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B30B7" w14:textId="657895A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3763E3">
        <w:rPr>
          <w:rFonts w:ascii="Arial" w:eastAsiaTheme="minorEastAsia" w:hAnsi="Arial" w:cs="Arial"/>
          <w:b/>
          <w:sz w:val="24"/>
          <w:szCs w:val="24"/>
          <w:lang w:eastAsia="zh-CN"/>
        </w:rPr>
        <w:t>116bis</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B54BF1">
        <w:rPr>
          <w:rFonts w:ascii="Arial" w:eastAsiaTheme="minorEastAsia" w:hAnsi="Arial" w:cs="Arial"/>
          <w:b/>
          <w:sz w:val="24"/>
          <w:szCs w:val="24"/>
          <w:lang w:eastAsia="zh-CN"/>
        </w:rPr>
        <w:t>5</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35003282" w:rsidR="003A2B9E" w:rsidRPr="003A2B9E" w:rsidRDefault="003763E3"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Prague, Czech Republic</w:t>
      </w:r>
      <w:r w:rsidR="00CC3582">
        <w:rPr>
          <w:rFonts w:ascii="Arial" w:hAnsi="Arial"/>
          <w:b/>
          <w:sz w:val="24"/>
          <w:szCs w:val="24"/>
          <w:lang w:eastAsia="zh-CN"/>
        </w:rPr>
        <w:t xml:space="preserve">, </w:t>
      </w:r>
      <w:r>
        <w:rPr>
          <w:rFonts w:ascii="Arial" w:hAnsi="Arial"/>
          <w:b/>
          <w:sz w:val="24"/>
          <w:szCs w:val="24"/>
          <w:lang w:eastAsia="zh-CN"/>
        </w:rPr>
        <w:t>Oct 13</w:t>
      </w:r>
      <w:r w:rsidRPr="003763E3">
        <w:rPr>
          <w:rFonts w:ascii="Arial" w:hAnsi="Arial"/>
          <w:b/>
          <w:sz w:val="24"/>
          <w:szCs w:val="24"/>
          <w:vertAlign w:val="superscript"/>
          <w:lang w:eastAsia="zh-CN"/>
        </w:rPr>
        <w:t>th</w:t>
      </w:r>
      <w:r w:rsidR="00CC3582">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17</w:t>
      </w:r>
      <w:r w:rsidRPr="003763E3">
        <w:rPr>
          <w:rFonts w:ascii="Arial" w:hAnsi="Arial"/>
          <w:b/>
          <w:sz w:val="24"/>
          <w:szCs w:val="24"/>
          <w:vertAlign w:val="superscript"/>
          <w:lang w:eastAsia="zh-CN"/>
        </w:rPr>
        <w:t>th</w:t>
      </w:r>
      <w:r w:rsidR="00CC3582" w:rsidRPr="00EF3FF4">
        <w:rPr>
          <w:rFonts w:ascii="Arial" w:hAnsi="Arial"/>
          <w:b/>
          <w:sz w:val="24"/>
          <w:szCs w:val="24"/>
          <w:lang w:eastAsia="zh-CN"/>
        </w:rPr>
        <w:t>, 20</w:t>
      </w:r>
      <w:r w:rsidR="00B54BF1">
        <w:rPr>
          <w:rFonts w:ascii="Arial" w:hAnsi="Arial"/>
          <w:b/>
          <w:sz w:val="24"/>
          <w:szCs w:val="24"/>
          <w:lang w:eastAsia="zh-CN"/>
        </w:rPr>
        <w:t>25</w:t>
      </w:r>
    </w:p>
    <w:p w14:paraId="2637FD31" w14:textId="77777777" w:rsidR="001E0A28" w:rsidRDefault="001E0A28" w:rsidP="001E0A28">
      <w:pPr>
        <w:spacing w:after="120"/>
        <w:ind w:left="1985" w:hanging="1985"/>
        <w:rPr>
          <w:rFonts w:ascii="Arial" w:eastAsia="MS Mincho" w:hAnsi="Arial" w:cs="Arial"/>
          <w:b/>
          <w:sz w:val="22"/>
        </w:rPr>
      </w:pPr>
    </w:p>
    <w:p w14:paraId="282755FA" w14:textId="7B78BBF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763E3">
        <w:rPr>
          <w:rFonts w:ascii="Arial" w:eastAsiaTheme="minorEastAsia" w:hAnsi="Arial" w:cs="Arial"/>
          <w:color w:val="000000"/>
          <w:sz w:val="22"/>
          <w:lang w:eastAsia="zh-CN"/>
        </w:rPr>
        <w:t>8.1</w:t>
      </w:r>
    </w:p>
    <w:p w14:paraId="50D5329D" w14:textId="2A4D0F9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763E3">
        <w:rPr>
          <w:rFonts w:ascii="Arial" w:hAnsi="Arial" w:cs="Arial"/>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5689DE2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3763E3">
        <w:rPr>
          <w:rFonts w:ascii="Arial" w:eastAsiaTheme="minorEastAsia" w:hAnsi="Arial" w:cs="Arial"/>
          <w:color w:val="000000"/>
          <w:sz w:val="22"/>
          <w:lang w:eastAsia="zh-CN"/>
        </w:rPr>
        <w:t>116bis</w:t>
      </w:r>
      <w:r w:rsidR="00533159" w:rsidRPr="00533159">
        <w:rPr>
          <w:rFonts w:ascii="Arial" w:eastAsiaTheme="minorEastAsia" w:hAnsi="Arial" w:cs="Arial"/>
          <w:color w:val="000000"/>
          <w:sz w:val="22"/>
          <w:lang w:eastAsia="zh-CN"/>
        </w:rPr>
        <w:t>][</w:t>
      </w:r>
      <w:r w:rsidR="003763E3">
        <w:rPr>
          <w:rFonts w:ascii="Arial" w:eastAsiaTheme="minorEastAsia" w:hAnsi="Arial" w:cs="Arial"/>
          <w:color w:val="000000"/>
          <w:sz w:val="22"/>
          <w:lang w:eastAsia="zh-CN"/>
        </w:rPr>
        <w:t>111</w:t>
      </w:r>
      <w:r w:rsidR="00533159" w:rsidRPr="00533159">
        <w:rPr>
          <w:rFonts w:ascii="Arial" w:eastAsiaTheme="minorEastAsia" w:hAnsi="Arial" w:cs="Arial"/>
          <w:color w:val="000000"/>
          <w:sz w:val="22"/>
          <w:lang w:eastAsia="zh-CN"/>
        </w:rPr>
        <w:t xml:space="preserve">] </w:t>
      </w:r>
      <w:r w:rsidR="00943C81" w:rsidRPr="00943C81">
        <w:rPr>
          <w:rFonts w:ascii="Arial" w:eastAsiaTheme="minorEastAsia" w:hAnsi="Arial" w:cs="Arial"/>
          <w:color w:val="000000"/>
          <w:sz w:val="22"/>
          <w:lang w:eastAsia="zh-CN"/>
        </w:rPr>
        <w:t>6G operation efficiency</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B64CE79" w14:textId="05BCC85A" w:rsidR="00621FEE" w:rsidRPr="00621FEE" w:rsidRDefault="00621FEE" w:rsidP="00642BC6">
      <w:pPr>
        <w:rPr>
          <w:iCs/>
          <w:color w:val="0070C0"/>
          <w:lang w:eastAsia="zh-CN"/>
        </w:rPr>
      </w:pPr>
      <w:r w:rsidRPr="00621FEE">
        <w:rPr>
          <w:iCs/>
          <w:color w:val="0070C0"/>
          <w:lang w:eastAsia="zh-CN"/>
        </w:rPr>
        <w:t>As instructed by RAN4 leadership, this thread is about RAN4 operation efficiency, which include CR, spec improvement and modernization in general, and new tools for band and band combinations and other related aspects.</w:t>
      </w:r>
    </w:p>
    <w:p w14:paraId="72D9253F" w14:textId="0F76E47D" w:rsidR="00621FEE" w:rsidRDefault="00621FEE" w:rsidP="00642BC6">
      <w:pPr>
        <w:rPr>
          <w:i/>
          <w:color w:val="0070C0"/>
          <w:lang w:eastAsia="zh-CN"/>
        </w:rPr>
      </w:pPr>
      <w:r>
        <w:rPr>
          <w:noProof/>
        </w:rPr>
        <w:drawing>
          <wp:inline distT="0" distB="0" distL="0" distR="0" wp14:anchorId="5F2859F6" wp14:editId="4843B8CF">
            <wp:extent cx="6122035" cy="280162"/>
            <wp:effectExtent l="0" t="0" r="0" b="5715"/>
            <wp:docPr id="474680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680077" name=""/>
                    <pic:cNvPicPr/>
                  </pic:nvPicPr>
                  <pic:blipFill>
                    <a:blip r:embed="rId9"/>
                    <a:stretch>
                      <a:fillRect/>
                    </a:stretch>
                  </pic:blipFill>
                  <pic:spPr>
                    <a:xfrm>
                      <a:off x="0" y="0"/>
                      <a:ext cx="6122035" cy="280162"/>
                    </a:xfrm>
                    <a:prstGeom prst="rect">
                      <a:avLst/>
                    </a:prstGeom>
                  </pic:spPr>
                </pic:pic>
              </a:graphicData>
            </a:graphic>
          </wp:inline>
        </w:drawing>
      </w:r>
    </w:p>
    <w:p w14:paraId="3DBC7A06" w14:textId="1E5B3EC9" w:rsidR="00B90262" w:rsidRDefault="00B90262" w:rsidP="00642BC6">
      <w:pPr>
        <w:rPr>
          <w:i/>
          <w:color w:val="0070C0"/>
          <w:lang w:eastAsia="zh-CN"/>
        </w:rPr>
      </w:pPr>
      <w:r>
        <w:rPr>
          <w:i/>
          <w:color w:val="0070C0"/>
          <w:lang w:eastAsia="zh-CN"/>
        </w:rPr>
        <w:t>Under Agenda Item 8.13, the following 15 tdocs are submitted, of which 1 tdoc moves to UE RF Agenda (R4-2513289):</w:t>
      </w:r>
    </w:p>
    <w:tbl>
      <w:tblPr>
        <w:tblW w:w="9620" w:type="dxa"/>
        <w:tblLook w:val="04A0" w:firstRow="1" w:lastRow="0" w:firstColumn="1" w:lastColumn="0" w:noHBand="0" w:noVBand="1"/>
      </w:tblPr>
      <w:tblGrid>
        <w:gridCol w:w="1610"/>
        <w:gridCol w:w="1440"/>
        <w:gridCol w:w="6570"/>
      </w:tblGrid>
      <w:tr w:rsidR="00B90262" w:rsidRPr="00755DEC" w14:paraId="48F16D38" w14:textId="77777777" w:rsidTr="006A14B0">
        <w:trPr>
          <w:trHeight w:val="293"/>
        </w:trPr>
        <w:tc>
          <w:tcPr>
            <w:tcW w:w="1610" w:type="dxa"/>
            <w:tcBorders>
              <w:top w:val="single" w:sz="8" w:space="0" w:color="auto"/>
              <w:left w:val="single" w:sz="8" w:space="0" w:color="auto"/>
              <w:bottom w:val="single" w:sz="8" w:space="0" w:color="auto"/>
              <w:right w:val="single" w:sz="8" w:space="0" w:color="auto"/>
            </w:tcBorders>
            <w:vAlign w:val="center"/>
            <w:hideMark/>
          </w:tcPr>
          <w:p w14:paraId="39E8F0B5" w14:textId="77777777" w:rsidR="00B90262" w:rsidRPr="00755DEC" w:rsidRDefault="00B90262" w:rsidP="006A14B0">
            <w:pPr>
              <w:spacing w:after="0"/>
              <w:rPr>
                <w:rFonts w:eastAsia="Times New Roman"/>
                <w:b/>
                <w:bCs/>
                <w:color w:val="000000"/>
                <w:lang w:eastAsia="zh-CN"/>
              </w:rPr>
            </w:pPr>
            <w:r w:rsidRPr="00755DEC">
              <w:rPr>
                <w:rFonts w:eastAsia="Yu Mincho"/>
                <w:b/>
                <w:bCs/>
                <w:color w:val="000000"/>
                <w:lang w:eastAsia="zh-CN"/>
              </w:rPr>
              <w:t>T-doc number</w:t>
            </w:r>
          </w:p>
        </w:tc>
        <w:tc>
          <w:tcPr>
            <w:tcW w:w="1440" w:type="dxa"/>
            <w:tcBorders>
              <w:top w:val="single" w:sz="8" w:space="0" w:color="auto"/>
              <w:left w:val="nil"/>
              <w:bottom w:val="single" w:sz="8" w:space="0" w:color="auto"/>
              <w:right w:val="single" w:sz="8" w:space="0" w:color="auto"/>
            </w:tcBorders>
            <w:vAlign w:val="center"/>
            <w:hideMark/>
          </w:tcPr>
          <w:p w14:paraId="38672998" w14:textId="77777777" w:rsidR="00B90262" w:rsidRPr="00755DEC" w:rsidRDefault="00B90262" w:rsidP="006A14B0">
            <w:pPr>
              <w:spacing w:after="0"/>
              <w:rPr>
                <w:rFonts w:eastAsia="Times New Roman"/>
                <w:b/>
                <w:bCs/>
                <w:color w:val="000000"/>
                <w:lang w:eastAsia="zh-CN"/>
              </w:rPr>
            </w:pPr>
            <w:r w:rsidRPr="00755DEC">
              <w:rPr>
                <w:rFonts w:eastAsia="Yu Mincho"/>
                <w:b/>
                <w:bCs/>
                <w:color w:val="000000"/>
                <w:lang w:eastAsia="zh-CN"/>
              </w:rPr>
              <w:t>Company</w:t>
            </w:r>
          </w:p>
        </w:tc>
        <w:tc>
          <w:tcPr>
            <w:tcW w:w="6570" w:type="dxa"/>
            <w:tcBorders>
              <w:top w:val="single" w:sz="8" w:space="0" w:color="auto"/>
              <w:left w:val="nil"/>
              <w:bottom w:val="single" w:sz="8" w:space="0" w:color="auto"/>
              <w:right w:val="single" w:sz="8" w:space="0" w:color="auto"/>
            </w:tcBorders>
            <w:vAlign w:val="center"/>
            <w:hideMark/>
          </w:tcPr>
          <w:p w14:paraId="68B37DE3" w14:textId="77777777" w:rsidR="00B90262" w:rsidRPr="00755DEC" w:rsidRDefault="00B90262" w:rsidP="006A14B0">
            <w:pPr>
              <w:spacing w:after="0"/>
              <w:rPr>
                <w:rFonts w:eastAsia="Times New Roman"/>
                <w:b/>
                <w:bCs/>
                <w:color w:val="000000"/>
                <w:lang w:eastAsia="zh-CN"/>
              </w:rPr>
            </w:pPr>
            <w:r w:rsidRPr="00755DEC">
              <w:rPr>
                <w:rFonts w:eastAsia="Yu Mincho"/>
                <w:b/>
                <w:bCs/>
                <w:color w:val="000000"/>
                <w:lang w:eastAsia="zh-CN"/>
              </w:rPr>
              <w:t>Proposals / Observations</w:t>
            </w:r>
          </w:p>
        </w:tc>
      </w:tr>
      <w:tr w:rsidR="00B90262" w:rsidRPr="00755DEC" w14:paraId="552BD6BF"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70F7CB91"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R4-2513023</w:t>
            </w:r>
          </w:p>
        </w:tc>
        <w:tc>
          <w:tcPr>
            <w:tcW w:w="1440" w:type="dxa"/>
            <w:tcBorders>
              <w:top w:val="nil"/>
              <w:left w:val="nil"/>
              <w:bottom w:val="single" w:sz="8" w:space="0" w:color="auto"/>
              <w:right w:val="single" w:sz="8" w:space="0" w:color="auto"/>
            </w:tcBorders>
            <w:vAlign w:val="center"/>
            <w:hideMark/>
          </w:tcPr>
          <w:p w14:paraId="6D496BCA"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Qualcomm Incorporated</w:t>
            </w:r>
          </w:p>
        </w:tc>
        <w:tc>
          <w:tcPr>
            <w:tcW w:w="6570" w:type="dxa"/>
            <w:tcBorders>
              <w:top w:val="nil"/>
              <w:left w:val="nil"/>
              <w:bottom w:val="single" w:sz="8" w:space="0" w:color="auto"/>
              <w:right w:val="single" w:sz="8" w:space="0" w:color="auto"/>
            </w:tcBorders>
            <w:vAlign w:val="center"/>
            <w:hideMark/>
          </w:tcPr>
          <w:p w14:paraId="34B916CD" w14:textId="77777777" w:rsidR="00B90262" w:rsidRPr="00E95832" w:rsidRDefault="00B90262" w:rsidP="006A14B0">
            <w:pPr>
              <w:rPr>
                <w:lang w:val="en-US"/>
              </w:rPr>
            </w:pPr>
            <w:r w:rsidRPr="00755DEC">
              <w:rPr>
                <w:rFonts w:eastAsia="Times New Roman"/>
                <w:color w:val="000000"/>
                <w:lang w:eastAsia="zh-CN"/>
              </w:rPr>
              <w:t> </w:t>
            </w:r>
            <w:r w:rsidRPr="00E95832">
              <w:rPr>
                <w:lang w:val="en-US"/>
              </w:rPr>
              <w:t>Section 2.1 – Impact of Increasing Channel BWs to RAN4 Work</w:t>
            </w:r>
          </w:p>
          <w:p w14:paraId="3BAC7809" w14:textId="77777777" w:rsidR="00B90262" w:rsidRPr="00E95832" w:rsidRDefault="00B90262" w:rsidP="006A14B0">
            <w:pPr>
              <w:numPr>
                <w:ilvl w:val="0"/>
                <w:numId w:val="24"/>
              </w:numPr>
              <w:rPr>
                <w:lang w:val="en-US"/>
              </w:rPr>
            </w:pPr>
            <w:r w:rsidRPr="00E95832">
              <w:rPr>
                <w:lang w:val="en-US"/>
              </w:rPr>
              <w:t>Observation 2.1-1:</w:t>
            </w:r>
            <w:r w:rsidRPr="00E95832">
              <w:rPr>
                <w:lang w:val="en-US"/>
              </w:rPr>
              <w:br/>
            </w:r>
            <w:r w:rsidRPr="00E95832">
              <w:rPr>
                <w:i/>
                <w:iCs/>
                <w:lang w:val="en-US"/>
              </w:rPr>
              <w:t>The volume of specification work is expected to increase with 6G.</w:t>
            </w:r>
          </w:p>
          <w:p w14:paraId="6285C8A2" w14:textId="77777777" w:rsidR="00B90262" w:rsidRPr="00E95832" w:rsidRDefault="00B90262" w:rsidP="006A14B0">
            <w:pPr>
              <w:numPr>
                <w:ilvl w:val="0"/>
                <w:numId w:val="24"/>
              </w:numPr>
              <w:rPr>
                <w:lang w:val="en-US"/>
              </w:rPr>
            </w:pPr>
            <w:r w:rsidRPr="00E95832">
              <w:rPr>
                <w:lang w:val="en-US"/>
              </w:rPr>
              <w:t>Proposal 2.1-1:</w:t>
            </w:r>
            <w:r w:rsidRPr="00E95832">
              <w:rPr>
                <w:lang w:val="en-US"/>
              </w:rPr>
              <w:br/>
            </w:r>
            <w:r w:rsidRPr="00E95832">
              <w:rPr>
                <w:i/>
                <w:iCs/>
                <w:lang w:val="en-US"/>
              </w:rPr>
              <w:t>RAN4 should study how to manage the growing number of channel bandwidths by simplifying the specifications and making them easily scalable.</w:t>
            </w:r>
          </w:p>
          <w:p w14:paraId="416EE71D" w14:textId="77777777" w:rsidR="00B90262" w:rsidRPr="00E95832" w:rsidRDefault="00B90262" w:rsidP="006A14B0">
            <w:pPr>
              <w:rPr>
                <w:lang w:val="en-US"/>
              </w:rPr>
            </w:pPr>
            <w:r w:rsidRPr="00E95832">
              <w:rPr>
                <w:lang w:val="en-US"/>
              </w:rPr>
              <w:pict w14:anchorId="6A258CD9">
                <v:rect id="_x0000_i1040" style="width:0;height:1.5pt" o:hralign="center" o:hrstd="t" o:hr="t" fillcolor="#a0a0a0" stroked="f"/>
              </w:pict>
            </w:r>
          </w:p>
          <w:p w14:paraId="56A50B77" w14:textId="77777777" w:rsidR="00B90262" w:rsidRPr="00E95832" w:rsidRDefault="00B90262" w:rsidP="006A14B0">
            <w:pPr>
              <w:rPr>
                <w:lang w:val="en-US"/>
              </w:rPr>
            </w:pPr>
            <w:r w:rsidRPr="00E95832">
              <w:rPr>
                <w:lang w:val="en-US"/>
              </w:rPr>
              <w:t>Section 2.2.1 – Views on FFT Increase and Its Impact on RAN4 Requirements</w:t>
            </w:r>
          </w:p>
          <w:p w14:paraId="14B5BC75" w14:textId="77777777" w:rsidR="00B90262" w:rsidRPr="00E95832" w:rsidRDefault="00B90262" w:rsidP="006A14B0">
            <w:pPr>
              <w:numPr>
                <w:ilvl w:val="0"/>
                <w:numId w:val="25"/>
              </w:numPr>
              <w:rPr>
                <w:lang w:val="en-US"/>
              </w:rPr>
            </w:pPr>
            <w:r w:rsidRPr="00E95832">
              <w:rPr>
                <w:lang w:val="en-US"/>
              </w:rPr>
              <w:t>Observation 2.2-1:</w:t>
            </w:r>
            <w:r w:rsidRPr="00E95832">
              <w:rPr>
                <w:lang w:val="en-US"/>
              </w:rPr>
              <w:br/>
            </w:r>
            <w:r w:rsidRPr="00E95832">
              <w:rPr>
                <w:i/>
                <w:iCs/>
                <w:lang w:val="en-US"/>
              </w:rPr>
              <w:t>Similarly to adding more channel BWs in RAN4, increasing the FFT size will mean more volume of work in RAN4.</w:t>
            </w:r>
          </w:p>
          <w:p w14:paraId="1B0BA162" w14:textId="77777777" w:rsidR="00B90262" w:rsidRPr="00E95832" w:rsidRDefault="00B90262" w:rsidP="006A14B0">
            <w:pPr>
              <w:rPr>
                <w:lang w:val="en-US"/>
              </w:rPr>
            </w:pPr>
            <w:r w:rsidRPr="00E95832">
              <w:rPr>
                <w:lang w:val="en-US"/>
              </w:rPr>
              <w:pict w14:anchorId="3D995738">
                <v:rect id="_x0000_i1041" style="width:0;height:1.5pt" o:hralign="center" o:hrstd="t" o:hr="t" fillcolor="#a0a0a0" stroked="f"/>
              </w:pict>
            </w:r>
          </w:p>
          <w:p w14:paraId="283AEE04" w14:textId="77777777" w:rsidR="00B90262" w:rsidRPr="00E95832" w:rsidRDefault="00B90262" w:rsidP="006A14B0">
            <w:pPr>
              <w:rPr>
                <w:lang w:val="en-US"/>
              </w:rPr>
            </w:pPr>
            <w:r w:rsidRPr="00E95832">
              <w:rPr>
                <w:lang w:val="en-US"/>
              </w:rPr>
              <w:t>Section 2.3 – CR Handling Practices and Technical Specifications</w:t>
            </w:r>
          </w:p>
          <w:p w14:paraId="77C9D8E1" w14:textId="77777777" w:rsidR="00B90262" w:rsidRPr="00E95832" w:rsidRDefault="00B90262" w:rsidP="006A14B0">
            <w:pPr>
              <w:numPr>
                <w:ilvl w:val="0"/>
                <w:numId w:val="26"/>
              </w:numPr>
              <w:rPr>
                <w:lang w:val="en-US"/>
              </w:rPr>
            </w:pPr>
            <w:r w:rsidRPr="00E95832">
              <w:rPr>
                <w:lang w:val="en-US"/>
              </w:rPr>
              <w:t>Observation 2.3-1:</w:t>
            </w:r>
            <w:r w:rsidRPr="00E95832">
              <w:rPr>
                <w:lang w:val="en-US"/>
              </w:rPr>
              <w:br/>
            </w:r>
            <w:r w:rsidRPr="00E95832">
              <w:rPr>
                <w:i/>
                <w:iCs/>
                <w:lang w:val="en-US"/>
              </w:rPr>
              <w:t>Only normative requirements in Technical Specifications have impact on how features are implemented.</w:t>
            </w:r>
          </w:p>
          <w:p w14:paraId="1592303E" w14:textId="77777777" w:rsidR="00B90262" w:rsidRPr="00E95832" w:rsidRDefault="00B90262" w:rsidP="006A14B0">
            <w:pPr>
              <w:numPr>
                <w:ilvl w:val="0"/>
                <w:numId w:val="26"/>
              </w:numPr>
              <w:rPr>
                <w:lang w:val="en-US"/>
              </w:rPr>
            </w:pPr>
            <w:r w:rsidRPr="00E95832">
              <w:rPr>
                <w:lang w:val="en-US"/>
              </w:rPr>
              <w:t>Observation 2.3-2:</w:t>
            </w:r>
            <w:r w:rsidRPr="00E95832">
              <w:rPr>
                <w:lang w:val="en-US"/>
              </w:rPr>
              <w:br/>
            </w:r>
            <w:r w:rsidRPr="00E95832">
              <w:rPr>
                <w:i/>
                <w:iCs/>
                <w:lang w:val="en-US"/>
              </w:rPr>
              <w:t>Proper time should be allowed for companies to check the CR and their implementation status before rushing to agree Change Request.</w:t>
            </w:r>
          </w:p>
          <w:p w14:paraId="245181C8" w14:textId="77777777" w:rsidR="00B90262" w:rsidRPr="00E95832" w:rsidRDefault="00B90262" w:rsidP="006A14B0">
            <w:pPr>
              <w:numPr>
                <w:ilvl w:val="0"/>
                <w:numId w:val="26"/>
              </w:numPr>
              <w:rPr>
                <w:lang w:val="en-US"/>
              </w:rPr>
            </w:pPr>
            <w:r w:rsidRPr="00E95832">
              <w:rPr>
                <w:lang w:val="en-US"/>
              </w:rPr>
              <w:t>Observation 2.3-3:</w:t>
            </w:r>
            <w:r w:rsidRPr="00E95832">
              <w:rPr>
                <w:lang w:val="en-US"/>
              </w:rPr>
              <w:br/>
            </w:r>
            <w:r w:rsidRPr="00E95832">
              <w:rPr>
                <w:i/>
                <w:iCs/>
                <w:lang w:val="en-US"/>
              </w:rPr>
              <w:t>Well-written requirements do not leave room for interpretations of the underlying functional requirement.</w:t>
            </w:r>
          </w:p>
          <w:p w14:paraId="65ECA587" w14:textId="77777777" w:rsidR="00B90262" w:rsidRPr="00E95832" w:rsidRDefault="00B90262" w:rsidP="006A14B0">
            <w:pPr>
              <w:rPr>
                <w:lang w:val="en-US"/>
              </w:rPr>
            </w:pPr>
            <w:r w:rsidRPr="00E95832">
              <w:rPr>
                <w:lang w:val="en-US"/>
              </w:rPr>
              <w:pict w14:anchorId="3EB3D8E2">
                <v:rect id="_x0000_i1042" style="width:0;height:1.5pt" o:hralign="center" o:hrstd="t" o:hr="t" fillcolor="#a0a0a0" stroked="f"/>
              </w:pict>
            </w:r>
          </w:p>
          <w:p w14:paraId="42971E02" w14:textId="77777777" w:rsidR="00B90262" w:rsidRPr="00E95832" w:rsidRDefault="00B90262" w:rsidP="006A14B0">
            <w:pPr>
              <w:rPr>
                <w:lang w:val="en-US"/>
              </w:rPr>
            </w:pPr>
            <w:r w:rsidRPr="00E95832">
              <w:rPr>
                <w:lang w:val="en-US"/>
              </w:rPr>
              <w:lastRenderedPageBreak/>
              <w:t>Section 2.4 – Modernization of Specification Drafting Tools in RAN4</w:t>
            </w:r>
          </w:p>
          <w:p w14:paraId="3A671722" w14:textId="77777777" w:rsidR="00B90262" w:rsidRPr="00E95832" w:rsidRDefault="00B90262" w:rsidP="006A14B0">
            <w:pPr>
              <w:numPr>
                <w:ilvl w:val="0"/>
                <w:numId w:val="27"/>
              </w:numPr>
              <w:rPr>
                <w:lang w:val="en-US"/>
              </w:rPr>
            </w:pPr>
            <w:r w:rsidRPr="00E95832">
              <w:rPr>
                <w:lang w:val="en-US"/>
              </w:rPr>
              <w:t>Proposal 2.4-1:</w:t>
            </w:r>
            <w:r w:rsidRPr="00E95832">
              <w:rPr>
                <w:lang w:val="en-US"/>
              </w:rPr>
              <w:br/>
            </w:r>
            <w:r w:rsidRPr="00E95832">
              <w:rPr>
                <w:i/>
                <w:iCs/>
                <w:lang w:val="en-US"/>
              </w:rPr>
              <w:t>RAN4 should consider Markdown-based spec authoring with Git integration, aligning with TR 21.802 to evaluate editorial and operational benefits.</w:t>
            </w:r>
          </w:p>
          <w:p w14:paraId="1FEF361D" w14:textId="77777777" w:rsidR="00B90262" w:rsidRPr="00E95832" w:rsidRDefault="00B90262" w:rsidP="006A14B0">
            <w:pPr>
              <w:rPr>
                <w:lang w:val="en-US"/>
              </w:rPr>
            </w:pPr>
            <w:r w:rsidRPr="00E95832">
              <w:rPr>
                <w:lang w:val="en-US"/>
              </w:rPr>
              <w:pict w14:anchorId="14943244">
                <v:rect id="_x0000_i1043" style="width:0;height:1.5pt" o:hralign="center" o:hrstd="t" o:hr="t" fillcolor="#a0a0a0" stroked="f"/>
              </w:pict>
            </w:r>
          </w:p>
          <w:p w14:paraId="36FBCA4E" w14:textId="77777777" w:rsidR="00B90262" w:rsidRPr="00E95832" w:rsidRDefault="00B90262" w:rsidP="006A14B0">
            <w:pPr>
              <w:rPr>
                <w:lang w:val="en-US"/>
              </w:rPr>
            </w:pPr>
            <w:r w:rsidRPr="00E95832">
              <w:rPr>
                <w:lang w:val="en-US"/>
              </w:rPr>
              <w:t>Section 2.5 – Structure and Drafting Principles for TS 38.101-4</w:t>
            </w:r>
          </w:p>
          <w:p w14:paraId="748CEF05" w14:textId="77777777" w:rsidR="00B90262" w:rsidRPr="00E95832" w:rsidRDefault="00B90262" w:rsidP="006A14B0">
            <w:pPr>
              <w:numPr>
                <w:ilvl w:val="0"/>
                <w:numId w:val="28"/>
              </w:numPr>
              <w:rPr>
                <w:lang w:val="en-US"/>
              </w:rPr>
            </w:pPr>
            <w:r w:rsidRPr="00E95832">
              <w:rPr>
                <w:lang w:val="en-US"/>
              </w:rPr>
              <w:t>Observation 2.5-1:</w:t>
            </w:r>
            <w:r w:rsidRPr="00E95832">
              <w:rPr>
                <w:lang w:val="en-US"/>
              </w:rPr>
              <w:br/>
            </w:r>
            <w:r w:rsidRPr="00E95832">
              <w:rPr>
                <w:i/>
                <w:iCs/>
                <w:lang w:val="en-US"/>
              </w:rPr>
              <w:t>The current structure of applicability rules in TS 38.101-4 is fragmented and sometimes inconsistent across device types, making it difficult for stakeholders to interpret test requirements reliably.</w:t>
            </w:r>
          </w:p>
          <w:p w14:paraId="5DBA871B" w14:textId="77777777" w:rsidR="00B90262" w:rsidRPr="00E95832" w:rsidRDefault="00B90262" w:rsidP="006A14B0">
            <w:pPr>
              <w:numPr>
                <w:ilvl w:val="0"/>
                <w:numId w:val="28"/>
              </w:numPr>
              <w:rPr>
                <w:lang w:val="en-US"/>
              </w:rPr>
            </w:pPr>
            <w:r w:rsidRPr="00E95832">
              <w:rPr>
                <w:lang w:val="en-US"/>
              </w:rPr>
              <w:t>Proposal 2.5-1:</w:t>
            </w:r>
            <w:r w:rsidRPr="00E95832">
              <w:rPr>
                <w:lang w:val="en-US"/>
              </w:rPr>
              <w:br/>
            </w:r>
            <w:r w:rsidRPr="00E95832">
              <w:rPr>
                <w:i/>
                <w:iCs/>
                <w:lang w:val="en-US"/>
              </w:rPr>
              <w:t>RAN4 should discuss improving Demodulation spec in 6GR by replacing broad applicability statements with clear, centralized mappings of test coverage.</w:t>
            </w:r>
          </w:p>
          <w:p w14:paraId="57DDED0D" w14:textId="77777777" w:rsidR="00B90262" w:rsidRPr="00E95832" w:rsidRDefault="00B90262" w:rsidP="006A14B0">
            <w:pPr>
              <w:numPr>
                <w:ilvl w:val="0"/>
                <w:numId w:val="28"/>
              </w:numPr>
              <w:rPr>
                <w:lang w:val="en-US"/>
              </w:rPr>
            </w:pPr>
            <w:r w:rsidRPr="00E95832">
              <w:rPr>
                <w:lang w:val="en-US"/>
              </w:rPr>
              <w:t>Observation 2.5-2:</w:t>
            </w:r>
            <w:r w:rsidRPr="00E95832">
              <w:rPr>
                <w:lang w:val="en-US"/>
              </w:rPr>
              <w:br/>
            </w:r>
            <w:r w:rsidRPr="00E95832">
              <w:rPr>
                <w:i/>
                <w:iCs/>
                <w:lang w:val="en-US"/>
              </w:rPr>
              <w:t>RAN4 is defining performance requirements for emerging device types, recognizing that some devices may support TN functionality while others may operate independently without supporting it.</w:t>
            </w:r>
          </w:p>
          <w:p w14:paraId="77DBE82E" w14:textId="77777777" w:rsidR="00B90262" w:rsidRPr="00E95832" w:rsidRDefault="00B90262" w:rsidP="006A14B0">
            <w:pPr>
              <w:numPr>
                <w:ilvl w:val="0"/>
                <w:numId w:val="28"/>
              </w:numPr>
              <w:rPr>
                <w:lang w:val="en-US"/>
              </w:rPr>
            </w:pPr>
            <w:r w:rsidRPr="00E95832">
              <w:rPr>
                <w:lang w:val="en-US"/>
              </w:rPr>
              <w:t>Proposal 2.5-2:</w:t>
            </w:r>
            <w:r w:rsidRPr="00E95832">
              <w:rPr>
                <w:lang w:val="en-US"/>
              </w:rPr>
              <w:br/>
            </w:r>
            <w:r w:rsidRPr="00E95832">
              <w:rPr>
                <w:i/>
                <w:iCs/>
                <w:lang w:val="en-US"/>
              </w:rPr>
              <w:t>RAN4 should implement a capability-aware test applicability framework that considers device functionality. For devices lacking legacy TN support, test applicability should be designed to avoid dependency on TN-related procedures and corresponding test cases.</w:t>
            </w:r>
          </w:p>
          <w:p w14:paraId="4A673275" w14:textId="77777777" w:rsidR="00B90262" w:rsidRPr="00E95832" w:rsidRDefault="00B90262" w:rsidP="006A14B0">
            <w:pPr>
              <w:rPr>
                <w:lang w:val="en-US"/>
              </w:rPr>
            </w:pPr>
            <w:r w:rsidRPr="00E95832">
              <w:rPr>
                <w:lang w:val="en-US"/>
              </w:rPr>
              <w:pict w14:anchorId="14591E37">
                <v:rect id="_x0000_i1044" style="width:0;height:1.5pt" o:hralign="center" o:hrstd="t" o:hr="t" fillcolor="#a0a0a0" stroked="f"/>
              </w:pict>
            </w:r>
          </w:p>
          <w:p w14:paraId="7407952E" w14:textId="77777777" w:rsidR="00B90262" w:rsidRPr="00E95832" w:rsidRDefault="00B90262" w:rsidP="006A14B0">
            <w:pPr>
              <w:rPr>
                <w:lang w:val="en-US"/>
              </w:rPr>
            </w:pPr>
            <w:r w:rsidRPr="00E95832">
              <w:rPr>
                <w:lang w:val="en-US"/>
              </w:rPr>
              <w:t>Section 2.6 – Structure and Drafting Principles for TS 38.133</w:t>
            </w:r>
          </w:p>
          <w:p w14:paraId="61F30E61" w14:textId="77777777" w:rsidR="00B90262" w:rsidRPr="00E95832" w:rsidRDefault="00B90262" w:rsidP="006A14B0">
            <w:pPr>
              <w:numPr>
                <w:ilvl w:val="0"/>
                <w:numId w:val="29"/>
              </w:numPr>
              <w:rPr>
                <w:lang w:val="en-US"/>
              </w:rPr>
            </w:pPr>
            <w:r w:rsidRPr="00E95832">
              <w:rPr>
                <w:lang w:val="en-US"/>
              </w:rPr>
              <w:t>Proposal 2.6-1:</w:t>
            </w:r>
            <w:r w:rsidRPr="00E95832">
              <w:rPr>
                <w:lang w:val="en-US"/>
              </w:rPr>
              <w:br/>
            </w:r>
            <w:r w:rsidRPr="00E95832">
              <w:rPr>
                <w:i/>
                <w:iCs/>
                <w:lang w:val="en-US"/>
              </w:rPr>
              <w:t>The 6G RRM spec should follow the agreements for RRM specification improvement made in R4-2420107.</w:t>
            </w:r>
          </w:p>
          <w:p w14:paraId="447B8511" w14:textId="77777777" w:rsidR="00B90262" w:rsidRPr="00E95832" w:rsidRDefault="00B90262" w:rsidP="006A14B0">
            <w:pPr>
              <w:numPr>
                <w:ilvl w:val="0"/>
                <w:numId w:val="29"/>
              </w:numPr>
              <w:rPr>
                <w:lang w:val="en-US"/>
              </w:rPr>
            </w:pPr>
            <w:r w:rsidRPr="00E95832">
              <w:rPr>
                <w:lang w:val="en-US"/>
              </w:rPr>
              <w:t>Proposal 2.6-2:</w:t>
            </w:r>
            <w:r w:rsidRPr="00E95832">
              <w:rPr>
                <w:lang w:val="en-US"/>
              </w:rPr>
              <w:br/>
            </w:r>
            <w:r w:rsidRPr="00E95832">
              <w:rPr>
                <w:i/>
                <w:iCs/>
                <w:lang w:val="en-US"/>
              </w:rPr>
              <w:t>The 6G RRM specification should adopt RAN2 pseudo-code approach in all sections.</w:t>
            </w:r>
          </w:p>
          <w:p w14:paraId="51ACB13F" w14:textId="77777777" w:rsidR="00B90262" w:rsidRPr="00E95832" w:rsidRDefault="00B90262" w:rsidP="006A14B0">
            <w:pPr>
              <w:numPr>
                <w:ilvl w:val="0"/>
                <w:numId w:val="29"/>
              </w:numPr>
              <w:rPr>
                <w:lang w:val="en-US"/>
              </w:rPr>
            </w:pPr>
            <w:r w:rsidRPr="00E95832">
              <w:rPr>
                <w:lang w:val="en-US"/>
              </w:rPr>
              <w:t>Proposal 2.6-3:</w:t>
            </w:r>
            <w:r w:rsidRPr="00E95832">
              <w:rPr>
                <w:lang w:val="en-US"/>
              </w:rPr>
              <w:br/>
            </w:r>
            <w:r w:rsidRPr="00E95832">
              <w:rPr>
                <w:i/>
                <w:iCs/>
                <w:lang w:val="en-US"/>
              </w:rPr>
              <w:t>The following drafting principles agreed in Rel-19 should be applied for the 6G RRM specification:</w:t>
            </w:r>
          </w:p>
          <w:p w14:paraId="69189015" w14:textId="77777777" w:rsidR="00B90262" w:rsidRPr="00E95832" w:rsidRDefault="00B90262" w:rsidP="006A14B0">
            <w:pPr>
              <w:numPr>
                <w:ilvl w:val="1"/>
                <w:numId w:val="29"/>
              </w:numPr>
              <w:rPr>
                <w:lang w:val="en-US"/>
              </w:rPr>
            </w:pPr>
            <w:r w:rsidRPr="00E95832">
              <w:rPr>
                <w:i/>
                <w:iCs/>
                <w:lang w:val="en-US"/>
              </w:rPr>
              <w:t>Put conditions before requirements.</w:t>
            </w:r>
          </w:p>
          <w:p w14:paraId="6E5C596E" w14:textId="77777777" w:rsidR="00B90262" w:rsidRPr="00E95832" w:rsidRDefault="00B90262" w:rsidP="006A14B0">
            <w:pPr>
              <w:numPr>
                <w:ilvl w:val="1"/>
                <w:numId w:val="29"/>
              </w:numPr>
              <w:rPr>
                <w:lang w:val="en-US"/>
              </w:rPr>
            </w:pPr>
            <w:r w:rsidRPr="00E95832">
              <w:rPr>
                <w:i/>
                <w:iCs/>
                <w:lang w:val="en-US"/>
              </w:rPr>
              <w:t>Start paragraphs with UE capability when applicable.</w:t>
            </w:r>
          </w:p>
          <w:p w14:paraId="67DFCF10" w14:textId="77777777" w:rsidR="00B90262" w:rsidRPr="00E95832" w:rsidRDefault="00B90262" w:rsidP="006A14B0">
            <w:pPr>
              <w:numPr>
                <w:ilvl w:val="1"/>
                <w:numId w:val="29"/>
              </w:numPr>
              <w:rPr>
                <w:lang w:val="en-US"/>
              </w:rPr>
            </w:pPr>
            <w:r w:rsidRPr="00E95832">
              <w:rPr>
                <w:i/>
                <w:iCs/>
                <w:lang w:val="en-US"/>
              </w:rPr>
              <w:t>Separate new and legacy requirements using “If” and “Else if” structure.</w:t>
            </w:r>
          </w:p>
          <w:p w14:paraId="10178DA1" w14:textId="77777777" w:rsidR="00B90262" w:rsidRPr="00E95832" w:rsidRDefault="00B90262" w:rsidP="006A14B0">
            <w:pPr>
              <w:numPr>
                <w:ilvl w:val="0"/>
                <w:numId w:val="29"/>
              </w:numPr>
              <w:rPr>
                <w:lang w:val="en-US"/>
              </w:rPr>
            </w:pPr>
            <w:r w:rsidRPr="00E95832">
              <w:rPr>
                <w:lang w:val="en-US"/>
              </w:rPr>
              <w:t>Proposal 2.6-4:</w:t>
            </w:r>
            <w:r w:rsidRPr="00E95832">
              <w:rPr>
                <w:lang w:val="en-US"/>
              </w:rPr>
              <w:br/>
            </w:r>
            <w:r w:rsidRPr="00E95832">
              <w:rPr>
                <w:i/>
                <w:iCs/>
                <w:lang w:val="en-US"/>
              </w:rPr>
              <w:t>RAN4 should study whether further drafting principles should be defined to enhance readability and document them clearly.</w:t>
            </w:r>
          </w:p>
          <w:p w14:paraId="72A113C8" w14:textId="77777777" w:rsidR="00B90262" w:rsidRPr="00E95832" w:rsidRDefault="00B90262" w:rsidP="006A14B0">
            <w:pPr>
              <w:numPr>
                <w:ilvl w:val="0"/>
                <w:numId w:val="29"/>
              </w:numPr>
              <w:rPr>
                <w:lang w:val="en-US"/>
              </w:rPr>
            </w:pPr>
            <w:r w:rsidRPr="00E95832">
              <w:rPr>
                <w:lang w:val="en-US"/>
              </w:rPr>
              <w:t>Proposal 2.6-5:</w:t>
            </w:r>
            <w:r w:rsidRPr="00E95832">
              <w:rPr>
                <w:lang w:val="en-US"/>
              </w:rPr>
              <w:br/>
            </w:r>
            <w:r w:rsidRPr="00E95832">
              <w:rPr>
                <w:i/>
                <w:iCs/>
                <w:lang w:val="en-US"/>
              </w:rPr>
              <w:t>RAN4 should study in the 6G study item whether the amount of RRM procedures can be reduced. Requirements should only be defined for key RRM procedures.</w:t>
            </w:r>
          </w:p>
          <w:p w14:paraId="2880C5A3" w14:textId="77777777" w:rsidR="00B90262" w:rsidRPr="00E95832" w:rsidRDefault="00B90262" w:rsidP="006A14B0">
            <w:r w:rsidRPr="00E95832">
              <w:rPr>
                <w:lang w:val="en-US"/>
              </w:rPr>
              <w:lastRenderedPageBreak/>
              <w:t>Proposal 2.6-6:</w:t>
            </w:r>
            <w:r w:rsidRPr="00E95832">
              <w:rPr>
                <w:lang w:val="en-US"/>
              </w:rPr>
              <w:br/>
            </w:r>
            <w:r w:rsidRPr="00E95832">
              <w:rPr>
                <w:i/>
                <w:iCs/>
                <w:lang w:val="en-US"/>
              </w:rPr>
              <w:t>CRs for the 6GR RRM spec should only be accepted if they clearly follow the drafting principles.</w:t>
            </w:r>
          </w:p>
          <w:p w14:paraId="6F2AB9EE" w14:textId="77777777" w:rsidR="00B90262" w:rsidRPr="00755DEC" w:rsidRDefault="00B90262" w:rsidP="006A14B0">
            <w:pPr>
              <w:spacing w:after="0"/>
              <w:rPr>
                <w:rFonts w:eastAsia="Times New Roman"/>
                <w:color w:val="000000"/>
                <w:lang w:eastAsia="zh-CN"/>
              </w:rPr>
            </w:pPr>
          </w:p>
        </w:tc>
      </w:tr>
      <w:tr w:rsidR="00B90262" w:rsidRPr="00755DEC" w14:paraId="1F794EFB"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0DDA3DD3"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lastRenderedPageBreak/>
              <w:t>R4-2513036</w:t>
            </w:r>
          </w:p>
        </w:tc>
        <w:tc>
          <w:tcPr>
            <w:tcW w:w="1440" w:type="dxa"/>
            <w:tcBorders>
              <w:top w:val="nil"/>
              <w:left w:val="nil"/>
              <w:bottom w:val="single" w:sz="8" w:space="0" w:color="auto"/>
              <w:right w:val="single" w:sz="8" w:space="0" w:color="auto"/>
            </w:tcBorders>
            <w:vAlign w:val="center"/>
            <w:hideMark/>
          </w:tcPr>
          <w:p w14:paraId="0882725D"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Apple</w:t>
            </w:r>
          </w:p>
        </w:tc>
        <w:tc>
          <w:tcPr>
            <w:tcW w:w="6570" w:type="dxa"/>
            <w:tcBorders>
              <w:top w:val="nil"/>
              <w:left w:val="nil"/>
              <w:bottom w:val="single" w:sz="8" w:space="0" w:color="auto"/>
              <w:right w:val="single" w:sz="8" w:space="0" w:color="auto"/>
            </w:tcBorders>
            <w:vAlign w:val="center"/>
            <w:hideMark/>
          </w:tcPr>
          <w:p w14:paraId="0F6A21CB" w14:textId="77777777" w:rsidR="00B90262" w:rsidRPr="00320D2F" w:rsidRDefault="00B90262" w:rsidP="006A14B0">
            <w:pPr>
              <w:jc w:val="both"/>
              <w:rPr>
                <w:bCs/>
                <w:i/>
                <w:color w:val="000000" w:themeColor="text1"/>
              </w:rPr>
            </w:pPr>
            <w:r w:rsidRPr="00755DEC">
              <w:rPr>
                <w:rFonts w:eastAsia="Times New Roman"/>
                <w:color w:val="000000"/>
                <w:lang w:eastAsia="zh-CN"/>
              </w:rPr>
              <w:t> </w:t>
            </w:r>
            <w:r w:rsidRPr="00320D2F">
              <w:rPr>
                <w:bCs/>
                <w:i/>
                <w:color w:val="000000" w:themeColor="text1"/>
              </w:rPr>
              <w:t>Proposal 1: It is proposed to limit the number of parallel sessions to four, Main/RRM/BDaT + one ad hoc session.</w:t>
            </w:r>
          </w:p>
          <w:p w14:paraId="759F3193" w14:textId="77777777" w:rsidR="00B90262" w:rsidRPr="00320D2F" w:rsidRDefault="00B90262" w:rsidP="006A14B0">
            <w:pPr>
              <w:jc w:val="both"/>
              <w:rPr>
                <w:bCs/>
                <w:i/>
                <w:color w:val="000000" w:themeColor="text1"/>
              </w:rPr>
            </w:pPr>
            <w:r w:rsidRPr="00320D2F">
              <w:rPr>
                <w:bCs/>
                <w:i/>
                <w:color w:val="000000" w:themeColor="text1"/>
              </w:rPr>
              <w:t>Proposal 2: It is proposed to establish a dedicated email thread for ad hoc/offline session topics and timing. During a meeting, once an ad hoc session is approved by RAN4 chair/session chair, the delegate who is going to chair the ad hoc session will announce it on the email thread.</w:t>
            </w:r>
          </w:p>
          <w:p w14:paraId="773DC385" w14:textId="77777777" w:rsidR="00B90262" w:rsidRPr="00320D2F" w:rsidRDefault="00B90262" w:rsidP="006A14B0">
            <w:pPr>
              <w:jc w:val="both"/>
              <w:rPr>
                <w:bCs/>
                <w:i/>
                <w:color w:val="000000" w:themeColor="text1"/>
              </w:rPr>
            </w:pPr>
            <w:r w:rsidRPr="00320D2F">
              <w:rPr>
                <w:bCs/>
                <w:i/>
                <w:color w:val="000000" w:themeColor="text1"/>
              </w:rPr>
              <w:t>Proposal 3: It is proposed to explore the means to put the meeting schedule on a common calendar that every delegate can access.</w:t>
            </w:r>
          </w:p>
          <w:p w14:paraId="1782AD8B" w14:textId="77777777" w:rsidR="00B90262" w:rsidRPr="00320D2F" w:rsidRDefault="00B90262" w:rsidP="006A14B0">
            <w:pPr>
              <w:jc w:val="both"/>
              <w:rPr>
                <w:bCs/>
                <w:i/>
                <w:color w:val="000000" w:themeColor="text1"/>
              </w:rPr>
            </w:pPr>
            <w:r w:rsidRPr="00320D2F">
              <w:rPr>
                <w:bCs/>
                <w:i/>
                <w:color w:val="000000" w:themeColor="text1"/>
              </w:rPr>
              <w:t>Proposal 4: It is proposed to discuss how to make sure TU budget more accurately represent the actual meeting time spent, and how to limit the work/open issues left to maintenance stage.</w:t>
            </w:r>
          </w:p>
          <w:p w14:paraId="0B487A73" w14:textId="77777777" w:rsidR="00B90262" w:rsidRPr="00320D2F" w:rsidRDefault="00B90262" w:rsidP="006A14B0">
            <w:pPr>
              <w:jc w:val="both"/>
              <w:rPr>
                <w:bCs/>
                <w:i/>
                <w:color w:val="000000" w:themeColor="text1"/>
              </w:rPr>
            </w:pPr>
            <w:r w:rsidRPr="00320D2F">
              <w:rPr>
                <w:bCs/>
                <w:i/>
                <w:color w:val="000000" w:themeColor="text1"/>
              </w:rPr>
              <w:t>Proposal 5: It is proposed to make WI code mandatory when allocating tdoc numbers for discussion papers and WFs.</w:t>
            </w:r>
          </w:p>
          <w:p w14:paraId="768E5628" w14:textId="77777777" w:rsidR="00B90262" w:rsidRPr="00320D2F" w:rsidRDefault="00B90262" w:rsidP="006A14B0">
            <w:pPr>
              <w:jc w:val="both"/>
              <w:rPr>
                <w:bCs/>
                <w:i/>
                <w:color w:val="000000" w:themeColor="text1"/>
              </w:rPr>
            </w:pPr>
            <w:r w:rsidRPr="00320D2F">
              <w:rPr>
                <w:bCs/>
                <w:i/>
                <w:color w:val="000000" w:themeColor="text1"/>
              </w:rPr>
              <w:t>Proposal 6: For specification modernization, follow the conclusion from the SI of Modernization of Specification Format and Procedures (SP-250802).</w:t>
            </w:r>
          </w:p>
          <w:p w14:paraId="4D8C2834" w14:textId="77777777" w:rsidR="00B90262" w:rsidRPr="00320D2F" w:rsidRDefault="00B90262" w:rsidP="006A14B0">
            <w:pPr>
              <w:jc w:val="both"/>
              <w:rPr>
                <w:bCs/>
                <w:i/>
                <w:color w:val="000000" w:themeColor="text1"/>
              </w:rPr>
            </w:pPr>
            <w:r w:rsidRPr="00320D2F">
              <w:rPr>
                <w:bCs/>
                <w:i/>
                <w:color w:val="000000" w:themeColor="text1"/>
              </w:rPr>
              <w:t>Proposal 7: It is proposed to start discussion on how to address the above identified issues for UE RF specification improvements.</w:t>
            </w:r>
          </w:p>
          <w:p w14:paraId="14EF2D7B" w14:textId="77777777" w:rsidR="00B90262" w:rsidRPr="00320D2F" w:rsidRDefault="00B90262" w:rsidP="006A14B0">
            <w:pPr>
              <w:jc w:val="both"/>
              <w:rPr>
                <w:bCs/>
                <w:i/>
                <w:color w:val="000000" w:themeColor="text1"/>
              </w:rPr>
            </w:pPr>
            <w:r w:rsidRPr="00320D2F">
              <w:rPr>
                <w:bCs/>
                <w:i/>
                <w:color w:val="000000" w:themeColor="text1"/>
              </w:rPr>
              <w:t>Proposal 8: Define baseline RRM requirements for the most typical or practical use cases (some exceptions are allowed if there is strong demand from operators).</w:t>
            </w:r>
          </w:p>
          <w:p w14:paraId="36B09250" w14:textId="77777777" w:rsidR="00B90262" w:rsidRPr="00320D2F" w:rsidRDefault="00B90262" w:rsidP="006A14B0">
            <w:pPr>
              <w:jc w:val="both"/>
              <w:rPr>
                <w:bCs/>
                <w:i/>
                <w:color w:val="000000" w:themeColor="text1"/>
              </w:rPr>
            </w:pPr>
            <w:r w:rsidRPr="00320D2F">
              <w:rPr>
                <w:bCs/>
                <w:i/>
                <w:color w:val="000000" w:themeColor="text1"/>
              </w:rPr>
              <w:t>Proposal 9: For Spec structure and readability, similar principle can be adopted as agreed in R4-2420107, i.e., adopt RAN2 pseudo-code approach for 6G RRM requirements.</w:t>
            </w:r>
          </w:p>
          <w:p w14:paraId="2EE9DD9B" w14:textId="77777777" w:rsidR="00B90262" w:rsidRPr="00320D2F" w:rsidRDefault="00B90262" w:rsidP="006A14B0">
            <w:pPr>
              <w:jc w:val="both"/>
              <w:rPr>
                <w:bCs/>
                <w:i/>
                <w:color w:val="000000" w:themeColor="text1"/>
              </w:rPr>
            </w:pPr>
            <w:r w:rsidRPr="00320D2F">
              <w:rPr>
                <w:bCs/>
                <w:i/>
                <w:color w:val="000000" w:themeColor="text1"/>
              </w:rPr>
              <w:t>Proposal 10: For spec and CR drafting rules, use similar principle as in 5G RAN4 Meeting Efficiency Improvements (R4-2114691), i.e., big CR approach.</w:t>
            </w:r>
          </w:p>
          <w:p w14:paraId="5CE75547" w14:textId="77777777" w:rsidR="00B90262" w:rsidRPr="00320D2F" w:rsidRDefault="00B90262" w:rsidP="006A14B0">
            <w:pPr>
              <w:jc w:val="both"/>
              <w:rPr>
                <w:bCs/>
                <w:i/>
                <w:color w:val="000000" w:themeColor="text1"/>
              </w:rPr>
            </w:pPr>
            <w:r w:rsidRPr="00320D2F">
              <w:rPr>
                <w:bCs/>
                <w:i/>
                <w:color w:val="000000" w:themeColor="text1"/>
              </w:rPr>
              <w:t>Proposal 11: Streamline FRC table contents to include necessary configuration data and avoid any derived information.</w:t>
            </w:r>
          </w:p>
          <w:p w14:paraId="31BF7A0F" w14:textId="77777777" w:rsidR="00B90262" w:rsidRPr="00320D2F" w:rsidRDefault="00B90262" w:rsidP="006A14B0">
            <w:pPr>
              <w:jc w:val="both"/>
              <w:rPr>
                <w:bCs/>
              </w:rPr>
            </w:pPr>
            <w:r w:rsidRPr="00320D2F">
              <w:rPr>
                <w:bCs/>
                <w:i/>
                <w:color w:val="000000" w:themeColor="text1"/>
              </w:rPr>
              <w:t>Proposal 12: Study a methodology to efficiently introduce new FRCs in the specification.</w:t>
            </w:r>
          </w:p>
          <w:p w14:paraId="19BA4F31" w14:textId="77777777" w:rsidR="00B90262" w:rsidRDefault="00B90262" w:rsidP="006A14B0">
            <w:pPr>
              <w:jc w:val="both"/>
            </w:pPr>
            <w:r w:rsidRPr="00320D2F">
              <w:rPr>
                <w:bCs/>
                <w:i/>
                <w:color w:val="000000" w:themeColor="text1"/>
              </w:rPr>
              <w:t>Proposal 13: Study a methodology to align specifications created in parallel.</w:t>
            </w:r>
          </w:p>
          <w:p w14:paraId="1B7CD80E" w14:textId="77777777" w:rsidR="00B90262" w:rsidRPr="00755DEC" w:rsidRDefault="00B90262" w:rsidP="006A14B0">
            <w:pPr>
              <w:spacing w:after="0"/>
              <w:rPr>
                <w:rFonts w:eastAsia="Times New Roman"/>
                <w:color w:val="000000"/>
                <w:lang w:eastAsia="zh-CN"/>
              </w:rPr>
            </w:pPr>
          </w:p>
        </w:tc>
      </w:tr>
      <w:tr w:rsidR="00B90262" w:rsidRPr="00755DEC" w14:paraId="77DA71BB"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0BD7A803"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R4-2513053</w:t>
            </w:r>
          </w:p>
        </w:tc>
        <w:tc>
          <w:tcPr>
            <w:tcW w:w="1440" w:type="dxa"/>
            <w:tcBorders>
              <w:top w:val="nil"/>
              <w:left w:val="nil"/>
              <w:bottom w:val="single" w:sz="8" w:space="0" w:color="auto"/>
              <w:right w:val="single" w:sz="8" w:space="0" w:color="auto"/>
            </w:tcBorders>
            <w:vAlign w:val="center"/>
            <w:hideMark/>
          </w:tcPr>
          <w:p w14:paraId="6B5530BC"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Samsung</w:t>
            </w:r>
          </w:p>
        </w:tc>
        <w:tc>
          <w:tcPr>
            <w:tcW w:w="6570" w:type="dxa"/>
            <w:tcBorders>
              <w:top w:val="nil"/>
              <w:left w:val="nil"/>
              <w:bottom w:val="single" w:sz="8" w:space="0" w:color="auto"/>
              <w:right w:val="single" w:sz="8" w:space="0" w:color="auto"/>
            </w:tcBorders>
            <w:vAlign w:val="center"/>
            <w:hideMark/>
          </w:tcPr>
          <w:p w14:paraId="3E3B9E99" w14:textId="77777777" w:rsidR="00B90262" w:rsidRPr="00EA1C2A" w:rsidRDefault="00B90262" w:rsidP="006A14B0">
            <w:pPr>
              <w:spacing w:after="0"/>
              <w:rPr>
                <w:rFonts w:eastAsia="Times New Roman"/>
                <w:color w:val="000000"/>
                <w:lang w:eastAsia="zh-CN"/>
              </w:rPr>
            </w:pPr>
            <w:r w:rsidRPr="00755DEC">
              <w:rPr>
                <w:rFonts w:eastAsia="Times New Roman"/>
                <w:color w:val="000000"/>
                <w:lang w:eastAsia="zh-CN"/>
              </w:rPr>
              <w:t> </w:t>
            </w:r>
            <w:r w:rsidRPr="00EA1C2A">
              <w:rPr>
                <w:rFonts w:eastAsia="Times New Roman"/>
                <w:color w:val="000000"/>
                <w:lang w:eastAsia="zh-CN"/>
              </w:rPr>
              <w:t>Observation 1: With AI/ML-enabled features contained in the 6G specification, how to capture the standardized AI/ML model and the standardized dataset in the 3GPP specification are the issues to be studied.</w:t>
            </w:r>
          </w:p>
          <w:p w14:paraId="104028A1" w14:textId="77777777" w:rsidR="00B90262" w:rsidRPr="00EA1C2A" w:rsidRDefault="00B90262" w:rsidP="006A14B0">
            <w:pPr>
              <w:spacing w:after="0"/>
              <w:rPr>
                <w:rFonts w:eastAsia="Times New Roman"/>
                <w:color w:val="000000"/>
                <w:lang w:eastAsia="zh-CN"/>
              </w:rPr>
            </w:pPr>
            <w:r w:rsidRPr="00EA1C2A">
              <w:rPr>
                <w:rFonts w:eastAsia="Times New Roman"/>
                <w:color w:val="000000"/>
                <w:lang w:eastAsia="zh-CN"/>
              </w:rPr>
              <w:t>Proposal 1: For specification quality improvement, the following procedures led by specification editors can be considered:</w:t>
            </w:r>
          </w:p>
          <w:p w14:paraId="08636230" w14:textId="77777777" w:rsidR="00B90262" w:rsidRPr="00EA1C2A" w:rsidRDefault="00B90262" w:rsidP="006A14B0">
            <w:pPr>
              <w:spacing w:after="0"/>
              <w:rPr>
                <w:rFonts w:eastAsia="Times New Roman"/>
                <w:color w:val="000000"/>
                <w:lang w:eastAsia="zh-CN"/>
              </w:rPr>
            </w:pPr>
            <w:r w:rsidRPr="00EA1C2A">
              <w:rPr>
                <w:rFonts w:eastAsia="Times New Roman"/>
                <w:color w:val="000000"/>
                <w:lang w:eastAsia="zh-CN"/>
              </w:rPr>
              <w:t>Proposal 2: For specification modernization for capturing the standardized AI/ML model and the standardized dataset, the following issues can be studied in RAN4:</w:t>
            </w:r>
          </w:p>
          <w:p w14:paraId="67BA79AB" w14:textId="77777777" w:rsidR="00B90262" w:rsidRPr="00755DEC" w:rsidRDefault="00B90262" w:rsidP="006A14B0">
            <w:pPr>
              <w:spacing w:after="0"/>
              <w:rPr>
                <w:rFonts w:eastAsia="Times New Roman"/>
                <w:color w:val="000000"/>
                <w:lang w:eastAsia="zh-CN"/>
              </w:rPr>
            </w:pPr>
            <w:r w:rsidRPr="00EA1C2A">
              <w:rPr>
                <w:rFonts w:eastAsia="Times New Roman"/>
                <w:color w:val="000000"/>
                <w:lang w:eastAsia="zh-CN"/>
              </w:rPr>
              <w:t>Proposal 3: The JSON schema continue to be used for the development of band combination database, with careful consideration of the outcomes and advancements in 6G related to band combinations.</w:t>
            </w:r>
          </w:p>
        </w:tc>
      </w:tr>
      <w:tr w:rsidR="00B90262" w:rsidRPr="00755DEC" w14:paraId="4883FE30"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124A0042"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R4-2513071</w:t>
            </w:r>
          </w:p>
        </w:tc>
        <w:tc>
          <w:tcPr>
            <w:tcW w:w="1440" w:type="dxa"/>
            <w:tcBorders>
              <w:top w:val="nil"/>
              <w:left w:val="nil"/>
              <w:bottom w:val="single" w:sz="8" w:space="0" w:color="auto"/>
              <w:right w:val="single" w:sz="8" w:space="0" w:color="auto"/>
            </w:tcBorders>
            <w:vAlign w:val="center"/>
            <w:hideMark/>
          </w:tcPr>
          <w:p w14:paraId="3BF8980D"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Nokia</w:t>
            </w:r>
          </w:p>
        </w:tc>
        <w:tc>
          <w:tcPr>
            <w:tcW w:w="6570" w:type="dxa"/>
            <w:tcBorders>
              <w:top w:val="nil"/>
              <w:left w:val="nil"/>
              <w:bottom w:val="single" w:sz="8" w:space="0" w:color="auto"/>
              <w:right w:val="single" w:sz="8" w:space="0" w:color="auto"/>
            </w:tcBorders>
            <w:vAlign w:val="center"/>
            <w:hideMark/>
          </w:tcPr>
          <w:p w14:paraId="4AEE0DC7"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Observation 1: Capturing agreements late in the meeting week often leads to errors or poor text.</w:t>
            </w:r>
          </w:p>
          <w:p w14:paraId="29936A14"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Observation 2: RAN4 intends to transition to fully use the database and remove the current DOCX table-based representation of supported band combinations in Rel-20.</w:t>
            </w:r>
          </w:p>
          <w:p w14:paraId="1759527E"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lastRenderedPageBreak/>
              <w:t>Observation 3: RAN4 is considering to also address band combination specific requirements as delta values and MSD.</w:t>
            </w:r>
          </w:p>
          <w:p w14:paraId="58BE5B5A"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1: RAN4 experts are encouraged to engage in the 6G specification modernization discussion under FS_6GSpecs, and RAN4 shall adopt the conclusions in the first version of the RAN4 6G specification.</w:t>
            </w:r>
          </w:p>
          <w:p w14:paraId="19C372A6"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2: Adopt RAN2 pseudo-code approach when drafting the 6G UE RRM requirements.</w:t>
            </w:r>
          </w:p>
          <w:p w14:paraId="7A1213CE"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3: RAN4 to discuss potential specification skeleton for the new RRM specification in 6G including at least:</w:t>
            </w:r>
          </w:p>
          <w:p w14:paraId="228ECD4F"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4: Study the root causes of specification quality challenges in RAN4 and aim to address them before 6G normative phase.</w:t>
            </w:r>
          </w:p>
          <w:p w14:paraId="5B6712C2"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5: Define clear rules about bringing new features in CRs late during the meeting week.</w:t>
            </w:r>
          </w:p>
          <w:p w14:paraId="1C478C1F"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6: Suggestion for CR handling is to start discussion on CR revisions early during the meeting week, e.g. end of Monday to allow companies to have more time to merge and review CRs. This is expected to improve CR quality.</w:t>
            </w:r>
          </w:p>
          <w:p w14:paraId="7FD74D76"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7: RAN4 shall utilize the band combination database from the beginning of 6GR</w:t>
            </w:r>
          </w:p>
          <w:p w14:paraId="01C39DA9" w14:textId="77777777" w:rsidR="00B90262" w:rsidRPr="00755DEC" w:rsidRDefault="00B90262" w:rsidP="006A14B0">
            <w:pPr>
              <w:spacing w:after="0"/>
              <w:rPr>
                <w:rFonts w:eastAsia="Times New Roman"/>
                <w:color w:val="000000"/>
                <w:lang w:eastAsia="zh-CN"/>
              </w:rPr>
            </w:pPr>
            <w:r w:rsidRPr="00E863D5">
              <w:rPr>
                <w:rFonts w:eastAsia="Times New Roman"/>
                <w:color w:val="000000"/>
                <w:lang w:eastAsia="zh-CN"/>
              </w:rPr>
              <w:t>Proposal 8: RAN4 shall consider automated tools for generating supported band combinations and their related specific requirements as e.g. delta values and MSD in 6GR.</w:t>
            </w:r>
          </w:p>
        </w:tc>
      </w:tr>
      <w:tr w:rsidR="00B90262" w:rsidRPr="00755DEC" w14:paraId="5C584950"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0ABB4E36"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lastRenderedPageBreak/>
              <w:t>R4-2513077</w:t>
            </w:r>
          </w:p>
        </w:tc>
        <w:tc>
          <w:tcPr>
            <w:tcW w:w="1440" w:type="dxa"/>
            <w:tcBorders>
              <w:top w:val="nil"/>
              <w:left w:val="nil"/>
              <w:bottom w:val="single" w:sz="8" w:space="0" w:color="auto"/>
              <w:right w:val="single" w:sz="8" w:space="0" w:color="auto"/>
            </w:tcBorders>
            <w:vAlign w:val="center"/>
            <w:hideMark/>
          </w:tcPr>
          <w:p w14:paraId="4EB41EC5"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MediaTek inc.</w:t>
            </w:r>
          </w:p>
        </w:tc>
        <w:tc>
          <w:tcPr>
            <w:tcW w:w="6570" w:type="dxa"/>
            <w:tcBorders>
              <w:top w:val="nil"/>
              <w:left w:val="nil"/>
              <w:bottom w:val="single" w:sz="8" w:space="0" w:color="auto"/>
              <w:right w:val="single" w:sz="8" w:space="0" w:color="auto"/>
            </w:tcBorders>
            <w:vAlign w:val="center"/>
            <w:hideMark/>
          </w:tcPr>
          <w:p w14:paraId="6F0D4B66" w14:textId="77777777" w:rsidR="00B90262" w:rsidRPr="00275583" w:rsidRDefault="00B90262" w:rsidP="006A14B0">
            <w:pPr>
              <w:spacing w:after="0"/>
              <w:rPr>
                <w:rFonts w:eastAsia="Times New Roman"/>
                <w:color w:val="000000"/>
                <w:lang w:eastAsia="zh-CN"/>
              </w:rPr>
            </w:pPr>
            <w:r w:rsidRPr="00755DEC">
              <w:rPr>
                <w:rFonts w:eastAsia="Times New Roman"/>
                <w:color w:val="000000"/>
                <w:lang w:eastAsia="zh-CN"/>
              </w:rPr>
              <w:t> </w:t>
            </w:r>
            <w:r w:rsidRPr="00275583">
              <w:rPr>
                <w:rFonts w:eastAsia="Times New Roman"/>
                <w:color w:val="000000"/>
                <w:lang w:eastAsia="zh-CN"/>
              </w:rPr>
              <w:t>Observation 1: One single feature may have requirements at multiple clauses and across multiple specs.</w:t>
            </w:r>
          </w:p>
          <w:p w14:paraId="6C126E1B"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Observation 2: For the same feature, RAN4 may agree to introduce new clause for one requirement and re-use legacy clause for another requirement.</w:t>
            </w:r>
          </w:p>
          <w:p w14:paraId="1A16EAF0"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Observation 3: The duplicated requirement leads to confusion and unnecessary extra effort for spec maintenance.</w:t>
            </w:r>
          </w:p>
          <w:p w14:paraId="7C3FA6AA"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1: RAN4 to study how to document whether a feature has RAN4 requirement and test cases as well as where to find them.</w:t>
            </w:r>
          </w:p>
          <w:p w14:paraId="30E9D1C7"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2: RAN4 to consider new in-meeting and post-meeting arrangement to provide sufficient time for CR drafting and review.</w:t>
            </w:r>
          </w:p>
          <w:p w14:paraId="15218940"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3: RAN4 can define UE RF requirements for single carrier as baseline for minimum requirements and specifies the 2Tx/CA/DC/DL-UL decoupling/1Tx RF requirements with Suffix.</w:t>
            </w:r>
          </w:p>
          <w:p w14:paraId="429B1A71"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4: For vertical device requirements (i.e., Vehicle Device, RedCap, NTN, ATG, UAV, …), RAN4 can consider whether to specify the corresponding requirements in different specs.</w:t>
            </w:r>
          </w:p>
          <w:p w14:paraId="535231BF"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5: When discussing RF spec improvement, RAN4 needs to consider the progress in band combo simplification.</w:t>
            </w:r>
          </w:p>
          <w:p w14:paraId="134B5E48" w14:textId="77777777" w:rsidR="00B90262" w:rsidRPr="00275583" w:rsidRDefault="00B90262" w:rsidP="006A14B0">
            <w:pPr>
              <w:spacing w:after="0"/>
              <w:rPr>
                <w:rFonts w:eastAsia="Times New Roman"/>
                <w:color w:val="000000"/>
                <w:lang w:eastAsia="zh-CN"/>
              </w:rPr>
            </w:pPr>
            <w:r w:rsidRPr="00275583">
              <w:rPr>
                <w:rFonts w:eastAsia="Times New Roman"/>
                <w:color w:val="000000"/>
                <w:lang w:eastAsia="zh-CN"/>
              </w:rPr>
              <w:t>Proposal 6: The agreements in R4-2420107 should be treated as a starting point for 6G RRM spec.</w:t>
            </w:r>
          </w:p>
          <w:p w14:paraId="4D6CA73A" w14:textId="77777777" w:rsidR="00B90262" w:rsidRPr="00755DEC" w:rsidRDefault="00B90262" w:rsidP="006A14B0">
            <w:pPr>
              <w:spacing w:after="0"/>
              <w:rPr>
                <w:rFonts w:eastAsia="Times New Roman"/>
                <w:color w:val="000000"/>
                <w:lang w:eastAsia="zh-CN"/>
              </w:rPr>
            </w:pPr>
            <w:r w:rsidRPr="00275583">
              <w:rPr>
                <w:rFonts w:eastAsia="Times New Roman"/>
                <w:color w:val="000000"/>
                <w:lang w:eastAsia="zh-CN"/>
              </w:rPr>
              <w:t>Proposal 7: RAN4 to study methods to differentiate whether the difference between 2 requirements are due to editorial issue or technical issue.</w:t>
            </w:r>
          </w:p>
        </w:tc>
      </w:tr>
      <w:tr w:rsidR="00B90262" w:rsidRPr="00755DEC" w14:paraId="5C2B739A"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42017BD2"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R4-2513128</w:t>
            </w:r>
          </w:p>
        </w:tc>
        <w:tc>
          <w:tcPr>
            <w:tcW w:w="1440" w:type="dxa"/>
            <w:tcBorders>
              <w:top w:val="nil"/>
              <w:left w:val="nil"/>
              <w:bottom w:val="single" w:sz="8" w:space="0" w:color="auto"/>
              <w:right w:val="single" w:sz="8" w:space="0" w:color="auto"/>
            </w:tcBorders>
            <w:vAlign w:val="center"/>
            <w:hideMark/>
          </w:tcPr>
          <w:p w14:paraId="4DF8077F"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CMCC</w:t>
            </w:r>
          </w:p>
        </w:tc>
        <w:tc>
          <w:tcPr>
            <w:tcW w:w="6570" w:type="dxa"/>
            <w:tcBorders>
              <w:top w:val="nil"/>
              <w:left w:val="nil"/>
              <w:bottom w:val="single" w:sz="8" w:space="0" w:color="auto"/>
              <w:right w:val="single" w:sz="8" w:space="0" w:color="auto"/>
            </w:tcBorders>
            <w:vAlign w:val="center"/>
            <w:hideMark/>
          </w:tcPr>
          <w:p w14:paraId="3F4475AB" w14:textId="77777777" w:rsidR="00B90262" w:rsidRPr="00A47FF1" w:rsidRDefault="00B90262" w:rsidP="006A14B0">
            <w:pPr>
              <w:spacing w:after="0"/>
              <w:rPr>
                <w:rFonts w:eastAsia="Times New Roman"/>
                <w:color w:val="000000"/>
                <w:lang w:eastAsia="zh-CN"/>
              </w:rPr>
            </w:pPr>
            <w:r w:rsidRPr="00755DEC">
              <w:rPr>
                <w:rFonts w:eastAsia="Times New Roman"/>
                <w:color w:val="000000"/>
                <w:lang w:eastAsia="zh-CN"/>
              </w:rPr>
              <w:t> </w:t>
            </w:r>
            <w:r w:rsidRPr="00A47FF1">
              <w:rPr>
                <w:rFonts w:eastAsia="Times New Roman"/>
                <w:color w:val="000000"/>
                <w:lang w:eastAsia="zh-CN"/>
              </w:rPr>
              <w:t>Proposal 1: Taking Rel-19 agreements on spec improvements into account, it is proposed that following aspects need to be avoided for RAN4 6GR specification</w:t>
            </w:r>
          </w:p>
          <w:p w14:paraId="4062F57E" w14:textId="77777777" w:rsidR="00B90262" w:rsidRPr="00A47FF1" w:rsidRDefault="00B90262" w:rsidP="006A14B0">
            <w:pPr>
              <w:spacing w:after="0"/>
              <w:rPr>
                <w:rFonts w:eastAsia="Times New Roman"/>
                <w:color w:val="000000"/>
                <w:lang w:eastAsia="zh-CN"/>
              </w:rPr>
            </w:pPr>
            <w:r w:rsidRPr="00A47FF1">
              <w:rPr>
                <w:rFonts w:eastAsia="Times New Roman"/>
                <w:color w:val="000000"/>
                <w:lang w:eastAsia="zh-CN"/>
              </w:rPr>
              <w:t>Proposal 2: it is proposed to adopt pseudo-code approach instead of hierarchy of indent when drafting requirements with complex logic.</w:t>
            </w:r>
          </w:p>
          <w:p w14:paraId="2F70AA7B" w14:textId="77777777" w:rsidR="00B90262" w:rsidRPr="00A47FF1" w:rsidRDefault="00B90262" w:rsidP="006A14B0">
            <w:pPr>
              <w:spacing w:after="0"/>
              <w:rPr>
                <w:rFonts w:eastAsia="Times New Roman"/>
                <w:color w:val="000000"/>
                <w:lang w:eastAsia="zh-CN"/>
              </w:rPr>
            </w:pPr>
            <w:r w:rsidRPr="00A47FF1">
              <w:rPr>
                <w:rFonts w:eastAsia="Times New Roman"/>
                <w:color w:val="000000"/>
                <w:lang w:eastAsia="zh-CN"/>
              </w:rPr>
              <w:t>Proposal 3: to avoid the duplication issue in the specification, it is proposed to consider following options:</w:t>
            </w:r>
          </w:p>
          <w:p w14:paraId="10490402" w14:textId="77777777" w:rsidR="00B90262" w:rsidRPr="00755DEC" w:rsidRDefault="00B90262" w:rsidP="006A14B0">
            <w:pPr>
              <w:spacing w:after="0"/>
              <w:rPr>
                <w:rFonts w:eastAsia="Times New Roman"/>
                <w:color w:val="000000"/>
                <w:lang w:eastAsia="zh-CN"/>
              </w:rPr>
            </w:pPr>
            <w:r w:rsidRPr="00A47FF1">
              <w:rPr>
                <w:rFonts w:eastAsia="Times New Roman"/>
                <w:color w:val="000000"/>
                <w:lang w:eastAsia="zh-CN"/>
              </w:rPr>
              <w:t>Proposal 4: for CR handling, it is proposed to consider following options</w:t>
            </w:r>
          </w:p>
        </w:tc>
      </w:tr>
      <w:tr w:rsidR="00B90262" w:rsidRPr="00755DEC" w14:paraId="69D78081" w14:textId="77777777" w:rsidTr="006A14B0">
        <w:trPr>
          <w:trHeight w:val="533"/>
        </w:trPr>
        <w:tc>
          <w:tcPr>
            <w:tcW w:w="1610" w:type="dxa"/>
            <w:tcBorders>
              <w:top w:val="nil"/>
              <w:left w:val="single" w:sz="8" w:space="0" w:color="auto"/>
              <w:bottom w:val="single" w:sz="8" w:space="0" w:color="auto"/>
              <w:right w:val="single" w:sz="8" w:space="0" w:color="auto"/>
            </w:tcBorders>
            <w:vAlign w:val="center"/>
            <w:hideMark/>
          </w:tcPr>
          <w:p w14:paraId="09FEC19A"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R4-2513137</w:t>
            </w:r>
          </w:p>
        </w:tc>
        <w:tc>
          <w:tcPr>
            <w:tcW w:w="1440" w:type="dxa"/>
            <w:tcBorders>
              <w:top w:val="nil"/>
              <w:left w:val="nil"/>
              <w:bottom w:val="single" w:sz="8" w:space="0" w:color="auto"/>
              <w:right w:val="single" w:sz="8" w:space="0" w:color="auto"/>
            </w:tcBorders>
            <w:vAlign w:val="center"/>
            <w:hideMark/>
          </w:tcPr>
          <w:p w14:paraId="0D55DE94"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ZTE Corporation, Sanechips</w:t>
            </w:r>
          </w:p>
        </w:tc>
        <w:tc>
          <w:tcPr>
            <w:tcW w:w="6570" w:type="dxa"/>
            <w:tcBorders>
              <w:top w:val="nil"/>
              <w:left w:val="nil"/>
              <w:bottom w:val="single" w:sz="8" w:space="0" w:color="auto"/>
              <w:right w:val="single" w:sz="8" w:space="0" w:color="auto"/>
            </w:tcBorders>
            <w:vAlign w:val="center"/>
            <w:hideMark/>
          </w:tcPr>
          <w:p w14:paraId="32489EFF" w14:textId="77777777" w:rsidR="00B90262" w:rsidRPr="00E447BE" w:rsidRDefault="00B90262" w:rsidP="006A14B0">
            <w:pPr>
              <w:spacing w:after="0"/>
              <w:rPr>
                <w:rFonts w:eastAsia="Times New Roman"/>
                <w:color w:val="000000"/>
                <w:lang w:eastAsia="zh-CN"/>
              </w:rPr>
            </w:pPr>
            <w:r w:rsidRPr="00755DEC">
              <w:rPr>
                <w:rFonts w:eastAsia="Times New Roman"/>
                <w:color w:val="000000"/>
                <w:lang w:eastAsia="zh-CN"/>
              </w:rPr>
              <w:t> </w:t>
            </w:r>
            <w:r w:rsidRPr="00E447BE">
              <w:rPr>
                <w:rFonts w:eastAsia="Times New Roman"/>
                <w:color w:val="000000"/>
                <w:lang w:eastAsia="zh-CN"/>
              </w:rPr>
              <w:t>Observation 1: In RAN4, it intends to transition 5G CA/EN-DC/NE-DC band combinations from Docx table in the specifications to database in Rel-20.</w:t>
            </w:r>
          </w:p>
          <w:p w14:paraId="27085E33"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Observation 2: In 5G UE RF specification, different approaches are adopted for different features in the structure. Meanwhile, there are too many (sub-)clause suffixes not defined for RF requirements.</w:t>
            </w:r>
          </w:p>
          <w:p w14:paraId="0712A1E6"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Observation 3: There exist different interpretations for the missing (sub-)clause suffixes requirements which causes misunderstanding.</w:t>
            </w:r>
          </w:p>
          <w:p w14:paraId="70D9A016"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 xml:space="preserve">Observation 4: In 5G UE RF spec, the structure is organized by the requirements with different features packing into the second level sub-clauses. </w:t>
            </w:r>
            <w:r w:rsidRPr="00E447BE">
              <w:rPr>
                <w:rFonts w:eastAsia="Times New Roman"/>
                <w:color w:val="000000"/>
                <w:lang w:eastAsia="zh-CN"/>
              </w:rPr>
              <w:lastRenderedPageBreak/>
              <w:t>However, there are also some second level features further recursively categorized into 3rd level features. This causes the spec poor readability.</w:t>
            </w:r>
          </w:p>
          <w:p w14:paraId="67DF5A49"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Observation 5: In RAN4, Word is currently used for writing specifications and for working on CRs/pCRs in the meetings. Additional tools such as Visio for figures and Excel spreadsheets are used in some cases.</w:t>
            </w:r>
          </w:p>
          <w:p w14:paraId="7E978ABE"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Observation 6: Recently some voices appeared in 3GPP to check if using</w:t>
            </w:r>
          </w:p>
          <w:p w14:paraId="16B28E44"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 It is suggested that the band combinations in 6GR follow Rel-20 5G not to store the band combinations in the specifications but store in the database.</w:t>
            </w:r>
          </w:p>
          <w:p w14:paraId="5B088844"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2: It is proposed in 6GR to discuss uniform drafting guidance/rules for the RF requirements definition when introduction of a new feature in the specification.</w:t>
            </w:r>
          </w:p>
          <w:p w14:paraId="71607011"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3: In 6GR, it is proposed to study the UE RF spec structure by the requirements with different features.</w:t>
            </w:r>
          </w:p>
          <w:p w14:paraId="1BB83470"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4: In 6GR, it is proposed to reduce the usage of RAN2 language in RAN4 specification as much as possible.</w:t>
            </w:r>
          </w:p>
          <w:p w14:paraId="04C074B3"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5: It is proposed to leverage the Rel-19 RAN task for the simplification for co-existence and co-location requirements for 6GR BS specification.</w:t>
            </w:r>
          </w:p>
          <w:p w14:paraId="6649997E"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6: It is proposed to discuss how to capture the same requirements (e.g. TRP measurement, EVM measurement, test mode/configuration, OTA test chamber) or test procedures across different network nodes specifications if there are many similarities just with some items/notation difference.</w:t>
            </w:r>
          </w:p>
          <w:p w14:paraId="309265E5"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7: Compared with the existing 5G framework in TS 38.133, construct the overall blueprint of RRM for 6GR with more clear structure from the perspective of RRM procedure. The following framework is preferred:</w:t>
            </w:r>
          </w:p>
          <w:p w14:paraId="7B5BC3FA"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8: Editorial modifications in NR can be used as the baseline for future optimization toward 6G.</w:t>
            </w:r>
          </w:p>
          <w:p w14:paraId="0A7A3A18"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9: Improve readability through structured indentation, such as using RAN2 pseudo-code to indicate indentation levels through 1&gt;, 2&gt;, 3&gt;, etc.</w:t>
            </w:r>
          </w:p>
          <w:p w14:paraId="0E137055"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10: For the same parts of the requirements, reduce redundancy by referencing common descriptions instead of repeating descriptions in multiple places.</w:t>
            </w:r>
          </w:p>
          <w:p w14:paraId="1AC9168B"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11: Include references or mapping tables in the core part requirements that point to the relevant test cases in 6G.</w:t>
            </w:r>
          </w:p>
          <w:p w14:paraId="2F7285AC"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12: To ensure consistency in terminology and structure within the same topic, a partial initial draft template can be provided before the overall drafting.</w:t>
            </w:r>
          </w:p>
          <w:p w14:paraId="577EF3A5"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13: To complete the specification update as comprehensively as possible while controlling the number of maintenance CRs, one maintenance CR can be made for one source within a single specification under the same work WI code.</w:t>
            </w:r>
          </w:p>
          <w:p w14:paraId="3C55EAD1" w14:textId="77777777" w:rsidR="00B90262" w:rsidRPr="00E447BE" w:rsidRDefault="00B90262" w:rsidP="006A14B0">
            <w:pPr>
              <w:spacing w:after="0"/>
              <w:rPr>
                <w:rFonts w:eastAsia="Times New Roman"/>
                <w:color w:val="000000"/>
                <w:lang w:eastAsia="zh-CN"/>
              </w:rPr>
            </w:pPr>
            <w:r w:rsidRPr="00E447BE">
              <w:rPr>
                <w:rFonts w:eastAsia="Times New Roman"/>
                <w:color w:val="000000"/>
                <w:lang w:eastAsia="zh-CN"/>
              </w:rPr>
              <w:t>Proposal 14: In 6GR, it is proposed to develop an automatic checking tool for fallback band combinations in RAN4.</w:t>
            </w:r>
          </w:p>
          <w:p w14:paraId="471E20A7" w14:textId="77777777" w:rsidR="00B90262" w:rsidRPr="00755DEC" w:rsidRDefault="00B90262" w:rsidP="006A14B0">
            <w:pPr>
              <w:spacing w:after="0"/>
              <w:rPr>
                <w:rFonts w:eastAsia="Times New Roman"/>
                <w:color w:val="000000"/>
                <w:lang w:eastAsia="zh-CN"/>
              </w:rPr>
            </w:pPr>
            <w:r w:rsidRPr="00E447BE">
              <w:rPr>
                <w:rFonts w:eastAsia="Times New Roman"/>
                <w:color w:val="000000"/>
                <w:lang w:eastAsia="zh-CN"/>
              </w:rPr>
              <w:t>Proposal 15: Although final decision on whether using Markdown or LaTeX in 6GR will be decided by SA/RAN plenary, it is suggested RAN4 to study the possible influence to RAN4.</w:t>
            </w:r>
          </w:p>
        </w:tc>
      </w:tr>
      <w:tr w:rsidR="00B90262" w:rsidRPr="00755DEC" w14:paraId="3E352621"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0B69CCE7"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lastRenderedPageBreak/>
              <w:t>R4-2513241</w:t>
            </w:r>
          </w:p>
        </w:tc>
        <w:tc>
          <w:tcPr>
            <w:tcW w:w="1440" w:type="dxa"/>
            <w:tcBorders>
              <w:top w:val="nil"/>
              <w:left w:val="nil"/>
              <w:bottom w:val="single" w:sz="8" w:space="0" w:color="auto"/>
              <w:right w:val="single" w:sz="8" w:space="0" w:color="auto"/>
            </w:tcBorders>
            <w:vAlign w:val="center"/>
            <w:hideMark/>
          </w:tcPr>
          <w:p w14:paraId="74E66CF1"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CATT</w:t>
            </w:r>
          </w:p>
        </w:tc>
        <w:tc>
          <w:tcPr>
            <w:tcW w:w="6570" w:type="dxa"/>
            <w:tcBorders>
              <w:top w:val="nil"/>
              <w:left w:val="nil"/>
              <w:bottom w:val="single" w:sz="8" w:space="0" w:color="auto"/>
              <w:right w:val="single" w:sz="8" w:space="0" w:color="auto"/>
            </w:tcBorders>
            <w:vAlign w:val="center"/>
            <w:hideMark/>
          </w:tcPr>
          <w:p w14:paraId="46EE4E24" w14:textId="77777777" w:rsidR="00B90262" w:rsidRPr="00E863D5" w:rsidRDefault="00B90262" w:rsidP="006A14B0">
            <w:pPr>
              <w:spacing w:after="0"/>
              <w:rPr>
                <w:rFonts w:eastAsia="Times New Roman"/>
                <w:color w:val="000000"/>
                <w:lang w:eastAsia="zh-CN"/>
              </w:rPr>
            </w:pPr>
            <w:r w:rsidRPr="00755DEC">
              <w:rPr>
                <w:rFonts w:eastAsia="Times New Roman"/>
                <w:color w:val="000000"/>
                <w:lang w:eastAsia="zh-CN"/>
              </w:rPr>
              <w:t> </w:t>
            </w:r>
            <w:r w:rsidRPr="00E863D5">
              <w:rPr>
                <w:rFonts w:eastAsia="Times New Roman"/>
                <w:color w:val="000000"/>
                <w:lang w:eastAsia="zh-CN"/>
              </w:rPr>
              <w:t>Proposal 1: RAN4 to consider adopting a big CR approach for maintenance, where Cat-F draftCRs are submitted, endorsed and consolidated quarterly into a big draftCR, and the big draftCR is submitted to the last WG meeting of the subsequent quarter, and if endorsed, converted into a formal big CR with associated Cat-A CRs in the same meeting.</w:t>
            </w:r>
          </w:p>
          <w:p w14:paraId="3F3886D5"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2: RAN4 to revisit the orchestrations of RAN4 specifications for 6G, with the goal of reducing redundancy, improving clarity and easing long-term maintenance.</w:t>
            </w:r>
          </w:p>
          <w:p w14:paraId="7699655A"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Proposal 3: 3GPP to consider and adopt equivalent multi-formatted specifications with each format tailored to a specific purpose, e.g., facilitating script-based tools for CR drafting and consolidation.</w:t>
            </w:r>
          </w:p>
          <w:p w14:paraId="75D234F0" w14:textId="77777777" w:rsidR="00B90262" w:rsidRPr="00E863D5" w:rsidRDefault="00B90262" w:rsidP="006A14B0">
            <w:pPr>
              <w:spacing w:after="0"/>
              <w:rPr>
                <w:rFonts w:eastAsia="Times New Roman"/>
                <w:color w:val="000000"/>
                <w:lang w:eastAsia="zh-CN"/>
              </w:rPr>
            </w:pPr>
            <w:r w:rsidRPr="00E863D5">
              <w:rPr>
                <w:rFonts w:eastAsia="Times New Roman"/>
                <w:color w:val="000000"/>
                <w:lang w:eastAsia="zh-CN"/>
              </w:rPr>
              <w:t xml:space="preserve">Proposal 4: 3GPP to consider one format as the root specification under version control, and other formats can automatically be generated from the root </w:t>
            </w:r>
            <w:r w:rsidRPr="00E863D5">
              <w:rPr>
                <w:rFonts w:eastAsia="Times New Roman"/>
                <w:color w:val="000000"/>
                <w:lang w:eastAsia="zh-CN"/>
              </w:rPr>
              <w:lastRenderedPageBreak/>
              <w:t>format for different purposes, if multi-formatted specifications are to be introduced.</w:t>
            </w:r>
          </w:p>
          <w:p w14:paraId="1C45D626" w14:textId="77777777" w:rsidR="00B90262" w:rsidRPr="00755DEC" w:rsidRDefault="00B90262" w:rsidP="006A14B0">
            <w:pPr>
              <w:spacing w:after="0"/>
              <w:rPr>
                <w:rFonts w:eastAsia="Times New Roman"/>
                <w:color w:val="000000"/>
                <w:lang w:eastAsia="zh-CN"/>
              </w:rPr>
            </w:pPr>
            <w:r w:rsidRPr="00E863D5">
              <w:rPr>
                <w:rFonts w:eastAsia="Times New Roman"/>
                <w:color w:val="000000"/>
                <w:lang w:eastAsia="zh-CN"/>
              </w:rPr>
              <w:t>Proposal 5: With the introduction of assistant new tools for band/band combinations, RAN4 6G specifications should still remain tangible, self-contained and not dependent on any new tool.</w:t>
            </w:r>
          </w:p>
        </w:tc>
      </w:tr>
      <w:tr w:rsidR="00B90262" w:rsidRPr="00755DEC" w14:paraId="29367FEF"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18048DEB"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lastRenderedPageBreak/>
              <w:t>R4-2513262</w:t>
            </w:r>
          </w:p>
        </w:tc>
        <w:tc>
          <w:tcPr>
            <w:tcW w:w="1440" w:type="dxa"/>
            <w:tcBorders>
              <w:top w:val="nil"/>
              <w:left w:val="nil"/>
              <w:bottom w:val="single" w:sz="8" w:space="0" w:color="auto"/>
              <w:right w:val="single" w:sz="8" w:space="0" w:color="auto"/>
            </w:tcBorders>
            <w:vAlign w:val="center"/>
            <w:hideMark/>
          </w:tcPr>
          <w:p w14:paraId="01C52041"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LG Electronics Inc.</w:t>
            </w:r>
          </w:p>
        </w:tc>
        <w:tc>
          <w:tcPr>
            <w:tcW w:w="6570" w:type="dxa"/>
            <w:tcBorders>
              <w:top w:val="nil"/>
              <w:left w:val="nil"/>
              <w:bottom w:val="single" w:sz="8" w:space="0" w:color="auto"/>
              <w:right w:val="single" w:sz="8" w:space="0" w:color="auto"/>
            </w:tcBorders>
            <w:vAlign w:val="center"/>
            <w:hideMark/>
          </w:tcPr>
          <w:p w14:paraId="027313B7"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Proposal 1: Based on discussion on RRM specification improvement and spec.</w:t>
            </w:r>
          </w:p>
          <w:p w14:paraId="13C80C82"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modernization in RAN, RAN4 to discuss</w:t>
            </w:r>
          </w:p>
          <w:p w14:paraId="7C94841A"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 xml:space="preserve">– 6GR specification drafting rules </w:t>
            </w:r>
          </w:p>
          <w:p w14:paraId="689CCA74"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 e.g., overall spec structure, hierarchy of indent, suffix rule, etc.</w:t>
            </w:r>
          </w:p>
          <w:p w14:paraId="620FB940" w14:textId="77777777" w:rsidR="00B90262" w:rsidRDefault="00B90262" w:rsidP="006A14B0">
            <w:pPr>
              <w:spacing w:after="0"/>
              <w:rPr>
                <w:rFonts w:eastAsia="Times New Roman"/>
                <w:color w:val="000000"/>
                <w:lang w:eastAsia="zh-CN"/>
              </w:rPr>
            </w:pPr>
            <w:r w:rsidRPr="006C428D">
              <w:rPr>
                <w:rFonts w:eastAsia="Times New Roman"/>
                <w:color w:val="000000"/>
                <w:lang w:eastAsia="zh-CN"/>
              </w:rPr>
              <w:t>– Handling of Big CR approach</w:t>
            </w:r>
          </w:p>
          <w:p w14:paraId="1042C8C9"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Proposal 2: In 6GR, target to exploit the rules and principles made on the band/band</w:t>
            </w:r>
          </w:p>
          <w:p w14:paraId="6D1D7626" w14:textId="77777777" w:rsidR="00B90262" w:rsidRPr="006C428D" w:rsidRDefault="00B90262" w:rsidP="006A14B0">
            <w:pPr>
              <w:spacing w:after="0"/>
              <w:rPr>
                <w:rFonts w:eastAsia="Times New Roman"/>
                <w:color w:val="000000"/>
                <w:lang w:eastAsia="zh-CN"/>
              </w:rPr>
            </w:pPr>
            <w:r w:rsidRPr="006C428D">
              <w:rPr>
                <w:rFonts w:eastAsia="Times New Roman"/>
                <w:color w:val="000000"/>
                <w:lang w:eastAsia="zh-CN"/>
              </w:rPr>
              <w:t xml:space="preserve">combinations in 5G-NR via data-based approach and spec. modernization as </w:t>
            </w:r>
          </w:p>
          <w:p w14:paraId="1E4A7350" w14:textId="77777777" w:rsidR="00B90262" w:rsidRPr="00755DEC" w:rsidRDefault="00B90262" w:rsidP="006A14B0">
            <w:pPr>
              <w:spacing w:after="0"/>
              <w:rPr>
                <w:rFonts w:eastAsia="Times New Roman"/>
                <w:color w:val="000000"/>
                <w:lang w:eastAsia="zh-CN"/>
              </w:rPr>
            </w:pPr>
            <w:r w:rsidRPr="006C428D">
              <w:rPr>
                <w:rFonts w:eastAsia="Times New Roman"/>
                <w:color w:val="000000"/>
                <w:lang w:eastAsia="zh-CN"/>
              </w:rPr>
              <w:t>much as possible</w:t>
            </w:r>
          </w:p>
        </w:tc>
      </w:tr>
      <w:tr w:rsidR="00B90262" w:rsidRPr="00755DEC" w14:paraId="456CFF31" w14:textId="77777777" w:rsidTr="006A14B0">
        <w:trPr>
          <w:trHeight w:val="293"/>
        </w:trPr>
        <w:tc>
          <w:tcPr>
            <w:tcW w:w="1610" w:type="dxa"/>
            <w:tcBorders>
              <w:top w:val="nil"/>
              <w:left w:val="single" w:sz="8" w:space="0" w:color="auto"/>
              <w:bottom w:val="single" w:sz="8" w:space="0" w:color="auto"/>
              <w:right w:val="single" w:sz="8" w:space="0" w:color="auto"/>
            </w:tcBorders>
            <w:vAlign w:val="center"/>
            <w:hideMark/>
          </w:tcPr>
          <w:p w14:paraId="2AD6AC52"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R4-2513281</w:t>
            </w:r>
          </w:p>
        </w:tc>
        <w:tc>
          <w:tcPr>
            <w:tcW w:w="1440" w:type="dxa"/>
            <w:tcBorders>
              <w:top w:val="nil"/>
              <w:left w:val="nil"/>
              <w:bottom w:val="single" w:sz="8" w:space="0" w:color="auto"/>
              <w:right w:val="single" w:sz="8" w:space="0" w:color="auto"/>
            </w:tcBorders>
            <w:vAlign w:val="center"/>
            <w:hideMark/>
          </w:tcPr>
          <w:p w14:paraId="089D9DFC"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Xiaomi</w:t>
            </w:r>
          </w:p>
        </w:tc>
        <w:tc>
          <w:tcPr>
            <w:tcW w:w="6570" w:type="dxa"/>
            <w:tcBorders>
              <w:top w:val="nil"/>
              <w:left w:val="nil"/>
              <w:bottom w:val="single" w:sz="8" w:space="0" w:color="auto"/>
              <w:right w:val="single" w:sz="8" w:space="0" w:color="auto"/>
            </w:tcBorders>
            <w:vAlign w:val="center"/>
            <w:hideMark/>
          </w:tcPr>
          <w:p w14:paraId="21C27802" w14:textId="77777777" w:rsidR="00B90262" w:rsidRPr="00C9763D" w:rsidRDefault="00B90262" w:rsidP="006A14B0">
            <w:pPr>
              <w:spacing w:after="0"/>
              <w:rPr>
                <w:rFonts w:eastAsia="Times New Roman"/>
                <w:color w:val="000000"/>
                <w:lang w:eastAsia="zh-CN"/>
              </w:rPr>
            </w:pPr>
            <w:r w:rsidRPr="00755DEC">
              <w:rPr>
                <w:rFonts w:eastAsia="Times New Roman"/>
                <w:color w:val="000000"/>
                <w:lang w:eastAsia="zh-CN"/>
              </w:rPr>
              <w:t> </w:t>
            </w:r>
            <w:r w:rsidRPr="00C9763D">
              <w:rPr>
                <w:rFonts w:eastAsia="Times New Roman"/>
                <w:color w:val="000000"/>
                <w:lang w:eastAsia="zh-CN"/>
              </w:rPr>
              <w:t>Observation 1: The current way in 5G to organize RRM specification is not friendly to improve the readability.</w:t>
            </w:r>
          </w:p>
          <w:p w14:paraId="3C82A5B1"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Observation 2: the measurement requirement categorized by the intra/inter-frequency is not efficient way in NR by which the duplicated requirements will be introduced.</w:t>
            </w:r>
          </w:p>
          <w:p w14:paraId="7B1B3D48"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Observation 3: The new UE state in 6GR like RRC_Inactive in 5G needs to be considered.</w:t>
            </w:r>
          </w:p>
          <w:p w14:paraId="5F0AE605"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Observation 4: As one of ways to re-consider 6GR RAN4 spec framework, the unified RRM could impact the detailed specification skeleton also.</w:t>
            </w:r>
          </w:p>
          <w:p w14:paraId="40273930"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Observation 5: There’s many challenges using these modernization tools in 3GPP, including the public data sharing and friendly efficient usage for all delegates.</w:t>
            </w:r>
          </w:p>
          <w:p w14:paraId="3BC9CB71"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1: RAN4 discuss if it’s beneficial to organize and package the xx.101-1 spec using the following method,</w:t>
            </w:r>
          </w:p>
          <w:p w14:paraId="478E8232"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2: RAN4 discuss if it’s beneficial to only maintain one release RF spec which includes the RF requirements for all of the previous releases.</w:t>
            </w:r>
          </w:p>
          <w:p w14:paraId="41259154"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3: RAN4 discuss the following two candidates to handle the release independent information</w:t>
            </w:r>
          </w:p>
          <w:p w14:paraId="59452333"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4: Discuss the possibility of including the CA MSD requirements or relevant notation notes in the CA database if MSD continues to be defined in 6G.</w:t>
            </w:r>
          </w:p>
          <w:p w14:paraId="4C6433A5"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5: The following alternatives can be considered in 6G to improve the specification readability in high level:</w:t>
            </w:r>
          </w:p>
          <w:p w14:paraId="3B1E0BCC"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6: RAN4 can identify the basic functionalities and prioritize the 6G day1 typical cases’ requirements.</w:t>
            </w:r>
          </w:p>
          <w:p w14:paraId="0AB75632"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7: In 6GR spec, RAN shall avoid duplication and repetition of UE requirements for different scenarios and use cases.</w:t>
            </w:r>
          </w:p>
          <w:p w14:paraId="367281C6"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8: Consistent and identical terminologies shall be used in RAN4 specifications.</w:t>
            </w:r>
          </w:p>
          <w:p w14:paraId="61E958F4"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9: RAN4 should firstly discusses  the specification style, and considers a template for requirements.</w:t>
            </w:r>
          </w:p>
          <w:p w14:paraId="5006622E"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10: RAN4 RRM spec in 6GR can include the following parts as the start point:</w:t>
            </w:r>
          </w:p>
          <w:p w14:paraId="1FF15AE0" w14:textId="77777777" w:rsidR="00B90262" w:rsidRPr="00C9763D" w:rsidRDefault="00B90262" w:rsidP="006A14B0">
            <w:pPr>
              <w:spacing w:after="0"/>
              <w:rPr>
                <w:rFonts w:eastAsia="Times New Roman"/>
                <w:color w:val="000000"/>
                <w:lang w:eastAsia="zh-CN"/>
              </w:rPr>
            </w:pPr>
            <w:r w:rsidRPr="00C9763D">
              <w:rPr>
                <w:rFonts w:eastAsia="Times New Roman"/>
                <w:color w:val="000000"/>
                <w:lang w:eastAsia="zh-CN"/>
              </w:rPr>
              <w:t>Proposal 11: The more detailed specification skeleton under 2nd level can be FFS upon the other WGs agreements. e.g.</w:t>
            </w:r>
          </w:p>
          <w:p w14:paraId="093806E4" w14:textId="77777777" w:rsidR="00B90262" w:rsidRPr="00755DEC" w:rsidRDefault="00B90262" w:rsidP="006A14B0">
            <w:pPr>
              <w:spacing w:after="0"/>
              <w:rPr>
                <w:rFonts w:eastAsia="Times New Roman"/>
                <w:color w:val="000000"/>
                <w:lang w:eastAsia="zh-CN"/>
              </w:rPr>
            </w:pPr>
            <w:r w:rsidRPr="00C9763D">
              <w:rPr>
                <w:rFonts w:eastAsia="Times New Roman"/>
                <w:color w:val="000000"/>
                <w:lang w:eastAsia="zh-CN"/>
              </w:rPr>
              <w:t>Proposal 12: The general specification modernization works can be discussed and decided in RANP to identify the needs and feasibility first, before starting any trial/study in RAN WGs level.</w:t>
            </w:r>
          </w:p>
        </w:tc>
      </w:tr>
      <w:tr w:rsidR="00B90262" w:rsidRPr="00755DEC" w14:paraId="271B8E4E" w14:textId="77777777" w:rsidTr="006A14B0">
        <w:trPr>
          <w:trHeight w:val="533"/>
        </w:trPr>
        <w:tc>
          <w:tcPr>
            <w:tcW w:w="1610" w:type="dxa"/>
            <w:tcBorders>
              <w:top w:val="nil"/>
              <w:left w:val="single" w:sz="8" w:space="0" w:color="auto"/>
              <w:bottom w:val="single" w:sz="8" w:space="0" w:color="auto"/>
              <w:right w:val="single" w:sz="8" w:space="0" w:color="auto"/>
            </w:tcBorders>
            <w:shd w:val="clear" w:color="000000" w:fill="D9D9D9"/>
            <w:vAlign w:val="center"/>
            <w:hideMark/>
          </w:tcPr>
          <w:p w14:paraId="0186D4A5"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R4-2513289</w:t>
            </w:r>
          </w:p>
        </w:tc>
        <w:tc>
          <w:tcPr>
            <w:tcW w:w="1440" w:type="dxa"/>
            <w:tcBorders>
              <w:top w:val="nil"/>
              <w:left w:val="nil"/>
              <w:bottom w:val="single" w:sz="8" w:space="0" w:color="auto"/>
              <w:right w:val="single" w:sz="8" w:space="0" w:color="auto"/>
            </w:tcBorders>
            <w:shd w:val="clear" w:color="000000" w:fill="D9D9D9"/>
            <w:vAlign w:val="center"/>
            <w:hideMark/>
          </w:tcPr>
          <w:p w14:paraId="2C986940" w14:textId="77777777" w:rsidR="00B90262" w:rsidRPr="00755DEC" w:rsidRDefault="00B90262" w:rsidP="006A14B0">
            <w:pPr>
              <w:spacing w:after="0"/>
              <w:rPr>
                <w:rFonts w:eastAsia="Times New Roman"/>
                <w:color w:val="000000"/>
                <w:lang w:eastAsia="zh-CN"/>
              </w:rPr>
            </w:pPr>
            <w:r w:rsidRPr="00755DEC">
              <w:rPr>
                <w:rFonts w:eastAsia="Times New Roman"/>
                <w:color w:val="000000"/>
                <w:lang w:eastAsia="zh-CN"/>
              </w:rPr>
              <w:t>Murata Manufacturing Co Ltd.</w:t>
            </w:r>
          </w:p>
        </w:tc>
        <w:tc>
          <w:tcPr>
            <w:tcW w:w="6570" w:type="dxa"/>
            <w:tcBorders>
              <w:top w:val="nil"/>
              <w:left w:val="nil"/>
              <w:bottom w:val="single" w:sz="8" w:space="0" w:color="auto"/>
              <w:right w:val="single" w:sz="8" w:space="0" w:color="auto"/>
            </w:tcBorders>
            <w:shd w:val="clear" w:color="000000" w:fill="D9D9D9"/>
            <w:vAlign w:val="center"/>
            <w:hideMark/>
          </w:tcPr>
          <w:p w14:paraId="6E0A95A3" w14:textId="77777777" w:rsidR="00B90262" w:rsidRPr="00755DEC" w:rsidRDefault="00B90262" w:rsidP="006A14B0">
            <w:pPr>
              <w:spacing w:after="0"/>
              <w:rPr>
                <w:rFonts w:eastAsia="Times New Roman"/>
                <w:color w:val="000000"/>
                <w:lang w:val="en-US" w:eastAsia="zh-CN"/>
              </w:rPr>
            </w:pPr>
            <w:r w:rsidRPr="00755DEC">
              <w:rPr>
                <w:rFonts w:eastAsia="Times New Roman"/>
                <w:color w:val="000000"/>
                <w:lang w:eastAsia="zh-CN"/>
              </w:rPr>
              <w:t> </w:t>
            </w:r>
            <w:r>
              <w:rPr>
                <w:rFonts w:eastAsia="Times New Roman"/>
                <w:color w:val="000000"/>
                <w:lang w:val="en-US" w:eastAsia="zh-CN"/>
              </w:rPr>
              <w:t>Move to UE RF thread</w:t>
            </w:r>
          </w:p>
        </w:tc>
      </w:tr>
      <w:tr w:rsidR="00B90262" w:rsidRPr="00755DEC" w14:paraId="7598BDDF" w14:textId="77777777" w:rsidTr="006A14B0">
        <w:trPr>
          <w:trHeight w:val="293"/>
        </w:trPr>
        <w:tc>
          <w:tcPr>
            <w:tcW w:w="1610" w:type="dxa"/>
            <w:tcBorders>
              <w:top w:val="nil"/>
              <w:left w:val="single" w:sz="8" w:space="0" w:color="auto"/>
              <w:bottom w:val="single" w:sz="8" w:space="0" w:color="auto"/>
              <w:right w:val="single" w:sz="8" w:space="0" w:color="auto"/>
            </w:tcBorders>
            <w:noWrap/>
            <w:vAlign w:val="bottom"/>
            <w:hideMark/>
          </w:tcPr>
          <w:p w14:paraId="672F20C6"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R4-2513294</w:t>
            </w:r>
          </w:p>
        </w:tc>
        <w:tc>
          <w:tcPr>
            <w:tcW w:w="1440" w:type="dxa"/>
            <w:tcBorders>
              <w:top w:val="nil"/>
              <w:left w:val="nil"/>
              <w:bottom w:val="single" w:sz="8" w:space="0" w:color="auto"/>
              <w:right w:val="single" w:sz="8" w:space="0" w:color="auto"/>
            </w:tcBorders>
            <w:noWrap/>
            <w:vAlign w:val="bottom"/>
            <w:hideMark/>
          </w:tcPr>
          <w:p w14:paraId="16092EFD"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NTT DOCOMO, INC.</w:t>
            </w:r>
          </w:p>
        </w:tc>
        <w:tc>
          <w:tcPr>
            <w:tcW w:w="6570" w:type="dxa"/>
            <w:tcBorders>
              <w:top w:val="nil"/>
              <w:left w:val="nil"/>
              <w:bottom w:val="single" w:sz="8" w:space="0" w:color="auto"/>
              <w:right w:val="single" w:sz="8" w:space="0" w:color="auto"/>
            </w:tcBorders>
            <w:noWrap/>
            <w:vAlign w:val="bottom"/>
            <w:hideMark/>
          </w:tcPr>
          <w:p w14:paraId="795C5854" w14:textId="77777777" w:rsidR="00B90262" w:rsidRPr="005C65B3"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 </w:t>
            </w:r>
            <w:r w:rsidRPr="005C65B3">
              <w:rPr>
                <w:rFonts w:ascii="Calibri" w:eastAsia="Times New Roman" w:hAnsi="Calibri" w:cs="Calibri"/>
                <w:color w:val="000000"/>
                <w:sz w:val="22"/>
                <w:szCs w:val="22"/>
                <w:lang w:eastAsia="zh-CN"/>
              </w:rPr>
              <w:t>Observation 1: There are many instances of redundancy in TS 38.133 for NR, with repeated definitions and tables appearing throughout the specification.</w:t>
            </w:r>
          </w:p>
          <w:p w14:paraId="66B58619" w14:textId="77777777" w:rsidR="00B90262" w:rsidRPr="005C65B3" w:rsidRDefault="00B90262" w:rsidP="006A14B0">
            <w:pPr>
              <w:spacing w:after="0"/>
              <w:rPr>
                <w:rFonts w:ascii="Calibri" w:eastAsia="Times New Roman" w:hAnsi="Calibri" w:cs="Calibri"/>
                <w:color w:val="000000"/>
                <w:sz w:val="22"/>
                <w:szCs w:val="22"/>
                <w:lang w:eastAsia="zh-CN"/>
              </w:rPr>
            </w:pPr>
            <w:r w:rsidRPr="005C65B3">
              <w:rPr>
                <w:rFonts w:ascii="Calibri" w:eastAsia="Times New Roman" w:hAnsi="Calibri" w:cs="Calibri"/>
                <w:color w:val="000000"/>
                <w:sz w:val="22"/>
                <w:szCs w:val="22"/>
                <w:lang w:eastAsia="zh-CN"/>
              </w:rPr>
              <w:t xml:space="preserve">Observation 2: In the 5G BS demodulation performance specifications, the applicability of certain requirements is not explicitly linked to the </w:t>
            </w:r>
            <w:r w:rsidRPr="005C65B3">
              <w:rPr>
                <w:rFonts w:ascii="Calibri" w:eastAsia="Times New Roman" w:hAnsi="Calibri" w:cs="Calibri"/>
                <w:color w:val="000000"/>
                <w:sz w:val="22"/>
                <w:szCs w:val="22"/>
                <w:lang w:eastAsia="zh-CN"/>
              </w:rPr>
              <w:lastRenderedPageBreak/>
              <w:t>support of the corresponding features. This can lead to the unintentional omission of requirements and inconsistent network performance.</w:t>
            </w:r>
          </w:p>
          <w:p w14:paraId="5CE66963" w14:textId="77777777" w:rsidR="00B90262" w:rsidRPr="005C65B3" w:rsidRDefault="00B90262" w:rsidP="006A14B0">
            <w:pPr>
              <w:spacing w:after="0"/>
              <w:rPr>
                <w:rFonts w:ascii="Calibri" w:eastAsia="Times New Roman" w:hAnsi="Calibri" w:cs="Calibri"/>
                <w:color w:val="000000"/>
                <w:sz w:val="22"/>
                <w:szCs w:val="22"/>
                <w:lang w:eastAsia="zh-CN"/>
              </w:rPr>
            </w:pPr>
            <w:r w:rsidRPr="005C65B3">
              <w:rPr>
                <w:rFonts w:ascii="Calibri" w:eastAsia="Times New Roman" w:hAnsi="Calibri" w:cs="Calibri"/>
                <w:color w:val="000000"/>
                <w:sz w:val="22"/>
                <w:szCs w:val="22"/>
                <w:lang w:eastAsia="zh-CN"/>
              </w:rPr>
              <w:t>Proposal 1: Addressing these issues during the Release 20 study phase will allow RAN4 to define a more scalable and maintainable structure for 6G RRM specifications before formalization in Release 21.</w:t>
            </w:r>
          </w:p>
          <w:p w14:paraId="0E65E1EB" w14:textId="77777777" w:rsidR="00B90262" w:rsidRPr="00755DEC" w:rsidRDefault="00B90262" w:rsidP="006A14B0">
            <w:pPr>
              <w:spacing w:after="0"/>
              <w:rPr>
                <w:rFonts w:ascii="Calibri" w:eastAsia="Times New Roman" w:hAnsi="Calibri" w:cs="Calibri"/>
                <w:color w:val="000000"/>
                <w:sz w:val="22"/>
                <w:szCs w:val="22"/>
                <w:lang w:eastAsia="zh-CN"/>
              </w:rPr>
            </w:pPr>
            <w:r w:rsidRPr="005C65B3">
              <w:rPr>
                <w:rFonts w:ascii="Calibri" w:eastAsia="Times New Roman" w:hAnsi="Calibri" w:cs="Calibri"/>
                <w:color w:val="000000"/>
                <w:sz w:val="22"/>
                <w:szCs w:val="22"/>
                <w:lang w:eastAsia="zh-CN"/>
              </w:rPr>
              <w:t>Proposal 2: For 6G, the specification needs to be explicitly stated so that it is always clear which requirements apply to a given BS.</w:t>
            </w:r>
          </w:p>
        </w:tc>
      </w:tr>
      <w:tr w:rsidR="00B90262" w:rsidRPr="00755DEC" w14:paraId="69D4E6F7" w14:textId="77777777" w:rsidTr="006A14B0">
        <w:trPr>
          <w:trHeight w:val="293"/>
        </w:trPr>
        <w:tc>
          <w:tcPr>
            <w:tcW w:w="1610" w:type="dxa"/>
            <w:tcBorders>
              <w:top w:val="nil"/>
              <w:left w:val="single" w:sz="8" w:space="0" w:color="auto"/>
              <w:bottom w:val="single" w:sz="8" w:space="0" w:color="auto"/>
              <w:right w:val="single" w:sz="8" w:space="0" w:color="auto"/>
            </w:tcBorders>
            <w:noWrap/>
            <w:vAlign w:val="bottom"/>
            <w:hideMark/>
          </w:tcPr>
          <w:p w14:paraId="7FB91B7A"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lastRenderedPageBreak/>
              <w:t>R4-2513302</w:t>
            </w:r>
          </w:p>
        </w:tc>
        <w:tc>
          <w:tcPr>
            <w:tcW w:w="1440" w:type="dxa"/>
            <w:tcBorders>
              <w:top w:val="nil"/>
              <w:left w:val="nil"/>
              <w:bottom w:val="single" w:sz="8" w:space="0" w:color="auto"/>
              <w:right w:val="single" w:sz="8" w:space="0" w:color="auto"/>
            </w:tcBorders>
            <w:noWrap/>
            <w:vAlign w:val="bottom"/>
            <w:hideMark/>
          </w:tcPr>
          <w:p w14:paraId="7B60271B"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vivo</w:t>
            </w:r>
          </w:p>
        </w:tc>
        <w:tc>
          <w:tcPr>
            <w:tcW w:w="6570" w:type="dxa"/>
            <w:tcBorders>
              <w:top w:val="nil"/>
              <w:left w:val="nil"/>
              <w:bottom w:val="single" w:sz="8" w:space="0" w:color="auto"/>
              <w:right w:val="single" w:sz="8" w:space="0" w:color="auto"/>
            </w:tcBorders>
            <w:noWrap/>
            <w:vAlign w:val="bottom"/>
            <w:hideMark/>
          </w:tcPr>
          <w:p w14:paraId="32C92687" w14:textId="77777777" w:rsidR="00B90262" w:rsidRPr="00054230"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 </w:t>
            </w:r>
            <w:r w:rsidRPr="00054230">
              <w:rPr>
                <w:rFonts w:ascii="Calibri" w:eastAsia="Times New Roman" w:hAnsi="Calibri" w:cs="Calibri"/>
                <w:color w:val="000000"/>
                <w:sz w:val="22"/>
                <w:szCs w:val="22"/>
                <w:lang w:eastAsia="zh-CN"/>
              </w:rPr>
              <w:t>Observation 1: The NR UE RF spec is split based on frequency range (FR1/FR2) but the rationale behind should be the difference between conductive requirement and radiate requirement.</w:t>
            </w:r>
          </w:p>
          <w:p w14:paraId="69D7DC49"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Observation 2: NR spec mixed the requirement for both mandatory and optional feature into a single spec, which make the readability is not good enough for the RF engineer who only want to implement mandatory feature, and make the maintenance is quite difficult.</w:t>
            </w:r>
          </w:p>
          <w:p w14:paraId="192AD528"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 For the 6G RRM spec, top level of sections 4, 5, 6, 7, 9, 10 in TS 38.1133 can be reused.</w:t>
            </w:r>
          </w:p>
          <w:p w14:paraId="1B4023F1"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2: Section 8 is used to capture procedure delay related requirements.</w:t>
            </w:r>
          </w:p>
          <w:p w14:paraId="06AFA82D"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3: Scheduling restriction related requirements and interruption requirements are capture in one high-level section.</w:t>
            </w:r>
          </w:p>
          <w:p w14:paraId="1BD36EBD"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4: L1 measurement requirements including radio link monitoring and link recovery and L3 measurements requirements are captured in one high-level section.</w:t>
            </w:r>
          </w:p>
          <w:p w14:paraId="194BF878"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5: Some distinct features can be captured in a separated section, e.g., sidelink requirements. RAN4 to study how new features to be introduced in 6G are captured in RRM requirements specification.</w:t>
            </w:r>
          </w:p>
          <w:p w14:paraId="1287C2BA"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6: New features introduced in later releases are captured either by incorporating in existing section(s) or by creating new sub-sections. Same suffix should be used for the same feature in different sub-sections.</w:t>
            </w:r>
          </w:p>
          <w:p w14:paraId="7D4616B5"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7: RAN4 to consider split RRM spec into two files for core part and performance part, respectively.</w:t>
            </w:r>
          </w:p>
          <w:p w14:paraId="04E2265A"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8: Uses block-based approach to define core requirements as much as possible.</w:t>
            </w:r>
          </w:p>
          <w:p w14:paraId="72E60343"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9: Uses block-based approach to define test cases, especially for test setup.</w:t>
            </w:r>
          </w:p>
          <w:p w14:paraId="7D1826DC"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10: A new tool, if possible, is used to capture tabulated test setup in test cases.</w:t>
            </w:r>
          </w:p>
          <w:p w14:paraId="2297BA23"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11: RAN4 to discuss how to capture the UE RF requirement for new spectrum (e.g., FR3):</w:t>
            </w:r>
          </w:p>
          <w:p w14:paraId="31CCA011"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12: It is suggested to discuss whether it is feasible to decouple the mandatory feature and optional feature into different spec.</w:t>
            </w:r>
          </w:p>
          <w:p w14:paraId="12256D5E"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13: Running CR approach is used in RAN4 for 6G CR handling, which is used to capture requirements for the agreements in the previous meeting unless it is the last meeting and is updated per meeting cycle.</w:t>
            </w:r>
          </w:p>
          <w:p w14:paraId="40E163AC" w14:textId="77777777" w:rsidR="00B90262" w:rsidRPr="00054230"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14: Work split should be done as early as possible to assign responsible editors for the running CRs.</w:t>
            </w:r>
          </w:p>
          <w:p w14:paraId="21B9A3FD" w14:textId="77777777" w:rsidR="00B90262" w:rsidRPr="00755DEC" w:rsidRDefault="00B90262" w:rsidP="006A14B0">
            <w:pPr>
              <w:spacing w:after="0"/>
              <w:rPr>
                <w:rFonts w:ascii="Calibri" w:eastAsia="Times New Roman" w:hAnsi="Calibri" w:cs="Calibri"/>
                <w:color w:val="000000"/>
                <w:sz w:val="22"/>
                <w:szCs w:val="22"/>
                <w:lang w:eastAsia="zh-CN"/>
              </w:rPr>
            </w:pPr>
            <w:r w:rsidRPr="00054230">
              <w:rPr>
                <w:rFonts w:ascii="Calibri" w:eastAsia="Times New Roman" w:hAnsi="Calibri" w:cs="Calibri"/>
                <w:color w:val="000000"/>
                <w:sz w:val="22"/>
                <w:szCs w:val="22"/>
                <w:lang w:eastAsia="zh-CN"/>
              </w:rPr>
              <w:t>Proposal 15: RAN4 to study procedures how to relieve the workload on Friday, e.g., making decision early during the meeting etc.</w:t>
            </w:r>
          </w:p>
        </w:tc>
      </w:tr>
      <w:tr w:rsidR="00B90262" w:rsidRPr="00755DEC" w14:paraId="066B8A70" w14:textId="77777777" w:rsidTr="006A14B0">
        <w:trPr>
          <w:trHeight w:val="293"/>
        </w:trPr>
        <w:tc>
          <w:tcPr>
            <w:tcW w:w="1610" w:type="dxa"/>
            <w:tcBorders>
              <w:top w:val="nil"/>
              <w:left w:val="single" w:sz="8" w:space="0" w:color="auto"/>
              <w:bottom w:val="single" w:sz="8" w:space="0" w:color="auto"/>
              <w:right w:val="single" w:sz="8" w:space="0" w:color="auto"/>
            </w:tcBorders>
            <w:noWrap/>
            <w:vAlign w:val="bottom"/>
            <w:hideMark/>
          </w:tcPr>
          <w:p w14:paraId="27AD8B91"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lastRenderedPageBreak/>
              <w:t>R4-2513321</w:t>
            </w:r>
          </w:p>
        </w:tc>
        <w:tc>
          <w:tcPr>
            <w:tcW w:w="1440" w:type="dxa"/>
            <w:tcBorders>
              <w:top w:val="nil"/>
              <w:left w:val="nil"/>
              <w:bottom w:val="single" w:sz="8" w:space="0" w:color="auto"/>
              <w:right w:val="single" w:sz="8" w:space="0" w:color="auto"/>
            </w:tcBorders>
            <w:noWrap/>
            <w:vAlign w:val="bottom"/>
            <w:hideMark/>
          </w:tcPr>
          <w:p w14:paraId="47CFFA7D"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OPPO</w:t>
            </w:r>
          </w:p>
        </w:tc>
        <w:tc>
          <w:tcPr>
            <w:tcW w:w="6570" w:type="dxa"/>
            <w:tcBorders>
              <w:top w:val="nil"/>
              <w:left w:val="nil"/>
              <w:bottom w:val="single" w:sz="8" w:space="0" w:color="auto"/>
              <w:right w:val="single" w:sz="8" w:space="0" w:color="auto"/>
            </w:tcBorders>
            <w:noWrap/>
            <w:vAlign w:val="bottom"/>
            <w:hideMark/>
          </w:tcPr>
          <w:p w14:paraId="10C96BD3"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Observation 1:In other working group, there are some preliminary discussions on the problems identified of using word-based specification, and also potential alternative tools.</w:t>
            </w:r>
          </w:p>
          <w:p w14:paraId="1A3A2C09"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Observation 2:Band combination database is useful in simplifying RAN4 specifications and facilitate the band combination handling.</w:t>
            </w:r>
          </w:p>
          <w:p w14:paraId="44B81974"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Observation 3:Current offline discussion usually is handled in an informal and sometimes non-transparent way. This may give wrong impression of the discussion status and also confront with “surprise” comments even complaints.</w:t>
            </w:r>
          </w:p>
          <w:p w14:paraId="65B55C38"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1:Avoid defining too huge spec like 38.133, and consider splitting the 6G RRM spec into several specs covering core requirements, performance requirements, and test cases respectively.</w:t>
            </w:r>
          </w:p>
          <w:p w14:paraId="799FAB74"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2:RAN4 needs to keep an eye on the progress of alternative tools to replace current word-based specification, and prepare for the potential impacts.</w:t>
            </w:r>
          </w:p>
          <w:p w14:paraId="7D817C8B"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3:RAN4 to make some trial of using this band combination database and study how to incorporate this database into RAN4 specification and meeting handling like CR process, etc.</w:t>
            </w:r>
          </w:p>
          <w:p w14:paraId="6B93E6FD"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4:Continue to use NWM flag process to trigger early offline discussion and revision in 6G.</w:t>
            </w:r>
          </w:p>
          <w:p w14:paraId="241179EA"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5:Study the possibility of introducing some new tools to automatically generate the CR cover page and avoid unnecessary efforts on the cover page format issues.</w:t>
            </w:r>
          </w:p>
          <w:p w14:paraId="4D7EBF2D"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6:For the similar change among different releases, treat these CRs under same agenda even the changes are not exactly the same, i.e., both CAT-A and CAT-F in later release.</w:t>
            </w:r>
          </w:p>
          <w:p w14:paraId="127911E5" w14:textId="77777777" w:rsidR="00B90262" w:rsidRPr="00D2616D"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7:For the CAT-F CRs in later release, the difference comparing to earlier release CRs should be highlighted to facilitate the CR reviewing.</w:t>
            </w:r>
          </w:p>
          <w:p w14:paraId="49B02AEC" w14:textId="77777777" w:rsidR="00B90262" w:rsidRPr="00755DEC" w:rsidRDefault="00B90262" w:rsidP="006A14B0">
            <w:pPr>
              <w:spacing w:after="0"/>
              <w:rPr>
                <w:rFonts w:ascii="Calibri" w:eastAsia="Times New Roman" w:hAnsi="Calibri" w:cs="Calibri"/>
                <w:color w:val="000000"/>
                <w:sz w:val="22"/>
                <w:szCs w:val="22"/>
                <w:lang w:eastAsia="zh-CN"/>
              </w:rPr>
            </w:pPr>
            <w:r w:rsidRPr="00D2616D">
              <w:rPr>
                <w:rFonts w:ascii="Calibri" w:eastAsia="Times New Roman" w:hAnsi="Calibri" w:cs="Calibri"/>
                <w:color w:val="000000"/>
                <w:sz w:val="22"/>
                <w:szCs w:val="22"/>
                <w:lang w:eastAsia="zh-CN"/>
              </w:rPr>
              <w:t>Proposal 8:Formal offline discussions need to be triggered on the reflector to let companies aware of such discussion. And it should be handled in a transparent way.</w:t>
            </w:r>
            <w:r w:rsidRPr="00755DEC">
              <w:rPr>
                <w:rFonts w:ascii="Calibri" w:eastAsia="Times New Roman" w:hAnsi="Calibri" w:cs="Calibri"/>
                <w:color w:val="000000"/>
                <w:sz w:val="22"/>
                <w:szCs w:val="22"/>
                <w:lang w:eastAsia="zh-CN"/>
              </w:rPr>
              <w:t> </w:t>
            </w:r>
          </w:p>
        </w:tc>
      </w:tr>
      <w:tr w:rsidR="00B90262" w:rsidRPr="00755DEC" w14:paraId="3CC72E83" w14:textId="77777777" w:rsidTr="006A14B0">
        <w:trPr>
          <w:trHeight w:val="293"/>
        </w:trPr>
        <w:tc>
          <w:tcPr>
            <w:tcW w:w="1610" w:type="dxa"/>
            <w:tcBorders>
              <w:top w:val="nil"/>
              <w:left w:val="single" w:sz="8" w:space="0" w:color="auto"/>
              <w:bottom w:val="single" w:sz="8" w:space="0" w:color="auto"/>
              <w:right w:val="single" w:sz="8" w:space="0" w:color="auto"/>
            </w:tcBorders>
            <w:noWrap/>
            <w:vAlign w:val="bottom"/>
            <w:hideMark/>
          </w:tcPr>
          <w:p w14:paraId="66AA90F9"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R4-2513346</w:t>
            </w:r>
          </w:p>
        </w:tc>
        <w:tc>
          <w:tcPr>
            <w:tcW w:w="1440" w:type="dxa"/>
            <w:tcBorders>
              <w:top w:val="nil"/>
              <w:left w:val="nil"/>
              <w:bottom w:val="single" w:sz="8" w:space="0" w:color="auto"/>
              <w:right w:val="single" w:sz="8" w:space="0" w:color="auto"/>
            </w:tcBorders>
            <w:noWrap/>
            <w:vAlign w:val="bottom"/>
            <w:hideMark/>
          </w:tcPr>
          <w:p w14:paraId="388899B1" w14:textId="77777777" w:rsidR="00B90262" w:rsidRPr="00755DEC" w:rsidRDefault="00B90262" w:rsidP="006A14B0">
            <w:pPr>
              <w:spacing w:after="0"/>
              <w:rPr>
                <w:rFonts w:ascii="Calibri" w:eastAsia="Times New Roman" w:hAnsi="Calibri" w:cs="Calibri"/>
                <w:color w:val="000000"/>
                <w:sz w:val="22"/>
                <w:szCs w:val="22"/>
                <w:lang w:eastAsia="zh-CN"/>
              </w:rPr>
            </w:pPr>
            <w:r w:rsidRPr="00755DEC">
              <w:rPr>
                <w:rFonts w:ascii="Calibri" w:eastAsia="Times New Roman" w:hAnsi="Calibri" w:cs="Calibri"/>
                <w:color w:val="000000"/>
                <w:sz w:val="22"/>
                <w:szCs w:val="22"/>
                <w:lang w:eastAsia="zh-CN"/>
              </w:rPr>
              <w:t>Ericsson</w:t>
            </w:r>
          </w:p>
        </w:tc>
        <w:tc>
          <w:tcPr>
            <w:tcW w:w="6570" w:type="dxa"/>
            <w:tcBorders>
              <w:top w:val="nil"/>
              <w:left w:val="nil"/>
              <w:bottom w:val="single" w:sz="8" w:space="0" w:color="auto"/>
              <w:right w:val="single" w:sz="8" w:space="0" w:color="auto"/>
            </w:tcBorders>
            <w:noWrap/>
            <w:vAlign w:val="bottom"/>
            <w:hideMark/>
          </w:tcPr>
          <w:p w14:paraId="6B7CF117" w14:textId="77777777" w:rsidR="00B90262" w:rsidRPr="00E95832" w:rsidRDefault="00B90262" w:rsidP="006A14B0">
            <w:pPr>
              <w:rPr>
                <w:rFonts w:eastAsia="DengXian"/>
              </w:rPr>
            </w:pPr>
            <w:r w:rsidRPr="00755DEC">
              <w:rPr>
                <w:rFonts w:ascii="Calibri" w:eastAsia="Times New Roman" w:hAnsi="Calibri" w:cs="Calibri"/>
                <w:color w:val="000000"/>
                <w:sz w:val="22"/>
                <w:szCs w:val="22"/>
                <w:lang w:eastAsia="zh-CN"/>
              </w:rPr>
              <w:t> </w:t>
            </w:r>
            <w:r w:rsidRPr="00E95832">
              <w:t xml:space="preserve">Observation </w:t>
            </w:r>
            <w:r w:rsidRPr="00E95832">
              <w:fldChar w:fldCharType="begin"/>
            </w:r>
            <w:r w:rsidRPr="00E95832">
              <w:instrText xml:space="preserve"> SEQ Observation \* ARABIC </w:instrText>
            </w:r>
            <w:r w:rsidRPr="00E95832">
              <w:fldChar w:fldCharType="separate"/>
            </w:r>
            <w:r w:rsidRPr="00E95832">
              <w:rPr>
                <w:noProof/>
              </w:rPr>
              <w:t>1</w:t>
            </w:r>
            <w:r w:rsidRPr="00E95832">
              <w:fldChar w:fldCharType="end"/>
            </w:r>
            <w:r w:rsidRPr="00E95832">
              <w:t>: Release independent from Rel-N in RAN2 is defined as "Implementation of this CR from Rel-N” and RAN2 also</w:t>
            </w:r>
            <w:r w:rsidRPr="00E95832">
              <w:rPr>
                <w:rFonts w:eastAsia="DengXian"/>
              </w:rPr>
              <w:t xml:space="preserve"> has a rule of “</w:t>
            </w:r>
            <w:r w:rsidRPr="00E95832">
              <w:t>not cause interoperability issues”.</w:t>
            </w:r>
          </w:p>
          <w:p w14:paraId="3339FEBC" w14:textId="77777777" w:rsidR="00B90262" w:rsidRPr="00E95832" w:rsidRDefault="00B90262" w:rsidP="006A14B0">
            <w:pPr>
              <w:pStyle w:val="TableofFigures"/>
              <w:tabs>
                <w:tab w:val="right" w:leader="dot" w:pos="9629"/>
              </w:tabs>
              <w:rPr>
                <w:rFonts w:cstheme="minorBidi"/>
                <w:b w:val="0"/>
                <w:bCs w:val="0"/>
                <w:szCs w:val="24"/>
              </w:rPr>
            </w:pPr>
            <w:r w:rsidRPr="00E95832">
              <w:rPr>
                <w:b w:val="0"/>
                <w:bCs w:val="0"/>
              </w:rPr>
              <w:t>Observation 2: Some “release independent” aspects in TS 38.307 overlap with early implementation of CR in RAN2 TS 38.331.</w:t>
            </w:r>
            <w:r w:rsidRPr="00E95832">
              <w:rPr>
                <w:rFonts w:cstheme="minorBidi"/>
                <w:b w:val="0"/>
                <w:bCs w:val="0"/>
                <w:szCs w:val="22"/>
              </w:rPr>
              <w:fldChar w:fldCharType="begin"/>
            </w:r>
            <w:r w:rsidRPr="00E95832">
              <w:rPr>
                <w:b w:val="0"/>
                <w:bCs w:val="0"/>
              </w:rPr>
              <w:instrText xml:space="preserve"> TOC \n \h \z \c "Observation" \x </w:instrText>
            </w:r>
            <w:r w:rsidRPr="00E95832">
              <w:rPr>
                <w:rFonts w:cstheme="minorBidi"/>
                <w:b w:val="0"/>
                <w:bCs w:val="0"/>
                <w:szCs w:val="22"/>
              </w:rPr>
              <w:fldChar w:fldCharType="separate"/>
            </w:r>
          </w:p>
          <w:p w14:paraId="52EE440B" w14:textId="77777777" w:rsidR="00B90262" w:rsidRPr="00E95832" w:rsidRDefault="00B90262" w:rsidP="006A14B0">
            <w:pPr>
              <w:pStyle w:val="Caption"/>
              <w:jc w:val="both"/>
              <w:rPr>
                <w:b w:val="0"/>
              </w:rPr>
            </w:pPr>
            <w:r w:rsidRPr="00E95832">
              <w:rPr>
                <w:rFonts w:cstheme="minorHAnsi"/>
                <w:b w:val="0"/>
              </w:rPr>
              <w:fldChar w:fldCharType="end"/>
            </w:r>
            <w:r w:rsidRPr="00E95832">
              <w:rPr>
                <w:b w:val="0"/>
              </w:rPr>
              <w:t xml:space="preserve"> Observation 3: the Coexisting work for each feature in 5G is agreed within the feature study/working item phase and no generic guideline followed.</w:t>
            </w:r>
          </w:p>
          <w:p w14:paraId="19B53A5B" w14:textId="77777777" w:rsidR="00B90262" w:rsidRPr="00CE439A" w:rsidRDefault="00B90262" w:rsidP="006A14B0">
            <w:pPr>
              <w:pStyle w:val="Caption"/>
              <w:jc w:val="both"/>
              <w:rPr>
                <w:b w:val="0"/>
              </w:rPr>
            </w:pPr>
            <w:r w:rsidRPr="00E95832">
              <w:rPr>
                <w:b w:val="0"/>
              </w:rPr>
              <w:t xml:space="preserve">Observation 4: the wording in RF specification is not consistent in different requirement in 5G specification </w:t>
            </w:r>
          </w:p>
          <w:p w14:paraId="588C7F29" w14:textId="77777777" w:rsidR="00B90262" w:rsidRPr="00E95832" w:rsidRDefault="00B90262" w:rsidP="006A14B0">
            <w:pPr>
              <w:pStyle w:val="Caption"/>
              <w:rPr>
                <w:b w:val="0"/>
              </w:rPr>
            </w:pPr>
            <w:r w:rsidRPr="00E95832">
              <w:rPr>
                <w:b w:val="0"/>
              </w:rPr>
              <w:t xml:space="preserve">Proposal </w:t>
            </w:r>
            <w:r w:rsidRPr="00E95832">
              <w:rPr>
                <w:b w:val="0"/>
              </w:rPr>
              <w:fldChar w:fldCharType="begin"/>
            </w:r>
            <w:r w:rsidRPr="00E95832">
              <w:rPr>
                <w:b w:val="0"/>
              </w:rPr>
              <w:instrText xml:space="preserve"> SEQ Proposal \* ARABIC </w:instrText>
            </w:r>
            <w:r w:rsidRPr="00E95832">
              <w:rPr>
                <w:b w:val="0"/>
              </w:rPr>
              <w:fldChar w:fldCharType="separate"/>
            </w:r>
            <w:r w:rsidRPr="00E95832">
              <w:rPr>
                <w:b w:val="0"/>
              </w:rPr>
              <w:t>1</w:t>
            </w:r>
            <w:r w:rsidRPr="00E95832">
              <w:rPr>
                <w:b w:val="0"/>
              </w:rPr>
              <w:fldChar w:fldCharType="end"/>
            </w:r>
            <w:r w:rsidRPr="00E95832">
              <w:rPr>
                <w:b w:val="0"/>
              </w:rPr>
              <w:t>: Use RAN2 release independent from Rel-N with early implementation concept for “release independent” feature instead of the 3x.307 if such feature has other working group impact, e.g signaling in RAN2.Following the MCC guidance on release independent handling in RAN4, only allow the band related feature in 3x.307.</w:t>
            </w:r>
          </w:p>
          <w:p w14:paraId="20F73A63" w14:textId="77777777" w:rsidR="00B90262" w:rsidRPr="00E95832" w:rsidRDefault="00B90262" w:rsidP="006A14B0">
            <w:pPr>
              <w:pStyle w:val="Caption"/>
              <w:rPr>
                <w:b w:val="0"/>
              </w:rPr>
            </w:pPr>
            <w:r w:rsidRPr="00E95832">
              <w:rPr>
                <w:b w:val="0"/>
              </w:rPr>
              <w:t xml:space="preserve">Proposal </w:t>
            </w:r>
            <w:r w:rsidRPr="00E95832">
              <w:rPr>
                <w:b w:val="0"/>
              </w:rPr>
              <w:fldChar w:fldCharType="begin"/>
            </w:r>
            <w:r w:rsidRPr="00E95832">
              <w:rPr>
                <w:b w:val="0"/>
              </w:rPr>
              <w:instrText xml:space="preserve"> SEQ Proposal \* ARABIC </w:instrText>
            </w:r>
            <w:r w:rsidRPr="00E95832">
              <w:rPr>
                <w:b w:val="0"/>
              </w:rPr>
              <w:fldChar w:fldCharType="separate"/>
            </w:r>
            <w:r w:rsidRPr="00E95832">
              <w:rPr>
                <w:b w:val="0"/>
              </w:rPr>
              <w:t>2</w:t>
            </w:r>
            <w:r w:rsidRPr="00E95832">
              <w:rPr>
                <w:b w:val="0"/>
              </w:rPr>
              <w:fldChar w:fldCharType="end"/>
            </w:r>
            <w:r w:rsidRPr="00E95832">
              <w:rPr>
                <w:b w:val="0"/>
              </w:rPr>
              <w:t>: Start 6G coexisting framework for all features with common assumptions to save future work load in feature development.</w:t>
            </w:r>
          </w:p>
          <w:p w14:paraId="4787B06C" w14:textId="77777777" w:rsidR="00B90262" w:rsidRPr="00E95832" w:rsidRDefault="00B90262" w:rsidP="006A14B0">
            <w:pPr>
              <w:pStyle w:val="Caption"/>
              <w:rPr>
                <w:b w:val="0"/>
              </w:rPr>
            </w:pPr>
            <w:r w:rsidRPr="00E95832">
              <w:rPr>
                <w:b w:val="0"/>
              </w:rPr>
              <w:lastRenderedPageBreak/>
              <w:t xml:space="preserve">Proposal </w:t>
            </w:r>
            <w:r w:rsidRPr="00E95832">
              <w:rPr>
                <w:b w:val="0"/>
              </w:rPr>
              <w:fldChar w:fldCharType="begin"/>
            </w:r>
            <w:r w:rsidRPr="00E95832">
              <w:rPr>
                <w:b w:val="0"/>
              </w:rPr>
              <w:instrText xml:space="preserve"> SEQ Proposal \* ARABIC </w:instrText>
            </w:r>
            <w:r w:rsidRPr="00E95832">
              <w:rPr>
                <w:b w:val="0"/>
              </w:rPr>
              <w:fldChar w:fldCharType="separate"/>
            </w:r>
            <w:r w:rsidRPr="00E95832">
              <w:rPr>
                <w:b w:val="0"/>
                <w:noProof/>
              </w:rPr>
              <w:t>3</w:t>
            </w:r>
            <w:r w:rsidRPr="00E95832">
              <w:rPr>
                <w:b w:val="0"/>
              </w:rPr>
              <w:fldChar w:fldCharType="end"/>
            </w:r>
            <w:r w:rsidRPr="00E95832">
              <w:rPr>
                <w:b w:val="0"/>
              </w:rPr>
              <w:t xml:space="preserve">: companies follow the SI [1] for specification modernization. </w:t>
            </w:r>
          </w:p>
          <w:p w14:paraId="3B87EB83" w14:textId="77777777" w:rsidR="00B90262" w:rsidRPr="00E95832" w:rsidRDefault="00B90262" w:rsidP="006A14B0">
            <w:pPr>
              <w:pStyle w:val="Caption"/>
              <w:jc w:val="both"/>
              <w:rPr>
                <w:b w:val="0"/>
              </w:rPr>
            </w:pPr>
            <w:r w:rsidRPr="00E95832">
              <w:rPr>
                <w:b w:val="0"/>
              </w:rPr>
              <w:t>Proposal 4: the clause numbering in RAN4 specification of 6GR for different FR range should be aligned.</w:t>
            </w:r>
          </w:p>
          <w:p w14:paraId="6862D6FB" w14:textId="77777777" w:rsidR="00B90262" w:rsidRPr="00E95832" w:rsidRDefault="00B90262" w:rsidP="006A14B0">
            <w:pPr>
              <w:pStyle w:val="Caption"/>
              <w:rPr>
                <w:b w:val="0"/>
              </w:rPr>
            </w:pPr>
            <w:r w:rsidRPr="00E95832">
              <w:rPr>
                <w:b w:val="0"/>
              </w:rPr>
              <w:t xml:space="preserve">Proposal 5: discuss which specification is used to specify the 7GHz, 8GHz and 15GHz. </w:t>
            </w:r>
          </w:p>
          <w:p w14:paraId="32DE4595" w14:textId="77777777" w:rsidR="00B90262" w:rsidRPr="00E95832" w:rsidRDefault="00B90262" w:rsidP="006A14B0">
            <w:pPr>
              <w:pStyle w:val="Caption"/>
              <w:jc w:val="both"/>
              <w:rPr>
                <w:b w:val="0"/>
              </w:rPr>
            </w:pPr>
            <w:r w:rsidRPr="00E95832">
              <w:rPr>
                <w:b w:val="0"/>
              </w:rPr>
              <w:t xml:space="preserve">Proposal 6: In case to specify the feature requirements at both general clause and suffix clause, and the requirement in general clause and suffix clause relating to each other, it is preferable to state which requirement should be met in what condition. </w:t>
            </w:r>
          </w:p>
          <w:p w14:paraId="14203C46" w14:textId="77777777" w:rsidR="00B90262" w:rsidRPr="00E95832" w:rsidRDefault="00B90262" w:rsidP="006A14B0">
            <w:pPr>
              <w:pStyle w:val="Caption"/>
              <w:rPr>
                <w:b w:val="0"/>
              </w:rPr>
            </w:pPr>
            <w:r w:rsidRPr="00E95832">
              <w:rPr>
                <w:b w:val="0"/>
              </w:rPr>
              <w:t>Proposal 7: the wording consistency can be improved with drafting rules and clearly defined terminology.</w:t>
            </w:r>
          </w:p>
          <w:p w14:paraId="33B5066C" w14:textId="77777777" w:rsidR="00B90262" w:rsidRPr="00E95832" w:rsidRDefault="00B90262" w:rsidP="006A14B0">
            <w:pPr>
              <w:pStyle w:val="Caption"/>
              <w:rPr>
                <w:b w:val="0"/>
              </w:rPr>
            </w:pPr>
            <w:r w:rsidRPr="00E95832">
              <w:rPr>
                <w:b w:val="0"/>
              </w:rPr>
              <w:t>Proposal 8: Include a reference to the corresponding test cases in the corresponding requirement clause, e.g., in the text or as a new subclause.</w:t>
            </w:r>
          </w:p>
          <w:p w14:paraId="42C43187" w14:textId="77777777" w:rsidR="00B90262" w:rsidRPr="00E95832" w:rsidRDefault="00B90262" w:rsidP="006A14B0">
            <w:pPr>
              <w:pStyle w:val="Caption"/>
              <w:spacing w:after="0"/>
              <w:rPr>
                <w:b w:val="0"/>
              </w:rPr>
            </w:pPr>
            <w:r w:rsidRPr="00E95832">
              <w:rPr>
                <w:b w:val="0"/>
              </w:rPr>
              <w:t xml:space="preserve">Proposal 9: Specification structure for 6G test cases is similar to the requirements structure in the main part of the specification, at least at the top level (or maybe even at the second level), e.g.: </w:t>
            </w:r>
          </w:p>
          <w:p w14:paraId="7BACEF24" w14:textId="77777777" w:rsidR="00B90262" w:rsidRPr="00E95832" w:rsidRDefault="00B90262" w:rsidP="006A14B0">
            <w:pPr>
              <w:pStyle w:val="Caption"/>
              <w:spacing w:after="0"/>
              <w:rPr>
                <w:b w:val="0"/>
              </w:rPr>
            </w:pPr>
            <w:r w:rsidRPr="00E95832">
              <w:rPr>
                <w:b w:val="0"/>
              </w:rPr>
              <w:t>-</w:t>
            </w:r>
            <w:r w:rsidRPr="00E95832">
              <w:rPr>
                <w:b w:val="0"/>
              </w:rPr>
              <w:tab/>
              <w:t>RRC_IDLE state mobility</w:t>
            </w:r>
          </w:p>
          <w:p w14:paraId="345F35E2" w14:textId="77777777" w:rsidR="00B90262" w:rsidRPr="00E95832" w:rsidRDefault="00B90262" w:rsidP="006A14B0">
            <w:pPr>
              <w:pStyle w:val="Caption"/>
              <w:spacing w:after="0"/>
              <w:rPr>
                <w:b w:val="0"/>
              </w:rPr>
            </w:pPr>
            <w:r w:rsidRPr="00E95832">
              <w:rPr>
                <w:b w:val="0"/>
              </w:rPr>
              <w:t>-</w:t>
            </w:r>
            <w:r w:rsidRPr="00E95832">
              <w:rPr>
                <w:b w:val="0"/>
              </w:rPr>
              <w:tab/>
              <w:t>RRC_INACTIVE state mobility</w:t>
            </w:r>
          </w:p>
          <w:p w14:paraId="43A2F80B" w14:textId="77777777" w:rsidR="00B90262" w:rsidRPr="00E95832" w:rsidRDefault="00B90262" w:rsidP="006A14B0">
            <w:pPr>
              <w:pStyle w:val="Caption"/>
              <w:spacing w:after="0"/>
              <w:rPr>
                <w:b w:val="0"/>
              </w:rPr>
            </w:pPr>
            <w:r w:rsidRPr="00E95832">
              <w:rPr>
                <w:b w:val="0"/>
              </w:rPr>
              <w:t>-</w:t>
            </w:r>
            <w:r w:rsidRPr="00E95832">
              <w:rPr>
                <w:b w:val="0"/>
              </w:rPr>
              <w:tab/>
              <w:t>RRC_CONNECTED state mobility</w:t>
            </w:r>
          </w:p>
          <w:p w14:paraId="5E1288C6" w14:textId="77777777" w:rsidR="00B90262" w:rsidRPr="00E95832" w:rsidRDefault="00B90262" w:rsidP="006A14B0">
            <w:pPr>
              <w:pStyle w:val="Caption"/>
              <w:spacing w:after="0"/>
              <w:rPr>
                <w:b w:val="0"/>
              </w:rPr>
            </w:pPr>
            <w:r w:rsidRPr="00E95832">
              <w:rPr>
                <w:b w:val="0"/>
              </w:rPr>
              <w:t>-</w:t>
            </w:r>
            <w:r w:rsidRPr="00E95832">
              <w:rPr>
                <w:b w:val="0"/>
              </w:rPr>
              <w:tab/>
              <w:t>Timing</w:t>
            </w:r>
          </w:p>
          <w:p w14:paraId="0815F86A" w14:textId="77777777" w:rsidR="00B90262" w:rsidRPr="00E95832" w:rsidRDefault="00B90262" w:rsidP="006A14B0">
            <w:pPr>
              <w:pStyle w:val="Caption"/>
              <w:spacing w:after="0"/>
              <w:rPr>
                <w:b w:val="0"/>
              </w:rPr>
            </w:pPr>
            <w:r w:rsidRPr="00E95832">
              <w:rPr>
                <w:b w:val="0"/>
              </w:rPr>
              <w:t>-</w:t>
            </w:r>
            <w:r w:rsidRPr="00E95832">
              <w:rPr>
                <w:b w:val="0"/>
              </w:rPr>
              <w:tab/>
              <w:t>Signalling characteristics</w:t>
            </w:r>
          </w:p>
          <w:p w14:paraId="4DE79DE0" w14:textId="77777777" w:rsidR="00B90262" w:rsidRPr="00E95832" w:rsidRDefault="00B90262" w:rsidP="006A14B0">
            <w:pPr>
              <w:pStyle w:val="Caption"/>
              <w:spacing w:after="0"/>
              <w:rPr>
                <w:b w:val="0"/>
              </w:rPr>
            </w:pPr>
            <w:r w:rsidRPr="00E95832">
              <w:rPr>
                <w:b w:val="0"/>
              </w:rPr>
              <w:t>-</w:t>
            </w:r>
            <w:r w:rsidRPr="00E95832">
              <w:rPr>
                <w:b w:val="0"/>
              </w:rPr>
              <w:tab/>
              <w:t>Measurement procedure</w:t>
            </w:r>
          </w:p>
          <w:p w14:paraId="49A06A06" w14:textId="77777777" w:rsidR="00B90262" w:rsidRPr="00E95832" w:rsidRDefault="00B90262" w:rsidP="006A14B0">
            <w:pPr>
              <w:pStyle w:val="Caption"/>
              <w:spacing w:after="0"/>
              <w:rPr>
                <w:b w:val="0"/>
              </w:rPr>
            </w:pPr>
            <w:r w:rsidRPr="00E95832">
              <w:rPr>
                <w:b w:val="0"/>
              </w:rPr>
              <w:t>-</w:t>
            </w:r>
            <w:r w:rsidRPr="00E95832">
              <w:rPr>
                <w:b w:val="0"/>
              </w:rPr>
              <w:tab/>
              <w:t>Measurement performance requirements.</w:t>
            </w:r>
          </w:p>
          <w:p w14:paraId="2A10453E" w14:textId="77777777" w:rsidR="00B90262" w:rsidRPr="00E95832" w:rsidRDefault="00B90262" w:rsidP="006A14B0">
            <w:pPr>
              <w:pStyle w:val="Caption"/>
              <w:spacing w:after="0"/>
              <w:rPr>
                <w:b w:val="0"/>
              </w:rPr>
            </w:pPr>
          </w:p>
          <w:p w14:paraId="4D3D25ED" w14:textId="77777777" w:rsidR="00B90262" w:rsidRPr="00E95832" w:rsidRDefault="00B90262" w:rsidP="006A14B0">
            <w:pPr>
              <w:pStyle w:val="Caption"/>
              <w:spacing w:after="0"/>
              <w:rPr>
                <w:b w:val="0"/>
              </w:rPr>
            </w:pPr>
            <w:r w:rsidRPr="00E95832">
              <w:rPr>
                <w:b w:val="0"/>
              </w:rPr>
              <w:t>Proposal 10: Test cases for specific applications or use cases can be in a separate section, but without breaking the main structure of test cases and the mapping between the core requirements sections and sections with test cases, e.g.:</w:t>
            </w:r>
          </w:p>
          <w:p w14:paraId="3DE4DD19" w14:textId="77777777" w:rsidR="00B90262" w:rsidRPr="00E95832" w:rsidRDefault="00B90262" w:rsidP="006A14B0">
            <w:pPr>
              <w:pStyle w:val="ListParagraph"/>
              <w:numPr>
                <w:ilvl w:val="0"/>
                <w:numId w:val="30"/>
              </w:numPr>
              <w:overflowPunct/>
              <w:autoSpaceDE/>
              <w:autoSpaceDN/>
              <w:adjustRightInd/>
              <w:spacing w:after="160" w:line="278" w:lineRule="auto"/>
              <w:ind w:firstLineChars="0"/>
              <w:contextualSpacing/>
              <w:textAlignment w:val="auto"/>
            </w:pPr>
            <w:r w:rsidRPr="00E95832">
              <w:t>Option 1: uses cases are added as separate sections after the main test cases hierarchy;</w:t>
            </w:r>
          </w:p>
          <w:p w14:paraId="1002E66C" w14:textId="77777777" w:rsidR="00B90262" w:rsidRPr="00E95832" w:rsidRDefault="00B90262" w:rsidP="006A14B0">
            <w:pPr>
              <w:pStyle w:val="ListParagraph"/>
              <w:numPr>
                <w:ilvl w:val="0"/>
                <w:numId w:val="30"/>
              </w:numPr>
              <w:overflowPunct/>
              <w:autoSpaceDE/>
              <w:autoSpaceDN/>
              <w:adjustRightInd/>
              <w:spacing w:after="160" w:line="278" w:lineRule="auto"/>
              <w:ind w:firstLineChars="0"/>
              <w:contextualSpacing/>
              <w:textAlignment w:val="auto"/>
            </w:pPr>
            <w:r w:rsidRPr="00E95832">
              <w:t>Option 2: uses cases are grouped at a second level of the test cases hierarchy</w:t>
            </w:r>
          </w:p>
          <w:p w14:paraId="5A4E64A5" w14:textId="77777777" w:rsidR="00B90262" w:rsidRPr="00E95832" w:rsidRDefault="00B90262" w:rsidP="006A14B0">
            <w:r w:rsidRPr="00E95832">
              <w:t>Proposal 11: If common configurations can be identified for different test cases, they can be collected in a common section, e.g., under A.3 (RRM test configurations) or similar.</w:t>
            </w:r>
          </w:p>
          <w:p w14:paraId="0C77FC9D" w14:textId="77777777" w:rsidR="00B90262" w:rsidRPr="00E95832" w:rsidRDefault="00B90262" w:rsidP="006A14B0">
            <w:r w:rsidRPr="00E95832">
              <w:t>Proposal 12: Adapt an overall principle for 3GPP RAN4 specifications - creating lean and streamlined standards for 6G, e.g., by dimensioning an appropriate set of functionalities, minimizing the adoption of multiple options for the same functionality, avoiding excessive configurations, etc. Any exception to the above shall be well justified.</w:t>
            </w:r>
          </w:p>
          <w:p w14:paraId="7222D15F" w14:textId="77777777" w:rsidR="00B90262" w:rsidRPr="00755DEC" w:rsidRDefault="00B90262" w:rsidP="006A14B0">
            <w:pPr>
              <w:spacing w:after="0"/>
              <w:rPr>
                <w:rFonts w:ascii="Calibri" w:eastAsia="Times New Roman" w:hAnsi="Calibri" w:cs="Calibri"/>
                <w:color w:val="000000"/>
                <w:sz w:val="22"/>
                <w:szCs w:val="22"/>
                <w:lang w:eastAsia="zh-CN"/>
              </w:rPr>
            </w:pPr>
          </w:p>
        </w:tc>
      </w:tr>
    </w:tbl>
    <w:p w14:paraId="4AF5DE48" w14:textId="77777777" w:rsidR="00B90262" w:rsidRPr="004A7544" w:rsidRDefault="00B90262" w:rsidP="00642BC6">
      <w:pPr>
        <w:rPr>
          <w:i/>
          <w:color w:val="0070C0"/>
          <w:lang w:eastAsia="zh-CN"/>
        </w:rPr>
      </w:pPr>
    </w:p>
    <w:p w14:paraId="609286E5" w14:textId="7810D6A1"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4740C">
        <w:rPr>
          <w:lang w:eastAsia="ja-JP"/>
        </w:rPr>
        <w:t xml:space="preserve">Observations/Issues/Lessons from 5G </w:t>
      </w:r>
      <w:r w:rsidR="0039730A">
        <w:rPr>
          <w:lang w:eastAsia="ja-JP"/>
        </w:rPr>
        <w:t>standardization</w:t>
      </w:r>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38A820DE" w14:textId="60296097" w:rsidR="00546041" w:rsidRPr="00546041" w:rsidRDefault="00546041" w:rsidP="00035C50">
      <w:pPr>
        <w:rPr>
          <w:iCs/>
          <w:color w:val="0070C0"/>
          <w:lang w:eastAsia="zh-CN"/>
        </w:rPr>
      </w:pPr>
      <w:r w:rsidRPr="00546041">
        <w:rPr>
          <w:iCs/>
          <w:color w:val="0070C0"/>
          <w:lang w:eastAsia="zh-CN"/>
        </w:rPr>
        <w:t xml:space="preserve">This </w:t>
      </w:r>
      <w:r>
        <w:rPr>
          <w:iCs/>
          <w:color w:val="0070C0"/>
          <w:lang w:eastAsia="zh-CN"/>
        </w:rPr>
        <w:t>t</w:t>
      </w:r>
      <w:r w:rsidRPr="00546041">
        <w:rPr>
          <w:iCs/>
          <w:color w:val="0070C0"/>
          <w:lang w:eastAsia="zh-CN"/>
        </w:rPr>
        <w:t>opic aims to reach a common consensus on lessons learning from previous 5G standardization practice so that providing a substantiate foundation to improve 6GR standardization.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p w14:paraId="40DDD1F4" w14:textId="4B5D065B" w:rsidR="00755DEC" w:rsidRPr="004A7544" w:rsidRDefault="00B57A32" w:rsidP="005B4802">
      <w:r>
        <w:t>See</w:t>
      </w:r>
      <w:r w:rsidR="00376522">
        <w:t xml:space="preserve"> the</w:t>
      </w:r>
      <w:r>
        <w:t xml:space="preserve"> </w:t>
      </w:r>
      <w:r w:rsidR="00376522">
        <w:t xml:space="preserve">Tdocs list in </w:t>
      </w:r>
      <w:r>
        <w:t>Section 0.</w:t>
      </w:r>
    </w:p>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589E0F2"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39730A">
        <w:rPr>
          <w:sz w:val="24"/>
          <w:szCs w:val="16"/>
        </w:rPr>
        <w:t xml:space="preserve"> on RAN4 5G specs</w:t>
      </w:r>
    </w:p>
    <w:p w14:paraId="4D0C193B" w14:textId="4ECBE8FB"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0E65B2">
        <w:rPr>
          <w:i/>
          <w:color w:val="0070C0"/>
          <w:lang w:val="en-US" w:eastAsia="zh-CN"/>
        </w:rPr>
        <w:t xml:space="preserve"> This sub-topic collects views on observations/issues/lessons on RAN4 5G specifications</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306E77EA" w:rsidR="00B4108D" w:rsidRPr="00805BE8" w:rsidRDefault="00B4108D" w:rsidP="00B4108D">
      <w:pPr>
        <w:rPr>
          <w:b/>
          <w:color w:val="0070C0"/>
          <w:u w:val="single"/>
          <w:lang w:eastAsia="ko-KR"/>
        </w:rPr>
      </w:pPr>
      <w:r w:rsidRPr="00805BE8">
        <w:rPr>
          <w:b/>
          <w:color w:val="0070C0"/>
          <w:u w:val="single"/>
          <w:lang w:eastAsia="ko-KR"/>
        </w:rPr>
        <w:t>Issue 1-1</w:t>
      </w:r>
      <w:r w:rsidR="00021D5C">
        <w:rPr>
          <w:b/>
          <w:color w:val="0070C0"/>
          <w:u w:val="single"/>
          <w:lang w:eastAsia="ko-KR"/>
        </w:rPr>
        <w:t>-</w:t>
      </w:r>
      <w:r w:rsidR="00923AEB">
        <w:rPr>
          <w:b/>
          <w:color w:val="0070C0"/>
          <w:u w:val="single"/>
          <w:lang w:eastAsia="ko-KR"/>
        </w:rPr>
        <w:t>1</w:t>
      </w:r>
      <w:r w:rsidRPr="00805BE8">
        <w:rPr>
          <w:b/>
          <w:color w:val="0070C0"/>
          <w:u w:val="single"/>
          <w:lang w:eastAsia="ko-KR"/>
        </w:rPr>
        <w:t xml:space="preserve">: </w:t>
      </w:r>
      <w:r w:rsidR="00747EB3" w:rsidRPr="00747EB3">
        <w:rPr>
          <w:b/>
          <w:color w:val="0070C0"/>
          <w:u w:val="single"/>
          <w:lang w:eastAsia="ko-KR"/>
        </w:rPr>
        <w:t xml:space="preserve">General and </w:t>
      </w:r>
      <w:r w:rsidR="00747EB3">
        <w:rPr>
          <w:b/>
          <w:color w:val="0070C0"/>
          <w:u w:val="single"/>
          <w:lang w:eastAsia="ko-KR"/>
        </w:rPr>
        <w:t>c</w:t>
      </w:r>
      <w:r w:rsidR="00747EB3" w:rsidRPr="00747EB3">
        <w:rPr>
          <w:b/>
          <w:color w:val="0070C0"/>
          <w:u w:val="single"/>
          <w:lang w:eastAsia="ko-KR"/>
        </w:rPr>
        <w:t xml:space="preserve">ommon Issues for </w:t>
      </w:r>
      <w:r w:rsidR="00747EB3">
        <w:rPr>
          <w:b/>
          <w:color w:val="0070C0"/>
          <w:u w:val="single"/>
          <w:lang w:eastAsia="ko-KR"/>
        </w:rPr>
        <w:t>all RAN4</w:t>
      </w:r>
      <w:r w:rsidR="00747EB3" w:rsidRPr="00747EB3">
        <w:rPr>
          <w:b/>
          <w:color w:val="0070C0"/>
          <w:u w:val="single"/>
          <w:lang w:eastAsia="ko-KR"/>
        </w:rPr>
        <w:t xml:space="preserve"> </w:t>
      </w:r>
      <w:r w:rsidR="00747EB3">
        <w:rPr>
          <w:b/>
          <w:color w:val="0070C0"/>
          <w:u w:val="single"/>
          <w:lang w:eastAsia="ko-KR"/>
        </w:rPr>
        <w:t>s</w:t>
      </w:r>
      <w:r w:rsidR="00747EB3" w:rsidRPr="00747EB3">
        <w:rPr>
          <w:b/>
          <w:color w:val="0070C0"/>
          <w:u w:val="single"/>
          <w:lang w:eastAsia="ko-KR"/>
        </w:rPr>
        <w:t>pecifications</w:t>
      </w:r>
    </w:p>
    <w:p w14:paraId="3C3336B6" w14:textId="2DDABCB5" w:rsidR="00B4108D" w:rsidRPr="00805BE8" w:rsidRDefault="00021D5C"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Observed issues</w:t>
      </w:r>
    </w:p>
    <w:p w14:paraId="13C6B9EA" w14:textId="26A0BA68" w:rsidR="00B4108D" w:rsidRDefault="00021D5C"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B4108D" w:rsidRPr="00805BE8">
        <w:rPr>
          <w:rFonts w:eastAsia="SimSun"/>
          <w:color w:val="0070C0"/>
          <w:szCs w:val="24"/>
          <w:lang w:eastAsia="zh-CN"/>
        </w:rPr>
        <w:t xml:space="preserve"> 1: </w:t>
      </w:r>
      <w:r w:rsidR="00747EB3" w:rsidRPr="00747EB3">
        <w:rPr>
          <w:rFonts w:eastAsia="SimSun"/>
          <w:color w:val="0070C0"/>
          <w:szCs w:val="24"/>
          <w:lang w:eastAsia="zh-CN"/>
        </w:rPr>
        <w:t>Requirements for one feature</w:t>
      </w:r>
    </w:p>
    <w:p w14:paraId="223B36BE" w14:textId="77777777" w:rsidR="00747EB3" w:rsidRPr="00747EB3" w:rsidRDefault="00747EB3" w:rsidP="00747EB3">
      <w:pPr>
        <w:pStyle w:val="ListParagraph"/>
        <w:numPr>
          <w:ilvl w:val="2"/>
          <w:numId w:val="4"/>
        </w:numPr>
        <w:spacing w:after="120"/>
        <w:ind w:firstLineChars="0"/>
        <w:rPr>
          <w:rFonts w:eastAsia="SimSun"/>
          <w:color w:val="0070C0"/>
          <w:szCs w:val="24"/>
          <w:lang w:eastAsia="zh-CN"/>
        </w:rPr>
      </w:pPr>
      <w:r w:rsidRPr="00747EB3">
        <w:rPr>
          <w:rFonts w:eastAsia="SimSun"/>
          <w:color w:val="0070C0"/>
          <w:szCs w:val="24"/>
          <w:lang w:eastAsia="zh-CN"/>
        </w:rPr>
        <w:t>One single feature may have requirements at multiple clauses and across multiple specs.</w:t>
      </w:r>
    </w:p>
    <w:p w14:paraId="54AFD60A" w14:textId="77777777" w:rsidR="00747EB3" w:rsidRPr="00747EB3" w:rsidRDefault="00747EB3" w:rsidP="00747EB3">
      <w:pPr>
        <w:pStyle w:val="ListParagraph"/>
        <w:numPr>
          <w:ilvl w:val="2"/>
          <w:numId w:val="4"/>
        </w:numPr>
        <w:spacing w:after="120"/>
        <w:ind w:firstLineChars="0"/>
        <w:rPr>
          <w:rFonts w:eastAsia="SimSun"/>
          <w:color w:val="0070C0"/>
          <w:szCs w:val="24"/>
          <w:lang w:eastAsia="zh-CN"/>
        </w:rPr>
      </w:pPr>
      <w:r w:rsidRPr="00747EB3">
        <w:rPr>
          <w:rFonts w:eastAsia="SimSun"/>
          <w:color w:val="0070C0"/>
          <w:szCs w:val="24"/>
          <w:lang w:eastAsia="zh-CN"/>
        </w:rPr>
        <w:t>For the same feature, either new clause for one requirement or re-use legacy clause for another requirement.</w:t>
      </w:r>
    </w:p>
    <w:p w14:paraId="6B7ABBDA" w14:textId="78B30E41" w:rsidR="00747EB3" w:rsidRPr="00805BE8" w:rsidRDefault="00747EB3" w:rsidP="00747EB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47EB3">
        <w:rPr>
          <w:rFonts w:eastAsia="SimSun"/>
          <w:color w:val="0070C0"/>
          <w:szCs w:val="24"/>
          <w:lang w:eastAsia="zh-CN"/>
        </w:rPr>
        <w:t>Different approaches are adopted for different features in the structure.</w:t>
      </w:r>
    </w:p>
    <w:p w14:paraId="49D6F8A9" w14:textId="7A57352F" w:rsidR="00B4108D" w:rsidRDefault="00021D5C"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B4108D" w:rsidRPr="00805BE8">
        <w:rPr>
          <w:rFonts w:eastAsia="SimSun"/>
          <w:color w:val="0070C0"/>
          <w:szCs w:val="24"/>
          <w:lang w:eastAsia="zh-CN"/>
        </w:rPr>
        <w:t xml:space="preserve"> 2: </w:t>
      </w:r>
      <w:r w:rsidR="00747EB3">
        <w:rPr>
          <w:rFonts w:eastAsia="SimSun"/>
          <w:color w:val="0070C0"/>
          <w:szCs w:val="24"/>
          <w:lang w:eastAsia="zh-CN"/>
        </w:rPr>
        <w:t>Redundancy</w:t>
      </w:r>
    </w:p>
    <w:p w14:paraId="6EC91B54" w14:textId="77777777" w:rsidR="00747EB3" w:rsidRPr="00747EB3" w:rsidRDefault="00747EB3" w:rsidP="00747EB3">
      <w:pPr>
        <w:pStyle w:val="ListParagraph"/>
        <w:numPr>
          <w:ilvl w:val="2"/>
          <w:numId w:val="4"/>
        </w:numPr>
        <w:spacing w:after="120"/>
        <w:ind w:firstLineChars="0"/>
        <w:rPr>
          <w:rFonts w:eastAsia="SimSun"/>
          <w:color w:val="0070C0"/>
          <w:szCs w:val="24"/>
          <w:lang w:eastAsia="zh-CN"/>
        </w:rPr>
      </w:pPr>
      <w:r w:rsidRPr="00747EB3">
        <w:rPr>
          <w:rFonts w:eastAsia="SimSun"/>
          <w:color w:val="0070C0"/>
          <w:szCs w:val="24"/>
          <w:lang w:eastAsia="zh-CN"/>
        </w:rPr>
        <w:t>Many duplications and repetition of requirements for different scenarios and use cases.</w:t>
      </w:r>
    </w:p>
    <w:p w14:paraId="4DF00C97" w14:textId="342A51CA" w:rsidR="00747EB3" w:rsidRDefault="00747EB3" w:rsidP="00747EB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47EB3">
        <w:rPr>
          <w:rFonts w:eastAsia="SimSun"/>
          <w:color w:val="0070C0"/>
          <w:szCs w:val="24"/>
          <w:lang w:eastAsia="zh-CN"/>
        </w:rPr>
        <w:t>Duplicated requirements scattered throughout different sections.</w:t>
      </w:r>
    </w:p>
    <w:p w14:paraId="67980628" w14:textId="6DC384B1" w:rsidR="00747EB3" w:rsidRDefault="00747EB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 Consistency</w:t>
      </w:r>
    </w:p>
    <w:p w14:paraId="02D5FE0A" w14:textId="49CD6F2D" w:rsidR="00747EB3" w:rsidRDefault="00747EB3" w:rsidP="00747EB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47EB3">
        <w:rPr>
          <w:rFonts w:eastAsia="SimSun"/>
          <w:color w:val="0070C0"/>
          <w:szCs w:val="24"/>
          <w:lang w:eastAsia="zh-CN"/>
        </w:rPr>
        <w:t>Terminologies are not aligned or consistent</w:t>
      </w:r>
    </w:p>
    <w:p w14:paraId="557C84E5" w14:textId="059D5848" w:rsidR="00747EB3" w:rsidRDefault="00747EB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 Structuring</w:t>
      </w:r>
    </w:p>
    <w:p w14:paraId="6238313E" w14:textId="77777777" w:rsidR="00747EB3" w:rsidRPr="00747EB3" w:rsidRDefault="00747EB3" w:rsidP="00747EB3">
      <w:pPr>
        <w:pStyle w:val="ListParagraph"/>
        <w:numPr>
          <w:ilvl w:val="2"/>
          <w:numId w:val="4"/>
        </w:numPr>
        <w:spacing w:after="120"/>
        <w:ind w:firstLineChars="0"/>
        <w:rPr>
          <w:rFonts w:eastAsia="SimSun"/>
          <w:color w:val="0070C0"/>
          <w:szCs w:val="24"/>
          <w:lang w:eastAsia="zh-CN"/>
        </w:rPr>
      </w:pPr>
      <w:r w:rsidRPr="00747EB3">
        <w:rPr>
          <w:rFonts w:eastAsia="SimSun"/>
          <w:color w:val="0070C0"/>
          <w:szCs w:val="24"/>
          <w:lang w:eastAsia="zh-CN"/>
        </w:rPr>
        <w:t>Combine core and performance requirements into the same spec.</w:t>
      </w:r>
    </w:p>
    <w:p w14:paraId="2941FF16" w14:textId="20C5F08A" w:rsidR="00747EB3" w:rsidRPr="00805BE8" w:rsidRDefault="00747EB3" w:rsidP="00747EB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47EB3">
        <w:rPr>
          <w:rFonts w:eastAsia="SimSun"/>
          <w:color w:val="0070C0"/>
          <w:szCs w:val="24"/>
          <w:lang w:eastAsia="zh-CN"/>
        </w:rPr>
        <w:t>Some of the 3GPP specs are too large and become very difficult even to open.</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3A90C7ED" w:rsidR="00B4108D" w:rsidRPr="00805BE8" w:rsidRDefault="00923AEB"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above issues and consider measures to avoid such issues in 6GR.</w:t>
      </w:r>
    </w:p>
    <w:p w14:paraId="1DDEB4D9" w14:textId="77777777" w:rsidR="00B4108D" w:rsidRDefault="00B4108D" w:rsidP="005B4802">
      <w:pPr>
        <w:rPr>
          <w:i/>
          <w:color w:val="0070C0"/>
          <w:lang w:eastAsia="zh-CN"/>
        </w:rPr>
      </w:pPr>
    </w:p>
    <w:p w14:paraId="770C5E21" w14:textId="6FAFA741" w:rsidR="00401A9C" w:rsidRPr="00805BE8" w:rsidRDefault="00401A9C" w:rsidP="00401A9C">
      <w:pPr>
        <w:rPr>
          <w:b/>
          <w:color w:val="0070C0"/>
          <w:u w:val="single"/>
          <w:lang w:eastAsia="ko-KR"/>
        </w:rPr>
      </w:pPr>
      <w:r w:rsidRPr="00805BE8">
        <w:rPr>
          <w:b/>
          <w:color w:val="0070C0"/>
          <w:u w:val="single"/>
          <w:lang w:eastAsia="ko-KR"/>
        </w:rPr>
        <w:t>Issue 1-1</w:t>
      </w:r>
      <w:r>
        <w:rPr>
          <w:b/>
          <w:color w:val="0070C0"/>
          <w:u w:val="single"/>
          <w:lang w:eastAsia="ko-KR"/>
        </w:rPr>
        <w:t>-</w:t>
      </w:r>
      <w:r w:rsidR="006A441B">
        <w:rPr>
          <w:b/>
          <w:color w:val="0070C0"/>
          <w:u w:val="single"/>
          <w:lang w:eastAsia="ko-KR"/>
        </w:rPr>
        <w:t>2</w:t>
      </w:r>
      <w:r w:rsidRPr="00805BE8">
        <w:rPr>
          <w:b/>
          <w:color w:val="0070C0"/>
          <w:u w:val="single"/>
          <w:lang w:eastAsia="ko-KR"/>
        </w:rPr>
        <w:t xml:space="preserve">: </w:t>
      </w:r>
      <w:r w:rsidR="006A441B">
        <w:rPr>
          <w:b/>
          <w:color w:val="0070C0"/>
          <w:u w:val="single"/>
          <w:lang w:eastAsia="ko-KR"/>
        </w:rPr>
        <w:t>Issues for UE RF specifications</w:t>
      </w:r>
    </w:p>
    <w:p w14:paraId="3084223B"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Observed issues</w:t>
      </w:r>
    </w:p>
    <w:p w14:paraId="58221037" w14:textId="483F8AB1" w:rsidR="00401A9C" w:rsidRDefault="00401A9C"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1: </w:t>
      </w:r>
      <w:r w:rsidR="006A441B">
        <w:rPr>
          <w:rFonts w:eastAsia="SimSun"/>
          <w:color w:val="0070C0"/>
          <w:szCs w:val="24"/>
          <w:lang w:eastAsia="zh-CN"/>
        </w:rPr>
        <w:t>framework</w:t>
      </w:r>
    </w:p>
    <w:p w14:paraId="72B0C72B"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Inefficiency caused by RF requirements framework (time-consuming for MSD, too many segmentations for BCS, unuseful complex requirements such as Power class, inter-band UL combo, duty cycle for SAR mitigation, complex Pcmax section).</w:t>
      </w:r>
    </w:p>
    <w:p w14:paraId="02D5B602"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lastRenderedPageBreak/>
        <w:t>The NR UE RF spec is split based on frequency range (FR1/FR2).</w:t>
      </w:r>
    </w:p>
    <w:p w14:paraId="5BB42817"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The latest release requirements are the superset of all previous releases.</w:t>
      </w:r>
    </w:p>
    <w:p w14:paraId="6B53DA81" w14:textId="2972F17F" w:rsidR="006A441B" w:rsidRPr="00805BE8" w:rsidRDefault="006A441B" w:rsidP="006A441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A441B">
        <w:rPr>
          <w:rFonts w:eastAsia="SimSun"/>
          <w:color w:val="0070C0"/>
          <w:szCs w:val="24"/>
          <w:lang w:eastAsia="zh-CN"/>
        </w:rPr>
        <w:t>NR spec mixes mandatory and optional feature requirements in one spec</w:t>
      </w:r>
    </w:p>
    <w:p w14:paraId="2DD50591" w14:textId="3C0E8437" w:rsidR="00401A9C" w:rsidRDefault="00401A9C"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2: </w:t>
      </w:r>
      <w:r w:rsidR="006A441B">
        <w:rPr>
          <w:rFonts w:eastAsia="SimSun"/>
          <w:color w:val="0070C0"/>
          <w:szCs w:val="24"/>
          <w:lang w:eastAsia="zh-CN"/>
        </w:rPr>
        <w:t>band combinations</w:t>
      </w:r>
    </w:p>
    <w:p w14:paraId="49552707"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Huge band combination tables in MS Word format.</w:t>
      </w:r>
    </w:p>
    <w:p w14:paraId="6B44E98C" w14:textId="62C70CCF" w:rsidR="006A441B" w:rsidRDefault="006A441B" w:rsidP="006A441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A441B">
        <w:rPr>
          <w:rFonts w:eastAsia="SimSun"/>
          <w:color w:val="0070C0"/>
          <w:szCs w:val="24"/>
          <w:lang w:eastAsia="zh-CN"/>
        </w:rPr>
        <w:t>Tens of thousands of band combinations have been specified in UE specifications.</w:t>
      </w:r>
    </w:p>
    <w:p w14:paraId="63F245AD" w14:textId="062F012A" w:rsidR="006A441B" w:rsidRDefault="006A441B"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 Suffix approach</w:t>
      </w:r>
    </w:p>
    <w:p w14:paraId="4EAA89D2"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For TS 38.101-1, suffix-ed requirements for different features make specs complex.</w:t>
      </w:r>
    </w:p>
    <w:p w14:paraId="7F762F67"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Rules on applicability of suffix requirements and general requirements are not clear or not strictly followed.</w:t>
      </w:r>
    </w:p>
    <w:p w14:paraId="740574C1" w14:textId="77777777" w:rsidR="006A441B" w:rsidRPr="006A441B" w:rsidRDefault="006A441B" w:rsidP="006A441B">
      <w:pPr>
        <w:pStyle w:val="ListParagraph"/>
        <w:numPr>
          <w:ilvl w:val="2"/>
          <w:numId w:val="4"/>
        </w:numPr>
        <w:spacing w:after="120"/>
        <w:ind w:firstLineChars="0"/>
        <w:rPr>
          <w:rFonts w:eastAsia="SimSun"/>
          <w:color w:val="0070C0"/>
          <w:szCs w:val="24"/>
          <w:lang w:eastAsia="zh-CN"/>
        </w:rPr>
      </w:pPr>
      <w:r w:rsidRPr="006A441B">
        <w:rPr>
          <w:rFonts w:eastAsia="SimSun"/>
          <w:color w:val="0070C0"/>
          <w:szCs w:val="24"/>
          <w:lang w:eastAsia="zh-CN"/>
        </w:rPr>
        <w:t>Different approaches are adopted for different features in the structure; too many undefined (sub-)clause suffixes.</w:t>
      </w:r>
    </w:p>
    <w:p w14:paraId="0DE14A12" w14:textId="105D1783" w:rsidR="006A441B" w:rsidRDefault="006A441B" w:rsidP="006A441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A441B">
        <w:rPr>
          <w:rFonts w:eastAsia="SimSun"/>
          <w:color w:val="0070C0"/>
          <w:szCs w:val="24"/>
          <w:lang w:eastAsia="zh-CN"/>
        </w:rPr>
        <w:t>Too many (sub-)clause suffixes not defined for RF requirements.</w:t>
      </w:r>
    </w:p>
    <w:p w14:paraId="2692AC4C" w14:textId="1974D299" w:rsidR="006A441B" w:rsidRDefault="006A441B"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w:t>
      </w:r>
      <w:r w:rsidR="005869D9">
        <w:rPr>
          <w:rFonts w:eastAsia="SimSun"/>
          <w:color w:val="0070C0"/>
          <w:szCs w:val="24"/>
          <w:lang w:eastAsia="zh-CN"/>
        </w:rPr>
        <w:t xml:space="preserve"> Readability</w:t>
      </w:r>
    </w:p>
    <w:p w14:paraId="783C31EF" w14:textId="77777777" w:rsidR="005869D9" w:rsidRPr="005869D9" w:rsidRDefault="005869D9" w:rsidP="005869D9">
      <w:pPr>
        <w:pStyle w:val="ListParagraph"/>
        <w:numPr>
          <w:ilvl w:val="2"/>
          <w:numId w:val="4"/>
        </w:numPr>
        <w:spacing w:after="120"/>
        <w:ind w:firstLineChars="0"/>
        <w:rPr>
          <w:rFonts w:eastAsia="SimSun"/>
          <w:color w:val="0070C0"/>
          <w:szCs w:val="24"/>
          <w:lang w:eastAsia="zh-CN"/>
        </w:rPr>
      </w:pPr>
      <w:r w:rsidRPr="005869D9">
        <w:rPr>
          <w:rFonts w:eastAsia="SimSun"/>
          <w:color w:val="0070C0"/>
          <w:szCs w:val="24"/>
          <w:lang w:eastAsia="zh-CN"/>
        </w:rPr>
        <w:t>Poor readability caused by recursively 3rd-level heading in UE RF specs.</w:t>
      </w:r>
    </w:p>
    <w:p w14:paraId="38549230" w14:textId="77777777" w:rsidR="005869D9" w:rsidRPr="005869D9" w:rsidRDefault="005869D9" w:rsidP="005869D9">
      <w:pPr>
        <w:pStyle w:val="ListParagraph"/>
        <w:numPr>
          <w:ilvl w:val="2"/>
          <w:numId w:val="4"/>
        </w:numPr>
        <w:spacing w:after="120"/>
        <w:ind w:firstLineChars="0"/>
        <w:rPr>
          <w:rFonts w:eastAsia="SimSun"/>
          <w:color w:val="0070C0"/>
          <w:szCs w:val="24"/>
          <w:lang w:eastAsia="zh-CN"/>
        </w:rPr>
      </w:pPr>
      <w:r w:rsidRPr="005869D9">
        <w:rPr>
          <w:rFonts w:eastAsia="SimSun"/>
          <w:color w:val="0070C0"/>
          <w:szCs w:val="24"/>
          <w:lang w:eastAsia="zh-CN"/>
        </w:rPr>
        <w:t>Some RF requirements are quite complicated and difficult to understand.</w:t>
      </w:r>
    </w:p>
    <w:p w14:paraId="2B3649C9" w14:textId="1F7918BA" w:rsidR="005869D9" w:rsidRPr="00805BE8" w:rsidRDefault="005869D9" w:rsidP="005869D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869D9">
        <w:rPr>
          <w:rFonts w:eastAsia="SimSun"/>
          <w:color w:val="0070C0"/>
          <w:szCs w:val="24"/>
          <w:lang w:eastAsia="zh-CN"/>
        </w:rPr>
        <w:t>Readability not good enough for engineers who only want to implement mandatory features and making maintenance difficult.</w:t>
      </w:r>
    </w:p>
    <w:p w14:paraId="6043619E"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04D15A" w14:textId="4AEB801A" w:rsidR="00401A9C" w:rsidRDefault="000168AA"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Confirm </w:t>
      </w:r>
      <w:r>
        <w:rPr>
          <w:rFonts w:eastAsia="SimSun"/>
          <w:color w:val="0070C0"/>
          <w:szCs w:val="24"/>
          <w:lang w:eastAsia="zh-CN"/>
        </w:rPr>
        <w:t>the above issues and consider measures to avoid such issues in 6GR</w:t>
      </w:r>
      <w:r>
        <w:rPr>
          <w:rFonts w:eastAsia="SimSun"/>
          <w:color w:val="0070C0"/>
          <w:szCs w:val="24"/>
          <w:lang w:eastAsia="zh-CN"/>
        </w:rPr>
        <w:t>.</w:t>
      </w:r>
    </w:p>
    <w:p w14:paraId="2287D6F2" w14:textId="77777777" w:rsidR="002818A1" w:rsidRPr="002818A1" w:rsidRDefault="002818A1" w:rsidP="002818A1">
      <w:pPr>
        <w:spacing w:after="120"/>
        <w:rPr>
          <w:color w:val="0070C0"/>
          <w:szCs w:val="24"/>
          <w:lang w:eastAsia="zh-CN"/>
        </w:rPr>
      </w:pPr>
    </w:p>
    <w:p w14:paraId="17E03334" w14:textId="77A0EBD6" w:rsidR="00401A9C" w:rsidRPr="00805BE8" w:rsidRDefault="00401A9C" w:rsidP="00401A9C">
      <w:pPr>
        <w:rPr>
          <w:b/>
          <w:color w:val="0070C0"/>
          <w:u w:val="single"/>
          <w:lang w:eastAsia="ko-KR"/>
        </w:rPr>
      </w:pPr>
      <w:r w:rsidRPr="00805BE8">
        <w:rPr>
          <w:b/>
          <w:color w:val="0070C0"/>
          <w:u w:val="single"/>
          <w:lang w:eastAsia="ko-KR"/>
        </w:rPr>
        <w:t>Issue 1-1</w:t>
      </w:r>
      <w:r>
        <w:rPr>
          <w:b/>
          <w:color w:val="0070C0"/>
          <w:u w:val="single"/>
          <w:lang w:eastAsia="ko-KR"/>
        </w:rPr>
        <w:t>-</w:t>
      </w:r>
      <w:r w:rsidR="006F6547">
        <w:rPr>
          <w:b/>
          <w:color w:val="0070C0"/>
          <w:u w:val="single"/>
          <w:lang w:eastAsia="ko-KR"/>
        </w:rPr>
        <w:t>3</w:t>
      </w:r>
      <w:r w:rsidRPr="00805BE8">
        <w:rPr>
          <w:b/>
          <w:color w:val="0070C0"/>
          <w:u w:val="single"/>
          <w:lang w:eastAsia="ko-KR"/>
        </w:rPr>
        <w:t xml:space="preserve">: </w:t>
      </w:r>
      <w:r w:rsidR="006F6547" w:rsidRPr="006F6547">
        <w:rPr>
          <w:b/>
          <w:color w:val="0070C0"/>
          <w:u w:val="single"/>
          <w:lang w:eastAsia="ko-KR"/>
        </w:rPr>
        <w:t>Issues on RRM Specifications</w:t>
      </w:r>
    </w:p>
    <w:p w14:paraId="0F190CA3"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Observed issues</w:t>
      </w:r>
    </w:p>
    <w:p w14:paraId="4F068C46" w14:textId="01FEB71B" w:rsidR="00401A9C" w:rsidRDefault="00401A9C"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1: </w:t>
      </w:r>
      <w:r w:rsidR="007B0554">
        <w:rPr>
          <w:rFonts w:eastAsia="SimSun"/>
          <w:color w:val="0070C0"/>
          <w:szCs w:val="24"/>
          <w:lang w:eastAsia="zh-CN"/>
        </w:rPr>
        <w:t>R</w:t>
      </w:r>
      <w:r w:rsidR="00CD61F6">
        <w:rPr>
          <w:rFonts w:eastAsia="SimSun"/>
          <w:color w:val="0070C0"/>
          <w:szCs w:val="24"/>
          <w:lang w:eastAsia="zh-CN"/>
        </w:rPr>
        <w:t>edundancy</w:t>
      </w:r>
    </w:p>
    <w:p w14:paraId="57DD82AB" w14:textId="77777777" w:rsidR="00CD61F6" w:rsidRPr="00CD61F6" w:rsidRDefault="00CD61F6" w:rsidP="00CD61F6">
      <w:pPr>
        <w:pStyle w:val="ListParagraph"/>
        <w:numPr>
          <w:ilvl w:val="2"/>
          <w:numId w:val="4"/>
        </w:numPr>
        <w:spacing w:after="120"/>
        <w:ind w:firstLineChars="0"/>
        <w:rPr>
          <w:rFonts w:eastAsia="SimSun"/>
          <w:color w:val="0070C0"/>
          <w:szCs w:val="24"/>
          <w:lang w:eastAsia="zh-CN"/>
        </w:rPr>
      </w:pPr>
      <w:r w:rsidRPr="00CD61F6">
        <w:rPr>
          <w:rFonts w:eastAsia="SimSun"/>
          <w:color w:val="0070C0"/>
          <w:szCs w:val="24"/>
          <w:lang w:eastAsia="zh-CN"/>
        </w:rPr>
        <w:t>The duplicated requirement in TS 38.133 leads to confusion and unnecessary extra effort for spec maintenance.</w:t>
      </w:r>
    </w:p>
    <w:p w14:paraId="67EABC0D" w14:textId="77777777" w:rsidR="00CD61F6" w:rsidRPr="00CD61F6" w:rsidRDefault="00CD61F6" w:rsidP="00CD61F6">
      <w:pPr>
        <w:pStyle w:val="ListParagraph"/>
        <w:numPr>
          <w:ilvl w:val="2"/>
          <w:numId w:val="4"/>
        </w:numPr>
        <w:spacing w:after="120"/>
        <w:ind w:firstLineChars="0"/>
        <w:rPr>
          <w:rFonts w:eastAsia="SimSun"/>
          <w:color w:val="0070C0"/>
          <w:szCs w:val="24"/>
          <w:lang w:eastAsia="zh-CN"/>
        </w:rPr>
      </w:pPr>
      <w:r w:rsidRPr="00CD61F6">
        <w:rPr>
          <w:rFonts w:eastAsia="SimSun"/>
          <w:color w:val="0070C0"/>
          <w:szCs w:val="24"/>
          <w:lang w:eastAsia="zh-CN"/>
        </w:rPr>
        <w:t>Many instances of redundancy in TS 38.133 for NR, with repeated definitions and tables appearing throughout the specification.</w:t>
      </w:r>
    </w:p>
    <w:p w14:paraId="333D2813" w14:textId="77777777" w:rsidR="00CD61F6" w:rsidRPr="00CD61F6" w:rsidRDefault="00CD61F6" w:rsidP="00CD61F6">
      <w:pPr>
        <w:pStyle w:val="ListParagraph"/>
        <w:numPr>
          <w:ilvl w:val="2"/>
          <w:numId w:val="4"/>
        </w:numPr>
        <w:spacing w:after="120"/>
        <w:ind w:firstLineChars="0"/>
        <w:rPr>
          <w:rFonts w:eastAsia="SimSun"/>
          <w:color w:val="0070C0"/>
          <w:szCs w:val="24"/>
          <w:lang w:eastAsia="zh-CN"/>
        </w:rPr>
      </w:pPr>
      <w:r w:rsidRPr="00CD61F6">
        <w:rPr>
          <w:rFonts w:eastAsia="SimSun"/>
          <w:color w:val="0070C0"/>
          <w:szCs w:val="24"/>
          <w:lang w:eastAsia="zh-CN"/>
        </w:rPr>
        <w:t>Duplicated clauses exist in TS 38.133.</w:t>
      </w:r>
    </w:p>
    <w:p w14:paraId="4C372337" w14:textId="77777777" w:rsidR="00CD61F6" w:rsidRPr="00CD61F6" w:rsidRDefault="00CD61F6" w:rsidP="00CD61F6">
      <w:pPr>
        <w:pStyle w:val="ListParagraph"/>
        <w:numPr>
          <w:ilvl w:val="2"/>
          <w:numId w:val="4"/>
        </w:numPr>
        <w:spacing w:after="120"/>
        <w:ind w:firstLineChars="0"/>
        <w:rPr>
          <w:rFonts w:eastAsia="SimSun"/>
          <w:color w:val="0070C0"/>
          <w:szCs w:val="24"/>
          <w:lang w:eastAsia="zh-CN"/>
        </w:rPr>
      </w:pPr>
      <w:r w:rsidRPr="00CD61F6">
        <w:rPr>
          <w:rFonts w:eastAsia="SimSun"/>
          <w:color w:val="0070C0"/>
          <w:szCs w:val="24"/>
          <w:lang w:eastAsia="zh-CN"/>
        </w:rPr>
        <w:t>Duplicated requirements scattered throughout different sections.</w:t>
      </w:r>
    </w:p>
    <w:p w14:paraId="5B6A7967" w14:textId="7A4EC54D" w:rsidR="00CD61F6" w:rsidRPr="00805BE8" w:rsidRDefault="00CD61F6" w:rsidP="00CD61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D61F6">
        <w:rPr>
          <w:rFonts w:eastAsia="SimSun"/>
          <w:color w:val="0070C0"/>
          <w:szCs w:val="24"/>
          <w:lang w:eastAsia="zh-CN"/>
        </w:rPr>
        <w:t>Many configuration parameters in test cases are repeated in RRM specs</w:t>
      </w:r>
    </w:p>
    <w:p w14:paraId="49404913" w14:textId="53F888DB" w:rsidR="00401A9C" w:rsidRDefault="00401A9C"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2: </w:t>
      </w:r>
      <w:r w:rsidR="00924907">
        <w:rPr>
          <w:rFonts w:eastAsia="SimSun"/>
          <w:color w:val="0070C0"/>
          <w:szCs w:val="24"/>
          <w:lang w:eastAsia="zh-CN"/>
        </w:rPr>
        <w:t>Cases and scenarios</w:t>
      </w:r>
    </w:p>
    <w:p w14:paraId="23DF6A65" w14:textId="3364C138" w:rsidR="00924907" w:rsidRDefault="00924907" w:rsidP="0092490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24907">
        <w:rPr>
          <w:rFonts w:eastAsia="SimSun"/>
          <w:color w:val="0070C0"/>
          <w:szCs w:val="24"/>
          <w:lang w:eastAsia="zh-CN"/>
        </w:rPr>
        <w:t>When defining RRM requirements there are multiple cases and scenarios involved even when they are rarely deployed.</w:t>
      </w:r>
    </w:p>
    <w:p w14:paraId="402571B8" w14:textId="12CD8EBC" w:rsidR="00CD61F6" w:rsidRDefault="00CD61F6"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w:t>
      </w:r>
      <w:r w:rsidR="007B0554">
        <w:rPr>
          <w:rFonts w:eastAsia="SimSun"/>
          <w:color w:val="0070C0"/>
          <w:szCs w:val="24"/>
          <w:lang w:eastAsia="zh-CN"/>
        </w:rPr>
        <w:t xml:space="preserve"> Readability</w:t>
      </w:r>
    </w:p>
    <w:p w14:paraId="76D2ACA2" w14:textId="77777777" w:rsidR="007B0554" w:rsidRPr="007B0554" w:rsidRDefault="007B0554" w:rsidP="007B0554">
      <w:pPr>
        <w:pStyle w:val="ListParagraph"/>
        <w:numPr>
          <w:ilvl w:val="2"/>
          <w:numId w:val="4"/>
        </w:numPr>
        <w:spacing w:after="120"/>
        <w:ind w:firstLineChars="0"/>
        <w:rPr>
          <w:rFonts w:eastAsia="SimSun"/>
          <w:color w:val="0070C0"/>
          <w:szCs w:val="24"/>
          <w:lang w:eastAsia="zh-CN"/>
        </w:rPr>
      </w:pPr>
      <w:r w:rsidRPr="007B0554">
        <w:rPr>
          <w:rFonts w:eastAsia="SimSun"/>
          <w:color w:val="0070C0"/>
          <w:szCs w:val="24"/>
          <w:lang w:eastAsia="zh-CN"/>
        </w:rPr>
        <w:t>Measurement requirements categorized by intra/inter-frequency are not efficient in TS 38.133.</w:t>
      </w:r>
    </w:p>
    <w:p w14:paraId="0B35A769" w14:textId="77777777" w:rsidR="007B0554" w:rsidRPr="007B0554" w:rsidRDefault="007B0554" w:rsidP="007B0554">
      <w:pPr>
        <w:pStyle w:val="ListParagraph"/>
        <w:numPr>
          <w:ilvl w:val="2"/>
          <w:numId w:val="4"/>
        </w:numPr>
        <w:spacing w:after="120"/>
        <w:ind w:firstLineChars="0"/>
        <w:rPr>
          <w:rFonts w:eastAsia="SimSun"/>
          <w:color w:val="0070C0"/>
          <w:szCs w:val="24"/>
          <w:lang w:eastAsia="zh-CN"/>
        </w:rPr>
      </w:pPr>
      <w:r w:rsidRPr="007B0554">
        <w:rPr>
          <w:rFonts w:eastAsia="SimSun"/>
          <w:color w:val="0070C0"/>
          <w:szCs w:val="24"/>
          <w:lang w:eastAsia="zh-CN"/>
        </w:rPr>
        <w:t>Readability and friendliness issues in TS 38.133.</w:t>
      </w:r>
    </w:p>
    <w:p w14:paraId="123B643C" w14:textId="246411A2" w:rsidR="007B0554" w:rsidRDefault="007B0554" w:rsidP="007B055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B0554">
        <w:rPr>
          <w:rFonts w:eastAsia="SimSun"/>
          <w:color w:val="0070C0"/>
          <w:szCs w:val="24"/>
          <w:lang w:eastAsia="zh-CN"/>
        </w:rPr>
        <w:t>Unclear or non-straightforward relation between requirements and test cases in RRM specs.</w:t>
      </w:r>
    </w:p>
    <w:p w14:paraId="69FF9018" w14:textId="355BA7CE" w:rsidR="00CD61F6" w:rsidRDefault="00CD61F6"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w:t>
      </w:r>
      <w:r w:rsidR="00DF62D4">
        <w:rPr>
          <w:rFonts w:eastAsia="SimSun"/>
          <w:color w:val="0070C0"/>
          <w:szCs w:val="24"/>
          <w:lang w:eastAsia="zh-CN"/>
        </w:rPr>
        <w:t xml:space="preserve"> Test cases</w:t>
      </w:r>
    </w:p>
    <w:p w14:paraId="1E69033B" w14:textId="423805E5" w:rsidR="00DF62D4" w:rsidRDefault="00DF62D4" w:rsidP="00DF62D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DF62D4">
        <w:rPr>
          <w:rFonts w:eastAsia="SimSun"/>
          <w:color w:val="0070C0"/>
          <w:szCs w:val="24"/>
          <w:lang w:eastAsia="zh-CN"/>
        </w:rPr>
        <w:t>Test cases exist in the top-level heading in RRM specs</w:t>
      </w:r>
    </w:p>
    <w:p w14:paraId="761081CD" w14:textId="77777777" w:rsidR="00CD61F6" w:rsidRPr="00CD61F6" w:rsidRDefault="00CD61F6" w:rsidP="00CD61F6">
      <w:pPr>
        <w:spacing w:after="120"/>
        <w:rPr>
          <w:color w:val="0070C0"/>
          <w:szCs w:val="24"/>
          <w:lang w:eastAsia="zh-CN"/>
        </w:rPr>
      </w:pPr>
    </w:p>
    <w:p w14:paraId="42402A1B"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329C1D3C" w14:textId="2A043495" w:rsidR="00401A9C" w:rsidRPr="00805BE8" w:rsidRDefault="006F6547"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6547">
        <w:rPr>
          <w:rFonts w:eastAsia="SimSun"/>
          <w:color w:val="0070C0"/>
          <w:szCs w:val="24"/>
          <w:lang w:eastAsia="zh-CN"/>
        </w:rPr>
        <w:t>Confirm the above issues and consider measures to avoid such issues in 6GR</w:t>
      </w:r>
    </w:p>
    <w:p w14:paraId="2A9FF337" w14:textId="77777777" w:rsidR="00721543" w:rsidRDefault="00721543" w:rsidP="00401A9C">
      <w:pPr>
        <w:rPr>
          <w:b/>
          <w:color w:val="0070C0"/>
          <w:u w:val="single"/>
          <w:lang w:eastAsia="ko-KR"/>
        </w:rPr>
      </w:pPr>
    </w:p>
    <w:p w14:paraId="2A1A4EF4" w14:textId="43A87C97" w:rsidR="00401A9C" w:rsidRPr="00805BE8" w:rsidRDefault="00401A9C" w:rsidP="00401A9C">
      <w:pPr>
        <w:rPr>
          <w:b/>
          <w:color w:val="0070C0"/>
          <w:u w:val="single"/>
          <w:lang w:eastAsia="ko-KR"/>
        </w:rPr>
      </w:pPr>
      <w:r w:rsidRPr="00805BE8">
        <w:rPr>
          <w:b/>
          <w:color w:val="0070C0"/>
          <w:u w:val="single"/>
          <w:lang w:eastAsia="ko-KR"/>
        </w:rPr>
        <w:t>Issue 1-1</w:t>
      </w:r>
      <w:r>
        <w:rPr>
          <w:b/>
          <w:color w:val="0070C0"/>
          <w:u w:val="single"/>
          <w:lang w:eastAsia="ko-KR"/>
        </w:rPr>
        <w:t>-</w:t>
      </w:r>
      <w:r w:rsidR="006F6547">
        <w:rPr>
          <w:b/>
          <w:color w:val="0070C0"/>
          <w:u w:val="single"/>
          <w:lang w:eastAsia="ko-KR"/>
        </w:rPr>
        <w:t>4</w:t>
      </w:r>
      <w:r w:rsidRPr="00805BE8">
        <w:rPr>
          <w:b/>
          <w:color w:val="0070C0"/>
          <w:u w:val="single"/>
          <w:lang w:eastAsia="ko-KR"/>
        </w:rPr>
        <w:t xml:space="preserve">: </w:t>
      </w:r>
      <w:r w:rsidR="00CA4F3F">
        <w:rPr>
          <w:b/>
          <w:color w:val="0070C0"/>
          <w:u w:val="single"/>
          <w:lang w:eastAsia="ko-KR"/>
        </w:rPr>
        <w:t>Issues on BS specification</w:t>
      </w:r>
    </w:p>
    <w:p w14:paraId="4E53BD68"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Observed issues</w:t>
      </w:r>
    </w:p>
    <w:p w14:paraId="7D9625A8" w14:textId="150F213F" w:rsidR="00401A9C" w:rsidRPr="00CA4F3F" w:rsidRDefault="00401A9C" w:rsidP="00CA4F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1: </w:t>
      </w:r>
      <w:r w:rsidR="00CA4F3F" w:rsidRPr="00CA4F3F">
        <w:rPr>
          <w:rFonts w:eastAsia="SimSun"/>
          <w:color w:val="0070C0"/>
          <w:szCs w:val="24"/>
          <w:lang w:eastAsia="zh-CN"/>
        </w:rPr>
        <w:t>Observed mismatch between requirements and conformance specs in TS 38.104.</w:t>
      </w:r>
    </w:p>
    <w:p w14:paraId="042F86EF" w14:textId="14D91C67" w:rsidR="00401A9C" w:rsidRPr="00805BE8" w:rsidRDefault="00401A9C"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2: </w:t>
      </w:r>
      <w:r w:rsidR="00CA4F3F" w:rsidRPr="00CA4F3F">
        <w:rPr>
          <w:rFonts w:eastAsia="SimSun"/>
          <w:color w:val="0070C0"/>
          <w:szCs w:val="24"/>
          <w:lang w:eastAsia="zh-CN"/>
        </w:rPr>
        <w:t>In the 5G BS demodulation performance specifications, the applicability of certain requirements is not explicitly linked to the support of the corresponding features, leading to unintentional omission of requirements and inconsistent network performance.</w:t>
      </w:r>
    </w:p>
    <w:p w14:paraId="2E583DB1" w14:textId="77777777" w:rsidR="00401A9C" w:rsidRPr="00805BE8" w:rsidRDefault="00401A9C" w:rsidP="00401A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A4371FE" w14:textId="4AD9C2AF" w:rsidR="00401A9C" w:rsidRPr="00805BE8" w:rsidRDefault="006F6547" w:rsidP="00401A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6547">
        <w:rPr>
          <w:rFonts w:eastAsia="SimSun"/>
          <w:color w:val="0070C0"/>
          <w:szCs w:val="24"/>
          <w:lang w:eastAsia="zh-CN"/>
        </w:rPr>
        <w:t>Confirm the above issues and consider measures to avoid such issues in 6GR</w:t>
      </w:r>
    </w:p>
    <w:p w14:paraId="4C59AE97" w14:textId="77777777" w:rsidR="00401A9C" w:rsidRDefault="00401A9C" w:rsidP="005B4802">
      <w:pPr>
        <w:rPr>
          <w:i/>
          <w:color w:val="0070C0"/>
          <w:lang w:eastAsia="zh-CN"/>
        </w:rPr>
      </w:pPr>
    </w:p>
    <w:p w14:paraId="59A0A80C" w14:textId="5ECF6667" w:rsidR="000B5E58" w:rsidRPr="00805BE8" w:rsidRDefault="000B5E58" w:rsidP="000B5E58">
      <w:pPr>
        <w:rPr>
          <w:b/>
          <w:color w:val="0070C0"/>
          <w:u w:val="single"/>
          <w:lang w:eastAsia="ko-KR"/>
        </w:rPr>
      </w:pPr>
      <w:r w:rsidRPr="00805BE8">
        <w:rPr>
          <w:b/>
          <w:color w:val="0070C0"/>
          <w:u w:val="single"/>
          <w:lang w:eastAsia="ko-KR"/>
        </w:rPr>
        <w:t>Issue 1-1</w:t>
      </w:r>
      <w:r>
        <w:rPr>
          <w:b/>
          <w:color w:val="0070C0"/>
          <w:u w:val="single"/>
          <w:lang w:eastAsia="ko-KR"/>
        </w:rPr>
        <w:t>-</w:t>
      </w:r>
      <w:r>
        <w:rPr>
          <w:b/>
          <w:color w:val="0070C0"/>
          <w:u w:val="single"/>
          <w:lang w:eastAsia="ko-KR"/>
        </w:rPr>
        <w:t>5</w:t>
      </w:r>
      <w:r w:rsidRPr="00805BE8">
        <w:rPr>
          <w:b/>
          <w:color w:val="0070C0"/>
          <w:u w:val="single"/>
          <w:lang w:eastAsia="ko-KR"/>
        </w:rPr>
        <w:t xml:space="preserve">: </w:t>
      </w:r>
      <w:r w:rsidR="00244242" w:rsidRPr="00244242">
        <w:rPr>
          <w:b/>
          <w:color w:val="0070C0"/>
          <w:u w:val="single"/>
          <w:lang w:eastAsia="ko-KR"/>
        </w:rPr>
        <w:t>Issues on Performance or Demodulation Specifications</w:t>
      </w:r>
    </w:p>
    <w:p w14:paraId="035BC3EE" w14:textId="77777777" w:rsidR="000B5E58" w:rsidRPr="00805BE8" w:rsidRDefault="000B5E58" w:rsidP="000B5E5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Observed issues</w:t>
      </w:r>
    </w:p>
    <w:p w14:paraId="727846B1" w14:textId="08CC5F32" w:rsidR="000B5E58" w:rsidRPr="00805BE8" w:rsidRDefault="000B5E58" w:rsidP="000B5E5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1: </w:t>
      </w:r>
      <w:r w:rsidR="00244242" w:rsidRPr="00244242">
        <w:rPr>
          <w:rFonts w:eastAsia="SimSun"/>
          <w:color w:val="0070C0"/>
          <w:szCs w:val="24"/>
          <w:lang w:eastAsia="zh-CN"/>
        </w:rPr>
        <w:t>In the 5G BS demodulation performance specifications, applicability of certain requirements is not explicitly linked to the support of the corresponding features.</w:t>
      </w:r>
    </w:p>
    <w:p w14:paraId="0B3CEE36" w14:textId="18B089F1" w:rsidR="000B5E58" w:rsidRPr="00805BE8" w:rsidRDefault="000B5E58" w:rsidP="000B5E5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Pr="00805BE8">
        <w:rPr>
          <w:rFonts w:eastAsia="SimSun"/>
          <w:color w:val="0070C0"/>
          <w:szCs w:val="24"/>
          <w:lang w:eastAsia="zh-CN"/>
        </w:rPr>
        <w:t xml:space="preserve"> 2: </w:t>
      </w:r>
      <w:r w:rsidR="00244242" w:rsidRPr="00244242">
        <w:rPr>
          <w:rFonts w:eastAsia="SimSun"/>
          <w:color w:val="0070C0"/>
          <w:szCs w:val="24"/>
          <w:lang w:eastAsia="zh-CN"/>
        </w:rPr>
        <w:t>The current structure of applicability rules in TS 38.101-4 is fragmented and inconsistent across device types</w:t>
      </w:r>
    </w:p>
    <w:p w14:paraId="3B8B5579" w14:textId="77777777" w:rsidR="000B5E58" w:rsidRPr="00805BE8" w:rsidRDefault="000B5E58" w:rsidP="000B5E5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8F1E2FB" w14:textId="0E3E7DDA" w:rsidR="000B5E58" w:rsidRPr="0084194E" w:rsidRDefault="000B5E58" w:rsidP="000B5E5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6547">
        <w:rPr>
          <w:rFonts w:eastAsia="SimSun"/>
          <w:color w:val="0070C0"/>
          <w:szCs w:val="24"/>
          <w:lang w:eastAsia="zh-CN"/>
        </w:rPr>
        <w:t>Confirm the above issues and consider measures to avoid such issues in 6GR</w:t>
      </w:r>
    </w:p>
    <w:p w14:paraId="332C23AD" w14:textId="77777777" w:rsidR="00401A9C" w:rsidRDefault="00401A9C" w:rsidP="005B4802">
      <w:pPr>
        <w:rPr>
          <w:i/>
          <w:color w:val="0070C0"/>
          <w:lang w:eastAsia="zh-CN"/>
        </w:rPr>
      </w:pPr>
    </w:p>
    <w:p w14:paraId="18790D9F" w14:textId="77777777" w:rsidR="00401A9C" w:rsidRPr="00805BE8" w:rsidRDefault="00401A9C" w:rsidP="005B4802">
      <w:pPr>
        <w:rPr>
          <w:i/>
          <w:color w:val="0070C0"/>
          <w:lang w:eastAsia="zh-CN"/>
        </w:rPr>
      </w:pPr>
    </w:p>
    <w:p w14:paraId="66F9C9AC" w14:textId="0D583358"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39730A">
        <w:rPr>
          <w:sz w:val="24"/>
          <w:szCs w:val="16"/>
        </w:rPr>
        <w:t xml:space="preserve"> on standardization practice/procedure</w:t>
      </w:r>
    </w:p>
    <w:p w14:paraId="711461D9" w14:textId="50F8418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0E65B2">
        <w:rPr>
          <w:i/>
          <w:color w:val="0070C0"/>
          <w:lang w:val="en-US" w:eastAsia="zh-CN"/>
        </w:rPr>
        <w:t xml:space="preserve">: </w:t>
      </w:r>
      <w:r w:rsidR="000E65B2">
        <w:rPr>
          <w:i/>
          <w:color w:val="0070C0"/>
          <w:lang w:val="en-US" w:eastAsia="zh-CN"/>
        </w:rPr>
        <w:t xml:space="preserve">This sub-topic collects views on observations/issues/lessons on RAN4 5G </w:t>
      </w:r>
      <w:r w:rsidR="000E65B2">
        <w:rPr>
          <w:i/>
          <w:color w:val="0070C0"/>
          <w:lang w:val="en-US" w:eastAsia="zh-CN"/>
        </w:rPr>
        <w:t>standardization practice and procedures.</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3959F091" w:rsidR="00571777" w:rsidRPr="00805BE8" w:rsidRDefault="00571777" w:rsidP="00571777">
      <w:pPr>
        <w:rPr>
          <w:b/>
          <w:color w:val="0070C0"/>
          <w:u w:val="single"/>
          <w:lang w:eastAsia="ko-KR"/>
        </w:rPr>
      </w:pPr>
      <w:r w:rsidRPr="00805BE8">
        <w:rPr>
          <w:b/>
          <w:color w:val="0070C0"/>
          <w:u w:val="single"/>
          <w:lang w:eastAsia="ko-KR"/>
        </w:rPr>
        <w:t>Issue 1-2</w:t>
      </w:r>
      <w:r w:rsidR="006C3AA6">
        <w:rPr>
          <w:b/>
          <w:color w:val="0070C0"/>
          <w:u w:val="single"/>
          <w:lang w:eastAsia="ko-KR"/>
        </w:rPr>
        <w:t>-1</w:t>
      </w:r>
      <w:r w:rsidRPr="00805BE8">
        <w:rPr>
          <w:b/>
          <w:color w:val="0070C0"/>
          <w:u w:val="single"/>
          <w:lang w:eastAsia="ko-KR"/>
        </w:rPr>
        <w:t xml:space="preserve">: </w:t>
      </w:r>
      <w:r w:rsidR="006C3AA6">
        <w:rPr>
          <w:b/>
          <w:color w:val="0070C0"/>
          <w:u w:val="single"/>
          <w:lang w:eastAsia="ko-KR"/>
        </w:rPr>
        <w:t xml:space="preserve"> </w:t>
      </w:r>
      <w:r w:rsidR="00146CF7" w:rsidRPr="00146CF7">
        <w:rPr>
          <w:b/>
          <w:color w:val="0070C0"/>
          <w:u w:val="single"/>
          <w:lang w:eastAsia="ko-KR"/>
        </w:rPr>
        <w:t>Discussion arrangement and WI management</w:t>
      </w:r>
    </w:p>
    <w:p w14:paraId="010E9538" w14:textId="6630DEC2" w:rsidR="00571777" w:rsidRPr="00805BE8" w:rsidRDefault="008A47F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bookmarkStart w:id="0" w:name="_Hlk210654146"/>
      <w:r>
        <w:rPr>
          <w:rFonts w:eastAsia="SimSun"/>
          <w:color w:val="0070C0"/>
          <w:szCs w:val="24"/>
          <w:lang w:eastAsia="zh-CN"/>
        </w:rPr>
        <w:t>Issues observed</w:t>
      </w:r>
      <w:bookmarkEnd w:id="0"/>
    </w:p>
    <w:p w14:paraId="277F457C" w14:textId="51DDDFFA" w:rsidR="00571777" w:rsidRDefault="00B42388"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571777" w:rsidRPr="00805BE8">
        <w:rPr>
          <w:rFonts w:eastAsia="SimSun"/>
          <w:color w:val="0070C0"/>
          <w:szCs w:val="24"/>
          <w:lang w:eastAsia="zh-CN"/>
        </w:rPr>
        <w:t xml:space="preserve"> 1: </w:t>
      </w:r>
      <w:r w:rsidR="00146CF7">
        <w:rPr>
          <w:rFonts w:eastAsia="SimSun"/>
          <w:color w:val="0070C0"/>
          <w:szCs w:val="24"/>
          <w:lang w:eastAsia="zh-CN"/>
        </w:rPr>
        <w:t>Discussion arrangement</w:t>
      </w:r>
    </w:p>
    <w:p w14:paraId="720A00A6" w14:textId="77777777" w:rsidR="00146CF7" w:rsidRPr="00146CF7" w:rsidRDefault="00146CF7" w:rsidP="00146CF7">
      <w:pPr>
        <w:pStyle w:val="ListParagraph"/>
        <w:numPr>
          <w:ilvl w:val="2"/>
          <w:numId w:val="4"/>
        </w:numPr>
        <w:spacing w:after="120"/>
        <w:ind w:firstLineChars="0"/>
        <w:rPr>
          <w:rFonts w:eastAsia="SimSun"/>
          <w:color w:val="0070C0"/>
          <w:szCs w:val="24"/>
          <w:lang w:eastAsia="zh-CN"/>
        </w:rPr>
      </w:pPr>
      <w:r w:rsidRPr="00146CF7">
        <w:rPr>
          <w:rFonts w:eastAsia="SimSun"/>
          <w:color w:val="0070C0"/>
          <w:szCs w:val="24"/>
          <w:lang w:eastAsia="zh-CN"/>
        </w:rPr>
        <w:t>Number of parallel sessions: Main/RRM/BDaT + 1/2 ad hoc sessions: scheduling conflicts.</w:t>
      </w:r>
    </w:p>
    <w:p w14:paraId="3678B65F" w14:textId="07615874" w:rsidR="00146CF7" w:rsidRPr="00146CF7" w:rsidRDefault="00146CF7" w:rsidP="00146CF7">
      <w:pPr>
        <w:pStyle w:val="ListParagraph"/>
        <w:numPr>
          <w:ilvl w:val="2"/>
          <w:numId w:val="4"/>
        </w:numPr>
        <w:spacing w:after="120"/>
        <w:ind w:firstLineChars="0"/>
        <w:rPr>
          <w:rFonts w:eastAsia="SimSun"/>
          <w:color w:val="0070C0"/>
          <w:szCs w:val="24"/>
          <w:lang w:eastAsia="zh-CN"/>
        </w:rPr>
      </w:pPr>
      <w:r w:rsidRPr="00146CF7">
        <w:rPr>
          <w:rFonts w:eastAsia="SimSun"/>
          <w:color w:val="0070C0"/>
          <w:szCs w:val="24"/>
          <w:lang w:eastAsia="zh-CN"/>
        </w:rPr>
        <w:t>Current offline discussion usually is handled in an informal and sometimes non-transparent way.</w:t>
      </w:r>
    </w:p>
    <w:p w14:paraId="58996C1B" w14:textId="66389657" w:rsidR="00571777" w:rsidRDefault="00B42388"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571777" w:rsidRPr="00805BE8">
        <w:rPr>
          <w:rFonts w:eastAsia="SimSun"/>
          <w:color w:val="0070C0"/>
          <w:szCs w:val="24"/>
          <w:lang w:eastAsia="zh-CN"/>
        </w:rPr>
        <w:t xml:space="preserve"> 2: </w:t>
      </w:r>
      <w:r w:rsidR="00146CF7">
        <w:rPr>
          <w:rFonts w:eastAsia="SimSun"/>
          <w:color w:val="0070C0"/>
          <w:szCs w:val="24"/>
          <w:lang w:eastAsia="zh-CN"/>
        </w:rPr>
        <w:t xml:space="preserve"> WI management</w:t>
      </w:r>
    </w:p>
    <w:p w14:paraId="3C012C98" w14:textId="77777777" w:rsidR="00146CF7" w:rsidRPr="00146CF7" w:rsidRDefault="00146CF7" w:rsidP="00146CF7">
      <w:pPr>
        <w:pStyle w:val="ListParagraph"/>
        <w:numPr>
          <w:ilvl w:val="2"/>
          <w:numId w:val="4"/>
        </w:numPr>
        <w:spacing w:after="120"/>
        <w:ind w:firstLineChars="0"/>
        <w:rPr>
          <w:rFonts w:eastAsia="SimSun"/>
          <w:color w:val="0070C0"/>
          <w:szCs w:val="24"/>
          <w:lang w:eastAsia="zh-CN"/>
        </w:rPr>
      </w:pPr>
      <w:r w:rsidRPr="00146CF7">
        <w:rPr>
          <w:rFonts w:eastAsia="SimSun"/>
          <w:color w:val="0070C0"/>
          <w:szCs w:val="24"/>
          <w:lang w:eastAsia="zh-CN"/>
        </w:rPr>
        <w:t>Mismatch between TU budget and actual meeting time spent in some WI/SIs.</w:t>
      </w:r>
    </w:p>
    <w:p w14:paraId="1418975E" w14:textId="77777777" w:rsidR="00146CF7" w:rsidRPr="00146CF7" w:rsidRDefault="00146CF7" w:rsidP="00146CF7">
      <w:pPr>
        <w:pStyle w:val="ListParagraph"/>
        <w:numPr>
          <w:ilvl w:val="2"/>
          <w:numId w:val="4"/>
        </w:numPr>
        <w:spacing w:after="120"/>
        <w:ind w:firstLineChars="0"/>
        <w:rPr>
          <w:rFonts w:eastAsia="SimSun"/>
          <w:color w:val="0070C0"/>
          <w:szCs w:val="24"/>
          <w:lang w:eastAsia="zh-CN"/>
        </w:rPr>
      </w:pPr>
      <w:r w:rsidRPr="00146CF7">
        <w:rPr>
          <w:rFonts w:eastAsia="SimSun"/>
          <w:color w:val="0070C0"/>
          <w:szCs w:val="24"/>
          <w:lang w:eastAsia="zh-CN"/>
        </w:rPr>
        <w:t>Open issues still left to maintenance when declaring 100% completion.</w:t>
      </w:r>
    </w:p>
    <w:p w14:paraId="03B23BC7" w14:textId="21D3952D" w:rsidR="00146CF7" w:rsidRPr="00805BE8" w:rsidRDefault="00146CF7" w:rsidP="00146CF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146CF7">
        <w:rPr>
          <w:rFonts w:eastAsia="SimSun"/>
          <w:color w:val="0070C0"/>
          <w:szCs w:val="24"/>
          <w:lang w:eastAsia="zh-CN"/>
        </w:rPr>
        <w:t>Not every tdoc has a WI code.</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08665DF0" w:rsidR="00571777" w:rsidRPr="00805BE8" w:rsidRDefault="009220C8"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issues and check with RAN4 leadership for further guidelines.</w:t>
      </w:r>
    </w:p>
    <w:p w14:paraId="2A0294E9" w14:textId="77777777" w:rsidR="009415B0" w:rsidRDefault="009415B0" w:rsidP="005B4802">
      <w:pPr>
        <w:rPr>
          <w:color w:val="0070C0"/>
          <w:lang w:val="en-US" w:eastAsia="zh-CN"/>
        </w:rPr>
      </w:pPr>
    </w:p>
    <w:p w14:paraId="7C4969DD" w14:textId="3A86E626" w:rsidR="006C3AA6" w:rsidRPr="00805BE8" w:rsidRDefault="006C3AA6" w:rsidP="006C3AA6">
      <w:pPr>
        <w:rPr>
          <w:b/>
          <w:color w:val="0070C0"/>
          <w:u w:val="single"/>
          <w:lang w:eastAsia="ko-KR"/>
        </w:rPr>
      </w:pPr>
      <w:r w:rsidRPr="00805BE8">
        <w:rPr>
          <w:b/>
          <w:color w:val="0070C0"/>
          <w:u w:val="single"/>
          <w:lang w:eastAsia="ko-KR"/>
        </w:rPr>
        <w:lastRenderedPageBreak/>
        <w:t>Issue 1-2</w:t>
      </w:r>
      <w:r>
        <w:rPr>
          <w:b/>
          <w:color w:val="0070C0"/>
          <w:u w:val="single"/>
          <w:lang w:eastAsia="ko-KR"/>
        </w:rPr>
        <w:t>-</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 </w:t>
      </w:r>
      <w:r w:rsidR="008A47F7" w:rsidRPr="008A47F7">
        <w:rPr>
          <w:b/>
          <w:color w:val="0070C0"/>
          <w:u w:val="single"/>
          <w:lang w:eastAsia="ko-KR"/>
        </w:rPr>
        <w:t>CR Drafting, Review, and Approval Process</w:t>
      </w:r>
    </w:p>
    <w:p w14:paraId="276F3B52" w14:textId="1F791A9E" w:rsidR="006C3AA6" w:rsidRPr="00805BE8" w:rsidRDefault="008A47F7"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A47F7">
        <w:rPr>
          <w:rFonts w:eastAsia="SimSun"/>
          <w:color w:val="0070C0"/>
          <w:szCs w:val="24"/>
          <w:lang w:eastAsia="zh-CN"/>
        </w:rPr>
        <w:t>Issues observed</w:t>
      </w:r>
    </w:p>
    <w:p w14:paraId="71439253" w14:textId="53E861B3" w:rsidR="006C3AA6" w:rsidRDefault="009E12FE"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6C3AA6" w:rsidRPr="00805BE8">
        <w:rPr>
          <w:rFonts w:eastAsia="SimSun"/>
          <w:color w:val="0070C0"/>
          <w:szCs w:val="24"/>
          <w:lang w:eastAsia="zh-CN"/>
        </w:rPr>
        <w:t xml:space="preserve"> 1: </w:t>
      </w:r>
      <w:r w:rsidRPr="009E12FE">
        <w:rPr>
          <w:rFonts w:eastAsia="SimSun"/>
          <w:color w:val="0070C0"/>
          <w:szCs w:val="24"/>
          <w:lang w:eastAsia="zh-CN"/>
        </w:rPr>
        <w:t>Not sufficient time to review CRs</w:t>
      </w:r>
    </w:p>
    <w:p w14:paraId="559B297F" w14:textId="77777777" w:rsidR="009E12FE" w:rsidRPr="009E12FE" w:rsidRDefault="009E12FE" w:rsidP="009E12FE">
      <w:pPr>
        <w:pStyle w:val="ListParagraph"/>
        <w:numPr>
          <w:ilvl w:val="2"/>
          <w:numId w:val="4"/>
        </w:numPr>
        <w:spacing w:after="120"/>
        <w:ind w:firstLineChars="0"/>
        <w:rPr>
          <w:rFonts w:eastAsia="SimSun"/>
          <w:color w:val="0070C0"/>
          <w:szCs w:val="24"/>
          <w:lang w:eastAsia="zh-CN"/>
        </w:rPr>
      </w:pPr>
      <w:r w:rsidRPr="009E12FE">
        <w:rPr>
          <w:rFonts w:eastAsia="SimSun"/>
          <w:color w:val="0070C0"/>
          <w:szCs w:val="24"/>
          <w:lang w:eastAsia="zh-CN"/>
        </w:rPr>
        <w:t>Not sufficient review time for maintenance CRs.</w:t>
      </w:r>
    </w:p>
    <w:p w14:paraId="2E5002E1" w14:textId="3C93D776" w:rsidR="009E12FE" w:rsidRDefault="009E12FE" w:rsidP="009E12F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E12FE">
        <w:rPr>
          <w:rFonts w:eastAsia="SimSun"/>
          <w:color w:val="0070C0"/>
          <w:szCs w:val="24"/>
          <w:lang w:eastAsia="zh-CN"/>
        </w:rPr>
        <w:t>Limited time for drafting CRs for incumbent WIDs</w:t>
      </w:r>
    </w:p>
    <w:p w14:paraId="256E2B47" w14:textId="14FB727C" w:rsidR="001D36D3" w:rsidRDefault="001D36D3" w:rsidP="009E12F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1D36D3">
        <w:rPr>
          <w:rFonts w:eastAsia="SimSun"/>
          <w:color w:val="0070C0"/>
          <w:szCs w:val="24"/>
          <w:lang w:eastAsia="zh-CN"/>
        </w:rPr>
        <w:t>TPs for block approval cannot ensure quality</w:t>
      </w:r>
      <w:r>
        <w:rPr>
          <w:rFonts w:eastAsia="SimSun"/>
          <w:color w:val="0070C0"/>
          <w:szCs w:val="24"/>
          <w:lang w:eastAsia="zh-CN"/>
        </w:rPr>
        <w:t xml:space="preserve"> due to lack of sufficient time</w:t>
      </w:r>
    </w:p>
    <w:p w14:paraId="1ACB591D" w14:textId="5AC8C14A" w:rsidR="009E12FE" w:rsidRDefault="009E12FE" w:rsidP="009E12F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E12FE">
        <w:rPr>
          <w:rFonts w:eastAsia="SimSun"/>
          <w:color w:val="0070C0"/>
          <w:szCs w:val="24"/>
          <w:lang w:eastAsia="zh-CN"/>
        </w:rPr>
        <w:t>Last minutes CRs</w:t>
      </w:r>
    </w:p>
    <w:p w14:paraId="52A8C87E" w14:textId="77777777" w:rsidR="009E12FE" w:rsidRPr="009E12FE" w:rsidRDefault="009E12FE" w:rsidP="009E12FE">
      <w:pPr>
        <w:pStyle w:val="ListParagraph"/>
        <w:numPr>
          <w:ilvl w:val="3"/>
          <w:numId w:val="4"/>
        </w:numPr>
        <w:spacing w:after="120"/>
        <w:ind w:firstLineChars="0"/>
        <w:rPr>
          <w:rFonts w:eastAsia="SimSun"/>
          <w:color w:val="0070C0"/>
          <w:szCs w:val="24"/>
          <w:lang w:eastAsia="zh-CN"/>
        </w:rPr>
      </w:pPr>
      <w:r w:rsidRPr="009E12FE">
        <w:rPr>
          <w:rFonts w:eastAsia="SimSun"/>
          <w:color w:val="0070C0"/>
          <w:szCs w:val="24"/>
          <w:lang w:eastAsia="zh-CN"/>
        </w:rPr>
        <w:t>Lots of CRs on Friday based on late agreements are not sufficiently reviewed.</w:t>
      </w:r>
    </w:p>
    <w:p w14:paraId="30206D5B" w14:textId="37C99007" w:rsidR="009E12FE" w:rsidRPr="009E12FE" w:rsidRDefault="009E12FE" w:rsidP="009E12FE">
      <w:pPr>
        <w:pStyle w:val="ListParagraph"/>
        <w:numPr>
          <w:ilvl w:val="3"/>
          <w:numId w:val="4"/>
        </w:numPr>
        <w:spacing w:after="120"/>
        <w:ind w:firstLineChars="0"/>
        <w:rPr>
          <w:rFonts w:eastAsia="SimSun"/>
          <w:color w:val="0070C0"/>
          <w:szCs w:val="24"/>
          <w:lang w:eastAsia="zh-CN"/>
        </w:rPr>
      </w:pPr>
      <w:r w:rsidRPr="009E12FE">
        <w:rPr>
          <w:rFonts w:eastAsia="SimSun"/>
          <w:color w:val="0070C0"/>
          <w:szCs w:val="24"/>
          <w:lang w:eastAsia="zh-CN"/>
        </w:rPr>
        <w:t>Capturing agreements late in the meeting week often leads to errors or poor text.</w:t>
      </w:r>
    </w:p>
    <w:p w14:paraId="7D5246FB" w14:textId="0A2932EF" w:rsidR="009E12FE" w:rsidRPr="00805BE8" w:rsidRDefault="009E12FE" w:rsidP="009E12FE">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9E12FE">
        <w:rPr>
          <w:rFonts w:eastAsia="SimSun"/>
          <w:color w:val="0070C0"/>
          <w:szCs w:val="24"/>
          <w:lang w:eastAsia="zh-CN"/>
        </w:rPr>
        <w:t>Controversial open issues are settled on Friday or even in the afternoon, leading to insufficient time for CR drafting and review.</w:t>
      </w:r>
    </w:p>
    <w:p w14:paraId="48517CAD" w14:textId="09C6AF33" w:rsidR="006C3AA6" w:rsidRDefault="009E12FE"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6C3AA6" w:rsidRPr="00805BE8">
        <w:rPr>
          <w:rFonts w:eastAsia="SimSun"/>
          <w:color w:val="0070C0"/>
          <w:szCs w:val="24"/>
          <w:lang w:eastAsia="zh-CN"/>
        </w:rPr>
        <w:t xml:space="preserve"> 2: </w:t>
      </w:r>
      <w:r w:rsidR="001D36D3" w:rsidRPr="001D36D3">
        <w:rPr>
          <w:rFonts w:eastAsia="SimSun"/>
          <w:color w:val="0070C0"/>
          <w:szCs w:val="24"/>
          <w:lang w:eastAsia="zh-CN"/>
        </w:rPr>
        <w:t>Fall-back rules for requesting band combos are not strictly followed due to limited time.</w:t>
      </w:r>
    </w:p>
    <w:p w14:paraId="40861E63" w14:textId="50170B6F" w:rsidR="009E12FE" w:rsidRDefault="009E12FE"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w:t>
      </w:r>
      <w:r w:rsidR="00230B98">
        <w:rPr>
          <w:rFonts w:eastAsia="SimSun"/>
          <w:color w:val="0070C0"/>
          <w:szCs w:val="24"/>
          <w:lang w:eastAsia="zh-CN"/>
        </w:rPr>
        <w:t xml:space="preserve"> </w:t>
      </w:r>
      <w:r w:rsidR="00230B98" w:rsidRPr="00230B98">
        <w:rPr>
          <w:rFonts w:eastAsia="SimSun"/>
          <w:color w:val="0070C0"/>
          <w:szCs w:val="24"/>
          <w:lang w:eastAsia="zh-CN"/>
        </w:rPr>
        <w:t>Similar but not identical changes are not treated under the same agenda item</w:t>
      </w:r>
      <w:r w:rsidR="001D36D3">
        <w:rPr>
          <w:rFonts w:eastAsia="SimSun"/>
          <w:color w:val="0070C0"/>
          <w:szCs w:val="24"/>
          <w:lang w:eastAsia="zh-CN"/>
        </w:rPr>
        <w:t>.</w:t>
      </w:r>
    </w:p>
    <w:p w14:paraId="58B10E78" w14:textId="36784F5B" w:rsidR="009E12FE" w:rsidRDefault="009E12FE"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w:t>
      </w:r>
      <w:r w:rsidR="00230B98">
        <w:rPr>
          <w:rFonts w:eastAsia="SimSun"/>
          <w:color w:val="0070C0"/>
          <w:szCs w:val="24"/>
          <w:lang w:eastAsia="zh-CN"/>
        </w:rPr>
        <w:t xml:space="preserve"> </w:t>
      </w:r>
      <w:r w:rsidR="00230B98" w:rsidRPr="00230B98">
        <w:rPr>
          <w:rFonts w:eastAsia="SimSun"/>
          <w:color w:val="0070C0"/>
          <w:szCs w:val="24"/>
          <w:lang w:eastAsia="zh-CN"/>
        </w:rPr>
        <w:t>Different interpretations (Editorial or requirement changes)</w:t>
      </w:r>
      <w:r w:rsidR="00230B98">
        <w:rPr>
          <w:rFonts w:eastAsia="SimSun"/>
          <w:color w:val="0070C0"/>
          <w:szCs w:val="24"/>
          <w:lang w:eastAsia="zh-CN"/>
        </w:rPr>
        <w:t>.</w:t>
      </w:r>
    </w:p>
    <w:p w14:paraId="6A867625" w14:textId="77777777" w:rsidR="00230B98" w:rsidRPr="00230B98" w:rsidRDefault="00230B98" w:rsidP="00230B98">
      <w:pPr>
        <w:spacing w:after="120"/>
        <w:rPr>
          <w:color w:val="0070C0"/>
          <w:szCs w:val="24"/>
          <w:lang w:eastAsia="zh-CN"/>
        </w:rPr>
      </w:pPr>
    </w:p>
    <w:p w14:paraId="7928E2DE" w14:textId="77777777" w:rsidR="006C3AA6" w:rsidRPr="00805BE8" w:rsidRDefault="006C3AA6"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0945FAD" w14:textId="6352CC95" w:rsidR="006C3AA6" w:rsidRPr="00805BE8" w:rsidRDefault="00235EEC"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issues and check with RAN4 leadership for further guidelines</w:t>
      </w:r>
      <w:r>
        <w:rPr>
          <w:rFonts w:eastAsia="SimSun"/>
          <w:color w:val="0070C0"/>
          <w:szCs w:val="24"/>
          <w:lang w:eastAsia="zh-CN"/>
        </w:rPr>
        <w:t>.</w:t>
      </w:r>
    </w:p>
    <w:p w14:paraId="47274198" w14:textId="77777777" w:rsidR="006C3AA6" w:rsidRPr="003418CB" w:rsidRDefault="006C3AA6" w:rsidP="006C3AA6">
      <w:pPr>
        <w:rPr>
          <w:color w:val="0070C0"/>
          <w:lang w:val="en-US" w:eastAsia="zh-CN"/>
        </w:rPr>
      </w:pPr>
    </w:p>
    <w:p w14:paraId="480C4494" w14:textId="61D074CC" w:rsidR="006C3AA6" w:rsidRPr="00805BE8" w:rsidRDefault="006C3AA6" w:rsidP="006C3AA6">
      <w:pPr>
        <w:rPr>
          <w:b/>
          <w:color w:val="0070C0"/>
          <w:u w:val="single"/>
          <w:lang w:eastAsia="ko-KR"/>
        </w:rPr>
      </w:pPr>
      <w:r w:rsidRPr="00805BE8">
        <w:rPr>
          <w:b/>
          <w:color w:val="0070C0"/>
          <w:u w:val="single"/>
          <w:lang w:eastAsia="ko-KR"/>
        </w:rPr>
        <w:t>Issue 1-2</w:t>
      </w:r>
      <w:r>
        <w:rPr>
          <w:b/>
          <w:color w:val="0070C0"/>
          <w:u w:val="single"/>
          <w:lang w:eastAsia="ko-KR"/>
        </w:rPr>
        <w:t>-</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 </w:t>
      </w:r>
      <w:r w:rsidR="00501F6D">
        <w:rPr>
          <w:b/>
          <w:color w:val="0070C0"/>
          <w:u w:val="single"/>
          <w:lang w:eastAsia="ko-KR"/>
        </w:rPr>
        <w:t>Release independent handling</w:t>
      </w:r>
    </w:p>
    <w:p w14:paraId="19AFABDF" w14:textId="617F71F6" w:rsidR="006C3AA6" w:rsidRPr="00805BE8" w:rsidRDefault="008A47F7"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Issues observed</w:t>
      </w:r>
    </w:p>
    <w:p w14:paraId="03615625" w14:textId="2450409A" w:rsidR="006C3AA6" w:rsidRPr="00805BE8" w:rsidRDefault="00501F6D"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6C3AA6" w:rsidRPr="00805BE8">
        <w:rPr>
          <w:rFonts w:eastAsia="SimSun"/>
          <w:color w:val="0070C0"/>
          <w:szCs w:val="24"/>
          <w:lang w:eastAsia="zh-CN"/>
        </w:rPr>
        <w:t xml:space="preserve"> 1:</w:t>
      </w:r>
      <w:r>
        <w:rPr>
          <w:rFonts w:eastAsia="SimSun"/>
          <w:color w:val="0070C0"/>
          <w:szCs w:val="24"/>
          <w:lang w:eastAsia="zh-CN"/>
        </w:rPr>
        <w:t xml:space="preserve"> The current release independent handling is inherited from LTE which was mainly for band and band combinations, but extended to other features.</w:t>
      </w:r>
      <w:r w:rsidR="006C3AA6" w:rsidRPr="00805BE8">
        <w:rPr>
          <w:rFonts w:eastAsia="SimSun"/>
          <w:color w:val="0070C0"/>
          <w:szCs w:val="24"/>
          <w:lang w:eastAsia="zh-CN"/>
        </w:rPr>
        <w:t xml:space="preserve"> </w:t>
      </w:r>
    </w:p>
    <w:p w14:paraId="48326B89" w14:textId="12BE2366" w:rsidR="006C3AA6" w:rsidRDefault="00501F6D"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w:t>
      </w:r>
      <w:r w:rsidR="006C3AA6" w:rsidRPr="00805BE8">
        <w:rPr>
          <w:rFonts w:eastAsia="SimSun"/>
          <w:color w:val="0070C0"/>
          <w:szCs w:val="24"/>
          <w:lang w:eastAsia="zh-CN"/>
        </w:rPr>
        <w:t xml:space="preserve"> 2: </w:t>
      </w:r>
      <w:r>
        <w:rPr>
          <w:rFonts w:eastAsia="SimSun"/>
          <w:color w:val="0070C0"/>
          <w:szCs w:val="24"/>
          <w:lang w:eastAsia="zh-CN"/>
        </w:rPr>
        <w:t xml:space="preserve"> Different </w:t>
      </w:r>
      <w:r w:rsidRPr="00501F6D">
        <w:rPr>
          <w:rFonts w:eastAsia="SimSun"/>
          <w:color w:val="0070C0"/>
          <w:szCs w:val="24"/>
          <w:lang w:eastAsia="zh-CN"/>
        </w:rPr>
        <w:t>from the way in RAN2 which is early implementation without interoperability issue</w:t>
      </w:r>
    </w:p>
    <w:p w14:paraId="70E2EE79" w14:textId="4789D814" w:rsidR="00501F6D" w:rsidRPr="00805BE8" w:rsidRDefault="00501F6D"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Issue 3: </w:t>
      </w:r>
      <w:r w:rsidRPr="00501F6D">
        <w:rPr>
          <w:rFonts w:eastAsia="SimSun"/>
          <w:color w:val="0070C0"/>
          <w:szCs w:val="24"/>
          <w:lang w:eastAsia="zh-CN"/>
        </w:rPr>
        <w:t>TS 38.307 is messy and difficult to maintain</w:t>
      </w:r>
      <w:r>
        <w:rPr>
          <w:rFonts w:eastAsia="SimSun"/>
          <w:color w:val="0070C0"/>
          <w:szCs w:val="24"/>
          <w:lang w:eastAsia="zh-CN"/>
        </w:rPr>
        <w:t>.</w:t>
      </w:r>
    </w:p>
    <w:p w14:paraId="5154330C" w14:textId="77777777" w:rsidR="006C3AA6" w:rsidRPr="00805BE8" w:rsidRDefault="006C3AA6"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63729C1" w14:textId="025F0896" w:rsidR="006C3AA6" w:rsidRPr="00805BE8" w:rsidRDefault="00235EEC"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issues and check with RAN4 leadership for further guidelines</w:t>
      </w:r>
      <w:r>
        <w:rPr>
          <w:rFonts w:eastAsia="SimSun"/>
          <w:color w:val="0070C0"/>
          <w:szCs w:val="24"/>
          <w:lang w:eastAsia="zh-CN"/>
        </w:rPr>
        <w:t>.</w:t>
      </w:r>
    </w:p>
    <w:p w14:paraId="2D499526" w14:textId="77777777" w:rsidR="006C3AA6" w:rsidRPr="003418CB" w:rsidRDefault="006C3AA6" w:rsidP="006C3AA6">
      <w:pPr>
        <w:rPr>
          <w:color w:val="0070C0"/>
          <w:lang w:val="en-US" w:eastAsia="zh-CN"/>
        </w:rPr>
      </w:pPr>
    </w:p>
    <w:p w14:paraId="7AEBA9F1" w14:textId="4D4992B5" w:rsidR="006C3AA6" w:rsidRPr="00805BE8" w:rsidRDefault="006C3AA6" w:rsidP="006C3AA6">
      <w:pPr>
        <w:rPr>
          <w:b/>
          <w:color w:val="0070C0"/>
          <w:u w:val="single"/>
          <w:lang w:eastAsia="ko-KR"/>
        </w:rPr>
      </w:pPr>
      <w:r w:rsidRPr="00805BE8">
        <w:rPr>
          <w:b/>
          <w:color w:val="0070C0"/>
          <w:u w:val="single"/>
          <w:lang w:eastAsia="ko-KR"/>
        </w:rPr>
        <w:t>Issue 1-2</w:t>
      </w:r>
      <w:r>
        <w:rPr>
          <w:b/>
          <w:color w:val="0070C0"/>
          <w:u w:val="single"/>
          <w:lang w:eastAsia="ko-KR"/>
        </w:rPr>
        <w:t>-</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 </w:t>
      </w:r>
      <w:r w:rsidR="003309C8" w:rsidRPr="003309C8">
        <w:rPr>
          <w:b/>
          <w:color w:val="0070C0"/>
          <w:u w:val="single"/>
          <w:lang w:eastAsia="ko-KR"/>
        </w:rPr>
        <w:t>Coexistence studies</w:t>
      </w:r>
    </w:p>
    <w:p w14:paraId="3DE38C45" w14:textId="2A79C441" w:rsidR="006C3AA6" w:rsidRPr="00805BE8" w:rsidRDefault="008A47F7"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Issues observed</w:t>
      </w:r>
    </w:p>
    <w:p w14:paraId="6671D01D" w14:textId="7F67652D" w:rsidR="003309C8" w:rsidRPr="003309C8" w:rsidRDefault="003309C8" w:rsidP="003309C8">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Issue</w:t>
      </w:r>
      <w:r w:rsidR="006C3AA6" w:rsidRPr="00805BE8">
        <w:rPr>
          <w:rFonts w:eastAsia="SimSun"/>
          <w:color w:val="0070C0"/>
          <w:szCs w:val="24"/>
          <w:lang w:eastAsia="zh-CN"/>
        </w:rPr>
        <w:t xml:space="preserve"> 1: </w:t>
      </w:r>
      <w:r w:rsidRPr="003309C8">
        <w:rPr>
          <w:rFonts w:eastAsia="SimSun"/>
          <w:color w:val="0070C0"/>
          <w:szCs w:val="24"/>
          <w:lang w:eastAsia="zh-CN"/>
        </w:rPr>
        <w:t xml:space="preserve">Coexistence studies carried out in 5G are captured in several TRs and </w:t>
      </w:r>
    </w:p>
    <w:p w14:paraId="5D890782" w14:textId="32FC32CE" w:rsidR="006C3AA6" w:rsidRPr="00805BE8" w:rsidRDefault="003309C8" w:rsidP="003309C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Issue 2: </w:t>
      </w:r>
      <w:r w:rsidRPr="003309C8">
        <w:rPr>
          <w:rFonts w:eastAsia="SimSun"/>
          <w:color w:val="0070C0"/>
          <w:szCs w:val="24"/>
          <w:lang w:eastAsia="zh-CN"/>
        </w:rPr>
        <w:t xml:space="preserve"> </w:t>
      </w:r>
      <w:r>
        <w:rPr>
          <w:rFonts w:eastAsia="SimSun"/>
          <w:color w:val="0070C0"/>
          <w:szCs w:val="24"/>
          <w:lang w:eastAsia="zh-CN"/>
        </w:rPr>
        <w:t>N</w:t>
      </w:r>
      <w:r w:rsidRPr="003309C8">
        <w:rPr>
          <w:rFonts w:eastAsia="SimSun"/>
          <w:color w:val="0070C0"/>
          <w:szCs w:val="24"/>
          <w:lang w:eastAsia="zh-CN"/>
        </w:rPr>
        <w:t>o common generic guideline is followed.</w:t>
      </w:r>
    </w:p>
    <w:p w14:paraId="1A412EE8" w14:textId="77777777" w:rsidR="006C3AA6" w:rsidRPr="00805BE8" w:rsidRDefault="006C3AA6" w:rsidP="006C3A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1B12D9B" w14:textId="2C9CE33C" w:rsidR="006C3AA6" w:rsidRPr="00805BE8" w:rsidRDefault="00235EEC" w:rsidP="006C3A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issues and check with RAN4 leadership for further guidelines</w:t>
      </w:r>
      <w:r>
        <w:rPr>
          <w:rFonts w:eastAsia="SimSun"/>
          <w:color w:val="0070C0"/>
          <w:szCs w:val="24"/>
          <w:lang w:eastAsia="zh-CN"/>
        </w:rPr>
        <w:t>.</w:t>
      </w:r>
    </w:p>
    <w:p w14:paraId="152F7D69" w14:textId="77777777" w:rsidR="006C3AA6" w:rsidRPr="003418CB" w:rsidRDefault="006C3AA6" w:rsidP="006C3AA6">
      <w:pPr>
        <w:rPr>
          <w:color w:val="0070C0"/>
          <w:lang w:val="en-US" w:eastAsia="zh-CN"/>
        </w:rPr>
      </w:pPr>
    </w:p>
    <w:p w14:paraId="3272E1B3" w14:textId="77777777" w:rsidR="006C3AA6" w:rsidRPr="003418CB" w:rsidRDefault="006C3AA6" w:rsidP="005B4802">
      <w:pPr>
        <w:rPr>
          <w:color w:val="0070C0"/>
          <w:lang w:val="en-US" w:eastAsia="zh-CN"/>
        </w:rPr>
      </w:pPr>
    </w:p>
    <w:p w14:paraId="11F36725" w14:textId="3DA3F0F9"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D5E59">
        <w:rPr>
          <w:lang w:eastAsia="ja-JP"/>
        </w:rPr>
        <w:t>General aspects on RAN4 6G standardization</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p w14:paraId="46D75DB5" w14:textId="77777777" w:rsidR="00376522" w:rsidRPr="004A7544" w:rsidRDefault="00376522" w:rsidP="00376522">
      <w:r>
        <w:t>See the Tdocs list in Section 0.</w:t>
      </w:r>
    </w:p>
    <w:p w14:paraId="15CF2551" w14:textId="77777777" w:rsidR="00376522" w:rsidRPr="004A7544" w:rsidRDefault="00376522"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3AFB7D5"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DD5E59">
        <w:rPr>
          <w:sz w:val="24"/>
          <w:szCs w:val="16"/>
        </w:rPr>
        <w:t xml:space="preserve"> General potential challenges on RAN4 6GR standardization</w:t>
      </w:r>
    </w:p>
    <w:p w14:paraId="0420B56F" w14:textId="3546CF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2711C">
        <w:rPr>
          <w:i/>
          <w:color w:val="0070C0"/>
          <w:lang w:val="en-US" w:eastAsia="zh-CN"/>
        </w:rPr>
        <w:t xml:space="preserve"> </w:t>
      </w:r>
      <w:r w:rsidR="0082711C">
        <w:rPr>
          <w:i/>
          <w:color w:val="0070C0"/>
          <w:lang w:val="en-US" w:eastAsia="zh-CN"/>
        </w:rPr>
        <w:t xml:space="preserve">This sub-topic collects views on </w:t>
      </w:r>
      <w:r w:rsidR="0082711C">
        <w:rPr>
          <w:i/>
          <w:color w:val="0070C0"/>
          <w:lang w:val="en-US" w:eastAsia="zh-CN"/>
        </w:rPr>
        <w:t>general potential challenges on RAN4 6GR standardization compared with that in 5G.</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2FECB6B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B25BF5">
        <w:rPr>
          <w:b/>
          <w:color w:val="0070C0"/>
          <w:u w:val="single"/>
          <w:lang w:eastAsia="ko-KR"/>
        </w:rPr>
        <w:t xml:space="preserve"> General potential challenges on RAN4 6GR standardization</w:t>
      </w:r>
      <w:r w:rsidRPr="00045592">
        <w:rPr>
          <w:b/>
          <w:color w:val="0070C0"/>
          <w:u w:val="single"/>
          <w:lang w:eastAsia="ko-KR"/>
        </w:rPr>
        <w:t xml:space="preserve">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050F4D" w14:textId="77777777" w:rsidR="00B25BF5" w:rsidRPr="00B25BF5" w:rsidRDefault="00DD19DE" w:rsidP="00B25BF5">
      <w:pPr>
        <w:pStyle w:val="ListParagraph"/>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r w:rsidR="00B25BF5" w:rsidRPr="00B25BF5">
        <w:rPr>
          <w:rFonts w:eastAsia="SimSun"/>
          <w:color w:val="0070C0"/>
          <w:szCs w:val="24"/>
          <w:lang w:eastAsia="zh-CN"/>
        </w:rPr>
        <w:t>Volume to increase (a larger FFT size leads to more CBWs, thus more RB allocations (&gt;20milj)).</w:t>
      </w:r>
    </w:p>
    <w:p w14:paraId="3928A73C" w14:textId="2F4FA9C5" w:rsidR="00B25BF5" w:rsidRPr="00B25BF5" w:rsidRDefault="00B25BF5" w:rsidP="00B25BF5">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2: </w:t>
      </w:r>
      <w:r w:rsidRPr="00B25BF5">
        <w:rPr>
          <w:rFonts w:eastAsia="SimSun"/>
          <w:color w:val="0070C0"/>
          <w:szCs w:val="24"/>
          <w:lang w:eastAsia="zh-CN"/>
        </w:rPr>
        <w:t>Emergence of new application scenarios and novel device types.</w:t>
      </w:r>
    </w:p>
    <w:p w14:paraId="0610E100" w14:textId="4E275A49" w:rsidR="00DD19DE" w:rsidRPr="00045592" w:rsidRDefault="00B25BF5" w:rsidP="00B25BF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sidRPr="00B25BF5">
        <w:rPr>
          <w:rFonts w:eastAsia="SimSun"/>
          <w:color w:val="0070C0"/>
          <w:szCs w:val="24"/>
          <w:lang w:eastAsia="zh-CN"/>
        </w:rPr>
        <w:t>For AI/ML-enabled features, how to capture the standardized AI/ML model and dataset in the 3GPP specification.</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4E8BF402" w:rsidR="00DD19DE" w:rsidRPr="00045592" w:rsidRDefault="00B25BF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the above challenges and consider them in 6GR standardization.</w:t>
      </w:r>
    </w:p>
    <w:p w14:paraId="39B6DCC4" w14:textId="77777777" w:rsidR="00DD19DE" w:rsidRPr="00045592" w:rsidRDefault="00DD19DE" w:rsidP="00DD19DE">
      <w:pPr>
        <w:rPr>
          <w:i/>
          <w:color w:val="0070C0"/>
          <w:lang w:eastAsia="zh-CN"/>
        </w:rPr>
      </w:pPr>
    </w:p>
    <w:p w14:paraId="37402C16" w14:textId="4697B90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DD5E59">
        <w:rPr>
          <w:sz w:val="24"/>
          <w:szCs w:val="16"/>
        </w:rPr>
        <w:t xml:space="preserve"> General potential improvements</w:t>
      </w:r>
    </w:p>
    <w:p w14:paraId="33E81C83" w14:textId="6635384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82711C">
        <w:rPr>
          <w:i/>
          <w:color w:val="0070C0"/>
          <w:lang w:val="en-US" w:eastAsia="zh-CN"/>
        </w:rPr>
        <w:t xml:space="preserve">: </w:t>
      </w:r>
      <w:r w:rsidR="0082711C">
        <w:rPr>
          <w:i/>
          <w:color w:val="0070C0"/>
          <w:lang w:val="en-US" w:eastAsia="zh-CN"/>
        </w:rPr>
        <w:t xml:space="preserve">This sub-topic collects views </w:t>
      </w:r>
      <w:r w:rsidR="0082711C">
        <w:rPr>
          <w:i/>
          <w:color w:val="0070C0"/>
          <w:lang w:val="en-US" w:eastAsia="zh-CN"/>
        </w:rPr>
        <w:t>or proposals on general potential improvement in 6GR standardization.</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7E7862E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56736A">
        <w:rPr>
          <w:b/>
          <w:color w:val="0070C0"/>
          <w:u w:val="single"/>
          <w:lang w:eastAsia="ko-KR"/>
        </w:rPr>
        <w:t>-</w:t>
      </w:r>
      <w:r w:rsidR="00FB4E1D">
        <w:rPr>
          <w:b/>
          <w:color w:val="0070C0"/>
          <w:u w:val="single"/>
          <w:lang w:eastAsia="ko-KR"/>
        </w:rPr>
        <w:t>1</w:t>
      </w:r>
      <w:r w:rsidRPr="00045592">
        <w:rPr>
          <w:b/>
          <w:color w:val="0070C0"/>
          <w:u w:val="single"/>
          <w:lang w:eastAsia="ko-KR"/>
        </w:rPr>
        <w:t xml:space="preserve">: </w:t>
      </w:r>
      <w:r w:rsidR="001F6CAE" w:rsidRPr="001F6CAE">
        <w:rPr>
          <w:b/>
          <w:color w:val="0070C0"/>
          <w:u w:val="single"/>
          <w:lang w:eastAsia="ko-KR"/>
        </w:rPr>
        <w:t>General principles for RAN4 6GR specifications</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866AA4B" w14:textId="1F84A03B" w:rsidR="001F6CAE" w:rsidRPr="001F6CAE" w:rsidRDefault="001F6CAE" w:rsidP="001F6CA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DD19DE" w:rsidRPr="00045592">
        <w:rPr>
          <w:rFonts w:eastAsia="SimSun"/>
          <w:color w:val="0070C0"/>
          <w:szCs w:val="24"/>
          <w:lang w:eastAsia="zh-CN"/>
        </w:rPr>
        <w:t xml:space="preserve"> 1: </w:t>
      </w:r>
      <w:r w:rsidRPr="001F6CAE">
        <w:rPr>
          <w:rFonts w:eastAsia="SimSun"/>
          <w:color w:val="0070C0"/>
          <w:szCs w:val="24"/>
          <w:lang w:eastAsia="zh-CN"/>
        </w:rPr>
        <w:t>Adapt an overall principle for 3GPP RAN4 specifications – creating lean and streamlined standards for 6G, e.g., by dimensioning an appropriate set of functionalities, minimizing the adoption of multiple options for the same functionality, avoiding excessive configurations, etc. Any exception to the above shall be well justified.</w:t>
      </w:r>
    </w:p>
    <w:p w14:paraId="759FD629" w14:textId="5986C1FA" w:rsidR="001F6CAE" w:rsidRPr="001F6CAE" w:rsidRDefault="001F6CAE" w:rsidP="001F6CA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1F6CAE">
        <w:rPr>
          <w:rFonts w:eastAsia="SimSun"/>
          <w:color w:val="0070C0"/>
          <w:szCs w:val="24"/>
          <w:lang w:eastAsia="zh-CN"/>
        </w:rPr>
        <w:t>Scalab</w:t>
      </w:r>
      <w:r>
        <w:rPr>
          <w:rFonts w:eastAsia="SimSun"/>
          <w:color w:val="0070C0"/>
          <w:szCs w:val="24"/>
          <w:lang w:eastAsia="zh-CN"/>
        </w:rPr>
        <w:t xml:space="preserve">le specs </w:t>
      </w:r>
      <w:r w:rsidRPr="001F6CAE">
        <w:rPr>
          <w:rFonts w:eastAsia="SimSun"/>
          <w:color w:val="0070C0"/>
          <w:szCs w:val="24"/>
          <w:lang w:eastAsia="zh-CN"/>
        </w:rPr>
        <w:t>consideration</w:t>
      </w:r>
    </w:p>
    <w:p w14:paraId="0FE7D7B6" w14:textId="6853D4CD" w:rsidR="001F6CAE" w:rsidRPr="001F6CAE"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2a: </w:t>
      </w:r>
      <w:r w:rsidRPr="001F6CAE">
        <w:rPr>
          <w:rFonts w:eastAsia="SimSun"/>
          <w:color w:val="0070C0"/>
          <w:szCs w:val="24"/>
          <w:lang w:eastAsia="zh-CN"/>
        </w:rPr>
        <w:t>Study how to manage growing number of CBWs, e.g., requirements scalable to CBW, etc.</w:t>
      </w:r>
    </w:p>
    <w:p w14:paraId="4C4B1B7C" w14:textId="32820BFF" w:rsidR="001F6CAE" w:rsidRPr="001F6CAE"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2b: </w:t>
      </w:r>
      <w:r w:rsidRPr="001F6CAE">
        <w:rPr>
          <w:rFonts w:eastAsia="SimSun"/>
          <w:color w:val="0070C0"/>
          <w:szCs w:val="24"/>
          <w:lang w:eastAsia="zh-CN"/>
        </w:rPr>
        <w:t>Study in Rel-20 on how to define a more scalable and maintainable structure for 6G RRM specifications before formalization in Release 21.</w:t>
      </w:r>
    </w:p>
    <w:p w14:paraId="786A50FD" w14:textId="73BA0E09" w:rsidR="001F6CAE" w:rsidRPr="001F6CAE" w:rsidRDefault="001F6CAE" w:rsidP="001F6CA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Pr="001F6CAE">
        <w:rPr>
          <w:rFonts w:eastAsia="SimSun"/>
          <w:color w:val="0070C0"/>
          <w:szCs w:val="24"/>
          <w:lang w:eastAsia="zh-CN"/>
        </w:rPr>
        <w:t>Spec</w:t>
      </w:r>
      <w:r>
        <w:rPr>
          <w:rFonts w:eastAsia="SimSun"/>
          <w:color w:val="0070C0"/>
          <w:szCs w:val="24"/>
          <w:lang w:eastAsia="zh-CN"/>
        </w:rPr>
        <w:t>s</w:t>
      </w:r>
      <w:r w:rsidRPr="001F6CAE">
        <w:rPr>
          <w:rFonts w:eastAsia="SimSun"/>
          <w:color w:val="0070C0"/>
          <w:szCs w:val="24"/>
          <w:lang w:eastAsia="zh-CN"/>
        </w:rPr>
        <w:t xml:space="preserve"> </w:t>
      </w:r>
      <w:r>
        <w:rPr>
          <w:rFonts w:eastAsia="SimSun"/>
          <w:color w:val="0070C0"/>
          <w:szCs w:val="24"/>
          <w:lang w:eastAsia="zh-CN"/>
        </w:rPr>
        <w:t>re</w:t>
      </w:r>
      <w:r w:rsidRPr="001F6CAE">
        <w:rPr>
          <w:rFonts w:eastAsia="SimSun"/>
          <w:color w:val="0070C0"/>
          <w:szCs w:val="24"/>
          <w:lang w:eastAsia="zh-CN"/>
        </w:rPr>
        <w:t xml:space="preserve">structuring </w:t>
      </w:r>
    </w:p>
    <w:p w14:paraId="21B1FE29" w14:textId="18C0CBE9" w:rsidR="001F6CAE" w:rsidRPr="001F6CAE"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3a: </w:t>
      </w:r>
      <w:r w:rsidRPr="001F6CAE">
        <w:rPr>
          <w:rFonts w:eastAsia="SimSun"/>
          <w:color w:val="0070C0"/>
          <w:szCs w:val="24"/>
          <w:lang w:eastAsia="zh-CN"/>
        </w:rPr>
        <w:t>Revisit the orchestrations of RAN4 specifications for 6G, with the goal of reducing redundancy, improving clarity and easing long-term maintenance</w:t>
      </w:r>
    </w:p>
    <w:p w14:paraId="518BB19C" w14:textId="77777777" w:rsidR="001F6CAE"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3b: </w:t>
      </w:r>
      <w:r w:rsidRPr="001F6CAE">
        <w:rPr>
          <w:rFonts w:eastAsia="SimSun"/>
          <w:color w:val="0070C0"/>
          <w:szCs w:val="24"/>
          <w:lang w:eastAsia="zh-CN"/>
        </w:rPr>
        <w:t>For AI/ML-enabled features, how to capture the standardized AI/ML model and dataset in the 3GPP specification, considering AI/ML model and dataset naming rules, and unified AI/ML model and dataset format for sharing.</w:t>
      </w:r>
    </w:p>
    <w:p w14:paraId="4335199B" w14:textId="3AC48690" w:rsidR="001F6CAE"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lastRenderedPageBreak/>
        <w:t>Prop</w:t>
      </w:r>
      <w:r w:rsidR="006C19D2">
        <w:rPr>
          <w:rFonts w:eastAsia="SimSun"/>
          <w:color w:val="0070C0"/>
          <w:szCs w:val="24"/>
          <w:lang w:eastAsia="zh-CN"/>
        </w:rPr>
        <w:t>o</w:t>
      </w:r>
      <w:r>
        <w:rPr>
          <w:rFonts w:eastAsia="SimSun"/>
          <w:color w:val="0070C0"/>
          <w:szCs w:val="24"/>
          <w:lang w:eastAsia="zh-CN"/>
        </w:rPr>
        <w:t>sal 3c: Consider c</w:t>
      </w:r>
      <w:r w:rsidRPr="001F6CAE">
        <w:rPr>
          <w:rFonts w:eastAsia="SimSun"/>
          <w:color w:val="0070C0"/>
          <w:szCs w:val="24"/>
          <w:lang w:eastAsia="zh-CN"/>
        </w:rPr>
        <w:t>ommon coexisting framework for all features.</w:t>
      </w:r>
    </w:p>
    <w:p w14:paraId="2C541B02" w14:textId="726313ED" w:rsidR="001F6CAE" w:rsidRPr="004A3E7A" w:rsidRDefault="001F6CAE" w:rsidP="001F6CAE">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3d: </w:t>
      </w:r>
      <w:r w:rsidRPr="001F6CAE">
        <w:rPr>
          <w:color w:val="0070C0"/>
          <w:szCs w:val="24"/>
          <w:lang w:eastAsia="zh-CN"/>
        </w:rPr>
        <w:t>Use RAN2 release independent from Rel-N with early implementation concept for “release independent” feature instead of the 3x.307.</w:t>
      </w:r>
    </w:p>
    <w:p w14:paraId="2B389852" w14:textId="26AA833C" w:rsidR="004A3E7A" w:rsidRPr="001F6CAE" w:rsidRDefault="004A3E7A" w:rsidP="001F6CAE">
      <w:pPr>
        <w:pStyle w:val="ListParagraph"/>
        <w:numPr>
          <w:ilvl w:val="2"/>
          <w:numId w:val="4"/>
        </w:numPr>
        <w:spacing w:after="120"/>
        <w:ind w:firstLineChars="0"/>
        <w:rPr>
          <w:rFonts w:eastAsia="SimSun"/>
          <w:color w:val="0070C0"/>
          <w:szCs w:val="24"/>
          <w:lang w:eastAsia="zh-CN"/>
        </w:rPr>
      </w:pPr>
      <w:r>
        <w:rPr>
          <w:color w:val="0070C0"/>
          <w:szCs w:val="24"/>
          <w:lang w:eastAsia="zh-CN"/>
        </w:rPr>
        <w:t xml:space="preserve">Proposal 3e: </w:t>
      </w:r>
      <w:r w:rsidRPr="004A3E7A">
        <w:rPr>
          <w:color w:val="0070C0"/>
          <w:szCs w:val="24"/>
          <w:lang w:eastAsia="zh-CN"/>
        </w:rPr>
        <w:t>Remove release-independent spec and capture all of the information in a separate file in the latest-release core spec package</w:t>
      </w:r>
      <w:r>
        <w:rPr>
          <w:color w:val="0070C0"/>
          <w:szCs w:val="24"/>
          <w:lang w:eastAsia="zh-CN"/>
        </w:rPr>
        <w:t>.</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3309A1B4"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sidR="0056736A">
        <w:rPr>
          <w:rFonts w:eastAsia="SimSun"/>
          <w:color w:val="0070C0"/>
          <w:szCs w:val="24"/>
          <w:lang w:eastAsia="zh-CN"/>
        </w:rPr>
        <w:t>o be further discussed</w:t>
      </w:r>
    </w:p>
    <w:p w14:paraId="1BCE2AB9" w14:textId="65E18D93" w:rsidR="0033052D" w:rsidRDefault="0033052D" w:rsidP="00DD19DE">
      <w:pPr>
        <w:rPr>
          <w:color w:val="0070C0"/>
          <w:lang w:val="en-US" w:eastAsia="zh-CN"/>
        </w:rPr>
      </w:pPr>
    </w:p>
    <w:p w14:paraId="6C7D68D7" w14:textId="3136C00C" w:rsidR="005F4B4B" w:rsidRPr="00045592" w:rsidRDefault="005F4B4B" w:rsidP="005F4B4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FB4E1D">
        <w:rPr>
          <w:b/>
          <w:color w:val="0070C0"/>
          <w:u w:val="single"/>
          <w:lang w:eastAsia="ko-KR"/>
        </w:rPr>
        <w:t>2</w:t>
      </w:r>
      <w:r w:rsidRPr="00045592">
        <w:rPr>
          <w:b/>
          <w:color w:val="0070C0"/>
          <w:u w:val="single"/>
          <w:lang w:eastAsia="ko-KR"/>
        </w:rPr>
        <w:t xml:space="preserve">: </w:t>
      </w:r>
      <w:r w:rsidR="00901FBF" w:rsidRPr="00901FBF">
        <w:rPr>
          <w:b/>
          <w:color w:val="0070C0"/>
          <w:u w:val="single"/>
          <w:lang w:eastAsia="ko-KR"/>
        </w:rPr>
        <w:t xml:space="preserve">Modernization </w:t>
      </w:r>
      <w:r w:rsidR="00901FBF">
        <w:rPr>
          <w:b/>
          <w:color w:val="0070C0"/>
          <w:u w:val="single"/>
          <w:lang w:eastAsia="ko-KR"/>
        </w:rPr>
        <w:t>and new</w:t>
      </w:r>
      <w:r w:rsidR="00901FBF" w:rsidRPr="00901FBF">
        <w:rPr>
          <w:b/>
          <w:color w:val="0070C0"/>
          <w:u w:val="single"/>
          <w:lang w:eastAsia="ko-KR"/>
        </w:rPr>
        <w:t xml:space="preserve"> </w:t>
      </w:r>
      <w:r w:rsidR="00901FBF">
        <w:rPr>
          <w:b/>
          <w:color w:val="0070C0"/>
          <w:u w:val="single"/>
          <w:lang w:eastAsia="ko-KR"/>
        </w:rPr>
        <w:t>t</w:t>
      </w:r>
      <w:r w:rsidR="00901FBF" w:rsidRPr="00901FBF">
        <w:rPr>
          <w:b/>
          <w:color w:val="0070C0"/>
          <w:u w:val="single"/>
          <w:lang w:eastAsia="ko-KR"/>
        </w:rPr>
        <w:t>ools</w:t>
      </w:r>
    </w:p>
    <w:p w14:paraId="222BFCA3"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4BCA101" w14:textId="3169C597" w:rsidR="001D684F" w:rsidRPr="001D684F" w:rsidRDefault="001D684F" w:rsidP="001D684F">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5F4B4B" w:rsidRPr="00045592">
        <w:rPr>
          <w:rFonts w:eastAsia="SimSun"/>
          <w:color w:val="0070C0"/>
          <w:szCs w:val="24"/>
          <w:lang w:eastAsia="zh-CN"/>
        </w:rPr>
        <w:t xml:space="preserve"> 1: </w:t>
      </w:r>
      <w:r w:rsidRPr="001D684F">
        <w:rPr>
          <w:rFonts w:eastAsia="SimSun"/>
          <w:color w:val="0070C0"/>
          <w:szCs w:val="24"/>
          <w:lang w:eastAsia="zh-CN"/>
        </w:rPr>
        <w:t xml:space="preserve">Follow conclusions in 6GSM SID (SP-250802). </w:t>
      </w:r>
    </w:p>
    <w:p w14:paraId="092C333C" w14:textId="77777777" w:rsidR="001D684F" w:rsidRDefault="001D684F" w:rsidP="001D684F">
      <w:pPr>
        <w:pStyle w:val="ListParagraph"/>
        <w:numPr>
          <w:ilvl w:val="2"/>
          <w:numId w:val="4"/>
        </w:numPr>
        <w:spacing w:after="120"/>
        <w:ind w:firstLineChars="0"/>
        <w:rPr>
          <w:rFonts w:eastAsia="SimSun"/>
          <w:color w:val="0070C0"/>
          <w:szCs w:val="24"/>
          <w:lang w:eastAsia="zh-CN"/>
        </w:rPr>
      </w:pPr>
      <w:r w:rsidRPr="001D684F">
        <w:rPr>
          <w:rFonts w:eastAsia="SimSun"/>
          <w:color w:val="0070C0"/>
          <w:szCs w:val="24"/>
          <w:lang w:eastAsia="zh-CN"/>
        </w:rPr>
        <w:t>Modernization of drafting tool: markdown, version control (TR 21.802).</w:t>
      </w:r>
    </w:p>
    <w:p w14:paraId="1B8C1AA0" w14:textId="77777777" w:rsidR="001D684F" w:rsidRDefault="001D684F" w:rsidP="001D684F">
      <w:pPr>
        <w:pStyle w:val="ListParagraph"/>
        <w:numPr>
          <w:ilvl w:val="2"/>
          <w:numId w:val="4"/>
        </w:numPr>
        <w:spacing w:after="120"/>
        <w:ind w:firstLineChars="0"/>
        <w:rPr>
          <w:rFonts w:eastAsia="SimSun"/>
          <w:color w:val="0070C0"/>
          <w:szCs w:val="24"/>
          <w:lang w:eastAsia="zh-CN"/>
        </w:rPr>
      </w:pPr>
      <w:r w:rsidRPr="001D684F">
        <w:rPr>
          <w:rFonts w:eastAsia="SimSun"/>
          <w:color w:val="0070C0"/>
          <w:szCs w:val="24"/>
          <w:lang w:eastAsia="zh-CN"/>
        </w:rPr>
        <w:t>Study RAN4 impacts on new formats such as Markdown or LaTeX.</w:t>
      </w:r>
    </w:p>
    <w:p w14:paraId="1302CC9E" w14:textId="6AF386ED" w:rsidR="001D684F" w:rsidRPr="001D684F" w:rsidRDefault="001D684F" w:rsidP="001D684F">
      <w:pPr>
        <w:pStyle w:val="ListParagraph"/>
        <w:numPr>
          <w:ilvl w:val="2"/>
          <w:numId w:val="4"/>
        </w:numPr>
        <w:spacing w:after="120"/>
        <w:ind w:firstLineChars="0"/>
        <w:rPr>
          <w:rFonts w:eastAsia="SimSun"/>
          <w:color w:val="0070C0"/>
          <w:szCs w:val="24"/>
          <w:lang w:eastAsia="zh-CN"/>
        </w:rPr>
      </w:pPr>
      <w:r w:rsidRPr="001D684F">
        <w:rPr>
          <w:color w:val="0070C0"/>
          <w:szCs w:val="24"/>
          <w:lang w:eastAsia="zh-CN"/>
        </w:rPr>
        <w:t>RAN4 needs to keep an eye on the progress of alternative tools to replace current Word-based specification, and prepare for the potential impacts.</w:t>
      </w:r>
    </w:p>
    <w:p w14:paraId="134D62B1" w14:textId="4F528C9E" w:rsidR="001D684F" w:rsidRPr="001D684F" w:rsidRDefault="001D684F" w:rsidP="001D684F">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1D684F">
        <w:rPr>
          <w:rFonts w:eastAsia="SimSun"/>
          <w:color w:val="0070C0"/>
          <w:szCs w:val="24"/>
          <w:lang w:eastAsia="zh-CN"/>
        </w:rPr>
        <w:t xml:space="preserve">The general specification modernization works </w:t>
      </w:r>
      <w:r>
        <w:rPr>
          <w:rFonts w:eastAsia="SimSun"/>
          <w:color w:val="0070C0"/>
          <w:szCs w:val="24"/>
          <w:lang w:eastAsia="zh-CN"/>
        </w:rPr>
        <w:t xml:space="preserve">(6GSM SID) </w:t>
      </w:r>
      <w:r w:rsidRPr="001D684F">
        <w:rPr>
          <w:rFonts w:eastAsia="SimSun"/>
          <w:color w:val="0070C0"/>
          <w:szCs w:val="24"/>
          <w:lang w:eastAsia="zh-CN"/>
        </w:rPr>
        <w:t>can be discussed and decided in RANP to identify the needs and feasibility first, before starting any trial/study in RAN WGs level.</w:t>
      </w:r>
    </w:p>
    <w:p w14:paraId="1ACFD953" w14:textId="075B2659" w:rsidR="001D684F" w:rsidRPr="001D684F" w:rsidRDefault="001D684F" w:rsidP="001D684F">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Pr="001D684F">
        <w:rPr>
          <w:rFonts w:eastAsia="SimSun"/>
          <w:color w:val="0070C0"/>
          <w:szCs w:val="24"/>
          <w:lang w:eastAsia="zh-CN"/>
        </w:rPr>
        <w:t>Adopt equivalent multi-formatted specifications with each format tailored to a specific purpose, e.g., facilitating script-based tools for CR drafting and consolidation: one format as the root specification under version control, and other formats can automatically be generated from the root format for different purposes.</w:t>
      </w:r>
    </w:p>
    <w:p w14:paraId="32D10165" w14:textId="322E41EF" w:rsidR="001D684F" w:rsidRPr="001D684F" w:rsidRDefault="001D684F" w:rsidP="001D684F">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4: </w:t>
      </w:r>
      <w:r w:rsidRPr="001D684F">
        <w:rPr>
          <w:rFonts w:eastAsia="SimSun"/>
          <w:color w:val="0070C0"/>
          <w:szCs w:val="24"/>
          <w:lang w:eastAsia="zh-CN"/>
        </w:rPr>
        <w:t>New tools to avoid cover sheet issues.</w:t>
      </w:r>
    </w:p>
    <w:p w14:paraId="51179900" w14:textId="6E7E037E" w:rsidR="005F4B4B" w:rsidRPr="001D684F" w:rsidRDefault="001D684F" w:rsidP="001D684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5: </w:t>
      </w:r>
      <w:r w:rsidRPr="001D684F">
        <w:rPr>
          <w:rFonts w:eastAsia="SimSun"/>
          <w:color w:val="0070C0"/>
          <w:szCs w:val="24"/>
          <w:lang w:eastAsia="zh-CN"/>
        </w:rPr>
        <w:t>For band combos, continue to use JSON schema with CA config tables as first priority.</w:t>
      </w:r>
    </w:p>
    <w:p w14:paraId="11556EFE"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58FBF86" w14:textId="77777777" w:rsidR="005F4B4B" w:rsidRPr="00045592" w:rsidRDefault="005F4B4B" w:rsidP="005F4B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5CE230F7" w14:textId="77777777" w:rsidR="005F4B4B" w:rsidRDefault="005F4B4B" w:rsidP="00DD19DE">
      <w:pPr>
        <w:rPr>
          <w:color w:val="0070C0"/>
          <w:lang w:val="en-US" w:eastAsia="zh-CN"/>
        </w:rPr>
      </w:pPr>
    </w:p>
    <w:p w14:paraId="224DFBF7" w14:textId="0A201A5F" w:rsidR="005F4B4B" w:rsidRPr="00045592" w:rsidRDefault="005F4B4B" w:rsidP="005F4B4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FB4E1D">
        <w:rPr>
          <w:b/>
          <w:color w:val="0070C0"/>
          <w:u w:val="single"/>
          <w:lang w:eastAsia="ko-KR"/>
        </w:rPr>
        <w:t>3</w:t>
      </w:r>
      <w:r w:rsidRPr="00045592">
        <w:rPr>
          <w:b/>
          <w:color w:val="0070C0"/>
          <w:u w:val="single"/>
          <w:lang w:eastAsia="ko-KR"/>
        </w:rPr>
        <w:t xml:space="preserve">: </w:t>
      </w:r>
      <w:r w:rsidR="007D25FE" w:rsidRPr="007D25FE">
        <w:rPr>
          <w:b/>
          <w:color w:val="0070C0"/>
          <w:u w:val="single"/>
          <w:lang w:eastAsia="ko-KR"/>
        </w:rPr>
        <w:t xml:space="preserve">Meeting </w:t>
      </w:r>
      <w:r w:rsidR="007D25FE">
        <w:rPr>
          <w:b/>
          <w:color w:val="0070C0"/>
          <w:u w:val="single"/>
          <w:lang w:eastAsia="ko-KR"/>
        </w:rPr>
        <w:t>arrangement</w:t>
      </w:r>
      <w:r w:rsidR="007D25FE" w:rsidRPr="007D25FE">
        <w:rPr>
          <w:b/>
          <w:color w:val="0070C0"/>
          <w:u w:val="single"/>
          <w:lang w:eastAsia="ko-KR"/>
        </w:rPr>
        <w:t xml:space="preserve"> and </w:t>
      </w:r>
      <w:r w:rsidR="00DF454A">
        <w:rPr>
          <w:b/>
          <w:color w:val="0070C0"/>
          <w:u w:val="single"/>
          <w:lang w:eastAsia="ko-KR"/>
        </w:rPr>
        <w:t>WI management</w:t>
      </w:r>
    </w:p>
    <w:p w14:paraId="24C7FBDD"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6B98F01" w14:textId="54ECBB25" w:rsidR="007D25FE" w:rsidRPr="007D25FE" w:rsidRDefault="007D25FE" w:rsidP="007D25F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5F4B4B" w:rsidRPr="00045592">
        <w:rPr>
          <w:rFonts w:eastAsia="SimSun"/>
          <w:color w:val="0070C0"/>
          <w:szCs w:val="24"/>
          <w:lang w:eastAsia="zh-CN"/>
        </w:rPr>
        <w:t xml:space="preserve"> 1: </w:t>
      </w:r>
      <w:r>
        <w:rPr>
          <w:rFonts w:eastAsia="SimSun"/>
          <w:color w:val="0070C0"/>
          <w:szCs w:val="24"/>
          <w:lang w:eastAsia="zh-CN"/>
        </w:rPr>
        <w:t xml:space="preserve"> </w:t>
      </w:r>
      <w:r w:rsidRPr="007D25FE">
        <w:rPr>
          <w:rFonts w:eastAsia="SimSun"/>
          <w:color w:val="0070C0"/>
          <w:szCs w:val="24"/>
          <w:lang w:eastAsia="zh-CN"/>
        </w:rPr>
        <w:t>Limit parallel sessions to Main/RRM/BdaT + 1 Ad Hoc session.</w:t>
      </w:r>
    </w:p>
    <w:p w14:paraId="7DFC1CCC" w14:textId="77777777" w:rsidR="007D25FE" w:rsidRDefault="007D25FE" w:rsidP="007D25F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7D25FE">
        <w:rPr>
          <w:rFonts w:eastAsia="SimSun"/>
          <w:color w:val="0070C0"/>
          <w:szCs w:val="24"/>
          <w:lang w:eastAsia="zh-CN"/>
        </w:rPr>
        <w:t xml:space="preserve"> </w:t>
      </w:r>
      <w:r>
        <w:rPr>
          <w:rFonts w:eastAsia="SimSun"/>
          <w:color w:val="0070C0"/>
          <w:szCs w:val="24"/>
          <w:lang w:eastAsia="zh-CN"/>
        </w:rPr>
        <w:t xml:space="preserve">Enhanced transparency </w:t>
      </w:r>
    </w:p>
    <w:p w14:paraId="3FF6CC61" w14:textId="77777777" w:rsidR="007D25FE" w:rsidRDefault="007D25FE" w:rsidP="007D25FE">
      <w:pPr>
        <w:pStyle w:val="ListParagraph"/>
        <w:numPr>
          <w:ilvl w:val="3"/>
          <w:numId w:val="4"/>
        </w:numPr>
        <w:spacing w:after="120"/>
        <w:ind w:firstLineChars="0"/>
        <w:rPr>
          <w:rFonts w:eastAsia="SimSun"/>
          <w:color w:val="0070C0"/>
          <w:szCs w:val="24"/>
          <w:lang w:eastAsia="zh-CN"/>
        </w:rPr>
      </w:pPr>
      <w:r>
        <w:rPr>
          <w:rFonts w:eastAsia="SimSun"/>
          <w:color w:val="0070C0"/>
          <w:szCs w:val="24"/>
          <w:lang w:eastAsia="zh-CN"/>
        </w:rPr>
        <w:t xml:space="preserve">Proposal 2a: </w:t>
      </w:r>
      <w:r w:rsidRPr="007D25FE">
        <w:rPr>
          <w:rFonts w:eastAsia="SimSun"/>
          <w:color w:val="0070C0"/>
          <w:szCs w:val="24"/>
          <w:lang w:eastAsia="zh-CN"/>
        </w:rPr>
        <w:t>Dedicated email thread for the Ad Hoc session.</w:t>
      </w:r>
    </w:p>
    <w:p w14:paraId="38C36D81" w14:textId="6DF76E07" w:rsidR="007D25FE" w:rsidRPr="007D25FE" w:rsidRDefault="007D25FE" w:rsidP="007D25FE">
      <w:pPr>
        <w:pStyle w:val="ListParagraph"/>
        <w:numPr>
          <w:ilvl w:val="3"/>
          <w:numId w:val="4"/>
        </w:numPr>
        <w:spacing w:after="120"/>
        <w:ind w:firstLineChars="0"/>
        <w:rPr>
          <w:rFonts w:eastAsia="SimSun"/>
          <w:color w:val="0070C0"/>
          <w:szCs w:val="24"/>
          <w:lang w:eastAsia="zh-CN"/>
        </w:rPr>
      </w:pPr>
      <w:r w:rsidRPr="007D25FE">
        <w:rPr>
          <w:color w:val="0070C0"/>
          <w:szCs w:val="24"/>
          <w:lang w:eastAsia="zh-CN"/>
        </w:rPr>
        <w:t xml:space="preserve">Proposal </w:t>
      </w:r>
      <w:r>
        <w:rPr>
          <w:color w:val="0070C0"/>
          <w:szCs w:val="24"/>
          <w:lang w:eastAsia="zh-CN"/>
        </w:rPr>
        <w:t>2b</w:t>
      </w:r>
      <w:r w:rsidRPr="007D25FE">
        <w:rPr>
          <w:color w:val="0070C0"/>
          <w:szCs w:val="24"/>
          <w:lang w:eastAsia="zh-CN"/>
        </w:rPr>
        <w:t xml:space="preserve">: </w:t>
      </w:r>
      <w:r w:rsidRPr="007D25FE">
        <w:rPr>
          <w:color w:val="0070C0"/>
          <w:szCs w:val="24"/>
          <w:lang w:eastAsia="zh-CN"/>
        </w:rPr>
        <w:t>Put the meeting schedule to a common calendar.</w:t>
      </w:r>
    </w:p>
    <w:p w14:paraId="415D8204" w14:textId="05D8467D" w:rsidR="007D25FE" w:rsidRDefault="007D25FE" w:rsidP="007D25FE">
      <w:pPr>
        <w:pStyle w:val="ListParagraph"/>
        <w:numPr>
          <w:ilvl w:val="3"/>
          <w:numId w:val="4"/>
        </w:numPr>
        <w:spacing w:after="120"/>
        <w:ind w:firstLineChars="0"/>
        <w:rPr>
          <w:rFonts w:eastAsia="SimSun"/>
          <w:color w:val="0070C0"/>
          <w:szCs w:val="24"/>
          <w:lang w:eastAsia="zh-CN"/>
        </w:rPr>
      </w:pPr>
      <w:r>
        <w:rPr>
          <w:color w:val="0070C0"/>
          <w:szCs w:val="24"/>
          <w:lang w:eastAsia="zh-CN"/>
        </w:rPr>
        <w:t xml:space="preserve">Proposal 2c: </w:t>
      </w:r>
      <w:r w:rsidRPr="007D25FE">
        <w:rPr>
          <w:rFonts w:eastAsia="SimSun"/>
          <w:color w:val="0070C0"/>
          <w:szCs w:val="24"/>
          <w:lang w:eastAsia="zh-CN"/>
        </w:rPr>
        <w:t>Formal offline discussions need to be triggered on the reflector to let companies aware of such discussion</w:t>
      </w:r>
    </w:p>
    <w:p w14:paraId="5A8F46E1" w14:textId="6FA4C0C9" w:rsidR="00BD4447" w:rsidRPr="007D25FE" w:rsidRDefault="00BD4447" w:rsidP="00BD444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Pr="00BD4447">
        <w:rPr>
          <w:rFonts w:eastAsia="SimSun"/>
          <w:color w:val="0070C0"/>
          <w:szCs w:val="24"/>
          <w:lang w:eastAsia="zh-CN"/>
        </w:rPr>
        <w:t>RAN4 to study procedures how to relieve the workload on Friday, e.g. making decision early during the meeting, etc.</w:t>
      </w:r>
    </w:p>
    <w:p w14:paraId="190E5371" w14:textId="4E3B977C" w:rsidR="007D25FE" w:rsidRDefault="007D25FE" w:rsidP="007D25FE">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w:t>
      </w:r>
      <w:r w:rsidR="008E709A">
        <w:rPr>
          <w:rFonts w:eastAsia="SimSun"/>
          <w:color w:val="0070C0"/>
          <w:szCs w:val="24"/>
          <w:lang w:eastAsia="zh-CN"/>
        </w:rPr>
        <w:t>4</w:t>
      </w:r>
      <w:r>
        <w:rPr>
          <w:rFonts w:eastAsia="SimSun"/>
          <w:color w:val="0070C0"/>
          <w:szCs w:val="24"/>
          <w:lang w:eastAsia="zh-CN"/>
        </w:rPr>
        <w:t>: WI management</w:t>
      </w:r>
    </w:p>
    <w:p w14:paraId="2C356F4B" w14:textId="329D0D5F" w:rsidR="007D25FE" w:rsidRDefault="007D25FE" w:rsidP="007D25FE">
      <w:pPr>
        <w:pStyle w:val="ListParagraph"/>
        <w:numPr>
          <w:ilvl w:val="3"/>
          <w:numId w:val="4"/>
        </w:numPr>
        <w:spacing w:after="120"/>
        <w:ind w:firstLineChars="0"/>
        <w:rPr>
          <w:rFonts w:eastAsia="SimSun"/>
          <w:color w:val="0070C0"/>
          <w:szCs w:val="24"/>
          <w:lang w:eastAsia="zh-CN"/>
        </w:rPr>
      </w:pPr>
      <w:r>
        <w:rPr>
          <w:rFonts w:eastAsia="SimSun"/>
          <w:color w:val="0070C0"/>
          <w:szCs w:val="24"/>
          <w:lang w:eastAsia="zh-CN"/>
        </w:rPr>
        <w:t xml:space="preserve">Proposal </w:t>
      </w:r>
      <w:r w:rsidR="008E709A">
        <w:rPr>
          <w:rFonts w:eastAsia="SimSun"/>
          <w:color w:val="0070C0"/>
          <w:szCs w:val="24"/>
          <w:lang w:eastAsia="zh-CN"/>
        </w:rPr>
        <w:t>4</w:t>
      </w:r>
      <w:r>
        <w:rPr>
          <w:rFonts w:eastAsia="SimSun"/>
          <w:color w:val="0070C0"/>
          <w:szCs w:val="24"/>
          <w:lang w:eastAsia="zh-CN"/>
        </w:rPr>
        <w:t xml:space="preserve">a: </w:t>
      </w:r>
      <w:r w:rsidRPr="007D25FE">
        <w:rPr>
          <w:rFonts w:eastAsia="SimSun"/>
          <w:color w:val="0070C0"/>
          <w:szCs w:val="24"/>
          <w:lang w:eastAsia="zh-CN"/>
        </w:rPr>
        <w:t>Actual meeting time spent should reflect TU budget.</w:t>
      </w:r>
    </w:p>
    <w:p w14:paraId="304EF92F" w14:textId="5CE3D871" w:rsidR="007D25FE" w:rsidRPr="007D25FE" w:rsidRDefault="007D25FE" w:rsidP="007D25FE">
      <w:pPr>
        <w:pStyle w:val="ListParagraph"/>
        <w:numPr>
          <w:ilvl w:val="3"/>
          <w:numId w:val="4"/>
        </w:numPr>
        <w:spacing w:after="120"/>
        <w:ind w:firstLineChars="0"/>
        <w:rPr>
          <w:rFonts w:eastAsia="SimSun"/>
          <w:color w:val="0070C0"/>
          <w:szCs w:val="24"/>
          <w:lang w:eastAsia="zh-CN"/>
        </w:rPr>
      </w:pPr>
      <w:r>
        <w:rPr>
          <w:rFonts w:eastAsia="SimSun"/>
          <w:color w:val="0070C0"/>
          <w:szCs w:val="24"/>
          <w:lang w:eastAsia="zh-CN"/>
        </w:rPr>
        <w:t xml:space="preserve">Proposal </w:t>
      </w:r>
      <w:r w:rsidR="008E709A">
        <w:rPr>
          <w:rFonts w:eastAsia="SimSun"/>
          <w:color w:val="0070C0"/>
          <w:szCs w:val="24"/>
          <w:lang w:eastAsia="zh-CN"/>
        </w:rPr>
        <w:t>4</w:t>
      </w:r>
      <w:r>
        <w:rPr>
          <w:rFonts w:eastAsia="SimSun"/>
          <w:color w:val="0070C0"/>
          <w:szCs w:val="24"/>
          <w:lang w:eastAsia="zh-CN"/>
        </w:rPr>
        <w:t xml:space="preserve">b: </w:t>
      </w:r>
      <w:r w:rsidRPr="007D25FE">
        <w:rPr>
          <w:color w:val="0070C0"/>
          <w:szCs w:val="24"/>
          <w:lang w:eastAsia="zh-CN"/>
        </w:rPr>
        <w:t>Restrict work/open issues left to maintenance stage.</w:t>
      </w:r>
    </w:p>
    <w:p w14:paraId="13C5F7E4" w14:textId="315D365A" w:rsidR="005F4B4B" w:rsidRPr="007D25FE" w:rsidRDefault="007D25FE" w:rsidP="007D25FE">
      <w:pPr>
        <w:pStyle w:val="ListParagraph"/>
        <w:numPr>
          <w:ilvl w:val="3"/>
          <w:numId w:val="4"/>
        </w:numPr>
        <w:spacing w:after="120"/>
        <w:ind w:firstLineChars="0"/>
        <w:rPr>
          <w:rFonts w:eastAsia="SimSun"/>
          <w:color w:val="0070C0"/>
          <w:szCs w:val="24"/>
          <w:lang w:eastAsia="zh-CN"/>
        </w:rPr>
      </w:pPr>
      <w:r>
        <w:rPr>
          <w:color w:val="0070C0"/>
          <w:szCs w:val="24"/>
          <w:lang w:eastAsia="zh-CN"/>
        </w:rPr>
        <w:t xml:space="preserve">Proposal </w:t>
      </w:r>
      <w:r w:rsidR="008E709A">
        <w:rPr>
          <w:color w:val="0070C0"/>
          <w:szCs w:val="24"/>
          <w:lang w:eastAsia="zh-CN"/>
        </w:rPr>
        <w:t>4</w:t>
      </w:r>
      <w:r>
        <w:rPr>
          <w:color w:val="0070C0"/>
          <w:szCs w:val="24"/>
          <w:lang w:eastAsia="zh-CN"/>
        </w:rPr>
        <w:t xml:space="preserve">c: </w:t>
      </w:r>
      <w:r w:rsidRPr="007D25FE">
        <w:rPr>
          <w:color w:val="0070C0"/>
          <w:szCs w:val="24"/>
          <w:lang w:eastAsia="zh-CN"/>
        </w:rPr>
        <w:t>Mandate WI code for each tdoc to facilitate searching.</w:t>
      </w:r>
      <w:r w:rsidR="005F4B4B" w:rsidRPr="007D25FE">
        <w:rPr>
          <w:color w:val="0070C0"/>
          <w:szCs w:val="24"/>
          <w:lang w:eastAsia="zh-CN"/>
        </w:rPr>
        <w:t xml:space="preserve"> </w:t>
      </w:r>
    </w:p>
    <w:p w14:paraId="2CC3AD3C"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9D9B49B" w14:textId="77777777" w:rsidR="005F4B4B" w:rsidRPr="00045592" w:rsidRDefault="005F4B4B" w:rsidP="005F4B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75E1E138" w14:textId="77777777" w:rsidR="007D25FE" w:rsidRDefault="007D25FE" w:rsidP="005F4B4B">
      <w:pPr>
        <w:rPr>
          <w:color w:val="0070C0"/>
          <w:szCs w:val="24"/>
          <w:lang w:eastAsia="zh-CN"/>
        </w:rPr>
      </w:pPr>
    </w:p>
    <w:p w14:paraId="6292A187" w14:textId="1052E9A5" w:rsidR="005F4B4B" w:rsidRPr="00045592" w:rsidRDefault="005F4B4B" w:rsidP="005F4B4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FB4E1D">
        <w:rPr>
          <w:b/>
          <w:color w:val="0070C0"/>
          <w:u w:val="single"/>
          <w:lang w:eastAsia="ko-KR"/>
        </w:rPr>
        <w:t>4</w:t>
      </w:r>
      <w:r w:rsidRPr="00045592">
        <w:rPr>
          <w:b/>
          <w:color w:val="0070C0"/>
          <w:u w:val="single"/>
          <w:lang w:eastAsia="ko-KR"/>
        </w:rPr>
        <w:t xml:space="preserve">: </w:t>
      </w:r>
      <w:r w:rsidR="00DA2D2A" w:rsidRPr="00DA2D2A">
        <w:rPr>
          <w:b/>
          <w:color w:val="0070C0"/>
          <w:u w:val="single"/>
          <w:lang w:eastAsia="ko-KR"/>
        </w:rPr>
        <w:t>CR review and approval process to ensure sufficient time and reviews on CRs</w:t>
      </w:r>
    </w:p>
    <w:p w14:paraId="2E4BAF68"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8BBECD7" w14:textId="15355AF9" w:rsidR="006828D0" w:rsidRPr="006828D0" w:rsidRDefault="004152D5" w:rsidP="006828D0">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5F4B4B" w:rsidRPr="00045592">
        <w:rPr>
          <w:rFonts w:eastAsia="SimSun"/>
          <w:color w:val="0070C0"/>
          <w:szCs w:val="24"/>
          <w:lang w:eastAsia="zh-CN"/>
        </w:rPr>
        <w:t xml:space="preserve"> 1: </w:t>
      </w:r>
      <w:r w:rsidR="006828D0">
        <w:rPr>
          <w:rFonts w:eastAsia="SimSun"/>
          <w:color w:val="0070C0"/>
          <w:szCs w:val="24"/>
          <w:lang w:eastAsia="zh-CN"/>
        </w:rPr>
        <w:t>for</w:t>
      </w:r>
      <w:r w:rsidR="006828D0" w:rsidRPr="006828D0">
        <w:rPr>
          <w:rFonts w:eastAsia="SimSun"/>
          <w:color w:val="0070C0"/>
          <w:szCs w:val="24"/>
          <w:lang w:eastAsia="zh-CN"/>
        </w:rPr>
        <w:t xml:space="preserve"> both ongoing WIDs’ and maintenance CRs</w:t>
      </w:r>
    </w:p>
    <w:p w14:paraId="3ECD43FD" w14:textId="77777777" w:rsidR="006828D0" w:rsidRDefault="006828D0"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1a: </w:t>
      </w:r>
      <w:r w:rsidRPr="006828D0">
        <w:rPr>
          <w:rFonts w:eastAsia="SimSun"/>
          <w:color w:val="0070C0"/>
          <w:szCs w:val="24"/>
          <w:lang w:eastAsia="zh-CN"/>
        </w:rPr>
        <w:t>No approval of CR without specs editors’ review.</w:t>
      </w:r>
    </w:p>
    <w:p w14:paraId="0C65AE0F" w14:textId="77777777"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1b: </w:t>
      </w:r>
      <w:r w:rsidRPr="006828D0">
        <w:rPr>
          <w:color w:val="0070C0"/>
          <w:szCs w:val="24"/>
          <w:lang w:eastAsia="zh-CN"/>
        </w:rPr>
        <w:t>Online off-track drafting session led by specs editor.</w:t>
      </w:r>
    </w:p>
    <w:p w14:paraId="1999042F" w14:textId="6F3AA7A0"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color w:val="0070C0"/>
          <w:szCs w:val="24"/>
          <w:lang w:eastAsia="zh-CN"/>
        </w:rPr>
        <w:t xml:space="preserve">Proposal 1c: </w:t>
      </w:r>
      <w:r w:rsidRPr="006828D0">
        <w:rPr>
          <w:color w:val="0070C0"/>
          <w:szCs w:val="24"/>
          <w:lang w:eastAsia="zh-CN"/>
        </w:rPr>
        <w:t>Appoint big CR editor/section editor.</w:t>
      </w:r>
    </w:p>
    <w:p w14:paraId="582A1B73" w14:textId="2E476CEC"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color w:val="0070C0"/>
          <w:szCs w:val="24"/>
          <w:lang w:eastAsia="zh-CN"/>
        </w:rPr>
        <w:t xml:space="preserve">Proposal 1d: </w:t>
      </w:r>
      <w:r w:rsidRPr="006828D0">
        <w:rPr>
          <w:color w:val="0070C0"/>
          <w:szCs w:val="24"/>
          <w:lang w:eastAsia="zh-CN"/>
        </w:rPr>
        <w:t>Start discussion on CR revisions early during the meeting week to allow more time on reviewing CRs.</w:t>
      </w:r>
    </w:p>
    <w:p w14:paraId="626BDD1F" w14:textId="182CC3A8" w:rsidR="006828D0" w:rsidRPr="006828D0" w:rsidRDefault="006828D0" w:rsidP="006828D0">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 2: for o</w:t>
      </w:r>
      <w:r w:rsidRPr="006828D0">
        <w:rPr>
          <w:rFonts w:eastAsia="SimSun"/>
          <w:color w:val="0070C0"/>
          <w:szCs w:val="24"/>
          <w:lang w:eastAsia="zh-CN"/>
        </w:rPr>
        <w:t>ngoing WIDs’ CRs</w:t>
      </w:r>
    </w:p>
    <w:p w14:paraId="5F0EE000" w14:textId="6E23BB36"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2a: </w:t>
      </w:r>
      <w:r w:rsidRPr="006828D0">
        <w:rPr>
          <w:rFonts w:eastAsia="SimSun"/>
          <w:color w:val="0070C0"/>
          <w:szCs w:val="24"/>
          <w:lang w:eastAsia="zh-CN"/>
        </w:rPr>
        <w:t>Running CR approach</w:t>
      </w:r>
      <w:r>
        <w:rPr>
          <w:rFonts w:eastAsia="SimSun"/>
          <w:color w:val="0070C0"/>
          <w:szCs w:val="24"/>
          <w:lang w:eastAsia="zh-CN"/>
        </w:rPr>
        <w:t xml:space="preserve"> as in RAN1/2</w:t>
      </w:r>
      <w:r w:rsidRPr="006828D0">
        <w:rPr>
          <w:rFonts w:eastAsia="SimSun"/>
          <w:color w:val="0070C0"/>
          <w:szCs w:val="24"/>
          <w:lang w:eastAsia="zh-CN"/>
        </w:rPr>
        <w:t xml:space="preserve"> is used in RAN4 6G CR handling to allow more time to review – led by specs editors.</w:t>
      </w:r>
    </w:p>
    <w:p w14:paraId="58B455DC" w14:textId="6BA79B28"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2b: </w:t>
      </w:r>
      <w:r w:rsidRPr="006828D0">
        <w:rPr>
          <w:rFonts w:eastAsia="SimSun"/>
          <w:color w:val="0070C0"/>
          <w:szCs w:val="24"/>
          <w:lang w:eastAsia="zh-CN"/>
        </w:rPr>
        <w:t>Work split should be done as early as possible to assign responsible editors for the running CRs</w:t>
      </w:r>
    </w:p>
    <w:p w14:paraId="194ECE6A" w14:textId="7A547022" w:rsidR="006828D0" w:rsidRPr="006828D0" w:rsidRDefault="006828D0"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2c: </w:t>
      </w:r>
      <w:r w:rsidRPr="006828D0">
        <w:rPr>
          <w:rFonts w:eastAsia="SimSun"/>
          <w:color w:val="0070C0"/>
          <w:szCs w:val="24"/>
          <w:lang w:eastAsia="zh-CN"/>
        </w:rPr>
        <w:t>Define clear rules about bringing new features in CRs late during the meeting week.</w:t>
      </w:r>
    </w:p>
    <w:p w14:paraId="7F5164C9" w14:textId="7F137F29" w:rsidR="006828D0" w:rsidRPr="006828D0" w:rsidRDefault="004D58BC" w:rsidP="006828D0">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6828D0">
        <w:rPr>
          <w:rFonts w:eastAsia="SimSun"/>
          <w:color w:val="0070C0"/>
          <w:szCs w:val="24"/>
          <w:lang w:eastAsia="zh-CN"/>
        </w:rPr>
        <w:t xml:space="preserve"> 3: </w:t>
      </w:r>
    </w:p>
    <w:p w14:paraId="709480A2" w14:textId="74378A09" w:rsidR="006828D0" w:rsidRDefault="004A4E83"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3a: </w:t>
      </w:r>
      <w:r w:rsidR="006828D0">
        <w:rPr>
          <w:rFonts w:eastAsia="SimSun"/>
          <w:color w:val="0070C0"/>
          <w:szCs w:val="24"/>
          <w:lang w:eastAsia="zh-CN"/>
        </w:rPr>
        <w:t>For maintenance CRs, a</w:t>
      </w:r>
      <w:r w:rsidR="006828D0" w:rsidRPr="006828D0">
        <w:rPr>
          <w:rFonts w:eastAsia="SimSun"/>
          <w:color w:val="0070C0"/>
          <w:szCs w:val="24"/>
          <w:lang w:eastAsia="zh-CN"/>
        </w:rPr>
        <w:t>dopting a big CR approach for maintenance allowing one more quarter to review</w:t>
      </w:r>
    </w:p>
    <w:p w14:paraId="011B2D74" w14:textId="754A462F" w:rsidR="004A4E83" w:rsidRPr="006828D0" w:rsidRDefault="004A4E83" w:rsidP="006828D0">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3b: </w:t>
      </w:r>
      <w:r w:rsidRPr="004A4E83">
        <w:rPr>
          <w:rFonts w:eastAsia="SimSun"/>
          <w:color w:val="0070C0"/>
          <w:szCs w:val="24"/>
          <w:lang w:eastAsia="zh-CN"/>
        </w:rPr>
        <w:t>One maintenance CR can be made for one source within a single specification under the same WI code.</w:t>
      </w:r>
    </w:p>
    <w:p w14:paraId="305914E8"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483CDBD" w14:textId="77777777" w:rsidR="005F4B4B" w:rsidRPr="00045592" w:rsidRDefault="005F4B4B" w:rsidP="005F4B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7659800E" w14:textId="77777777" w:rsidR="005F4B4B" w:rsidRDefault="005F4B4B" w:rsidP="00DD19DE">
      <w:pPr>
        <w:rPr>
          <w:color w:val="0070C0"/>
          <w:lang w:val="en-US" w:eastAsia="zh-CN"/>
        </w:rPr>
      </w:pPr>
    </w:p>
    <w:p w14:paraId="27E0A70E" w14:textId="7A02D0FD" w:rsidR="005F4B4B" w:rsidRPr="00045592" w:rsidRDefault="005F4B4B" w:rsidP="005F4B4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FB4E1D">
        <w:rPr>
          <w:b/>
          <w:color w:val="0070C0"/>
          <w:u w:val="single"/>
          <w:lang w:eastAsia="ko-KR"/>
        </w:rPr>
        <w:t>5</w:t>
      </w:r>
      <w:r w:rsidRPr="00045592">
        <w:rPr>
          <w:b/>
          <w:color w:val="0070C0"/>
          <w:u w:val="single"/>
          <w:lang w:eastAsia="ko-KR"/>
        </w:rPr>
        <w:t xml:space="preserve">: </w:t>
      </w:r>
      <w:r w:rsidR="00460EDE" w:rsidRPr="00460EDE">
        <w:rPr>
          <w:b/>
          <w:color w:val="0070C0"/>
          <w:u w:val="single"/>
          <w:lang w:eastAsia="ko-KR"/>
        </w:rPr>
        <w:t>Drafting rules and principles for specification quality assurance</w:t>
      </w:r>
    </w:p>
    <w:p w14:paraId="70758EA3"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D690482" w14:textId="77777777" w:rsidR="00D8098D" w:rsidRPr="00D8098D" w:rsidRDefault="00A6389A" w:rsidP="00D8098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5F4B4B" w:rsidRPr="00045592">
        <w:rPr>
          <w:rFonts w:eastAsia="SimSun"/>
          <w:color w:val="0070C0"/>
          <w:szCs w:val="24"/>
          <w:lang w:eastAsia="zh-CN"/>
        </w:rPr>
        <w:t xml:space="preserve"> 1: </w:t>
      </w:r>
      <w:r w:rsidR="00D8098D" w:rsidRPr="00D8098D">
        <w:rPr>
          <w:rFonts w:eastAsia="SimSun"/>
          <w:color w:val="0070C0"/>
          <w:szCs w:val="24"/>
          <w:lang w:eastAsia="zh-CN"/>
        </w:rPr>
        <w:t>Study the root causes of specification quality challenges in RAN4.</w:t>
      </w:r>
    </w:p>
    <w:p w14:paraId="30DEB643" w14:textId="1C578640" w:rsidR="00D8098D" w:rsidRPr="00D8098D" w:rsidRDefault="00D8098D" w:rsidP="00D8098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D8098D">
        <w:rPr>
          <w:rFonts w:eastAsia="SimSun"/>
          <w:color w:val="0070C0"/>
          <w:szCs w:val="24"/>
          <w:lang w:eastAsia="zh-CN"/>
        </w:rPr>
        <w:t>Uniform drafting guidance/rules for requirements definition when introduction of a new feature in the specification.</w:t>
      </w:r>
    </w:p>
    <w:p w14:paraId="6B02E34E" w14:textId="7C03A224" w:rsidR="00D8098D" w:rsidRPr="00D8098D" w:rsidRDefault="00D8098D" w:rsidP="00D8098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Pr="00D8098D">
        <w:rPr>
          <w:rFonts w:eastAsia="SimSun"/>
          <w:color w:val="0070C0"/>
          <w:szCs w:val="24"/>
          <w:lang w:eastAsia="zh-CN"/>
        </w:rPr>
        <w:t>For 6G, the specification needs to be explicitly stated so that it is always clear which requirements apply to a given BS.</w:t>
      </w:r>
    </w:p>
    <w:p w14:paraId="68D725AA" w14:textId="037C4DE1" w:rsidR="00D8098D" w:rsidRPr="00D8098D" w:rsidRDefault="00D8098D" w:rsidP="00D8098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4: </w:t>
      </w:r>
      <w:r w:rsidRPr="00D8098D">
        <w:rPr>
          <w:rFonts w:eastAsia="SimSun"/>
          <w:color w:val="0070C0"/>
          <w:szCs w:val="24"/>
          <w:lang w:eastAsia="zh-CN"/>
        </w:rPr>
        <w:t>Consistency and editorial improvements:</w:t>
      </w:r>
    </w:p>
    <w:p w14:paraId="20CCCE31" w14:textId="53F4BBC3" w:rsidR="00D8098D" w:rsidRPr="00D8098D" w:rsidRDefault="00D8098D" w:rsidP="00D8098D">
      <w:pPr>
        <w:pStyle w:val="ListParagraph"/>
        <w:numPr>
          <w:ilvl w:val="2"/>
          <w:numId w:val="4"/>
        </w:numPr>
        <w:spacing w:after="120"/>
        <w:ind w:firstLineChars="0"/>
        <w:rPr>
          <w:rFonts w:eastAsia="SimSun"/>
          <w:color w:val="0070C0"/>
          <w:szCs w:val="24"/>
          <w:lang w:eastAsia="zh-CN"/>
        </w:rPr>
      </w:pPr>
      <w:r w:rsidRPr="00D8098D">
        <w:rPr>
          <w:rFonts w:eastAsia="SimSun"/>
          <w:color w:val="0070C0"/>
          <w:szCs w:val="24"/>
          <w:lang w:eastAsia="zh-CN"/>
        </w:rPr>
        <w:t>To ensure consistency in terminology and structure within the same topic, a partial initial draft template can be provided before the overall drafting.</w:t>
      </w:r>
    </w:p>
    <w:p w14:paraId="121BD003" w14:textId="633030BD" w:rsidR="00D8098D" w:rsidRPr="00D8098D" w:rsidRDefault="00D8098D" w:rsidP="00D8098D">
      <w:pPr>
        <w:pStyle w:val="ListParagraph"/>
        <w:numPr>
          <w:ilvl w:val="2"/>
          <w:numId w:val="4"/>
        </w:numPr>
        <w:spacing w:after="120"/>
        <w:ind w:firstLineChars="0"/>
        <w:rPr>
          <w:rFonts w:eastAsia="SimSun"/>
          <w:color w:val="0070C0"/>
          <w:szCs w:val="24"/>
          <w:lang w:eastAsia="zh-CN"/>
        </w:rPr>
      </w:pPr>
      <w:r w:rsidRPr="00D8098D">
        <w:rPr>
          <w:rFonts w:eastAsia="SimSun"/>
          <w:color w:val="0070C0"/>
          <w:szCs w:val="24"/>
          <w:lang w:eastAsia="zh-CN"/>
        </w:rPr>
        <w:t>Consistent and identical terminologies shall be used.</w:t>
      </w:r>
    </w:p>
    <w:p w14:paraId="5007B49E" w14:textId="5C8ECD64" w:rsidR="00D8098D" w:rsidRPr="00D8098D" w:rsidRDefault="00D8098D" w:rsidP="00D8098D">
      <w:pPr>
        <w:pStyle w:val="ListParagraph"/>
        <w:numPr>
          <w:ilvl w:val="2"/>
          <w:numId w:val="4"/>
        </w:numPr>
        <w:spacing w:after="120"/>
        <w:ind w:firstLineChars="0"/>
        <w:rPr>
          <w:rFonts w:eastAsia="SimSun"/>
          <w:color w:val="0070C0"/>
          <w:szCs w:val="24"/>
          <w:lang w:eastAsia="zh-CN"/>
        </w:rPr>
      </w:pPr>
      <w:r w:rsidRPr="00D8098D">
        <w:rPr>
          <w:rFonts w:eastAsia="SimSun"/>
          <w:color w:val="0070C0"/>
          <w:szCs w:val="24"/>
          <w:lang w:eastAsia="zh-CN"/>
        </w:rPr>
        <w:t>Avoid the following issues:</w:t>
      </w:r>
    </w:p>
    <w:p w14:paraId="52A8EDB6" w14:textId="13F4CAFB" w:rsidR="00D8098D" w:rsidRPr="00D8098D" w:rsidRDefault="00D8098D" w:rsidP="00D8098D">
      <w:pPr>
        <w:pStyle w:val="ListParagraph"/>
        <w:numPr>
          <w:ilvl w:val="3"/>
          <w:numId w:val="4"/>
        </w:numPr>
        <w:spacing w:after="120"/>
        <w:ind w:firstLineChars="0"/>
        <w:rPr>
          <w:rFonts w:eastAsia="SimSun"/>
          <w:color w:val="0070C0"/>
          <w:szCs w:val="24"/>
          <w:lang w:eastAsia="zh-CN"/>
        </w:rPr>
      </w:pPr>
      <w:r w:rsidRPr="00D8098D">
        <w:rPr>
          <w:rFonts w:eastAsia="SimSun"/>
          <w:color w:val="0070C0"/>
          <w:szCs w:val="24"/>
          <w:lang w:eastAsia="zh-CN"/>
        </w:rPr>
        <w:t>Terminology/style inconsistency, incorrect notation/symbols/abbreviation, undefined abbreviations, redundant information/notes.</w:t>
      </w:r>
    </w:p>
    <w:p w14:paraId="35B43091" w14:textId="1205E803" w:rsidR="00D8098D" w:rsidRPr="00D8098D" w:rsidRDefault="00D8098D" w:rsidP="00D8098D">
      <w:pPr>
        <w:pStyle w:val="ListParagraph"/>
        <w:numPr>
          <w:ilvl w:val="3"/>
          <w:numId w:val="4"/>
        </w:numPr>
        <w:spacing w:after="120"/>
        <w:ind w:firstLineChars="0"/>
        <w:rPr>
          <w:rFonts w:eastAsia="SimSun"/>
          <w:color w:val="0070C0"/>
          <w:szCs w:val="24"/>
          <w:lang w:eastAsia="zh-CN"/>
        </w:rPr>
      </w:pPr>
      <w:r w:rsidRPr="00D8098D">
        <w:rPr>
          <w:rFonts w:eastAsia="SimSun"/>
          <w:color w:val="0070C0"/>
          <w:szCs w:val="24"/>
          <w:lang w:eastAsia="zh-CN"/>
        </w:rPr>
        <w:t>“TBD”, “FFS”, empty test cases.</w:t>
      </w:r>
    </w:p>
    <w:p w14:paraId="5CB7EF29" w14:textId="469DCBE4" w:rsidR="00D8098D" w:rsidRPr="00D8098D" w:rsidRDefault="00D8098D" w:rsidP="00D8098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5: </w:t>
      </w:r>
      <w:r w:rsidRPr="00D8098D">
        <w:rPr>
          <w:rFonts w:eastAsia="SimSun"/>
          <w:color w:val="0070C0"/>
          <w:szCs w:val="24"/>
          <w:lang w:eastAsia="zh-CN"/>
        </w:rPr>
        <w:t>Reduce redundancy</w:t>
      </w:r>
    </w:p>
    <w:p w14:paraId="175ED27C" w14:textId="5422984E" w:rsidR="00D8098D" w:rsidRPr="00D8098D" w:rsidRDefault="00D8098D" w:rsidP="00D8098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Proposal 5a</w:t>
      </w:r>
      <w:r w:rsidRPr="00D8098D">
        <w:rPr>
          <w:rFonts w:eastAsia="SimSun"/>
          <w:color w:val="0070C0"/>
          <w:szCs w:val="24"/>
          <w:lang w:eastAsia="zh-CN"/>
        </w:rPr>
        <w:t>: Add paragraph numbering to some paragraphs, and using these numbers to refer to identical paragraphs without any text changes.</w:t>
      </w:r>
    </w:p>
    <w:p w14:paraId="2BBDA9AD" w14:textId="61BCDFD0" w:rsidR="00D8098D" w:rsidRPr="00D8098D" w:rsidRDefault="00D8098D" w:rsidP="00D8098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Proposal 5</w:t>
      </w:r>
      <w:r>
        <w:rPr>
          <w:rFonts w:eastAsia="SimSun"/>
          <w:color w:val="0070C0"/>
          <w:szCs w:val="24"/>
          <w:lang w:eastAsia="zh-CN"/>
        </w:rPr>
        <w:t>b</w:t>
      </w:r>
      <w:r w:rsidRPr="00D8098D">
        <w:rPr>
          <w:rFonts w:eastAsia="SimSun"/>
          <w:color w:val="0070C0"/>
          <w:szCs w:val="24"/>
          <w:lang w:eastAsia="zh-CN"/>
        </w:rPr>
        <w:t>: Block-based method, i.e., capture similar requirements just in one place and refer this part if needed.</w:t>
      </w:r>
    </w:p>
    <w:p w14:paraId="26232864" w14:textId="167842F1" w:rsidR="00D8098D" w:rsidRPr="00D8098D" w:rsidRDefault="00D8098D" w:rsidP="00D8098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lastRenderedPageBreak/>
        <w:t>Proposal 5</w:t>
      </w:r>
      <w:r>
        <w:rPr>
          <w:rFonts w:eastAsia="SimSun"/>
          <w:color w:val="0070C0"/>
          <w:szCs w:val="24"/>
          <w:lang w:eastAsia="zh-CN"/>
        </w:rPr>
        <w:t>c</w:t>
      </w:r>
      <w:r w:rsidRPr="00D8098D">
        <w:rPr>
          <w:rFonts w:eastAsia="SimSun"/>
          <w:color w:val="0070C0"/>
          <w:szCs w:val="24"/>
          <w:lang w:eastAsia="zh-CN"/>
        </w:rPr>
        <w:t>: Introduce an applicability description in relevant sections and define different parameter values for each relevant parameter for the different scenarios, use cases etc.</w:t>
      </w:r>
    </w:p>
    <w:p w14:paraId="68EDF926" w14:textId="5E2B6B21" w:rsidR="005F4B4B" w:rsidRPr="00045592" w:rsidRDefault="00D8098D" w:rsidP="00D8098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6: </w:t>
      </w:r>
      <w:r w:rsidRPr="00D8098D">
        <w:rPr>
          <w:rFonts w:eastAsia="SimSun"/>
          <w:color w:val="0070C0"/>
          <w:szCs w:val="24"/>
          <w:lang w:eastAsia="zh-CN"/>
        </w:rPr>
        <w:t>Reduce the usage of RAN2 language in RAN4 specification as much as possible.</w:t>
      </w:r>
    </w:p>
    <w:p w14:paraId="11674F9C" w14:textId="77777777" w:rsidR="005F4B4B" w:rsidRPr="00045592" w:rsidRDefault="005F4B4B" w:rsidP="005F4B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365CCB1" w14:textId="77777777" w:rsidR="005F4B4B" w:rsidRPr="00045592" w:rsidRDefault="005F4B4B" w:rsidP="005F4B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44A277F4" w14:textId="77777777" w:rsidR="005F4B4B" w:rsidRDefault="005F4B4B" w:rsidP="00DD19DE">
      <w:pPr>
        <w:rPr>
          <w:color w:val="0070C0"/>
          <w:lang w:val="en-US" w:eastAsia="zh-CN"/>
        </w:rPr>
      </w:pPr>
    </w:p>
    <w:p w14:paraId="70D667A3" w14:textId="77777777" w:rsidR="0039730A" w:rsidRDefault="0039730A" w:rsidP="00DD19DE">
      <w:pPr>
        <w:rPr>
          <w:color w:val="0070C0"/>
          <w:lang w:val="en-US" w:eastAsia="zh-CN"/>
        </w:rPr>
      </w:pPr>
    </w:p>
    <w:p w14:paraId="0D90A9FB" w14:textId="793805F6" w:rsidR="0039730A" w:rsidRPr="00045592" w:rsidRDefault="0039730A" w:rsidP="0039730A">
      <w:pPr>
        <w:pStyle w:val="Heading1"/>
        <w:rPr>
          <w:lang w:eastAsia="ja-JP"/>
        </w:rPr>
      </w:pPr>
      <w:r>
        <w:rPr>
          <w:lang w:eastAsia="ja-JP"/>
        </w:rPr>
        <w:t>Topic</w:t>
      </w:r>
      <w:r w:rsidRPr="00045592">
        <w:rPr>
          <w:lang w:eastAsia="ja-JP"/>
        </w:rPr>
        <w:t xml:space="preserve"> #</w:t>
      </w:r>
      <w:r w:rsidR="00A32308">
        <w:rPr>
          <w:lang w:eastAsia="ja-JP"/>
        </w:rPr>
        <w:t>3</w:t>
      </w:r>
      <w:r w:rsidRPr="00045592">
        <w:rPr>
          <w:lang w:eastAsia="ja-JP"/>
        </w:rPr>
        <w:t xml:space="preserve">: </w:t>
      </w:r>
      <w:r w:rsidR="009D52CD">
        <w:rPr>
          <w:lang w:eastAsia="ja-JP"/>
        </w:rPr>
        <w:t>RAN4 6GR specification improvements</w:t>
      </w:r>
    </w:p>
    <w:p w14:paraId="01D5CC5E" w14:textId="77777777" w:rsidR="0039730A" w:rsidRPr="00045592" w:rsidRDefault="0039730A" w:rsidP="0039730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20DDEE2" w14:textId="77777777" w:rsidR="0039730A" w:rsidRPr="00CB0305" w:rsidRDefault="0039730A" w:rsidP="0039730A">
      <w:pPr>
        <w:pStyle w:val="Heading2"/>
      </w:pPr>
      <w:r w:rsidRPr="00B831AE">
        <w:rPr>
          <w:rFonts w:hint="eastAsia"/>
        </w:rPr>
        <w:t>Companies</w:t>
      </w:r>
      <w:r w:rsidRPr="00B831AE">
        <w:t>’</w:t>
      </w:r>
      <w:r w:rsidRPr="00CB0305">
        <w:t xml:space="preserve"> contributions summary</w:t>
      </w:r>
    </w:p>
    <w:p w14:paraId="4E0F8E92" w14:textId="77777777" w:rsidR="00D9725B" w:rsidRPr="004A7544" w:rsidRDefault="00D9725B" w:rsidP="00D9725B">
      <w:r>
        <w:t>See the Tdocs list in Section 0.</w:t>
      </w:r>
    </w:p>
    <w:p w14:paraId="4A4FDB01" w14:textId="77777777" w:rsidR="0039730A" w:rsidRPr="004A7544" w:rsidRDefault="0039730A" w:rsidP="0039730A">
      <w:pPr>
        <w:pStyle w:val="Heading2"/>
      </w:pPr>
      <w:r w:rsidRPr="004A7544">
        <w:rPr>
          <w:rFonts w:hint="eastAsia"/>
        </w:rPr>
        <w:t>Open issues</w:t>
      </w:r>
      <w:r>
        <w:t xml:space="preserve"> summary</w:t>
      </w:r>
    </w:p>
    <w:p w14:paraId="7491A11B" w14:textId="77777777" w:rsidR="0039730A" w:rsidRDefault="0039730A" w:rsidP="0039730A">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1DE90A8" w14:textId="7E54D1CD" w:rsidR="0039730A" w:rsidRPr="00805BE8" w:rsidRDefault="0039730A" w:rsidP="0039730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sidR="009D52CD">
        <w:rPr>
          <w:sz w:val="24"/>
          <w:szCs w:val="16"/>
        </w:rPr>
        <w:t xml:space="preserve"> UE RF specs improvement</w:t>
      </w:r>
    </w:p>
    <w:p w14:paraId="22603CA6" w14:textId="3465C1A3" w:rsidR="0039730A" w:rsidRPr="00B831AE" w:rsidRDefault="0039730A" w:rsidP="0039730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84EBC">
        <w:rPr>
          <w:i/>
          <w:color w:val="0070C0"/>
          <w:lang w:val="en-US" w:eastAsia="zh-CN"/>
        </w:rPr>
        <w:t xml:space="preserve"> </w:t>
      </w:r>
      <w:r w:rsidR="00F84EBC">
        <w:rPr>
          <w:i/>
          <w:color w:val="0070C0"/>
          <w:lang w:val="en-US" w:eastAsia="zh-CN"/>
        </w:rPr>
        <w:t>This sub-topic collects views</w:t>
      </w:r>
      <w:r w:rsidR="00F84EBC">
        <w:rPr>
          <w:i/>
          <w:color w:val="0070C0"/>
          <w:lang w:val="en-US" w:eastAsia="zh-CN"/>
        </w:rPr>
        <w:t xml:space="preserve"> or proposals </w:t>
      </w:r>
      <w:r w:rsidR="00F84EBC">
        <w:rPr>
          <w:i/>
          <w:color w:val="0070C0"/>
          <w:lang w:val="en-US" w:eastAsia="zh-CN"/>
        </w:rPr>
        <w:t xml:space="preserve">on </w:t>
      </w:r>
      <w:r w:rsidR="00F84EBC">
        <w:rPr>
          <w:i/>
          <w:color w:val="0070C0"/>
          <w:lang w:val="en-US" w:eastAsia="zh-CN"/>
        </w:rPr>
        <w:t>UE RF specs improvement</w:t>
      </w:r>
    </w:p>
    <w:p w14:paraId="610367F2" w14:textId="77777777" w:rsidR="0039730A" w:rsidRDefault="0039730A" w:rsidP="0039730A">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5AB79F3B" w14:textId="3A6DDCC9" w:rsidR="0039730A" w:rsidRPr="00045592" w:rsidRDefault="0039730A" w:rsidP="0039730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sidR="00BC0A50">
        <w:rPr>
          <w:b/>
          <w:color w:val="0070C0"/>
          <w:u w:val="single"/>
          <w:lang w:eastAsia="ko-KR"/>
        </w:rPr>
        <w:t>-</w:t>
      </w:r>
      <w:r w:rsidR="009366F0">
        <w:rPr>
          <w:b/>
          <w:color w:val="0070C0"/>
          <w:u w:val="single"/>
          <w:lang w:eastAsia="ko-KR"/>
        </w:rPr>
        <w:t>1</w:t>
      </w:r>
      <w:r w:rsidRPr="00045592">
        <w:rPr>
          <w:b/>
          <w:color w:val="0070C0"/>
          <w:u w:val="single"/>
          <w:lang w:eastAsia="ko-KR"/>
        </w:rPr>
        <w:t xml:space="preserve">: </w:t>
      </w:r>
      <w:r w:rsidR="00384B07" w:rsidRPr="00384B07">
        <w:rPr>
          <w:b/>
          <w:color w:val="0070C0"/>
          <w:u w:val="single"/>
          <w:lang w:eastAsia="ko-KR"/>
        </w:rPr>
        <w:t>General and Structural Improvements</w:t>
      </w:r>
    </w:p>
    <w:p w14:paraId="51647EFD" w14:textId="77777777" w:rsidR="0039730A" w:rsidRPr="00045592" w:rsidRDefault="0039730A" w:rsidP="003973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888511F" w14:textId="77777777" w:rsidR="00384B07"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39730A" w:rsidRPr="00045592">
        <w:rPr>
          <w:rFonts w:eastAsia="SimSun"/>
          <w:color w:val="0070C0"/>
          <w:szCs w:val="24"/>
          <w:lang w:eastAsia="zh-CN"/>
        </w:rPr>
        <w:t xml:space="preserve"> 1: </w:t>
      </w:r>
      <w:r w:rsidRPr="00384B07">
        <w:rPr>
          <w:rFonts w:eastAsia="SimSun"/>
          <w:color w:val="0070C0"/>
          <w:szCs w:val="24"/>
          <w:lang w:eastAsia="zh-CN"/>
        </w:rPr>
        <w:t>Further study on UE RF specs improvements by taking into account identified issues.</w:t>
      </w:r>
    </w:p>
    <w:p w14:paraId="409CD2A0" w14:textId="44A9DE62" w:rsidR="00384B07"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384B07">
        <w:rPr>
          <w:rFonts w:eastAsia="SimSun"/>
          <w:color w:val="0070C0"/>
          <w:szCs w:val="24"/>
          <w:lang w:eastAsia="zh-CN"/>
        </w:rPr>
        <w:t>Study UE RF spec structure by the requirements with different features.</w:t>
      </w:r>
    </w:p>
    <w:p w14:paraId="5B491F16" w14:textId="42B685BC" w:rsidR="00384B07"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Pr="00384B07">
        <w:rPr>
          <w:rFonts w:eastAsia="SimSun"/>
          <w:color w:val="0070C0"/>
          <w:szCs w:val="24"/>
          <w:lang w:eastAsia="zh-CN"/>
        </w:rPr>
        <w:t>Restructuring: requirements without suffixes + requirements per features + release-independent information.</w:t>
      </w:r>
    </w:p>
    <w:p w14:paraId="1F3A7C77" w14:textId="5BAF3635" w:rsidR="00384B07"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4: </w:t>
      </w:r>
      <w:r w:rsidRPr="00384B07">
        <w:rPr>
          <w:rFonts w:eastAsia="SimSun"/>
          <w:color w:val="0070C0"/>
          <w:szCs w:val="24"/>
          <w:lang w:eastAsia="zh-CN"/>
        </w:rPr>
        <w:t>Only maintain one release RF spec.</w:t>
      </w:r>
    </w:p>
    <w:p w14:paraId="21C5A32B" w14:textId="40382258" w:rsidR="00384B07"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5: </w:t>
      </w:r>
      <w:r w:rsidRPr="00384B07">
        <w:rPr>
          <w:rFonts w:eastAsia="SimSun"/>
          <w:color w:val="0070C0"/>
          <w:szCs w:val="24"/>
          <w:lang w:eastAsia="zh-CN"/>
        </w:rPr>
        <w:t>Only maintain the latest-release 307 spec.</w:t>
      </w:r>
    </w:p>
    <w:p w14:paraId="1F1AAC34" w14:textId="012FA7E0" w:rsidR="0039730A" w:rsidRPr="00384B07" w:rsidRDefault="00384B07" w:rsidP="00384B0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6: </w:t>
      </w:r>
      <w:r w:rsidRPr="00384B07">
        <w:rPr>
          <w:rFonts w:eastAsia="SimSun"/>
          <w:color w:val="0070C0"/>
          <w:szCs w:val="24"/>
          <w:lang w:eastAsia="zh-CN"/>
        </w:rPr>
        <w:t>Clause numbering alignment should be kept.</w:t>
      </w:r>
    </w:p>
    <w:p w14:paraId="5D4CFDF6" w14:textId="77777777" w:rsidR="0039730A" w:rsidRPr="00045592" w:rsidRDefault="0039730A" w:rsidP="003973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DB7B39C" w14:textId="6EF225DF" w:rsidR="0039730A" w:rsidRPr="00045592" w:rsidRDefault="00BC0A50" w:rsidP="003973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3B72616E" w14:textId="77777777" w:rsidR="0039730A" w:rsidRDefault="0039730A" w:rsidP="0039730A">
      <w:pPr>
        <w:rPr>
          <w:i/>
          <w:color w:val="0070C0"/>
          <w:lang w:eastAsia="zh-CN"/>
        </w:rPr>
      </w:pPr>
    </w:p>
    <w:p w14:paraId="42B2525F" w14:textId="0D0CF2DF" w:rsidR="00BC0A50" w:rsidRPr="00045592" w:rsidRDefault="00BC0A50" w:rsidP="00BC0A5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w:t>
      </w:r>
      <w:r w:rsidR="009366F0">
        <w:rPr>
          <w:b/>
          <w:color w:val="0070C0"/>
          <w:u w:val="single"/>
          <w:lang w:eastAsia="ko-KR"/>
        </w:rPr>
        <w:t>2</w:t>
      </w:r>
      <w:r w:rsidRPr="00045592">
        <w:rPr>
          <w:b/>
          <w:color w:val="0070C0"/>
          <w:u w:val="single"/>
          <w:lang w:eastAsia="ko-KR"/>
        </w:rPr>
        <w:t xml:space="preserve">: </w:t>
      </w:r>
      <w:r w:rsidR="00285FEF" w:rsidRPr="00285FEF">
        <w:rPr>
          <w:b/>
          <w:color w:val="0070C0"/>
          <w:u w:val="single"/>
          <w:lang w:eastAsia="ko-KR"/>
        </w:rPr>
        <w:t>Band-Combination Handling and Tool Support</w:t>
      </w:r>
    </w:p>
    <w:p w14:paraId="4E0ECBAC"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70253A4" w14:textId="77777777" w:rsidR="00DE55ED" w:rsidRDefault="00285FEF" w:rsidP="003046E6">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BC0A50" w:rsidRPr="00045592">
        <w:rPr>
          <w:rFonts w:eastAsia="SimSun"/>
          <w:color w:val="0070C0"/>
          <w:szCs w:val="24"/>
          <w:lang w:eastAsia="zh-CN"/>
        </w:rPr>
        <w:t xml:space="preserve"> 1: </w:t>
      </w:r>
    </w:p>
    <w:p w14:paraId="4CE4021E" w14:textId="139500DA" w:rsidR="003046E6" w:rsidRDefault="00DE55ED" w:rsidP="00DE55E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1a: </w:t>
      </w:r>
      <w:r w:rsidR="003046E6" w:rsidRPr="003046E6">
        <w:rPr>
          <w:rFonts w:eastAsia="SimSun"/>
          <w:color w:val="0070C0"/>
          <w:szCs w:val="24"/>
          <w:lang w:eastAsia="zh-CN"/>
        </w:rPr>
        <w:t>Utilize the band-combination database from the beginning of 6GR.</w:t>
      </w:r>
    </w:p>
    <w:p w14:paraId="7D2AACC3" w14:textId="4333130D" w:rsidR="00DE55ED" w:rsidRDefault="00DE55ED" w:rsidP="00DE55E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1b: </w:t>
      </w:r>
      <w:r w:rsidRPr="003046E6">
        <w:rPr>
          <w:rFonts w:eastAsia="SimSun"/>
          <w:color w:val="0070C0"/>
          <w:szCs w:val="24"/>
          <w:lang w:eastAsia="zh-CN"/>
        </w:rPr>
        <w:t>Band combos stored in database instead of in specs.</w:t>
      </w:r>
    </w:p>
    <w:p w14:paraId="5A86B40C" w14:textId="6BFE4B52" w:rsidR="00DE55ED" w:rsidRDefault="00DE55ED" w:rsidP="00DE55E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1c: </w:t>
      </w:r>
      <w:r w:rsidRPr="00DE55ED">
        <w:rPr>
          <w:rFonts w:eastAsia="SimSun"/>
          <w:color w:val="0070C0"/>
          <w:szCs w:val="24"/>
          <w:lang w:eastAsia="zh-CN"/>
        </w:rPr>
        <w:t>Exploit the rules and principles made on the band/band combinations in 5G-NR via data-based approach and spec. modernization as much as possible.</w:t>
      </w:r>
    </w:p>
    <w:p w14:paraId="062902BD" w14:textId="1D9F3998" w:rsidR="00DE55ED" w:rsidRDefault="00DE55ED" w:rsidP="00DE55E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lastRenderedPageBreak/>
        <w:t xml:space="preserve">Proposal 1d: </w:t>
      </w:r>
      <w:r w:rsidRPr="00DE55ED">
        <w:rPr>
          <w:rFonts w:eastAsia="SimSun"/>
          <w:color w:val="0070C0"/>
          <w:szCs w:val="24"/>
          <w:lang w:eastAsia="zh-CN"/>
        </w:rPr>
        <w:t>RAN4 to make some trial of using this band-combination database and study how to incorporate this database into RAN4 specification and meeting handling like CR process, etc.</w:t>
      </w:r>
    </w:p>
    <w:p w14:paraId="6D3CCC7C" w14:textId="18204B48" w:rsidR="007459E3" w:rsidRPr="00DE55ED" w:rsidRDefault="007459E3" w:rsidP="00DE55ED">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Proposal 1e: </w:t>
      </w:r>
      <w:r w:rsidRPr="003046E6">
        <w:rPr>
          <w:rFonts w:eastAsia="SimSun"/>
          <w:color w:val="0070C0"/>
          <w:szCs w:val="24"/>
          <w:lang w:eastAsia="zh-CN"/>
        </w:rPr>
        <w:t>Consider the CA MSD requirements or relevant notation notes in the CA database.</w:t>
      </w:r>
    </w:p>
    <w:p w14:paraId="37981C3A" w14:textId="25E92AC3" w:rsidR="003046E6" w:rsidRPr="00DE55ED" w:rsidRDefault="00DE55ED" w:rsidP="00DE55ED">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003046E6" w:rsidRPr="003046E6">
        <w:rPr>
          <w:rFonts w:eastAsia="SimSun"/>
          <w:color w:val="0070C0"/>
          <w:szCs w:val="24"/>
          <w:lang w:eastAsia="zh-CN"/>
        </w:rPr>
        <w:t>Automated tools for generating supported band combinations and their related specific requirements, e.g. delta values and MSD in 6GR.</w:t>
      </w:r>
    </w:p>
    <w:p w14:paraId="617FB4F6" w14:textId="4630C964" w:rsidR="003046E6" w:rsidRPr="003046E6" w:rsidRDefault="00DE55ED" w:rsidP="003046E6">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3: </w:t>
      </w:r>
      <w:r w:rsidR="003046E6" w:rsidRPr="003046E6">
        <w:rPr>
          <w:rFonts w:eastAsia="SimSun"/>
          <w:color w:val="0070C0"/>
          <w:szCs w:val="24"/>
          <w:lang w:eastAsia="zh-CN"/>
        </w:rPr>
        <w:t>Develop an automatic checking tool for fallback band combinations in RAN4.</w:t>
      </w:r>
    </w:p>
    <w:p w14:paraId="197D6246" w14:textId="2CF5A01D" w:rsidR="003046E6" w:rsidRPr="007459E3" w:rsidRDefault="00DE55ED" w:rsidP="007459E3">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4: </w:t>
      </w:r>
      <w:r w:rsidR="003046E6" w:rsidRPr="003046E6">
        <w:rPr>
          <w:rFonts w:eastAsia="SimSun"/>
          <w:color w:val="0070C0"/>
          <w:szCs w:val="24"/>
          <w:lang w:eastAsia="zh-CN"/>
        </w:rPr>
        <w:t>With the introduction of assistant new tools for band/band combinations, RAN4 6G specifications should still remain tangible, self-contained and not dependent on any new tool.</w:t>
      </w:r>
    </w:p>
    <w:p w14:paraId="28A85210" w14:textId="58F0FFA1" w:rsidR="00BC0A50" w:rsidRPr="00045592" w:rsidRDefault="007459E3" w:rsidP="003046E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5: </w:t>
      </w:r>
      <w:r w:rsidR="003046E6" w:rsidRPr="003046E6">
        <w:rPr>
          <w:rFonts w:eastAsia="SimSun"/>
          <w:color w:val="0070C0"/>
          <w:szCs w:val="24"/>
          <w:lang w:eastAsia="zh-CN"/>
        </w:rPr>
        <w:t>Consider the progress in band-combo simplification.</w:t>
      </w:r>
    </w:p>
    <w:p w14:paraId="0FA57566"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9957C55" w14:textId="77777777" w:rsidR="00BC0A50" w:rsidRPr="00045592" w:rsidRDefault="00BC0A50" w:rsidP="00BC0A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61959642" w14:textId="77777777" w:rsidR="00BC0A50" w:rsidRDefault="00BC0A50" w:rsidP="0039730A">
      <w:pPr>
        <w:rPr>
          <w:i/>
          <w:color w:val="0070C0"/>
          <w:lang w:eastAsia="zh-CN"/>
        </w:rPr>
      </w:pPr>
    </w:p>
    <w:p w14:paraId="027DEC04" w14:textId="1610EA99" w:rsidR="00BC0A50" w:rsidRPr="00045592" w:rsidRDefault="00BC0A50" w:rsidP="00BC0A5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w:t>
      </w:r>
      <w:r w:rsidR="009366F0">
        <w:rPr>
          <w:b/>
          <w:color w:val="0070C0"/>
          <w:u w:val="single"/>
          <w:lang w:eastAsia="ko-KR"/>
        </w:rPr>
        <w:t>3</w:t>
      </w:r>
      <w:r w:rsidRPr="00045592">
        <w:rPr>
          <w:b/>
          <w:color w:val="0070C0"/>
          <w:u w:val="single"/>
          <w:lang w:eastAsia="ko-KR"/>
        </w:rPr>
        <w:t xml:space="preserve">: </w:t>
      </w:r>
      <w:r w:rsidR="00704722" w:rsidRPr="00704722">
        <w:rPr>
          <w:b/>
          <w:color w:val="0070C0"/>
          <w:u w:val="single"/>
          <w:lang w:eastAsia="ko-KR"/>
        </w:rPr>
        <w:t>Requirement Definition and Feature Separation</w:t>
      </w:r>
    </w:p>
    <w:p w14:paraId="33D40CD4"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00CA4C" w14:textId="08433D6C" w:rsidR="00704722" w:rsidRPr="00704722" w:rsidRDefault="00704722" w:rsidP="00704722">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BC0A50" w:rsidRPr="00045592">
        <w:rPr>
          <w:rFonts w:eastAsia="SimSun"/>
          <w:color w:val="0070C0"/>
          <w:szCs w:val="24"/>
          <w:lang w:eastAsia="zh-CN"/>
        </w:rPr>
        <w:t xml:space="preserve"> 1: </w:t>
      </w:r>
      <w:r w:rsidRPr="00704722">
        <w:rPr>
          <w:rFonts w:eastAsia="SimSun"/>
          <w:color w:val="0070C0"/>
          <w:szCs w:val="24"/>
          <w:lang w:eastAsia="zh-CN"/>
        </w:rPr>
        <w:t>Define UE RF requirements for single carrier as baseline for minimum requirements and specifies the 2Tx / CA / DC / DL-UL decoupling / 1Tx RF requirements with Suffix.</w:t>
      </w:r>
    </w:p>
    <w:p w14:paraId="525DB327" w14:textId="39B18E5D" w:rsidR="00704722" w:rsidRPr="00704722" w:rsidRDefault="00704722" w:rsidP="00704722">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2: </w:t>
      </w:r>
      <w:r w:rsidRPr="00704722">
        <w:rPr>
          <w:rFonts w:eastAsia="SimSun"/>
          <w:color w:val="0070C0"/>
          <w:szCs w:val="24"/>
          <w:lang w:eastAsia="zh-CN"/>
        </w:rPr>
        <w:t>Separate specs for vertical device requirements (i.e. Vehicle Device, RedCap, NTN, ATG, UAV, …).</w:t>
      </w:r>
    </w:p>
    <w:p w14:paraId="68FCDD68" w14:textId="21BDC160" w:rsidR="00BC0A50" w:rsidRPr="00045592" w:rsidRDefault="00704722" w:rsidP="0070472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3: </w:t>
      </w:r>
      <w:r w:rsidRPr="00704722">
        <w:rPr>
          <w:rFonts w:eastAsia="SimSun"/>
          <w:color w:val="0070C0"/>
          <w:szCs w:val="24"/>
          <w:lang w:eastAsia="zh-CN"/>
        </w:rPr>
        <w:t>Decouple the mandatory feature and optional feature into different spec.</w:t>
      </w:r>
    </w:p>
    <w:p w14:paraId="33681B17"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E416A0" w14:textId="77777777" w:rsidR="00BC0A50" w:rsidRPr="00045592" w:rsidRDefault="00BC0A50" w:rsidP="00BC0A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75F2E667" w14:textId="77777777" w:rsidR="00BC0A50" w:rsidRDefault="00BC0A50" w:rsidP="0039730A">
      <w:pPr>
        <w:rPr>
          <w:i/>
          <w:color w:val="0070C0"/>
          <w:lang w:eastAsia="zh-CN"/>
        </w:rPr>
      </w:pPr>
    </w:p>
    <w:p w14:paraId="2FE7B736" w14:textId="0FE3024D" w:rsidR="00BC0A50" w:rsidRPr="00045592" w:rsidRDefault="00BC0A50" w:rsidP="00BC0A5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w:t>
      </w:r>
      <w:r w:rsidR="009366F0">
        <w:rPr>
          <w:b/>
          <w:color w:val="0070C0"/>
          <w:u w:val="single"/>
          <w:lang w:eastAsia="ko-KR"/>
        </w:rPr>
        <w:t>4</w:t>
      </w:r>
      <w:r w:rsidRPr="00045592">
        <w:rPr>
          <w:b/>
          <w:color w:val="0070C0"/>
          <w:u w:val="single"/>
          <w:lang w:eastAsia="ko-KR"/>
        </w:rPr>
        <w:t xml:space="preserve">: </w:t>
      </w:r>
      <w:r w:rsidR="00D20B87" w:rsidRPr="00D20B87">
        <w:rPr>
          <w:b/>
          <w:color w:val="0070C0"/>
          <w:u w:val="single"/>
          <w:lang w:eastAsia="ko-KR"/>
        </w:rPr>
        <w:t>Frequency-Range and New-Spectrum Handling</w:t>
      </w:r>
    </w:p>
    <w:p w14:paraId="676C4F02"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3E622C1" w14:textId="543A6845" w:rsidR="00D20B87" w:rsidRPr="00D20B87" w:rsidRDefault="00D20B87" w:rsidP="00D20B87">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00BC0A50" w:rsidRPr="00045592">
        <w:rPr>
          <w:rFonts w:eastAsia="SimSun"/>
          <w:color w:val="0070C0"/>
          <w:szCs w:val="24"/>
          <w:lang w:eastAsia="zh-CN"/>
        </w:rPr>
        <w:t xml:space="preserve"> 1: </w:t>
      </w:r>
      <w:r w:rsidRPr="00D20B87">
        <w:rPr>
          <w:rFonts w:eastAsia="SimSun"/>
          <w:color w:val="0070C0"/>
          <w:szCs w:val="24"/>
          <w:lang w:eastAsia="zh-CN"/>
        </w:rPr>
        <w:t>RAN4 to discuss how to capture the UE RF requirement for new spectrum (e.g. FR3):</w:t>
      </w:r>
    </w:p>
    <w:p w14:paraId="0ED02008" w14:textId="58869F1C" w:rsidR="00D20B87" w:rsidRPr="00D20B87" w:rsidRDefault="00D20B87" w:rsidP="00D20B87">
      <w:pPr>
        <w:pStyle w:val="ListParagraph"/>
        <w:numPr>
          <w:ilvl w:val="3"/>
          <w:numId w:val="4"/>
        </w:numPr>
        <w:spacing w:after="120"/>
        <w:ind w:firstLineChars="0"/>
        <w:rPr>
          <w:rFonts w:eastAsia="SimSun"/>
          <w:color w:val="0070C0"/>
          <w:szCs w:val="24"/>
          <w:lang w:eastAsia="zh-CN"/>
        </w:rPr>
      </w:pPr>
      <w:r w:rsidRPr="00D20B87">
        <w:rPr>
          <w:rFonts w:eastAsia="SimSun"/>
          <w:color w:val="0070C0"/>
          <w:szCs w:val="24"/>
          <w:lang w:eastAsia="zh-CN"/>
        </w:rPr>
        <w:t>Option 1: Allocate a dedicated spec for the new 6G spectrum.</w:t>
      </w:r>
    </w:p>
    <w:p w14:paraId="6169852E" w14:textId="7D4AA133" w:rsidR="00D20B87" w:rsidRPr="00D20B87" w:rsidRDefault="00D20B87" w:rsidP="00D20B87">
      <w:pPr>
        <w:pStyle w:val="ListParagraph"/>
        <w:numPr>
          <w:ilvl w:val="3"/>
          <w:numId w:val="4"/>
        </w:numPr>
        <w:spacing w:after="120"/>
        <w:ind w:firstLineChars="0"/>
        <w:rPr>
          <w:rFonts w:eastAsia="SimSun"/>
          <w:color w:val="0070C0"/>
          <w:szCs w:val="24"/>
          <w:lang w:eastAsia="zh-CN"/>
        </w:rPr>
      </w:pPr>
      <w:r w:rsidRPr="00D20B87">
        <w:rPr>
          <w:rFonts w:eastAsia="SimSun"/>
          <w:color w:val="0070C0"/>
          <w:szCs w:val="24"/>
          <w:lang w:eastAsia="zh-CN"/>
        </w:rPr>
        <w:t>Option 2: Two specs are created for conductive requirement and radiated requirement respectively, and capture the RF requirement of FR3 based on the decision of requirement applicability.</w:t>
      </w:r>
    </w:p>
    <w:p w14:paraId="411FE900" w14:textId="623D71DE" w:rsidR="00BC0A50" w:rsidRPr="00045592" w:rsidRDefault="00D20B87" w:rsidP="00D20B8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w:t>
      </w:r>
      <w:r w:rsidRPr="00D20B87">
        <w:rPr>
          <w:rFonts w:eastAsia="SimSun"/>
          <w:color w:val="0070C0"/>
          <w:szCs w:val="24"/>
          <w:lang w:eastAsia="zh-CN"/>
        </w:rPr>
        <w:t>Discuss which specification is used to specify the 7 GHz, 8 GHz and 15 GHz bands.</w:t>
      </w:r>
    </w:p>
    <w:p w14:paraId="604EA232" w14:textId="77777777" w:rsidR="00BC0A50" w:rsidRPr="00045592" w:rsidRDefault="00BC0A50" w:rsidP="00BC0A5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3B14D34" w14:textId="77777777" w:rsidR="00BC0A50" w:rsidRPr="00045592" w:rsidRDefault="00BC0A50" w:rsidP="00BC0A5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418895CD" w14:textId="77777777" w:rsidR="00BC0A50" w:rsidRPr="00045592" w:rsidRDefault="00BC0A50" w:rsidP="0039730A">
      <w:pPr>
        <w:rPr>
          <w:i/>
          <w:color w:val="0070C0"/>
          <w:lang w:eastAsia="zh-CN"/>
        </w:rPr>
      </w:pPr>
    </w:p>
    <w:p w14:paraId="2E10993F" w14:textId="7DE77B5C" w:rsidR="0039730A" w:rsidRPr="00805BE8" w:rsidRDefault="0039730A" w:rsidP="0039730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sidR="009D52CD">
        <w:rPr>
          <w:sz w:val="24"/>
          <w:szCs w:val="16"/>
        </w:rPr>
        <w:t xml:space="preserve"> RRM specs improvement</w:t>
      </w:r>
    </w:p>
    <w:p w14:paraId="4DD3C906" w14:textId="7C0F8DD1" w:rsidR="0039730A" w:rsidRPr="009415B0" w:rsidRDefault="0039730A" w:rsidP="0039730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F84EBC">
        <w:rPr>
          <w:i/>
          <w:color w:val="0070C0"/>
          <w:lang w:val="en-US" w:eastAsia="zh-CN"/>
        </w:rPr>
        <w:t xml:space="preserve">: </w:t>
      </w:r>
      <w:r w:rsidR="00F84EBC">
        <w:rPr>
          <w:i/>
          <w:color w:val="0070C0"/>
          <w:lang w:val="en-US" w:eastAsia="zh-CN"/>
        </w:rPr>
        <w:t>This sub-topic collects views or proposals on</w:t>
      </w:r>
      <w:r w:rsidR="00F84EBC">
        <w:rPr>
          <w:i/>
          <w:color w:val="0070C0"/>
          <w:lang w:val="en-US" w:eastAsia="zh-CN"/>
        </w:rPr>
        <w:t xml:space="preserve"> RRM specs improvement</w:t>
      </w:r>
    </w:p>
    <w:p w14:paraId="50D3BB6D" w14:textId="77777777" w:rsidR="0039730A" w:rsidRPr="00035C50" w:rsidRDefault="0039730A" w:rsidP="0039730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5CA330A" w14:textId="21BE84E6" w:rsidR="0039730A" w:rsidRPr="00045592" w:rsidRDefault="0039730A" w:rsidP="0039730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0953D2">
        <w:rPr>
          <w:b/>
          <w:color w:val="0070C0"/>
          <w:u w:val="single"/>
          <w:lang w:eastAsia="ko-KR"/>
        </w:rPr>
        <w:t>-</w:t>
      </w:r>
      <w:r w:rsidR="004A7198">
        <w:rPr>
          <w:b/>
          <w:color w:val="0070C0"/>
          <w:u w:val="single"/>
          <w:lang w:eastAsia="ko-KR"/>
        </w:rPr>
        <w:t>1</w:t>
      </w:r>
      <w:r w:rsidRPr="00045592">
        <w:rPr>
          <w:b/>
          <w:color w:val="0070C0"/>
          <w:u w:val="single"/>
          <w:lang w:eastAsia="ko-KR"/>
        </w:rPr>
        <w:t xml:space="preserve">: </w:t>
      </w:r>
      <w:r w:rsidR="00EF6AF3" w:rsidRPr="00EF6AF3">
        <w:rPr>
          <w:b/>
          <w:color w:val="0070C0"/>
          <w:u w:val="single"/>
          <w:lang w:eastAsia="ko-KR"/>
        </w:rPr>
        <w:t>Structural Options and Specification Organization</w:t>
      </w:r>
    </w:p>
    <w:p w14:paraId="1914FCCC" w14:textId="77777777" w:rsidR="0039730A" w:rsidRPr="00045592" w:rsidRDefault="0039730A" w:rsidP="003973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532E2BE" w14:textId="50CCAEA7" w:rsidR="0039730A" w:rsidRDefault="00AA148B" w:rsidP="003973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39730A" w:rsidRPr="00045592">
        <w:rPr>
          <w:rFonts w:eastAsia="SimSun"/>
          <w:color w:val="0070C0"/>
          <w:szCs w:val="24"/>
          <w:lang w:eastAsia="zh-CN"/>
        </w:rPr>
        <w:t xml:space="preserve"> 1: </w:t>
      </w:r>
    </w:p>
    <w:p w14:paraId="2557A0FB" w14:textId="77777777" w:rsidR="002F21F4" w:rsidRPr="002F21F4" w:rsidRDefault="002F21F4" w:rsidP="002F21F4">
      <w:pPr>
        <w:pStyle w:val="ListParagraph"/>
        <w:numPr>
          <w:ilvl w:val="2"/>
          <w:numId w:val="4"/>
        </w:numPr>
        <w:spacing w:after="120"/>
        <w:ind w:firstLineChars="0"/>
        <w:rPr>
          <w:rFonts w:eastAsia="SimSun"/>
          <w:color w:val="0070C0"/>
          <w:szCs w:val="24"/>
          <w:lang w:eastAsia="zh-CN"/>
        </w:rPr>
      </w:pPr>
      <w:r w:rsidRPr="002F21F4">
        <w:rPr>
          <w:rFonts w:eastAsia="SimSun"/>
          <w:color w:val="0070C0"/>
          <w:szCs w:val="24"/>
          <w:lang w:eastAsia="zh-CN"/>
        </w:rPr>
        <w:lastRenderedPageBreak/>
        <w:t>Proposal 1a: Follow agreements in R4-2420107 for better readability.</w:t>
      </w:r>
    </w:p>
    <w:p w14:paraId="2DC7790E" w14:textId="77777777" w:rsidR="002F21F4" w:rsidRPr="002F21F4" w:rsidRDefault="002F21F4" w:rsidP="002F21F4">
      <w:pPr>
        <w:pStyle w:val="ListParagraph"/>
        <w:numPr>
          <w:ilvl w:val="2"/>
          <w:numId w:val="4"/>
        </w:numPr>
        <w:spacing w:after="120"/>
        <w:ind w:firstLineChars="0"/>
        <w:rPr>
          <w:rFonts w:eastAsia="SimSun"/>
          <w:color w:val="0070C0"/>
          <w:szCs w:val="24"/>
          <w:lang w:eastAsia="zh-CN"/>
        </w:rPr>
      </w:pPr>
      <w:r w:rsidRPr="002F21F4">
        <w:rPr>
          <w:rFonts w:eastAsia="SimSun"/>
          <w:color w:val="0070C0"/>
          <w:szCs w:val="24"/>
          <w:lang w:eastAsia="zh-CN"/>
        </w:rPr>
        <w:t>Proposal 1b: The agreements in R4-2420107 should be treated as a starting point for 6G RRM spec.</w:t>
      </w:r>
    </w:p>
    <w:p w14:paraId="587BC695" w14:textId="77777777" w:rsidR="002F21F4" w:rsidRPr="002F21F4" w:rsidRDefault="002F21F4" w:rsidP="002F21F4">
      <w:pPr>
        <w:pStyle w:val="ListParagraph"/>
        <w:numPr>
          <w:ilvl w:val="1"/>
          <w:numId w:val="4"/>
        </w:numPr>
        <w:spacing w:after="120"/>
        <w:ind w:firstLineChars="0"/>
        <w:rPr>
          <w:rFonts w:eastAsia="SimSun"/>
          <w:color w:val="0070C0"/>
          <w:szCs w:val="24"/>
          <w:lang w:eastAsia="zh-CN"/>
        </w:rPr>
      </w:pPr>
      <w:r w:rsidRPr="002F21F4">
        <w:rPr>
          <w:rFonts w:eastAsia="SimSun"/>
          <w:color w:val="0070C0"/>
          <w:szCs w:val="24"/>
          <w:lang w:eastAsia="zh-CN"/>
        </w:rPr>
        <w:t>Proposal 2: Consider 6GR specification drafting rules (e.g. overall spec structure, hierarchy of indent, suffix rule, etc.).</w:t>
      </w:r>
    </w:p>
    <w:p w14:paraId="1F7E1A52" w14:textId="77777777" w:rsidR="002F21F4" w:rsidRPr="002F21F4" w:rsidRDefault="002F21F4" w:rsidP="002F21F4">
      <w:pPr>
        <w:pStyle w:val="ListParagraph"/>
        <w:numPr>
          <w:ilvl w:val="1"/>
          <w:numId w:val="4"/>
        </w:numPr>
        <w:spacing w:after="120"/>
        <w:ind w:firstLineChars="0"/>
        <w:rPr>
          <w:rFonts w:eastAsia="SimSun"/>
          <w:color w:val="0070C0"/>
          <w:szCs w:val="24"/>
          <w:lang w:eastAsia="zh-CN"/>
        </w:rPr>
      </w:pPr>
      <w:r w:rsidRPr="002F21F4">
        <w:rPr>
          <w:rFonts w:eastAsia="SimSun"/>
          <w:color w:val="0070C0"/>
          <w:szCs w:val="24"/>
          <w:lang w:eastAsia="zh-CN"/>
        </w:rPr>
        <w:t>Proposal 3: Enforcement of drafting rules: only CRs following drafting rules can be agreed.</w:t>
      </w:r>
    </w:p>
    <w:p w14:paraId="43C48D9C" w14:textId="77777777" w:rsidR="002F21F4" w:rsidRPr="002F21F4" w:rsidRDefault="002F21F4" w:rsidP="002F21F4">
      <w:pPr>
        <w:pStyle w:val="ListParagraph"/>
        <w:numPr>
          <w:ilvl w:val="1"/>
          <w:numId w:val="4"/>
        </w:numPr>
        <w:spacing w:after="120"/>
        <w:ind w:firstLineChars="0"/>
        <w:rPr>
          <w:rFonts w:eastAsia="SimSun"/>
          <w:color w:val="0070C0"/>
          <w:szCs w:val="24"/>
          <w:lang w:eastAsia="zh-CN"/>
        </w:rPr>
      </w:pPr>
      <w:r w:rsidRPr="002F21F4">
        <w:rPr>
          <w:rFonts w:eastAsia="SimSun"/>
          <w:color w:val="0070C0"/>
          <w:szCs w:val="24"/>
          <w:lang w:eastAsia="zh-CN"/>
        </w:rPr>
        <w:t>Proposal 4: Differentiate whether the difference between two requirements is due to editorial issue or technical issue.</w:t>
      </w:r>
    </w:p>
    <w:p w14:paraId="667980FF" w14:textId="77777777" w:rsidR="002F21F4" w:rsidRPr="002F21F4" w:rsidRDefault="002F21F4" w:rsidP="002F21F4">
      <w:pPr>
        <w:pStyle w:val="ListParagraph"/>
        <w:numPr>
          <w:ilvl w:val="1"/>
          <w:numId w:val="4"/>
        </w:numPr>
        <w:spacing w:after="120"/>
        <w:ind w:firstLineChars="0"/>
        <w:rPr>
          <w:rFonts w:eastAsia="SimSun"/>
          <w:color w:val="0070C0"/>
          <w:szCs w:val="24"/>
          <w:lang w:eastAsia="zh-CN"/>
        </w:rPr>
      </w:pPr>
      <w:r w:rsidRPr="002F21F4">
        <w:rPr>
          <w:rFonts w:eastAsia="SimSun"/>
          <w:color w:val="0070C0"/>
          <w:szCs w:val="24"/>
          <w:lang w:eastAsia="zh-CN"/>
        </w:rPr>
        <w:t>Proposal 5: For spec and CR drafting rules, follow agreed principles as in 5G RAN4 Meeting Efficiency Improvements (R4-2114691), i.e., big CR approach.</w:t>
      </w:r>
    </w:p>
    <w:p w14:paraId="5E56A2FB" w14:textId="77777777" w:rsidR="002F21F4" w:rsidRPr="002F21F4" w:rsidRDefault="002F21F4" w:rsidP="002F21F4">
      <w:pPr>
        <w:pStyle w:val="ListParagraph"/>
        <w:numPr>
          <w:ilvl w:val="1"/>
          <w:numId w:val="4"/>
        </w:numPr>
        <w:spacing w:after="120"/>
        <w:ind w:firstLineChars="0"/>
        <w:rPr>
          <w:rFonts w:eastAsia="SimSun"/>
          <w:color w:val="0070C0"/>
          <w:szCs w:val="24"/>
          <w:lang w:eastAsia="zh-CN"/>
        </w:rPr>
      </w:pPr>
      <w:r w:rsidRPr="002F21F4">
        <w:rPr>
          <w:rFonts w:eastAsia="SimSun"/>
          <w:color w:val="0070C0"/>
          <w:szCs w:val="24"/>
          <w:lang w:eastAsia="zh-CN"/>
        </w:rPr>
        <w:t>Proposal 6: Study further drafting rules to improve readability.</w:t>
      </w:r>
    </w:p>
    <w:p w14:paraId="76DAD562" w14:textId="3CB76A0D" w:rsidR="002F21F4" w:rsidRDefault="002F21F4" w:rsidP="002F21F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F21F4">
        <w:rPr>
          <w:rFonts w:eastAsia="SimSun"/>
          <w:color w:val="0070C0"/>
          <w:szCs w:val="24"/>
          <w:lang w:eastAsia="zh-CN"/>
        </w:rPr>
        <w:t>Proposal 7: Avoid corner cases and focus on most typical and practical use cases.</w:t>
      </w:r>
    </w:p>
    <w:p w14:paraId="490131E0" w14:textId="13BD97AF" w:rsidR="00AC7C90" w:rsidRPr="00AC7C90" w:rsidRDefault="00AC7C90" w:rsidP="00AC7C90">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Proposal 8: </w:t>
      </w:r>
      <w:r w:rsidRPr="005A0D43">
        <w:rPr>
          <w:rFonts w:eastAsia="SimSun"/>
          <w:color w:val="0070C0"/>
          <w:szCs w:val="24"/>
          <w:lang w:eastAsia="zh-CN"/>
        </w:rPr>
        <w:t>Consider a template for requirements.</w:t>
      </w:r>
    </w:p>
    <w:p w14:paraId="315D929C" w14:textId="77777777" w:rsidR="0039730A" w:rsidRPr="00045592" w:rsidRDefault="0039730A" w:rsidP="003973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DCE41F6" w14:textId="52F94140" w:rsidR="0039730A" w:rsidRPr="00045592" w:rsidRDefault="00F55931" w:rsidP="003973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1CC56BA9" w14:textId="77777777" w:rsidR="0039730A" w:rsidRDefault="0039730A" w:rsidP="0039730A">
      <w:pPr>
        <w:rPr>
          <w:color w:val="0070C0"/>
          <w:lang w:val="en-US" w:eastAsia="zh-CN"/>
        </w:rPr>
      </w:pPr>
    </w:p>
    <w:p w14:paraId="312A7A5D" w14:textId="4E5DD3E7" w:rsidR="00EF6AF3" w:rsidRPr="00045592" w:rsidRDefault="00EF6AF3" w:rsidP="00EF6AF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w:t>
      </w:r>
      <w:r w:rsidR="004A7198">
        <w:rPr>
          <w:b/>
          <w:color w:val="0070C0"/>
          <w:u w:val="single"/>
          <w:lang w:eastAsia="ko-KR"/>
        </w:rPr>
        <w:t>2</w:t>
      </w:r>
      <w:r w:rsidRPr="00045592">
        <w:rPr>
          <w:b/>
          <w:color w:val="0070C0"/>
          <w:u w:val="single"/>
          <w:lang w:eastAsia="ko-KR"/>
        </w:rPr>
        <w:t xml:space="preserve">: </w:t>
      </w:r>
      <w:r w:rsidR="005A0D43" w:rsidRPr="005A0D43">
        <w:rPr>
          <w:b/>
          <w:color w:val="0070C0"/>
          <w:u w:val="single"/>
          <w:lang w:eastAsia="ko-KR"/>
        </w:rPr>
        <w:t>Structural Options and Specification Organization</w:t>
      </w:r>
    </w:p>
    <w:p w14:paraId="45A50F90"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D07837F" w14:textId="77777777" w:rsidR="005A0D43" w:rsidRPr="005A0D43" w:rsidRDefault="00EF6AF3" w:rsidP="005A0D43">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1: </w:t>
      </w:r>
      <w:r w:rsidR="005A0D43" w:rsidRPr="005A0D43">
        <w:rPr>
          <w:rFonts w:eastAsia="SimSun"/>
          <w:color w:val="0070C0"/>
          <w:szCs w:val="24"/>
          <w:lang w:eastAsia="zh-CN"/>
        </w:rPr>
        <w:t xml:space="preserve">High-level structure for new 6G RRM specs </w:t>
      </w:r>
    </w:p>
    <w:p w14:paraId="144C6F8A" w14:textId="77777777" w:rsidR="005A0D43" w:rsidRPr="005A0D43" w:rsidRDefault="005A0D43" w:rsidP="005A0D43">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1a: RAN4 to discuss the following for new 6G RRM specs:</w:t>
      </w:r>
    </w:p>
    <w:p w14:paraId="535FB0C9" w14:textId="1B2D2769"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a. High level structure (highest level sections: Idle, Inactive etc.)</w:t>
      </w:r>
    </w:p>
    <w:p w14:paraId="190DFCF1" w14:textId="31DD360B"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b. UE requirements for a scalable 6G design</w:t>
      </w:r>
    </w:p>
    <w:p w14:paraId="48AD6EEF" w14:textId="52B2814A"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c. Any gain in further splitting the specification</w:t>
      </w:r>
    </w:p>
    <w:p w14:paraId="62969E3D" w14:textId="7CBDECEA"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d. Test case mapping (e.g. TC reference in core part)</w:t>
      </w:r>
    </w:p>
    <w:p w14:paraId="47416533" w14:textId="77777777" w:rsidR="005A0D43" w:rsidRPr="005A0D43" w:rsidRDefault="005A0D43" w:rsidP="005A0D43">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1b: Consider the following framework (preferred):</w:t>
      </w:r>
    </w:p>
    <w:p w14:paraId="32D4239B" w14:textId="7B847B1E"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RRC_IDLE/INACTIVE state mobility</w:t>
      </w:r>
    </w:p>
    <w:p w14:paraId="0F66AF21" w14:textId="6124F5AF"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RRC_CONNECTED state mobility</w:t>
      </w:r>
    </w:p>
    <w:p w14:paraId="715932D7" w14:textId="13CBCEED"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Timing</w:t>
      </w:r>
    </w:p>
    <w:p w14:paraId="0600689B" w14:textId="7C6CEBCD"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Measurement procedure for RRC_CONNECTED state</w:t>
      </w:r>
    </w:p>
    <w:p w14:paraId="58B9B795" w14:textId="212D2A6C"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RLM/BFD/CBD</w:t>
      </w:r>
    </w:p>
    <w:p w14:paraId="67C4AE96" w14:textId="4DB4117F"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PSCell/SCell management (if applicable by PHY/high layer design in 6GR)</w:t>
      </w:r>
    </w:p>
    <w:p w14:paraId="7F6A9A10" w14:textId="48AC3E3A"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Other UE-specific characteristic switching (if applicable by PHY design in 6GR)</w:t>
      </w:r>
    </w:p>
    <w:p w14:paraId="5CC9C7A6" w14:textId="6853BBEF"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Measurement performance</w:t>
      </w:r>
    </w:p>
    <w:p w14:paraId="43FD21D7" w14:textId="77777777" w:rsidR="005A0D43" w:rsidRPr="005A0D43" w:rsidRDefault="005A0D43" w:rsidP="005A0D43">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1c:</w:t>
      </w:r>
    </w:p>
    <w:p w14:paraId="61081C94" w14:textId="7A8CE5C3"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For the 6G RRM spec, top level of sections 4, 5, 6, 7, 9, 10 in TS 38.133 can be reused.</w:t>
      </w:r>
    </w:p>
    <w:p w14:paraId="0F3D540D" w14:textId="55A3244B"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Section 8 is used to capture procedure delay related requirements.</w:t>
      </w:r>
    </w:p>
    <w:p w14:paraId="3ECE3AFC" w14:textId="1133592D"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Scheduling restriction related requirements and interruption requirements are captured in one high-level section.</w:t>
      </w:r>
    </w:p>
    <w:p w14:paraId="08B99B3C" w14:textId="258C9861"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L1 measurement requirements (incl. RLM and link recovery) and L3 measurement requirements are captured in one high-level section.</w:t>
      </w:r>
    </w:p>
    <w:p w14:paraId="2FFB1404" w14:textId="3375A33D" w:rsidR="005A0D43" w:rsidRPr="005A0D43" w:rsidRDefault="005A0D43" w:rsidP="005A0D43">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lastRenderedPageBreak/>
        <w:t>Some distinct features (e.g. sidelink requirements) can be captured in a separate section.</w:t>
      </w:r>
    </w:p>
    <w:p w14:paraId="645B0543" w14:textId="4D313E61" w:rsidR="005A0D43" w:rsidRPr="00CD75DF" w:rsidRDefault="005A0D43" w:rsidP="00CD75DF">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 xml:space="preserve">Proposal 1d: </w:t>
      </w:r>
      <w:r w:rsidR="00CD75DF">
        <w:rPr>
          <w:rFonts w:eastAsia="SimSun"/>
          <w:color w:val="0070C0"/>
          <w:szCs w:val="24"/>
          <w:lang w:eastAsia="zh-CN"/>
        </w:rPr>
        <w:t xml:space="preserve"> </w:t>
      </w:r>
      <w:r w:rsidRPr="00CD75DF">
        <w:rPr>
          <w:color w:val="0070C0"/>
          <w:szCs w:val="24"/>
          <w:lang w:eastAsia="zh-CN"/>
        </w:rPr>
        <w:t>The following skeleton as a starting point:</w:t>
      </w:r>
    </w:p>
    <w:p w14:paraId="12E5B9D4" w14:textId="24094C59"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Requirements for RRC_Idle/Inactive</w:t>
      </w:r>
    </w:p>
    <w:p w14:paraId="1216AF5E" w14:textId="75DD0D07"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Requirements for RRC_Connected</w:t>
      </w:r>
    </w:p>
    <w:p w14:paraId="0B526937" w14:textId="136BA3AA"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Requirements for timing signal</w:t>
      </w:r>
    </w:p>
    <w:p w14:paraId="739B2211" w14:textId="37FE1E94"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Requirements for the measurement procedure</w:t>
      </w:r>
    </w:p>
    <w:p w14:paraId="2176E422" w14:textId="1F5F3BCD"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Reconsider if there should be RRC_INACTIVE.</w:t>
      </w:r>
    </w:p>
    <w:p w14:paraId="691AACDD" w14:textId="63413606" w:rsidR="005A0D43" w:rsidRPr="005A0D43" w:rsidRDefault="005A0D43" w:rsidP="00CD75DF">
      <w:pPr>
        <w:pStyle w:val="ListParagraph"/>
        <w:numPr>
          <w:ilvl w:val="3"/>
          <w:numId w:val="4"/>
        </w:numPr>
        <w:spacing w:after="120"/>
        <w:ind w:firstLineChars="0"/>
        <w:rPr>
          <w:rFonts w:eastAsia="SimSun"/>
          <w:color w:val="0070C0"/>
          <w:szCs w:val="24"/>
          <w:lang w:eastAsia="zh-CN"/>
        </w:rPr>
      </w:pPr>
      <w:r w:rsidRPr="005A0D43">
        <w:rPr>
          <w:rFonts w:eastAsia="SimSun"/>
          <w:color w:val="0070C0"/>
          <w:szCs w:val="24"/>
          <w:lang w:eastAsia="zh-CN"/>
        </w:rPr>
        <w:t>Second-level heading to be discussed further:</w:t>
      </w:r>
    </w:p>
    <w:p w14:paraId="3F66832F" w14:textId="632275A9" w:rsidR="005A0D43" w:rsidRPr="005A0D43" w:rsidRDefault="005A0D43" w:rsidP="00CD75DF">
      <w:pPr>
        <w:pStyle w:val="ListParagraph"/>
        <w:numPr>
          <w:ilvl w:val="4"/>
          <w:numId w:val="4"/>
        </w:numPr>
        <w:spacing w:after="120"/>
        <w:ind w:firstLineChars="0"/>
        <w:rPr>
          <w:rFonts w:eastAsia="SimSun"/>
          <w:color w:val="0070C0"/>
          <w:szCs w:val="24"/>
          <w:lang w:eastAsia="zh-CN"/>
        </w:rPr>
      </w:pPr>
      <w:r w:rsidRPr="005A0D43">
        <w:rPr>
          <w:rFonts w:eastAsia="SimSun"/>
          <w:color w:val="0070C0"/>
          <w:szCs w:val="24"/>
          <w:lang w:eastAsia="zh-CN"/>
        </w:rPr>
        <w:t>More UE states</w:t>
      </w:r>
    </w:p>
    <w:p w14:paraId="5AC3874D" w14:textId="14235BB2" w:rsidR="005A0D43" w:rsidRPr="005A0D43" w:rsidRDefault="005A0D43" w:rsidP="00CD75DF">
      <w:pPr>
        <w:pStyle w:val="ListParagraph"/>
        <w:numPr>
          <w:ilvl w:val="4"/>
          <w:numId w:val="4"/>
        </w:numPr>
        <w:spacing w:after="120"/>
        <w:ind w:firstLineChars="0"/>
        <w:rPr>
          <w:rFonts w:eastAsia="SimSun"/>
          <w:color w:val="0070C0"/>
          <w:szCs w:val="24"/>
          <w:lang w:eastAsia="zh-CN"/>
        </w:rPr>
      </w:pPr>
      <w:r w:rsidRPr="005A0D43">
        <w:rPr>
          <w:rFonts w:eastAsia="SimSun"/>
          <w:color w:val="0070C0"/>
          <w:szCs w:val="24"/>
          <w:lang w:eastAsia="zh-CN"/>
        </w:rPr>
        <w:t xml:space="preserve"> Intra/inter-frequency requirements separation</w:t>
      </w:r>
    </w:p>
    <w:p w14:paraId="6B3178FB" w14:textId="1049A7A9" w:rsidR="005A0D43" w:rsidRPr="00CD75DF" w:rsidRDefault="005A0D43" w:rsidP="00CD75DF">
      <w:pPr>
        <w:pStyle w:val="ListParagraph"/>
        <w:numPr>
          <w:ilvl w:val="4"/>
          <w:numId w:val="4"/>
        </w:numPr>
        <w:spacing w:after="120"/>
        <w:ind w:firstLineChars="0"/>
        <w:rPr>
          <w:rFonts w:eastAsia="SimSun"/>
          <w:color w:val="0070C0"/>
          <w:szCs w:val="24"/>
          <w:lang w:eastAsia="zh-CN"/>
        </w:rPr>
      </w:pPr>
      <w:r w:rsidRPr="005A0D43">
        <w:rPr>
          <w:rFonts w:eastAsia="SimSun"/>
          <w:color w:val="0070C0"/>
          <w:szCs w:val="24"/>
          <w:lang w:eastAsia="zh-CN"/>
        </w:rPr>
        <w:t>RRM unified requirement framework.</w:t>
      </w:r>
    </w:p>
    <w:p w14:paraId="32877ED3" w14:textId="1E68A884" w:rsidR="005A0D43" w:rsidRPr="00CD75DF" w:rsidRDefault="005A0D43" w:rsidP="00CD75DF">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1e: Specification structure for 6G test cases is similar to the requirements structure in the main part of the specification (at least top level, maybe second level).</w:t>
      </w:r>
    </w:p>
    <w:p w14:paraId="4A7C5993" w14:textId="2CEAD8AD" w:rsidR="005A0D43" w:rsidRPr="00AC7C90" w:rsidRDefault="005A0D43" w:rsidP="00AC7C90">
      <w:pPr>
        <w:pStyle w:val="ListParagraph"/>
        <w:numPr>
          <w:ilvl w:val="1"/>
          <w:numId w:val="4"/>
        </w:numPr>
        <w:spacing w:after="120"/>
        <w:ind w:firstLineChars="0"/>
        <w:rPr>
          <w:rFonts w:eastAsia="SimSun"/>
          <w:color w:val="0070C0"/>
          <w:szCs w:val="24"/>
          <w:lang w:eastAsia="zh-CN"/>
        </w:rPr>
      </w:pPr>
      <w:r w:rsidRPr="005A0D43">
        <w:rPr>
          <w:rFonts w:eastAsia="SimSun"/>
          <w:color w:val="0070C0"/>
          <w:szCs w:val="24"/>
          <w:lang w:eastAsia="zh-CN"/>
        </w:rPr>
        <w:t xml:space="preserve">Proposal 2: </w:t>
      </w:r>
      <w:r w:rsidRPr="00AC7C90">
        <w:rPr>
          <w:color w:val="0070C0"/>
          <w:szCs w:val="24"/>
          <w:lang w:eastAsia="zh-CN"/>
        </w:rPr>
        <w:t>The following alternatives can be considered in 6G to improve spec readability:</w:t>
      </w:r>
    </w:p>
    <w:p w14:paraId="1F8539EA" w14:textId="1219B51E" w:rsidR="005A0D43" w:rsidRPr="005A0D43" w:rsidRDefault="005A0D43" w:rsidP="00AC7C9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Option 1: a single spec for all UE features</w:t>
      </w:r>
    </w:p>
    <w:p w14:paraId="550B93DB" w14:textId="6858BE99" w:rsidR="005A0D43" w:rsidRPr="005A0D43" w:rsidRDefault="005A0D43" w:rsidP="00AC7C9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Option 2: different sub-specs for common features and other vertical UE features (e.g. sidelink, NTN)</w:t>
      </w:r>
    </w:p>
    <w:p w14:paraId="44DD14BF" w14:textId="743636A1" w:rsidR="005A0D43" w:rsidRPr="00AC7C90" w:rsidRDefault="005A0D43" w:rsidP="00AC7C9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Option 3: different sub-specs for core, performance, TC separately.</w:t>
      </w:r>
    </w:p>
    <w:p w14:paraId="7071C265" w14:textId="77777777" w:rsidR="005A0D43" w:rsidRPr="005A0D43" w:rsidRDefault="005A0D43" w:rsidP="005A0D43">
      <w:pPr>
        <w:pStyle w:val="ListParagraph"/>
        <w:numPr>
          <w:ilvl w:val="1"/>
          <w:numId w:val="4"/>
        </w:numPr>
        <w:spacing w:after="120"/>
        <w:ind w:firstLineChars="0"/>
        <w:rPr>
          <w:rFonts w:eastAsia="SimSun"/>
          <w:color w:val="0070C0"/>
          <w:szCs w:val="24"/>
          <w:lang w:eastAsia="zh-CN"/>
        </w:rPr>
      </w:pPr>
      <w:r w:rsidRPr="005A0D43">
        <w:rPr>
          <w:rFonts w:eastAsia="SimSun"/>
          <w:color w:val="0070C0"/>
          <w:szCs w:val="24"/>
          <w:lang w:eastAsia="zh-CN"/>
        </w:rPr>
        <w:t>Proposal 3: The basic functionalities and prioritize 6G day-1 typical cases’ requirements.</w:t>
      </w:r>
    </w:p>
    <w:p w14:paraId="5BE71485" w14:textId="4A68E0B8" w:rsidR="005A0D43" w:rsidRPr="00CF5700" w:rsidRDefault="005A0D43" w:rsidP="00CF5700">
      <w:pPr>
        <w:pStyle w:val="ListParagraph"/>
        <w:numPr>
          <w:ilvl w:val="1"/>
          <w:numId w:val="4"/>
        </w:numPr>
        <w:spacing w:after="120"/>
        <w:ind w:firstLineChars="0"/>
        <w:rPr>
          <w:rFonts w:eastAsia="SimSun"/>
          <w:color w:val="0070C0"/>
          <w:szCs w:val="24"/>
          <w:lang w:eastAsia="zh-CN"/>
        </w:rPr>
      </w:pPr>
      <w:r w:rsidRPr="005A0D43">
        <w:rPr>
          <w:rFonts w:eastAsia="SimSun"/>
          <w:color w:val="0070C0"/>
          <w:szCs w:val="24"/>
          <w:lang w:eastAsia="zh-CN"/>
        </w:rPr>
        <w:t>Proposal 4: Avoid duplication and repetition of UE requirements for different scenarios and use cases.</w:t>
      </w:r>
    </w:p>
    <w:p w14:paraId="4B0B24CE" w14:textId="77777777" w:rsidR="005A0D43" w:rsidRPr="005A0D43" w:rsidRDefault="005A0D43" w:rsidP="005A0D43">
      <w:pPr>
        <w:pStyle w:val="ListParagraph"/>
        <w:numPr>
          <w:ilvl w:val="1"/>
          <w:numId w:val="4"/>
        </w:numPr>
        <w:spacing w:after="120"/>
        <w:ind w:firstLineChars="0"/>
        <w:rPr>
          <w:rFonts w:eastAsia="SimSun"/>
          <w:color w:val="0070C0"/>
          <w:szCs w:val="24"/>
          <w:lang w:eastAsia="zh-CN"/>
        </w:rPr>
      </w:pPr>
      <w:r w:rsidRPr="005A0D43">
        <w:rPr>
          <w:rFonts w:eastAsia="SimSun"/>
          <w:color w:val="0070C0"/>
          <w:szCs w:val="24"/>
          <w:lang w:eastAsia="zh-CN"/>
        </w:rPr>
        <w:t>Proposal 5:</w:t>
      </w:r>
    </w:p>
    <w:p w14:paraId="058FE1A9" w14:textId="77777777" w:rsidR="005A0D43" w:rsidRPr="005A0D43" w:rsidRDefault="005A0D43" w:rsidP="00CF570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5a: RAN4 to study how new features introduced in 6G are captured in RRM requirements specification.</w:t>
      </w:r>
    </w:p>
    <w:p w14:paraId="10EECB18" w14:textId="75586EF9" w:rsidR="005A0D43" w:rsidRPr="00CF5700" w:rsidRDefault="005A0D43" w:rsidP="00CF570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5b: New features introduced in later releases are captured either by incorporating in existing sections or by creating new sub-sections. Same suffix should be used for the same feature in different sub-sections.</w:t>
      </w:r>
    </w:p>
    <w:p w14:paraId="33F21BD4" w14:textId="77777777" w:rsidR="005A0D43" w:rsidRPr="005A0D43" w:rsidRDefault="005A0D43" w:rsidP="005A0D43">
      <w:pPr>
        <w:pStyle w:val="ListParagraph"/>
        <w:numPr>
          <w:ilvl w:val="1"/>
          <w:numId w:val="4"/>
        </w:numPr>
        <w:spacing w:after="120"/>
        <w:ind w:firstLineChars="0"/>
        <w:rPr>
          <w:rFonts w:eastAsia="SimSun"/>
          <w:color w:val="0070C0"/>
          <w:szCs w:val="24"/>
          <w:lang w:eastAsia="zh-CN"/>
        </w:rPr>
      </w:pPr>
      <w:r w:rsidRPr="005A0D43">
        <w:rPr>
          <w:rFonts w:eastAsia="SimSun"/>
          <w:color w:val="0070C0"/>
          <w:szCs w:val="24"/>
          <w:lang w:eastAsia="zh-CN"/>
        </w:rPr>
        <w:t xml:space="preserve">Proposal 6: </w:t>
      </w:r>
    </w:p>
    <w:p w14:paraId="6A227220" w14:textId="77777777" w:rsidR="005A0D43" w:rsidRPr="005A0D43" w:rsidRDefault="005A0D43" w:rsidP="00CF570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6a: Consider split RRM spec into two files for core part and performance part, respectively.</w:t>
      </w:r>
    </w:p>
    <w:p w14:paraId="6852CF9E" w14:textId="0ACF0A3A" w:rsidR="00EF6AF3" w:rsidRPr="00CF5700" w:rsidRDefault="005A0D43" w:rsidP="00CF5700">
      <w:pPr>
        <w:pStyle w:val="ListParagraph"/>
        <w:numPr>
          <w:ilvl w:val="2"/>
          <w:numId w:val="4"/>
        </w:numPr>
        <w:spacing w:after="120"/>
        <w:ind w:firstLineChars="0"/>
        <w:rPr>
          <w:rFonts w:eastAsia="SimSun"/>
          <w:color w:val="0070C0"/>
          <w:szCs w:val="24"/>
          <w:lang w:eastAsia="zh-CN"/>
        </w:rPr>
      </w:pPr>
      <w:r w:rsidRPr="005A0D43">
        <w:rPr>
          <w:rFonts w:eastAsia="SimSun"/>
          <w:color w:val="0070C0"/>
          <w:szCs w:val="24"/>
          <w:lang w:eastAsia="zh-CN"/>
        </w:rPr>
        <w:t>Proposal 6b: Avoid defining too huge spec like 38.133; consider splitting the 6G RRM spec into several specs covering core requirements, performance requirements, and test cases respectively.</w:t>
      </w:r>
    </w:p>
    <w:p w14:paraId="4BF3C51A"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DD5514" w14:textId="77777777" w:rsidR="00EF6AF3" w:rsidRPr="00045592" w:rsidRDefault="00EF6AF3" w:rsidP="00EF6A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0315C9EB" w14:textId="77777777" w:rsidR="00EF6AF3" w:rsidRDefault="00EF6AF3" w:rsidP="00EF6AF3">
      <w:pPr>
        <w:rPr>
          <w:color w:val="0070C0"/>
          <w:lang w:val="en-US" w:eastAsia="zh-CN"/>
        </w:rPr>
      </w:pPr>
    </w:p>
    <w:p w14:paraId="5BB87DEE" w14:textId="1797583B" w:rsidR="00EF6AF3" w:rsidRPr="00045592" w:rsidRDefault="00EF6AF3" w:rsidP="00EF6AF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w:t>
      </w:r>
      <w:r w:rsidR="004A7198">
        <w:rPr>
          <w:b/>
          <w:color w:val="0070C0"/>
          <w:u w:val="single"/>
          <w:lang w:eastAsia="ko-KR"/>
        </w:rPr>
        <w:t>3</w:t>
      </w:r>
      <w:r w:rsidRPr="00045592">
        <w:rPr>
          <w:b/>
          <w:color w:val="0070C0"/>
          <w:u w:val="single"/>
          <w:lang w:eastAsia="ko-KR"/>
        </w:rPr>
        <w:t xml:space="preserve">: </w:t>
      </w:r>
      <w:r w:rsidR="006E5B50" w:rsidRPr="006E5B50">
        <w:rPr>
          <w:b/>
          <w:color w:val="0070C0"/>
          <w:u w:val="single"/>
          <w:lang w:eastAsia="ko-KR"/>
        </w:rPr>
        <w:t xml:space="preserve">Drafting </w:t>
      </w:r>
      <w:r w:rsidR="006E5B50">
        <w:rPr>
          <w:b/>
          <w:color w:val="0070C0"/>
          <w:u w:val="single"/>
          <w:lang w:eastAsia="ko-KR"/>
        </w:rPr>
        <w:t>a</w:t>
      </w:r>
      <w:r w:rsidR="006E5B50" w:rsidRPr="006E5B50">
        <w:rPr>
          <w:b/>
          <w:color w:val="0070C0"/>
          <w:u w:val="single"/>
          <w:lang w:eastAsia="ko-KR"/>
        </w:rPr>
        <w:t>pproach</w:t>
      </w:r>
    </w:p>
    <w:p w14:paraId="4FC3F3BE"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36D8519" w14:textId="77777777" w:rsidR="003354D8" w:rsidRPr="003354D8" w:rsidRDefault="00EF6AF3" w:rsidP="003354D8">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1: </w:t>
      </w:r>
      <w:r w:rsidR="003354D8" w:rsidRPr="003354D8">
        <w:rPr>
          <w:rFonts w:eastAsia="SimSun"/>
          <w:color w:val="0070C0"/>
          <w:szCs w:val="24"/>
          <w:lang w:eastAsia="zh-CN"/>
        </w:rPr>
        <w:t>Adopt RAN2 pseudo-code approach in all sections.</w:t>
      </w:r>
    </w:p>
    <w:p w14:paraId="2B97EEF2" w14:textId="77777777" w:rsidR="003354D8" w:rsidRPr="003354D8" w:rsidRDefault="003354D8" w:rsidP="003354D8">
      <w:pPr>
        <w:pStyle w:val="ListParagraph"/>
        <w:numPr>
          <w:ilvl w:val="1"/>
          <w:numId w:val="4"/>
        </w:numPr>
        <w:spacing w:after="120"/>
        <w:ind w:firstLineChars="0"/>
        <w:rPr>
          <w:rFonts w:eastAsia="SimSun"/>
          <w:color w:val="0070C0"/>
          <w:szCs w:val="24"/>
          <w:lang w:eastAsia="zh-CN"/>
        </w:rPr>
      </w:pPr>
      <w:r w:rsidRPr="003354D8">
        <w:rPr>
          <w:rFonts w:eastAsia="SimSun"/>
          <w:color w:val="0070C0"/>
          <w:szCs w:val="24"/>
          <w:lang w:eastAsia="zh-CN"/>
        </w:rPr>
        <w:t>Proposal 2: Uses block-based approach to define core requirements and test cases.</w:t>
      </w:r>
    </w:p>
    <w:p w14:paraId="2B6AA986" w14:textId="7EB67A20" w:rsidR="00EF6AF3" w:rsidRPr="00045592" w:rsidRDefault="003354D8" w:rsidP="003354D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354D8">
        <w:rPr>
          <w:rFonts w:eastAsia="SimSun"/>
          <w:color w:val="0070C0"/>
          <w:szCs w:val="24"/>
          <w:lang w:eastAsia="zh-CN"/>
        </w:rPr>
        <w:t>Proposal 3: A new tool, if possible, is used to capture tabulated test setup in test cases.</w:t>
      </w:r>
    </w:p>
    <w:p w14:paraId="35F649EE"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47EF78B" w14:textId="77777777" w:rsidR="00EF6AF3" w:rsidRPr="00045592" w:rsidRDefault="00EF6AF3" w:rsidP="00EF6A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w:t>
      </w:r>
      <w:r>
        <w:rPr>
          <w:rFonts w:eastAsia="SimSun"/>
          <w:color w:val="0070C0"/>
          <w:szCs w:val="24"/>
          <w:lang w:eastAsia="zh-CN"/>
        </w:rPr>
        <w:t>o be further discussed</w:t>
      </w:r>
    </w:p>
    <w:p w14:paraId="55EB5F4B" w14:textId="77777777" w:rsidR="00EF6AF3" w:rsidRDefault="00EF6AF3" w:rsidP="00EF6AF3">
      <w:pPr>
        <w:rPr>
          <w:color w:val="0070C0"/>
          <w:lang w:val="en-US" w:eastAsia="zh-CN"/>
        </w:rPr>
      </w:pPr>
    </w:p>
    <w:p w14:paraId="41B3AB3E" w14:textId="5BD964C1" w:rsidR="00EF6AF3" w:rsidRPr="00045592" w:rsidRDefault="00EF6AF3" w:rsidP="00EF6AF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w:t>
      </w:r>
      <w:r w:rsidR="004A7198">
        <w:rPr>
          <w:b/>
          <w:color w:val="0070C0"/>
          <w:u w:val="single"/>
          <w:lang w:eastAsia="ko-KR"/>
        </w:rPr>
        <w:t>4</w:t>
      </w:r>
      <w:r w:rsidRPr="00045592">
        <w:rPr>
          <w:b/>
          <w:color w:val="0070C0"/>
          <w:u w:val="single"/>
          <w:lang w:eastAsia="ko-KR"/>
        </w:rPr>
        <w:t xml:space="preserve">: </w:t>
      </w:r>
      <w:r w:rsidR="00521DDA" w:rsidRPr="00521DDA">
        <w:rPr>
          <w:b/>
          <w:color w:val="0070C0"/>
          <w:u w:val="single"/>
          <w:lang w:eastAsia="ko-KR"/>
        </w:rPr>
        <w:t xml:space="preserve">Readability and </w:t>
      </w:r>
      <w:r w:rsidR="00521DDA">
        <w:rPr>
          <w:b/>
          <w:color w:val="0070C0"/>
          <w:u w:val="single"/>
          <w:lang w:eastAsia="ko-KR"/>
        </w:rPr>
        <w:t>s</w:t>
      </w:r>
      <w:r w:rsidR="00521DDA" w:rsidRPr="00521DDA">
        <w:rPr>
          <w:b/>
          <w:color w:val="0070C0"/>
          <w:u w:val="single"/>
          <w:lang w:eastAsia="ko-KR"/>
        </w:rPr>
        <w:t>implification</w:t>
      </w:r>
    </w:p>
    <w:p w14:paraId="24BD520D"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53AFF81" w14:textId="77777777" w:rsidR="00DB458C" w:rsidRPr="00DB458C" w:rsidRDefault="00EF6AF3" w:rsidP="00DB458C">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Proposal</w:t>
      </w:r>
      <w:r w:rsidRPr="00045592">
        <w:rPr>
          <w:rFonts w:eastAsia="SimSun"/>
          <w:color w:val="0070C0"/>
          <w:szCs w:val="24"/>
          <w:lang w:eastAsia="zh-CN"/>
        </w:rPr>
        <w:t xml:space="preserve"> 1: </w:t>
      </w:r>
      <w:r w:rsidR="00DB458C" w:rsidRPr="00DB458C">
        <w:rPr>
          <w:rFonts w:eastAsia="SimSun"/>
          <w:color w:val="0070C0"/>
          <w:szCs w:val="24"/>
          <w:lang w:eastAsia="zh-CN"/>
        </w:rPr>
        <w:t>Study how to reduce the amount of RRM procedure and requirements are defined only for key RRM procedures.</w:t>
      </w:r>
    </w:p>
    <w:p w14:paraId="4368BDFF" w14:textId="77777777" w:rsidR="00DB458C" w:rsidRPr="00DB458C" w:rsidRDefault="00DB458C" w:rsidP="00DB458C">
      <w:pPr>
        <w:pStyle w:val="ListParagraph"/>
        <w:numPr>
          <w:ilvl w:val="1"/>
          <w:numId w:val="4"/>
        </w:numPr>
        <w:spacing w:after="120"/>
        <w:ind w:firstLineChars="0"/>
        <w:rPr>
          <w:rFonts w:eastAsia="SimSun"/>
          <w:color w:val="0070C0"/>
          <w:szCs w:val="24"/>
          <w:lang w:eastAsia="zh-CN"/>
        </w:rPr>
      </w:pPr>
      <w:r w:rsidRPr="00DB458C">
        <w:rPr>
          <w:rFonts w:eastAsia="SimSun"/>
          <w:color w:val="0070C0"/>
          <w:szCs w:val="24"/>
          <w:lang w:eastAsia="zh-CN"/>
        </w:rPr>
        <w:t xml:space="preserve">Proposal 2: </w:t>
      </w:r>
    </w:p>
    <w:p w14:paraId="244DBA14" w14:textId="77777777" w:rsidR="00DB458C" w:rsidRPr="00DB458C" w:rsidRDefault="00DB458C" w:rsidP="00DB458C">
      <w:pPr>
        <w:pStyle w:val="ListParagraph"/>
        <w:numPr>
          <w:ilvl w:val="2"/>
          <w:numId w:val="4"/>
        </w:numPr>
        <w:spacing w:after="120"/>
        <w:ind w:firstLineChars="0"/>
        <w:rPr>
          <w:rFonts w:eastAsia="SimSun"/>
          <w:color w:val="0070C0"/>
          <w:szCs w:val="24"/>
          <w:lang w:eastAsia="zh-CN"/>
        </w:rPr>
      </w:pPr>
      <w:r w:rsidRPr="00DB458C">
        <w:rPr>
          <w:rFonts w:eastAsia="SimSun"/>
          <w:color w:val="0070C0"/>
          <w:szCs w:val="24"/>
          <w:lang w:eastAsia="zh-CN"/>
        </w:rPr>
        <w:t>Proposal 2a: Include references or mapping tables in the core part requirements that point to the relevant test cases in 6G.</w:t>
      </w:r>
    </w:p>
    <w:p w14:paraId="54E84DF5" w14:textId="77777777" w:rsidR="00DB458C" w:rsidRPr="00DB458C" w:rsidRDefault="00DB458C" w:rsidP="00DB458C">
      <w:pPr>
        <w:pStyle w:val="ListParagraph"/>
        <w:numPr>
          <w:ilvl w:val="2"/>
          <w:numId w:val="4"/>
        </w:numPr>
        <w:spacing w:after="120"/>
        <w:ind w:firstLineChars="0"/>
        <w:rPr>
          <w:rFonts w:eastAsia="SimSun"/>
          <w:color w:val="0070C0"/>
          <w:szCs w:val="24"/>
          <w:lang w:eastAsia="zh-CN"/>
        </w:rPr>
      </w:pPr>
      <w:r w:rsidRPr="00DB458C">
        <w:rPr>
          <w:rFonts w:eastAsia="SimSun"/>
          <w:color w:val="0070C0"/>
          <w:szCs w:val="24"/>
          <w:lang w:eastAsia="zh-CN"/>
        </w:rPr>
        <w:t>Proposal 2b: Include a reference to the corresponding test cases in the corresponding requirement clause (e.g., in the text or as a new sub-clause).</w:t>
      </w:r>
    </w:p>
    <w:p w14:paraId="6F038EC9" w14:textId="77777777" w:rsidR="00DB458C" w:rsidRPr="00DB458C" w:rsidRDefault="00DB458C" w:rsidP="00DB458C">
      <w:pPr>
        <w:pStyle w:val="ListParagraph"/>
        <w:numPr>
          <w:ilvl w:val="2"/>
          <w:numId w:val="4"/>
        </w:numPr>
        <w:spacing w:after="120"/>
        <w:ind w:firstLineChars="0"/>
        <w:rPr>
          <w:rFonts w:eastAsia="SimSun"/>
          <w:color w:val="0070C0"/>
          <w:szCs w:val="24"/>
          <w:lang w:eastAsia="zh-CN"/>
        </w:rPr>
      </w:pPr>
      <w:r w:rsidRPr="00DB458C">
        <w:rPr>
          <w:rFonts w:eastAsia="SimSun"/>
          <w:color w:val="0070C0"/>
          <w:szCs w:val="24"/>
          <w:lang w:eastAsia="zh-CN"/>
        </w:rPr>
        <w:t>Proposal 2c: Test cases for specific applications or use cases can be in a separate section, but without breaking the main structure and mapping between core requirements and test cases:</w:t>
      </w:r>
    </w:p>
    <w:p w14:paraId="7689AC9A" w14:textId="716F906A" w:rsidR="00DB458C" w:rsidRPr="00DB458C" w:rsidRDefault="00DB458C" w:rsidP="00DB458C">
      <w:pPr>
        <w:pStyle w:val="ListParagraph"/>
        <w:numPr>
          <w:ilvl w:val="3"/>
          <w:numId w:val="4"/>
        </w:numPr>
        <w:spacing w:after="120"/>
        <w:ind w:firstLineChars="0"/>
        <w:rPr>
          <w:rFonts w:eastAsia="SimSun"/>
          <w:color w:val="0070C0"/>
          <w:szCs w:val="24"/>
          <w:lang w:eastAsia="zh-CN"/>
        </w:rPr>
      </w:pPr>
      <w:r w:rsidRPr="00DB458C">
        <w:rPr>
          <w:rFonts w:eastAsia="SimSun"/>
          <w:color w:val="0070C0"/>
          <w:szCs w:val="24"/>
          <w:lang w:eastAsia="zh-CN"/>
        </w:rPr>
        <w:t>Option 1: use cases added as separate sections after the main test case hierarchy.</w:t>
      </w:r>
    </w:p>
    <w:p w14:paraId="1AAF8C41" w14:textId="1CB85AD4" w:rsidR="00DB458C" w:rsidRPr="00DB458C" w:rsidRDefault="00DB458C" w:rsidP="00DB458C">
      <w:pPr>
        <w:pStyle w:val="ListParagraph"/>
        <w:numPr>
          <w:ilvl w:val="3"/>
          <w:numId w:val="4"/>
        </w:numPr>
        <w:spacing w:after="120"/>
        <w:ind w:firstLineChars="0"/>
        <w:rPr>
          <w:rFonts w:eastAsia="SimSun"/>
          <w:color w:val="0070C0"/>
          <w:szCs w:val="24"/>
          <w:lang w:eastAsia="zh-CN"/>
        </w:rPr>
      </w:pPr>
      <w:r w:rsidRPr="00DB458C">
        <w:rPr>
          <w:rFonts w:eastAsia="SimSun"/>
          <w:color w:val="0070C0"/>
          <w:szCs w:val="24"/>
          <w:lang w:eastAsia="zh-CN"/>
        </w:rPr>
        <w:t>Option 2: use cases grouped at a second level of the test case hierarchy.</w:t>
      </w:r>
    </w:p>
    <w:p w14:paraId="5BA45A46" w14:textId="77777777" w:rsidR="00DB458C" w:rsidRPr="00DB458C" w:rsidRDefault="00DB458C" w:rsidP="00DB458C">
      <w:pPr>
        <w:pStyle w:val="ListParagraph"/>
        <w:numPr>
          <w:ilvl w:val="2"/>
          <w:numId w:val="4"/>
        </w:numPr>
        <w:spacing w:after="120"/>
        <w:ind w:firstLineChars="0"/>
        <w:rPr>
          <w:rFonts w:eastAsia="SimSun"/>
          <w:color w:val="0070C0"/>
          <w:szCs w:val="24"/>
          <w:lang w:eastAsia="zh-CN"/>
        </w:rPr>
      </w:pPr>
      <w:r w:rsidRPr="00DB458C">
        <w:rPr>
          <w:rFonts w:eastAsia="SimSun"/>
          <w:color w:val="0070C0"/>
          <w:szCs w:val="24"/>
          <w:lang w:eastAsia="zh-CN"/>
        </w:rPr>
        <w:t>Proposal 2d: If common configurations can be identified for different test cases, they can be collected in a common section (e.g. under A.3 RRM test configurations or similar).</w:t>
      </w:r>
    </w:p>
    <w:p w14:paraId="4B282644" w14:textId="2F8BE14A" w:rsidR="00DB458C" w:rsidRPr="00DB458C" w:rsidRDefault="00DB458C" w:rsidP="00DB458C">
      <w:pPr>
        <w:pStyle w:val="ListParagraph"/>
        <w:numPr>
          <w:ilvl w:val="1"/>
          <w:numId w:val="4"/>
        </w:numPr>
        <w:spacing w:after="120"/>
        <w:ind w:firstLineChars="0"/>
        <w:rPr>
          <w:rFonts w:eastAsia="SimSun"/>
          <w:color w:val="0070C0"/>
          <w:szCs w:val="24"/>
          <w:lang w:eastAsia="zh-CN"/>
        </w:rPr>
      </w:pPr>
      <w:r w:rsidRPr="00DB458C">
        <w:rPr>
          <w:rFonts w:eastAsia="SimSun"/>
          <w:color w:val="0070C0"/>
          <w:szCs w:val="24"/>
          <w:lang w:eastAsia="zh-CN"/>
        </w:rPr>
        <w:t xml:space="preserve">Proposal </w:t>
      </w:r>
      <w:r>
        <w:rPr>
          <w:rFonts w:eastAsia="SimSun"/>
          <w:color w:val="0070C0"/>
          <w:szCs w:val="24"/>
          <w:lang w:eastAsia="zh-CN"/>
        </w:rPr>
        <w:t>3</w:t>
      </w:r>
      <w:r w:rsidRPr="00DB458C">
        <w:rPr>
          <w:rFonts w:eastAsia="SimSun"/>
          <w:color w:val="0070C0"/>
          <w:szCs w:val="24"/>
          <w:lang w:eastAsia="zh-CN"/>
        </w:rPr>
        <w:t>:  Reduce redundancy by referencing common descriptions instead of repeating descriptions in multiple places.</w:t>
      </w:r>
    </w:p>
    <w:p w14:paraId="0E017F1D" w14:textId="753B341D" w:rsidR="00EF6AF3" w:rsidRPr="00045592" w:rsidRDefault="00DB458C" w:rsidP="00DB458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DB458C">
        <w:rPr>
          <w:rFonts w:eastAsia="SimSun"/>
          <w:color w:val="0070C0"/>
          <w:szCs w:val="24"/>
          <w:lang w:eastAsia="zh-CN"/>
        </w:rPr>
        <w:t xml:space="preserve">Proposal </w:t>
      </w:r>
      <w:r>
        <w:rPr>
          <w:rFonts w:eastAsia="SimSun"/>
          <w:color w:val="0070C0"/>
          <w:szCs w:val="24"/>
          <w:lang w:eastAsia="zh-CN"/>
        </w:rPr>
        <w:t>4</w:t>
      </w:r>
      <w:r w:rsidRPr="00DB458C">
        <w:rPr>
          <w:rFonts w:eastAsia="SimSun"/>
          <w:color w:val="0070C0"/>
          <w:szCs w:val="24"/>
          <w:lang w:eastAsia="zh-CN"/>
        </w:rPr>
        <w:t>: Editorial modifications in NR can be used as the baseline for future optimization toward 6G.</w:t>
      </w:r>
    </w:p>
    <w:p w14:paraId="6A762C76" w14:textId="77777777" w:rsidR="00EF6AF3" w:rsidRPr="00045592" w:rsidRDefault="00EF6AF3" w:rsidP="00EF6A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2949C28" w14:textId="77777777" w:rsidR="00EF6AF3" w:rsidRPr="00045592" w:rsidRDefault="00EF6AF3" w:rsidP="00EF6A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Pr>
          <w:rFonts w:eastAsia="SimSun"/>
          <w:color w:val="0070C0"/>
          <w:szCs w:val="24"/>
          <w:lang w:eastAsia="zh-CN"/>
        </w:rPr>
        <w:t>o be further discussed</w:t>
      </w:r>
    </w:p>
    <w:p w14:paraId="2A379CF3" w14:textId="77777777" w:rsidR="00EF6AF3" w:rsidRDefault="00EF6AF3" w:rsidP="00EF6AF3">
      <w:pPr>
        <w:rPr>
          <w:color w:val="0070C0"/>
          <w:lang w:val="en-US" w:eastAsia="zh-CN"/>
        </w:rPr>
      </w:pPr>
    </w:p>
    <w:p w14:paraId="212F5DB4" w14:textId="77777777" w:rsidR="00EF6AF3" w:rsidRDefault="00EF6AF3" w:rsidP="0039730A">
      <w:pPr>
        <w:rPr>
          <w:color w:val="0070C0"/>
          <w:lang w:val="en-US" w:eastAsia="zh-CN"/>
        </w:rPr>
      </w:pPr>
    </w:p>
    <w:p w14:paraId="606B0BCC" w14:textId="42D34B32" w:rsidR="00296A23" w:rsidRPr="00805BE8" w:rsidRDefault="00296A23" w:rsidP="00296A2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r w:rsidR="009D52CD">
        <w:rPr>
          <w:sz w:val="24"/>
          <w:szCs w:val="16"/>
        </w:rPr>
        <w:t xml:space="preserve"> BS specs improvement</w:t>
      </w:r>
    </w:p>
    <w:p w14:paraId="05B07225" w14:textId="78A7B7F4" w:rsidR="00296A23" w:rsidRPr="00B831AE" w:rsidRDefault="00296A23" w:rsidP="00296A2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F84EBC">
        <w:rPr>
          <w:i/>
          <w:color w:val="0070C0"/>
          <w:lang w:val="en-US" w:eastAsia="zh-CN"/>
        </w:rPr>
        <w:t xml:space="preserve"> </w:t>
      </w:r>
      <w:r w:rsidR="00F84EBC">
        <w:rPr>
          <w:i/>
          <w:color w:val="0070C0"/>
          <w:lang w:val="en-US" w:eastAsia="zh-CN"/>
        </w:rPr>
        <w:t>This sub-topic collects views or proposals on</w:t>
      </w:r>
      <w:r w:rsidR="00F84EBC">
        <w:rPr>
          <w:i/>
          <w:color w:val="0070C0"/>
          <w:lang w:val="en-US" w:eastAsia="zh-CN"/>
        </w:rPr>
        <w:t xml:space="preserve"> BS specs improvement</w:t>
      </w:r>
    </w:p>
    <w:p w14:paraId="5D17B188" w14:textId="77777777" w:rsidR="00296A23" w:rsidRDefault="00296A23" w:rsidP="00296A23">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102A22B" w14:textId="10B74D0B" w:rsidR="00296A23" w:rsidRPr="00045592" w:rsidRDefault="00296A23" w:rsidP="00296A2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00843B1D" w:rsidRPr="00843B1D">
        <w:rPr>
          <w:b/>
          <w:color w:val="0070C0"/>
          <w:u w:val="single"/>
          <w:lang w:eastAsia="ko-KR"/>
        </w:rPr>
        <w:t>BS specs improvements</w:t>
      </w:r>
    </w:p>
    <w:p w14:paraId="0D143DD1" w14:textId="77777777" w:rsidR="00296A23" w:rsidRPr="00045592" w:rsidRDefault="00296A23" w:rsidP="00296A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E38745B" w14:textId="77777777" w:rsidR="003350F4" w:rsidRPr="003350F4" w:rsidRDefault="003350F4" w:rsidP="003350F4">
      <w:pPr>
        <w:pStyle w:val="ListParagraph"/>
        <w:numPr>
          <w:ilvl w:val="1"/>
          <w:numId w:val="4"/>
        </w:numPr>
        <w:spacing w:after="120"/>
        <w:ind w:firstLineChars="0"/>
        <w:rPr>
          <w:rFonts w:eastAsia="SimSun"/>
          <w:color w:val="0070C0"/>
          <w:szCs w:val="24"/>
          <w:lang w:eastAsia="zh-CN"/>
        </w:rPr>
      </w:pPr>
      <w:r w:rsidRPr="003350F4">
        <w:rPr>
          <w:rFonts w:eastAsia="SimSun"/>
          <w:color w:val="0070C0"/>
          <w:szCs w:val="24"/>
          <w:lang w:eastAsia="zh-CN"/>
        </w:rPr>
        <w:t>Proposal 1: Study a methodology to align specifications created in parallel</w:t>
      </w:r>
    </w:p>
    <w:p w14:paraId="16D48EC5" w14:textId="77777777" w:rsidR="003350F4" w:rsidRPr="003350F4" w:rsidRDefault="003350F4" w:rsidP="003350F4">
      <w:pPr>
        <w:pStyle w:val="ListParagraph"/>
        <w:numPr>
          <w:ilvl w:val="1"/>
          <w:numId w:val="4"/>
        </w:numPr>
        <w:spacing w:after="120"/>
        <w:ind w:firstLineChars="0"/>
        <w:rPr>
          <w:rFonts w:eastAsia="SimSun"/>
          <w:color w:val="0070C0"/>
          <w:szCs w:val="24"/>
          <w:lang w:eastAsia="zh-CN"/>
        </w:rPr>
      </w:pPr>
      <w:r w:rsidRPr="003350F4">
        <w:rPr>
          <w:rFonts w:eastAsia="SimSun"/>
          <w:color w:val="0070C0"/>
          <w:szCs w:val="24"/>
          <w:lang w:eastAsia="zh-CN"/>
        </w:rPr>
        <w:t>Proposal 2: Leverage the Rel-19 RAN task for the simplification for co-existence and co-location requirements for 6GR BS specification</w:t>
      </w:r>
    </w:p>
    <w:p w14:paraId="5C942782" w14:textId="7375C885" w:rsidR="00296A23" w:rsidRPr="00045592" w:rsidRDefault="003350F4" w:rsidP="003350F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350F4">
        <w:rPr>
          <w:rFonts w:eastAsia="SimSun"/>
          <w:color w:val="0070C0"/>
          <w:szCs w:val="24"/>
          <w:lang w:eastAsia="zh-CN"/>
        </w:rPr>
        <w:t>Proposal 3: Discuss how to capture the same requirements (e.g. TRP measurement, EVM measurement, test mode/configuration, OTA test chamber) or test procedures across different network nodes specifications if there are many similarities just with some items/notation difference."</w:t>
      </w:r>
    </w:p>
    <w:p w14:paraId="6CF9F8CD" w14:textId="77777777" w:rsidR="00296A23" w:rsidRPr="00045592" w:rsidRDefault="00296A23" w:rsidP="00296A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CCAC8F5" w14:textId="2320C096" w:rsidR="00296A23" w:rsidRPr="00045592" w:rsidRDefault="00296A23" w:rsidP="00296A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sidR="003350F4">
        <w:rPr>
          <w:rFonts w:eastAsia="SimSun"/>
          <w:color w:val="0070C0"/>
          <w:szCs w:val="24"/>
          <w:lang w:eastAsia="zh-CN"/>
        </w:rPr>
        <w:t>o be further discussed</w:t>
      </w:r>
    </w:p>
    <w:p w14:paraId="1A8C3BD8" w14:textId="77777777" w:rsidR="00296A23" w:rsidRPr="00045592" w:rsidRDefault="00296A23" w:rsidP="00296A23">
      <w:pPr>
        <w:rPr>
          <w:i/>
          <w:color w:val="0070C0"/>
          <w:lang w:eastAsia="zh-CN"/>
        </w:rPr>
      </w:pPr>
    </w:p>
    <w:p w14:paraId="10E082F9" w14:textId="035AE72A" w:rsidR="00296A23" w:rsidRPr="00805BE8" w:rsidRDefault="00296A23" w:rsidP="00296A23">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4</w:t>
      </w:r>
      <w:r w:rsidR="009D52CD">
        <w:rPr>
          <w:sz w:val="24"/>
          <w:szCs w:val="16"/>
        </w:rPr>
        <w:t xml:space="preserve"> Performance/demodulation specs improvement</w:t>
      </w:r>
    </w:p>
    <w:p w14:paraId="100D3219" w14:textId="40E0E1E7" w:rsidR="00296A23" w:rsidRPr="009415B0" w:rsidRDefault="00296A23" w:rsidP="00296A2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F84EBC">
        <w:rPr>
          <w:i/>
          <w:color w:val="0070C0"/>
          <w:lang w:val="en-US" w:eastAsia="zh-CN"/>
        </w:rPr>
        <w:t xml:space="preserve">: </w:t>
      </w:r>
      <w:r w:rsidR="00F84EBC">
        <w:rPr>
          <w:i/>
          <w:color w:val="0070C0"/>
          <w:lang w:val="en-US" w:eastAsia="zh-CN"/>
        </w:rPr>
        <w:t>This sub-topic collects views or proposals on</w:t>
      </w:r>
      <w:r w:rsidR="00F84EBC">
        <w:rPr>
          <w:i/>
          <w:color w:val="0070C0"/>
          <w:lang w:val="en-US" w:eastAsia="zh-CN"/>
        </w:rPr>
        <w:t xml:space="preserve"> performance or demodulation specs improvement</w:t>
      </w:r>
    </w:p>
    <w:p w14:paraId="65479FED" w14:textId="77777777" w:rsidR="00296A23" w:rsidRPr="00035C50" w:rsidRDefault="00296A23" w:rsidP="00296A2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7CF45CE" w14:textId="7323B7A2" w:rsidR="00296A23" w:rsidRPr="00045592" w:rsidRDefault="00296A23" w:rsidP="00296A2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sidR="00F1454C" w:rsidRPr="00F1454C">
        <w:rPr>
          <w:b/>
          <w:color w:val="0070C0"/>
          <w:u w:val="single"/>
          <w:lang w:eastAsia="ko-KR"/>
        </w:rPr>
        <w:t>Perf/Demod specs improvements</w:t>
      </w:r>
    </w:p>
    <w:p w14:paraId="35B5A93B" w14:textId="77777777" w:rsidR="00296A23" w:rsidRPr="00045592" w:rsidRDefault="00296A23" w:rsidP="00296A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C8D1F17" w14:textId="77777777" w:rsidR="00F1454C" w:rsidRPr="00F1454C" w:rsidRDefault="00F1454C" w:rsidP="00F1454C">
      <w:pPr>
        <w:pStyle w:val="ListParagraph"/>
        <w:numPr>
          <w:ilvl w:val="1"/>
          <w:numId w:val="4"/>
        </w:numPr>
        <w:spacing w:after="120"/>
        <w:ind w:firstLineChars="0"/>
        <w:rPr>
          <w:rFonts w:eastAsia="SimSun"/>
          <w:color w:val="0070C0"/>
          <w:szCs w:val="24"/>
          <w:lang w:eastAsia="zh-CN"/>
        </w:rPr>
      </w:pPr>
      <w:r w:rsidRPr="00F1454C">
        <w:rPr>
          <w:rFonts w:eastAsia="SimSun"/>
          <w:color w:val="0070C0"/>
          <w:szCs w:val="24"/>
          <w:lang w:eastAsia="zh-CN"/>
        </w:rPr>
        <w:t>Proposal 1: Replacing broad applicability statements with clear, centralized mappings of test coverage. This would enhance consistency and reduce ambiguity across device types and configurations.</w:t>
      </w:r>
    </w:p>
    <w:p w14:paraId="6CEE7DA9" w14:textId="2AEF782D" w:rsidR="00F1454C" w:rsidRPr="00F1454C" w:rsidRDefault="00F1454C" w:rsidP="00F1454C">
      <w:pPr>
        <w:pStyle w:val="ListParagraph"/>
        <w:numPr>
          <w:ilvl w:val="1"/>
          <w:numId w:val="4"/>
        </w:numPr>
        <w:spacing w:after="120"/>
        <w:ind w:firstLineChars="0"/>
        <w:rPr>
          <w:rFonts w:eastAsia="SimSun"/>
          <w:color w:val="0070C0"/>
          <w:szCs w:val="24"/>
          <w:lang w:eastAsia="zh-CN"/>
        </w:rPr>
      </w:pPr>
      <w:r w:rsidRPr="00F1454C">
        <w:rPr>
          <w:rFonts w:eastAsia="SimSun"/>
          <w:color w:val="0070C0"/>
          <w:szCs w:val="24"/>
          <w:lang w:eastAsia="zh-CN"/>
        </w:rPr>
        <w:t>Proposal 2:</w:t>
      </w:r>
      <w:r>
        <w:rPr>
          <w:rFonts w:eastAsia="SimSun"/>
          <w:color w:val="0070C0"/>
          <w:szCs w:val="24"/>
          <w:lang w:eastAsia="zh-CN"/>
        </w:rPr>
        <w:t xml:space="preserve"> </w:t>
      </w:r>
      <w:r w:rsidRPr="00F1454C">
        <w:rPr>
          <w:rFonts w:eastAsia="SimSun"/>
          <w:color w:val="0070C0"/>
          <w:szCs w:val="24"/>
          <w:lang w:eastAsia="zh-CN"/>
        </w:rPr>
        <w:t>A capability-aware test applicability framework should be intended, e.g., For devices lacking legacy TN support, test applicability should be designed to avoid dependency on TN-related procedures and corresponding test cases."</w:t>
      </w:r>
    </w:p>
    <w:p w14:paraId="1457A11A" w14:textId="11207696" w:rsidR="00F1454C" w:rsidRPr="00F1454C" w:rsidRDefault="00F1454C" w:rsidP="00F1454C">
      <w:pPr>
        <w:pStyle w:val="ListParagraph"/>
        <w:numPr>
          <w:ilvl w:val="1"/>
          <w:numId w:val="4"/>
        </w:numPr>
        <w:spacing w:after="120"/>
        <w:ind w:firstLineChars="0"/>
        <w:rPr>
          <w:rFonts w:eastAsia="SimSun"/>
          <w:color w:val="0070C0"/>
          <w:szCs w:val="24"/>
          <w:lang w:eastAsia="zh-CN"/>
        </w:rPr>
      </w:pPr>
      <w:r w:rsidRPr="00F1454C">
        <w:rPr>
          <w:rFonts w:eastAsia="SimSun"/>
          <w:color w:val="0070C0"/>
          <w:szCs w:val="24"/>
          <w:lang w:eastAsia="zh-CN"/>
        </w:rPr>
        <w:t xml:space="preserve">Proposal 3: FRC table improvements </w:t>
      </w:r>
      <w:r>
        <w:rPr>
          <w:rFonts w:eastAsia="SimSun"/>
          <w:color w:val="0070C0"/>
          <w:szCs w:val="24"/>
          <w:lang w:eastAsia="zh-CN"/>
        </w:rPr>
        <w:t>considering</w:t>
      </w:r>
    </w:p>
    <w:p w14:paraId="00CC1AB8" w14:textId="45003013" w:rsidR="00F1454C" w:rsidRPr="00F1454C" w:rsidRDefault="00F1454C" w:rsidP="00F1454C">
      <w:pPr>
        <w:pStyle w:val="ListParagraph"/>
        <w:numPr>
          <w:ilvl w:val="2"/>
          <w:numId w:val="4"/>
        </w:numPr>
        <w:spacing w:after="120"/>
        <w:ind w:firstLineChars="0"/>
        <w:rPr>
          <w:rFonts w:eastAsia="SimSun"/>
          <w:color w:val="0070C0"/>
          <w:szCs w:val="24"/>
          <w:lang w:eastAsia="zh-CN"/>
        </w:rPr>
      </w:pPr>
      <w:r w:rsidRPr="00F1454C">
        <w:rPr>
          <w:rFonts w:eastAsia="SimSun"/>
          <w:color w:val="0070C0"/>
          <w:szCs w:val="24"/>
          <w:lang w:eastAsia="zh-CN"/>
        </w:rPr>
        <w:t>necessary configuration and avoid derived information</w:t>
      </w:r>
    </w:p>
    <w:p w14:paraId="0B6E840D" w14:textId="1D240475" w:rsidR="00296A23" w:rsidRPr="00045592" w:rsidRDefault="00F1454C" w:rsidP="00F1454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1454C">
        <w:rPr>
          <w:rFonts w:eastAsia="SimSun"/>
          <w:color w:val="0070C0"/>
          <w:szCs w:val="24"/>
          <w:lang w:eastAsia="zh-CN"/>
        </w:rPr>
        <w:t>methodology to generate FRC table efficiently</w:t>
      </w:r>
    </w:p>
    <w:p w14:paraId="29CCAC2F" w14:textId="77777777" w:rsidR="00296A23" w:rsidRPr="00045592" w:rsidRDefault="00296A23" w:rsidP="00296A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F6492A" w14:textId="170BE734" w:rsidR="00296A23" w:rsidRPr="00045592" w:rsidRDefault="00296A23" w:rsidP="00296A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w:t>
      </w:r>
      <w:r w:rsidR="00F1454C">
        <w:rPr>
          <w:rFonts w:eastAsia="SimSun"/>
          <w:color w:val="0070C0"/>
          <w:szCs w:val="24"/>
          <w:lang w:eastAsia="zh-CN"/>
        </w:rPr>
        <w:t>o be further discussed.</w:t>
      </w:r>
    </w:p>
    <w:p w14:paraId="22618BAE" w14:textId="77777777" w:rsidR="00296A23" w:rsidRDefault="00296A23" w:rsidP="00296A23">
      <w:pPr>
        <w:rPr>
          <w:color w:val="0070C0"/>
          <w:lang w:val="en-US" w:eastAsia="zh-CN"/>
        </w:rPr>
      </w:pPr>
    </w:p>
    <w:p w14:paraId="4217291A" w14:textId="77777777" w:rsidR="0039730A" w:rsidRDefault="0039730A" w:rsidP="00DD19DE">
      <w:pPr>
        <w:rPr>
          <w:color w:val="0070C0"/>
          <w:lang w:val="en-US" w:eastAsia="zh-CN"/>
        </w:rPr>
      </w:pPr>
    </w:p>
    <w:sectPr w:rsidR="0039730A"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ADFFD" w14:textId="77777777" w:rsidR="007A568C" w:rsidRDefault="007A568C">
      <w:r>
        <w:separator/>
      </w:r>
    </w:p>
  </w:endnote>
  <w:endnote w:type="continuationSeparator" w:id="0">
    <w:p w14:paraId="279D9906" w14:textId="77777777" w:rsidR="007A568C" w:rsidRDefault="007A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1E54B" w14:textId="77777777" w:rsidR="007A568C" w:rsidRDefault="007A568C">
      <w:r>
        <w:separator/>
      </w:r>
    </w:p>
  </w:footnote>
  <w:footnote w:type="continuationSeparator" w:id="0">
    <w:p w14:paraId="0DBB3004" w14:textId="77777777" w:rsidR="007A568C" w:rsidRDefault="007A5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D41"/>
    <w:multiLevelType w:val="multilevel"/>
    <w:tmpl w:val="07942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41333"/>
    <w:multiLevelType w:val="multilevel"/>
    <w:tmpl w:val="5B18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4955229"/>
    <w:multiLevelType w:val="multilevel"/>
    <w:tmpl w:val="5A56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8F5416"/>
    <w:multiLevelType w:val="hybridMultilevel"/>
    <w:tmpl w:val="0F0A6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DC3496C"/>
    <w:multiLevelType w:val="multilevel"/>
    <w:tmpl w:val="E89E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4503F9"/>
    <w:multiLevelType w:val="multilevel"/>
    <w:tmpl w:val="174A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BB0133"/>
    <w:multiLevelType w:val="multilevel"/>
    <w:tmpl w:val="7402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2"/>
  </w:num>
  <w:num w:numId="2" w16cid:durableId="1167404301">
    <w:abstractNumId w:val="7"/>
  </w:num>
  <w:num w:numId="3" w16cid:durableId="845053056">
    <w:abstractNumId w:val="16"/>
  </w:num>
  <w:num w:numId="4" w16cid:durableId="574896988">
    <w:abstractNumId w:val="12"/>
  </w:num>
  <w:num w:numId="5" w16cid:durableId="1797749362">
    <w:abstractNumId w:val="9"/>
  </w:num>
  <w:num w:numId="6" w16cid:durableId="899943885">
    <w:abstractNumId w:val="9"/>
  </w:num>
  <w:num w:numId="7" w16cid:durableId="1512796906">
    <w:abstractNumId w:val="9"/>
  </w:num>
  <w:num w:numId="8" w16cid:durableId="203450138">
    <w:abstractNumId w:val="9"/>
  </w:num>
  <w:num w:numId="9" w16cid:durableId="158355102">
    <w:abstractNumId w:val="9"/>
  </w:num>
  <w:num w:numId="10" w16cid:durableId="1628313981">
    <w:abstractNumId w:val="9"/>
  </w:num>
  <w:num w:numId="11" w16cid:durableId="121701034">
    <w:abstractNumId w:val="9"/>
  </w:num>
  <w:num w:numId="12" w16cid:durableId="1903825637">
    <w:abstractNumId w:val="9"/>
  </w:num>
  <w:num w:numId="13" w16cid:durableId="27722345">
    <w:abstractNumId w:val="9"/>
  </w:num>
  <w:num w:numId="14" w16cid:durableId="1978800360">
    <w:abstractNumId w:val="9"/>
  </w:num>
  <w:num w:numId="15" w16cid:durableId="728382646">
    <w:abstractNumId w:val="9"/>
  </w:num>
  <w:num w:numId="16" w16cid:durableId="2009285576">
    <w:abstractNumId w:val="9"/>
  </w:num>
  <w:num w:numId="17" w16cid:durableId="520776209">
    <w:abstractNumId w:val="6"/>
  </w:num>
  <w:num w:numId="18" w16cid:durableId="1890874967">
    <w:abstractNumId w:val="5"/>
  </w:num>
  <w:num w:numId="19" w16cid:durableId="151794773">
    <w:abstractNumId w:val="4"/>
  </w:num>
  <w:num w:numId="20" w16cid:durableId="1473786642">
    <w:abstractNumId w:val="3"/>
  </w:num>
  <w:num w:numId="21" w16cid:durableId="895970569">
    <w:abstractNumId w:val="9"/>
  </w:num>
  <w:num w:numId="22" w16cid:durableId="1637685187">
    <w:abstractNumId w:val="9"/>
  </w:num>
  <w:num w:numId="23" w16cid:durableId="1282683033">
    <w:abstractNumId w:val="8"/>
  </w:num>
  <w:num w:numId="24" w16cid:durableId="2117862876">
    <w:abstractNumId w:val="15"/>
  </w:num>
  <w:num w:numId="25" w16cid:durableId="606349803">
    <w:abstractNumId w:val="1"/>
  </w:num>
  <w:num w:numId="26" w16cid:durableId="1806308989">
    <w:abstractNumId w:val="13"/>
  </w:num>
  <w:num w:numId="27" w16cid:durableId="926307378">
    <w:abstractNumId w:val="14"/>
  </w:num>
  <w:num w:numId="28" w16cid:durableId="1225415232">
    <w:abstractNumId w:val="10"/>
  </w:num>
  <w:num w:numId="29" w16cid:durableId="330177451">
    <w:abstractNumId w:val="0"/>
  </w:num>
  <w:num w:numId="30" w16cid:durableId="2073919038">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68AA"/>
    <w:rsid w:val="00020C56"/>
    <w:rsid w:val="00021D5C"/>
    <w:rsid w:val="00026ACC"/>
    <w:rsid w:val="0003171D"/>
    <w:rsid w:val="00031C1D"/>
    <w:rsid w:val="00035C50"/>
    <w:rsid w:val="000368AA"/>
    <w:rsid w:val="000457A1"/>
    <w:rsid w:val="00050001"/>
    <w:rsid w:val="00052041"/>
    <w:rsid w:val="0005326A"/>
    <w:rsid w:val="00054230"/>
    <w:rsid w:val="0006266D"/>
    <w:rsid w:val="00065506"/>
    <w:rsid w:val="0007382E"/>
    <w:rsid w:val="000766E1"/>
    <w:rsid w:val="00077FF6"/>
    <w:rsid w:val="00080D82"/>
    <w:rsid w:val="00081692"/>
    <w:rsid w:val="00082C46"/>
    <w:rsid w:val="00085A0E"/>
    <w:rsid w:val="00087548"/>
    <w:rsid w:val="00090F98"/>
    <w:rsid w:val="00093E7E"/>
    <w:rsid w:val="000953D2"/>
    <w:rsid w:val="000A1830"/>
    <w:rsid w:val="000A4121"/>
    <w:rsid w:val="000A4AA3"/>
    <w:rsid w:val="000A550E"/>
    <w:rsid w:val="000B0960"/>
    <w:rsid w:val="000B1A55"/>
    <w:rsid w:val="000B20BB"/>
    <w:rsid w:val="000B2EF6"/>
    <w:rsid w:val="000B2FA6"/>
    <w:rsid w:val="000B4AA0"/>
    <w:rsid w:val="000B5E58"/>
    <w:rsid w:val="000C2553"/>
    <w:rsid w:val="000C38C3"/>
    <w:rsid w:val="000C4549"/>
    <w:rsid w:val="000D09FD"/>
    <w:rsid w:val="000D19DE"/>
    <w:rsid w:val="000D44FB"/>
    <w:rsid w:val="000D574B"/>
    <w:rsid w:val="000D6CFC"/>
    <w:rsid w:val="000E537B"/>
    <w:rsid w:val="000E57D0"/>
    <w:rsid w:val="000E65B2"/>
    <w:rsid w:val="000E7858"/>
    <w:rsid w:val="000F39CA"/>
    <w:rsid w:val="00107927"/>
    <w:rsid w:val="00110E26"/>
    <w:rsid w:val="00111321"/>
    <w:rsid w:val="001128E7"/>
    <w:rsid w:val="00117BD6"/>
    <w:rsid w:val="001206C2"/>
    <w:rsid w:val="00121978"/>
    <w:rsid w:val="00123422"/>
    <w:rsid w:val="00124B6A"/>
    <w:rsid w:val="00125BD6"/>
    <w:rsid w:val="00130462"/>
    <w:rsid w:val="00136D4C"/>
    <w:rsid w:val="00142538"/>
    <w:rsid w:val="00142BB9"/>
    <w:rsid w:val="00144F96"/>
    <w:rsid w:val="00146CF7"/>
    <w:rsid w:val="00151EAC"/>
    <w:rsid w:val="00153528"/>
    <w:rsid w:val="00154E68"/>
    <w:rsid w:val="00160666"/>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36D3"/>
    <w:rsid w:val="001D684F"/>
    <w:rsid w:val="001D7D94"/>
    <w:rsid w:val="001E0A28"/>
    <w:rsid w:val="001E4218"/>
    <w:rsid w:val="001E6C4D"/>
    <w:rsid w:val="001F0B20"/>
    <w:rsid w:val="001F6CAE"/>
    <w:rsid w:val="00200A62"/>
    <w:rsid w:val="00203740"/>
    <w:rsid w:val="002077CB"/>
    <w:rsid w:val="002138EA"/>
    <w:rsid w:val="002139EA"/>
    <w:rsid w:val="00213F84"/>
    <w:rsid w:val="00214FBD"/>
    <w:rsid w:val="00221E08"/>
    <w:rsid w:val="00222897"/>
    <w:rsid w:val="00222B0C"/>
    <w:rsid w:val="00230B98"/>
    <w:rsid w:val="00235394"/>
    <w:rsid w:val="00235577"/>
    <w:rsid w:val="00235EEC"/>
    <w:rsid w:val="002371B2"/>
    <w:rsid w:val="002435CA"/>
    <w:rsid w:val="00244242"/>
    <w:rsid w:val="0024469F"/>
    <w:rsid w:val="00250B5B"/>
    <w:rsid w:val="00252DB8"/>
    <w:rsid w:val="002537BC"/>
    <w:rsid w:val="00255C58"/>
    <w:rsid w:val="00260EC7"/>
    <w:rsid w:val="00261539"/>
    <w:rsid w:val="0026179F"/>
    <w:rsid w:val="002666AE"/>
    <w:rsid w:val="00274E1A"/>
    <w:rsid w:val="00274E25"/>
    <w:rsid w:val="00275583"/>
    <w:rsid w:val="002775B1"/>
    <w:rsid w:val="002775B9"/>
    <w:rsid w:val="002811C4"/>
    <w:rsid w:val="002818A1"/>
    <w:rsid w:val="00282213"/>
    <w:rsid w:val="00284016"/>
    <w:rsid w:val="002858BF"/>
    <w:rsid w:val="00285FEF"/>
    <w:rsid w:val="002939AF"/>
    <w:rsid w:val="00294491"/>
    <w:rsid w:val="00294BDE"/>
    <w:rsid w:val="00296A23"/>
    <w:rsid w:val="002A0CED"/>
    <w:rsid w:val="002A130F"/>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21F4"/>
    <w:rsid w:val="002F4093"/>
    <w:rsid w:val="002F5636"/>
    <w:rsid w:val="003022A5"/>
    <w:rsid w:val="003046E6"/>
    <w:rsid w:val="00307E51"/>
    <w:rsid w:val="00311363"/>
    <w:rsid w:val="00315867"/>
    <w:rsid w:val="00320D2F"/>
    <w:rsid w:val="00321150"/>
    <w:rsid w:val="003260D7"/>
    <w:rsid w:val="0033052D"/>
    <w:rsid w:val="003309C8"/>
    <w:rsid w:val="003350F4"/>
    <w:rsid w:val="003354D8"/>
    <w:rsid w:val="00336697"/>
    <w:rsid w:val="003418CB"/>
    <w:rsid w:val="00355873"/>
    <w:rsid w:val="0035660F"/>
    <w:rsid w:val="003628B9"/>
    <w:rsid w:val="00362D8F"/>
    <w:rsid w:val="00367724"/>
    <w:rsid w:val="003710BA"/>
    <w:rsid w:val="003763E3"/>
    <w:rsid w:val="00376522"/>
    <w:rsid w:val="003770F6"/>
    <w:rsid w:val="00383E37"/>
    <w:rsid w:val="00384B07"/>
    <w:rsid w:val="00393042"/>
    <w:rsid w:val="00394AD5"/>
    <w:rsid w:val="0039642D"/>
    <w:rsid w:val="0039730A"/>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1A9C"/>
    <w:rsid w:val="00404831"/>
    <w:rsid w:val="00407661"/>
    <w:rsid w:val="00410314"/>
    <w:rsid w:val="00412063"/>
    <w:rsid w:val="00412EB1"/>
    <w:rsid w:val="00413DDE"/>
    <w:rsid w:val="00414118"/>
    <w:rsid w:val="004152D5"/>
    <w:rsid w:val="00416084"/>
    <w:rsid w:val="00416713"/>
    <w:rsid w:val="00420AF5"/>
    <w:rsid w:val="00424F8C"/>
    <w:rsid w:val="00426275"/>
    <w:rsid w:val="004271BA"/>
    <w:rsid w:val="00430497"/>
    <w:rsid w:val="00430EA5"/>
    <w:rsid w:val="00434DC1"/>
    <w:rsid w:val="004350F4"/>
    <w:rsid w:val="004412A0"/>
    <w:rsid w:val="00442337"/>
    <w:rsid w:val="00446408"/>
    <w:rsid w:val="00450F27"/>
    <w:rsid w:val="004510E5"/>
    <w:rsid w:val="004511D9"/>
    <w:rsid w:val="00456A75"/>
    <w:rsid w:val="00460EDE"/>
    <w:rsid w:val="00461E39"/>
    <w:rsid w:val="00462D3A"/>
    <w:rsid w:val="00463521"/>
    <w:rsid w:val="00471125"/>
    <w:rsid w:val="0047437A"/>
    <w:rsid w:val="00480E42"/>
    <w:rsid w:val="00484C5D"/>
    <w:rsid w:val="0048543E"/>
    <w:rsid w:val="004868C1"/>
    <w:rsid w:val="0048750F"/>
    <w:rsid w:val="004A17E9"/>
    <w:rsid w:val="004A3E7A"/>
    <w:rsid w:val="004A495F"/>
    <w:rsid w:val="004A4E83"/>
    <w:rsid w:val="004A7198"/>
    <w:rsid w:val="004A7544"/>
    <w:rsid w:val="004B6B0F"/>
    <w:rsid w:val="004C54E5"/>
    <w:rsid w:val="004C7DC8"/>
    <w:rsid w:val="004D21B0"/>
    <w:rsid w:val="004D58BC"/>
    <w:rsid w:val="004D66BB"/>
    <w:rsid w:val="004D737D"/>
    <w:rsid w:val="004E2659"/>
    <w:rsid w:val="004E39EE"/>
    <w:rsid w:val="004E475C"/>
    <w:rsid w:val="004E56E0"/>
    <w:rsid w:val="004E7329"/>
    <w:rsid w:val="004F0A1A"/>
    <w:rsid w:val="004F2CB0"/>
    <w:rsid w:val="005017F7"/>
    <w:rsid w:val="00501F6D"/>
    <w:rsid w:val="00501FA7"/>
    <w:rsid w:val="005034DC"/>
    <w:rsid w:val="00505BFA"/>
    <w:rsid w:val="005071B4"/>
    <w:rsid w:val="00507687"/>
    <w:rsid w:val="005117A9"/>
    <w:rsid w:val="00511F57"/>
    <w:rsid w:val="00515CBE"/>
    <w:rsid w:val="00515E2B"/>
    <w:rsid w:val="00521DDA"/>
    <w:rsid w:val="00522A7E"/>
    <w:rsid w:val="00522F20"/>
    <w:rsid w:val="005308DB"/>
    <w:rsid w:val="00530A2E"/>
    <w:rsid w:val="00530FBE"/>
    <w:rsid w:val="00533159"/>
    <w:rsid w:val="005339DB"/>
    <w:rsid w:val="00534C89"/>
    <w:rsid w:val="00541573"/>
    <w:rsid w:val="0054348A"/>
    <w:rsid w:val="00546041"/>
    <w:rsid w:val="0056736A"/>
    <w:rsid w:val="00570D4E"/>
    <w:rsid w:val="00571777"/>
    <w:rsid w:val="005807D8"/>
    <w:rsid w:val="00580FF5"/>
    <w:rsid w:val="0058519C"/>
    <w:rsid w:val="005869D9"/>
    <w:rsid w:val="0059149A"/>
    <w:rsid w:val="005956EE"/>
    <w:rsid w:val="005A083E"/>
    <w:rsid w:val="005A0D43"/>
    <w:rsid w:val="005B4802"/>
    <w:rsid w:val="005C1EA6"/>
    <w:rsid w:val="005C65B3"/>
    <w:rsid w:val="005D0B99"/>
    <w:rsid w:val="005D308E"/>
    <w:rsid w:val="005D3A48"/>
    <w:rsid w:val="005D7AF8"/>
    <w:rsid w:val="005E17BF"/>
    <w:rsid w:val="005E366A"/>
    <w:rsid w:val="005F2145"/>
    <w:rsid w:val="005F4B4B"/>
    <w:rsid w:val="006016E1"/>
    <w:rsid w:val="00602D27"/>
    <w:rsid w:val="006144A1"/>
    <w:rsid w:val="00615EBB"/>
    <w:rsid w:val="00616096"/>
    <w:rsid w:val="006160A2"/>
    <w:rsid w:val="00621FEE"/>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828D0"/>
    <w:rsid w:val="00692A68"/>
    <w:rsid w:val="00695D85"/>
    <w:rsid w:val="006A30A2"/>
    <w:rsid w:val="006A441B"/>
    <w:rsid w:val="006A6D23"/>
    <w:rsid w:val="006B25DE"/>
    <w:rsid w:val="006C19D2"/>
    <w:rsid w:val="006C1C3B"/>
    <w:rsid w:val="006C3AA6"/>
    <w:rsid w:val="006C428D"/>
    <w:rsid w:val="006C4E43"/>
    <w:rsid w:val="006C643E"/>
    <w:rsid w:val="006D2932"/>
    <w:rsid w:val="006D3671"/>
    <w:rsid w:val="006D4176"/>
    <w:rsid w:val="006E0A73"/>
    <w:rsid w:val="006E0FEE"/>
    <w:rsid w:val="006E160F"/>
    <w:rsid w:val="006E5B50"/>
    <w:rsid w:val="006E6C11"/>
    <w:rsid w:val="006F6547"/>
    <w:rsid w:val="006F7C0C"/>
    <w:rsid w:val="00700755"/>
    <w:rsid w:val="00704722"/>
    <w:rsid w:val="0070646B"/>
    <w:rsid w:val="007130A2"/>
    <w:rsid w:val="00715463"/>
    <w:rsid w:val="00721543"/>
    <w:rsid w:val="00730655"/>
    <w:rsid w:val="00730EB0"/>
    <w:rsid w:val="00731D77"/>
    <w:rsid w:val="00732360"/>
    <w:rsid w:val="0073390A"/>
    <w:rsid w:val="00734E64"/>
    <w:rsid w:val="00736B37"/>
    <w:rsid w:val="00740A35"/>
    <w:rsid w:val="007459E3"/>
    <w:rsid w:val="00745B6F"/>
    <w:rsid w:val="00747EB3"/>
    <w:rsid w:val="007520B4"/>
    <w:rsid w:val="00755DEC"/>
    <w:rsid w:val="007635C6"/>
    <w:rsid w:val="007655D5"/>
    <w:rsid w:val="007763C1"/>
    <w:rsid w:val="00777E82"/>
    <w:rsid w:val="00781359"/>
    <w:rsid w:val="00786921"/>
    <w:rsid w:val="007A1EAA"/>
    <w:rsid w:val="007A568C"/>
    <w:rsid w:val="007A79FD"/>
    <w:rsid w:val="007B0554"/>
    <w:rsid w:val="007B0B9D"/>
    <w:rsid w:val="007B26E3"/>
    <w:rsid w:val="007B5A43"/>
    <w:rsid w:val="007B709B"/>
    <w:rsid w:val="007C1343"/>
    <w:rsid w:val="007C5EF1"/>
    <w:rsid w:val="007C7BF5"/>
    <w:rsid w:val="007D19B7"/>
    <w:rsid w:val="007D25FE"/>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11C"/>
    <w:rsid w:val="00827324"/>
    <w:rsid w:val="008355EA"/>
    <w:rsid w:val="00837458"/>
    <w:rsid w:val="00837AAE"/>
    <w:rsid w:val="0084194E"/>
    <w:rsid w:val="008429AD"/>
    <w:rsid w:val="008429DB"/>
    <w:rsid w:val="00843B1D"/>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47F7"/>
    <w:rsid w:val="008A51C9"/>
    <w:rsid w:val="008B3194"/>
    <w:rsid w:val="008B5AE7"/>
    <w:rsid w:val="008C60E9"/>
    <w:rsid w:val="008D1B7C"/>
    <w:rsid w:val="008D49DC"/>
    <w:rsid w:val="008D6657"/>
    <w:rsid w:val="008E1F60"/>
    <w:rsid w:val="008E307E"/>
    <w:rsid w:val="008E709A"/>
    <w:rsid w:val="008F4DD1"/>
    <w:rsid w:val="008F6056"/>
    <w:rsid w:val="00901FBF"/>
    <w:rsid w:val="00902C07"/>
    <w:rsid w:val="00905804"/>
    <w:rsid w:val="009101E2"/>
    <w:rsid w:val="00915D73"/>
    <w:rsid w:val="00916077"/>
    <w:rsid w:val="009170A2"/>
    <w:rsid w:val="009208A6"/>
    <w:rsid w:val="009220C8"/>
    <w:rsid w:val="00923AEB"/>
    <w:rsid w:val="00924514"/>
    <w:rsid w:val="00924907"/>
    <w:rsid w:val="00927316"/>
    <w:rsid w:val="0093133D"/>
    <w:rsid w:val="0093276D"/>
    <w:rsid w:val="00933D12"/>
    <w:rsid w:val="009366F0"/>
    <w:rsid w:val="00937065"/>
    <w:rsid w:val="00940285"/>
    <w:rsid w:val="009415B0"/>
    <w:rsid w:val="00943C81"/>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3482"/>
    <w:rsid w:val="009A68E6"/>
    <w:rsid w:val="009A7598"/>
    <w:rsid w:val="009B1443"/>
    <w:rsid w:val="009B1DF8"/>
    <w:rsid w:val="009B3D20"/>
    <w:rsid w:val="009B5418"/>
    <w:rsid w:val="009B61B4"/>
    <w:rsid w:val="009C0727"/>
    <w:rsid w:val="009C3C80"/>
    <w:rsid w:val="009C492F"/>
    <w:rsid w:val="009D2FF2"/>
    <w:rsid w:val="009D3226"/>
    <w:rsid w:val="009D3385"/>
    <w:rsid w:val="009D52CD"/>
    <w:rsid w:val="009D793C"/>
    <w:rsid w:val="009E12FE"/>
    <w:rsid w:val="009E16A9"/>
    <w:rsid w:val="009E375F"/>
    <w:rsid w:val="009E39D4"/>
    <w:rsid w:val="009E433B"/>
    <w:rsid w:val="009E5401"/>
    <w:rsid w:val="00A0758F"/>
    <w:rsid w:val="00A1570A"/>
    <w:rsid w:val="00A17866"/>
    <w:rsid w:val="00A211B4"/>
    <w:rsid w:val="00A223CF"/>
    <w:rsid w:val="00A32308"/>
    <w:rsid w:val="00A33DDF"/>
    <w:rsid w:val="00A34547"/>
    <w:rsid w:val="00A376B7"/>
    <w:rsid w:val="00A41BF5"/>
    <w:rsid w:val="00A44778"/>
    <w:rsid w:val="00A469E7"/>
    <w:rsid w:val="00A47FF1"/>
    <w:rsid w:val="00A604A4"/>
    <w:rsid w:val="00A61B7D"/>
    <w:rsid w:val="00A6389A"/>
    <w:rsid w:val="00A6605B"/>
    <w:rsid w:val="00A66ADC"/>
    <w:rsid w:val="00A7147D"/>
    <w:rsid w:val="00A81B15"/>
    <w:rsid w:val="00A837FF"/>
    <w:rsid w:val="00A84052"/>
    <w:rsid w:val="00A84DC8"/>
    <w:rsid w:val="00A85DBC"/>
    <w:rsid w:val="00A87FEB"/>
    <w:rsid w:val="00A93F9F"/>
    <w:rsid w:val="00A9420E"/>
    <w:rsid w:val="00A97648"/>
    <w:rsid w:val="00AA148B"/>
    <w:rsid w:val="00AA1CFD"/>
    <w:rsid w:val="00AA2239"/>
    <w:rsid w:val="00AA33D2"/>
    <w:rsid w:val="00AB0C57"/>
    <w:rsid w:val="00AB1195"/>
    <w:rsid w:val="00AB4182"/>
    <w:rsid w:val="00AC27DB"/>
    <w:rsid w:val="00AC6D6B"/>
    <w:rsid w:val="00AC7C90"/>
    <w:rsid w:val="00AD1617"/>
    <w:rsid w:val="00AD7736"/>
    <w:rsid w:val="00AE10CE"/>
    <w:rsid w:val="00AE70D4"/>
    <w:rsid w:val="00AE7868"/>
    <w:rsid w:val="00AF0407"/>
    <w:rsid w:val="00AF049B"/>
    <w:rsid w:val="00AF4D8B"/>
    <w:rsid w:val="00B067CA"/>
    <w:rsid w:val="00B12B26"/>
    <w:rsid w:val="00B163F8"/>
    <w:rsid w:val="00B2472D"/>
    <w:rsid w:val="00B24CA0"/>
    <w:rsid w:val="00B2549F"/>
    <w:rsid w:val="00B25BF5"/>
    <w:rsid w:val="00B4108D"/>
    <w:rsid w:val="00B42388"/>
    <w:rsid w:val="00B4740C"/>
    <w:rsid w:val="00B54BF1"/>
    <w:rsid w:val="00B57265"/>
    <w:rsid w:val="00B57A32"/>
    <w:rsid w:val="00B633AE"/>
    <w:rsid w:val="00B665D2"/>
    <w:rsid w:val="00B6737C"/>
    <w:rsid w:val="00B7214D"/>
    <w:rsid w:val="00B74372"/>
    <w:rsid w:val="00B75525"/>
    <w:rsid w:val="00B80283"/>
    <w:rsid w:val="00B8095F"/>
    <w:rsid w:val="00B80B0C"/>
    <w:rsid w:val="00B80B11"/>
    <w:rsid w:val="00B831AE"/>
    <w:rsid w:val="00B8446C"/>
    <w:rsid w:val="00B87725"/>
    <w:rsid w:val="00B90262"/>
    <w:rsid w:val="00BA20F8"/>
    <w:rsid w:val="00BA259A"/>
    <w:rsid w:val="00BA259C"/>
    <w:rsid w:val="00BA29D3"/>
    <w:rsid w:val="00BA307F"/>
    <w:rsid w:val="00BA5280"/>
    <w:rsid w:val="00BB14F1"/>
    <w:rsid w:val="00BB572E"/>
    <w:rsid w:val="00BB74FD"/>
    <w:rsid w:val="00BC0A50"/>
    <w:rsid w:val="00BC5982"/>
    <w:rsid w:val="00BC60BF"/>
    <w:rsid w:val="00BD28BF"/>
    <w:rsid w:val="00BD2D12"/>
    <w:rsid w:val="00BD4447"/>
    <w:rsid w:val="00BD6404"/>
    <w:rsid w:val="00BE33AE"/>
    <w:rsid w:val="00BF046F"/>
    <w:rsid w:val="00C01D50"/>
    <w:rsid w:val="00C056DC"/>
    <w:rsid w:val="00C1329B"/>
    <w:rsid w:val="00C1572F"/>
    <w:rsid w:val="00C24C05"/>
    <w:rsid w:val="00C24D2F"/>
    <w:rsid w:val="00C25AEA"/>
    <w:rsid w:val="00C26222"/>
    <w:rsid w:val="00C31283"/>
    <w:rsid w:val="00C33C48"/>
    <w:rsid w:val="00C340E5"/>
    <w:rsid w:val="00C35AA7"/>
    <w:rsid w:val="00C404C3"/>
    <w:rsid w:val="00C43BA1"/>
    <w:rsid w:val="00C43DAB"/>
    <w:rsid w:val="00C46CA1"/>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9763D"/>
    <w:rsid w:val="00CA08C6"/>
    <w:rsid w:val="00CA0A77"/>
    <w:rsid w:val="00CA2729"/>
    <w:rsid w:val="00CA3057"/>
    <w:rsid w:val="00CA45F8"/>
    <w:rsid w:val="00CA4F3F"/>
    <w:rsid w:val="00CB0305"/>
    <w:rsid w:val="00CB33C7"/>
    <w:rsid w:val="00CB6DA7"/>
    <w:rsid w:val="00CB7E4C"/>
    <w:rsid w:val="00CC25B4"/>
    <w:rsid w:val="00CC3582"/>
    <w:rsid w:val="00CC5F88"/>
    <w:rsid w:val="00CC69C8"/>
    <w:rsid w:val="00CC77A2"/>
    <w:rsid w:val="00CD307E"/>
    <w:rsid w:val="00CD61F6"/>
    <w:rsid w:val="00CD629F"/>
    <w:rsid w:val="00CD6A1B"/>
    <w:rsid w:val="00CD75DF"/>
    <w:rsid w:val="00CE0A7F"/>
    <w:rsid w:val="00CE1718"/>
    <w:rsid w:val="00CE439A"/>
    <w:rsid w:val="00CF0411"/>
    <w:rsid w:val="00CF4156"/>
    <w:rsid w:val="00CF5700"/>
    <w:rsid w:val="00D0036C"/>
    <w:rsid w:val="00D03D00"/>
    <w:rsid w:val="00D05C30"/>
    <w:rsid w:val="00D10052"/>
    <w:rsid w:val="00D11359"/>
    <w:rsid w:val="00D20B87"/>
    <w:rsid w:val="00D2616D"/>
    <w:rsid w:val="00D3188C"/>
    <w:rsid w:val="00D35F9B"/>
    <w:rsid w:val="00D36B69"/>
    <w:rsid w:val="00D408DD"/>
    <w:rsid w:val="00D45D72"/>
    <w:rsid w:val="00D520E4"/>
    <w:rsid w:val="00D53A38"/>
    <w:rsid w:val="00D575DD"/>
    <w:rsid w:val="00D57DFA"/>
    <w:rsid w:val="00D67FCF"/>
    <w:rsid w:val="00D709CE"/>
    <w:rsid w:val="00D71F73"/>
    <w:rsid w:val="00D80786"/>
    <w:rsid w:val="00D8098D"/>
    <w:rsid w:val="00D81CAB"/>
    <w:rsid w:val="00D8576F"/>
    <w:rsid w:val="00D8677F"/>
    <w:rsid w:val="00D9725B"/>
    <w:rsid w:val="00D97F0C"/>
    <w:rsid w:val="00DA2D2A"/>
    <w:rsid w:val="00DA3A86"/>
    <w:rsid w:val="00DB458C"/>
    <w:rsid w:val="00DC2500"/>
    <w:rsid w:val="00DC4F72"/>
    <w:rsid w:val="00DC77DC"/>
    <w:rsid w:val="00DD0453"/>
    <w:rsid w:val="00DD0C2C"/>
    <w:rsid w:val="00DD19DE"/>
    <w:rsid w:val="00DD28BC"/>
    <w:rsid w:val="00DD5E59"/>
    <w:rsid w:val="00DE31F0"/>
    <w:rsid w:val="00DE3D1C"/>
    <w:rsid w:val="00DE55ED"/>
    <w:rsid w:val="00DF454A"/>
    <w:rsid w:val="00DF62D4"/>
    <w:rsid w:val="00E01C41"/>
    <w:rsid w:val="00E0227D"/>
    <w:rsid w:val="00E04B84"/>
    <w:rsid w:val="00E06466"/>
    <w:rsid w:val="00E06835"/>
    <w:rsid w:val="00E06FDA"/>
    <w:rsid w:val="00E160A5"/>
    <w:rsid w:val="00E1713D"/>
    <w:rsid w:val="00E20A43"/>
    <w:rsid w:val="00E23898"/>
    <w:rsid w:val="00E319F1"/>
    <w:rsid w:val="00E33CD2"/>
    <w:rsid w:val="00E40E90"/>
    <w:rsid w:val="00E447BE"/>
    <w:rsid w:val="00E45C7E"/>
    <w:rsid w:val="00E531EB"/>
    <w:rsid w:val="00E54874"/>
    <w:rsid w:val="00E54B6F"/>
    <w:rsid w:val="00E55ACA"/>
    <w:rsid w:val="00E57B74"/>
    <w:rsid w:val="00E65BC6"/>
    <w:rsid w:val="00E661FF"/>
    <w:rsid w:val="00E726EB"/>
    <w:rsid w:val="00E72CF1"/>
    <w:rsid w:val="00E80B52"/>
    <w:rsid w:val="00E824C3"/>
    <w:rsid w:val="00E828D8"/>
    <w:rsid w:val="00E840B3"/>
    <w:rsid w:val="00E84D10"/>
    <w:rsid w:val="00E8629F"/>
    <w:rsid w:val="00E863D5"/>
    <w:rsid w:val="00E91008"/>
    <w:rsid w:val="00E9374E"/>
    <w:rsid w:val="00E94F54"/>
    <w:rsid w:val="00E95832"/>
    <w:rsid w:val="00E97AD5"/>
    <w:rsid w:val="00EA1111"/>
    <w:rsid w:val="00EA1C2A"/>
    <w:rsid w:val="00EA3B4F"/>
    <w:rsid w:val="00EA3C24"/>
    <w:rsid w:val="00EA73DF"/>
    <w:rsid w:val="00EB61AE"/>
    <w:rsid w:val="00EC322D"/>
    <w:rsid w:val="00ED383A"/>
    <w:rsid w:val="00ED70B8"/>
    <w:rsid w:val="00EE1080"/>
    <w:rsid w:val="00EF1EC5"/>
    <w:rsid w:val="00EF4C88"/>
    <w:rsid w:val="00EF55EB"/>
    <w:rsid w:val="00EF6AF3"/>
    <w:rsid w:val="00F00DCC"/>
    <w:rsid w:val="00F0156F"/>
    <w:rsid w:val="00F05AC8"/>
    <w:rsid w:val="00F07167"/>
    <w:rsid w:val="00F072D8"/>
    <w:rsid w:val="00F07CE0"/>
    <w:rsid w:val="00F115F5"/>
    <w:rsid w:val="00F13D05"/>
    <w:rsid w:val="00F1454C"/>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5931"/>
    <w:rsid w:val="00F575FF"/>
    <w:rsid w:val="00F618EF"/>
    <w:rsid w:val="00F65582"/>
    <w:rsid w:val="00F66E75"/>
    <w:rsid w:val="00F77EB0"/>
    <w:rsid w:val="00F84EBC"/>
    <w:rsid w:val="00F87CDD"/>
    <w:rsid w:val="00F933F0"/>
    <w:rsid w:val="00F937A3"/>
    <w:rsid w:val="00F94715"/>
    <w:rsid w:val="00F96A3D"/>
    <w:rsid w:val="00FA4718"/>
    <w:rsid w:val="00FA5848"/>
    <w:rsid w:val="00FA6899"/>
    <w:rsid w:val="00FA6A95"/>
    <w:rsid w:val="00FA7F3D"/>
    <w:rsid w:val="00FB38D8"/>
    <w:rsid w:val="00FB4E1D"/>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styleId="TableofFigures">
    <w:name w:val="table of figures"/>
    <w:basedOn w:val="Normal"/>
    <w:next w:val="Normal"/>
    <w:uiPriority w:val="99"/>
    <w:unhideWhenUsed/>
    <w:rsid w:val="00BA20F8"/>
    <w:pPr>
      <w:spacing w:after="160" w:line="278" w:lineRule="auto"/>
    </w:pPr>
    <w:rPr>
      <w:rFonts w:asciiTheme="minorHAnsi" w:eastAsiaTheme="minorEastAsia" w:hAnsiTheme="minorHAnsi" w:cstheme="minorHAnsi"/>
      <w:b/>
      <w:bCs/>
      <w:kern w:val="2"/>
      <w:sz w:val="24"/>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756</TotalTime>
  <Pages>22</Pages>
  <Words>7654</Words>
  <Characters>43631</Characters>
  <Application>Microsoft Office Word</Application>
  <DocSecurity>0</DocSecurity>
  <Lines>363</Lines>
  <Paragraphs>102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51183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AC</cp:lastModifiedBy>
  <cp:revision>122</cp:revision>
  <cp:lastPrinted>2019-04-25T01:09:00Z</cp:lastPrinted>
  <dcterms:created xsi:type="dcterms:W3CDTF">2025-10-03T20:53:00Z</dcterms:created>
  <dcterms:modified xsi:type="dcterms:W3CDTF">2025-10-06T15:00:00Z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