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F10" w14:textId="3954DBF2" w:rsidR="00D35232" w:rsidRDefault="00000000">
      <w:pPr>
        <w:pStyle w:val="CRCoverPage"/>
        <w:tabs>
          <w:tab w:val="right" w:pos="9639"/>
        </w:tabs>
        <w:spacing w:after="0"/>
        <w:jc w:val="both"/>
        <w:rPr>
          <w:b/>
          <w:i/>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Pr>
          <w:b/>
          <w:sz w:val="24"/>
          <w:szCs w:val="24"/>
          <w:lang w:eastAsia="ko-KR"/>
        </w:rPr>
        <w:t>R4-25145</w:t>
      </w:r>
      <w:r w:rsidR="00EE791A">
        <w:rPr>
          <w:b/>
          <w:sz w:val="24"/>
          <w:szCs w:val="24"/>
          <w:lang w:eastAsia="ko-KR"/>
        </w:rPr>
        <w:t>89</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107D6832"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BE0E46" w:rsidRPr="00BE0E46">
        <w:rPr>
          <w:rFonts w:ascii="Arial" w:eastAsia="MS Mincho" w:hAnsi="Arial" w:cs="Arial"/>
          <w:bCs/>
          <w:sz w:val="22"/>
        </w:rPr>
        <w:t>Feature lead (</w:t>
      </w:r>
      <w:r>
        <w:rPr>
          <w:rFonts w:ascii="Arial" w:hAnsi="Arial" w:cs="Arial"/>
          <w:color w:val="000000"/>
          <w:sz w:val="22"/>
          <w:lang w:eastAsia="zh-CN"/>
        </w:rPr>
        <w:t>MediaTek inc.</w:t>
      </w:r>
      <w:r w:rsidR="00BE0E46">
        <w:rPr>
          <w:rFonts w:ascii="Arial" w:hAnsi="Arial" w:cs="Arial"/>
          <w:color w:val="000000"/>
          <w:sz w:val="22"/>
          <w:lang w:eastAsia="zh-CN"/>
        </w:rPr>
        <w:t>)</w:t>
      </w:r>
    </w:p>
    <w:p w14:paraId="387CEF14" w14:textId="1964517B"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proofErr w:type="spellStart"/>
      <w:r w:rsidR="00EE791A">
        <w:rPr>
          <w:rFonts w:ascii="Arial" w:eastAsiaTheme="minorEastAsia" w:hAnsi="Arial" w:cs="Arial"/>
          <w:color w:val="000000"/>
          <w:sz w:val="22"/>
          <w:lang w:eastAsia="zh-CN"/>
        </w:rPr>
        <w:t>Adhoc</w:t>
      </w:r>
      <w:proofErr w:type="spellEnd"/>
      <w:r w:rsidR="00EE791A">
        <w:rPr>
          <w:rFonts w:ascii="Arial" w:eastAsiaTheme="minorEastAsia" w:hAnsi="Arial" w:cs="Arial"/>
          <w:color w:val="000000"/>
          <w:sz w:val="22"/>
          <w:lang w:eastAsia="zh-CN"/>
        </w:rPr>
        <w:t xml:space="preserve"> meeting minutes</w:t>
      </w:r>
      <w:r>
        <w:rPr>
          <w:rFonts w:ascii="Arial" w:eastAsiaTheme="minorEastAsia" w:hAnsi="Arial" w:cs="Arial" w:hint="eastAsia"/>
          <w:color w:val="000000"/>
          <w:sz w:val="22"/>
          <w:lang w:eastAsia="zh-CN"/>
        </w:rPr>
        <w:t xml:space="preserve"> for </w:t>
      </w:r>
      <w:r>
        <w:rPr>
          <w:rFonts w:ascii="Arial" w:eastAsiaTheme="minorEastAsia" w:hAnsi="Arial" w:cs="Arial"/>
          <w:color w:val="000000"/>
          <w:sz w:val="22"/>
          <w:lang w:eastAsia="zh-CN"/>
        </w:rPr>
        <w:t xml:space="preserve">[116bis][106] 6G </w:t>
      </w:r>
      <w:proofErr w:type="spellStart"/>
      <w:r>
        <w:rPr>
          <w:rFonts w:ascii="Arial" w:eastAsiaTheme="minorEastAsia" w:hAnsi="Arial" w:cs="Arial"/>
          <w:color w:val="000000"/>
          <w:sz w:val="22"/>
          <w:lang w:eastAsia="zh-CN"/>
        </w:rPr>
        <w:t>Demod</w:t>
      </w:r>
      <w:proofErr w:type="spellEnd"/>
    </w:p>
    <w:p w14:paraId="387CEF15" w14:textId="2FF39620"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0661C">
        <w:rPr>
          <w:rFonts w:ascii="Arial" w:eastAsiaTheme="minorEastAsia" w:hAnsi="Arial" w:cs="Arial"/>
          <w:color w:val="000000"/>
          <w:sz w:val="22"/>
          <w:lang w:eastAsia="zh-CN"/>
        </w:rPr>
        <w:t>Approval</w:t>
      </w:r>
    </w:p>
    <w:p w14:paraId="387CEF16" w14:textId="77777777" w:rsidR="00D35232" w:rsidRDefault="00000000">
      <w:pPr>
        <w:pStyle w:val="Heading1"/>
        <w:rPr>
          <w:rFonts w:eastAsiaTheme="minorEastAsia"/>
          <w:lang w:eastAsia="zh-CN"/>
        </w:rPr>
      </w:pPr>
      <w:r>
        <w:rPr>
          <w:rFonts w:hint="eastAsia"/>
          <w:lang w:eastAsia="ja-JP"/>
        </w:rPr>
        <w:t>Introduction</w:t>
      </w:r>
    </w:p>
    <w:p w14:paraId="387CEF21" w14:textId="216EC2D9" w:rsidR="00D35232" w:rsidRPr="005E0333" w:rsidRDefault="00000000" w:rsidP="005E0333">
      <w:pPr>
        <w:rPr>
          <w:iCs/>
          <w:lang w:eastAsia="zh-CN"/>
        </w:rPr>
      </w:pPr>
      <w:r>
        <w:rPr>
          <w:iCs/>
          <w:lang w:eastAsia="zh-CN"/>
        </w:rPr>
        <w:t xml:space="preserve">This document </w:t>
      </w:r>
      <w:r w:rsidR="005E0333">
        <w:rPr>
          <w:iCs/>
          <w:lang w:eastAsia="zh-CN"/>
        </w:rPr>
        <w:t>captures Ad-hoc discussion</w:t>
      </w:r>
      <w:r>
        <w:rPr>
          <w:iCs/>
          <w:lang w:eastAsia="zh-CN"/>
        </w:rPr>
        <w:t xml:space="preserve"> for FS_6G_Radio under AI 8.8 corresponding to RAN4 driven non-AI </w:t>
      </w:r>
      <w:proofErr w:type="spellStart"/>
      <w:r>
        <w:rPr>
          <w:iCs/>
          <w:lang w:eastAsia="zh-CN"/>
        </w:rPr>
        <w:t>demod</w:t>
      </w:r>
      <w:proofErr w:type="spellEnd"/>
      <w:r>
        <w:rPr>
          <w:iCs/>
          <w:lang w:eastAsia="zh-CN"/>
        </w:rPr>
        <w:t xml:space="preserve"> topics at RAN4#116bis.</w:t>
      </w:r>
    </w:p>
    <w:p w14:paraId="387CEF22" w14:textId="77777777" w:rsidR="00D35232" w:rsidRDefault="00000000">
      <w:pPr>
        <w:pStyle w:val="Heading1"/>
        <w:rPr>
          <w:lang w:eastAsia="ja-JP"/>
        </w:rPr>
      </w:pPr>
      <w:r>
        <w:rPr>
          <w:lang w:eastAsia="ja-JP"/>
        </w:rPr>
        <w:t>Topic #1: 6G demod</w:t>
      </w:r>
    </w:p>
    <w:p w14:paraId="387CF0EC" w14:textId="0E9B06F6" w:rsidR="00D35232" w:rsidRPr="00E3184E" w:rsidRDefault="00000000" w:rsidP="00E3184E">
      <w:pPr>
        <w:pStyle w:val="Heading2"/>
      </w:pPr>
      <w:r>
        <w:rPr>
          <w:rFonts w:hint="eastAsia"/>
        </w:rPr>
        <w:t>Open issues</w:t>
      </w:r>
      <w:r>
        <w:t xml:space="preserve"> summary</w:t>
      </w:r>
    </w:p>
    <w:p w14:paraId="387CF0ED" w14:textId="77777777" w:rsidR="00D35232" w:rsidRDefault="00000000">
      <w:pPr>
        <w:pStyle w:val="Heading3"/>
        <w:rPr>
          <w:sz w:val="24"/>
          <w:szCs w:val="16"/>
        </w:rPr>
      </w:pPr>
      <w:r>
        <w:rPr>
          <w:sz w:val="24"/>
          <w:szCs w:val="16"/>
        </w:rPr>
        <w:t>Sub-topic 1-4: TxEVM and SNR</w:t>
      </w:r>
    </w:p>
    <w:p w14:paraId="387CF0EE" w14:textId="77777777" w:rsidR="00D35232" w:rsidRDefault="00000000">
      <w:pPr>
        <w:rPr>
          <w:b/>
          <w:u w:val="single"/>
          <w:lang w:eastAsia="ko-KR"/>
        </w:rPr>
      </w:pPr>
      <w:r>
        <w:rPr>
          <w:b/>
          <w:u w:val="single"/>
          <w:lang w:eastAsia="ko-KR"/>
        </w:rPr>
        <w:t xml:space="preserve">Issue 1-4-1: </w:t>
      </w:r>
      <w:proofErr w:type="spellStart"/>
      <w:r>
        <w:rPr>
          <w:b/>
          <w:u w:val="single"/>
          <w:lang w:eastAsia="ko-KR"/>
        </w:rPr>
        <w:t>TxEVM</w:t>
      </w:r>
      <w:proofErr w:type="spellEnd"/>
      <w:r>
        <w:rPr>
          <w:b/>
          <w:u w:val="single"/>
          <w:lang w:eastAsia="ko-KR"/>
        </w:rPr>
        <w:t xml:space="preserve"> aspects</w:t>
      </w:r>
    </w:p>
    <w:p w14:paraId="387CF0E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 (MediaTek)</w:t>
      </w:r>
    </w:p>
    <w:p w14:paraId="387CF0F1"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Study impact of TX EVM for higher modulation order/ MIMO layers on Demodulation requirements</w:t>
      </w:r>
      <w:r>
        <w:rPr>
          <w:szCs w:val="24"/>
          <w:lang w:eastAsia="zh-CN"/>
        </w:rPr>
        <w:t xml:space="preserve"> (Apple)</w:t>
      </w:r>
    </w:p>
    <w:p w14:paraId="387CF0F2"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 xml:space="preserve">Option 1B: RAN4 shall abandon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 (Nokia)</w:t>
      </w:r>
    </w:p>
    <w:p w14:paraId="387CF0F3"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 xml:space="preserve">Option 1C: RAN4 should study whether the </w:t>
      </w:r>
      <w:proofErr w:type="spellStart"/>
      <w:r>
        <w:rPr>
          <w:szCs w:val="24"/>
          <w:lang w:eastAsia="zh-CN"/>
        </w:rPr>
        <w:t>TxEVM</w:t>
      </w:r>
      <w:proofErr w:type="spellEnd"/>
      <w:r>
        <w:rPr>
          <w:szCs w:val="24"/>
          <w:lang w:eastAsia="zh-CN"/>
        </w:rPr>
        <w:t xml:space="preserve"> requirements for the base station, at least in the simulations for deriving the demodulation requirements, could be tightened (Qualcomm)</w:t>
      </w:r>
    </w:p>
    <w:p w14:paraId="387CF0F4"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F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F6" w14:textId="77777777" w:rsidR="00D35232" w:rsidRDefault="00D35232">
      <w:pPr>
        <w:rPr>
          <w:lang w:eastAsia="zh-CN"/>
        </w:rPr>
      </w:pPr>
    </w:p>
    <w:p w14:paraId="387CF0F7" w14:textId="77777777" w:rsidR="00D35232" w:rsidRDefault="00000000">
      <w:pPr>
        <w:rPr>
          <w:b/>
          <w:u w:val="single"/>
          <w:lang w:eastAsia="ko-KR"/>
        </w:rPr>
      </w:pPr>
      <w:r>
        <w:rPr>
          <w:b/>
          <w:u w:val="single"/>
          <w:lang w:eastAsia="ko-KR"/>
        </w:rPr>
        <w:t>Issue 1-4-2: SNR aspects</w:t>
      </w:r>
    </w:p>
    <w:p w14:paraId="387CF0F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 (Qualcomm)</w:t>
      </w:r>
    </w:p>
    <w:p w14:paraId="387CF0F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RAN4 should study whether the coverage range for relevant field scenarios can be extended by defining demodulation requirements for larger SNR values as currently being used in 5G NR </w:t>
      </w:r>
      <w:r>
        <w:rPr>
          <w:szCs w:val="24"/>
          <w:lang w:eastAsia="zh-CN"/>
        </w:rPr>
        <w:t>(Qualcomm)</w:t>
      </w:r>
    </w:p>
    <w:p w14:paraId="387CF0FB"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should study whether the coverage range for relevant field scenarios can be extended for carrier aggregation. It should also be studied whether the SNR requirement should be dependent on the number of component carriers (Qualcomm)</w:t>
      </w:r>
    </w:p>
    <w:p w14:paraId="387CF0FC"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lastRenderedPageBreak/>
        <w:t xml:space="preserve">Option 4: RAN4 shall abandon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 (Nokia)</w:t>
      </w:r>
    </w:p>
    <w:p w14:paraId="387CF0F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FE" w14:textId="77777777" w:rsidR="00D35232" w:rsidRPr="00C64860"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439A1E87" w14:textId="77777777" w:rsidR="00C64860" w:rsidRDefault="00C64860" w:rsidP="00C64860">
      <w:pPr>
        <w:spacing w:after="120"/>
        <w:rPr>
          <w:szCs w:val="24"/>
          <w:lang w:eastAsia="zh-CN"/>
        </w:rPr>
      </w:pPr>
    </w:p>
    <w:p w14:paraId="2BF06F68" w14:textId="77777777" w:rsidR="00FA410E" w:rsidRDefault="00FA410E" w:rsidP="00FA410E">
      <w:pPr>
        <w:spacing w:after="120"/>
        <w:rPr>
          <w:b/>
          <w:bCs/>
          <w:szCs w:val="24"/>
          <w:u w:val="single"/>
          <w:lang w:eastAsia="zh-CN"/>
        </w:rPr>
      </w:pPr>
      <w:r>
        <w:rPr>
          <w:b/>
          <w:bCs/>
          <w:szCs w:val="24"/>
          <w:u w:val="single"/>
          <w:lang w:eastAsia="zh-CN"/>
        </w:rPr>
        <w:t>Feature Lead starting point for discussion:</w:t>
      </w:r>
    </w:p>
    <w:p w14:paraId="41EEAB05" w14:textId="2B7F7914" w:rsidR="00FA410E" w:rsidRDefault="00FA410E" w:rsidP="00FA410E">
      <w:pPr>
        <w:spacing w:after="120"/>
        <w:rPr>
          <w:szCs w:val="24"/>
          <w:lang w:eastAsia="zh-CN"/>
        </w:rPr>
      </w:pPr>
      <w:r w:rsidRPr="00FA410E">
        <w:rPr>
          <w:szCs w:val="24"/>
          <w:lang w:eastAsia="zh-CN"/>
        </w:rPr>
        <w:t xml:space="preserve">Discuss if it can be agreed to study OLLA in 6G </w:t>
      </w:r>
      <w:proofErr w:type="spellStart"/>
      <w:proofErr w:type="gramStart"/>
      <w:r w:rsidRPr="00FA410E">
        <w:rPr>
          <w:szCs w:val="24"/>
          <w:lang w:eastAsia="zh-CN"/>
        </w:rPr>
        <w:t>demod</w:t>
      </w:r>
      <w:proofErr w:type="spellEnd"/>
      <w:proofErr w:type="gramEnd"/>
    </w:p>
    <w:p w14:paraId="7C23A82B" w14:textId="6A6AE001" w:rsidR="00FA410E" w:rsidRDefault="00FA410E" w:rsidP="00FA410E">
      <w:pPr>
        <w:pStyle w:val="ListParagraph"/>
        <w:numPr>
          <w:ilvl w:val="0"/>
          <w:numId w:val="15"/>
        </w:numPr>
        <w:overflowPunct/>
        <w:autoSpaceDE/>
        <w:adjustRightInd/>
        <w:spacing w:after="120"/>
        <w:ind w:left="720" w:firstLineChars="0"/>
        <w:textAlignment w:val="auto"/>
        <w:rPr>
          <w:rFonts w:eastAsia="SimSun"/>
          <w:szCs w:val="24"/>
          <w:lang w:eastAsia="zh-CN"/>
        </w:rPr>
      </w:pPr>
      <w:r>
        <w:rPr>
          <w:lang w:val="en-US"/>
        </w:rPr>
        <w:t>We can check if proposed OLLA model from R4-2300703 can be assumed as a starting point (update suggestions are still welcome)</w:t>
      </w:r>
    </w:p>
    <w:p w14:paraId="14234BDB" w14:textId="4317675C" w:rsidR="00FA410E" w:rsidRPr="00FA410E" w:rsidRDefault="00FA410E" w:rsidP="00C64860">
      <w:pPr>
        <w:pStyle w:val="ListParagraph"/>
        <w:numPr>
          <w:ilvl w:val="1"/>
          <w:numId w:val="15"/>
        </w:numPr>
        <w:overflowPunct/>
        <w:autoSpaceDE/>
        <w:adjustRightInd/>
        <w:spacing w:after="120"/>
        <w:ind w:firstLineChars="0"/>
        <w:textAlignment w:val="auto"/>
        <w:rPr>
          <w:rFonts w:eastAsia="SimSun"/>
          <w:szCs w:val="24"/>
          <w:lang w:eastAsia="zh-CN"/>
        </w:rPr>
      </w:pPr>
      <w:r>
        <w:rPr>
          <w:lang w:val="en-US"/>
        </w:rPr>
        <w:t xml:space="preserve">Other options are not precluded if new proposals are introduced in next </w:t>
      </w:r>
      <w:proofErr w:type="gramStart"/>
      <w:r>
        <w:rPr>
          <w:lang w:val="en-US"/>
        </w:rPr>
        <w:t>meetings</w:t>
      </w:r>
      <w:proofErr w:type="gramEnd"/>
    </w:p>
    <w:p w14:paraId="136F70A5" w14:textId="77777777" w:rsidR="00FA410E" w:rsidRDefault="00FA410E" w:rsidP="00C64860">
      <w:pPr>
        <w:spacing w:after="120"/>
        <w:rPr>
          <w:szCs w:val="24"/>
          <w:lang w:eastAsia="zh-CN"/>
        </w:rPr>
      </w:pPr>
    </w:p>
    <w:p w14:paraId="5ACD16AF" w14:textId="4B388393" w:rsidR="00C64860" w:rsidRPr="00FA410E" w:rsidRDefault="00E3184E" w:rsidP="00C64860">
      <w:pPr>
        <w:spacing w:after="120"/>
        <w:rPr>
          <w:b/>
          <w:bCs/>
          <w:szCs w:val="24"/>
          <w:u w:val="single"/>
          <w:lang w:eastAsia="zh-CN"/>
        </w:rPr>
      </w:pPr>
      <w:r w:rsidRPr="00FA410E">
        <w:rPr>
          <w:b/>
          <w:bCs/>
          <w:szCs w:val="24"/>
          <w:u w:val="single"/>
          <w:lang w:eastAsia="zh-CN"/>
        </w:rPr>
        <w:t>Ad-hoc d</w:t>
      </w:r>
      <w:r w:rsidR="00C64860" w:rsidRPr="00FA410E">
        <w:rPr>
          <w:b/>
          <w:bCs/>
          <w:szCs w:val="24"/>
          <w:u w:val="single"/>
          <w:lang w:eastAsia="zh-CN"/>
        </w:rPr>
        <w:t>iscussion:</w:t>
      </w:r>
    </w:p>
    <w:p w14:paraId="2681CD2B" w14:textId="33CFFF40" w:rsidR="00C64860" w:rsidRDefault="00C64860" w:rsidP="00C64860">
      <w:pPr>
        <w:spacing w:after="120"/>
        <w:rPr>
          <w:szCs w:val="24"/>
          <w:lang w:eastAsia="zh-CN"/>
        </w:rPr>
      </w:pPr>
      <w:r>
        <w:rPr>
          <w:szCs w:val="24"/>
          <w:lang w:eastAsia="zh-CN"/>
        </w:rPr>
        <w:t xml:space="preserve">Nokia: </w:t>
      </w:r>
      <w:proofErr w:type="spellStart"/>
      <w:r>
        <w:rPr>
          <w:szCs w:val="24"/>
          <w:lang w:eastAsia="zh-CN"/>
        </w:rPr>
        <w:t>TxEVM</w:t>
      </w:r>
      <w:proofErr w:type="spellEnd"/>
      <w:r>
        <w:rPr>
          <w:szCs w:val="24"/>
          <w:lang w:eastAsia="zh-CN"/>
        </w:rPr>
        <w:t xml:space="preserve"> we discuss here is for baseband and not related to RF. You cannot connect these together. We have specific test case in </w:t>
      </w:r>
      <w:proofErr w:type="spellStart"/>
      <w:r>
        <w:rPr>
          <w:szCs w:val="24"/>
          <w:lang w:eastAsia="zh-CN"/>
        </w:rPr>
        <w:t>demod</w:t>
      </w:r>
      <w:proofErr w:type="spellEnd"/>
      <w:r>
        <w:rPr>
          <w:szCs w:val="24"/>
          <w:lang w:eastAsia="zh-CN"/>
        </w:rPr>
        <w:t xml:space="preserve"> side.</w:t>
      </w:r>
    </w:p>
    <w:p w14:paraId="705799B9" w14:textId="476A2AFB" w:rsidR="00C64860" w:rsidRDefault="00C64860" w:rsidP="00C64860">
      <w:pPr>
        <w:spacing w:after="120"/>
        <w:rPr>
          <w:szCs w:val="24"/>
          <w:lang w:eastAsia="zh-CN"/>
        </w:rPr>
      </w:pPr>
      <w:r>
        <w:rPr>
          <w:szCs w:val="24"/>
          <w:lang w:eastAsia="zh-CN"/>
        </w:rPr>
        <w:t xml:space="preserve">Huawei: We support to use more practical </w:t>
      </w:r>
      <w:proofErr w:type="spellStart"/>
      <w:r>
        <w:rPr>
          <w:szCs w:val="24"/>
          <w:lang w:eastAsia="zh-CN"/>
        </w:rPr>
        <w:t>TxEVM</w:t>
      </w:r>
      <w:proofErr w:type="spellEnd"/>
      <w:r>
        <w:rPr>
          <w:szCs w:val="24"/>
          <w:lang w:eastAsia="zh-CN"/>
        </w:rPr>
        <w:t xml:space="preserve"> values rather than minimum requirement values in RF spec. We need more feedback from BS vendors.</w:t>
      </w:r>
    </w:p>
    <w:p w14:paraId="43197079" w14:textId="7B81BBFA" w:rsidR="00C64860" w:rsidRDefault="00C64860" w:rsidP="00C64860">
      <w:pPr>
        <w:spacing w:after="120"/>
        <w:rPr>
          <w:szCs w:val="24"/>
          <w:lang w:eastAsia="zh-CN"/>
        </w:rPr>
      </w:pPr>
      <w:r>
        <w:rPr>
          <w:szCs w:val="24"/>
          <w:lang w:eastAsia="zh-CN"/>
        </w:rPr>
        <w:t xml:space="preserve">CMCC: We support to investigate more </w:t>
      </w:r>
      <w:proofErr w:type="spellStart"/>
      <w:r>
        <w:rPr>
          <w:szCs w:val="24"/>
          <w:lang w:eastAsia="zh-CN"/>
        </w:rPr>
        <w:t>TxEVM</w:t>
      </w:r>
      <w:proofErr w:type="spellEnd"/>
      <w:r>
        <w:rPr>
          <w:szCs w:val="24"/>
          <w:lang w:eastAsia="zh-CN"/>
        </w:rPr>
        <w:t xml:space="preserve"> and SNR assumptions. We may need more infra vendor input.</w:t>
      </w:r>
    </w:p>
    <w:p w14:paraId="2074E2A4" w14:textId="390E7FAA" w:rsidR="00C64860" w:rsidRDefault="00C64860" w:rsidP="00C64860">
      <w:pPr>
        <w:spacing w:after="120"/>
        <w:rPr>
          <w:szCs w:val="24"/>
          <w:lang w:eastAsia="zh-CN"/>
        </w:rPr>
      </w:pPr>
      <w:r>
        <w:rPr>
          <w:szCs w:val="24"/>
          <w:lang w:eastAsia="zh-CN"/>
        </w:rPr>
        <w:t xml:space="preserve">Samsung: We think we should follow </w:t>
      </w:r>
      <w:proofErr w:type="spellStart"/>
      <w:r>
        <w:rPr>
          <w:szCs w:val="24"/>
          <w:lang w:eastAsia="zh-CN"/>
        </w:rPr>
        <w:t>TxEVM</w:t>
      </w:r>
      <w:proofErr w:type="spellEnd"/>
      <w:r>
        <w:rPr>
          <w:szCs w:val="24"/>
          <w:lang w:eastAsia="zh-CN"/>
        </w:rPr>
        <w:t xml:space="preserve"> requirements in RF also in </w:t>
      </w:r>
      <w:proofErr w:type="spellStart"/>
      <w:r>
        <w:rPr>
          <w:szCs w:val="24"/>
          <w:lang w:eastAsia="zh-CN"/>
        </w:rPr>
        <w:t>demod</w:t>
      </w:r>
      <w:proofErr w:type="spellEnd"/>
      <w:r>
        <w:rPr>
          <w:szCs w:val="24"/>
          <w:lang w:eastAsia="zh-CN"/>
        </w:rPr>
        <w:t xml:space="preserve">. There has been lot of unnecessary </w:t>
      </w:r>
      <w:proofErr w:type="spellStart"/>
      <w:r>
        <w:rPr>
          <w:szCs w:val="24"/>
          <w:lang w:eastAsia="zh-CN"/>
        </w:rPr>
        <w:t>TxEVM</w:t>
      </w:r>
      <w:proofErr w:type="spellEnd"/>
      <w:r>
        <w:rPr>
          <w:szCs w:val="24"/>
          <w:lang w:eastAsia="zh-CN"/>
        </w:rPr>
        <w:t xml:space="preserve"> discussions in 5G requirement work.</w:t>
      </w:r>
    </w:p>
    <w:p w14:paraId="7C56D83E" w14:textId="25502752" w:rsidR="00C64860" w:rsidRDefault="00C64860" w:rsidP="00C64860">
      <w:pPr>
        <w:spacing w:after="120"/>
        <w:rPr>
          <w:szCs w:val="24"/>
          <w:lang w:eastAsia="zh-CN"/>
        </w:rPr>
      </w:pPr>
      <w:r>
        <w:rPr>
          <w:szCs w:val="24"/>
          <w:lang w:eastAsia="zh-CN"/>
        </w:rPr>
        <w:t>Qualcomm: We agree with Nokia’s comment and disagree with Samsung comment. We should check what are practical SNR values observed in field.</w:t>
      </w:r>
    </w:p>
    <w:p w14:paraId="01E9C9FA" w14:textId="47567D95" w:rsidR="00C64860" w:rsidRDefault="00C64860" w:rsidP="00C64860">
      <w:pPr>
        <w:spacing w:after="120"/>
        <w:rPr>
          <w:szCs w:val="24"/>
          <w:lang w:eastAsia="zh-CN"/>
        </w:rPr>
      </w:pPr>
      <w:r>
        <w:rPr>
          <w:szCs w:val="24"/>
          <w:lang w:eastAsia="zh-CN"/>
        </w:rPr>
        <w:t xml:space="preserve">Nokia: We have </w:t>
      </w:r>
      <w:proofErr w:type="spellStart"/>
      <w:r>
        <w:rPr>
          <w:szCs w:val="24"/>
          <w:lang w:eastAsia="zh-CN"/>
        </w:rPr>
        <w:t>TxEVM</w:t>
      </w:r>
      <w:proofErr w:type="spellEnd"/>
      <w:r>
        <w:rPr>
          <w:szCs w:val="24"/>
          <w:lang w:eastAsia="zh-CN"/>
        </w:rPr>
        <w:t xml:space="preserve"> limitations from TE.</w:t>
      </w:r>
    </w:p>
    <w:p w14:paraId="68F123FA" w14:textId="5ADEC4F6" w:rsidR="00C64860" w:rsidRPr="00C64860" w:rsidRDefault="00C64860" w:rsidP="00C64860">
      <w:pPr>
        <w:spacing w:after="120"/>
        <w:rPr>
          <w:szCs w:val="24"/>
          <w:lang w:eastAsia="zh-CN"/>
        </w:rPr>
      </w:pPr>
      <w:r>
        <w:rPr>
          <w:szCs w:val="24"/>
          <w:lang w:eastAsia="zh-CN"/>
        </w:rPr>
        <w:t xml:space="preserve">Huawei: RAN1 is discussing constellation shaping and other topics that may impact this discussion and it may be better to postpone discussion. In RAN4 testing we normalize beamforming </w:t>
      </w:r>
      <w:proofErr w:type="gramStart"/>
      <w:r>
        <w:rPr>
          <w:szCs w:val="24"/>
          <w:lang w:eastAsia="zh-CN"/>
        </w:rPr>
        <w:t>gain</w:t>
      </w:r>
      <w:proofErr w:type="gramEnd"/>
      <w:r>
        <w:rPr>
          <w:szCs w:val="24"/>
          <w:lang w:eastAsia="zh-CN"/>
        </w:rPr>
        <w:t xml:space="preserve"> and we cannot directly compare SNR observed in field. We agree to discuss more </w:t>
      </w:r>
      <w:proofErr w:type="spellStart"/>
      <w:r>
        <w:rPr>
          <w:szCs w:val="24"/>
          <w:lang w:eastAsia="zh-CN"/>
        </w:rPr>
        <w:t>TxEVM</w:t>
      </w:r>
      <w:proofErr w:type="spellEnd"/>
      <w:r>
        <w:rPr>
          <w:szCs w:val="24"/>
          <w:lang w:eastAsia="zh-CN"/>
        </w:rPr>
        <w:t>, but potentially later.</w:t>
      </w:r>
    </w:p>
    <w:p w14:paraId="387CF0FF" w14:textId="18656AAB" w:rsidR="00D35232" w:rsidRDefault="00C64860">
      <w:pPr>
        <w:rPr>
          <w:lang w:eastAsia="zh-CN"/>
        </w:rPr>
      </w:pPr>
      <w:r>
        <w:rPr>
          <w:lang w:eastAsia="zh-CN"/>
        </w:rPr>
        <w:t xml:space="preserve">Apple: We see that there should be some connection between BS </w:t>
      </w:r>
      <w:proofErr w:type="spellStart"/>
      <w:r>
        <w:rPr>
          <w:lang w:eastAsia="zh-CN"/>
        </w:rPr>
        <w:t>TxEVM</w:t>
      </w:r>
      <w:proofErr w:type="spellEnd"/>
      <w:r>
        <w:rPr>
          <w:lang w:eastAsia="zh-CN"/>
        </w:rPr>
        <w:t xml:space="preserve"> requirements and </w:t>
      </w:r>
      <w:proofErr w:type="spellStart"/>
      <w:r>
        <w:rPr>
          <w:lang w:eastAsia="zh-CN"/>
        </w:rPr>
        <w:t>demod</w:t>
      </w:r>
      <w:proofErr w:type="spellEnd"/>
      <w:r>
        <w:rPr>
          <w:lang w:eastAsia="zh-CN"/>
        </w:rPr>
        <w:t xml:space="preserve"> assumptions. We need to have </w:t>
      </w:r>
      <w:proofErr w:type="spellStart"/>
      <w:r>
        <w:rPr>
          <w:lang w:eastAsia="zh-CN"/>
        </w:rPr>
        <w:t>TxEVM</w:t>
      </w:r>
      <w:proofErr w:type="spellEnd"/>
      <w:r>
        <w:rPr>
          <w:lang w:eastAsia="zh-CN"/>
        </w:rPr>
        <w:t xml:space="preserve"> assumption in </w:t>
      </w:r>
      <w:proofErr w:type="spellStart"/>
      <w:r>
        <w:rPr>
          <w:lang w:eastAsia="zh-CN"/>
        </w:rPr>
        <w:t>demod</w:t>
      </w:r>
      <w:proofErr w:type="spellEnd"/>
      <w:r>
        <w:rPr>
          <w:lang w:eastAsia="zh-CN"/>
        </w:rPr>
        <w:t xml:space="preserve"> in the future. Is there connection to field observations or not?</w:t>
      </w:r>
    </w:p>
    <w:p w14:paraId="3BCE5ABA" w14:textId="67DA20A0" w:rsidR="00C64860" w:rsidRDefault="00C64860">
      <w:pPr>
        <w:rPr>
          <w:lang w:eastAsia="zh-CN"/>
        </w:rPr>
      </w:pPr>
      <w:r>
        <w:rPr>
          <w:lang w:eastAsia="zh-CN"/>
        </w:rPr>
        <w:t xml:space="preserve">Ericsson: We first need to define RF </w:t>
      </w:r>
      <w:proofErr w:type="spellStart"/>
      <w:r>
        <w:rPr>
          <w:lang w:eastAsia="zh-CN"/>
        </w:rPr>
        <w:t>TxEVM</w:t>
      </w:r>
      <w:proofErr w:type="spellEnd"/>
      <w:r>
        <w:rPr>
          <w:lang w:eastAsia="zh-CN"/>
        </w:rPr>
        <w:t xml:space="preserve"> before we can define </w:t>
      </w:r>
      <w:proofErr w:type="spellStart"/>
      <w:r>
        <w:rPr>
          <w:lang w:eastAsia="zh-CN"/>
        </w:rPr>
        <w:t>demod</w:t>
      </w:r>
      <w:proofErr w:type="spellEnd"/>
      <w:r>
        <w:rPr>
          <w:lang w:eastAsia="zh-CN"/>
        </w:rPr>
        <w:t xml:space="preserve"> </w:t>
      </w:r>
      <w:proofErr w:type="spellStart"/>
      <w:r>
        <w:rPr>
          <w:lang w:eastAsia="zh-CN"/>
        </w:rPr>
        <w:t>TxEVM</w:t>
      </w:r>
      <w:proofErr w:type="spellEnd"/>
      <w:r>
        <w:rPr>
          <w:lang w:eastAsia="zh-CN"/>
        </w:rPr>
        <w:t>.</w:t>
      </w:r>
    </w:p>
    <w:p w14:paraId="5159A86F" w14:textId="379F152E" w:rsidR="00C64860" w:rsidRDefault="00C64860">
      <w:pPr>
        <w:rPr>
          <w:lang w:eastAsia="zh-CN"/>
        </w:rPr>
      </w:pPr>
      <w:r>
        <w:rPr>
          <w:lang w:eastAsia="zh-CN"/>
        </w:rPr>
        <w:t xml:space="preserve">Samsung: RAN4 high level guidance is more realistic scenarios </w:t>
      </w:r>
      <w:proofErr w:type="spellStart"/>
      <w:r>
        <w:rPr>
          <w:lang w:eastAsia="zh-CN"/>
        </w:rPr>
        <w:t>TxEVM</w:t>
      </w:r>
      <w:proofErr w:type="spellEnd"/>
      <w:r>
        <w:rPr>
          <w:lang w:eastAsia="zh-CN"/>
        </w:rPr>
        <w:t xml:space="preserve"> limitation should not be from TE but from BS.</w:t>
      </w:r>
    </w:p>
    <w:p w14:paraId="5063A0B4" w14:textId="33CEFDFD" w:rsidR="00C64860" w:rsidRDefault="00C64860">
      <w:pPr>
        <w:rPr>
          <w:lang w:eastAsia="zh-CN"/>
        </w:rPr>
      </w:pPr>
      <w:r>
        <w:rPr>
          <w:lang w:eastAsia="zh-CN"/>
        </w:rPr>
        <w:t xml:space="preserve">Keysight: We are fine to define </w:t>
      </w:r>
      <w:proofErr w:type="spellStart"/>
      <w:r>
        <w:rPr>
          <w:lang w:eastAsia="zh-CN"/>
        </w:rPr>
        <w:t>TxEVM</w:t>
      </w:r>
      <w:proofErr w:type="spellEnd"/>
      <w:r>
        <w:rPr>
          <w:lang w:eastAsia="zh-CN"/>
        </w:rPr>
        <w:t xml:space="preserve"> for </w:t>
      </w:r>
      <w:proofErr w:type="spellStart"/>
      <w:r>
        <w:rPr>
          <w:lang w:eastAsia="zh-CN"/>
        </w:rPr>
        <w:t>demod</w:t>
      </w:r>
      <w:proofErr w:type="spellEnd"/>
      <w:r>
        <w:rPr>
          <w:lang w:eastAsia="zh-CN"/>
        </w:rPr>
        <w:t>. There is practical limitation of SNR in TE.</w:t>
      </w:r>
    </w:p>
    <w:p w14:paraId="438739B4" w14:textId="64B7202F" w:rsidR="00C64860" w:rsidRDefault="00C64860">
      <w:pPr>
        <w:rPr>
          <w:lang w:eastAsia="zh-CN"/>
        </w:rPr>
      </w:pPr>
      <w:r>
        <w:rPr>
          <w:lang w:eastAsia="zh-CN"/>
        </w:rPr>
        <w:t xml:space="preserve">Nokia: We are wondering why we are now mixing discussion between RF and </w:t>
      </w:r>
      <w:proofErr w:type="spellStart"/>
      <w:r>
        <w:rPr>
          <w:lang w:eastAsia="zh-CN"/>
        </w:rPr>
        <w:t>demod</w:t>
      </w:r>
      <w:proofErr w:type="spellEnd"/>
      <w:r>
        <w:rPr>
          <w:lang w:eastAsia="zh-CN"/>
        </w:rPr>
        <w:t xml:space="preserve">. BS in practice is optimizing </w:t>
      </w:r>
      <w:proofErr w:type="spellStart"/>
      <w:r>
        <w:rPr>
          <w:lang w:eastAsia="zh-CN"/>
        </w:rPr>
        <w:t>TxEVM</w:t>
      </w:r>
      <w:proofErr w:type="spellEnd"/>
      <w:r>
        <w:rPr>
          <w:lang w:eastAsia="zh-CN"/>
        </w:rPr>
        <w:t xml:space="preserve"> to each transmission condition. </w:t>
      </w:r>
    </w:p>
    <w:p w14:paraId="0F4A41B5" w14:textId="7AE4481C" w:rsidR="00C64860" w:rsidRDefault="00C64860">
      <w:pPr>
        <w:rPr>
          <w:lang w:eastAsia="zh-CN"/>
        </w:rPr>
      </w:pPr>
      <w:r>
        <w:rPr>
          <w:lang w:eastAsia="zh-CN"/>
        </w:rPr>
        <w:t xml:space="preserve">ZTE: We now discuss only </w:t>
      </w:r>
      <w:proofErr w:type="spellStart"/>
      <w:r>
        <w:rPr>
          <w:lang w:eastAsia="zh-CN"/>
        </w:rPr>
        <w:t>TxEVM</w:t>
      </w:r>
      <w:proofErr w:type="spellEnd"/>
      <w:r>
        <w:rPr>
          <w:lang w:eastAsia="zh-CN"/>
        </w:rPr>
        <w:t xml:space="preserve">. How about </w:t>
      </w:r>
      <w:proofErr w:type="spellStart"/>
      <w:r>
        <w:rPr>
          <w:lang w:eastAsia="zh-CN"/>
        </w:rPr>
        <w:t>RxEVM</w:t>
      </w:r>
      <w:proofErr w:type="spellEnd"/>
      <w:r>
        <w:rPr>
          <w:lang w:eastAsia="zh-CN"/>
        </w:rPr>
        <w:t>?</w:t>
      </w:r>
    </w:p>
    <w:p w14:paraId="73086F37" w14:textId="3FED2A15" w:rsidR="00C64860" w:rsidRDefault="00C64860">
      <w:pPr>
        <w:rPr>
          <w:lang w:eastAsia="zh-CN"/>
        </w:rPr>
      </w:pPr>
      <w:r>
        <w:rPr>
          <w:lang w:eastAsia="zh-CN"/>
        </w:rPr>
        <w:t>Qualcomm: We can see high SSB SNR more than 30dB in field. We must do something for this topic.</w:t>
      </w:r>
    </w:p>
    <w:p w14:paraId="6E093563" w14:textId="77777777" w:rsidR="00C64860" w:rsidRDefault="00C64860">
      <w:pPr>
        <w:rPr>
          <w:lang w:eastAsia="zh-CN"/>
        </w:rPr>
      </w:pPr>
    </w:p>
    <w:p w14:paraId="387CF109" w14:textId="77777777" w:rsidR="00D35232" w:rsidRDefault="00D35232">
      <w:pPr>
        <w:rPr>
          <w:lang w:val="en-US" w:eastAsia="zh-CN"/>
        </w:rPr>
      </w:pPr>
    </w:p>
    <w:p w14:paraId="387CF11A" w14:textId="6202D730" w:rsidR="00D35232" w:rsidRPr="00E3184E" w:rsidRDefault="00000000" w:rsidP="00E3184E">
      <w:pPr>
        <w:pStyle w:val="Heading3"/>
        <w:rPr>
          <w:sz w:val="24"/>
          <w:szCs w:val="16"/>
        </w:rPr>
      </w:pPr>
      <w:r>
        <w:rPr>
          <w:sz w:val="24"/>
          <w:szCs w:val="16"/>
        </w:rPr>
        <w:t>Sub-topic 1-6: Performance testing and requirement</w:t>
      </w:r>
    </w:p>
    <w:p w14:paraId="387CF11B" w14:textId="77777777" w:rsidR="00D35232" w:rsidRDefault="00000000">
      <w:pPr>
        <w:rPr>
          <w:b/>
          <w:u w:val="single"/>
          <w:lang w:eastAsia="ko-KR"/>
        </w:rPr>
      </w:pPr>
      <w:r>
        <w:rPr>
          <w:b/>
          <w:u w:val="single"/>
          <w:lang w:eastAsia="ko-KR"/>
        </w:rPr>
        <w:t>Issue 1-6-2: Demodulation testing</w:t>
      </w:r>
    </w:p>
    <w:p w14:paraId="387CF11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 (Samsung)</w:t>
      </w:r>
    </w:p>
    <w:p w14:paraId="387CF11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Option 2: Study extending scope of demodulation tests with link adaptation (MediaTek, Qualcomm)</w:t>
      </w:r>
    </w:p>
    <w:p w14:paraId="387CF11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needs to discuss the additional margins and measurements uncertainty for requirements definition of 6GR (ZTE)</w:t>
      </w:r>
    </w:p>
    <w:p w14:paraId="387CF12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RAN4 needs to discuss the SNR derivation procedure for 6GR, the span of ideal results span is &lt;= [X] </w:t>
      </w:r>
      <w:proofErr w:type="spellStart"/>
      <w:r>
        <w:rPr>
          <w:szCs w:val="24"/>
          <w:lang w:eastAsia="zh-CN"/>
        </w:rPr>
        <w:t>dB.</w:t>
      </w:r>
      <w:proofErr w:type="spellEnd"/>
      <w:r>
        <w:rPr>
          <w:szCs w:val="24"/>
          <w:lang w:eastAsia="zh-CN"/>
        </w:rPr>
        <w:t xml:space="preserve"> (ZTE)</w:t>
      </w:r>
    </w:p>
    <w:p w14:paraId="387CF121" w14:textId="77777777" w:rsidR="00D35232" w:rsidRPr="00FA410E"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sidRPr="00FA410E">
        <w:rPr>
          <w:szCs w:val="24"/>
          <w:lang w:eastAsia="zh-CN"/>
        </w:rPr>
        <w:t>Option 5: Define baseline SRS based precoding procedure in TE to enable aligned simulation assumptions (MediaTek)</w:t>
      </w:r>
    </w:p>
    <w:p w14:paraId="387CF12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23" w14:textId="77777777" w:rsidR="00D35232" w:rsidRPr="00C64860"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22342840" w14:textId="77777777" w:rsidR="00C64860" w:rsidRDefault="00C64860" w:rsidP="00C64860">
      <w:pPr>
        <w:spacing w:after="120"/>
        <w:rPr>
          <w:szCs w:val="24"/>
          <w:lang w:eastAsia="zh-CN"/>
        </w:rPr>
      </w:pPr>
    </w:p>
    <w:p w14:paraId="61E018FD" w14:textId="4D726586" w:rsidR="00E3184E" w:rsidRPr="00FA410E" w:rsidRDefault="00E3184E" w:rsidP="00C64860">
      <w:pPr>
        <w:spacing w:after="120"/>
        <w:rPr>
          <w:b/>
          <w:bCs/>
          <w:szCs w:val="24"/>
          <w:u w:val="single"/>
          <w:lang w:eastAsia="zh-CN"/>
        </w:rPr>
      </w:pPr>
      <w:r w:rsidRPr="00FA410E">
        <w:rPr>
          <w:b/>
          <w:bCs/>
          <w:szCs w:val="24"/>
          <w:u w:val="single"/>
          <w:lang w:eastAsia="zh-CN"/>
        </w:rPr>
        <w:t xml:space="preserve">Feature Lead </w:t>
      </w:r>
      <w:r w:rsidR="00FA410E" w:rsidRPr="00FA410E">
        <w:rPr>
          <w:b/>
          <w:bCs/>
          <w:szCs w:val="24"/>
          <w:u w:val="single"/>
          <w:lang w:eastAsia="zh-CN"/>
        </w:rPr>
        <w:t xml:space="preserve">starting point and </w:t>
      </w:r>
      <w:r w:rsidRPr="00FA410E">
        <w:rPr>
          <w:b/>
          <w:bCs/>
          <w:szCs w:val="24"/>
          <w:u w:val="single"/>
          <w:lang w:eastAsia="zh-CN"/>
        </w:rPr>
        <w:t>ideas for discussion:</w:t>
      </w:r>
    </w:p>
    <w:p w14:paraId="7332286A" w14:textId="5EF6582D" w:rsidR="00FA410E" w:rsidRDefault="00FA410E" w:rsidP="00FA410E">
      <w:pPr>
        <w:pStyle w:val="ListParagraph"/>
        <w:numPr>
          <w:ilvl w:val="0"/>
          <w:numId w:val="15"/>
        </w:numPr>
        <w:overflowPunct/>
        <w:autoSpaceDE/>
        <w:adjustRightInd/>
        <w:spacing w:after="120"/>
        <w:ind w:left="720" w:firstLineChars="0"/>
        <w:textAlignment w:val="auto"/>
        <w:rPr>
          <w:rFonts w:eastAsia="SimSun"/>
          <w:szCs w:val="24"/>
          <w:lang w:eastAsia="zh-CN"/>
        </w:rPr>
      </w:pPr>
      <w:r w:rsidRPr="00FA410E">
        <w:rPr>
          <w:rFonts w:eastAsia="SimSun"/>
          <w:szCs w:val="24"/>
          <w:lang w:eastAsia="zh-CN"/>
        </w:rPr>
        <w:t xml:space="preserve">Option A: UE sends SRS, TE receives SRS through the channel, SRS is estimated, Precoder is calculated based on </w:t>
      </w:r>
      <w:proofErr w:type="gramStart"/>
      <w:r w:rsidRPr="00FA410E">
        <w:rPr>
          <w:rFonts w:eastAsia="SimSun"/>
          <w:szCs w:val="24"/>
          <w:lang w:eastAsia="zh-CN"/>
        </w:rPr>
        <w:t>SRS</w:t>
      </w:r>
      <w:proofErr w:type="gramEnd"/>
    </w:p>
    <w:p w14:paraId="0926B907" w14:textId="6950C896" w:rsidR="00FA410E" w:rsidRPr="00FA410E" w:rsidRDefault="00FA410E" w:rsidP="00C64860">
      <w:pPr>
        <w:pStyle w:val="ListParagraph"/>
        <w:numPr>
          <w:ilvl w:val="1"/>
          <w:numId w:val="15"/>
        </w:numPr>
        <w:overflowPunct/>
        <w:autoSpaceDE/>
        <w:adjustRightInd/>
        <w:spacing w:after="120"/>
        <w:ind w:firstLineChars="0"/>
        <w:textAlignment w:val="auto"/>
        <w:rPr>
          <w:rFonts w:eastAsia="SimSun"/>
          <w:szCs w:val="24"/>
          <w:lang w:eastAsia="zh-CN"/>
        </w:rPr>
      </w:pPr>
      <w:r w:rsidRPr="00FA410E">
        <w:rPr>
          <w:szCs w:val="24"/>
          <w:lang w:eastAsia="zh-CN"/>
        </w:rPr>
        <w:t xml:space="preserve">Note, TEs may usually assume ideal </w:t>
      </w:r>
      <w:proofErr w:type="gramStart"/>
      <w:r w:rsidRPr="00FA410E">
        <w:rPr>
          <w:szCs w:val="24"/>
          <w:lang w:eastAsia="zh-CN"/>
        </w:rPr>
        <w:t>uplink</w:t>
      </w:r>
      <w:proofErr w:type="gramEnd"/>
      <w:r w:rsidRPr="00FA410E">
        <w:rPr>
          <w:szCs w:val="24"/>
          <w:lang w:eastAsia="zh-CN"/>
        </w:rPr>
        <w:t xml:space="preserve"> and this may be impractical and difficult to implement</w:t>
      </w:r>
      <w:r>
        <w:rPr>
          <w:szCs w:val="24"/>
          <w:lang w:eastAsia="zh-CN"/>
        </w:rPr>
        <w:t>.</w:t>
      </w:r>
    </w:p>
    <w:p w14:paraId="5A52B0B2" w14:textId="4C630DB9" w:rsidR="00FA410E" w:rsidRPr="00FA410E" w:rsidRDefault="00FA410E" w:rsidP="00FA410E">
      <w:pPr>
        <w:pStyle w:val="ListParagraph"/>
        <w:numPr>
          <w:ilvl w:val="0"/>
          <w:numId w:val="15"/>
        </w:numPr>
        <w:overflowPunct/>
        <w:autoSpaceDE/>
        <w:adjustRightInd/>
        <w:spacing w:after="120"/>
        <w:ind w:left="720" w:firstLineChars="0"/>
        <w:textAlignment w:val="auto"/>
        <w:rPr>
          <w:rFonts w:eastAsia="SimSun"/>
          <w:szCs w:val="24"/>
          <w:lang w:eastAsia="zh-CN"/>
        </w:rPr>
      </w:pPr>
      <w:r w:rsidRPr="00FA410E">
        <w:rPr>
          <w:rFonts w:eastAsia="SimSun"/>
          <w:szCs w:val="24"/>
          <w:lang w:eastAsia="zh-CN"/>
        </w:rPr>
        <w:t xml:space="preserve">Option B: TE uses ideal channel knowledge, adds AWGN on channel knowledge, calculate precoder, add processing delay to use </w:t>
      </w:r>
      <w:proofErr w:type="gramStart"/>
      <w:r w:rsidRPr="00FA410E">
        <w:rPr>
          <w:rFonts w:eastAsia="SimSun"/>
          <w:szCs w:val="24"/>
          <w:lang w:eastAsia="zh-CN"/>
        </w:rPr>
        <w:t>precoding</w:t>
      </w:r>
      <w:proofErr w:type="gramEnd"/>
    </w:p>
    <w:p w14:paraId="6018060A" w14:textId="77777777" w:rsidR="00E3184E" w:rsidRDefault="00E3184E" w:rsidP="00E3184E">
      <w:pPr>
        <w:spacing w:after="120"/>
        <w:rPr>
          <w:b/>
          <w:bCs/>
          <w:szCs w:val="24"/>
          <w:lang w:eastAsia="zh-CN"/>
        </w:rPr>
      </w:pPr>
    </w:p>
    <w:p w14:paraId="78DE7B84" w14:textId="6950E96E" w:rsidR="00E3184E" w:rsidRPr="009A66CE" w:rsidRDefault="00E3184E" w:rsidP="00E3184E">
      <w:pPr>
        <w:spacing w:after="120"/>
        <w:rPr>
          <w:b/>
          <w:bCs/>
          <w:szCs w:val="24"/>
          <w:u w:val="single"/>
          <w:lang w:eastAsia="zh-CN"/>
        </w:rPr>
      </w:pPr>
      <w:r w:rsidRPr="009A66CE">
        <w:rPr>
          <w:b/>
          <w:bCs/>
          <w:szCs w:val="24"/>
          <w:u w:val="single"/>
          <w:lang w:eastAsia="zh-CN"/>
        </w:rPr>
        <w:t>Ad-hoc discussion:</w:t>
      </w:r>
    </w:p>
    <w:p w14:paraId="1CF43DBA" w14:textId="61612A55" w:rsidR="00C64860" w:rsidRDefault="00C64860" w:rsidP="00C64860">
      <w:pPr>
        <w:spacing w:after="120"/>
        <w:rPr>
          <w:szCs w:val="24"/>
          <w:lang w:eastAsia="zh-CN"/>
        </w:rPr>
      </w:pPr>
      <w:r>
        <w:rPr>
          <w:szCs w:val="24"/>
          <w:lang w:eastAsia="zh-CN"/>
        </w:rPr>
        <w:t>Nokia: No strong concerns. Preference on Option A.</w:t>
      </w:r>
    </w:p>
    <w:p w14:paraId="766B0EE8" w14:textId="41F44FBB" w:rsidR="00C64860" w:rsidRDefault="00C64860" w:rsidP="00C64860">
      <w:pPr>
        <w:spacing w:after="120"/>
        <w:rPr>
          <w:szCs w:val="24"/>
          <w:lang w:eastAsia="zh-CN"/>
        </w:rPr>
      </w:pPr>
      <w:r>
        <w:rPr>
          <w:szCs w:val="24"/>
          <w:lang w:eastAsia="zh-CN"/>
        </w:rPr>
        <w:t>Qualcomm: Discuss pros/cons. Option A and B can be studied. Need feedback from TE vendors.</w:t>
      </w:r>
    </w:p>
    <w:p w14:paraId="46E412C8" w14:textId="481E49EC" w:rsidR="00C64860" w:rsidRDefault="00C64860" w:rsidP="00C64860">
      <w:pPr>
        <w:spacing w:after="120"/>
        <w:rPr>
          <w:szCs w:val="24"/>
          <w:lang w:eastAsia="zh-CN"/>
        </w:rPr>
      </w:pPr>
      <w:r>
        <w:rPr>
          <w:szCs w:val="24"/>
          <w:lang w:eastAsia="zh-CN"/>
        </w:rPr>
        <w:t>Apple: What is value of TE calculated precoder. We want to understand the motivation better.</w:t>
      </w:r>
    </w:p>
    <w:p w14:paraId="140D6124" w14:textId="4693242C" w:rsidR="00C64860" w:rsidRDefault="00C64860" w:rsidP="00C64860">
      <w:pPr>
        <w:spacing w:after="120"/>
        <w:rPr>
          <w:szCs w:val="24"/>
          <w:lang w:eastAsia="zh-CN"/>
        </w:rPr>
      </w:pPr>
      <w:r>
        <w:rPr>
          <w:szCs w:val="24"/>
          <w:lang w:eastAsia="zh-CN"/>
        </w:rPr>
        <w:t>R&amp;S: We are open to study. What is the actual goal. Define clear goal in WF.</w:t>
      </w:r>
    </w:p>
    <w:p w14:paraId="3A4ECAA3" w14:textId="6A650553" w:rsidR="00C64860" w:rsidRDefault="00C64860" w:rsidP="00C64860">
      <w:pPr>
        <w:spacing w:after="120"/>
        <w:rPr>
          <w:szCs w:val="24"/>
          <w:lang w:eastAsia="zh-CN"/>
        </w:rPr>
      </w:pPr>
      <w:r>
        <w:rPr>
          <w:szCs w:val="24"/>
          <w:lang w:eastAsia="zh-CN"/>
        </w:rPr>
        <w:t>Nokia: Use case and purpose needs to be clarified here.</w:t>
      </w:r>
    </w:p>
    <w:p w14:paraId="4403D7C5" w14:textId="76429D9A" w:rsidR="00C64860" w:rsidRDefault="00C64860" w:rsidP="00C64860">
      <w:pPr>
        <w:spacing w:after="120"/>
        <w:rPr>
          <w:szCs w:val="24"/>
          <w:lang w:eastAsia="zh-CN"/>
        </w:rPr>
      </w:pPr>
      <w:r>
        <w:rPr>
          <w:szCs w:val="24"/>
          <w:lang w:eastAsia="zh-CN"/>
        </w:rPr>
        <w:t>Qualcomm: We test TDD with random PMI or follow PMI but not with SRS based precoding utilizing channel reciprocity.</w:t>
      </w:r>
    </w:p>
    <w:p w14:paraId="025C8800" w14:textId="639388EB" w:rsidR="00C64860" w:rsidRDefault="00C64860" w:rsidP="00C64860">
      <w:pPr>
        <w:spacing w:after="120"/>
        <w:rPr>
          <w:szCs w:val="24"/>
          <w:lang w:eastAsia="zh-CN"/>
        </w:rPr>
      </w:pPr>
      <w:r>
        <w:rPr>
          <w:szCs w:val="24"/>
          <w:lang w:eastAsia="zh-CN"/>
        </w:rPr>
        <w:t xml:space="preserve">Huawei: Reciprocity can be used for feature depending on BS </w:t>
      </w:r>
      <w:proofErr w:type="spellStart"/>
      <w:r>
        <w:rPr>
          <w:szCs w:val="24"/>
          <w:lang w:eastAsia="zh-CN"/>
        </w:rPr>
        <w:t>behavior</w:t>
      </w:r>
      <w:proofErr w:type="spellEnd"/>
      <w:r>
        <w:rPr>
          <w:szCs w:val="24"/>
          <w:lang w:eastAsia="zh-CN"/>
        </w:rPr>
        <w:t>.</w:t>
      </w:r>
    </w:p>
    <w:p w14:paraId="32CFE173" w14:textId="0904616B" w:rsidR="00C64860" w:rsidRPr="00C64860" w:rsidRDefault="00C64860" w:rsidP="00C64860">
      <w:pPr>
        <w:spacing w:after="120"/>
        <w:rPr>
          <w:szCs w:val="24"/>
          <w:lang w:eastAsia="zh-CN"/>
        </w:rPr>
      </w:pPr>
      <w:r>
        <w:rPr>
          <w:szCs w:val="24"/>
          <w:lang w:eastAsia="zh-CN"/>
        </w:rPr>
        <w:t>CT: The most important part is to calculate precoder correctly based on SRS in BS.</w:t>
      </w:r>
    </w:p>
    <w:p w14:paraId="387CF124" w14:textId="5080B2B4" w:rsidR="00D35232" w:rsidRDefault="00C64860">
      <w:pPr>
        <w:rPr>
          <w:lang w:val="en-US" w:eastAsia="zh-CN"/>
        </w:rPr>
      </w:pPr>
      <w:r>
        <w:rPr>
          <w:lang w:val="en-US" w:eastAsia="zh-CN"/>
        </w:rPr>
        <w:t xml:space="preserve">Apple: What is the impact on UE </w:t>
      </w:r>
      <w:proofErr w:type="spellStart"/>
      <w:r>
        <w:rPr>
          <w:lang w:val="en-US" w:eastAsia="zh-CN"/>
        </w:rPr>
        <w:t>demod</w:t>
      </w:r>
      <w:proofErr w:type="spellEnd"/>
      <w:r>
        <w:rPr>
          <w:lang w:val="en-US" w:eastAsia="zh-CN"/>
        </w:rPr>
        <w:t xml:space="preserve"> if SRS based precoding would be used.</w:t>
      </w:r>
    </w:p>
    <w:p w14:paraId="0D5A9E69" w14:textId="4025D98B" w:rsidR="00C64860" w:rsidRDefault="00C64860">
      <w:pPr>
        <w:rPr>
          <w:lang w:val="en-US" w:eastAsia="zh-CN"/>
        </w:rPr>
      </w:pPr>
      <w:r>
        <w:rPr>
          <w:lang w:val="en-US" w:eastAsia="zh-CN"/>
        </w:rPr>
        <w:t>Samsung: Purpose needs to further clarified. Option B is emulation of real thing.</w:t>
      </w:r>
    </w:p>
    <w:p w14:paraId="0B816C88" w14:textId="7F85EA35" w:rsidR="00C64860" w:rsidRDefault="00C64860">
      <w:pPr>
        <w:rPr>
          <w:lang w:val="en-US" w:eastAsia="zh-CN"/>
        </w:rPr>
      </w:pPr>
      <w:r>
        <w:rPr>
          <w:lang w:val="en-US" w:eastAsia="zh-CN"/>
        </w:rPr>
        <w:t>Qualcomm: We want to test in more realistic conditions. We may need to have SRS test also for BS.</w:t>
      </w:r>
    </w:p>
    <w:p w14:paraId="732E0357" w14:textId="4BA28708" w:rsidR="00C64860" w:rsidRDefault="00C64860">
      <w:pPr>
        <w:rPr>
          <w:lang w:val="en-US" w:eastAsia="zh-CN"/>
        </w:rPr>
      </w:pPr>
      <w:r>
        <w:rPr>
          <w:lang w:val="en-US" w:eastAsia="zh-CN"/>
        </w:rPr>
        <w:t xml:space="preserve">MTK: </w:t>
      </w:r>
      <w:r w:rsidR="002A15C0">
        <w:rPr>
          <w:lang w:val="en-US" w:eastAsia="zh-CN"/>
        </w:rPr>
        <w:t xml:space="preserve">We see this as potential improvement to enable testing in more realistic conditions. We support to study SRS based precoding in 6G </w:t>
      </w:r>
      <w:proofErr w:type="spellStart"/>
      <w:r w:rsidR="002A15C0">
        <w:rPr>
          <w:lang w:val="en-US" w:eastAsia="zh-CN"/>
        </w:rPr>
        <w:t>demod</w:t>
      </w:r>
      <w:proofErr w:type="spellEnd"/>
      <w:r w:rsidR="002A15C0">
        <w:rPr>
          <w:lang w:val="en-US" w:eastAsia="zh-CN"/>
        </w:rPr>
        <w:t xml:space="preserve"> study. Definition of BS emulating TE functionalities has been very challenging in </w:t>
      </w:r>
      <w:proofErr w:type="gramStart"/>
      <w:r w:rsidR="002A15C0">
        <w:rPr>
          <w:lang w:val="en-US" w:eastAsia="zh-CN"/>
        </w:rPr>
        <w:t>RAN4</w:t>
      </w:r>
      <w:proofErr w:type="gramEnd"/>
      <w:r w:rsidR="002A15C0">
        <w:rPr>
          <w:lang w:val="en-US" w:eastAsia="zh-CN"/>
        </w:rPr>
        <w:t xml:space="preserve"> and we need to start early to be able to succeed.</w:t>
      </w:r>
    </w:p>
    <w:p w14:paraId="2DE85982" w14:textId="1B103062" w:rsidR="00C64860" w:rsidRDefault="00C64860">
      <w:pPr>
        <w:rPr>
          <w:lang w:val="en-US" w:eastAsia="zh-CN"/>
        </w:rPr>
      </w:pPr>
      <w:r>
        <w:rPr>
          <w:lang w:val="en-US" w:eastAsia="zh-CN"/>
        </w:rPr>
        <w:t>R&amp;S: We see many opinions. This is just the first meeting.</w:t>
      </w:r>
    </w:p>
    <w:p w14:paraId="35FBFC1F" w14:textId="3D439478" w:rsidR="00C64860" w:rsidRDefault="00C64860">
      <w:pPr>
        <w:rPr>
          <w:lang w:val="en-US" w:eastAsia="zh-CN"/>
        </w:rPr>
      </w:pPr>
      <w:r>
        <w:rPr>
          <w:lang w:val="en-US" w:eastAsia="zh-CN"/>
        </w:rPr>
        <w:t>CMCC: Want to understand better downlink testing. What is the difference in UE side to receive SRS based precoder vs PMI reporting based precoder.</w:t>
      </w:r>
    </w:p>
    <w:p w14:paraId="74DD1680" w14:textId="1F7929EA" w:rsidR="00C64860" w:rsidRDefault="00C64860">
      <w:pPr>
        <w:rPr>
          <w:lang w:val="en-US" w:eastAsia="zh-CN"/>
        </w:rPr>
      </w:pPr>
      <w:r>
        <w:rPr>
          <w:lang w:val="en-US" w:eastAsia="zh-CN"/>
        </w:rPr>
        <w:t>Ericsson: It is not only about how to calculate precoder from SRS but about SRS signal itself.</w:t>
      </w:r>
    </w:p>
    <w:p w14:paraId="406E8E69" w14:textId="77777777" w:rsidR="00C64860" w:rsidRDefault="00C64860">
      <w:pPr>
        <w:rPr>
          <w:lang w:val="en-US" w:eastAsia="zh-CN"/>
        </w:rPr>
      </w:pPr>
    </w:p>
    <w:p w14:paraId="387CF13B" w14:textId="77777777" w:rsidR="00D35232" w:rsidRDefault="00000000">
      <w:pPr>
        <w:rPr>
          <w:b/>
          <w:u w:val="single"/>
          <w:lang w:eastAsia="ko-KR"/>
        </w:rPr>
      </w:pPr>
      <w:r>
        <w:rPr>
          <w:b/>
          <w:u w:val="single"/>
          <w:lang w:eastAsia="ko-KR"/>
        </w:rPr>
        <w:t>Issue 1-6-5: New dynamic TE functionalities</w:t>
      </w:r>
    </w:p>
    <w:p w14:paraId="387CF13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77777777" w:rsidR="00D35232" w:rsidRPr="00FA410E"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sidRPr="00FA410E">
        <w:rPr>
          <w:szCs w:val="24"/>
          <w:lang w:eastAsia="zh-CN"/>
        </w:rPr>
        <w:t xml:space="preserve">Option 1: </w:t>
      </w:r>
      <w:r w:rsidRPr="00FA410E">
        <w:t>RAN4 to study inclusion of higher layer aspects in demodulation requirements via increased and dynamic application of DUT feedback in the TE. (Nokia)</w:t>
      </w:r>
    </w:p>
    <w:p w14:paraId="387CF13E" w14:textId="77777777" w:rsidR="00D35232" w:rsidRPr="00FA410E"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sidRPr="00FA410E">
        <w:lastRenderedPageBreak/>
        <w:t>Option 2: RAN4 to study inclusion of higher layer aspects in demodulation requirements via dynamic TE decisions using known algorithms, e.g., SU/MU scheduling, dynamic resource allocation/slots, applying timing offset reports (CJT), OLLA, etc. (Nokia)</w:t>
      </w:r>
    </w:p>
    <w:p w14:paraId="387CF13F" w14:textId="77777777" w:rsidR="00D35232" w:rsidRPr="00FA410E" w:rsidRDefault="00000000">
      <w:pPr>
        <w:pStyle w:val="ListParagraph"/>
        <w:numPr>
          <w:ilvl w:val="1"/>
          <w:numId w:val="12"/>
        </w:numPr>
        <w:spacing w:after="40"/>
        <w:ind w:firstLineChars="0"/>
        <w:rPr>
          <w:lang w:val="en-US" w:eastAsia="sv-SE"/>
        </w:rPr>
      </w:pPr>
      <w:r w:rsidRPr="00FA410E">
        <w:rPr>
          <w:lang w:eastAsia="sv-SE"/>
        </w:rPr>
        <w:t>Option 3:</w:t>
      </w:r>
      <w:r w:rsidRPr="00FA410E">
        <w:rPr>
          <w:b/>
          <w:bCs/>
          <w:lang w:eastAsia="sv-SE"/>
        </w:rPr>
        <w:t xml:space="preserve"> </w:t>
      </w:r>
      <w:r w:rsidRPr="00FA410E">
        <w:rPr>
          <w:lang w:eastAsia="sv-SE"/>
        </w:rPr>
        <w:t>RAN4 should explore utilizing test equipment algorithms to evaluate features that rely on network-side processing, enabling realistic UE performance assessment without limiting network implementation flexibility. (Qualcomm)</w:t>
      </w:r>
    </w:p>
    <w:p w14:paraId="387CF140" w14:textId="77777777" w:rsidR="00D35232" w:rsidRPr="00FA410E" w:rsidRDefault="00000000" w:rsidP="003E4EF3">
      <w:pPr>
        <w:pStyle w:val="ListParagraph"/>
        <w:numPr>
          <w:ilvl w:val="1"/>
          <w:numId w:val="12"/>
        </w:numPr>
        <w:ind w:firstLineChars="0"/>
        <w:rPr>
          <w:lang w:eastAsia="sv-SE"/>
        </w:rPr>
      </w:pPr>
      <w:r w:rsidRPr="00FA410E">
        <w:rPr>
          <w:lang w:eastAsia="sv-SE"/>
        </w:rPr>
        <w:t>Option 4:</w:t>
      </w:r>
      <w:r w:rsidRPr="00FA410E">
        <w:rPr>
          <w:b/>
          <w:bCs/>
          <w:lang w:eastAsia="sv-SE"/>
        </w:rPr>
        <w:t xml:space="preserve"> </w:t>
      </w:r>
      <w:r w:rsidRPr="00FA410E">
        <w:rPr>
          <w:lang w:eastAsia="sv-SE"/>
        </w:rPr>
        <w:t xml:space="preserve">RAN4 should identify features dependent on network-side processing and aim to define corresponding performance requirements, where feasible, using test equipment-based evaluation methods. (Qualcomm) </w:t>
      </w:r>
    </w:p>
    <w:p w14:paraId="387CF141"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753198A" w14:textId="5679F8C7" w:rsidR="00C64860" w:rsidRPr="00C64860" w:rsidRDefault="00000000" w:rsidP="00C6486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6A6FED7F" w14:textId="77777777" w:rsidR="00E3184E" w:rsidRDefault="00E3184E" w:rsidP="00C64860">
      <w:pPr>
        <w:spacing w:after="120"/>
        <w:rPr>
          <w:szCs w:val="24"/>
          <w:lang w:eastAsia="zh-CN"/>
        </w:rPr>
      </w:pPr>
    </w:p>
    <w:p w14:paraId="18D48676" w14:textId="2C50EA36" w:rsidR="00FA410E" w:rsidRPr="00FA410E" w:rsidRDefault="00FA410E" w:rsidP="00C64860">
      <w:pPr>
        <w:spacing w:after="120"/>
        <w:rPr>
          <w:b/>
          <w:bCs/>
          <w:szCs w:val="24"/>
          <w:u w:val="single"/>
          <w:lang w:eastAsia="zh-CN"/>
        </w:rPr>
      </w:pPr>
      <w:r w:rsidRPr="00FA410E">
        <w:rPr>
          <w:b/>
          <w:bCs/>
          <w:szCs w:val="24"/>
          <w:u w:val="single"/>
          <w:lang w:eastAsia="zh-CN"/>
        </w:rPr>
        <w:t>Feature Lead starting point for discussion:</w:t>
      </w:r>
    </w:p>
    <w:p w14:paraId="3F142CBB" w14:textId="77777777" w:rsidR="00FA410E" w:rsidRDefault="00FA410E" w:rsidP="00FA410E">
      <w:pPr>
        <w:spacing w:after="120"/>
        <w:rPr>
          <w:szCs w:val="24"/>
          <w:lang w:eastAsia="zh-CN"/>
        </w:rPr>
      </w:pPr>
      <w:r w:rsidRPr="00FA410E">
        <w:rPr>
          <w:szCs w:val="24"/>
          <w:lang w:eastAsia="zh-CN"/>
        </w:rPr>
        <w:t xml:space="preserve">Discuss if it can be agreed to study other TE related processing in 6G </w:t>
      </w:r>
      <w:proofErr w:type="spellStart"/>
      <w:proofErr w:type="gramStart"/>
      <w:r w:rsidRPr="00FA410E">
        <w:rPr>
          <w:szCs w:val="24"/>
          <w:lang w:eastAsia="zh-CN"/>
        </w:rPr>
        <w:t>demod</w:t>
      </w:r>
      <w:proofErr w:type="spellEnd"/>
      <w:proofErr w:type="gramEnd"/>
    </w:p>
    <w:p w14:paraId="6C4E701B" w14:textId="4EFB7EB2" w:rsidR="00FA410E" w:rsidRDefault="00FA410E" w:rsidP="00FA410E">
      <w:pPr>
        <w:pStyle w:val="ListParagraph"/>
        <w:numPr>
          <w:ilvl w:val="0"/>
          <w:numId w:val="15"/>
        </w:numPr>
        <w:overflowPunct/>
        <w:autoSpaceDE/>
        <w:adjustRightInd/>
        <w:spacing w:after="120"/>
        <w:ind w:left="720" w:firstLineChars="0"/>
        <w:textAlignment w:val="auto"/>
        <w:rPr>
          <w:rFonts w:eastAsia="SimSun"/>
          <w:szCs w:val="24"/>
          <w:lang w:eastAsia="zh-CN"/>
        </w:rPr>
      </w:pPr>
      <w:r w:rsidRPr="00FA410E">
        <w:rPr>
          <w:rFonts w:eastAsia="SimSun"/>
          <w:szCs w:val="24"/>
          <w:lang w:eastAsia="zh-CN"/>
        </w:rPr>
        <w:t xml:space="preserve">Check if we can have list of topics to </w:t>
      </w:r>
      <w:proofErr w:type="gramStart"/>
      <w:r w:rsidRPr="00FA410E">
        <w:rPr>
          <w:rFonts w:eastAsia="SimSun"/>
          <w:szCs w:val="24"/>
          <w:lang w:eastAsia="zh-CN"/>
        </w:rPr>
        <w:t>study</w:t>
      </w:r>
      <w:proofErr w:type="gramEnd"/>
    </w:p>
    <w:p w14:paraId="182FA144" w14:textId="0F2D37EE" w:rsidR="00FA410E" w:rsidRPr="00FA410E" w:rsidRDefault="00FA410E" w:rsidP="00FA410E">
      <w:pPr>
        <w:pStyle w:val="ListParagraph"/>
        <w:numPr>
          <w:ilvl w:val="1"/>
          <w:numId w:val="15"/>
        </w:numPr>
        <w:overflowPunct/>
        <w:autoSpaceDE/>
        <w:adjustRightInd/>
        <w:spacing w:after="120"/>
        <w:ind w:firstLineChars="0"/>
        <w:textAlignment w:val="auto"/>
        <w:rPr>
          <w:rFonts w:eastAsia="SimSun"/>
          <w:szCs w:val="24"/>
          <w:lang w:eastAsia="zh-CN"/>
        </w:rPr>
      </w:pPr>
      <w:r w:rsidRPr="00FA410E">
        <w:rPr>
          <w:szCs w:val="24"/>
          <w:lang w:eastAsia="zh-CN"/>
        </w:rPr>
        <w:t xml:space="preserve">TO/FO/PO feedback and </w:t>
      </w:r>
      <w:proofErr w:type="spellStart"/>
      <w:r w:rsidRPr="00FA410E">
        <w:rPr>
          <w:szCs w:val="24"/>
          <w:lang w:eastAsia="zh-CN"/>
        </w:rPr>
        <w:t>precompensation</w:t>
      </w:r>
      <w:proofErr w:type="spellEnd"/>
      <w:r w:rsidRPr="00FA410E">
        <w:rPr>
          <w:szCs w:val="24"/>
          <w:lang w:eastAsia="zh-CN"/>
        </w:rPr>
        <w:t xml:space="preserve"> in TE</w:t>
      </w:r>
    </w:p>
    <w:p w14:paraId="7F0A9C97" w14:textId="4FC1B1C8" w:rsidR="00FA410E" w:rsidRPr="00FA410E" w:rsidRDefault="00FA410E" w:rsidP="00FA410E">
      <w:pPr>
        <w:pStyle w:val="ListParagraph"/>
        <w:numPr>
          <w:ilvl w:val="1"/>
          <w:numId w:val="15"/>
        </w:numPr>
        <w:overflowPunct/>
        <w:autoSpaceDE/>
        <w:adjustRightInd/>
        <w:spacing w:after="120"/>
        <w:ind w:firstLineChars="0"/>
        <w:textAlignment w:val="auto"/>
        <w:rPr>
          <w:rFonts w:eastAsia="SimSun"/>
          <w:szCs w:val="24"/>
          <w:lang w:eastAsia="zh-CN"/>
        </w:rPr>
      </w:pPr>
      <w:r>
        <w:rPr>
          <w:szCs w:val="24"/>
          <w:lang w:eastAsia="zh-CN"/>
        </w:rPr>
        <w:t>SU/MU scheduling</w:t>
      </w:r>
    </w:p>
    <w:p w14:paraId="038F71D2" w14:textId="3DAE3536" w:rsidR="00FA410E" w:rsidRDefault="00FA410E" w:rsidP="00FA410E">
      <w:pPr>
        <w:pStyle w:val="ListParagraph"/>
        <w:numPr>
          <w:ilvl w:val="1"/>
          <w:numId w:val="15"/>
        </w:numPr>
        <w:overflowPunct/>
        <w:autoSpaceDE/>
        <w:adjustRightInd/>
        <w:spacing w:after="120"/>
        <w:ind w:firstLineChars="0"/>
        <w:textAlignment w:val="auto"/>
        <w:rPr>
          <w:rFonts w:eastAsia="SimSun"/>
          <w:szCs w:val="24"/>
          <w:lang w:eastAsia="zh-CN"/>
        </w:rPr>
      </w:pPr>
      <w:r>
        <w:rPr>
          <w:szCs w:val="24"/>
          <w:lang w:eastAsia="zh-CN"/>
        </w:rPr>
        <w:t>Something else?</w:t>
      </w:r>
    </w:p>
    <w:p w14:paraId="6A0312AB" w14:textId="77777777" w:rsidR="00FA410E" w:rsidRDefault="00FA410E" w:rsidP="00C64860">
      <w:pPr>
        <w:spacing w:after="120"/>
        <w:rPr>
          <w:szCs w:val="24"/>
          <w:lang w:eastAsia="zh-CN"/>
        </w:rPr>
      </w:pPr>
    </w:p>
    <w:p w14:paraId="7679DFD1" w14:textId="77777777" w:rsidR="00E3184E" w:rsidRPr="00FA410E" w:rsidRDefault="00E3184E" w:rsidP="00E3184E">
      <w:pPr>
        <w:spacing w:after="120"/>
        <w:rPr>
          <w:b/>
          <w:bCs/>
          <w:szCs w:val="24"/>
          <w:u w:val="single"/>
          <w:lang w:eastAsia="zh-CN"/>
        </w:rPr>
      </w:pPr>
      <w:r w:rsidRPr="00FA410E">
        <w:rPr>
          <w:b/>
          <w:bCs/>
          <w:szCs w:val="24"/>
          <w:u w:val="single"/>
          <w:lang w:eastAsia="zh-CN"/>
        </w:rPr>
        <w:t>Ad-hoc discussion:</w:t>
      </w:r>
    </w:p>
    <w:p w14:paraId="2F1FCFFC" w14:textId="68F39E4D" w:rsidR="00C64860" w:rsidRDefault="00C64860" w:rsidP="00C64860">
      <w:pPr>
        <w:spacing w:after="120"/>
        <w:rPr>
          <w:szCs w:val="24"/>
          <w:lang w:eastAsia="zh-CN"/>
        </w:rPr>
      </w:pPr>
      <w:r>
        <w:rPr>
          <w:szCs w:val="24"/>
          <w:lang w:eastAsia="zh-CN"/>
        </w:rPr>
        <w:t>Huawei: We need to define some TO/FO/PO functionality to TE. For scheduling we have more concerns. In the next we can propose more functionalities for study.</w:t>
      </w:r>
    </w:p>
    <w:p w14:paraId="64141776" w14:textId="7354FA4E" w:rsidR="00C64860" w:rsidRDefault="00C64860" w:rsidP="00C64860">
      <w:pPr>
        <w:spacing w:after="120"/>
        <w:rPr>
          <w:szCs w:val="24"/>
          <w:lang w:eastAsia="zh-CN"/>
        </w:rPr>
      </w:pPr>
      <w:r>
        <w:rPr>
          <w:szCs w:val="24"/>
          <w:lang w:eastAsia="zh-CN"/>
        </w:rPr>
        <w:t>Samsung: We are open to discuss TO/FO functionalities for TE. We would like to understand better the intention of dynamic scheduling.</w:t>
      </w:r>
    </w:p>
    <w:p w14:paraId="2BD025AE" w14:textId="5FDE7E4D" w:rsidR="00C64860" w:rsidRDefault="00C64860" w:rsidP="00C64860">
      <w:pPr>
        <w:spacing w:after="120"/>
        <w:rPr>
          <w:szCs w:val="24"/>
          <w:lang w:eastAsia="zh-CN"/>
        </w:rPr>
      </w:pPr>
      <w:r>
        <w:rPr>
          <w:szCs w:val="24"/>
          <w:lang w:eastAsia="zh-CN"/>
        </w:rPr>
        <w:t xml:space="preserve">Nokia: </w:t>
      </w:r>
      <w:r w:rsidR="00FA410E">
        <w:rPr>
          <w:szCs w:val="24"/>
          <w:lang w:eastAsia="zh-CN"/>
        </w:rPr>
        <w:t>Actually,</w:t>
      </w:r>
      <w:r>
        <w:rPr>
          <w:szCs w:val="24"/>
          <w:lang w:eastAsia="zh-CN"/>
        </w:rPr>
        <w:t xml:space="preserve"> this TO/FO/PO is related to SRS based precoding discussion. We target to have more dynamic scheduling than just fixed FRC. State transition to be covered in </w:t>
      </w:r>
      <w:proofErr w:type="spellStart"/>
      <w:r>
        <w:rPr>
          <w:szCs w:val="24"/>
          <w:lang w:eastAsia="zh-CN"/>
        </w:rPr>
        <w:t>demod</w:t>
      </w:r>
      <w:proofErr w:type="spellEnd"/>
      <w:r>
        <w:rPr>
          <w:szCs w:val="24"/>
          <w:lang w:eastAsia="zh-CN"/>
        </w:rPr>
        <w:t>.</w:t>
      </w:r>
    </w:p>
    <w:p w14:paraId="37C9552C" w14:textId="0968577A" w:rsidR="00C64860" w:rsidRDefault="00C64860" w:rsidP="00C64860">
      <w:pPr>
        <w:spacing w:after="120"/>
        <w:rPr>
          <w:szCs w:val="24"/>
          <w:lang w:eastAsia="zh-CN"/>
        </w:rPr>
      </w:pPr>
      <w:r>
        <w:rPr>
          <w:szCs w:val="24"/>
          <w:lang w:eastAsia="zh-CN"/>
        </w:rPr>
        <w:t xml:space="preserve">Qualcomm: In Rel18/19 TO/FO related issues are discussed in RRM instead of </w:t>
      </w:r>
      <w:proofErr w:type="spellStart"/>
      <w:r>
        <w:rPr>
          <w:szCs w:val="24"/>
          <w:lang w:eastAsia="zh-CN"/>
        </w:rPr>
        <w:t>demod</w:t>
      </w:r>
      <w:proofErr w:type="spellEnd"/>
      <w:r>
        <w:rPr>
          <w:szCs w:val="24"/>
          <w:lang w:eastAsia="zh-CN"/>
        </w:rPr>
        <w:t>. Currently we are incapable to test all RAN1 features in RAN4. Concerns on dynamic MU scenarios.</w:t>
      </w:r>
    </w:p>
    <w:p w14:paraId="5B3186F0" w14:textId="2B1EB50C" w:rsidR="00C64860" w:rsidRDefault="00C64860" w:rsidP="00C64860">
      <w:pPr>
        <w:spacing w:after="120"/>
        <w:rPr>
          <w:szCs w:val="24"/>
          <w:lang w:eastAsia="zh-CN"/>
        </w:rPr>
      </w:pPr>
      <w:r>
        <w:rPr>
          <w:szCs w:val="24"/>
          <w:lang w:eastAsia="zh-CN"/>
        </w:rPr>
        <w:t xml:space="preserve">Apple: We see value in this framework because we have skipped several tests because we cannot test it. We miss expected network </w:t>
      </w:r>
      <w:proofErr w:type="spellStart"/>
      <w:r>
        <w:rPr>
          <w:szCs w:val="24"/>
          <w:lang w:eastAsia="zh-CN"/>
        </w:rPr>
        <w:t>behavior</w:t>
      </w:r>
      <w:proofErr w:type="spellEnd"/>
      <w:r>
        <w:rPr>
          <w:szCs w:val="24"/>
          <w:lang w:eastAsia="zh-CN"/>
        </w:rPr>
        <w:t xml:space="preserve"> definition. It does not need to be UE test only, some of advanced features could be tested also in BS.</w:t>
      </w:r>
    </w:p>
    <w:p w14:paraId="2A2A4AD8" w14:textId="59298CA9" w:rsidR="00C64860" w:rsidRDefault="00C64860" w:rsidP="00C64860">
      <w:pPr>
        <w:spacing w:after="120"/>
        <w:rPr>
          <w:szCs w:val="24"/>
          <w:lang w:eastAsia="zh-CN"/>
        </w:rPr>
      </w:pPr>
      <w:r>
        <w:rPr>
          <w:szCs w:val="24"/>
          <w:lang w:eastAsia="zh-CN"/>
        </w:rPr>
        <w:t>R&amp;S: Now it good time to study these. Come up with list of useful items. What is purpose of each feature.</w:t>
      </w:r>
    </w:p>
    <w:p w14:paraId="6ED4A898" w14:textId="6BD459DF" w:rsidR="00C64860" w:rsidRDefault="00C64860" w:rsidP="00C64860">
      <w:pPr>
        <w:spacing w:after="120"/>
        <w:rPr>
          <w:szCs w:val="24"/>
          <w:lang w:eastAsia="zh-CN"/>
        </w:rPr>
      </w:pPr>
      <w:r>
        <w:rPr>
          <w:szCs w:val="24"/>
          <w:lang w:eastAsia="zh-CN"/>
        </w:rPr>
        <w:t xml:space="preserve">Qualcomm: In our paper we have few examples. Port selection codebook one example. We need to come up with some simulation assumption of network </w:t>
      </w:r>
      <w:proofErr w:type="spellStart"/>
      <w:r>
        <w:rPr>
          <w:szCs w:val="24"/>
          <w:lang w:eastAsia="zh-CN"/>
        </w:rPr>
        <w:t>behavior</w:t>
      </w:r>
      <w:proofErr w:type="spellEnd"/>
      <w:r>
        <w:rPr>
          <w:szCs w:val="24"/>
          <w:lang w:eastAsia="zh-CN"/>
        </w:rPr>
        <w:t xml:space="preserve"> or functionality.</w:t>
      </w:r>
    </w:p>
    <w:p w14:paraId="230020F1" w14:textId="3082CE20" w:rsidR="00C64860" w:rsidRDefault="00C64860" w:rsidP="00C64860">
      <w:pPr>
        <w:spacing w:after="120"/>
        <w:rPr>
          <w:szCs w:val="24"/>
          <w:lang w:eastAsia="zh-CN"/>
        </w:rPr>
      </w:pPr>
      <w:r>
        <w:rPr>
          <w:szCs w:val="24"/>
          <w:lang w:eastAsia="zh-CN"/>
        </w:rPr>
        <w:t>Ericsson: This is potentially too early because RAN1 decisions may impact what is relevant for 6G.</w:t>
      </w:r>
    </w:p>
    <w:p w14:paraId="35C429D5" w14:textId="62E26DBA" w:rsidR="00C64860" w:rsidRDefault="00C64860" w:rsidP="00C64860">
      <w:pPr>
        <w:spacing w:after="120"/>
        <w:rPr>
          <w:szCs w:val="24"/>
          <w:lang w:eastAsia="zh-CN"/>
        </w:rPr>
      </w:pPr>
      <w:r>
        <w:rPr>
          <w:szCs w:val="24"/>
          <w:lang w:eastAsia="zh-CN"/>
        </w:rPr>
        <w:t>Nokia: We always have challenges to define BS side functionalities. We can target to define reference functionalities.</w:t>
      </w:r>
    </w:p>
    <w:p w14:paraId="26CF0A1C" w14:textId="707553C2" w:rsidR="00C64860" w:rsidRDefault="00C64860" w:rsidP="00C64860">
      <w:pPr>
        <w:spacing w:after="120"/>
        <w:rPr>
          <w:szCs w:val="24"/>
          <w:lang w:eastAsia="zh-CN"/>
        </w:rPr>
      </w:pPr>
      <w:r>
        <w:rPr>
          <w:szCs w:val="24"/>
          <w:lang w:eastAsia="zh-CN"/>
        </w:rPr>
        <w:t>R&amp;S: We hope to focus discussion to relevant issues.</w:t>
      </w:r>
    </w:p>
    <w:p w14:paraId="0F8099F6" w14:textId="7889C102" w:rsidR="00C64860" w:rsidRDefault="00C64860" w:rsidP="00C64860">
      <w:pPr>
        <w:spacing w:after="120"/>
        <w:rPr>
          <w:szCs w:val="24"/>
          <w:lang w:eastAsia="zh-CN"/>
        </w:rPr>
      </w:pPr>
      <w:r>
        <w:rPr>
          <w:szCs w:val="24"/>
          <w:lang w:eastAsia="zh-CN"/>
        </w:rPr>
        <w:t>Nokia: We are fine to call these as test reference implementation.</w:t>
      </w:r>
    </w:p>
    <w:p w14:paraId="6B5AC10C" w14:textId="00575C18" w:rsidR="00C64860" w:rsidRDefault="00C64860" w:rsidP="00C64860">
      <w:pPr>
        <w:spacing w:after="120"/>
        <w:rPr>
          <w:szCs w:val="24"/>
          <w:lang w:eastAsia="zh-CN"/>
        </w:rPr>
      </w:pPr>
      <w:r>
        <w:rPr>
          <w:szCs w:val="24"/>
          <w:lang w:eastAsia="zh-CN"/>
        </w:rPr>
        <w:t xml:space="preserve">Samsung: In this meeting It is difficult to reach consensus on this issue and suggest </w:t>
      </w:r>
      <w:proofErr w:type="gramStart"/>
      <w:r>
        <w:rPr>
          <w:szCs w:val="24"/>
          <w:lang w:eastAsia="zh-CN"/>
        </w:rPr>
        <w:t>to check</w:t>
      </w:r>
      <w:proofErr w:type="gramEnd"/>
      <w:r>
        <w:rPr>
          <w:szCs w:val="24"/>
          <w:lang w:eastAsia="zh-CN"/>
        </w:rPr>
        <w:t xml:space="preserve"> other topics.</w:t>
      </w:r>
    </w:p>
    <w:p w14:paraId="387CF17B" w14:textId="77777777" w:rsidR="00D35232" w:rsidRDefault="00D35232">
      <w:pPr>
        <w:rPr>
          <w:lang w:eastAsia="zh-CN"/>
        </w:rPr>
      </w:pPr>
    </w:p>
    <w:sectPr w:rsidR="00D352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AEC9" w14:textId="77777777" w:rsidR="004F3885" w:rsidRDefault="004F3885">
      <w:pPr>
        <w:spacing w:after="0"/>
      </w:pPr>
      <w:r>
        <w:separator/>
      </w:r>
    </w:p>
  </w:endnote>
  <w:endnote w:type="continuationSeparator" w:id="0">
    <w:p w14:paraId="16EFCB4B" w14:textId="77777777" w:rsidR="004F3885" w:rsidRDefault="004F38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7090" w14:textId="77777777" w:rsidR="004F3885" w:rsidRDefault="004F3885">
      <w:pPr>
        <w:spacing w:after="0"/>
      </w:pPr>
      <w:r>
        <w:separator/>
      </w:r>
    </w:p>
  </w:footnote>
  <w:footnote w:type="continuationSeparator" w:id="0">
    <w:p w14:paraId="6C474A4B" w14:textId="77777777" w:rsidR="004F3885" w:rsidRDefault="004F38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3D17A8B"/>
    <w:multiLevelType w:val="hybridMultilevel"/>
    <w:tmpl w:val="B6128484"/>
    <w:lvl w:ilvl="0" w:tplc="D78CC270">
      <w:numFmt w:val="bullet"/>
      <w:lvlText w:val=""/>
      <w:lvlJc w:val="left"/>
      <w:pPr>
        <w:ind w:left="720" w:hanging="360"/>
      </w:pPr>
      <w:rPr>
        <w:rFonts w:ascii="Wingdings" w:eastAsia="SimSu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71785363"/>
    <w:multiLevelType w:val="hybridMultilevel"/>
    <w:tmpl w:val="A260E9FC"/>
    <w:lvl w:ilvl="0" w:tplc="040B0001">
      <w:start w:val="1"/>
      <w:numFmt w:val="bullet"/>
      <w:lvlText w:val=""/>
      <w:lvlJc w:val="left"/>
      <w:pPr>
        <w:ind w:left="928" w:hanging="360"/>
      </w:pPr>
      <w:rPr>
        <w:rFonts w:ascii="Symbol" w:hAnsi="Symbol" w:hint="default"/>
      </w:rPr>
    </w:lvl>
    <w:lvl w:ilvl="1" w:tplc="040B0003" w:tentative="1">
      <w:start w:val="1"/>
      <w:numFmt w:val="bullet"/>
      <w:lvlText w:val="o"/>
      <w:lvlJc w:val="left"/>
      <w:pPr>
        <w:ind w:left="1648" w:hanging="360"/>
      </w:pPr>
      <w:rPr>
        <w:rFonts w:ascii="Courier New" w:hAnsi="Courier New" w:cs="Courier New" w:hint="default"/>
      </w:rPr>
    </w:lvl>
    <w:lvl w:ilvl="2" w:tplc="040B0005" w:tentative="1">
      <w:start w:val="1"/>
      <w:numFmt w:val="bullet"/>
      <w:lvlText w:val=""/>
      <w:lvlJc w:val="left"/>
      <w:pPr>
        <w:ind w:left="2368" w:hanging="360"/>
      </w:pPr>
      <w:rPr>
        <w:rFonts w:ascii="Wingdings" w:hAnsi="Wingdings" w:hint="default"/>
      </w:rPr>
    </w:lvl>
    <w:lvl w:ilvl="3" w:tplc="040B0001" w:tentative="1">
      <w:start w:val="1"/>
      <w:numFmt w:val="bullet"/>
      <w:lvlText w:val=""/>
      <w:lvlJc w:val="left"/>
      <w:pPr>
        <w:ind w:left="3088" w:hanging="360"/>
      </w:pPr>
      <w:rPr>
        <w:rFonts w:ascii="Symbol" w:hAnsi="Symbol" w:hint="default"/>
      </w:rPr>
    </w:lvl>
    <w:lvl w:ilvl="4" w:tplc="040B0003" w:tentative="1">
      <w:start w:val="1"/>
      <w:numFmt w:val="bullet"/>
      <w:lvlText w:val="o"/>
      <w:lvlJc w:val="left"/>
      <w:pPr>
        <w:ind w:left="3808" w:hanging="360"/>
      </w:pPr>
      <w:rPr>
        <w:rFonts w:ascii="Courier New" w:hAnsi="Courier New" w:cs="Courier New" w:hint="default"/>
      </w:rPr>
    </w:lvl>
    <w:lvl w:ilvl="5" w:tplc="040B0005" w:tentative="1">
      <w:start w:val="1"/>
      <w:numFmt w:val="bullet"/>
      <w:lvlText w:val=""/>
      <w:lvlJc w:val="left"/>
      <w:pPr>
        <w:ind w:left="4528" w:hanging="360"/>
      </w:pPr>
      <w:rPr>
        <w:rFonts w:ascii="Wingdings" w:hAnsi="Wingdings" w:hint="default"/>
      </w:rPr>
    </w:lvl>
    <w:lvl w:ilvl="6" w:tplc="040B0001" w:tentative="1">
      <w:start w:val="1"/>
      <w:numFmt w:val="bullet"/>
      <w:lvlText w:val=""/>
      <w:lvlJc w:val="left"/>
      <w:pPr>
        <w:ind w:left="5248" w:hanging="360"/>
      </w:pPr>
      <w:rPr>
        <w:rFonts w:ascii="Symbol" w:hAnsi="Symbol" w:hint="default"/>
      </w:rPr>
    </w:lvl>
    <w:lvl w:ilvl="7" w:tplc="040B0003" w:tentative="1">
      <w:start w:val="1"/>
      <w:numFmt w:val="bullet"/>
      <w:lvlText w:val="o"/>
      <w:lvlJc w:val="left"/>
      <w:pPr>
        <w:ind w:left="5968" w:hanging="360"/>
      </w:pPr>
      <w:rPr>
        <w:rFonts w:ascii="Courier New" w:hAnsi="Courier New" w:cs="Courier New" w:hint="default"/>
      </w:rPr>
    </w:lvl>
    <w:lvl w:ilvl="8" w:tplc="040B0005" w:tentative="1">
      <w:start w:val="1"/>
      <w:numFmt w:val="bullet"/>
      <w:lvlText w:val=""/>
      <w:lvlJc w:val="left"/>
      <w:pPr>
        <w:ind w:left="6688" w:hanging="360"/>
      </w:pPr>
      <w:rPr>
        <w:rFonts w:ascii="Wingdings" w:hAnsi="Wingdings" w:hint="default"/>
      </w:rPr>
    </w:lvl>
  </w:abstractNum>
  <w:abstractNum w:abstractNumId="12"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8"/>
  </w:num>
  <w:num w:numId="5" w16cid:durableId="991064825">
    <w:abstractNumId w:val="12"/>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10"/>
  </w:num>
  <w:num w:numId="11" w16cid:durableId="510946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9"/>
  </w:num>
  <w:num w:numId="13" w16cid:durableId="926040084">
    <w:abstractNumId w:val="11"/>
  </w:num>
  <w:num w:numId="14" w16cid:durableId="1571229038">
    <w:abstractNumId w:val="6"/>
  </w:num>
  <w:num w:numId="15" w16cid:durableId="340356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06EE"/>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7BD6"/>
    <w:rsid w:val="001206C2"/>
    <w:rsid w:val="00121978"/>
    <w:rsid w:val="00123422"/>
    <w:rsid w:val="00124B6A"/>
    <w:rsid w:val="00130462"/>
    <w:rsid w:val="00136D4C"/>
    <w:rsid w:val="00140C88"/>
    <w:rsid w:val="00142538"/>
    <w:rsid w:val="00142BB9"/>
    <w:rsid w:val="00142C57"/>
    <w:rsid w:val="00144F96"/>
    <w:rsid w:val="00151EAC"/>
    <w:rsid w:val="00153528"/>
    <w:rsid w:val="00154E68"/>
    <w:rsid w:val="00155C5E"/>
    <w:rsid w:val="00160666"/>
    <w:rsid w:val="00162548"/>
    <w:rsid w:val="00163251"/>
    <w:rsid w:val="00172183"/>
    <w:rsid w:val="001751AB"/>
    <w:rsid w:val="00175A3F"/>
    <w:rsid w:val="00180E09"/>
    <w:rsid w:val="00183D4C"/>
    <w:rsid w:val="00183F6D"/>
    <w:rsid w:val="0018429B"/>
    <w:rsid w:val="0018670E"/>
    <w:rsid w:val="0019219A"/>
    <w:rsid w:val="00195077"/>
    <w:rsid w:val="001A033F"/>
    <w:rsid w:val="001A08AA"/>
    <w:rsid w:val="001A59CB"/>
    <w:rsid w:val="001B7991"/>
    <w:rsid w:val="001C1409"/>
    <w:rsid w:val="001C2083"/>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21E08"/>
    <w:rsid w:val="00222897"/>
    <w:rsid w:val="00222B0C"/>
    <w:rsid w:val="002329B1"/>
    <w:rsid w:val="00235394"/>
    <w:rsid w:val="00235577"/>
    <w:rsid w:val="002371B2"/>
    <w:rsid w:val="002435CA"/>
    <w:rsid w:val="0024469F"/>
    <w:rsid w:val="00244F38"/>
    <w:rsid w:val="00250B5B"/>
    <w:rsid w:val="00252DB8"/>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58BF"/>
    <w:rsid w:val="002939AF"/>
    <w:rsid w:val="00294491"/>
    <w:rsid w:val="00294BDE"/>
    <w:rsid w:val="002A0CED"/>
    <w:rsid w:val="002A15C0"/>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37DD"/>
    <w:rsid w:val="003260D7"/>
    <w:rsid w:val="0033052D"/>
    <w:rsid w:val="00336182"/>
    <w:rsid w:val="00336697"/>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B7A8C"/>
    <w:rsid w:val="003C228E"/>
    <w:rsid w:val="003C51E7"/>
    <w:rsid w:val="003C6893"/>
    <w:rsid w:val="003C6DE2"/>
    <w:rsid w:val="003D014A"/>
    <w:rsid w:val="003D1EFD"/>
    <w:rsid w:val="003D28BF"/>
    <w:rsid w:val="003D4215"/>
    <w:rsid w:val="003D4C47"/>
    <w:rsid w:val="003D7719"/>
    <w:rsid w:val="003E40EE"/>
    <w:rsid w:val="003E4EF3"/>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495F"/>
    <w:rsid w:val="004A7544"/>
    <w:rsid w:val="004B0843"/>
    <w:rsid w:val="004B0956"/>
    <w:rsid w:val="004B4EED"/>
    <w:rsid w:val="004B6B0F"/>
    <w:rsid w:val="004B795A"/>
    <w:rsid w:val="004C54E5"/>
    <w:rsid w:val="004C7DC8"/>
    <w:rsid w:val="004D21B0"/>
    <w:rsid w:val="004D2321"/>
    <w:rsid w:val="004D66BB"/>
    <w:rsid w:val="004D737D"/>
    <w:rsid w:val="004E2659"/>
    <w:rsid w:val="004E39EE"/>
    <w:rsid w:val="004E475C"/>
    <w:rsid w:val="004E56E0"/>
    <w:rsid w:val="004E7329"/>
    <w:rsid w:val="004F0A1A"/>
    <w:rsid w:val="004F2CB0"/>
    <w:rsid w:val="004F3885"/>
    <w:rsid w:val="005017F7"/>
    <w:rsid w:val="00501FA7"/>
    <w:rsid w:val="005034DC"/>
    <w:rsid w:val="00505BFA"/>
    <w:rsid w:val="005071B4"/>
    <w:rsid w:val="00507687"/>
    <w:rsid w:val="00507FD1"/>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4052"/>
    <w:rsid w:val="005536C8"/>
    <w:rsid w:val="00564729"/>
    <w:rsid w:val="00571777"/>
    <w:rsid w:val="00580FF5"/>
    <w:rsid w:val="0058519C"/>
    <w:rsid w:val="00587A15"/>
    <w:rsid w:val="0059149A"/>
    <w:rsid w:val="0059449B"/>
    <w:rsid w:val="005956EE"/>
    <w:rsid w:val="005A083E"/>
    <w:rsid w:val="005A1AA7"/>
    <w:rsid w:val="005B4802"/>
    <w:rsid w:val="005C1EA6"/>
    <w:rsid w:val="005D0B99"/>
    <w:rsid w:val="005D308E"/>
    <w:rsid w:val="005D3A48"/>
    <w:rsid w:val="005D7AF8"/>
    <w:rsid w:val="005E0333"/>
    <w:rsid w:val="005E17BF"/>
    <w:rsid w:val="005E366A"/>
    <w:rsid w:val="005F2145"/>
    <w:rsid w:val="005F7832"/>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635C6"/>
    <w:rsid w:val="007655D5"/>
    <w:rsid w:val="007763C1"/>
    <w:rsid w:val="00777B0C"/>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211"/>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E1F"/>
    <w:rsid w:val="00874C16"/>
    <w:rsid w:val="008849C8"/>
    <w:rsid w:val="00886D1F"/>
    <w:rsid w:val="00891EE1"/>
    <w:rsid w:val="00893987"/>
    <w:rsid w:val="008963EF"/>
    <w:rsid w:val="0089688E"/>
    <w:rsid w:val="008A1FBE"/>
    <w:rsid w:val="008A36FB"/>
    <w:rsid w:val="008A51C9"/>
    <w:rsid w:val="008B0551"/>
    <w:rsid w:val="008B3194"/>
    <w:rsid w:val="008B5AE7"/>
    <w:rsid w:val="008C15F0"/>
    <w:rsid w:val="008C60E9"/>
    <w:rsid w:val="008D1B7C"/>
    <w:rsid w:val="008D2CE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3910"/>
    <w:rsid w:val="009932AC"/>
    <w:rsid w:val="00994351"/>
    <w:rsid w:val="00996A8F"/>
    <w:rsid w:val="009A1DBF"/>
    <w:rsid w:val="009A66CE"/>
    <w:rsid w:val="009A68E6"/>
    <w:rsid w:val="009A7598"/>
    <w:rsid w:val="009B1443"/>
    <w:rsid w:val="009B1DF8"/>
    <w:rsid w:val="009B3D20"/>
    <w:rsid w:val="009B5418"/>
    <w:rsid w:val="009B61B4"/>
    <w:rsid w:val="009C03C1"/>
    <w:rsid w:val="009C0727"/>
    <w:rsid w:val="009C3C80"/>
    <w:rsid w:val="009C492F"/>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69E7"/>
    <w:rsid w:val="00A548C4"/>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B0661C"/>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69BE"/>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0E46"/>
    <w:rsid w:val="00BE271F"/>
    <w:rsid w:val="00BE33AE"/>
    <w:rsid w:val="00BF046F"/>
    <w:rsid w:val="00BF7323"/>
    <w:rsid w:val="00C01D50"/>
    <w:rsid w:val="00C056DC"/>
    <w:rsid w:val="00C06DFB"/>
    <w:rsid w:val="00C1329B"/>
    <w:rsid w:val="00C1572F"/>
    <w:rsid w:val="00C21150"/>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860"/>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1D03"/>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184"/>
    <w:rsid w:val="00D8677F"/>
    <w:rsid w:val="00D907F3"/>
    <w:rsid w:val="00D97F0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3184E"/>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3A"/>
    <w:rsid w:val="00EE1080"/>
    <w:rsid w:val="00EE791A"/>
    <w:rsid w:val="00EF197C"/>
    <w:rsid w:val="00EF1EC5"/>
    <w:rsid w:val="00EF4C88"/>
    <w:rsid w:val="00EF55EB"/>
    <w:rsid w:val="00F00DCC"/>
    <w:rsid w:val="00F0156F"/>
    <w:rsid w:val="00F04C0E"/>
    <w:rsid w:val="00F05AC8"/>
    <w:rsid w:val="00F07167"/>
    <w:rsid w:val="00F072D8"/>
    <w:rsid w:val="00F07CE0"/>
    <w:rsid w:val="00F115F5"/>
    <w:rsid w:val="00F13D05"/>
    <w:rsid w:val="00F1679D"/>
    <w:rsid w:val="00F1682C"/>
    <w:rsid w:val="00F20B91"/>
    <w:rsid w:val="00F21139"/>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10E"/>
    <w:rsid w:val="00FA4718"/>
    <w:rsid w:val="00FA5848"/>
    <w:rsid w:val="00FA6899"/>
    <w:rsid w:val="00FA7F3D"/>
    <w:rsid w:val="00FB38D8"/>
    <w:rsid w:val="00FC051F"/>
    <w:rsid w:val="00FC06FF"/>
    <w:rsid w:val="00FC45F4"/>
    <w:rsid w:val="00FC4943"/>
    <w:rsid w:val="00FC69B4"/>
    <w:rsid w:val="00FD0694"/>
    <w:rsid w:val="00FD06C4"/>
    <w:rsid w:val="00FD25BE"/>
    <w:rsid w:val="00FD2E70"/>
    <w:rsid w:val="00FD34A0"/>
    <w:rsid w:val="00FD3EE5"/>
    <w:rsid w:val="00FD7AA7"/>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134772">
      <w:bodyDiv w:val="1"/>
      <w:marLeft w:val="0"/>
      <w:marRight w:val="0"/>
      <w:marTop w:val="0"/>
      <w:marBottom w:val="0"/>
      <w:divBdr>
        <w:top w:val="none" w:sz="0" w:space="0" w:color="auto"/>
        <w:left w:val="none" w:sz="0" w:space="0" w:color="auto"/>
        <w:bottom w:val="none" w:sz="0" w:space="0" w:color="auto"/>
        <w:right w:val="none" w:sz="0" w:space="0" w:color="auto"/>
      </w:divBdr>
    </w:div>
    <w:div w:id="745498383">
      <w:bodyDiv w:val="1"/>
      <w:marLeft w:val="0"/>
      <w:marRight w:val="0"/>
      <w:marTop w:val="0"/>
      <w:marBottom w:val="0"/>
      <w:divBdr>
        <w:top w:val="none" w:sz="0" w:space="0" w:color="auto"/>
        <w:left w:val="none" w:sz="0" w:space="0" w:color="auto"/>
        <w:bottom w:val="none" w:sz="0" w:space="0" w:color="auto"/>
        <w:right w:val="none" w:sz="0" w:space="0" w:color="auto"/>
      </w:divBdr>
    </w:div>
    <w:div w:id="750734702">
      <w:bodyDiv w:val="1"/>
      <w:marLeft w:val="0"/>
      <w:marRight w:val="0"/>
      <w:marTop w:val="0"/>
      <w:marBottom w:val="0"/>
      <w:divBdr>
        <w:top w:val="none" w:sz="0" w:space="0" w:color="auto"/>
        <w:left w:val="none" w:sz="0" w:space="0" w:color="auto"/>
        <w:bottom w:val="none" w:sz="0" w:space="0" w:color="auto"/>
        <w:right w:val="none" w:sz="0" w:space="0" w:color="auto"/>
      </w:divBdr>
    </w:div>
    <w:div w:id="876745775">
      <w:bodyDiv w:val="1"/>
      <w:marLeft w:val="0"/>
      <w:marRight w:val="0"/>
      <w:marTop w:val="0"/>
      <w:marBottom w:val="0"/>
      <w:divBdr>
        <w:top w:val="none" w:sz="0" w:space="0" w:color="auto"/>
        <w:left w:val="none" w:sz="0" w:space="0" w:color="auto"/>
        <w:bottom w:val="none" w:sz="0" w:space="0" w:color="auto"/>
        <w:right w:val="none" w:sz="0" w:space="0" w:color="auto"/>
      </w:divBdr>
    </w:div>
    <w:div w:id="1404714585">
      <w:bodyDiv w:val="1"/>
      <w:marLeft w:val="0"/>
      <w:marRight w:val="0"/>
      <w:marTop w:val="0"/>
      <w:marBottom w:val="0"/>
      <w:divBdr>
        <w:top w:val="none" w:sz="0" w:space="0" w:color="auto"/>
        <w:left w:val="none" w:sz="0" w:space="0" w:color="auto"/>
        <w:bottom w:val="none" w:sz="0" w:space="0" w:color="auto"/>
        <w:right w:val="none" w:sz="0" w:space="0" w:color="auto"/>
      </w:divBdr>
    </w:div>
    <w:div w:id="1734962233">
      <w:bodyDiv w:val="1"/>
      <w:marLeft w:val="0"/>
      <w:marRight w:val="0"/>
      <w:marTop w:val="0"/>
      <w:marBottom w:val="0"/>
      <w:divBdr>
        <w:top w:val="none" w:sz="0" w:space="0" w:color="auto"/>
        <w:left w:val="none" w:sz="0" w:space="0" w:color="auto"/>
        <w:bottom w:val="none" w:sz="0" w:space="0" w:color="auto"/>
        <w:right w:val="none" w:sz="0" w:space="0" w:color="auto"/>
      </w:divBdr>
    </w:div>
    <w:div w:id="1857427652">
      <w:bodyDiv w:val="1"/>
      <w:marLeft w:val="0"/>
      <w:marRight w:val="0"/>
      <w:marTop w:val="0"/>
      <w:marBottom w:val="0"/>
      <w:divBdr>
        <w:top w:val="none" w:sz="0" w:space="0" w:color="auto"/>
        <w:left w:val="none" w:sz="0" w:space="0" w:color="auto"/>
        <w:bottom w:val="none" w:sz="0" w:space="0" w:color="auto"/>
        <w:right w:val="none" w:sz="0" w:space="0" w:color="auto"/>
      </w:divBdr>
    </w:div>
    <w:div w:id="1981570774">
      <w:bodyDiv w:val="1"/>
      <w:marLeft w:val="0"/>
      <w:marRight w:val="0"/>
      <w:marTop w:val="0"/>
      <w:marBottom w:val="0"/>
      <w:divBdr>
        <w:top w:val="none" w:sz="0" w:space="0" w:color="auto"/>
        <w:left w:val="none" w:sz="0" w:space="0" w:color="auto"/>
        <w:bottom w:val="none" w:sz="0" w:space="0" w:color="auto"/>
        <w:right w:val="none" w:sz="0" w:space="0" w:color="auto"/>
      </w:divBdr>
    </w:div>
    <w:div w:id="2008245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120</TotalTime>
  <Pages>4</Pages>
  <Words>1070</Words>
  <Characters>8674</Characters>
  <Application>Microsoft Office Word</Application>
  <DocSecurity>0</DocSecurity>
  <Lines>72</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Hannu Vesala</cp:lastModifiedBy>
  <cp:revision>33</cp:revision>
  <cp:lastPrinted>2019-04-25T01:09:00Z</cp:lastPrinted>
  <dcterms:created xsi:type="dcterms:W3CDTF">2025-10-09T05:27:00Z</dcterms:created>
  <dcterms:modified xsi:type="dcterms:W3CDTF">2025-10-17T08:21:00Z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ies>
</file>