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DBD00" w14:textId="77777777" w:rsidR="00D96826" w:rsidRDefault="00064792">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t>R4-25xxxxx</w:t>
      </w:r>
    </w:p>
    <w:p w14:paraId="59287F3E" w14:textId="77777777" w:rsidR="00D96826" w:rsidRDefault="00064792">
      <w:pPr>
        <w:pStyle w:val="af4"/>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A0B0B"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Change w:id="2" w:author="Rafhael Medeiros de Amorim (Nokia)" w:date="2025-10-09T16:48:00Z">
            <w:rPr>
              <w:rFonts w:ascii="Arial" w:eastAsiaTheme="minorEastAsia" w:hAnsi="Arial" w:cs="Arial"/>
              <w:bCs/>
              <w:color w:val="000000"/>
              <w:sz w:val="22"/>
              <w:lang w:val="pt-BR"/>
            </w:rPr>
          </w:rPrChange>
        </w:rPr>
      </w:pPr>
      <w:r w:rsidRPr="00DA0B0B">
        <w:rPr>
          <w:rFonts w:ascii="Arial" w:eastAsia="MS Mincho" w:hAnsi="Arial" w:cs="Arial"/>
          <w:b/>
          <w:color w:val="000000"/>
          <w:sz w:val="22"/>
          <w:rPrChange w:id="3" w:author="Rafhael Medeiros de Amorim (Nokia)" w:date="2025-10-09T16:48:00Z">
            <w:rPr>
              <w:rFonts w:ascii="Arial" w:eastAsia="MS Mincho" w:hAnsi="Arial" w:cs="Arial"/>
              <w:b/>
              <w:color w:val="000000"/>
              <w:sz w:val="22"/>
              <w:lang w:val="pt-BR"/>
            </w:rPr>
          </w:rPrChange>
        </w:rPr>
        <w:t>Agenda item:</w:t>
      </w:r>
      <w:r w:rsidRPr="00DA0B0B">
        <w:rPr>
          <w:rFonts w:ascii="Arial" w:eastAsia="MS Mincho" w:hAnsi="Arial" w:cs="Arial"/>
          <w:b/>
          <w:color w:val="000000"/>
          <w:sz w:val="22"/>
          <w:rPrChange w:id="4" w:author="Rafhael Medeiros de Amorim (Nokia)" w:date="2025-10-09T16:48:00Z">
            <w:rPr>
              <w:rFonts w:ascii="Arial" w:eastAsia="MS Mincho" w:hAnsi="Arial" w:cs="Arial"/>
              <w:b/>
              <w:color w:val="000000"/>
              <w:sz w:val="22"/>
              <w:lang w:val="pt-BR"/>
            </w:rPr>
          </w:rPrChange>
        </w:rPr>
        <w:tab/>
      </w:r>
      <w:r w:rsidRPr="00DA0B0B">
        <w:rPr>
          <w:rFonts w:ascii="Arial" w:eastAsia="MS Mincho" w:hAnsi="Arial" w:cs="Arial"/>
          <w:b/>
          <w:color w:val="000000"/>
          <w:sz w:val="22"/>
          <w:lang w:eastAsia="ja-JP"/>
          <w:rPrChange w:id="5" w:author="Rafhael Medeiros de Amorim (Nokia)" w:date="2025-10-09T16:48:00Z">
            <w:rPr>
              <w:rFonts w:ascii="Arial" w:eastAsia="MS Mincho" w:hAnsi="Arial" w:cs="Arial"/>
              <w:b/>
              <w:color w:val="000000"/>
              <w:sz w:val="22"/>
              <w:lang w:val="pt-BR" w:eastAsia="ja-JP"/>
            </w:rPr>
          </w:rPrChange>
        </w:rPr>
        <w:tab/>
      </w:r>
      <w:r w:rsidRPr="00DA0B0B">
        <w:rPr>
          <w:rFonts w:ascii="Arial" w:eastAsia="MS Mincho" w:hAnsi="Arial" w:cs="Arial"/>
          <w:b/>
          <w:color w:val="000000"/>
          <w:sz w:val="22"/>
          <w:lang w:eastAsia="ja-JP"/>
          <w:rPrChange w:id="6" w:author="Rafhael Medeiros de Amorim (Nokia)" w:date="2025-10-09T16:48:00Z">
            <w:rPr>
              <w:rFonts w:ascii="Arial" w:eastAsia="MS Mincho" w:hAnsi="Arial" w:cs="Arial"/>
              <w:b/>
              <w:color w:val="000000"/>
              <w:sz w:val="22"/>
              <w:lang w:val="pt-BR" w:eastAsia="ja-JP"/>
            </w:rPr>
          </w:rPrChange>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This FL summary includes 6G RRM (8.7)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Default="00064792">
      <w:pPr>
        <w:pStyle w:val="aff7"/>
        <w:numPr>
          <w:ilvl w:val="0"/>
          <w:numId w:val="6"/>
        </w:numPr>
        <w:ind w:firstLineChars="0"/>
      </w:pPr>
      <w:r>
        <w:rPr>
          <w:rFonts w:eastAsiaTheme="minorEastAsia"/>
        </w:rPr>
        <w:t xml:space="preserve">Mainly discuss on </w:t>
      </w:r>
    </w:p>
    <w:p w14:paraId="63C21586" w14:textId="77777777" w:rsidR="00D96826" w:rsidRDefault="00064792">
      <w:pPr>
        <w:pStyle w:val="aff7"/>
        <w:numPr>
          <w:ilvl w:val="1"/>
          <w:numId w:val="6"/>
        </w:numPr>
        <w:ind w:firstLineChars="0"/>
        <w:rPr>
          <w:highlight w:val="yellow"/>
        </w:rPr>
      </w:pPr>
      <w:r>
        <w:rPr>
          <w:highlight w:val="yellow"/>
        </w:rPr>
        <w:t>Issue 1: Summary of the support status for the main features</w:t>
      </w:r>
    </w:p>
    <w:p w14:paraId="27C0978A" w14:textId="77777777" w:rsidR="00D96826" w:rsidRDefault="00064792">
      <w:pPr>
        <w:pStyle w:val="aff7"/>
        <w:numPr>
          <w:ilvl w:val="1"/>
          <w:numId w:val="6"/>
        </w:numPr>
        <w:ind w:firstLineChars="0"/>
        <w:rPr>
          <w:highlight w:val="yellow"/>
        </w:rPr>
      </w:pPr>
      <w:r>
        <w:rPr>
          <w:highlight w:val="yellow"/>
        </w:rPr>
        <w:t>Issue 4-1, issue 4-2: Measurement gap(MG) and interruption</w:t>
      </w:r>
    </w:p>
    <w:p w14:paraId="22824527" w14:textId="77777777" w:rsidR="00D96826" w:rsidRDefault="00064792">
      <w:pPr>
        <w:pStyle w:val="aff7"/>
        <w:numPr>
          <w:ilvl w:val="1"/>
          <w:numId w:val="6"/>
        </w:numPr>
        <w:ind w:firstLineChars="0"/>
        <w:rPr>
          <w:highlight w:val="yellow"/>
        </w:rPr>
      </w:pPr>
      <w:r>
        <w:rPr>
          <w:highlight w:val="yellow"/>
        </w:rPr>
        <w:t>Issue 5: RRM framework: Measurement capability/delay/overhead/accuracy</w:t>
      </w:r>
    </w:p>
    <w:p w14:paraId="7AA3AF99" w14:textId="77777777" w:rsidR="00D96826" w:rsidRDefault="00064792">
      <w:pPr>
        <w:pStyle w:val="aff7"/>
        <w:numPr>
          <w:ilvl w:val="1"/>
          <w:numId w:val="6"/>
        </w:numPr>
        <w:ind w:firstLineChars="0"/>
        <w:rPr>
          <w:highlight w:val="yellow"/>
        </w:rPr>
      </w:pPr>
      <w:r>
        <w:rPr>
          <w:highlight w:val="yellow"/>
        </w:rPr>
        <w:t>Issue 8: Spectrum aggregation and CA related RRM</w:t>
      </w:r>
    </w:p>
    <w:p w14:paraId="749476E4" w14:textId="77777777" w:rsidR="00D96826" w:rsidRDefault="00064792">
      <w:pPr>
        <w:pStyle w:val="aff7"/>
        <w:numPr>
          <w:ilvl w:val="1"/>
          <w:numId w:val="6"/>
        </w:numPr>
        <w:ind w:firstLineChars="0"/>
        <w:rPr>
          <w:highlight w:val="yellow"/>
        </w:rPr>
      </w:pPr>
      <w:r>
        <w:rPr>
          <w:highlight w:val="yellow"/>
        </w:rPr>
        <w:t>Issue 7: RRM related energy efficiency</w:t>
      </w:r>
    </w:p>
    <w:p w14:paraId="7EA201D5" w14:textId="77777777" w:rsidR="00D96826" w:rsidRDefault="00064792">
      <w:pPr>
        <w:pStyle w:val="aff7"/>
        <w:numPr>
          <w:ilvl w:val="1"/>
          <w:numId w:val="6"/>
        </w:numPr>
        <w:ind w:firstLineChars="0"/>
        <w:rPr>
          <w:highlight w:val="yellow"/>
        </w:rPr>
      </w:pPr>
      <w:r>
        <w:rPr>
          <w:highlight w:val="yellow"/>
        </w:rPr>
        <w:t>Issue 6: Mobility related RRM</w:t>
      </w:r>
    </w:p>
    <w:p w14:paraId="282D5612" w14:textId="77777777" w:rsidR="00D96826" w:rsidRDefault="00064792">
      <w:pPr>
        <w:pStyle w:val="aff7"/>
        <w:numPr>
          <w:ilvl w:val="0"/>
          <w:numId w:val="6"/>
        </w:numPr>
        <w:ind w:firstLineChars="0"/>
      </w:pPr>
      <w:r>
        <w:rPr>
          <w:rFonts w:eastAsiaTheme="minorEastAsia"/>
        </w:rPr>
        <w:t xml:space="preserve">If time allows, then discuss on: </w:t>
      </w:r>
    </w:p>
    <w:p w14:paraId="6E4BB698" w14:textId="77777777" w:rsidR="00D96826" w:rsidRPr="00D96826" w:rsidRDefault="00064792">
      <w:pPr>
        <w:pStyle w:val="aff7"/>
        <w:numPr>
          <w:ilvl w:val="1"/>
          <w:numId w:val="6"/>
        </w:numPr>
        <w:ind w:firstLineChars="0"/>
        <w:rPr>
          <w:ins w:id="7" w:author="[Apple_RAN4#116_during meeting]" w:date="2025-10-08T14:54:00Z"/>
          <w:rPrChange w:id="8" w:author="[Apple_RAN4#116_during meeting]" w:date="2025-10-08T14:54:00Z">
            <w:rPr>
              <w:ins w:id="9" w:author="[Apple_RAN4#116_during meeting]" w:date="2025-10-08T14:54:00Z"/>
              <w:rFonts w:eastAsiaTheme="minorEastAsia"/>
            </w:rPr>
          </w:rPrChange>
        </w:rPr>
      </w:pPr>
      <w:r>
        <w:rPr>
          <w:rFonts w:eastAsiaTheme="minorEastAsia"/>
        </w:rPr>
        <w:t xml:space="preserve">Issue 9, Issue 10, Issue 11, Issue 12, </w:t>
      </w:r>
      <w:del w:id="10" w:author="[Apple_RAN4#116_during meeting]" w:date="2025-10-08T15:00:00Z">
        <w:r>
          <w:rPr>
            <w:rFonts w:eastAsiaTheme="minorEastAsia"/>
          </w:rPr>
          <w:delText xml:space="preserve">Issue 13, </w:delText>
        </w:r>
      </w:del>
      <w:r>
        <w:rPr>
          <w:rFonts w:eastAsiaTheme="minorEastAsia"/>
        </w:rPr>
        <w:t>Issue 3</w:t>
      </w:r>
      <w:del w:id="11" w:author="[Apple_RAN4#116_during meeting]" w:date="2025-10-08T15:01:00Z">
        <w:r>
          <w:rPr>
            <w:rFonts w:eastAsiaTheme="minorEastAsia"/>
          </w:rPr>
          <w:delText>,</w:delText>
        </w:r>
      </w:del>
      <w:r>
        <w:rPr>
          <w:rFonts w:eastAsiaTheme="minorEastAsia"/>
        </w:rPr>
        <w:t xml:space="preserve"> </w:t>
      </w:r>
      <w:del w:id="12" w:author="[Apple_RAN4#116_during meeting]" w:date="2025-10-08T14:54:00Z">
        <w:r>
          <w:rPr>
            <w:rFonts w:eastAsiaTheme="minorEastAsia"/>
          </w:rPr>
          <w:delText>Issue 2</w:delText>
        </w:r>
      </w:del>
    </w:p>
    <w:p w14:paraId="69A8DF0D" w14:textId="77777777" w:rsidR="00D96826" w:rsidRDefault="00064792">
      <w:pPr>
        <w:pStyle w:val="aff7"/>
        <w:numPr>
          <w:ilvl w:val="0"/>
          <w:numId w:val="6"/>
        </w:numPr>
        <w:ind w:firstLineChars="0"/>
        <w:pPrChange w:id="13" w:author="[Apple_RAN4#116_during meeting]" w:date="2025-10-08T14:54:00Z">
          <w:pPr>
            <w:pStyle w:val="aff7"/>
            <w:numPr>
              <w:ilvl w:val="1"/>
              <w:numId w:val="6"/>
            </w:numPr>
            <w:ind w:left="1486" w:firstLineChars="0" w:hanging="360"/>
          </w:pPr>
        </w:pPrChange>
      </w:pPr>
      <w:ins w:id="14" w:author="[Apple_RAN4#116_during meeting]" w:date="2025-10-08T14:54:00Z">
        <w:r>
          <w:rPr>
            <w:rFonts w:eastAsiaTheme="minorEastAsia"/>
          </w:rPr>
          <w:t xml:space="preserve">Issue 2 and issue 13 </w:t>
        </w:r>
      </w:ins>
      <w:ins w:id="15" w:author="[Apple_RAN4#116_during meeting]" w:date="2025-10-08T14:55:00Z">
        <w:r>
          <w:rPr>
            <w:rFonts w:eastAsiaTheme="minorEastAsia"/>
          </w:rPr>
          <w:t>is moved to [116bis][111] 6G operation efficiency</w:t>
        </w:r>
      </w:ins>
    </w:p>
    <w:p w14:paraId="0E81DCE7" w14:textId="77777777" w:rsidR="00D96826" w:rsidRDefault="00D96826">
      <w:pPr>
        <w:spacing w:after="120"/>
        <w:rPr>
          <w:rFonts w:eastAsia="宋体"/>
        </w:rPr>
      </w:pPr>
    </w:p>
    <w:p w14:paraId="270441F7" w14:textId="77777777" w:rsidR="00D96826" w:rsidRDefault="00064792">
      <w:pPr>
        <w:pStyle w:val="1"/>
        <w:rPr>
          <w:rFonts w:eastAsia="Yu Mincho"/>
        </w:rPr>
      </w:pPr>
      <w:r>
        <w:rPr>
          <w:lang w:val="en-US" w:eastAsia="ja-JP"/>
        </w:rPr>
        <w:t xml:space="preserve">Topic #1: </w:t>
      </w:r>
      <w:r>
        <w:rPr>
          <w:rFonts w:eastAsia="Yu Mincho"/>
        </w:rPr>
        <w:t>6G RRM (8.7)</w:t>
      </w:r>
    </w:p>
    <w:p w14:paraId="69637579" w14:textId="77777777" w:rsidR="00D96826" w:rsidRDefault="00064792">
      <w:pPr>
        <w:pStyle w:val="2"/>
      </w:pPr>
      <w:r>
        <w:rPr>
          <w:rFonts w:hint="eastAsia"/>
        </w:rPr>
        <w:t>Companies</w:t>
      </w:r>
      <w:r>
        <w:t>’ contributions summary</w:t>
      </w:r>
    </w:p>
    <w:tbl>
      <w:tblPr>
        <w:tblStyle w:val="afd"/>
        <w:tblW w:w="0" w:type="auto"/>
        <w:tblLook w:val="04A0" w:firstRow="1" w:lastRow="0" w:firstColumn="1" w:lastColumn="0" w:noHBand="0" w:noVBand="1"/>
      </w:tblPr>
      <w:tblGrid>
        <w:gridCol w:w="1508"/>
        <w:gridCol w:w="1168"/>
        <w:gridCol w:w="6955"/>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817C0C">
            <w:pPr>
              <w:rPr>
                <w:rFonts w:ascii="Arial" w:hAnsi="Arial" w:cs="Arial"/>
                <w:b/>
                <w:bCs/>
                <w:color w:val="0000FF"/>
                <w:sz w:val="16"/>
                <w:szCs w:val="16"/>
                <w:u w:val="single"/>
              </w:rPr>
            </w:pPr>
            <w:hyperlink r:id="rId15" w:history="1">
              <w:r w:rsidR="00D96826">
                <w:rPr>
                  <w:rStyle w:val="aff2"/>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Measurement gap(MG)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Proposal 2: for MG design scope, following aspects can be studied:</w:t>
            </w:r>
          </w:p>
          <w:p w14:paraId="3ED8623F"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reducing MG patterns from 5G(e.g., only focus on most typical MG use cases)</w:t>
            </w:r>
          </w:p>
          <w:p w14:paraId="0E3DF0A5"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41C7D379"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2A08A44C"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2893BB32"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lastRenderedPageBreak/>
              <w:t>MG activation/deactivation due to measurement demands</w:t>
            </w:r>
          </w:p>
          <w:p w14:paraId="67A20DA3"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25EEEBCC"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59D8A8A1"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67CA192E"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Proposal 5: for study on RRM enhancement for mobility, following two directions can be studied:</w:t>
            </w:r>
          </w:p>
          <w:p w14:paraId="78187515"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7803833B" w14:textId="77777777" w:rsidR="00D96826" w:rsidRDefault="00064792">
            <w:pPr>
              <w:pStyle w:val="aff7"/>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aff7"/>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27EEE398"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129DF4B2"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 xml:space="preserve">Investigate threshold for </w:t>
            </w:r>
            <w:proofErr w:type="spellStart"/>
            <w:r>
              <w:rPr>
                <w:sz w:val="20"/>
                <w:szCs w:val="20"/>
                <w:lang w:val="en-GB"/>
              </w:rPr>
              <w:t>neighbor</w:t>
            </w:r>
            <w:proofErr w:type="spellEnd"/>
            <w:r>
              <w:rPr>
                <w:sz w:val="20"/>
                <w:szCs w:val="20"/>
                <w:lang w:val="en-GB"/>
              </w:rPr>
              <w:t xml:space="preserve"> cell measurement triggering when UE is in stationary mode</w:t>
            </w:r>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 xml:space="preserve">Proposal 7: study RRM impact from </w:t>
            </w:r>
            <w:proofErr w:type="spellStart"/>
            <w:r>
              <w:rPr>
                <w:sz w:val="20"/>
                <w:szCs w:val="20"/>
              </w:rPr>
              <w:t>mTRP</w:t>
            </w:r>
            <w:proofErr w:type="spellEnd"/>
            <w:r>
              <w:rPr>
                <w:sz w:val="20"/>
                <w:szCs w:val="20"/>
              </w:rPr>
              <w:t xml:space="preserve"> on different carriers, if supported. </w:t>
            </w:r>
          </w:p>
        </w:tc>
      </w:tr>
      <w:tr w:rsidR="00D96826" w14:paraId="56BAF696" w14:textId="77777777">
        <w:trPr>
          <w:trHeight w:val="468"/>
        </w:trPr>
        <w:tc>
          <w:tcPr>
            <w:tcW w:w="1516" w:type="dxa"/>
          </w:tcPr>
          <w:p w14:paraId="27E6E5C8" w14:textId="77777777" w:rsidR="00D96826" w:rsidRDefault="00817C0C">
            <w:hyperlink r:id="rId16" w:history="1">
              <w:r w:rsidR="00D96826">
                <w:rPr>
                  <w:rStyle w:val="aff2"/>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Measurement gap(MG)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Proposal 3: The gapless capability to be 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 xml:space="preserve">Proposal 5: When defining measurement gap/interruption requirements and reporting </w:t>
            </w:r>
            <w:proofErr w:type="spellStart"/>
            <w:r>
              <w:rPr>
                <w:iCs/>
                <w:sz w:val="20"/>
                <w:szCs w:val="20"/>
              </w:rPr>
              <w:t>signalling</w:t>
            </w:r>
            <w:proofErr w:type="spellEnd"/>
            <w:r>
              <w:rPr>
                <w:iCs/>
                <w:sz w:val="20"/>
                <w:szCs w:val="20"/>
              </w:rPr>
              <w:t xml:space="preserve">, different UE </w:t>
            </w:r>
            <w:proofErr w:type="spellStart"/>
            <w:r>
              <w:rPr>
                <w:iCs/>
                <w:sz w:val="20"/>
                <w:szCs w:val="20"/>
              </w:rPr>
              <w:t>behaviours</w:t>
            </w:r>
            <w:proofErr w:type="spellEnd"/>
            <w:r>
              <w:rPr>
                <w:iCs/>
                <w:sz w:val="20"/>
                <w:szCs w:val="20"/>
              </w:rPr>
              <w:t xml:space="preserve">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Fast RF 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 xml:space="preserve">Proposal 13: HO interruption can be reduced by postponing </w:t>
            </w:r>
            <w:proofErr w:type="spellStart"/>
            <w:r>
              <w:rPr>
                <w:iCs/>
                <w:sz w:val="20"/>
                <w:szCs w:val="20"/>
              </w:rPr>
              <w:t>Tprocessing</w:t>
            </w:r>
            <w:proofErr w:type="spellEnd"/>
            <w:r>
              <w:rPr>
                <w:iCs/>
                <w:sz w:val="20"/>
                <w:szCs w:val="20"/>
              </w:rPr>
              <w:t xml:space="preserve"> to the last, e.g., just before RACH occasion for RACH-based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proofErr w:type="spellStart"/>
            <w:r>
              <w:rPr>
                <w:iCs/>
                <w:sz w:val="20"/>
                <w:szCs w:val="20"/>
              </w:rPr>
              <w:t>SCell</w:t>
            </w:r>
            <w:proofErr w:type="spellEnd"/>
            <w:r>
              <w:rPr>
                <w:iCs/>
                <w:sz w:val="20"/>
                <w:szCs w:val="20"/>
              </w:rPr>
              <w:t xml:space="preserve"> activation, increase of spectrum aggregation</w:t>
            </w:r>
          </w:p>
          <w:p w14:paraId="747FF0C9" w14:textId="77777777" w:rsidR="00D96826" w:rsidRDefault="00064792">
            <w:pPr>
              <w:jc w:val="both"/>
              <w:rPr>
                <w:iCs/>
                <w:sz w:val="20"/>
                <w:szCs w:val="20"/>
              </w:rPr>
            </w:pPr>
            <w:r>
              <w:rPr>
                <w:iCs/>
                <w:sz w:val="20"/>
                <w:szCs w:val="20"/>
              </w:rPr>
              <w:lastRenderedPageBreak/>
              <w:t xml:space="preserve">Proposal 20: RAN4 should study critical, high likely </w:t>
            </w:r>
            <w:proofErr w:type="spellStart"/>
            <w:r>
              <w:rPr>
                <w:iCs/>
                <w:sz w:val="20"/>
                <w:szCs w:val="20"/>
              </w:rPr>
              <w:t>SCell</w:t>
            </w:r>
            <w:proofErr w:type="spellEnd"/>
            <w:r>
              <w:rPr>
                <w:iCs/>
                <w:sz w:val="20"/>
                <w:szCs w:val="20"/>
              </w:rPr>
              <w:t xml:space="preserve"> activation scenarios and ensure timely CSI acquisition; RAN4 RF should study RF switch-time requirements, and RAN4 RRM should study </w:t>
            </w:r>
            <w:proofErr w:type="spellStart"/>
            <w:r>
              <w:rPr>
                <w:iCs/>
                <w:sz w:val="20"/>
                <w:szCs w:val="20"/>
              </w:rPr>
              <w:t>SCell</w:t>
            </w:r>
            <w:proofErr w:type="spellEnd"/>
            <w:r>
              <w:rPr>
                <w:iCs/>
                <w:sz w:val="20"/>
                <w:szCs w:val="20"/>
              </w:rPr>
              <w:t xml:space="preserve">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 xml:space="preserve">Other PHY signal/channel/procedure related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817C0C">
            <w:hyperlink r:id="rId17" w:history="1">
              <w:r w:rsidR="00D96826">
                <w:rPr>
                  <w:rStyle w:val="aff2"/>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2DE47A61" w14:textId="77777777" w:rsidR="00D96826" w:rsidRDefault="00064792">
            <w:pPr>
              <w:jc w:val="both"/>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Proposal 9: RAN4 to study the practically achievable end-to-end handover latency target, taking into account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 xml:space="preserve">Proposal 10: For 6G carrier aggregation features, RAN4 should investigate which </w:t>
            </w:r>
            <w:proofErr w:type="spellStart"/>
            <w:r>
              <w:rPr>
                <w:iCs/>
                <w:sz w:val="20"/>
                <w:szCs w:val="20"/>
              </w:rPr>
              <w:t>SCell</w:t>
            </w:r>
            <w:proofErr w:type="spellEnd"/>
            <w:r>
              <w:rPr>
                <w:iCs/>
                <w:sz w:val="20"/>
                <w:szCs w:val="20"/>
              </w:rPr>
              <w:t xml:space="preserve"> activation features have been commercially deployed or are planned for deployment and prioritize those based on proven deployment evidence to avoid unnecessary complexity and ensure practical impact.</w:t>
            </w:r>
          </w:p>
          <w:p w14:paraId="4E824232" w14:textId="77777777" w:rsidR="00D96826" w:rsidRDefault="00064792">
            <w:pPr>
              <w:jc w:val="both"/>
              <w:rPr>
                <w:iCs/>
                <w:sz w:val="20"/>
                <w:szCs w:val="20"/>
              </w:rPr>
            </w:pPr>
            <w:r>
              <w:rPr>
                <w:iCs/>
                <w:sz w:val="20"/>
                <w:szCs w:val="20"/>
              </w:rPr>
              <w:lastRenderedPageBreak/>
              <w:t xml:space="preserve">Proposal 11: In 6G, interruption requirements during deactivated </w:t>
            </w:r>
            <w:proofErr w:type="spellStart"/>
            <w:r>
              <w:rPr>
                <w:iCs/>
                <w:sz w:val="20"/>
                <w:szCs w:val="20"/>
              </w:rPr>
              <w:t>SCell</w:t>
            </w:r>
            <w:proofErr w:type="spellEnd"/>
            <w:r>
              <w:rPr>
                <w:iCs/>
                <w:sz w:val="20"/>
                <w:szCs w:val="20"/>
              </w:rPr>
              <w:t xml:space="preserve"> measurement and </w:t>
            </w:r>
            <w:proofErr w:type="spellStart"/>
            <w:r>
              <w:rPr>
                <w:iCs/>
                <w:sz w:val="20"/>
                <w:szCs w:val="20"/>
              </w:rPr>
              <w:t>SCell</w:t>
            </w:r>
            <w:proofErr w:type="spellEnd"/>
            <w:r>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76325D50" w14:textId="77777777" w:rsidR="00D96826" w:rsidRDefault="00064792">
            <w:pPr>
              <w:jc w:val="both"/>
              <w:rPr>
                <w:iCs/>
                <w:sz w:val="20"/>
                <w:szCs w:val="20"/>
              </w:rPr>
            </w:pPr>
            <w:r>
              <w:rPr>
                <w:iCs/>
                <w:sz w:val="20"/>
                <w:szCs w:val="20"/>
              </w:rPr>
              <w:t xml:space="preserve">Proposal 12: For 6G carrier aggregation, RAN4 should re-evaluate the assumptions made in the 5G </w:t>
            </w:r>
            <w:proofErr w:type="spellStart"/>
            <w:r>
              <w:rPr>
                <w:iCs/>
                <w:sz w:val="20"/>
                <w:szCs w:val="20"/>
              </w:rPr>
              <w:t>SCell</w:t>
            </w:r>
            <w:proofErr w:type="spellEnd"/>
            <w:r>
              <w:rPr>
                <w:iCs/>
                <w:sz w:val="20"/>
                <w:szCs w:val="20"/>
              </w:rPr>
              <w:t xml:space="preserve"> activation requirement definition, based on state-of-the-art UE implementations, and investigate whether and to what extent </w:t>
            </w:r>
            <w:proofErr w:type="spellStart"/>
            <w:r>
              <w:rPr>
                <w:iCs/>
                <w:sz w:val="20"/>
                <w:szCs w:val="20"/>
              </w:rPr>
              <w:t>SCell</w:t>
            </w:r>
            <w:proofErr w:type="spellEnd"/>
            <w:r>
              <w:rPr>
                <w:iCs/>
                <w:sz w:val="20"/>
                <w:szCs w:val="20"/>
              </w:rPr>
              <w:t xml:space="preserve">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Measurement gap(MG)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Proposal 13: RAN4 should study 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w:t>
            </w:r>
            <w:proofErr w:type="spellStart"/>
            <w:r>
              <w:rPr>
                <w:iCs/>
                <w:sz w:val="20"/>
                <w:szCs w:val="20"/>
              </w:rPr>
              <w:t>ms</w:t>
            </w:r>
            <w:proofErr w:type="spellEnd"/>
            <w:r>
              <w:rPr>
                <w:iCs/>
                <w:sz w:val="20"/>
                <w:szCs w:val="20"/>
              </w:rPr>
              <w:t xml:space="preserve">)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Interruptions</w:t>
            </w:r>
          </w:p>
          <w:p w14:paraId="4B8478DC" w14:textId="77777777" w:rsidR="00D96826" w:rsidRDefault="00064792">
            <w:pPr>
              <w:jc w:val="both"/>
              <w:rPr>
                <w:iCs/>
                <w:sz w:val="20"/>
                <w:szCs w:val="20"/>
              </w:rPr>
            </w:pPr>
            <w:r>
              <w:rPr>
                <w:iCs/>
                <w:sz w:val="20"/>
                <w:szCs w:val="20"/>
              </w:rPr>
              <w:t xml:space="preserve">Proposal 14: RAN4 should identify and evaluate mechanisms that enable interruption-free measurements, with a focus on </w:t>
            </w:r>
            <w:proofErr w:type="spellStart"/>
            <w:r>
              <w:rPr>
                <w:iCs/>
                <w:sz w:val="20"/>
                <w:szCs w:val="20"/>
              </w:rPr>
              <w:t>deployability</w:t>
            </w:r>
            <w:proofErr w:type="spellEnd"/>
            <w:r>
              <w:rPr>
                <w:iCs/>
                <w:sz w:val="20"/>
                <w:szCs w:val="20"/>
              </w:rPr>
              <w:t xml:space="preserve">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Proposal 22: RAN4 should study the mechanisms to reduce TCI state switch timeline in 6G.</w:t>
            </w:r>
          </w:p>
        </w:tc>
      </w:tr>
      <w:tr w:rsidR="00D96826" w14:paraId="02DF0A30" w14:textId="77777777">
        <w:trPr>
          <w:trHeight w:val="468"/>
        </w:trPr>
        <w:tc>
          <w:tcPr>
            <w:tcW w:w="1516" w:type="dxa"/>
          </w:tcPr>
          <w:p w14:paraId="54490CB4" w14:textId="77777777" w:rsidR="00D96826" w:rsidRDefault="00817C0C">
            <w:hyperlink r:id="rId18" w:history="1">
              <w:r w:rsidR="00D96826">
                <w:rPr>
                  <w:rStyle w:val="aff2"/>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7ACBBDA"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4A0B9A10"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574B64E8"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Part of UE performance in initial cell search can be ensured by other procedures like cell identification; sync raster</w:t>
            </w:r>
          </w:p>
          <w:p w14:paraId="2F5DC0DD"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lastRenderedPageBreak/>
              <w:t>RRM requirements are needed for cell selection</w:t>
            </w:r>
          </w:p>
          <w:p w14:paraId="3ABCB91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83B506A"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6FFF3EB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2E1642DC"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In 6GR, RAN4 RRM shall collaborate with RAN1 to discuss on how to support 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Extend the SSB periodicity</w:t>
            </w:r>
          </w:p>
          <w:p w14:paraId="2F75AE2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Multiple-types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Unified measurements(L3, L1)</w:t>
            </w:r>
          </w:p>
          <w:p w14:paraId="1F9FE2F2" w14:textId="77777777" w:rsidR="00D96826" w:rsidRDefault="00064792">
            <w:pPr>
              <w:spacing w:after="120"/>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for following aspects:</w:t>
            </w:r>
          </w:p>
          <w:p w14:paraId="47B6D30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1C77B07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simplification and spec simplification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45790EDA"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503B87ED"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16DA7AEC"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56AA71D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7878B2D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aff7"/>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aff7"/>
              <w:spacing w:after="120"/>
              <w:ind w:left="840" w:firstLineChars="0" w:firstLine="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6"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fldChar w:fldCharType="separate"/>
            </w:r>
            <w:r>
              <w:rPr>
                <w:rStyle w:val="aff2"/>
                <w:rFonts w:ascii="Arial" w:hAnsi="Arial" w:cs="Arial"/>
                <w:b/>
                <w:bCs/>
                <w:sz w:val="16"/>
                <w:szCs w:val="16"/>
              </w:rPr>
              <w:t>R4-2513113</w:t>
            </w:r>
            <w:r>
              <w:rPr>
                <w:rFonts w:ascii="Arial" w:hAnsi="Arial" w:cs="Arial"/>
                <w:b/>
                <w:bCs/>
                <w:color w:val="0000FF"/>
                <w:sz w:val="16"/>
                <w:szCs w:val="16"/>
                <w:u w:val="single"/>
              </w:rPr>
              <w:fldChar w:fldCharType="end"/>
            </w:r>
            <w:bookmarkEnd w:id="16"/>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What is 6G RRM</w:t>
            </w:r>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From RRM requirements’ perspective, more efficiency and less energy consumption, higher throughput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(general RRM scope)</w:t>
            </w:r>
          </w:p>
          <w:p w14:paraId="6CE586FD" w14:textId="77777777" w:rsidR="00D96826" w:rsidRDefault="00064792">
            <w:pPr>
              <w:jc w:val="both"/>
              <w:rPr>
                <w:iCs/>
                <w:sz w:val="20"/>
                <w:szCs w:val="20"/>
              </w:rPr>
            </w:pPr>
            <w:r>
              <w:rPr>
                <w:iCs/>
                <w:sz w:val="20"/>
                <w:szCs w:val="20"/>
              </w:rPr>
              <w:t>Proposal 2:</w:t>
            </w:r>
            <w:r>
              <w:rPr>
                <w:iCs/>
                <w:sz w:val="20"/>
                <w:szCs w:val="20"/>
              </w:rPr>
              <w:tab/>
              <w:t>RAN4 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 xml:space="preserve">Sharing factor, e.g., CSSF, P, </w:t>
            </w:r>
            <w:proofErr w:type="spellStart"/>
            <w:r>
              <w:rPr>
                <w:iCs/>
                <w:sz w:val="20"/>
                <w:szCs w:val="20"/>
              </w:rPr>
              <w:t>Kp</w:t>
            </w:r>
            <w:proofErr w:type="spellEnd"/>
          </w:p>
          <w:p w14:paraId="5C2D92C4" w14:textId="77777777" w:rsidR="00D96826" w:rsidRDefault="00064792">
            <w:pPr>
              <w:jc w:val="both"/>
              <w:rPr>
                <w:iCs/>
                <w:sz w:val="20"/>
                <w:szCs w:val="20"/>
              </w:rPr>
            </w:pPr>
            <w:r>
              <w:rPr>
                <w:iCs/>
                <w:sz w:val="20"/>
                <w:szCs w:val="20"/>
              </w:rPr>
              <w:t></w:t>
            </w:r>
            <w:r>
              <w:rPr>
                <w:iCs/>
                <w:sz w:val="20"/>
                <w:szCs w:val="20"/>
              </w:rPr>
              <w:tab/>
              <w:t>Known/unknown cell definition</w:t>
            </w:r>
          </w:p>
          <w:p w14:paraId="5B645878" w14:textId="77777777" w:rsidR="00D96826" w:rsidRDefault="00064792">
            <w:pPr>
              <w:jc w:val="both"/>
              <w:rPr>
                <w:b/>
                <w:bCs/>
                <w:iCs/>
                <w:sz w:val="20"/>
                <w:szCs w:val="20"/>
                <w:u w:val="single"/>
              </w:rPr>
            </w:pPr>
            <w:r>
              <w:rPr>
                <w:b/>
                <w:bCs/>
                <w:iCs/>
                <w:sz w:val="20"/>
                <w:szCs w:val="20"/>
                <w:u w:val="single"/>
              </w:rPr>
              <w:t>Measurement gap(MG)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Strive for a simple and clear classification of MO (e.g., 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 xml:space="preserve">Consider a simple and unified UE capability report to cover the existing NR reports, including </w:t>
            </w:r>
            <w:proofErr w:type="spellStart"/>
            <w:r>
              <w:rPr>
                <w:iCs/>
                <w:sz w:val="20"/>
                <w:szCs w:val="20"/>
              </w:rPr>
              <w:t>needForGap</w:t>
            </w:r>
            <w:proofErr w:type="spellEnd"/>
            <w:r>
              <w:rPr>
                <w:iCs/>
                <w:sz w:val="20"/>
                <w:szCs w:val="20"/>
              </w:rPr>
              <w:t xml:space="preserve">, </w:t>
            </w:r>
            <w:proofErr w:type="spellStart"/>
            <w:r>
              <w:rPr>
                <w:iCs/>
                <w:sz w:val="20"/>
                <w:szCs w:val="20"/>
              </w:rPr>
              <w:t>needForGapNCSG</w:t>
            </w:r>
            <w:proofErr w:type="spellEnd"/>
            <w:r>
              <w:rPr>
                <w:iCs/>
                <w:sz w:val="20"/>
                <w:szCs w:val="20"/>
              </w:rPr>
              <w:t xml:space="preserve">, </w:t>
            </w:r>
            <w:proofErr w:type="spellStart"/>
            <w:r>
              <w:rPr>
                <w:iCs/>
                <w:sz w:val="20"/>
                <w:szCs w:val="20"/>
              </w:rPr>
              <w:t>needForInterruption</w:t>
            </w:r>
            <w:proofErr w:type="spellEnd"/>
            <w:r>
              <w:rPr>
                <w:iCs/>
                <w:sz w:val="20"/>
                <w:szCs w:val="20"/>
              </w:rPr>
              <w:t>.</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lastRenderedPageBreak/>
              <w:t>Proposal 15:</w:t>
            </w:r>
            <w:r>
              <w:rPr>
                <w:iCs/>
                <w:sz w:val="20"/>
                <w:szCs w:val="20"/>
              </w:rPr>
              <w:tab/>
              <w:t xml:space="preserve">Select a subset of NR gap patterns for inter-RAT NR measurement in 6G </w:t>
            </w:r>
          </w:p>
          <w:p w14:paraId="5C45F085" w14:textId="77777777" w:rsidR="00D96826" w:rsidRDefault="00064792">
            <w:pPr>
              <w:pStyle w:val="aff7"/>
              <w:numPr>
                <w:ilvl w:val="0"/>
                <w:numId w:val="9"/>
              </w:numPr>
              <w:ind w:firstLineChars="0"/>
              <w:jc w:val="both"/>
              <w:rPr>
                <w:iCs/>
                <w:sz w:val="20"/>
                <w:szCs w:val="20"/>
              </w:rPr>
            </w:pPr>
            <w:r>
              <w:rPr>
                <w:iCs/>
                <w:sz w:val="20"/>
                <w:szCs w:val="20"/>
              </w:rPr>
              <w:t xml:space="preserve">Option 1: prioritize NR mandatory gap patterns </w:t>
            </w:r>
          </w:p>
          <w:p w14:paraId="02290918" w14:textId="77777777" w:rsidR="00D96826" w:rsidRDefault="00064792">
            <w:pPr>
              <w:pStyle w:val="aff7"/>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 xml:space="preserve">Simplify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aff7"/>
              <w:numPr>
                <w:ilvl w:val="0"/>
                <w:numId w:val="10"/>
              </w:numPr>
              <w:ind w:firstLineChars="0"/>
              <w:jc w:val="both"/>
              <w:rPr>
                <w:iCs/>
                <w:sz w:val="20"/>
                <w:szCs w:val="20"/>
              </w:rPr>
            </w:pPr>
            <w:r>
              <w:rPr>
                <w:iCs/>
                <w:sz w:val="20"/>
                <w:szCs w:val="20"/>
              </w:rPr>
              <w:t>Unified GAP configuration, e.g., enabling Pre-MG, con-MG, NCSG</w:t>
            </w:r>
          </w:p>
          <w:p w14:paraId="5E99CF97" w14:textId="77777777" w:rsidR="00D96826" w:rsidRDefault="00064792">
            <w:pPr>
              <w:pStyle w:val="aff7"/>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aff7"/>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aff7"/>
              <w:numPr>
                <w:ilvl w:val="0"/>
                <w:numId w:val="10"/>
              </w:numPr>
              <w:ind w:firstLineChars="0"/>
              <w:jc w:val="both"/>
              <w:rPr>
                <w:iCs/>
                <w:sz w:val="20"/>
                <w:szCs w:val="20"/>
              </w:rPr>
            </w:pPr>
            <w:r>
              <w:rPr>
                <w:iCs/>
                <w:sz w:val="20"/>
                <w:szCs w:val="20"/>
              </w:rPr>
              <w:t>Semi static and dynamic GAP skipping or cancelling</w:t>
            </w:r>
          </w:p>
          <w:p w14:paraId="31DFFE06" w14:textId="77777777" w:rsidR="00D96826" w:rsidRDefault="00064792">
            <w:pPr>
              <w:pStyle w:val="aff7"/>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Unified measurements(L3, L1)</w:t>
            </w:r>
          </w:p>
          <w:p w14:paraId="3C84088B" w14:textId="77777777" w:rsidR="00D96826" w:rsidRDefault="00064792">
            <w:pPr>
              <w:jc w:val="both"/>
              <w:rPr>
                <w:iCs/>
                <w:sz w:val="20"/>
                <w:szCs w:val="20"/>
              </w:rPr>
            </w:pPr>
            <w:r>
              <w:rPr>
                <w:iCs/>
                <w:sz w:val="20"/>
                <w:szCs w:val="20"/>
              </w:rPr>
              <w:t>Proposal 5:</w:t>
            </w:r>
            <w:r>
              <w:rPr>
                <w:iCs/>
                <w:sz w:val="20"/>
                <w:szCs w:val="20"/>
              </w:rPr>
              <w:tab/>
              <w:t>RAN4 to investigate a harmonized design for 6G RRM, at least considering both L1 and L3 measurement, always-on and on-demand signals, and 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aff7"/>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aff7"/>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aff7"/>
              <w:numPr>
                <w:ilvl w:val="0"/>
                <w:numId w:val="11"/>
              </w:numPr>
              <w:ind w:firstLineChars="0"/>
              <w:jc w:val="both"/>
              <w:rPr>
                <w:iCs/>
                <w:sz w:val="20"/>
                <w:szCs w:val="20"/>
              </w:rPr>
            </w:pPr>
            <w:r>
              <w:rPr>
                <w:iCs/>
                <w:sz w:val="20"/>
                <w:szCs w:val="20"/>
              </w:rPr>
              <w:t>RRM impact due to new spectrum aggregation operation, e.g., SCMC, enhanced CA</w:t>
            </w:r>
          </w:p>
          <w:p w14:paraId="0C3EF673" w14:textId="77777777" w:rsidR="00D96826" w:rsidRDefault="00064792">
            <w:pPr>
              <w:pStyle w:val="aff7"/>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 xml:space="preserve">RAN4 to study a unified solution to support both L1 and L3 measurement, at least including: </w:t>
            </w:r>
          </w:p>
          <w:p w14:paraId="0CC4E287" w14:textId="77777777" w:rsidR="00D96826" w:rsidRDefault="00064792">
            <w:pPr>
              <w:pStyle w:val="aff7"/>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aff7"/>
              <w:numPr>
                <w:ilvl w:val="0"/>
                <w:numId w:val="12"/>
              </w:numPr>
              <w:ind w:firstLineChars="0"/>
              <w:jc w:val="both"/>
              <w:rPr>
                <w:iCs/>
                <w:sz w:val="20"/>
                <w:szCs w:val="20"/>
              </w:rPr>
            </w:pPr>
            <w:r>
              <w:rPr>
                <w:iCs/>
                <w:sz w:val="20"/>
                <w:szCs w:val="20"/>
              </w:rPr>
              <w:t>Evaluate RRM impact of unified cell switch/handover, e.g., triggers/conditions/reports</w:t>
            </w:r>
          </w:p>
          <w:p w14:paraId="56AD0114" w14:textId="77777777" w:rsidR="00D96826" w:rsidRDefault="00064792">
            <w:pPr>
              <w:pStyle w:val="aff7"/>
              <w:numPr>
                <w:ilvl w:val="0"/>
                <w:numId w:val="12"/>
              </w:numPr>
              <w:ind w:firstLineChars="0"/>
              <w:jc w:val="both"/>
              <w:rPr>
                <w:iCs/>
                <w:sz w:val="20"/>
                <w:szCs w:val="20"/>
              </w:rPr>
            </w:pPr>
            <w:r>
              <w:rPr>
                <w:iCs/>
                <w:sz w:val="20"/>
                <w:szCs w:val="20"/>
              </w:rPr>
              <w:t>Assess the difference of measurement requirements and measurement restriction</w:t>
            </w:r>
          </w:p>
          <w:p w14:paraId="460F2F83" w14:textId="77777777" w:rsidR="00D96826" w:rsidRDefault="00064792">
            <w:pPr>
              <w:jc w:val="both"/>
              <w:rPr>
                <w:iCs/>
                <w:sz w:val="20"/>
                <w:szCs w:val="20"/>
              </w:rPr>
            </w:pPr>
            <w:r>
              <w:rPr>
                <w:iCs/>
                <w:sz w:val="20"/>
                <w:szCs w:val="20"/>
              </w:rPr>
              <w:lastRenderedPageBreak/>
              <w:t>Proposal 11:</w:t>
            </w:r>
            <w:r>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817C0C">
            <w:hyperlink r:id="rId19" w:history="1">
              <w:r w:rsidR="00D96826">
                <w:rPr>
                  <w:rStyle w:val="aff2"/>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Measurement gap(MG)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results if identified.</w:t>
            </w:r>
          </w:p>
        </w:tc>
      </w:tr>
      <w:tr w:rsidR="00D96826" w14:paraId="2DCB05DB" w14:textId="77777777">
        <w:trPr>
          <w:trHeight w:val="468"/>
        </w:trPr>
        <w:tc>
          <w:tcPr>
            <w:tcW w:w="1516" w:type="dxa"/>
          </w:tcPr>
          <w:p w14:paraId="47ECD7D4" w14:textId="77777777" w:rsidR="00D96826" w:rsidRDefault="00817C0C">
            <w:hyperlink r:id="rId20" w:history="1">
              <w:r w:rsidR="00D96826">
                <w:rPr>
                  <w:rStyle w:val="aff2"/>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等线"/>
                <w:b/>
                <w:iCs/>
                <w:sz w:val="20"/>
                <w:szCs w:val="20"/>
                <w:u w:val="single"/>
              </w:rPr>
            </w:pPr>
            <w:r>
              <w:rPr>
                <w:rFonts w:eastAsia="等线"/>
                <w:b/>
                <w:iCs/>
                <w:sz w:val="20"/>
                <w:szCs w:val="20"/>
                <w:u w:val="single"/>
              </w:rPr>
              <w:t>General RRM scope</w:t>
            </w:r>
          </w:p>
          <w:p w14:paraId="29BB8A93" w14:textId="77777777" w:rsidR="00D96826" w:rsidRDefault="00064792">
            <w:pPr>
              <w:spacing w:line="240" w:lineRule="exact"/>
              <w:rPr>
                <w:rFonts w:eastAsia="等线"/>
                <w:bCs/>
                <w:iCs/>
                <w:sz w:val="20"/>
                <w:szCs w:val="20"/>
              </w:rPr>
            </w:pPr>
            <w:r>
              <w:rPr>
                <w:rFonts w:eastAsia="等线" w:hint="eastAsia"/>
                <w:bCs/>
                <w:iCs/>
                <w:sz w:val="20"/>
                <w:szCs w:val="20"/>
              </w:rPr>
              <w:t>Proposal 1: in general, it is proposed to consider following table as starting point for 6G study on RRM requirements and procedure aspects.</w:t>
            </w:r>
          </w:p>
          <w:p w14:paraId="1ABFF1A3" w14:textId="77777777" w:rsidR="00D96826" w:rsidRDefault="00064792">
            <w:pPr>
              <w:spacing w:line="240" w:lineRule="exact"/>
              <w:rPr>
                <w:rFonts w:eastAsia="等线"/>
                <w:bCs/>
                <w:iCs/>
                <w:sz w:val="20"/>
                <w:szCs w:val="20"/>
              </w:rPr>
            </w:pPr>
            <w:r>
              <w:rPr>
                <w:rFonts w:eastAsia="等线"/>
                <w:bCs/>
                <w:iCs/>
                <w:sz w:val="20"/>
                <w:szCs w:val="20"/>
              </w:rPr>
              <w:t>Intra-frequency/inter-frequency definition</w:t>
            </w:r>
          </w:p>
          <w:p w14:paraId="50A5B196" w14:textId="77777777" w:rsidR="00D96826" w:rsidRDefault="00064792">
            <w:pPr>
              <w:spacing w:line="240" w:lineRule="exact"/>
              <w:rPr>
                <w:rFonts w:eastAsia="等线"/>
                <w:bCs/>
                <w:iCs/>
                <w:sz w:val="20"/>
                <w:szCs w:val="20"/>
              </w:rPr>
            </w:pPr>
            <w:r>
              <w:rPr>
                <w:rFonts w:eastAsia="等线" w:hint="eastAsia"/>
                <w:bCs/>
                <w:iCs/>
                <w:sz w:val="20"/>
                <w:szCs w:val="20"/>
              </w:rPr>
              <w:t>Proposal 8: it is proposed to discuss whether to have the definition on intra-frequency/ inter-frequency measurement in 6GR. Suggest to discuss whether following consideration is feasible</w:t>
            </w:r>
          </w:p>
          <w:p w14:paraId="7F9AAA3E" w14:textId="77777777" w:rsidR="00D96826" w:rsidRDefault="00064792">
            <w:pPr>
              <w:widowControl w:val="0"/>
              <w:numPr>
                <w:ilvl w:val="0"/>
                <w:numId w:val="13"/>
              </w:numPr>
              <w:spacing w:line="240" w:lineRule="exact"/>
              <w:jc w:val="both"/>
              <w:rPr>
                <w:rFonts w:eastAsia="等线"/>
                <w:bCs/>
                <w:iCs/>
                <w:sz w:val="20"/>
                <w:szCs w:val="20"/>
              </w:rPr>
            </w:pPr>
            <w:r>
              <w:rPr>
                <w:rFonts w:eastAsia="等线" w:hint="eastAsia"/>
                <w:bCs/>
                <w:iCs/>
                <w:sz w:val="20"/>
                <w:szCs w:val="20"/>
              </w:rPr>
              <w:t xml:space="preserve">Option 1: no definition on intra-frequency/ inter-frequency measurement. RRM requirements are categorized as measurement with gap and measurement without gap </w:t>
            </w:r>
          </w:p>
          <w:p w14:paraId="6B821C29" w14:textId="77777777" w:rsidR="00D96826" w:rsidRDefault="00064792">
            <w:pPr>
              <w:spacing w:line="240" w:lineRule="exact"/>
              <w:rPr>
                <w:rFonts w:eastAsia="等线"/>
                <w:bCs/>
                <w:iCs/>
                <w:sz w:val="20"/>
                <w:szCs w:val="20"/>
              </w:rPr>
            </w:pPr>
            <w:r>
              <w:rPr>
                <w:rFonts w:eastAsia="等线"/>
                <w:b/>
                <w:bCs/>
                <w:iCs/>
                <w:sz w:val="20"/>
                <w:szCs w:val="20"/>
                <w:u w:val="single"/>
              </w:rPr>
              <w:t xml:space="preserve">RRM requirement design </w:t>
            </w:r>
            <w:r>
              <w:rPr>
                <w:rFonts w:eastAsia="等线" w:hint="eastAsia"/>
                <w:b/>
                <w:bCs/>
                <w:iCs/>
                <w:sz w:val="20"/>
                <w:szCs w:val="20"/>
                <w:u w:val="single"/>
              </w:rPr>
              <w:t>principle</w:t>
            </w:r>
          </w:p>
          <w:p w14:paraId="797F32AC"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2: it is proposed that the feature with market demand are supported from 6G day-one.  </w:t>
            </w:r>
          </w:p>
          <w:p w14:paraId="1FC7F256" w14:textId="77777777" w:rsidR="00D96826" w:rsidRDefault="00064792">
            <w:pPr>
              <w:spacing w:line="240" w:lineRule="exact"/>
              <w:rPr>
                <w:rFonts w:eastAsia="等线"/>
                <w:b/>
                <w:iCs/>
                <w:sz w:val="20"/>
                <w:szCs w:val="20"/>
                <w:u w:val="single"/>
              </w:rPr>
            </w:pPr>
            <w:r>
              <w:rPr>
                <w:rFonts w:eastAsia="等线"/>
                <w:b/>
                <w:iCs/>
                <w:sz w:val="20"/>
                <w:szCs w:val="20"/>
                <w:u w:val="single"/>
              </w:rPr>
              <w:t>Measurement gap(MG) and interruption</w:t>
            </w:r>
          </w:p>
          <w:p w14:paraId="54A89ED7"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3: it is proposed that measurement without gaps, e.g. </w:t>
            </w:r>
            <w:r>
              <w:rPr>
                <w:bCs/>
                <w:iCs/>
                <w:sz w:val="20"/>
                <w:szCs w:val="20"/>
              </w:rPr>
              <w:t>NCSG</w:t>
            </w:r>
            <w:r>
              <w:rPr>
                <w:rFonts w:hint="eastAsia"/>
                <w:bCs/>
                <w:iCs/>
                <w:sz w:val="20"/>
                <w:szCs w:val="20"/>
              </w:rPr>
              <w:t xml:space="preserve"> </w:t>
            </w:r>
            <w:r>
              <w:rPr>
                <w:rFonts w:eastAsia="等线" w:hint="eastAsia"/>
                <w:bCs/>
                <w:iCs/>
                <w:sz w:val="20"/>
                <w:szCs w:val="20"/>
              </w:rPr>
              <w:t xml:space="preserve">or </w:t>
            </w:r>
            <w:r>
              <w:rPr>
                <w:rFonts w:hint="eastAsia"/>
                <w:bCs/>
                <w:iCs/>
                <w:sz w:val="20"/>
                <w:szCs w:val="20"/>
              </w:rPr>
              <w:t xml:space="preserve">NeedForGap are supported as mandatory from </w:t>
            </w:r>
            <w:r>
              <w:rPr>
                <w:rFonts w:eastAsia="等线" w:hint="eastAsia"/>
                <w:bCs/>
                <w:iCs/>
                <w:sz w:val="20"/>
                <w:szCs w:val="20"/>
              </w:rPr>
              <w:t>6G day-one.</w:t>
            </w:r>
          </w:p>
          <w:p w14:paraId="63E27086"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等线" w:hint="eastAsia"/>
                <w:bCs/>
                <w:iCs/>
                <w:sz w:val="20"/>
                <w:szCs w:val="20"/>
              </w:rPr>
              <w:t xml:space="preserve"> </w:t>
            </w:r>
            <w:r>
              <w:rPr>
                <w:rFonts w:hint="eastAsia"/>
                <w:bCs/>
                <w:iCs/>
                <w:sz w:val="20"/>
                <w:szCs w:val="20"/>
              </w:rPr>
              <w:t>NeedForGap</w:t>
            </w:r>
            <w:r>
              <w:rPr>
                <w:rFonts w:eastAsia="等线" w:hint="eastAsia"/>
                <w:bCs/>
                <w:iCs/>
                <w:sz w:val="20"/>
                <w:szCs w:val="20"/>
              </w:rPr>
              <w:t>.</w:t>
            </w:r>
          </w:p>
          <w:p w14:paraId="0103BD65" w14:textId="77777777" w:rsidR="00D96826" w:rsidRDefault="00064792">
            <w:pPr>
              <w:spacing w:line="240" w:lineRule="exact"/>
              <w:rPr>
                <w:rFonts w:eastAsia="等线"/>
                <w:bCs/>
                <w:iCs/>
                <w:sz w:val="20"/>
                <w:szCs w:val="20"/>
              </w:rPr>
            </w:pPr>
            <w:r>
              <w:rPr>
                <w:rFonts w:eastAsia="等线" w:hint="eastAsia"/>
                <w:bCs/>
                <w:iCs/>
                <w:sz w:val="20"/>
                <w:szCs w:val="20"/>
              </w:rPr>
              <w:t>Proposal 5: it is proposed to support concurrent measurement gaps from 6G day-1.</w:t>
            </w:r>
          </w:p>
          <w:p w14:paraId="078570B6" w14:textId="77777777" w:rsidR="00D96826" w:rsidRDefault="00064792">
            <w:pPr>
              <w:spacing w:line="240" w:lineRule="exact"/>
              <w:rPr>
                <w:rFonts w:eastAsia="等线"/>
                <w:bCs/>
                <w:iCs/>
                <w:sz w:val="20"/>
                <w:szCs w:val="20"/>
              </w:rPr>
            </w:pPr>
            <w:r>
              <w:rPr>
                <w:rFonts w:eastAsia="等线" w:hint="eastAsia"/>
                <w:bCs/>
                <w:iCs/>
                <w:sz w:val="20"/>
                <w:szCs w:val="20"/>
              </w:rPr>
              <w:t>Proposal 6: it is proposed to support parallel measurement for the colliding measurement gaps.</w:t>
            </w:r>
          </w:p>
          <w:p w14:paraId="25419F42" w14:textId="77777777" w:rsidR="00D96826" w:rsidRDefault="00064792">
            <w:pPr>
              <w:spacing w:line="240" w:lineRule="exact"/>
              <w:rPr>
                <w:rFonts w:eastAsia="等线"/>
                <w:bCs/>
                <w:iCs/>
                <w:sz w:val="20"/>
                <w:szCs w:val="20"/>
              </w:rPr>
            </w:pPr>
            <w:r>
              <w:rPr>
                <w:rFonts w:eastAsia="等线" w:hint="eastAsia"/>
                <w:bCs/>
                <w:iCs/>
                <w:sz w:val="20"/>
                <w:szCs w:val="20"/>
              </w:rPr>
              <w:lastRenderedPageBreak/>
              <w:t xml:space="preserve">Proposal 7: it is proposed to consider MG skipping/cancelling from 6G day-1, and MG skipping/cancelling is a generic approach, not limit to XR. </w:t>
            </w:r>
          </w:p>
          <w:p w14:paraId="61875B3D" w14:textId="77777777" w:rsidR="00D96826" w:rsidRDefault="00064792">
            <w:pPr>
              <w:spacing w:before="60" w:after="60"/>
              <w:rPr>
                <w:rFonts w:eastAsia="等线"/>
                <w:bCs/>
                <w:iCs/>
                <w:sz w:val="20"/>
                <w:szCs w:val="20"/>
              </w:rPr>
            </w:pPr>
            <w:r>
              <w:rPr>
                <w:rFonts w:eastAsia="等线"/>
                <w:bCs/>
                <w:iCs/>
                <w:sz w:val="20"/>
                <w:szCs w:val="20"/>
              </w:rPr>
              <w:t>UE capability</w:t>
            </w:r>
          </w:p>
          <w:p w14:paraId="20C41475" w14:textId="77777777" w:rsidR="00D96826" w:rsidRDefault="00064792">
            <w:pPr>
              <w:spacing w:before="60" w:after="60"/>
              <w:rPr>
                <w:rFonts w:eastAsia="等线"/>
                <w:bCs/>
                <w:iCs/>
                <w:sz w:val="20"/>
                <w:szCs w:val="20"/>
              </w:rPr>
            </w:pPr>
            <w:r>
              <w:rPr>
                <w:rFonts w:eastAsia="等线"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等线"/>
                <w:b/>
                <w:bCs/>
                <w:iCs/>
                <w:sz w:val="20"/>
                <w:szCs w:val="20"/>
                <w:u w:val="single"/>
              </w:rPr>
            </w:pPr>
            <w:r>
              <w:rPr>
                <w:b/>
                <w:bCs/>
                <w:sz w:val="20"/>
                <w:szCs w:val="20"/>
                <w:u w:val="single"/>
              </w:rPr>
              <w:t>Unified measurements(L3, L1)</w:t>
            </w:r>
          </w:p>
          <w:p w14:paraId="5CBB59EE" w14:textId="77777777" w:rsidR="00D96826" w:rsidRDefault="00064792">
            <w:pPr>
              <w:spacing w:line="240" w:lineRule="exact"/>
              <w:rPr>
                <w:rFonts w:eastAsia="等线"/>
                <w:bCs/>
                <w:iCs/>
                <w:sz w:val="20"/>
                <w:szCs w:val="20"/>
              </w:rPr>
            </w:pPr>
            <w:r>
              <w:rPr>
                <w:rFonts w:eastAsia="等线" w:hint="eastAsia"/>
                <w:bCs/>
                <w:iCs/>
                <w:sz w:val="20"/>
                <w:szCs w:val="20"/>
              </w:rPr>
              <w:t>Proposal 9:  for L3 measurement and L1 measurement for mobility, it is proposed to consider unified measurement framework and define unified measurement requirements.</w:t>
            </w:r>
          </w:p>
          <w:p w14:paraId="1A75DDB9" w14:textId="77777777" w:rsidR="00D96826" w:rsidRDefault="00064792">
            <w:pPr>
              <w:spacing w:line="240" w:lineRule="exact"/>
              <w:rPr>
                <w:rFonts w:eastAsia="等线"/>
                <w:bCs/>
                <w:iCs/>
                <w:sz w:val="20"/>
                <w:szCs w:val="20"/>
              </w:rPr>
            </w:pPr>
            <w:r>
              <w:rPr>
                <w:rFonts w:eastAsia="等线"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等线"/>
                <w:b/>
                <w:bCs/>
                <w:iCs/>
                <w:sz w:val="20"/>
                <w:szCs w:val="20"/>
                <w:u w:val="single"/>
              </w:rPr>
            </w:pPr>
            <w:r>
              <w:rPr>
                <w:b/>
                <w:bCs/>
                <w:sz w:val="20"/>
                <w:szCs w:val="20"/>
                <w:u w:val="single"/>
              </w:rPr>
              <w:t>RRM related energy efficiency</w:t>
            </w:r>
          </w:p>
          <w:p w14:paraId="29776AE2" w14:textId="77777777" w:rsidR="00D96826" w:rsidRDefault="00064792">
            <w:pPr>
              <w:spacing w:before="60" w:after="60"/>
              <w:rPr>
                <w:rFonts w:eastAsia="等线"/>
                <w:bCs/>
                <w:iCs/>
                <w:sz w:val="20"/>
                <w:szCs w:val="20"/>
              </w:rPr>
            </w:pPr>
            <w:r>
              <w:rPr>
                <w:rFonts w:eastAsia="等线"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Whether to continue the DRX cycle bounded measurement requirement in 6G</w:t>
            </w:r>
          </w:p>
          <w:p w14:paraId="342A5455"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等线" w:hint="eastAsia"/>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2BC69E30" w14:textId="77777777" w:rsidR="00D96826" w:rsidRDefault="00064792">
            <w:pPr>
              <w:spacing w:before="60" w:after="60"/>
              <w:rPr>
                <w:rFonts w:eastAsia="等线"/>
                <w:b/>
                <w:bCs/>
                <w:iCs/>
                <w:sz w:val="20"/>
                <w:szCs w:val="20"/>
                <w:u w:val="single"/>
              </w:rPr>
            </w:pPr>
            <w:r>
              <w:rPr>
                <w:b/>
                <w:bCs/>
                <w:sz w:val="20"/>
                <w:szCs w:val="20"/>
                <w:u w:val="single"/>
              </w:rPr>
              <w:t>NTN related RRM</w:t>
            </w:r>
          </w:p>
          <w:p w14:paraId="7DAF5BEB" w14:textId="77777777" w:rsidR="00D96826" w:rsidRDefault="00064792">
            <w:pPr>
              <w:spacing w:before="60" w:after="60"/>
              <w:rPr>
                <w:rFonts w:eastAsia="等线"/>
                <w:bCs/>
                <w:iCs/>
                <w:sz w:val="20"/>
                <w:szCs w:val="20"/>
              </w:rPr>
            </w:pPr>
            <w:r>
              <w:rPr>
                <w:rFonts w:eastAsia="等线"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817C0C">
            <w:hyperlink r:id="rId21" w:history="1">
              <w:r w:rsidR="00D96826">
                <w:rPr>
                  <w:rStyle w:val="aff2"/>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Sensor based RRM</w:t>
            </w:r>
          </w:p>
          <w:p w14:paraId="2D573DB8" w14:textId="77777777" w:rsidR="00D96826" w:rsidRDefault="00064792">
            <w:pPr>
              <w:jc w:val="both"/>
              <w:rPr>
                <w:iCs/>
                <w:sz w:val="20"/>
                <w:szCs w:val="20"/>
              </w:rPr>
            </w:pPr>
            <w:r>
              <w:rPr>
                <w:iCs/>
                <w:sz w:val="20"/>
                <w:szCs w:val="20"/>
              </w:rPr>
              <w:lastRenderedPageBreak/>
              <w:t>Proposal 4: RAN4 to consider enriching RRM measurement content and introducing sensing information based mobility management.</w:t>
            </w:r>
          </w:p>
          <w:p w14:paraId="06E78055" w14:textId="77777777" w:rsidR="00D96826" w:rsidRDefault="00064792">
            <w:pPr>
              <w:jc w:val="both"/>
              <w:rPr>
                <w:iCs/>
                <w:sz w:val="20"/>
                <w:szCs w:val="20"/>
              </w:rPr>
            </w:pPr>
            <w:r>
              <w:rPr>
                <w:iCs/>
                <w:sz w:val="20"/>
                <w:szCs w:val="20"/>
              </w:rPr>
              <w:t>•</w:t>
            </w:r>
            <w:r>
              <w:rPr>
                <w:iCs/>
                <w:sz w:val="20"/>
                <w:szCs w:val="20"/>
              </w:rPr>
              <w:tab/>
              <w:t>In addition to link 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r>
              <w:rPr>
                <w:b/>
                <w:bCs/>
                <w:iCs/>
                <w:sz w:val="20"/>
                <w:szCs w:val="20"/>
                <w:u w:val="single"/>
              </w:rPr>
              <w:t>user-centric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Proposal 8: RAN4 to study enhanced energy saving solutions and processes for 6G.</w:t>
            </w:r>
          </w:p>
          <w:p w14:paraId="4766BB1A" w14:textId="77777777" w:rsidR="00D96826" w:rsidRDefault="00064792">
            <w:pPr>
              <w:jc w:val="both"/>
              <w:rPr>
                <w:iCs/>
                <w:sz w:val="20"/>
                <w:szCs w:val="20"/>
              </w:rPr>
            </w:pPr>
            <w:r>
              <w:rPr>
                <w:iCs/>
                <w:sz w:val="20"/>
                <w:szCs w:val="20"/>
              </w:rPr>
              <w:t>Proposal 9: In order to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817C0C">
            <w:hyperlink r:id="rId22" w:history="1">
              <w:r w:rsidR="00D96826">
                <w:rPr>
                  <w:rStyle w:val="aff2"/>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Proposal 1: RAN4 to first discuss clear scope and goal / direction to be discussed /derived during 6G 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72552915" w14:textId="77777777" w:rsidR="00D96826" w:rsidRDefault="00064792">
            <w:pPr>
              <w:jc w:val="both"/>
              <w:rPr>
                <w:b/>
                <w:bCs/>
                <w:iCs/>
                <w:sz w:val="20"/>
                <w:szCs w:val="20"/>
                <w:u w:val="single"/>
              </w:rPr>
            </w:pPr>
            <w:r>
              <w:rPr>
                <w:b/>
                <w:bCs/>
                <w:iCs/>
                <w:sz w:val="20"/>
                <w:szCs w:val="20"/>
                <w:u w:val="single"/>
              </w:rPr>
              <w:t>Measurement gap(MG) and interruption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Unified measurements(L3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817C0C">
            <w:hyperlink r:id="rId23" w:history="1">
              <w:r w:rsidR="00D96826">
                <w:rPr>
                  <w:rStyle w:val="aff2"/>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Measurement gap(MG) and interruption/ Unified measurements(L3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lastRenderedPageBreak/>
              <w:t>2.</w:t>
            </w:r>
            <w:r>
              <w:rPr>
                <w:iCs/>
                <w:sz w:val="20"/>
                <w:szCs w:val="20"/>
              </w:rPr>
              <w:tab/>
              <w:t>Unified Measurement Gap Design – Study a unified measurement-gap mechanism with emphasis on efficiency and reduced overhead</w:t>
            </w:r>
          </w:p>
          <w:p w14:paraId="74817740" w14:textId="77777777" w:rsidR="00D96826" w:rsidRDefault="00064792">
            <w:pPr>
              <w:jc w:val="both"/>
              <w:rPr>
                <w:iCs/>
                <w:sz w:val="20"/>
                <w:szCs w:val="20"/>
              </w:rPr>
            </w:pPr>
            <w:r>
              <w:rPr>
                <w:iCs/>
                <w:sz w:val="20"/>
                <w:szCs w:val="20"/>
              </w:rPr>
              <w:t>3.</w:t>
            </w:r>
            <w:r>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Unified measurements(L3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Measurement gap(MG) and interruption</w:t>
            </w:r>
          </w:p>
          <w:p w14:paraId="4C1EC726" w14:textId="77777777" w:rsidR="00D96826" w:rsidRDefault="00064792">
            <w:pPr>
              <w:jc w:val="both"/>
              <w:rPr>
                <w:iCs/>
                <w:sz w:val="20"/>
                <w:szCs w:val="20"/>
              </w:rPr>
            </w:pPr>
            <w:r>
              <w:rPr>
                <w:iCs/>
                <w:sz w:val="20"/>
                <w:szCs w:val="20"/>
              </w:rPr>
              <w:t>Proposal 3-1: In 6GRR, the measurement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Proposal 3-3: the other applicability beside per-UE and per-FR can be studied upon RAN4 RF study on the CA simplified operation.</w:t>
            </w:r>
          </w:p>
          <w:p w14:paraId="7BB07238" w14:textId="77777777" w:rsidR="00D96826" w:rsidRDefault="00064792">
            <w:pPr>
              <w:jc w:val="both"/>
              <w:rPr>
                <w:iCs/>
                <w:sz w:val="20"/>
                <w:szCs w:val="20"/>
              </w:rPr>
            </w:pPr>
            <w:r>
              <w:rPr>
                <w:iCs/>
                <w:sz w:val="20"/>
                <w:szCs w:val="20"/>
              </w:rPr>
              <w:t>Proposal 3-</w:t>
            </w:r>
            <w:proofErr w:type="gramStart"/>
            <w:r>
              <w:rPr>
                <w:iCs/>
                <w:sz w:val="20"/>
                <w:szCs w:val="20"/>
              </w:rPr>
              <w:t>4 :</w:t>
            </w:r>
            <w:proofErr w:type="gramEnd"/>
            <w:r>
              <w:rPr>
                <w:iCs/>
                <w:sz w:val="20"/>
                <w:szCs w:val="20"/>
              </w:rPr>
              <w:t xml:space="preserve"> RAN4 can consider to unify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 the measurement gap efficiency in 6GRR.</w:t>
            </w:r>
          </w:p>
          <w:p w14:paraId="0D532F8B" w14:textId="77777777" w:rsidR="00D96826" w:rsidRDefault="00064792">
            <w:pPr>
              <w:jc w:val="both"/>
              <w:rPr>
                <w:iCs/>
                <w:sz w:val="20"/>
                <w:szCs w:val="20"/>
              </w:rPr>
            </w:pPr>
            <w:r>
              <w:rPr>
                <w:iCs/>
                <w:sz w:val="20"/>
                <w:szCs w:val="20"/>
              </w:rPr>
              <w:t xml:space="preserve">Proposal 3-6: RAN4 can firstly study the capability and the conditions of measurement without gap to avoid the ambiguous UE behavior when the necessary physical layer design </w:t>
            </w:r>
            <w:proofErr w:type="gramStart"/>
            <w:r>
              <w:rPr>
                <w:iCs/>
                <w:sz w:val="20"/>
                <w:szCs w:val="20"/>
              </w:rPr>
              <w:t>are</w:t>
            </w:r>
            <w:proofErr w:type="gramEnd"/>
            <w:r>
              <w:rPr>
                <w:iCs/>
                <w:sz w:val="20"/>
                <w:szCs w:val="20"/>
              </w:rPr>
              <w:t xml:space="preserve"> stable in RAN1.</w:t>
            </w:r>
          </w:p>
          <w:p w14:paraId="4B53979A" w14:textId="77777777" w:rsidR="00D96826" w:rsidRDefault="00064792">
            <w:pPr>
              <w:spacing w:after="120"/>
              <w:rPr>
                <w:sz w:val="20"/>
                <w:szCs w:val="20"/>
              </w:rPr>
            </w:pPr>
            <w:r>
              <w:rPr>
                <w:sz w:val="20"/>
                <w:szCs w:val="20"/>
              </w:rPr>
              <w:t xml:space="preserve">Proposal 3-7: Before 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817C0C">
            <w:hyperlink r:id="rId24" w:history="1">
              <w:r w:rsidR="00D96826">
                <w:rPr>
                  <w:rStyle w:val="aff2"/>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ZTE Corporation, Sanechips</w:t>
            </w:r>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r>
              <w:rPr>
                <w:iCs/>
                <w:sz w:val="20"/>
                <w:szCs w:val="20"/>
              </w:rPr>
              <w:t>-  [</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 xml:space="preserve"> management(if applicable by PHY/high layer framework design in 6GR)</w:t>
            </w:r>
          </w:p>
          <w:p w14:paraId="4898B42B" w14:textId="77777777" w:rsidR="00D96826" w:rsidRDefault="00064792">
            <w:pPr>
              <w:spacing w:after="120"/>
              <w:jc w:val="both"/>
              <w:rPr>
                <w:iCs/>
                <w:sz w:val="20"/>
                <w:szCs w:val="20"/>
              </w:rPr>
            </w:pPr>
            <w:r>
              <w:rPr>
                <w:iCs/>
                <w:sz w:val="20"/>
                <w:szCs w:val="20"/>
              </w:rPr>
              <w:t>-  Other UE-specific characteristic switching(if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lastRenderedPageBreak/>
              <w:t>RRM requirement design principle</w:t>
            </w:r>
          </w:p>
          <w:p w14:paraId="55FD757E" w14:textId="77777777" w:rsidR="00D96826" w:rsidRDefault="00064792">
            <w:pPr>
              <w:spacing w:after="120"/>
              <w:jc w:val="both"/>
              <w:rPr>
                <w:iCs/>
                <w:sz w:val="20"/>
                <w:szCs w:val="20"/>
              </w:rPr>
            </w:pPr>
            <w:r>
              <w:rPr>
                <w:iCs/>
                <w:sz w:val="20"/>
                <w:szCs w:val="20"/>
              </w:rPr>
              <w:t>Proposal 2: Comprehensively consider the RRM design in 6G with some high-level 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Measurement gap(MG)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Proposal 5: Discuss the assumption on searcher</w:t>
            </w:r>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Proposal 6: Finer granularity of measurement gap and better knowledge on which measurement occasion would utilize the measurement gap, both of them benefit the system performance.</w:t>
            </w:r>
          </w:p>
          <w:p w14:paraId="079DCBED" w14:textId="77777777" w:rsidR="00D96826" w:rsidRDefault="00064792">
            <w:pPr>
              <w:spacing w:after="120"/>
              <w:jc w:val="both"/>
              <w:rPr>
                <w:iCs/>
                <w:sz w:val="20"/>
                <w:szCs w:val="20"/>
              </w:rPr>
            </w:pPr>
            <w:r>
              <w:rPr>
                <w:iCs/>
                <w:sz w:val="20"/>
                <w:szCs w:val="20"/>
              </w:rPr>
              <w:t>Proposal 7: The self-adaptive ON/OFF of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Proposal 8: The following key points should be taken into account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xml:space="preserve">-  The unified design of measurement gap to ensure the forward </w:t>
            </w:r>
            <w:proofErr w:type="spellStart"/>
            <w:r>
              <w:rPr>
                <w:iCs/>
                <w:sz w:val="20"/>
                <w:szCs w:val="20"/>
              </w:rPr>
              <w:t>compatability</w:t>
            </w:r>
            <w:proofErr w:type="spellEnd"/>
          </w:p>
          <w:p w14:paraId="6C3CD529" w14:textId="77777777" w:rsidR="00D96826" w:rsidRDefault="00064792">
            <w:pPr>
              <w:spacing w:after="120"/>
              <w:jc w:val="both"/>
              <w:rPr>
                <w:iCs/>
                <w:sz w:val="20"/>
                <w:szCs w:val="20"/>
              </w:rPr>
            </w:pPr>
            <w:r>
              <w:rPr>
                <w:iCs/>
                <w:sz w:val="20"/>
                <w:szCs w:val="20"/>
              </w:rPr>
              <w:t>-  The self-adaptive ON/OFF mechanism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Pr>
                <w:iCs/>
                <w:sz w:val="20"/>
                <w:szCs w:val="20"/>
              </w:rPr>
              <w:t>lesson</w:t>
            </w:r>
            <w:proofErr w:type="spellEnd"/>
            <w:r>
              <w:rPr>
                <w:iCs/>
                <w:sz w:val="20"/>
                <w:szCs w:val="20"/>
              </w:rPr>
              <w:t xml:space="preserve">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xml:space="preserve">- Whether and how to design the L1/L3 measurement based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xml:space="preserve">- Whether and how to speed up the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w:t>
            </w:r>
          </w:p>
          <w:p w14:paraId="24379783" w14:textId="77777777" w:rsidR="00D96826" w:rsidRDefault="00064792">
            <w:pPr>
              <w:spacing w:after="120"/>
              <w:jc w:val="both"/>
              <w:rPr>
                <w:iCs/>
                <w:sz w:val="20"/>
                <w:szCs w:val="20"/>
              </w:rPr>
            </w:pPr>
            <w:r>
              <w:rPr>
                <w:iCs/>
                <w:sz w:val="20"/>
                <w:szCs w:val="20"/>
              </w:rPr>
              <w:t>- How to simplify the UE capability 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lastRenderedPageBreak/>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817C0C">
            <w:hyperlink r:id="rId25" w:history="1">
              <w:r w:rsidR="00D96826">
                <w:rPr>
                  <w:rStyle w:val="aff2"/>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Proposal 1: Even without AI/ML-based operation, the 6G RRM specifications must provide 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Measurement gap(MG)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817C0C">
            <w:hyperlink r:id="rId26" w:history="1">
              <w:r w:rsidR="00D96826">
                <w:rPr>
                  <w:rStyle w:val="aff2"/>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Proposal 1: RAN4 to study how to reduce delay and interruption during HO, and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Measurement gap(MG) and interruption</w:t>
            </w:r>
          </w:p>
          <w:p w14:paraId="3541818A" w14:textId="77777777" w:rsidR="00D96826" w:rsidRDefault="00064792">
            <w:pPr>
              <w:jc w:val="both"/>
              <w:rPr>
                <w:iCs/>
                <w:sz w:val="20"/>
                <w:szCs w:val="20"/>
              </w:rPr>
            </w:pPr>
            <w:r>
              <w:rPr>
                <w:iCs/>
                <w:sz w:val="20"/>
                <w:szCs w:val="20"/>
              </w:rPr>
              <w:t>Proposal 2: RAN4 to study solutions to support measurement without gap, and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Proposal 4: RAN4 to study at least following aspects or RRM spec improvement in 6GR</w:t>
            </w:r>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Consistent principles to address different collisions</w:t>
            </w:r>
          </w:p>
        </w:tc>
      </w:tr>
      <w:tr w:rsidR="00D96826" w14:paraId="297A5898" w14:textId="77777777">
        <w:trPr>
          <w:trHeight w:val="468"/>
        </w:trPr>
        <w:tc>
          <w:tcPr>
            <w:tcW w:w="1516" w:type="dxa"/>
          </w:tcPr>
          <w:p w14:paraId="76E46728" w14:textId="77777777" w:rsidR="00D96826" w:rsidRDefault="00817C0C">
            <w:hyperlink r:id="rId27" w:history="1">
              <w:r w:rsidR="00D96826">
                <w:rPr>
                  <w:rStyle w:val="aff2"/>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The impact of the SSB extension on the 6G RRM requirement 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aff7"/>
              <w:numPr>
                <w:ilvl w:val="0"/>
                <w:numId w:val="15"/>
              </w:numPr>
              <w:ind w:firstLineChars="0"/>
              <w:jc w:val="both"/>
              <w:rPr>
                <w:iCs/>
                <w:sz w:val="20"/>
                <w:szCs w:val="20"/>
              </w:rPr>
            </w:pPr>
            <w:r>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Proposal 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to define new requirements for solutions to improve </w:t>
            </w:r>
            <w:proofErr w:type="spellStart"/>
            <w:r>
              <w:rPr>
                <w:iCs/>
                <w:sz w:val="20"/>
                <w:szCs w:val="20"/>
              </w:rPr>
              <w:t>SCell</w:t>
            </w:r>
            <w:proofErr w:type="spellEnd"/>
            <w:r>
              <w:rPr>
                <w:iCs/>
                <w:sz w:val="20"/>
                <w:szCs w:val="20"/>
              </w:rPr>
              <w:t xml:space="preserve"> activation delay, if there 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w:t>
            </w:r>
            <w:proofErr w:type="spellStart"/>
            <w:r>
              <w:rPr>
                <w:iCs/>
                <w:sz w:val="20"/>
                <w:szCs w:val="20"/>
              </w:rPr>
              <w:t>mTRP</w:t>
            </w:r>
            <w:proofErr w:type="spellEnd"/>
            <w:r>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2FB871B2" w14:textId="77777777" w:rsidR="00D96826" w:rsidRDefault="00064792">
            <w:pPr>
              <w:jc w:val="both"/>
              <w:rPr>
                <w:b/>
                <w:bCs/>
                <w:sz w:val="20"/>
                <w:szCs w:val="20"/>
                <w:u w:val="single"/>
              </w:rPr>
            </w:pPr>
            <w:r>
              <w:rPr>
                <w:b/>
                <w:bCs/>
                <w:sz w:val="20"/>
                <w:szCs w:val="20"/>
                <w:u w:val="single"/>
              </w:rPr>
              <w:t>Measurement gap(MG) and interruption</w:t>
            </w:r>
          </w:p>
          <w:p w14:paraId="51EE8F62" w14:textId="77777777" w:rsidR="00D96826" w:rsidRDefault="00064792">
            <w:pPr>
              <w:jc w:val="both"/>
              <w:rPr>
                <w:iCs/>
                <w:sz w:val="20"/>
                <w:szCs w:val="20"/>
              </w:rPr>
            </w:pPr>
            <w:r>
              <w:rPr>
                <w:iCs/>
                <w:sz w:val="20"/>
                <w:szCs w:val="20"/>
              </w:rPr>
              <w:t>Proposal 11:</w:t>
            </w:r>
            <w:r>
              <w:rPr>
                <w:iCs/>
                <w:sz w:val="20"/>
                <w:szCs w:val="20"/>
              </w:rPr>
              <w:tab/>
              <w:t xml:space="preserve">RAN4 should evaluate the existing gap based techniques defined in 5G based on 6G scenario at 6G day 1 and determine which gap techniques could be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For the number of measurement gap patterns, depending on 6G design, less measurement gap patterns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 xml:space="preserve">For BWP switch, reduction on BWP switch time may need study once BWP design (if there is any) in 6G is clear. Particularly, the reduction on the duration </w:t>
            </w:r>
            <w:r>
              <w:rPr>
                <w:iCs/>
                <w:sz w:val="20"/>
                <w:szCs w:val="20"/>
              </w:rPr>
              <w:lastRenderedPageBreak/>
              <w:t>for UE parsing time may be studied if the BWP framework is further simplified. At the same time, RAN4 could study whether the RF retuning time can be further improved or not.</w:t>
            </w:r>
          </w:p>
          <w:p w14:paraId="7B28EF37" w14:textId="77777777" w:rsidR="00D96826" w:rsidRDefault="00064792">
            <w:pPr>
              <w:jc w:val="both"/>
              <w:rPr>
                <w:b/>
                <w:bCs/>
                <w:sz w:val="20"/>
                <w:szCs w:val="20"/>
                <w:u w:val="single"/>
              </w:rPr>
            </w:pPr>
            <w:r>
              <w:rPr>
                <w:b/>
                <w:bCs/>
                <w:sz w:val="20"/>
                <w:szCs w:val="20"/>
                <w:u w:val="single"/>
              </w:rPr>
              <w:t>General RRM scope</w:t>
            </w:r>
          </w:p>
          <w:p w14:paraId="6C6E01AC" w14:textId="77777777" w:rsidR="00D96826" w:rsidRDefault="00064792">
            <w:pPr>
              <w:spacing w:line="240" w:lineRule="exact"/>
              <w:rPr>
                <w:rFonts w:eastAsia="等线"/>
                <w:bCs/>
                <w:iCs/>
                <w:sz w:val="20"/>
                <w:szCs w:val="20"/>
              </w:rPr>
            </w:pPr>
            <w:r>
              <w:rPr>
                <w:rFonts w:eastAsia="等线"/>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The relationship between intra-frequency measurement band 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817C0C">
            <w:hyperlink r:id="rId28" w:history="1">
              <w:r w:rsidR="00D96826">
                <w:rPr>
                  <w:rStyle w:val="aff2"/>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 xml:space="preserve">Proposal 1: When RAN4 defines the RRM requirement, </w:t>
            </w:r>
          </w:p>
          <w:p w14:paraId="11B4A1F4" w14:textId="77777777" w:rsidR="00D96826" w:rsidRDefault="00064792">
            <w:pPr>
              <w:jc w:val="both"/>
              <w:rPr>
                <w:iCs/>
                <w:sz w:val="20"/>
                <w:szCs w:val="20"/>
              </w:rPr>
            </w:pPr>
            <w:r>
              <w:rPr>
                <w:iCs/>
                <w:sz w:val="20"/>
                <w:szCs w:val="20"/>
              </w:rPr>
              <w:t>•</w:t>
            </w:r>
            <w:r>
              <w:rPr>
                <w:iCs/>
                <w:sz w:val="20"/>
                <w:szCs w:val="20"/>
              </w:rPr>
              <w:tab/>
              <w:t>RAN4 should consider both the baseline requirement and the strict performance requirement based on  real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 xml:space="preserve">RAN4 should define reasonable baseline requirements based on the typical scenarios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lastRenderedPageBreak/>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t>Proposal 5: When feasible,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 xml:space="preserve">Proposal 6: Keep TDD Cell Phase Synchronization requirement the same as in NR </w:t>
            </w:r>
            <w:proofErr w:type="spellStart"/>
            <w:r>
              <w:rPr>
                <w:iCs/>
                <w:sz w:val="20"/>
                <w:szCs w:val="20"/>
              </w:rPr>
              <w:t>NR</w:t>
            </w:r>
            <w:proofErr w:type="spellEnd"/>
            <w:r>
              <w:rPr>
                <w:iCs/>
                <w:sz w:val="20"/>
                <w:szCs w:val="20"/>
              </w:rPr>
              <w:t>.</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Proposal 7: RAN4 should define the CGI reading requirement in 6G first release.</w:t>
            </w:r>
          </w:p>
          <w:p w14:paraId="6A2A43EE" w14:textId="77777777" w:rsidR="00D96826" w:rsidRDefault="00064792">
            <w:pPr>
              <w:jc w:val="both"/>
              <w:rPr>
                <w:b/>
                <w:bCs/>
                <w:iCs/>
                <w:sz w:val="20"/>
                <w:szCs w:val="20"/>
                <w:u w:val="single"/>
              </w:rPr>
            </w:pPr>
            <w:r>
              <w:rPr>
                <w:b/>
                <w:bCs/>
                <w:iCs/>
                <w:sz w:val="20"/>
                <w:szCs w:val="20"/>
                <w:u w:val="single"/>
              </w:rPr>
              <w:t>Measurement gap(MG)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Proposal 8: RAN4 shall strive for reducing the amount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Proposal 10: The 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mobility </w:t>
            </w:r>
          </w:p>
          <w:p w14:paraId="23A4EDF8" w14:textId="77777777" w:rsidR="00D96826" w:rsidRDefault="00064792">
            <w:pPr>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RAN4 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Proposal 14: RAN4 shall revisit the default RX beam sweeping factor design for FR2.</w:t>
            </w:r>
          </w:p>
          <w:p w14:paraId="6BF5F1EE" w14:textId="77777777" w:rsidR="00D96826" w:rsidRDefault="00064792">
            <w:pPr>
              <w:jc w:val="both"/>
              <w:rPr>
                <w:iCs/>
                <w:sz w:val="20"/>
                <w:szCs w:val="20"/>
              </w:rPr>
            </w:pPr>
            <w:r>
              <w:rPr>
                <w:iCs/>
                <w:sz w:val="20"/>
                <w:szCs w:val="20"/>
              </w:rPr>
              <w:lastRenderedPageBreak/>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 xml:space="preserve">Proposal 16: RAN4 to study the flexible and adaptive measurement </w:t>
            </w:r>
            <w:proofErr w:type="spellStart"/>
            <w:r>
              <w:rPr>
                <w:iCs/>
                <w:sz w:val="20"/>
                <w:szCs w:val="20"/>
              </w:rPr>
              <w:t>behaviour</w:t>
            </w:r>
            <w:proofErr w:type="spellEnd"/>
            <w:r>
              <w:rPr>
                <w:iCs/>
                <w:sz w:val="20"/>
                <w:szCs w:val="20"/>
              </w:rPr>
              <w:t xml:space="preserve"> for 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Proposal 27: RAN4 shall evaluate the new SSB and relevant designs and assess their impact on concerning RRM requirements.</w:t>
            </w:r>
          </w:p>
          <w:p w14:paraId="69B9565F" w14:textId="77777777" w:rsidR="00D96826" w:rsidRDefault="00064792">
            <w:pPr>
              <w:jc w:val="both"/>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Proposal 32: RAN4 to study and evaluate an OFDM-based LP-WUS/WUR mobility performance together with NES in both IDLE and CONNECTED mode in 6G.</w:t>
            </w:r>
          </w:p>
          <w:p w14:paraId="52E87BF6" w14:textId="77777777" w:rsidR="00D96826" w:rsidRDefault="00064792">
            <w:pPr>
              <w:jc w:val="both"/>
              <w:rPr>
                <w:iCs/>
                <w:sz w:val="20"/>
                <w:szCs w:val="20"/>
              </w:rPr>
            </w:pPr>
            <w:r>
              <w:rPr>
                <w:iCs/>
                <w:sz w:val="20"/>
                <w:szCs w:val="20"/>
              </w:rPr>
              <w:t xml:space="preserve">Proposal 33: RAN4 should introduce </w:t>
            </w:r>
            <w:proofErr w:type="spellStart"/>
            <w:r>
              <w:rPr>
                <w:iCs/>
                <w:sz w:val="20"/>
                <w:szCs w:val="20"/>
              </w:rPr>
              <w:t>eDRX</w:t>
            </w:r>
            <w:proofErr w:type="spellEnd"/>
            <w:r>
              <w:rPr>
                <w:iCs/>
                <w:sz w:val="20"/>
                <w:szCs w:val="20"/>
              </w:rPr>
              <w:t xml:space="preserve">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lastRenderedPageBreak/>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GNSS-resilient and GNSS-less operation.</w:t>
            </w:r>
          </w:p>
        </w:tc>
      </w:tr>
      <w:tr w:rsidR="00D96826" w14:paraId="5502661D" w14:textId="77777777">
        <w:trPr>
          <w:trHeight w:val="468"/>
        </w:trPr>
        <w:tc>
          <w:tcPr>
            <w:tcW w:w="1516" w:type="dxa"/>
          </w:tcPr>
          <w:p w14:paraId="15D4FE88" w14:textId="77777777" w:rsidR="00D96826" w:rsidRDefault="00817C0C">
            <w:hyperlink r:id="rId29" w:history="1">
              <w:r w:rsidR="00D96826">
                <w:rPr>
                  <w:rStyle w:val="aff2"/>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Unified measurements(L3 and/or L1)</w:t>
            </w:r>
          </w:p>
          <w:p w14:paraId="0C1E1650" w14:textId="77777777" w:rsidR="00D96826" w:rsidRDefault="00064792">
            <w:pPr>
              <w:jc w:val="both"/>
              <w:rPr>
                <w:iCs/>
                <w:sz w:val="20"/>
                <w:szCs w:val="20"/>
              </w:rPr>
            </w:pPr>
            <w:r>
              <w:rPr>
                <w:iCs/>
                <w:sz w:val="20"/>
                <w:szCs w:val="20"/>
              </w:rPr>
              <w:t>Proposal 8: Study unified UE measurement requirements, including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Measurement gap(MG)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lastRenderedPageBreak/>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t>Mobility related RRM</w:t>
            </w:r>
          </w:p>
          <w:p w14:paraId="65B8F5F5" w14:textId="77777777" w:rsidR="00D96826" w:rsidRDefault="00064792">
            <w:pPr>
              <w:jc w:val="both"/>
              <w:rPr>
                <w:iCs/>
                <w:sz w:val="20"/>
                <w:szCs w:val="20"/>
              </w:rPr>
            </w:pPr>
            <w:r>
              <w:rPr>
                <w:iCs/>
                <w:sz w:val="20"/>
                <w:szCs w:val="20"/>
              </w:rPr>
              <w:t>Proposal 11: RAN4 to study at least the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(e.g. early DL or UL sync)</w:t>
            </w:r>
          </w:p>
          <w:p w14:paraId="3CEEDCF8" w14:textId="77777777" w:rsidR="00D96826" w:rsidRDefault="00064792">
            <w:pPr>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related RRM</w:t>
            </w:r>
          </w:p>
          <w:p w14:paraId="329FDB1B" w14:textId="77777777" w:rsidR="00D96826" w:rsidRDefault="00064792">
            <w:pPr>
              <w:jc w:val="both"/>
              <w:rPr>
                <w:iCs/>
                <w:sz w:val="20"/>
                <w:szCs w:val="20"/>
              </w:rPr>
            </w:pPr>
            <w:r>
              <w:rPr>
                <w:iCs/>
                <w:sz w:val="20"/>
                <w:szCs w:val="20"/>
              </w:rPr>
              <w:t>Proposal 13: RAN4 to study how to enable robust multi TRP operation considering both beam pairs and deployments</w:t>
            </w:r>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Proposal 14: RAN4 to define the 6G UE requirements from 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5405F146" w14:textId="77777777" w:rsidR="00D96826" w:rsidRDefault="00064792">
            <w:pPr>
              <w:jc w:val="both"/>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UE PS</w:t>
            </w:r>
          </w:p>
          <w:p w14:paraId="1793D464" w14:textId="77777777" w:rsidR="00D96826" w:rsidRDefault="00064792">
            <w:pPr>
              <w:jc w:val="both"/>
              <w:rPr>
                <w:iCs/>
                <w:sz w:val="20"/>
                <w:szCs w:val="20"/>
              </w:rPr>
            </w:pPr>
            <w:r>
              <w:rPr>
                <w:iCs/>
                <w:sz w:val="20"/>
                <w:szCs w:val="20"/>
              </w:rPr>
              <w:t xml:space="preserve">Proposal 17: Study how to </w:t>
            </w:r>
            <w:proofErr w:type="spellStart"/>
            <w:r>
              <w:rPr>
                <w:iCs/>
                <w:sz w:val="20"/>
                <w:szCs w:val="20"/>
              </w:rPr>
              <w:t>harmonise</w:t>
            </w:r>
            <w:proofErr w:type="spellEnd"/>
            <w:r>
              <w:rPr>
                <w:iCs/>
                <w:sz w:val="20"/>
                <w:szCs w:val="20"/>
              </w:rPr>
              <w:t xml:space="preserve"> various UE power saving measurement relaxations under a single, clear framework providing real world power saving gains. Consider power saving features at least from R15 to R19, </w:t>
            </w:r>
            <w:proofErr w:type="spellStart"/>
            <w:r>
              <w:rPr>
                <w:iCs/>
                <w:sz w:val="20"/>
                <w:szCs w:val="20"/>
              </w:rPr>
              <w:t>RedCap</w:t>
            </w:r>
            <w:proofErr w:type="spellEnd"/>
            <w:r>
              <w:rPr>
                <w:iCs/>
                <w:sz w:val="20"/>
                <w:szCs w:val="20"/>
              </w:rPr>
              <w:t xml:space="preserve"> and LP-WUS/WUR and consider idle-/inactive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 xml:space="preserve">Proposal 19: For cell activation in 6G, RAN4 to discuss what are the necessary delay components to be counted when specifying the </w:t>
            </w:r>
            <w:proofErr w:type="spellStart"/>
            <w:r>
              <w:rPr>
                <w:iCs/>
                <w:sz w:val="20"/>
                <w:szCs w:val="20"/>
              </w:rPr>
              <w:t>SCell</w:t>
            </w:r>
            <w:proofErr w:type="spellEnd"/>
            <w:r>
              <w:rPr>
                <w:iCs/>
                <w:sz w:val="20"/>
                <w:szCs w:val="20"/>
              </w:rPr>
              <w:t xml:space="preserve"> activation relay requirements. At least the following conditions needs to be taken into account to minimize the </w:t>
            </w:r>
            <w:proofErr w:type="spellStart"/>
            <w:r>
              <w:rPr>
                <w:iCs/>
                <w:sz w:val="20"/>
                <w:szCs w:val="20"/>
              </w:rPr>
              <w:t>SCell</w:t>
            </w:r>
            <w:proofErr w:type="spellEnd"/>
            <w:r>
              <w:rPr>
                <w:iCs/>
                <w:sz w:val="20"/>
                <w:szCs w:val="20"/>
              </w:rPr>
              <w:t xml:space="preserve"> activation delay: </w:t>
            </w:r>
          </w:p>
          <w:p w14:paraId="246B7C21" w14:textId="77777777" w:rsidR="00D96826" w:rsidRDefault="00064792">
            <w:pPr>
              <w:jc w:val="both"/>
              <w:rPr>
                <w:iCs/>
                <w:sz w:val="20"/>
                <w:szCs w:val="20"/>
              </w:rPr>
            </w:pPr>
            <w:r>
              <w:rPr>
                <w:iCs/>
                <w:sz w:val="20"/>
                <w:szCs w:val="20"/>
              </w:rPr>
              <w:t>-</w:t>
            </w:r>
            <w:r>
              <w:rPr>
                <w:iCs/>
                <w:sz w:val="20"/>
                <w:szCs w:val="20"/>
              </w:rPr>
              <w:tab/>
              <w:t>To consider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Pr="00324BD5" w:rsidRDefault="00D96826">
      <w:pPr>
        <w:rPr>
          <w:lang w:val="en-GB" w:eastAsia="en-US"/>
          <w:rPrChange w:id="17" w:author="Nokia" w:date="2025-10-09T16:17:00Z">
            <w:rPr>
              <w:lang w:val="sv-SE" w:eastAsia="en-US"/>
            </w:rPr>
          </w:rPrChange>
        </w:rPr>
      </w:pPr>
    </w:p>
    <w:p w14:paraId="1C6C4F3F" w14:textId="77777777" w:rsidR="00D96826" w:rsidRDefault="00064792">
      <w:pPr>
        <w:pStyle w:val="2"/>
      </w:pPr>
      <w:r>
        <w:rPr>
          <w:rFonts w:hint="eastAsia"/>
        </w:rPr>
        <w:lastRenderedPageBreak/>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af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r>
              <w:t>i)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793996" w:rsidRDefault="00064792">
            <w:pPr>
              <w:spacing w:after="120"/>
              <w:rPr>
                <w:b/>
                <w:bCs/>
                <w:rPrChange w:id="18" w:author="Huawei" w:date="2025-10-09T15:57:00Z">
                  <w:rPr>
                    <w:b/>
                    <w:bCs/>
                    <w:lang w:val="zh-CN"/>
                  </w:rPr>
                </w:rPrChange>
              </w:rPr>
            </w:pPr>
            <w:r>
              <w:rPr>
                <w:b/>
                <w:bCs/>
              </w:rPr>
              <w:t>(7)</w:t>
            </w:r>
            <w:r>
              <w:rPr>
                <w:b/>
                <w:bCs/>
                <w:color w:val="000000" w:themeColor="text1"/>
                <w:lang w:eastAsia="en-GB"/>
              </w:rPr>
              <w:t xml:space="preserve"> </w:t>
            </w:r>
            <w:r w:rsidRPr="00793996">
              <w:rPr>
                <w:b/>
                <w:bCs/>
                <w:rPrChange w:id="19" w:author="Huawei" w:date="2025-10-09T15:57:00Z">
                  <w:rPr>
                    <w:b/>
                    <w:bCs/>
                    <w:lang w:val="zh-CN"/>
                  </w:rPr>
                </w:rPrChange>
              </w:rPr>
              <w:t>Migration from 5G NR to 6GR as well as interworking and mobility between 5G NR and 6GR:</w:t>
            </w:r>
          </w:p>
          <w:p w14:paraId="3C931C66" w14:textId="77777777" w:rsidR="00D96826" w:rsidRDefault="00064792">
            <w:pPr>
              <w:pStyle w:val="aff7"/>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aff7"/>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D96826" w:rsidRDefault="00064792">
            <w:pPr>
              <w:pStyle w:val="aff7"/>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aff7"/>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aff7"/>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w:lastRenderedPageBreak/>
        <mc:AlternateContent>
          <mc:Choice Requires="wps">
            <w:drawing>
              <wp:anchor distT="0" distB="0" distL="114300" distR="114300" simplePos="0" relativeHeight="251658240"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8BE30A" id="Rectangle 4" o:spid="_x0000_s1026" style="position:absolute;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Y0eQIAAEoFAAAOAAAAZHJzL2Uyb0RvYy54bWysVE1vEzEQvSPxHyzf6e6G0NKomyrqB0Kq&#10;aEVBnB2vnV3J6zFjJ5vw6xl7PxKg4oDIwbF33rzxPM/M1fW+NWyn0DdgS16c5ZwpK6Fq7KbkX7/c&#10;v3nPmQ/CVsKAVSU/KM+vl69fXXVuoWZQg6kUMiKxftG5ktchuEWWeVmrVvgzcMqSUQO2ItARN1mF&#10;oiP21mSzPD/POsDKIUjlPX297Y18mfi1VjI8au1VYKbkdLeQVkzrOq7Z8kosNihc3cjhGuIfbtGK&#10;xlLQiepWBMG22PxB1TYSwYMOZxLaDLRupEo5UDZF/ls2z7VwKuVC4ng3yeT/H638tHt2T0gydM4v&#10;PG1jFnuNbfyn+7F9EuswiaX2gUn6eJ7Pi/ztOWeSbPPi8mI2j2pmR2+HPnxQ0LK4KTnSYySNxO7B&#10;hx46QmIwC/eNMelBjGUdVdPsIs+ThwfTVNEacR436xuDbCfoTe/ucvoNgX+BRepb4ese5w8+Hgag&#10;sXTRY8JpFw5GRXpjPyvNmopSnPXBYy2qKaKQUtlQ9KZaVKoPULw7ucfokeRIhJFZUwIT90AwInuS&#10;kbsXZ8BHV5VKeXIeVPmb8+SRIoMNk3PbWMCXMjOU1RC5x48i9dJEldZQHZ6QIfSN5J28b0jnB+HD&#10;k0DqHOoxmgbhkRZtgB4Rhh1nNeCPl75HPBU0WTnrqBNL7r9vBSrOzEdLpX5ZzOexddNh/u5iRgc8&#10;taxPLXbb3gAVRkFzx8m0jfhgxq1GaL/R0FjFqGQSVlLsksuA4+Em9BOCxo5Uq1WCUbs6ER7ss5OR&#10;PKpqYbUNoJtUy0d1BtWoYdPzD8MlToTTc0IdR+DyJwAAAP//AwBQSwMEFAAGAAgAAAAhAGgyQdng&#10;AAAACAEAAA8AAABkcnMvZG93bnJldi54bWxMj81OwzAQhO9IvIO1SFxQazeUtglxKqjUC1JVKBw4&#10;uvESR/gnit008PQsJzjOzmrmm3I9OssG7GMbvITZVABDXwfd+kbC2+t2sgIWk/Ja2eBRwhdGWFeX&#10;F6UqdDj7FxwOqWEU4mOhJJiUuoLzWBt0Kk5Dh568j9A7lUj2Dde9OlO4szwTYsGdaj01GNXhxmD9&#10;eTg5CcPqe4Od2C1vzNPz1r6r/fwx30t5fTU+3ANLOKa/Z/jFJ3SoiOkYTl5HZiXQkCQhy5Y5MLLz&#10;u9ktsCNd8rkAXpX8/4DqBwAA//8DAFBLAQItABQABgAIAAAAIQC2gziS/gAAAOEBAAATAAAAAAAA&#10;AAAAAAAAAAAAAABbQ29udGVudF9UeXBlc10ueG1sUEsBAi0AFAAGAAgAAAAhADj9If/WAAAAlAEA&#10;AAsAAAAAAAAAAAAAAAAALwEAAF9yZWxzLy5yZWxzUEsBAi0AFAAGAAgAAAAhAOtPhjR5AgAASgUA&#10;AA4AAAAAAAAAAAAAAAAALgIAAGRycy9lMm9Eb2MueG1sUEsBAi0AFAAGAAgAAAAhAGgyQdngAAAA&#10;CAEAAA8AAAAAAAAAAAAAAAAA0wQAAGRycy9kb3ducmV2LnhtbFBLBQYAAAAABAAEAPMAAADgBQAA&#10;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 xml:space="preserve">In RAN4#116bis meeting, 16 companies submitted </w:t>
      </w:r>
      <w:proofErr w:type="spellStart"/>
      <w:r>
        <w:t>tdocs</w:t>
      </w:r>
      <w:proofErr w:type="spellEnd"/>
      <w:r>
        <w:t xml:space="preserve"> to this 6G RRM scope discussion.</w:t>
      </w:r>
    </w:p>
    <w:p w14:paraId="3232281C" w14:textId="77777777" w:rsidR="00D96826" w:rsidRDefault="00064792">
      <w:pPr>
        <w:spacing w:after="180"/>
        <w:jc w:val="both"/>
        <w:rPr>
          <w:bCs/>
          <w:highlight w:val="yellow"/>
          <w:lang w:eastAsia="ko-KR"/>
        </w:rPr>
      </w:pPr>
      <w:r>
        <w:rPr>
          <w:bCs/>
          <w:highlight w:val="yellow"/>
          <w:lang w:eastAsia="ko-KR"/>
        </w:rPr>
        <w:t>Note: Principle for above categorization: follow the work plan guidance from chairman (R4-2511652). If there are majority supporting from companies (more than 3 companies), new category can be added, e.g., MG,  RRM framework and NTN related RRM.</w:t>
      </w:r>
    </w:p>
    <w:p w14:paraId="4939827A" w14:textId="77777777" w:rsidR="00D96826" w:rsidRDefault="00D96826"/>
    <w:tbl>
      <w:tblPr>
        <w:tblStyle w:val="af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Measurement gap(MG)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QC(P13~P15(MG), P16~P17(interruption) )</w:t>
            </w:r>
          </w:p>
          <w:p w14:paraId="61957AE5" w14:textId="77777777" w:rsidR="00D96826" w:rsidRPr="009B3131" w:rsidRDefault="00064792">
            <w:pPr>
              <w:spacing w:after="0"/>
              <w:rPr>
                <w:sz w:val="20"/>
                <w:szCs w:val="20"/>
                <w:lang w:val="de-DE"/>
                <w:rPrChange w:id="20" w:author="Zhixun Tang" w:date="2025-10-09T14:03:00Z">
                  <w:rPr>
                    <w:sz w:val="20"/>
                    <w:szCs w:val="20"/>
                  </w:rPr>
                </w:rPrChange>
              </w:rPr>
            </w:pPr>
            <w:r w:rsidRPr="009B3131">
              <w:rPr>
                <w:sz w:val="20"/>
                <w:szCs w:val="20"/>
                <w:lang w:val="de-DE"/>
                <w:rPrChange w:id="21" w:author="Zhixun Tang" w:date="2025-10-09T14:03:00Z">
                  <w:rPr>
                    <w:sz w:val="20"/>
                    <w:szCs w:val="20"/>
                  </w:rPr>
                </w:rPrChange>
              </w:rPr>
              <w:t>Samsung (P13~P14)</w:t>
            </w:r>
          </w:p>
          <w:p w14:paraId="3E988922" w14:textId="77777777" w:rsidR="00D96826" w:rsidRPr="009B3131" w:rsidRDefault="00064792">
            <w:pPr>
              <w:spacing w:after="0"/>
              <w:rPr>
                <w:sz w:val="20"/>
                <w:szCs w:val="20"/>
                <w:lang w:val="de-DE"/>
                <w:rPrChange w:id="22" w:author="Zhixun Tang" w:date="2025-10-09T14:03:00Z">
                  <w:rPr>
                    <w:sz w:val="20"/>
                    <w:szCs w:val="20"/>
                  </w:rPr>
                </w:rPrChange>
              </w:rPr>
            </w:pPr>
            <w:r w:rsidRPr="009B3131">
              <w:rPr>
                <w:sz w:val="20"/>
                <w:szCs w:val="20"/>
                <w:lang w:val="de-DE"/>
                <w:rPrChange w:id="23" w:author="Zhixun Tang" w:date="2025-10-09T14:03:00Z">
                  <w:rPr>
                    <w:sz w:val="20"/>
                    <w:szCs w:val="20"/>
                  </w:rPr>
                </w:rPrChange>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Pr="00DA0B0B" w:rsidRDefault="00064792">
            <w:pPr>
              <w:spacing w:after="0"/>
              <w:rPr>
                <w:sz w:val="20"/>
                <w:szCs w:val="20"/>
                <w:lang w:val="da-DK"/>
                <w:rPrChange w:id="24" w:author="Rafhael Medeiros de Amorim (Nokia)" w:date="2025-10-09T16:48:00Z">
                  <w:rPr>
                    <w:sz w:val="20"/>
                    <w:szCs w:val="20"/>
                  </w:rPr>
                </w:rPrChange>
              </w:rPr>
            </w:pPr>
            <w:r w:rsidRPr="00DA0B0B">
              <w:rPr>
                <w:sz w:val="20"/>
                <w:szCs w:val="20"/>
                <w:lang w:val="da-DK"/>
                <w:rPrChange w:id="25" w:author="Rafhael Medeiros de Amorim (Nokia)" w:date="2025-10-09T16:48:00Z">
                  <w:rPr>
                    <w:sz w:val="20"/>
                    <w:szCs w:val="20"/>
                  </w:rPr>
                </w:rPrChange>
              </w:rPr>
              <w:t>LGE (P2)</w:t>
            </w:r>
          </w:p>
          <w:p w14:paraId="6A41804B" w14:textId="77777777" w:rsidR="00D96826" w:rsidRPr="00DA0B0B" w:rsidRDefault="00064792">
            <w:pPr>
              <w:spacing w:after="0"/>
              <w:rPr>
                <w:sz w:val="20"/>
                <w:szCs w:val="20"/>
                <w:lang w:val="da-DK"/>
                <w:rPrChange w:id="26" w:author="Rafhael Medeiros de Amorim (Nokia)" w:date="2025-10-09T16:48:00Z">
                  <w:rPr>
                    <w:sz w:val="20"/>
                    <w:szCs w:val="20"/>
                  </w:rPr>
                </w:rPrChange>
              </w:rPr>
            </w:pPr>
            <w:r w:rsidRPr="00DA0B0B">
              <w:rPr>
                <w:sz w:val="20"/>
                <w:szCs w:val="20"/>
                <w:lang w:val="da-DK"/>
                <w:rPrChange w:id="27" w:author="Rafhael Medeiros de Amorim (Nokia)" w:date="2025-10-09T16:48:00Z">
                  <w:rPr>
                    <w:sz w:val="20"/>
                    <w:szCs w:val="20"/>
                  </w:rPr>
                </w:rPrChange>
              </w:rPr>
              <w:t>Xiaomi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28F5FB48" w:rsidR="00D96826" w:rsidRDefault="00064792">
            <w:pPr>
              <w:spacing w:after="0"/>
              <w:rPr>
                <w:sz w:val="20"/>
                <w:szCs w:val="20"/>
              </w:rPr>
            </w:pPr>
            <w:r>
              <w:rPr>
                <w:sz w:val="20"/>
                <w:szCs w:val="20"/>
              </w:rPr>
              <w:t>Samsung (P15(searcher)</w:t>
            </w:r>
            <w:ins w:id="28" w:author="Yanze Fu, RAN4#116bis" w:date="2025-10-10T00:10:00Z">
              <w:r w:rsidR="00FB18EB">
                <w:rPr>
                  <w:sz w:val="20"/>
                  <w:szCs w:val="20"/>
                </w:rPr>
                <w:t>, P11(SSB evaluation)</w:t>
              </w:r>
            </w:ins>
            <w:r>
              <w:rPr>
                <w:sz w:val="20"/>
                <w:szCs w:val="20"/>
              </w:rPr>
              <w:t xml:space="preserve">), </w:t>
            </w:r>
          </w:p>
          <w:p w14:paraId="4CC19903" w14:textId="77777777" w:rsidR="00D96826" w:rsidRDefault="00064792">
            <w:pPr>
              <w:spacing w:after="0"/>
              <w:rPr>
                <w:sz w:val="20"/>
                <w:szCs w:val="20"/>
              </w:rPr>
            </w:pPr>
            <w:r>
              <w:rPr>
                <w:sz w:val="20"/>
                <w:szCs w:val="20"/>
              </w:rPr>
              <w:t xml:space="preserve">ZTE(P2, P5(searcher), P12(virtual UE group for RRM)), </w:t>
            </w:r>
          </w:p>
          <w:p w14:paraId="3A17E082" w14:textId="77777777" w:rsidR="00D96826" w:rsidRDefault="00064792">
            <w:pPr>
              <w:spacing w:after="0"/>
              <w:rPr>
                <w:sz w:val="20"/>
                <w:szCs w:val="20"/>
              </w:rPr>
            </w:pPr>
            <w:r>
              <w:rPr>
                <w:sz w:val="20"/>
                <w:szCs w:val="20"/>
              </w:rPr>
              <w:t>Vivo (P18)</w:t>
            </w:r>
          </w:p>
          <w:p w14:paraId="410C9B97" w14:textId="70CC0B53" w:rsidR="00D96826" w:rsidRDefault="00064792">
            <w:pPr>
              <w:spacing w:after="0"/>
              <w:rPr>
                <w:sz w:val="20"/>
                <w:szCs w:val="20"/>
              </w:rPr>
            </w:pPr>
            <w:r>
              <w:rPr>
                <w:sz w:val="20"/>
                <w:szCs w:val="20"/>
              </w:rPr>
              <w:lastRenderedPageBreak/>
              <w:t>Ericsson (P13~</w:t>
            </w:r>
            <w:del w:id="29" w:author="Zhixun Tang" w:date="2025-10-09T14:03:00Z">
              <w:r w:rsidDel="00405246">
                <w:rPr>
                  <w:sz w:val="20"/>
                  <w:szCs w:val="20"/>
                </w:rPr>
                <w:delText>P16</w:delText>
              </w:r>
            </w:del>
            <w:ins w:id="30" w:author="Zhixun Tang" w:date="2025-10-09T14:03:00Z">
              <w:r w:rsidR="00405246">
                <w:rPr>
                  <w:sz w:val="20"/>
                  <w:szCs w:val="20"/>
                </w:rPr>
                <w:t>P1</w:t>
              </w:r>
              <w:r w:rsidR="00405246">
                <w:rPr>
                  <w:rFonts w:eastAsiaTheme="minorEastAsia" w:hint="eastAsia"/>
                  <w:sz w:val="20"/>
                  <w:szCs w:val="20"/>
                </w:rPr>
                <w:t>5</w:t>
              </w:r>
            </w:ins>
            <w:r>
              <w:rPr>
                <w:sz w:val="20"/>
                <w:szCs w:val="20"/>
              </w:rPr>
              <w:t>, P20)</w:t>
            </w:r>
          </w:p>
          <w:p w14:paraId="23BD88C7" w14:textId="77777777" w:rsidR="00324BD5" w:rsidRDefault="00324BD5" w:rsidP="00324BD5">
            <w:pPr>
              <w:spacing w:after="0"/>
              <w:rPr>
                <w:ins w:id="31" w:author="Nokia" w:date="2025-10-09T16:16:00Z"/>
                <w:sz w:val="20"/>
                <w:szCs w:val="20"/>
              </w:rPr>
            </w:pPr>
            <w:ins w:id="32" w:author="Nokia" w:date="2025-10-09T16:16:00Z">
              <w:r>
                <w:rPr>
                  <w:sz w:val="20"/>
                  <w:szCs w:val="20"/>
                </w:rPr>
                <w:t>Nokia (P5, P8)</w:t>
              </w:r>
            </w:ins>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Unified measurements(L3 and/or L1)</w:t>
            </w:r>
          </w:p>
          <w:p w14:paraId="308A87FE" w14:textId="77777777" w:rsidR="00D96826" w:rsidRPr="00DA0B0B" w:rsidRDefault="00064792">
            <w:pPr>
              <w:spacing w:after="0"/>
              <w:rPr>
                <w:sz w:val="20"/>
                <w:szCs w:val="20"/>
                <w:lang w:val="da-DK"/>
                <w:rPrChange w:id="33" w:author="Rafhael Medeiros de Amorim (Nokia)" w:date="2025-10-09T16:48:00Z">
                  <w:rPr>
                    <w:sz w:val="20"/>
                    <w:szCs w:val="20"/>
                  </w:rPr>
                </w:rPrChange>
              </w:rPr>
            </w:pPr>
            <w:r w:rsidRPr="00DA0B0B">
              <w:rPr>
                <w:sz w:val="20"/>
                <w:szCs w:val="20"/>
                <w:lang w:val="da-DK"/>
                <w:rPrChange w:id="34" w:author="Rafhael Medeiros de Amorim (Nokia)" w:date="2025-10-09T16:48:00Z">
                  <w:rPr>
                    <w:sz w:val="20"/>
                    <w:szCs w:val="20"/>
                  </w:rPr>
                </w:rPrChange>
              </w:rPr>
              <w:t>Samsung (P12)</w:t>
            </w:r>
          </w:p>
          <w:p w14:paraId="4D8FEF1E" w14:textId="77777777" w:rsidR="00D96826" w:rsidRPr="00DA0B0B" w:rsidRDefault="00064792">
            <w:pPr>
              <w:spacing w:after="0"/>
              <w:rPr>
                <w:sz w:val="20"/>
                <w:szCs w:val="20"/>
                <w:lang w:val="da-DK"/>
                <w:rPrChange w:id="35" w:author="Rafhael Medeiros de Amorim (Nokia)" w:date="2025-10-09T16:48:00Z">
                  <w:rPr>
                    <w:sz w:val="20"/>
                    <w:szCs w:val="20"/>
                  </w:rPr>
                </w:rPrChange>
              </w:rPr>
            </w:pPr>
            <w:r w:rsidRPr="00DA0B0B">
              <w:rPr>
                <w:sz w:val="20"/>
                <w:szCs w:val="20"/>
                <w:lang w:val="da-DK"/>
                <w:rPrChange w:id="36" w:author="Rafhael Medeiros de Amorim (Nokia)" w:date="2025-10-09T16:48:00Z">
                  <w:rPr>
                    <w:sz w:val="20"/>
                    <w:szCs w:val="20"/>
                  </w:rPr>
                </w:rPrChange>
              </w:rPr>
              <w:t>OPPO (P5/P6/P10/P11)</w:t>
            </w:r>
          </w:p>
          <w:p w14:paraId="25D5358E" w14:textId="77777777" w:rsidR="00D96826" w:rsidRPr="00DA0B0B" w:rsidRDefault="00064792">
            <w:pPr>
              <w:spacing w:after="0"/>
              <w:rPr>
                <w:sz w:val="20"/>
                <w:szCs w:val="20"/>
                <w:lang w:val="da-DK"/>
                <w:rPrChange w:id="37" w:author="Rafhael Medeiros de Amorim (Nokia)" w:date="2025-10-09T16:48:00Z">
                  <w:rPr>
                    <w:sz w:val="20"/>
                    <w:szCs w:val="20"/>
                  </w:rPr>
                </w:rPrChange>
              </w:rPr>
            </w:pPr>
            <w:r w:rsidRPr="00DA0B0B">
              <w:rPr>
                <w:sz w:val="20"/>
                <w:szCs w:val="20"/>
                <w:lang w:val="da-DK"/>
                <w:rPrChange w:id="38" w:author="Rafhael Medeiros de Amorim (Nokia)" w:date="2025-10-09T16:48:00Z">
                  <w:rPr>
                    <w:sz w:val="20"/>
                    <w:szCs w:val="20"/>
                  </w:rPr>
                </w:rPrChange>
              </w:rPr>
              <w:t>CMCC (P9~P10)</w:t>
            </w:r>
          </w:p>
          <w:p w14:paraId="7F745263" w14:textId="77777777" w:rsidR="00D96826" w:rsidRPr="009B3131" w:rsidRDefault="00064792">
            <w:pPr>
              <w:spacing w:after="0"/>
              <w:rPr>
                <w:sz w:val="20"/>
                <w:szCs w:val="20"/>
                <w:lang w:val="de-DE"/>
                <w:rPrChange w:id="39" w:author="Zhixun Tang" w:date="2025-10-09T14:03:00Z">
                  <w:rPr>
                    <w:sz w:val="20"/>
                    <w:szCs w:val="20"/>
                  </w:rPr>
                </w:rPrChange>
              </w:rPr>
            </w:pPr>
            <w:r w:rsidRPr="009B3131">
              <w:rPr>
                <w:sz w:val="20"/>
                <w:szCs w:val="20"/>
                <w:lang w:val="de-DE"/>
                <w:rPrChange w:id="40" w:author="Zhixun Tang" w:date="2025-10-09T14:03:00Z">
                  <w:rPr>
                    <w:sz w:val="20"/>
                    <w:szCs w:val="20"/>
                  </w:rPr>
                </w:rPrChange>
              </w:rPr>
              <w:t>LGE (P3)</w:t>
            </w:r>
          </w:p>
          <w:p w14:paraId="2C899CF2" w14:textId="77777777" w:rsidR="00D96826" w:rsidRPr="009B3131" w:rsidRDefault="00064792">
            <w:pPr>
              <w:spacing w:after="0"/>
              <w:rPr>
                <w:sz w:val="20"/>
                <w:szCs w:val="20"/>
                <w:lang w:val="de-DE"/>
                <w:rPrChange w:id="41" w:author="Zhixun Tang" w:date="2025-10-09T14:03:00Z">
                  <w:rPr>
                    <w:sz w:val="20"/>
                    <w:szCs w:val="20"/>
                  </w:rPr>
                </w:rPrChange>
              </w:rPr>
            </w:pPr>
            <w:r w:rsidRPr="009B3131">
              <w:rPr>
                <w:sz w:val="20"/>
                <w:szCs w:val="20"/>
                <w:lang w:val="de-DE"/>
                <w:rPrChange w:id="42" w:author="Zhixun Tang" w:date="2025-10-09T14:03:00Z">
                  <w:rPr>
                    <w:sz w:val="20"/>
                    <w:szCs w:val="20"/>
                  </w:rPr>
                </w:rPrChange>
              </w:rPr>
              <w:t>Xiaomi (P1, P2-1)</w:t>
            </w:r>
          </w:p>
          <w:p w14:paraId="45C4C885" w14:textId="5656899B" w:rsidR="00D96826" w:rsidDel="00324BD5" w:rsidRDefault="00064792">
            <w:pPr>
              <w:rPr>
                <w:ins w:id="43" w:author="Zhixun Tang" w:date="2025-10-09T14:03:00Z"/>
                <w:del w:id="44" w:author="Nokia" w:date="2025-10-09T16:17:00Z"/>
                <w:rFonts w:eastAsiaTheme="minorEastAsia"/>
                <w:sz w:val="20"/>
                <w:szCs w:val="20"/>
              </w:rPr>
            </w:pPr>
            <w:del w:id="45" w:author="Nokia" w:date="2025-10-09T16:17:00Z">
              <w:r w:rsidDel="00324BD5">
                <w:rPr>
                  <w:sz w:val="20"/>
                  <w:szCs w:val="20"/>
                </w:rPr>
                <w:delText>Nokia (P8): unified measurement cross states</w:delText>
              </w:r>
            </w:del>
          </w:p>
          <w:p w14:paraId="1DF03CDD" w14:textId="77777777" w:rsidR="009B3131" w:rsidRDefault="009B3131" w:rsidP="009B3131">
            <w:pPr>
              <w:rPr>
                <w:ins w:id="46" w:author="Zhixun Tang" w:date="2025-10-09T14:03:00Z"/>
                <w:sz w:val="20"/>
                <w:szCs w:val="20"/>
              </w:rPr>
            </w:pPr>
            <w:ins w:id="47" w:author="Zhixun Tang" w:date="2025-10-09T14:03:00Z">
              <w:r>
                <w:rPr>
                  <w:sz w:val="20"/>
                  <w:szCs w:val="20"/>
                </w:rPr>
                <w:t>Ericsson (P16): measurement model for L3 and L1</w:t>
              </w:r>
            </w:ins>
          </w:p>
          <w:p w14:paraId="3656C8DB" w14:textId="77777777" w:rsidR="009B3131" w:rsidRPr="009B3131" w:rsidRDefault="009B3131">
            <w:pPr>
              <w:rPr>
                <w:rFonts w:eastAsiaTheme="minorEastAsia"/>
                <w:sz w:val="20"/>
                <w:szCs w:val="20"/>
                <w:rPrChange w:id="48" w:author="Zhixun Tang" w:date="2025-10-09T14:03:00Z">
                  <w:rPr>
                    <w:sz w:val="20"/>
                    <w:szCs w:val="20"/>
                  </w:rPr>
                </w:rPrChange>
              </w:rPr>
            </w:pPr>
          </w:p>
        </w:tc>
        <w:tc>
          <w:tcPr>
            <w:tcW w:w="1813" w:type="dxa"/>
          </w:tcPr>
          <w:p w14:paraId="3A644456" w14:textId="77777777" w:rsidR="00D96826" w:rsidRDefault="00064792">
            <w:pPr>
              <w:rPr>
                <w:sz w:val="20"/>
                <w:szCs w:val="20"/>
              </w:rPr>
            </w:pPr>
            <w:r>
              <w:rPr>
                <w:sz w:val="20"/>
                <w:szCs w:val="20"/>
              </w:rPr>
              <w:lastRenderedPageBreak/>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Pr="00DA0B0B" w:rsidRDefault="00064792">
            <w:pPr>
              <w:spacing w:after="0"/>
              <w:rPr>
                <w:sz w:val="20"/>
                <w:szCs w:val="20"/>
                <w:lang w:val="da-DK"/>
                <w:rPrChange w:id="49" w:author="Rafhael Medeiros de Amorim (Nokia)" w:date="2025-10-09T16:48:00Z">
                  <w:rPr>
                    <w:sz w:val="20"/>
                    <w:szCs w:val="20"/>
                  </w:rPr>
                </w:rPrChange>
              </w:rPr>
            </w:pPr>
            <w:r w:rsidRPr="00DA0B0B">
              <w:rPr>
                <w:sz w:val="20"/>
                <w:szCs w:val="20"/>
                <w:lang w:val="da-DK"/>
                <w:rPrChange w:id="50" w:author="Rafhael Medeiros de Amorim (Nokia)" w:date="2025-10-09T16:48:00Z">
                  <w:rPr>
                    <w:sz w:val="20"/>
                    <w:szCs w:val="20"/>
                  </w:rPr>
                </w:rPrChange>
              </w:rPr>
              <w:t>MTK (P9~P15)</w:t>
            </w:r>
          </w:p>
          <w:p w14:paraId="56858A3D" w14:textId="77777777" w:rsidR="00D96826" w:rsidRPr="00DA0B0B" w:rsidRDefault="00064792">
            <w:pPr>
              <w:spacing w:after="0"/>
              <w:rPr>
                <w:sz w:val="20"/>
                <w:szCs w:val="20"/>
                <w:lang w:val="da-DK"/>
                <w:rPrChange w:id="51" w:author="Rafhael Medeiros de Amorim (Nokia)" w:date="2025-10-09T16:48:00Z">
                  <w:rPr>
                    <w:sz w:val="20"/>
                    <w:szCs w:val="20"/>
                  </w:rPr>
                </w:rPrChange>
              </w:rPr>
            </w:pPr>
            <w:r w:rsidRPr="00DA0B0B">
              <w:rPr>
                <w:sz w:val="20"/>
                <w:szCs w:val="20"/>
                <w:lang w:val="da-DK"/>
                <w:rPrChange w:id="52" w:author="Rafhael Medeiros de Amorim (Nokia)" w:date="2025-10-09T16:48:00Z">
                  <w:rPr>
                    <w:sz w:val="20"/>
                    <w:szCs w:val="20"/>
                  </w:rPr>
                </w:rPrChange>
              </w:rPr>
              <w:t>QC (P7~P9)</w:t>
            </w:r>
          </w:p>
          <w:p w14:paraId="5C152E29" w14:textId="77777777" w:rsidR="00D96826" w:rsidRPr="00DA0B0B" w:rsidRDefault="00064792">
            <w:pPr>
              <w:spacing w:after="0"/>
              <w:rPr>
                <w:sz w:val="20"/>
                <w:szCs w:val="20"/>
                <w:lang w:val="da-DK"/>
                <w:rPrChange w:id="53" w:author="Rafhael Medeiros de Amorim (Nokia)" w:date="2025-10-09T16:48:00Z">
                  <w:rPr>
                    <w:sz w:val="20"/>
                    <w:szCs w:val="20"/>
                  </w:rPr>
                </w:rPrChange>
              </w:rPr>
            </w:pPr>
            <w:r w:rsidRPr="00DA0B0B">
              <w:rPr>
                <w:sz w:val="20"/>
                <w:szCs w:val="20"/>
                <w:lang w:val="da-DK"/>
                <w:rPrChange w:id="54" w:author="Rafhael Medeiros de Amorim (Nokia)" w:date="2025-10-09T16:48:00Z">
                  <w:rPr>
                    <w:sz w:val="20"/>
                    <w:szCs w:val="20"/>
                  </w:rPr>
                </w:rPrChange>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1872167F" w:rsidR="00D96826" w:rsidRDefault="00064792">
            <w:pPr>
              <w:spacing w:after="0"/>
              <w:rPr>
                <w:sz w:val="20"/>
                <w:szCs w:val="20"/>
              </w:rPr>
            </w:pPr>
            <w:r>
              <w:rPr>
                <w:sz w:val="20"/>
                <w:szCs w:val="20"/>
              </w:rPr>
              <w:t>Nokia (</w:t>
            </w:r>
            <w:ins w:id="55" w:author="Nokia" w:date="2025-10-09T16:17:00Z">
              <w:r w:rsidR="00324BD5">
                <w:rPr>
                  <w:sz w:val="20"/>
                  <w:szCs w:val="20"/>
                </w:rPr>
                <w:t xml:space="preserve">P5, P8, </w:t>
              </w:r>
            </w:ins>
            <w:r>
              <w:rPr>
                <w:sz w:val="20"/>
                <w:szCs w:val="20"/>
              </w:rPr>
              <w:t>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RRM related 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Pr="00DA0B0B" w:rsidRDefault="00064792">
            <w:pPr>
              <w:spacing w:after="0"/>
              <w:rPr>
                <w:sz w:val="20"/>
                <w:szCs w:val="20"/>
                <w:lang w:val="da-DK"/>
                <w:rPrChange w:id="56" w:author="Rafhael Medeiros de Amorim (Nokia)" w:date="2025-10-09T16:48:00Z">
                  <w:rPr>
                    <w:sz w:val="20"/>
                    <w:szCs w:val="20"/>
                  </w:rPr>
                </w:rPrChange>
              </w:rPr>
            </w:pPr>
            <w:r w:rsidRPr="00DA0B0B">
              <w:rPr>
                <w:sz w:val="20"/>
                <w:szCs w:val="20"/>
                <w:lang w:val="da-DK"/>
                <w:rPrChange w:id="57" w:author="Rafhael Medeiros de Amorim (Nokia)" w:date="2025-10-09T16:48:00Z">
                  <w:rPr>
                    <w:sz w:val="20"/>
                    <w:szCs w:val="20"/>
                  </w:rPr>
                </w:rPrChange>
              </w:rPr>
              <w:t>MTK (P18~P20)</w:t>
            </w:r>
          </w:p>
          <w:p w14:paraId="1A25731D" w14:textId="77777777" w:rsidR="00D96826" w:rsidRPr="00DA0B0B" w:rsidRDefault="00064792">
            <w:pPr>
              <w:spacing w:after="0"/>
              <w:rPr>
                <w:sz w:val="20"/>
                <w:szCs w:val="20"/>
                <w:lang w:val="da-DK"/>
                <w:rPrChange w:id="58" w:author="Rafhael Medeiros de Amorim (Nokia)" w:date="2025-10-09T16:48:00Z">
                  <w:rPr>
                    <w:sz w:val="20"/>
                    <w:szCs w:val="20"/>
                  </w:rPr>
                </w:rPrChange>
              </w:rPr>
            </w:pPr>
            <w:r w:rsidRPr="00DA0B0B">
              <w:rPr>
                <w:sz w:val="20"/>
                <w:szCs w:val="20"/>
                <w:lang w:val="da-DK"/>
                <w:rPrChange w:id="59" w:author="Rafhael Medeiros de Amorim (Nokia)" w:date="2025-10-09T16:48:00Z">
                  <w:rPr>
                    <w:sz w:val="20"/>
                    <w:szCs w:val="20"/>
                  </w:rPr>
                </w:rPrChange>
              </w:rPr>
              <w:t>QC (P10~P12)</w:t>
            </w:r>
          </w:p>
          <w:p w14:paraId="29BDEBBD" w14:textId="77777777" w:rsidR="00D96826" w:rsidRPr="00DA0B0B" w:rsidRDefault="00064792">
            <w:pPr>
              <w:spacing w:after="0"/>
              <w:rPr>
                <w:sz w:val="20"/>
                <w:szCs w:val="20"/>
                <w:lang w:val="da-DK"/>
                <w:rPrChange w:id="60" w:author="Rafhael Medeiros de Amorim (Nokia)" w:date="2025-10-09T16:48:00Z">
                  <w:rPr>
                    <w:sz w:val="20"/>
                    <w:szCs w:val="20"/>
                  </w:rPr>
                </w:rPrChange>
              </w:rPr>
            </w:pPr>
            <w:r w:rsidRPr="00DA0B0B">
              <w:rPr>
                <w:sz w:val="20"/>
                <w:szCs w:val="20"/>
                <w:lang w:val="da-DK"/>
                <w:rPrChange w:id="61" w:author="Rafhael Medeiros de Amorim (Nokia)" w:date="2025-10-09T16:48:00Z">
                  <w:rPr>
                    <w:sz w:val="20"/>
                    <w:szCs w:val="20"/>
                  </w:rPr>
                </w:rPrChange>
              </w:rPr>
              <w:t>Samsung (P7)</w:t>
            </w:r>
          </w:p>
          <w:p w14:paraId="76098115" w14:textId="77777777" w:rsidR="00D96826" w:rsidRPr="00DA0B0B" w:rsidRDefault="00064792">
            <w:pPr>
              <w:spacing w:after="0"/>
              <w:rPr>
                <w:sz w:val="20"/>
                <w:szCs w:val="20"/>
                <w:lang w:val="da-DK"/>
                <w:rPrChange w:id="62" w:author="Rafhael Medeiros de Amorim (Nokia)" w:date="2025-10-09T16:48:00Z">
                  <w:rPr>
                    <w:sz w:val="20"/>
                    <w:szCs w:val="20"/>
                  </w:rPr>
                </w:rPrChange>
              </w:rPr>
            </w:pPr>
            <w:r w:rsidRPr="00DA0B0B">
              <w:rPr>
                <w:sz w:val="20"/>
                <w:szCs w:val="20"/>
                <w:lang w:val="da-DK"/>
                <w:rPrChange w:id="63" w:author="Rafhael Medeiros de Amorim (Nokia)" w:date="2025-10-09T16:48:00Z">
                  <w:rPr>
                    <w:sz w:val="20"/>
                    <w:szCs w:val="20"/>
                  </w:rPr>
                </w:rPrChange>
              </w:rPr>
              <w:t>Vivo (P8/P9)</w:t>
            </w:r>
          </w:p>
          <w:p w14:paraId="65A9F125" w14:textId="77777777" w:rsidR="00D96826" w:rsidRPr="00DA0B0B" w:rsidRDefault="00064792">
            <w:pPr>
              <w:spacing w:after="0"/>
              <w:rPr>
                <w:sz w:val="20"/>
                <w:szCs w:val="20"/>
                <w:lang w:val="da-DK"/>
                <w:rPrChange w:id="64" w:author="Rafhael Medeiros de Amorim (Nokia)" w:date="2025-10-09T16:48:00Z">
                  <w:rPr>
                    <w:sz w:val="20"/>
                    <w:szCs w:val="20"/>
                  </w:rPr>
                </w:rPrChange>
              </w:rPr>
            </w:pPr>
            <w:r w:rsidRPr="00DA0B0B">
              <w:rPr>
                <w:sz w:val="20"/>
                <w:szCs w:val="20"/>
                <w:lang w:val="da-DK"/>
                <w:rPrChange w:id="65" w:author="Rafhael Medeiros de Amorim (Nokia)" w:date="2025-10-09T16:48:00Z">
                  <w:rPr>
                    <w:sz w:val="20"/>
                    <w:szCs w:val="20"/>
                  </w:rPr>
                </w:rPrChange>
              </w:rPr>
              <w:t>Ericsson (P24~26)</w:t>
            </w:r>
          </w:p>
          <w:p w14:paraId="439515A6" w14:textId="32B90390" w:rsidR="00D96826" w:rsidRPr="00DA0B0B" w:rsidRDefault="00064792">
            <w:pPr>
              <w:spacing w:after="0"/>
              <w:rPr>
                <w:sz w:val="20"/>
                <w:szCs w:val="20"/>
                <w:lang w:val="da-DK"/>
                <w:rPrChange w:id="66" w:author="Rafhael Medeiros de Amorim (Nokia)" w:date="2025-10-09T16:48:00Z">
                  <w:rPr>
                    <w:sz w:val="20"/>
                    <w:szCs w:val="20"/>
                  </w:rPr>
                </w:rPrChange>
              </w:rPr>
            </w:pPr>
            <w:r w:rsidRPr="00DA0B0B">
              <w:rPr>
                <w:sz w:val="20"/>
                <w:szCs w:val="20"/>
                <w:lang w:val="da-DK"/>
                <w:rPrChange w:id="67" w:author="Rafhael Medeiros de Amorim (Nokia)" w:date="2025-10-09T16:48:00Z">
                  <w:rPr>
                    <w:sz w:val="20"/>
                    <w:szCs w:val="20"/>
                  </w:rPr>
                </w:rPrChange>
              </w:rPr>
              <w:t>Nokia (</w:t>
            </w:r>
            <w:ins w:id="68" w:author="Nokia" w:date="2025-10-09T16:17:00Z">
              <w:r w:rsidR="00324BD5" w:rsidRPr="00DA0B0B">
                <w:rPr>
                  <w:sz w:val="20"/>
                  <w:szCs w:val="20"/>
                  <w:lang w:val="da-DK"/>
                  <w:rPrChange w:id="69" w:author="Rafhael Medeiros de Amorim (Nokia)" w:date="2025-10-09T16:48:00Z">
                    <w:rPr>
                      <w:sz w:val="20"/>
                      <w:szCs w:val="20"/>
                    </w:rPr>
                  </w:rPrChange>
                </w:rPr>
                <w:t xml:space="preserve">P5, P8, </w:t>
              </w:r>
            </w:ins>
            <w:r w:rsidRPr="00DA0B0B">
              <w:rPr>
                <w:sz w:val="20"/>
                <w:szCs w:val="20"/>
                <w:lang w:val="da-DK"/>
                <w:rPrChange w:id="70" w:author="Rafhael Medeiros de Amorim (Nokia)" w:date="2025-10-09T16:48:00Z">
                  <w:rPr>
                    <w:sz w:val="20"/>
                    <w:szCs w:val="20"/>
                  </w:rPr>
                </w:rPrChange>
              </w:rPr>
              <w:t>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 xml:space="preserve">MIMO and </w:t>
            </w:r>
            <w:proofErr w:type="spellStart"/>
            <w:r>
              <w:rPr>
                <w:sz w:val="20"/>
                <w:szCs w:val="20"/>
              </w:rPr>
              <w:t>mTRP</w:t>
            </w:r>
            <w:proofErr w:type="spellEnd"/>
            <w:r>
              <w:rPr>
                <w:sz w:val="20"/>
                <w:szCs w:val="20"/>
              </w:rPr>
              <w:t xml:space="preserve">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Pr="002B2906" w:rsidRDefault="00064792">
            <w:pPr>
              <w:spacing w:after="0"/>
              <w:jc w:val="both"/>
              <w:rPr>
                <w:iCs/>
                <w:sz w:val="20"/>
                <w:szCs w:val="20"/>
                <w:lang w:val="sv-SE"/>
                <w:rPrChange w:id="71" w:author="Nokia" w:date="2025-10-09T16:15:00Z">
                  <w:rPr>
                    <w:iCs/>
                    <w:sz w:val="20"/>
                    <w:szCs w:val="20"/>
                  </w:rPr>
                </w:rPrChange>
              </w:rPr>
            </w:pPr>
            <w:r w:rsidRPr="002B2906">
              <w:rPr>
                <w:iCs/>
                <w:sz w:val="20"/>
                <w:szCs w:val="20"/>
                <w:lang w:val="sv-SE"/>
                <w:rPrChange w:id="72" w:author="Nokia" w:date="2025-10-09T16:15:00Z">
                  <w:rPr>
                    <w:iCs/>
                    <w:sz w:val="20"/>
                    <w:szCs w:val="20"/>
                  </w:rPr>
                </w:rPrChange>
              </w:rPr>
              <w:t>Inter-RAT sync :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RRM-specific 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9F97D83" w:rsidR="00D96826" w:rsidRDefault="00064792">
            <w:pPr>
              <w:spacing w:after="0"/>
              <w:jc w:val="both"/>
              <w:rPr>
                <w:iCs/>
                <w:sz w:val="20"/>
                <w:szCs w:val="20"/>
              </w:rPr>
            </w:pPr>
            <w:r>
              <w:rPr>
                <w:iCs/>
                <w:sz w:val="20"/>
                <w:szCs w:val="20"/>
              </w:rPr>
              <w:t>Duplexing</w:t>
            </w:r>
            <w:del w:id="73" w:author="Yanze Fu, RAN4#116bis" w:date="2025-10-10T00:09:00Z">
              <w:r w:rsidDel="00FB18EB">
                <w:rPr>
                  <w:iCs/>
                  <w:sz w:val="20"/>
                  <w:szCs w:val="20"/>
                </w:rPr>
                <w:delText xml:space="preserve"> and SSB evaluation</w:delText>
              </w:r>
            </w:del>
            <w:r>
              <w:rPr>
                <w:iCs/>
                <w:sz w:val="20"/>
                <w:szCs w:val="20"/>
              </w:rPr>
              <w:t>: Samsung(P10</w:t>
            </w:r>
            <w:del w:id="74" w:author="Yanze Fu, RAN4#116bis" w:date="2025-10-10T00:09:00Z">
              <w:r w:rsidDel="00FB18EB">
                <w:rPr>
                  <w:iCs/>
                  <w:sz w:val="20"/>
                  <w:szCs w:val="20"/>
                </w:rPr>
                <w:delText>~P11</w:delText>
              </w:r>
            </w:del>
            <w:r>
              <w:rPr>
                <w:iCs/>
                <w:sz w:val="20"/>
                <w:szCs w:val="20"/>
              </w:rPr>
              <w:t>)</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 RRM: CATT(P5~P6)</w:t>
            </w:r>
          </w:p>
          <w:p w14:paraId="5BE57A83" w14:textId="77777777" w:rsidR="00D96826" w:rsidRDefault="00064792">
            <w:pPr>
              <w:spacing w:after="0"/>
              <w:jc w:val="both"/>
              <w:rPr>
                <w:iCs/>
                <w:sz w:val="20"/>
                <w:szCs w:val="20"/>
              </w:rPr>
            </w:pPr>
            <w:r>
              <w:rPr>
                <w:iCs/>
                <w:sz w:val="20"/>
                <w:szCs w:val="20"/>
              </w:rPr>
              <w:lastRenderedPageBreak/>
              <w:t>user-centric based RRM: CATT(P7)</w:t>
            </w:r>
          </w:p>
          <w:p w14:paraId="0D99DB25" w14:textId="77777777" w:rsidR="00D96826" w:rsidRDefault="00064792">
            <w:pPr>
              <w:spacing w:after="0"/>
              <w:jc w:val="both"/>
              <w:rPr>
                <w:iCs/>
                <w:sz w:val="20"/>
                <w:szCs w:val="20"/>
              </w:rPr>
            </w:pPr>
            <w:r>
              <w:rPr>
                <w:iCs/>
                <w:sz w:val="20"/>
                <w:szCs w:val="20"/>
              </w:rPr>
              <w:t>Unified UE capability: Xiaomi(P1)</w:t>
            </w:r>
          </w:p>
          <w:p w14:paraId="6278CEF7" w14:textId="77777777" w:rsidR="00D96826" w:rsidRDefault="00064792">
            <w:pPr>
              <w:spacing w:after="0"/>
              <w:jc w:val="both"/>
              <w:rPr>
                <w:iCs/>
                <w:sz w:val="20"/>
                <w:szCs w:val="20"/>
              </w:rPr>
            </w:pPr>
            <w:r>
              <w:rPr>
                <w:iCs/>
                <w:sz w:val="20"/>
                <w:szCs w:val="20"/>
              </w:rPr>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31CF9580" w:rsidR="00D96826" w:rsidRDefault="00064792">
            <w:pPr>
              <w:spacing w:after="0"/>
              <w:jc w:val="both"/>
              <w:rPr>
                <w:iCs/>
                <w:sz w:val="20"/>
                <w:szCs w:val="20"/>
              </w:rPr>
            </w:pPr>
            <w:del w:id="75" w:author="Nokia" w:date="2025-10-09T16:17:00Z">
              <w:r w:rsidDel="00324BD5">
                <w:rPr>
                  <w:iCs/>
                  <w:sz w:val="20"/>
                  <w:szCs w:val="20"/>
                </w:rPr>
                <w:delText>Purpose-based measurement requirements: Nokia(P5)</w:delText>
              </w:r>
            </w:del>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aff7"/>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r>
        <w:rPr>
          <w:rFonts w:eastAsia="宋体"/>
        </w:rPr>
        <w:t xml:space="preserve">: </w:t>
      </w:r>
      <w:r>
        <w:t>discuss the following FL proposal:</w:t>
      </w:r>
    </w:p>
    <w:p w14:paraId="52C06C12" w14:textId="77777777" w:rsidR="00D96826" w:rsidRDefault="00064792">
      <w:pPr>
        <w:pStyle w:val="aff7"/>
        <w:numPr>
          <w:ilvl w:val="0"/>
          <w:numId w:val="18"/>
        </w:numPr>
        <w:spacing w:after="180"/>
        <w:ind w:firstLineChars="0"/>
      </w:pPr>
      <w:r>
        <w:t>FL Proposal based on the summary:</w:t>
      </w:r>
    </w:p>
    <w:p w14:paraId="3AFECB27" w14:textId="77777777" w:rsidR="00D96826" w:rsidRDefault="00064792">
      <w:pPr>
        <w:pStyle w:val="aff7"/>
        <w:numPr>
          <w:ilvl w:val="1"/>
          <w:numId w:val="18"/>
        </w:numPr>
        <w:spacing w:after="180"/>
        <w:ind w:firstLineChars="0"/>
      </w:pPr>
      <w:r>
        <w:t>Prioritize the following RAN4 driven RRM topics for 6G SI scope (top 5)</w:t>
      </w:r>
    </w:p>
    <w:p w14:paraId="5BC45E20" w14:textId="77777777" w:rsidR="00D96826" w:rsidRDefault="00064792">
      <w:pPr>
        <w:pStyle w:val="aff7"/>
        <w:numPr>
          <w:ilvl w:val="2"/>
          <w:numId w:val="18"/>
        </w:numPr>
        <w:spacing w:after="180"/>
        <w:ind w:firstLineChars="0"/>
      </w:pPr>
      <w:r>
        <w:t>Measurement gap(MG) and interruption (15 companies)</w:t>
      </w:r>
    </w:p>
    <w:p w14:paraId="175BCBFE" w14:textId="77777777" w:rsidR="00D96826" w:rsidRDefault="00064792">
      <w:pPr>
        <w:pStyle w:val="aff7"/>
        <w:numPr>
          <w:ilvl w:val="2"/>
          <w:numId w:val="18"/>
        </w:numPr>
        <w:spacing w:after="180"/>
        <w:ind w:firstLineChars="0"/>
      </w:pPr>
      <w:r>
        <w:t>RRM framework: Measurement capability/delay/overhead/accuracy (12 companies)</w:t>
      </w:r>
    </w:p>
    <w:p w14:paraId="37AD84FF" w14:textId="77777777" w:rsidR="00D96826" w:rsidRDefault="00064792">
      <w:pPr>
        <w:pStyle w:val="aff7"/>
        <w:numPr>
          <w:ilvl w:val="2"/>
          <w:numId w:val="18"/>
        </w:numPr>
        <w:spacing w:after="180"/>
        <w:ind w:firstLineChars="0"/>
      </w:pPr>
      <w:r>
        <w:t>Mobility related RRM (10 companies)</w:t>
      </w:r>
    </w:p>
    <w:p w14:paraId="16D40D8B" w14:textId="77777777" w:rsidR="00D96826" w:rsidRDefault="00064792">
      <w:pPr>
        <w:pStyle w:val="aff7"/>
        <w:numPr>
          <w:ilvl w:val="2"/>
          <w:numId w:val="18"/>
        </w:numPr>
        <w:spacing w:after="180"/>
        <w:ind w:firstLineChars="0"/>
      </w:pPr>
      <w:r>
        <w:t>RRM related energy efficiency (8 companies)</w:t>
      </w:r>
    </w:p>
    <w:p w14:paraId="60185E58" w14:textId="77777777" w:rsidR="00D96826" w:rsidRDefault="00064792">
      <w:pPr>
        <w:pStyle w:val="aff7"/>
        <w:numPr>
          <w:ilvl w:val="2"/>
          <w:numId w:val="18"/>
        </w:numPr>
        <w:spacing w:after="180"/>
        <w:ind w:firstLineChars="0"/>
      </w:pPr>
      <w:r>
        <w:t>Spectrum aggregation and CA related RRM (6 companies)</w:t>
      </w:r>
    </w:p>
    <w:p w14:paraId="21E82F6F" w14:textId="7F7CAC3F" w:rsidR="00D96826" w:rsidDel="00324BD5" w:rsidRDefault="00064792">
      <w:pPr>
        <w:pStyle w:val="aff7"/>
        <w:numPr>
          <w:ilvl w:val="1"/>
          <w:numId w:val="18"/>
        </w:numPr>
        <w:spacing w:after="180"/>
        <w:ind w:firstLineChars="0"/>
        <w:rPr>
          <w:del w:id="76" w:author="Nokia" w:date="2025-10-09T16:18:00Z"/>
        </w:rPr>
      </w:pPr>
      <w:del w:id="77" w:author="Nokia" w:date="2025-10-09T16:18:00Z">
        <w:r w:rsidDel="00324BD5">
          <w:delText xml:space="preserve">Further narrow down the scope to </w:delText>
        </w:r>
        <w:r w:rsidDel="00324BD5">
          <w:rPr>
            <w:highlight w:val="yellow"/>
          </w:rPr>
          <w:delText>2</w:delText>
        </w:r>
        <w:r w:rsidDel="00324BD5">
          <w:delText xml:space="preserve"> topics from the above candidate list (top 5 topics), based on the following criteria:</w:delText>
        </w:r>
      </w:del>
    </w:p>
    <w:p w14:paraId="63708A84" w14:textId="3EB6FEDC" w:rsidR="00D96826" w:rsidDel="00324BD5" w:rsidRDefault="00064792">
      <w:pPr>
        <w:pStyle w:val="aff7"/>
        <w:numPr>
          <w:ilvl w:val="2"/>
          <w:numId w:val="18"/>
        </w:numPr>
        <w:spacing w:after="180"/>
        <w:ind w:firstLineChars="0"/>
        <w:rPr>
          <w:del w:id="78" w:author="Nokia" w:date="2025-10-09T16:18:00Z"/>
        </w:rPr>
      </w:pPr>
      <w:del w:id="79" w:author="Nokia" w:date="2025-10-09T16:18:00Z">
        <w:r w:rsidDel="00324BD5">
          <w:delText>Topics that can be initiated directly in RAN4</w:delText>
        </w:r>
      </w:del>
    </w:p>
    <w:p w14:paraId="6F7ED7F2" w14:textId="1F987611" w:rsidR="00D96826" w:rsidDel="00324BD5" w:rsidRDefault="00064792">
      <w:pPr>
        <w:pStyle w:val="aff7"/>
        <w:numPr>
          <w:ilvl w:val="2"/>
          <w:numId w:val="18"/>
        </w:numPr>
        <w:spacing w:after="180"/>
        <w:ind w:firstLineChars="0"/>
        <w:rPr>
          <w:del w:id="80" w:author="Nokia" w:date="2025-10-09T16:18:00Z"/>
        </w:rPr>
      </w:pPr>
      <w:del w:id="81" w:author="Nokia" w:date="2025-10-09T16:18:00Z">
        <w:r w:rsidDel="00324BD5">
          <w:delText>Topics with clear commercial demand for RRM</w:delText>
        </w:r>
      </w:del>
    </w:p>
    <w:p w14:paraId="702F51A0" w14:textId="1F1AF075" w:rsidR="00D96826" w:rsidDel="00324BD5" w:rsidRDefault="00064792">
      <w:pPr>
        <w:pStyle w:val="aff7"/>
        <w:numPr>
          <w:ilvl w:val="2"/>
          <w:numId w:val="18"/>
        </w:numPr>
        <w:spacing w:after="180"/>
        <w:ind w:firstLineChars="0"/>
        <w:rPr>
          <w:del w:id="82" w:author="Nokia" w:date="2025-10-09T16:18:00Z"/>
        </w:rPr>
      </w:pPr>
      <w:del w:id="83" w:author="Nokia" w:date="2025-10-09T16:18:00Z">
        <w:r w:rsidDel="00324BD5">
          <w:delText>Topics for fundamental feature in RRM (not incremental enhancement from 5G)</w:delText>
        </w:r>
      </w:del>
    </w:p>
    <w:p w14:paraId="625B6AEC" w14:textId="5379B482" w:rsidR="00D96826" w:rsidDel="00324BD5" w:rsidRDefault="00064792">
      <w:pPr>
        <w:pStyle w:val="aff7"/>
        <w:numPr>
          <w:ilvl w:val="2"/>
          <w:numId w:val="18"/>
        </w:numPr>
        <w:spacing w:after="180"/>
        <w:ind w:firstLineChars="0"/>
        <w:rPr>
          <w:del w:id="84" w:author="Nokia" w:date="2025-10-09T16:18:00Z"/>
        </w:rPr>
      </w:pPr>
      <w:del w:id="85" w:author="Nokia" w:date="2025-10-09T16:18:00Z">
        <w:r w:rsidDel="00324BD5">
          <w:delText>Topics with the strongest support from companies</w:delText>
        </w:r>
      </w:del>
    </w:p>
    <w:p w14:paraId="6821CD0D" w14:textId="727CD73E" w:rsidR="00D96826" w:rsidDel="00324BD5" w:rsidRDefault="00064792">
      <w:pPr>
        <w:pStyle w:val="aff7"/>
        <w:numPr>
          <w:ilvl w:val="2"/>
          <w:numId w:val="18"/>
        </w:numPr>
        <w:spacing w:after="180"/>
        <w:ind w:firstLineChars="0"/>
        <w:rPr>
          <w:del w:id="86" w:author="Nokia" w:date="2025-10-09T16:18:00Z"/>
        </w:rPr>
      </w:pPr>
      <w:del w:id="87" w:author="Nokia" w:date="2025-10-09T16:18:00Z">
        <w:r w:rsidDel="00324BD5">
          <w:delText>Topics whose study can address the most critical pain points in 5G RRM</w:delText>
        </w:r>
      </w:del>
    </w:p>
    <w:p w14:paraId="73C46C72" w14:textId="03143EEE" w:rsidR="00D96826" w:rsidRDefault="00064792">
      <w:pPr>
        <w:pStyle w:val="aff7"/>
        <w:numPr>
          <w:ilvl w:val="1"/>
          <w:numId w:val="18"/>
        </w:numPr>
        <w:spacing w:after="180"/>
        <w:ind w:firstLineChars="0"/>
        <w:rPr>
          <w:ins w:id="88" w:author="[Apple_RAN4#116_during meeting]" w:date="2025-10-09T11:03:00Z"/>
        </w:rPr>
      </w:pPr>
      <w:commentRangeStart w:id="89"/>
      <w:r>
        <w:t>Further</w:t>
      </w:r>
      <w:commentRangeEnd w:id="89"/>
      <w:r w:rsidR="00324BD5">
        <w:rPr>
          <w:rStyle w:val="aff3"/>
          <w:rFonts w:eastAsia="Times New Roman"/>
        </w:rPr>
        <w:commentReference w:id="89"/>
      </w:r>
      <w:r>
        <w:t xml:space="preserve"> discuss</w:t>
      </w:r>
      <w:ins w:id="90" w:author="Nokia" w:date="2025-10-09T16:18:00Z">
        <w:r w:rsidR="00324BD5" w:rsidRPr="00324BD5">
          <w:t xml:space="preserve"> </w:t>
        </w:r>
        <w:r w:rsidR="00324BD5">
          <w:t>if the list can be further prioritized</w:t>
        </w:r>
      </w:ins>
      <w:ins w:id="91" w:author="[Apple_RAN4#116_during meeting]" w:date="2025-10-09T11:03:00Z">
        <w:r w:rsidR="006A5C93" w:rsidRPr="006A5C93">
          <w:t xml:space="preserve"> </w:t>
        </w:r>
        <w:r w:rsidR="006A5C93">
          <w:t xml:space="preserve">based on the following criteria, and further discuss </w:t>
        </w:r>
      </w:ins>
      <w:ins w:id="92" w:author="Nokia" w:date="2025-10-09T16:18:00Z">
        <w:del w:id="93" w:author="[Apple_RAN4#116_during meeting]" w:date="2025-10-09T11:03:00Z">
          <w:r w:rsidR="00324BD5" w:rsidDel="006A5C93">
            <w:delText>, and</w:delText>
          </w:r>
        </w:del>
      </w:ins>
      <w:del w:id="94" w:author="[Apple_RAN4#116_during meeting]" w:date="2025-10-09T11:03:00Z">
        <w:r w:rsidDel="006A5C93">
          <w:delText xml:space="preserve"> </w:delText>
        </w:r>
      </w:del>
      <w:r>
        <w:t>the detailed scopes for the selected topics</w:t>
      </w:r>
    </w:p>
    <w:p w14:paraId="751A4639" w14:textId="77777777" w:rsidR="006A5C93" w:rsidRDefault="006A5C93" w:rsidP="006A5C93">
      <w:pPr>
        <w:pStyle w:val="aff7"/>
        <w:numPr>
          <w:ilvl w:val="2"/>
          <w:numId w:val="18"/>
        </w:numPr>
        <w:spacing w:after="180"/>
        <w:ind w:firstLineChars="0"/>
        <w:rPr>
          <w:ins w:id="95" w:author="[Apple_RAN4#116_during meeting]" w:date="2025-10-09T11:03:00Z"/>
        </w:rPr>
      </w:pPr>
      <w:ins w:id="96" w:author="[Apple_RAN4#116_during meeting]" w:date="2025-10-09T11:03:00Z">
        <w:r>
          <w:t>Topics that can be initiated directly in RAN4</w:t>
        </w:r>
      </w:ins>
    </w:p>
    <w:p w14:paraId="0C04EE20" w14:textId="77777777" w:rsidR="006A5C93" w:rsidRDefault="006A5C93" w:rsidP="006A5C93">
      <w:pPr>
        <w:pStyle w:val="aff7"/>
        <w:numPr>
          <w:ilvl w:val="2"/>
          <w:numId w:val="18"/>
        </w:numPr>
        <w:spacing w:after="180"/>
        <w:ind w:firstLineChars="0"/>
        <w:rPr>
          <w:ins w:id="97" w:author="[Apple_RAN4#116_during meeting]" w:date="2025-10-09T11:03:00Z"/>
        </w:rPr>
      </w:pPr>
      <w:ins w:id="98" w:author="[Apple_RAN4#116_during meeting]" w:date="2025-10-09T11:03:00Z">
        <w:r>
          <w:t>Topics with clear commercial demand for RRM</w:t>
        </w:r>
      </w:ins>
    </w:p>
    <w:p w14:paraId="342FE704" w14:textId="77777777" w:rsidR="006A5C93" w:rsidRDefault="006A5C93" w:rsidP="006A5C93">
      <w:pPr>
        <w:pStyle w:val="aff7"/>
        <w:numPr>
          <w:ilvl w:val="2"/>
          <w:numId w:val="18"/>
        </w:numPr>
        <w:spacing w:after="180"/>
        <w:ind w:firstLineChars="0"/>
        <w:rPr>
          <w:ins w:id="99" w:author="[Apple_RAN4#116_during meeting]" w:date="2025-10-09T11:03:00Z"/>
        </w:rPr>
      </w:pPr>
      <w:ins w:id="100" w:author="[Apple_RAN4#116_during meeting]" w:date="2025-10-09T11:03:00Z">
        <w:r>
          <w:t>Topics for fundamental feature in RRM (not incremental enhancement from 5G)</w:t>
        </w:r>
      </w:ins>
    </w:p>
    <w:p w14:paraId="2CBE506F" w14:textId="77777777" w:rsidR="006A5C93" w:rsidRDefault="006A5C93" w:rsidP="006A5C93">
      <w:pPr>
        <w:pStyle w:val="aff7"/>
        <w:numPr>
          <w:ilvl w:val="2"/>
          <w:numId w:val="18"/>
        </w:numPr>
        <w:spacing w:after="180"/>
        <w:ind w:firstLineChars="0"/>
        <w:rPr>
          <w:ins w:id="101" w:author="[Apple_RAN4#116_during meeting]" w:date="2025-10-09T11:03:00Z"/>
        </w:rPr>
      </w:pPr>
      <w:ins w:id="102" w:author="[Apple_RAN4#116_during meeting]" w:date="2025-10-09T11:03:00Z">
        <w:r>
          <w:t>Topics with the strongest support from companies</w:t>
        </w:r>
      </w:ins>
    </w:p>
    <w:p w14:paraId="1C206CD9" w14:textId="77777777" w:rsidR="006A5C93" w:rsidRDefault="006A5C93" w:rsidP="006A5C93">
      <w:pPr>
        <w:pStyle w:val="aff7"/>
        <w:numPr>
          <w:ilvl w:val="2"/>
          <w:numId w:val="18"/>
        </w:numPr>
        <w:spacing w:after="180"/>
        <w:ind w:firstLineChars="0"/>
        <w:rPr>
          <w:ins w:id="103" w:author="[Apple_RAN4#116_during meeting]" w:date="2025-10-09T11:03:00Z"/>
        </w:rPr>
      </w:pPr>
      <w:ins w:id="104" w:author="[Apple_RAN4#116_during meeting]" w:date="2025-10-09T11:03:00Z">
        <w:r>
          <w:t>Topics whose study can address the most critical pain points in 5G RRM</w:t>
        </w:r>
      </w:ins>
    </w:p>
    <w:p w14:paraId="2DDB09A8" w14:textId="77777777" w:rsidR="006A5C93" w:rsidRDefault="006A5C93">
      <w:pPr>
        <w:pStyle w:val="aff7"/>
        <w:numPr>
          <w:ilvl w:val="1"/>
          <w:numId w:val="18"/>
        </w:numPr>
        <w:spacing w:after="180"/>
        <w:ind w:firstLineChars="0"/>
      </w:pPr>
    </w:p>
    <w:p w14:paraId="518153DD" w14:textId="77777777" w:rsidR="00D96826" w:rsidRDefault="00D96826">
      <w:pPr>
        <w:rPr>
          <w:b/>
          <w:color w:val="0070C0"/>
          <w:u w:val="single"/>
          <w:lang w:eastAsia="ko-KR"/>
        </w:rPr>
      </w:pPr>
    </w:p>
    <w:p w14:paraId="697B2843" w14:textId="77777777" w:rsidR="00D96826" w:rsidRDefault="00064792">
      <w:pPr>
        <w:pStyle w:val="3"/>
        <w:rPr>
          <w:lang w:val="en-US"/>
        </w:rPr>
      </w:pPr>
      <w:r>
        <w:rPr>
          <w:lang w:val="en-US"/>
        </w:rPr>
        <w:t xml:space="preserve">Issue 2: RRM requirement </w:t>
      </w:r>
      <w:r>
        <w:t xml:space="preserve">design </w:t>
      </w:r>
      <w:r>
        <w:rPr>
          <w:rFonts w:hint="eastAsia"/>
        </w:rPr>
        <w:t>principle</w:t>
      </w:r>
      <w:ins w:id="105" w:author="[Apple_RAN4#116_during meeting]" w:date="2025-10-08T14:55:00Z">
        <w:r>
          <w:t xml:space="preserve"> </w:t>
        </w:r>
      </w:ins>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aff7"/>
        <w:numPr>
          <w:ilvl w:val="0"/>
          <w:numId w:val="18"/>
        </w:numPr>
        <w:spacing w:after="120"/>
        <w:ind w:firstLineChars="0"/>
        <w:rPr>
          <w:rFonts w:eastAsia="宋体"/>
        </w:rPr>
      </w:pPr>
      <w:r>
        <w:rPr>
          <w:rFonts w:eastAsia="宋体"/>
        </w:rPr>
        <w:lastRenderedPageBreak/>
        <w:t xml:space="preserve">Proposal 1 (QC): </w:t>
      </w:r>
    </w:p>
    <w:p w14:paraId="4FA40FF6" w14:textId="77777777" w:rsidR="00D96826" w:rsidRDefault="00064792">
      <w:pPr>
        <w:pStyle w:val="aff7"/>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aff7"/>
        <w:numPr>
          <w:ilvl w:val="1"/>
          <w:numId w:val="18"/>
        </w:numPr>
        <w:spacing w:after="120"/>
        <w:ind w:firstLineChars="0"/>
        <w:jc w:val="both"/>
        <w:rPr>
          <w:iCs/>
        </w:rPr>
      </w:pPr>
      <w:r>
        <w:rPr>
          <w:iCs/>
        </w:rPr>
        <w:t>RAN4 should study how to ensure that real UE implementations are tested as much as possible.</w:t>
      </w:r>
    </w:p>
    <w:p w14:paraId="37AF2837" w14:textId="77777777" w:rsidR="00D96826" w:rsidRDefault="00064792">
      <w:pPr>
        <w:pStyle w:val="aff7"/>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aff7"/>
        <w:numPr>
          <w:ilvl w:val="1"/>
          <w:numId w:val="18"/>
        </w:numPr>
        <w:spacing w:after="120"/>
        <w:ind w:firstLineChars="0"/>
        <w:jc w:val="both"/>
        <w:rPr>
          <w:iCs/>
        </w:rPr>
      </w:pPr>
      <w:r>
        <w:rPr>
          <w:iCs/>
        </w:rPr>
        <w:t xml:space="preserve">RAN4 should study in the 6G study item whether the amount of RRM procedures can be reduced. Requirements should only be defined for key RRM procedures.    </w:t>
      </w:r>
    </w:p>
    <w:p w14:paraId="751D03A6" w14:textId="77777777" w:rsidR="00D96826" w:rsidRDefault="00064792">
      <w:pPr>
        <w:pStyle w:val="aff7"/>
        <w:numPr>
          <w:ilvl w:val="1"/>
          <w:numId w:val="18"/>
        </w:numPr>
        <w:spacing w:after="120"/>
        <w:ind w:firstLineChars="0"/>
        <w:jc w:val="both"/>
        <w:rPr>
          <w:iCs/>
        </w:rPr>
      </w:pPr>
      <w:r>
        <w:rPr>
          <w:iCs/>
        </w:rPr>
        <w:t xml:space="preserve">RAN4 should investigate how the network can be enabled to follow true UE performance in its RRM procedures instead of assuming that all UEs just support minimal requirements.   </w:t>
      </w:r>
    </w:p>
    <w:p w14:paraId="7521DAE2" w14:textId="77777777" w:rsidR="00D96826" w:rsidRDefault="00064792">
      <w:pPr>
        <w:pStyle w:val="aff7"/>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2ED6F961" w14:textId="77777777" w:rsidR="00D96826" w:rsidRDefault="00064792">
      <w:pPr>
        <w:pStyle w:val="aff7"/>
        <w:numPr>
          <w:ilvl w:val="0"/>
          <w:numId w:val="18"/>
        </w:numPr>
        <w:spacing w:after="120"/>
        <w:ind w:firstLineChars="0"/>
        <w:rPr>
          <w:rFonts w:eastAsia="宋体"/>
        </w:rPr>
      </w:pPr>
      <w:r>
        <w:rPr>
          <w:rFonts w:eastAsia="宋体"/>
        </w:rPr>
        <w:t xml:space="preserve">Proposal 2 (Samsung): </w:t>
      </w:r>
    </w:p>
    <w:p w14:paraId="0829B9A9" w14:textId="77777777" w:rsidR="00D96826" w:rsidRDefault="00064792">
      <w:pPr>
        <w:pStyle w:val="aff7"/>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aff7"/>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5A7608F7" w14:textId="77777777" w:rsidR="00D96826" w:rsidRDefault="00064792">
      <w:pPr>
        <w:pStyle w:val="aff7"/>
        <w:numPr>
          <w:ilvl w:val="3"/>
          <w:numId w:val="18"/>
        </w:numPr>
        <w:spacing w:after="120"/>
        <w:ind w:firstLineChars="0"/>
        <w:jc w:val="both"/>
        <w:rPr>
          <w:iCs/>
        </w:rPr>
      </w:pPr>
      <w:r>
        <w:rPr>
          <w:iCs/>
        </w:rPr>
        <w:t>Must to have actual impacts and guidance on implementation design. As mentioned above, many of the RRM requirements haven’t never actually been utilized in real-world deployments. Take an example, several MGs have never been utilized in practice.</w:t>
      </w:r>
    </w:p>
    <w:p w14:paraId="7D42E1AA" w14:textId="77777777" w:rsidR="00D96826" w:rsidRDefault="00064792">
      <w:pPr>
        <w:pStyle w:val="aff7"/>
        <w:numPr>
          <w:ilvl w:val="3"/>
          <w:numId w:val="18"/>
        </w:numPr>
        <w:spacing w:after="120"/>
        <w:ind w:firstLineChars="0"/>
        <w:jc w:val="both"/>
        <w:rPr>
          <w:iCs/>
        </w:rPr>
      </w:pPr>
      <w:r>
        <w:rPr>
          <w:iCs/>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09D83338" w14:textId="77777777" w:rsidR="00D96826" w:rsidRDefault="00064792">
      <w:pPr>
        <w:pStyle w:val="aff7"/>
        <w:numPr>
          <w:ilvl w:val="2"/>
          <w:numId w:val="18"/>
        </w:numPr>
        <w:spacing w:after="120"/>
        <w:ind w:firstLineChars="0"/>
        <w:jc w:val="both"/>
        <w:rPr>
          <w:iCs/>
        </w:rPr>
      </w:pPr>
      <w:r>
        <w:rPr>
          <w:iCs/>
        </w:rPr>
        <w:t xml:space="preserve">Even the named of procedures are the same as in 5GNR, it doesn’t mean RAN4 will reuse the exactly same RRM requirements in 5GNR. Take an example, RRM with timeline procedures can be changed in 6GR. </w:t>
      </w:r>
    </w:p>
    <w:p w14:paraId="46319395" w14:textId="77777777" w:rsidR="00D96826" w:rsidRDefault="00064792">
      <w:pPr>
        <w:pStyle w:val="aff7"/>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76F7835B" w14:textId="77777777" w:rsidR="00D96826" w:rsidRDefault="00064792">
      <w:pPr>
        <w:pStyle w:val="aff7"/>
        <w:numPr>
          <w:ilvl w:val="0"/>
          <w:numId w:val="18"/>
        </w:numPr>
        <w:spacing w:after="120"/>
        <w:ind w:firstLineChars="0"/>
        <w:rPr>
          <w:rFonts w:eastAsia="宋体"/>
        </w:rPr>
      </w:pPr>
      <w:r>
        <w:rPr>
          <w:rFonts w:eastAsia="宋体"/>
        </w:rPr>
        <w:t xml:space="preserve">Proposal 3 (OPPO): </w:t>
      </w:r>
    </w:p>
    <w:p w14:paraId="10773E29" w14:textId="77777777" w:rsidR="00D96826" w:rsidRDefault="00064792">
      <w:pPr>
        <w:pStyle w:val="aff7"/>
        <w:numPr>
          <w:ilvl w:val="1"/>
          <w:numId w:val="18"/>
        </w:numPr>
        <w:spacing w:after="120"/>
        <w:ind w:firstLineChars="0"/>
        <w:rPr>
          <w:iCs/>
        </w:rPr>
      </w:pPr>
      <w:r>
        <w:rPr>
          <w:iCs/>
        </w:rPr>
        <w:t>From RRM requirements’ perspective, more efficiency and less energy consumption, higher throughput and less interruption, should be considered as target for next generation technique innovation.</w:t>
      </w:r>
    </w:p>
    <w:p w14:paraId="4998675D" w14:textId="77777777" w:rsidR="00D96826" w:rsidRDefault="00064792">
      <w:pPr>
        <w:pStyle w:val="aff7"/>
        <w:numPr>
          <w:ilvl w:val="0"/>
          <w:numId w:val="18"/>
        </w:numPr>
        <w:spacing w:after="120"/>
        <w:ind w:firstLineChars="0"/>
        <w:rPr>
          <w:rFonts w:eastAsia="宋体"/>
        </w:rPr>
      </w:pPr>
      <w:r>
        <w:rPr>
          <w:rFonts w:eastAsia="宋体"/>
        </w:rPr>
        <w:t xml:space="preserve">Proposal 4 (CMCC): </w:t>
      </w:r>
    </w:p>
    <w:p w14:paraId="76C224A9" w14:textId="77777777" w:rsidR="00D96826" w:rsidRDefault="00064792">
      <w:pPr>
        <w:pStyle w:val="aff7"/>
        <w:numPr>
          <w:ilvl w:val="1"/>
          <w:numId w:val="18"/>
        </w:numPr>
        <w:spacing w:after="120"/>
        <w:ind w:firstLineChars="0"/>
        <w:rPr>
          <w:iCs/>
        </w:rPr>
      </w:pPr>
      <w:r>
        <w:rPr>
          <w:iCs/>
        </w:rPr>
        <w:lastRenderedPageBreak/>
        <w:t xml:space="preserve">it is proposed that the feature with market demand are supported from 6G day-one.  </w:t>
      </w:r>
    </w:p>
    <w:p w14:paraId="11056B59" w14:textId="77777777" w:rsidR="00D96826" w:rsidRDefault="00064792">
      <w:pPr>
        <w:pStyle w:val="aff7"/>
        <w:numPr>
          <w:ilvl w:val="0"/>
          <w:numId w:val="18"/>
        </w:numPr>
        <w:spacing w:after="120"/>
        <w:ind w:firstLineChars="0"/>
        <w:rPr>
          <w:rFonts w:eastAsia="宋体"/>
        </w:rPr>
      </w:pPr>
      <w:r>
        <w:rPr>
          <w:rFonts w:eastAsia="宋体"/>
        </w:rPr>
        <w:t xml:space="preserve">Proposal 5 (LGE): </w:t>
      </w:r>
    </w:p>
    <w:p w14:paraId="17F3E3DE" w14:textId="77777777" w:rsidR="00D96826" w:rsidRDefault="00064792">
      <w:pPr>
        <w:pStyle w:val="aff7"/>
        <w:numPr>
          <w:ilvl w:val="1"/>
          <w:numId w:val="18"/>
        </w:numPr>
        <w:spacing w:after="120"/>
        <w:ind w:firstLineChars="0"/>
        <w:rPr>
          <w:iCs/>
        </w:rPr>
      </w:pPr>
      <w:r>
        <w:rPr>
          <w:iCs/>
        </w:rPr>
        <w:t xml:space="preserve">RAN4 to first discuss clear scope and goal / direction to be discussed /derived during 6G SI phase. </w:t>
      </w:r>
    </w:p>
    <w:p w14:paraId="02796769" w14:textId="77777777" w:rsidR="00D96826" w:rsidRDefault="00064792">
      <w:pPr>
        <w:pStyle w:val="aff7"/>
        <w:numPr>
          <w:ilvl w:val="0"/>
          <w:numId w:val="18"/>
        </w:numPr>
        <w:spacing w:after="120"/>
        <w:ind w:firstLineChars="0"/>
        <w:rPr>
          <w:rFonts w:eastAsia="宋体"/>
        </w:rPr>
      </w:pPr>
      <w:r>
        <w:rPr>
          <w:rFonts w:eastAsia="宋体"/>
        </w:rPr>
        <w:t xml:space="preserve">Proposal 6 (ZTE): </w:t>
      </w:r>
    </w:p>
    <w:p w14:paraId="0680DD9F" w14:textId="77777777" w:rsidR="00D96826" w:rsidRDefault="00064792">
      <w:pPr>
        <w:pStyle w:val="aff7"/>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aff7"/>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aff7"/>
        <w:numPr>
          <w:ilvl w:val="2"/>
          <w:numId w:val="18"/>
        </w:numPr>
        <w:spacing w:after="120"/>
        <w:ind w:firstLineChars="0"/>
        <w:rPr>
          <w:iCs/>
        </w:rPr>
      </w:pPr>
      <w:r>
        <w:rPr>
          <w:iCs/>
        </w:rPr>
        <w:t>Power saving vs always-on RF chain</w:t>
      </w:r>
    </w:p>
    <w:p w14:paraId="4DE98B20" w14:textId="77777777" w:rsidR="00D96826" w:rsidRDefault="00064792">
      <w:pPr>
        <w:pStyle w:val="aff7"/>
        <w:numPr>
          <w:ilvl w:val="2"/>
          <w:numId w:val="18"/>
        </w:numPr>
        <w:spacing w:after="120"/>
        <w:ind w:firstLineChars="0"/>
        <w:rPr>
          <w:iCs/>
        </w:rPr>
      </w:pPr>
      <w:r>
        <w:rPr>
          <w:iCs/>
        </w:rPr>
        <w:t>Gap-less design vs the number of searcher/idle RF chain</w:t>
      </w:r>
    </w:p>
    <w:p w14:paraId="138B2E14" w14:textId="77777777" w:rsidR="00D96826" w:rsidRDefault="00064792">
      <w:pPr>
        <w:pStyle w:val="aff7"/>
        <w:numPr>
          <w:ilvl w:val="2"/>
          <w:numId w:val="18"/>
        </w:numPr>
        <w:spacing w:after="120"/>
        <w:ind w:firstLineChars="0"/>
        <w:rPr>
          <w:iCs/>
        </w:rPr>
      </w:pPr>
      <w:r>
        <w:rPr>
          <w:iCs/>
        </w:rPr>
        <w:t>Measurement period vs measurement accuracy</w:t>
      </w:r>
    </w:p>
    <w:p w14:paraId="5D73624C" w14:textId="77777777" w:rsidR="00D96826" w:rsidRDefault="00064792">
      <w:pPr>
        <w:pStyle w:val="aff7"/>
        <w:numPr>
          <w:ilvl w:val="2"/>
          <w:numId w:val="18"/>
        </w:numPr>
        <w:spacing w:after="120"/>
        <w:ind w:firstLineChars="0"/>
        <w:rPr>
          <w:iCs/>
        </w:rPr>
      </w:pPr>
      <w:r>
        <w:rPr>
          <w:iCs/>
        </w:rPr>
        <w:t>TN&amp;NTN integration vs implementation complexity</w:t>
      </w:r>
    </w:p>
    <w:p w14:paraId="2E8EDDD2" w14:textId="77777777" w:rsidR="00D96826" w:rsidRDefault="00064792">
      <w:pPr>
        <w:pStyle w:val="aff7"/>
        <w:numPr>
          <w:ilvl w:val="0"/>
          <w:numId w:val="18"/>
        </w:numPr>
        <w:spacing w:after="120"/>
        <w:ind w:firstLineChars="0"/>
        <w:rPr>
          <w:rFonts w:eastAsia="宋体"/>
        </w:rPr>
      </w:pPr>
      <w:r>
        <w:rPr>
          <w:rFonts w:eastAsia="宋体"/>
        </w:rPr>
        <w:t xml:space="preserve">Proposal 6 (NTT DCM): </w:t>
      </w:r>
    </w:p>
    <w:p w14:paraId="39E07D75" w14:textId="77777777" w:rsidR="00D96826" w:rsidRDefault="00064792">
      <w:pPr>
        <w:pStyle w:val="aff7"/>
        <w:numPr>
          <w:ilvl w:val="1"/>
          <w:numId w:val="18"/>
        </w:numPr>
        <w:spacing w:after="120"/>
        <w:ind w:firstLineChars="0"/>
        <w:rPr>
          <w:iCs/>
        </w:rPr>
      </w:pPr>
      <w:r>
        <w:rPr>
          <w:iCs/>
        </w:rPr>
        <w:t>Even without AI/ML-based operation, the 6G RRM specifications must provide improvements over NR.</w:t>
      </w:r>
    </w:p>
    <w:p w14:paraId="7439C5DF" w14:textId="77777777" w:rsidR="00D96826" w:rsidRDefault="00064792">
      <w:pPr>
        <w:pStyle w:val="aff7"/>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aff7"/>
        <w:numPr>
          <w:ilvl w:val="0"/>
          <w:numId w:val="18"/>
        </w:numPr>
        <w:spacing w:after="120"/>
        <w:ind w:firstLineChars="0"/>
        <w:rPr>
          <w:rFonts w:eastAsia="宋体"/>
        </w:rPr>
      </w:pPr>
      <w:r>
        <w:rPr>
          <w:rFonts w:eastAsia="宋体"/>
        </w:rPr>
        <w:t xml:space="preserve">Proposal 7 (Ericsson): </w:t>
      </w:r>
    </w:p>
    <w:p w14:paraId="3EE8FB06" w14:textId="77777777" w:rsidR="00D96826" w:rsidRDefault="00064792">
      <w:pPr>
        <w:pStyle w:val="aff7"/>
        <w:numPr>
          <w:ilvl w:val="1"/>
          <w:numId w:val="18"/>
        </w:numPr>
        <w:spacing w:after="120"/>
        <w:ind w:firstLineChars="0"/>
        <w:rPr>
          <w:iCs/>
        </w:rPr>
      </w:pPr>
      <w:r>
        <w:rPr>
          <w:iCs/>
        </w:rPr>
        <w:t xml:space="preserve">When RAN4 defines the RRM requirement, </w:t>
      </w:r>
    </w:p>
    <w:p w14:paraId="0AF2F564" w14:textId="77777777" w:rsidR="00D96826" w:rsidRDefault="00064792">
      <w:pPr>
        <w:pStyle w:val="aff7"/>
        <w:numPr>
          <w:ilvl w:val="2"/>
          <w:numId w:val="18"/>
        </w:numPr>
        <w:spacing w:after="120"/>
        <w:ind w:firstLineChars="0"/>
        <w:rPr>
          <w:iCs/>
        </w:rPr>
      </w:pPr>
      <w:r>
        <w:rPr>
          <w:iCs/>
        </w:rPr>
        <w:t>RAN4 should consider both the baseline requirement and the strict performance requirement based on  real field conditions without UE capability.</w:t>
      </w:r>
    </w:p>
    <w:p w14:paraId="25BCB97F" w14:textId="77777777" w:rsidR="00D96826" w:rsidRDefault="00064792">
      <w:pPr>
        <w:pStyle w:val="aff7"/>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54251181" w14:textId="77777777" w:rsidR="00D96826" w:rsidRDefault="00064792">
      <w:pPr>
        <w:pStyle w:val="aff7"/>
        <w:numPr>
          <w:ilvl w:val="2"/>
          <w:numId w:val="18"/>
        </w:numPr>
        <w:spacing w:after="120"/>
        <w:ind w:firstLineChars="0"/>
        <w:rPr>
          <w:iCs/>
        </w:rPr>
      </w:pPr>
      <w:r>
        <w:rPr>
          <w:iCs/>
        </w:rPr>
        <w:t>RAN4 should strive to establish quantifiable requirements to avoid the vague specification.</w:t>
      </w:r>
    </w:p>
    <w:p w14:paraId="2D1D6FEF" w14:textId="5002170C" w:rsidR="00D96826" w:rsidDel="00075DFD" w:rsidRDefault="00064792">
      <w:pPr>
        <w:pStyle w:val="aff7"/>
        <w:numPr>
          <w:ilvl w:val="1"/>
          <w:numId w:val="18"/>
        </w:numPr>
        <w:spacing w:after="120"/>
        <w:ind w:firstLineChars="0"/>
        <w:rPr>
          <w:moveFrom w:id="106" w:author="Zhixun Tang" w:date="2025-10-09T14:06:00Z"/>
          <w:iCs/>
        </w:rPr>
      </w:pPr>
      <w:moveFromRangeStart w:id="107" w:author="Zhixun Tang" w:date="2025-10-09T14:06:00Z" w:name="move210911178"/>
      <w:moveFrom w:id="108" w:author="Zhixun Tang" w:date="2025-10-09T14:06:00Z">
        <w:r w:rsidDel="00075DFD">
          <w:rPr>
            <w:iCs/>
          </w:rPr>
          <w:t>RAN4 to discuss UE reference architectures in early stage of 6G. The RRM requirements should be compatible with the UE reference architecture.</w:t>
        </w:r>
      </w:moveFrom>
    </w:p>
    <w:moveFromRangeEnd w:id="107"/>
    <w:p w14:paraId="5D5BF725" w14:textId="77777777" w:rsidR="00D96826" w:rsidRDefault="00064792">
      <w:pPr>
        <w:pStyle w:val="aff7"/>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2C251FAF" w14:textId="77777777" w:rsidR="00D96826" w:rsidRDefault="00D96826">
      <w:pPr>
        <w:pStyle w:val="aff7"/>
        <w:ind w:left="1080" w:firstLineChars="0" w:firstLine="0"/>
        <w:jc w:val="both"/>
        <w:rPr>
          <w:iCs/>
          <w:sz w:val="20"/>
          <w:szCs w:val="20"/>
        </w:rPr>
      </w:pPr>
    </w:p>
    <w:p w14:paraId="273D3CDD" w14:textId="77777777" w:rsidR="00D96826" w:rsidRDefault="00064792">
      <w:pPr>
        <w:pStyle w:val="aff7"/>
        <w:numPr>
          <w:ilvl w:val="0"/>
          <w:numId w:val="18"/>
        </w:numPr>
        <w:spacing w:after="120"/>
        <w:ind w:firstLineChars="0"/>
        <w:rPr>
          <w:rFonts w:eastAsia="宋体"/>
        </w:rPr>
      </w:pPr>
      <w:r>
        <w:rPr>
          <w:rFonts w:eastAsia="宋体"/>
        </w:rPr>
        <w:t xml:space="preserve">Proposal 8 (Nokia): </w:t>
      </w:r>
    </w:p>
    <w:p w14:paraId="7354BE47" w14:textId="77777777" w:rsidR="00D96826" w:rsidRDefault="00064792">
      <w:pPr>
        <w:pStyle w:val="aff7"/>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aff7"/>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5299E687" w14:textId="77777777" w:rsidR="00D96826" w:rsidRDefault="00D96826">
      <w:pPr>
        <w:pStyle w:val="aff7"/>
        <w:ind w:left="1080" w:firstLineChars="0" w:firstLine="0"/>
        <w:jc w:val="both"/>
        <w:rPr>
          <w:iCs/>
          <w:sz w:val="20"/>
          <w:szCs w:val="20"/>
        </w:rPr>
      </w:pPr>
    </w:p>
    <w:p w14:paraId="752DA068" w14:textId="77777777" w:rsidR="00D96826" w:rsidRPr="00D96826" w:rsidRDefault="00064792">
      <w:pPr>
        <w:pStyle w:val="aff7"/>
        <w:numPr>
          <w:ilvl w:val="0"/>
          <w:numId w:val="18"/>
        </w:numPr>
        <w:overflowPunct/>
        <w:autoSpaceDE/>
        <w:autoSpaceDN/>
        <w:adjustRightInd/>
        <w:spacing w:after="120"/>
        <w:ind w:firstLineChars="0"/>
        <w:textAlignment w:val="auto"/>
        <w:rPr>
          <w:del w:id="109" w:author="[Apple_RAN4#116_during meeting]" w:date="2025-10-08T14:59:00Z"/>
          <w:rFonts w:eastAsia="宋体"/>
          <w:rPrChange w:id="110" w:author="[Apple_RAN4#116_during meeting]" w:date="2025-10-08T14:59:00Z">
            <w:rPr>
              <w:del w:id="111" w:author="[Apple_RAN4#116_during meeting]" w:date="2025-10-08T14:59:00Z"/>
              <w:rFonts w:eastAsia="宋体"/>
              <w:highlight w:val="yellow"/>
            </w:rPr>
          </w:rPrChange>
        </w:rPr>
      </w:pPr>
      <w:del w:id="112" w:author="[Apple_RAN4#116_during meeting]" w:date="2025-10-08T14:59:00Z">
        <w:r>
          <w:rPr>
            <w:rFonts w:eastAsia="宋体"/>
            <w:rPrChange w:id="113" w:author="[Apple_RAN4#116_during meeting]" w:date="2025-10-08T14:59:00Z">
              <w:rPr>
                <w:rFonts w:eastAsia="宋体"/>
                <w:highlight w:val="yellow"/>
              </w:rPr>
            </w:rPrChange>
          </w:rPr>
          <w:delText>Recommended WF</w:delText>
        </w:r>
      </w:del>
    </w:p>
    <w:p w14:paraId="726FAE0A" w14:textId="77777777" w:rsidR="00D96826" w:rsidRDefault="00064792">
      <w:pPr>
        <w:pStyle w:val="aff7"/>
        <w:numPr>
          <w:ilvl w:val="0"/>
          <w:numId w:val="18"/>
        </w:numPr>
        <w:spacing w:after="120"/>
        <w:ind w:firstLineChars="0"/>
        <w:rPr>
          <w:del w:id="114" w:author="[Apple_RAN4#116_during meeting]" w:date="2025-10-08T14:57:00Z"/>
          <w:rFonts w:eastAsia="宋体"/>
        </w:rPr>
        <w:pPrChange w:id="115" w:author="[Apple_RAN4#116_during meeting]" w:date="2025-10-08T14:59:00Z">
          <w:pPr>
            <w:pStyle w:val="aff7"/>
            <w:numPr>
              <w:ilvl w:val="1"/>
              <w:numId w:val="18"/>
            </w:numPr>
            <w:overflowPunct/>
            <w:autoSpaceDE/>
            <w:autoSpaceDN/>
            <w:adjustRightInd/>
            <w:spacing w:after="120"/>
            <w:ind w:left="1080" w:firstLineChars="0" w:hanging="360"/>
            <w:textAlignment w:val="auto"/>
          </w:pPr>
        </w:pPrChange>
      </w:pPr>
      <w:ins w:id="116" w:author="[Apple_RAN4#116_during meeting]" w:date="2025-10-08T14:59:00Z">
        <w:r>
          <w:rPr>
            <w:rFonts w:eastAsia="宋体"/>
            <w:rPrChange w:id="117" w:author="[Apple_RAN4#116_during meeting]" w:date="2025-10-08T14:59:00Z">
              <w:rPr>
                <w:rFonts w:eastAsia="宋体"/>
                <w:highlight w:val="yellow"/>
              </w:rPr>
            </w:rPrChange>
          </w:rPr>
          <w:t xml:space="preserve">FL note:  </w:t>
        </w:r>
      </w:ins>
      <w:del w:id="118" w:author="[Apple_RAN4#116_during meeting]" w:date="2025-10-08T14:57:00Z">
        <w:r>
          <w:rPr>
            <w:rFonts w:eastAsia="宋体"/>
          </w:rPr>
          <w:delText>Discuss the following FL proposal for 6G RRM requirement design principle. Please companies comment to add new bullets if needed.</w:delText>
        </w:r>
      </w:del>
    </w:p>
    <w:p w14:paraId="4174A401" w14:textId="77777777" w:rsidR="00D96826" w:rsidRDefault="00064792">
      <w:pPr>
        <w:pStyle w:val="aff7"/>
        <w:numPr>
          <w:ilvl w:val="0"/>
          <w:numId w:val="18"/>
        </w:numPr>
        <w:spacing w:after="120"/>
        <w:ind w:firstLineChars="0"/>
        <w:rPr>
          <w:del w:id="119" w:author="[Apple_RAN4#116_during meeting]" w:date="2025-10-08T14:57:00Z"/>
          <w:rFonts w:eastAsia="宋体"/>
        </w:rPr>
        <w:pPrChange w:id="120" w:author="[Apple_RAN4#116_during meeting]" w:date="2025-10-08T14:59:00Z">
          <w:pPr>
            <w:pStyle w:val="aff7"/>
            <w:numPr>
              <w:ilvl w:val="1"/>
              <w:numId w:val="18"/>
            </w:numPr>
            <w:overflowPunct/>
            <w:autoSpaceDE/>
            <w:autoSpaceDN/>
            <w:adjustRightInd/>
            <w:spacing w:after="120"/>
            <w:ind w:left="1080" w:firstLineChars="0" w:hanging="360"/>
            <w:textAlignment w:val="auto"/>
          </w:pPr>
        </w:pPrChange>
      </w:pPr>
      <w:del w:id="121" w:author="[Apple_RAN4#116_during meeting]" w:date="2025-10-08T14:57:00Z">
        <w:r>
          <w:rPr>
            <w:rFonts w:eastAsia="宋体"/>
          </w:rPr>
          <w:lastRenderedPageBreak/>
          <w:delText>FL proposal:</w:delText>
        </w:r>
      </w:del>
    </w:p>
    <w:p w14:paraId="32C48345" w14:textId="77777777" w:rsidR="00D96826" w:rsidRDefault="00064792">
      <w:pPr>
        <w:pStyle w:val="aff7"/>
        <w:numPr>
          <w:ilvl w:val="0"/>
          <w:numId w:val="18"/>
        </w:numPr>
        <w:spacing w:after="120"/>
        <w:ind w:firstLineChars="0"/>
        <w:rPr>
          <w:del w:id="122" w:author="[Apple_RAN4#116_during meeting]" w:date="2025-10-08T14:57:00Z"/>
          <w:rFonts w:eastAsia="宋体"/>
        </w:rPr>
        <w:pPrChange w:id="123"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124" w:author="[Apple_RAN4#116_during meeting]" w:date="2025-10-08T14:57:00Z">
        <w:r>
          <w:rPr>
            <w:rFonts w:eastAsia="宋体"/>
          </w:rPr>
          <w:delText>RAN4 shall define 6G RRM requirements for key RRM procedures. (QC, Samsung)</w:delText>
        </w:r>
      </w:del>
    </w:p>
    <w:p w14:paraId="37ECBDCA" w14:textId="77777777" w:rsidR="00D96826" w:rsidRDefault="00064792">
      <w:pPr>
        <w:pStyle w:val="aff7"/>
        <w:numPr>
          <w:ilvl w:val="0"/>
          <w:numId w:val="18"/>
        </w:numPr>
        <w:spacing w:after="120"/>
        <w:ind w:firstLineChars="0"/>
        <w:rPr>
          <w:del w:id="125" w:author="[Apple_RAN4#116_during meeting]" w:date="2025-10-08T14:57:00Z"/>
          <w:rFonts w:eastAsia="宋体"/>
        </w:rPr>
        <w:pPrChange w:id="126"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127" w:author="[Apple_RAN4#116_during meeting]" w:date="2025-10-08T14:57:00Z">
        <w:r>
          <w:rPr>
            <w:rFonts w:eastAsia="宋体"/>
          </w:rPr>
          <w:delText>RAN4 shall define 6G RRM requirements for typical and practical use cases/scenarios. (Samsung, CMCC, Ericsson)</w:delText>
        </w:r>
      </w:del>
    </w:p>
    <w:p w14:paraId="1039D26A" w14:textId="77777777" w:rsidR="00D96826" w:rsidRDefault="00064792">
      <w:pPr>
        <w:pStyle w:val="aff7"/>
        <w:numPr>
          <w:ilvl w:val="0"/>
          <w:numId w:val="18"/>
        </w:numPr>
        <w:spacing w:after="120"/>
        <w:ind w:firstLineChars="0"/>
        <w:rPr>
          <w:del w:id="128" w:author="[Apple_RAN4#116_during meeting]" w:date="2025-10-08T14:57:00Z"/>
          <w:rFonts w:eastAsia="宋体"/>
        </w:rPr>
        <w:pPrChange w:id="129"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130" w:author="[Apple_RAN4#116_during meeting]" w:date="2025-10-08T14:57:00Z">
        <w:r>
          <w:rPr>
            <w:rFonts w:eastAsia="宋体"/>
          </w:rPr>
          <w:delText>RAN4 shall define 6G RRM requirements based on realistic, state-of-the-art UE architecture and implementation assumptions. (QC, Ericsson)</w:delText>
        </w:r>
      </w:del>
    </w:p>
    <w:p w14:paraId="1549F2CB" w14:textId="77777777" w:rsidR="00D96826" w:rsidRDefault="00064792">
      <w:pPr>
        <w:pStyle w:val="aff7"/>
        <w:numPr>
          <w:ilvl w:val="0"/>
          <w:numId w:val="18"/>
        </w:numPr>
        <w:spacing w:after="120"/>
        <w:ind w:firstLineChars="0"/>
        <w:rPr>
          <w:rFonts w:eastAsia="宋体"/>
        </w:rPr>
        <w:pPrChange w:id="131"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132" w:author="[Apple_RAN4#116_during meeting]" w:date="2025-10-08T14:57:00Z">
        <w:r>
          <w:rPr>
            <w:rFonts w:eastAsia="宋体"/>
          </w:rPr>
          <w:delText>RAN4 shall define 6G RRM requirements that are as testable as possible. (QC, Samsung)</w:delText>
        </w:r>
      </w:del>
      <w:ins w:id="133" w:author="[Apple_RAN4#116_during meeting]" w:date="2025-10-08T14:57:00Z">
        <w:r>
          <w:rPr>
            <w:rFonts w:eastAsia="宋体"/>
          </w:rPr>
          <w:t xml:space="preserve">This issue 2 has been moved to [116bis][111] 6G operation efficiency. </w:t>
        </w:r>
      </w:ins>
    </w:p>
    <w:p w14:paraId="50F417C2" w14:textId="77777777" w:rsidR="00D96826" w:rsidRDefault="00D96826">
      <w:pPr>
        <w:spacing w:after="120"/>
        <w:rPr>
          <w:rFonts w:eastAsia="宋体"/>
        </w:rPr>
      </w:pPr>
    </w:p>
    <w:p w14:paraId="3F40484A" w14:textId="77777777" w:rsidR="00D96826" w:rsidRDefault="00064792">
      <w:pPr>
        <w:pStyle w:val="3"/>
        <w:rPr>
          <w:lang w:val="en-US"/>
        </w:rPr>
      </w:pPr>
      <w:r>
        <w:rPr>
          <w:lang w:val="en-US"/>
        </w:rPr>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aff7"/>
        <w:numPr>
          <w:ilvl w:val="0"/>
          <w:numId w:val="18"/>
        </w:numPr>
        <w:spacing w:after="120"/>
        <w:ind w:firstLineChars="0"/>
        <w:rPr>
          <w:rFonts w:eastAsia="宋体"/>
        </w:rPr>
      </w:pPr>
      <w:r>
        <w:rPr>
          <w:rFonts w:eastAsia="宋体"/>
        </w:rPr>
        <w:t xml:space="preserve">Proposal 1 (Samsung): </w:t>
      </w:r>
    </w:p>
    <w:p w14:paraId="577CDCC7" w14:textId="77777777" w:rsidR="00D96826" w:rsidRDefault="00064792">
      <w:pPr>
        <w:pStyle w:val="aff7"/>
        <w:numPr>
          <w:ilvl w:val="1"/>
          <w:numId w:val="18"/>
        </w:numPr>
        <w:spacing w:after="120"/>
        <w:ind w:firstLineChars="0"/>
        <w:rPr>
          <w:rFonts w:eastAsia="宋体"/>
        </w:rPr>
      </w:pPr>
      <w:r>
        <w:rPr>
          <w:rFonts w:eastAsia="宋体"/>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aff7"/>
        <w:numPr>
          <w:ilvl w:val="1"/>
          <w:numId w:val="18"/>
        </w:numPr>
        <w:spacing w:after="120"/>
        <w:ind w:firstLineChars="0"/>
        <w:rPr>
          <w:rFonts w:eastAsia="宋体"/>
        </w:rPr>
      </w:pPr>
      <w:r>
        <w:rPr>
          <w:rFonts w:eastAsia="宋体"/>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aff7"/>
        <w:numPr>
          <w:ilvl w:val="2"/>
          <w:numId w:val="18"/>
        </w:numPr>
        <w:spacing w:after="120"/>
        <w:ind w:firstLineChars="0"/>
        <w:rPr>
          <w:rFonts w:eastAsia="宋体"/>
        </w:rPr>
      </w:pPr>
      <w:r>
        <w:rPr>
          <w:rFonts w:eastAsia="宋体"/>
        </w:rPr>
        <w:t>Number of Rx</w:t>
      </w:r>
    </w:p>
    <w:p w14:paraId="4884A1D0" w14:textId="77777777" w:rsidR="00D96826" w:rsidRDefault="00064792">
      <w:pPr>
        <w:pStyle w:val="aff7"/>
        <w:numPr>
          <w:ilvl w:val="2"/>
          <w:numId w:val="18"/>
        </w:numPr>
        <w:spacing w:after="120"/>
        <w:ind w:firstLineChars="0"/>
        <w:rPr>
          <w:rFonts w:eastAsia="宋体"/>
        </w:rPr>
      </w:pPr>
      <w:r>
        <w:rPr>
          <w:rFonts w:eastAsia="宋体"/>
        </w:rPr>
        <w:t>Bandwidth</w:t>
      </w:r>
    </w:p>
    <w:p w14:paraId="23408148" w14:textId="77777777" w:rsidR="00D96826" w:rsidRDefault="00064792">
      <w:pPr>
        <w:pStyle w:val="aff7"/>
        <w:numPr>
          <w:ilvl w:val="2"/>
          <w:numId w:val="18"/>
        </w:numPr>
        <w:spacing w:after="120"/>
        <w:ind w:firstLineChars="0"/>
        <w:rPr>
          <w:rFonts w:eastAsia="宋体"/>
        </w:rPr>
      </w:pPr>
      <w:r>
        <w:rPr>
          <w:rFonts w:eastAsia="宋体"/>
        </w:rPr>
        <w:t>Multiple Rx chains including simultaneous Rx reception</w:t>
      </w:r>
    </w:p>
    <w:p w14:paraId="7CAC5D07" w14:textId="77777777" w:rsidR="00D96826" w:rsidRDefault="00064792">
      <w:pPr>
        <w:pStyle w:val="aff7"/>
        <w:numPr>
          <w:ilvl w:val="2"/>
          <w:numId w:val="18"/>
        </w:numPr>
        <w:spacing w:after="120"/>
        <w:ind w:firstLineChars="0"/>
        <w:rPr>
          <w:rFonts w:eastAsia="宋体"/>
        </w:rPr>
      </w:pPr>
      <w:r>
        <w:rPr>
          <w:rFonts w:eastAsia="宋体"/>
        </w:rPr>
        <w:t>Multiple panels for uplink transmission with/without simultaneous transmission</w:t>
      </w:r>
    </w:p>
    <w:p w14:paraId="7B79C662" w14:textId="77777777" w:rsidR="00D96826" w:rsidRDefault="00064792">
      <w:pPr>
        <w:pStyle w:val="aff7"/>
        <w:numPr>
          <w:ilvl w:val="2"/>
          <w:numId w:val="18"/>
        </w:numPr>
        <w:spacing w:after="120"/>
        <w:ind w:firstLineChars="0"/>
        <w:rPr>
          <w:rFonts w:eastAsia="宋体"/>
        </w:rPr>
      </w:pPr>
      <w:r>
        <w:rPr>
          <w:rFonts w:eastAsia="宋体"/>
        </w:rPr>
        <w:t>Power consumption</w:t>
      </w:r>
    </w:p>
    <w:p w14:paraId="09BC8C93" w14:textId="77777777" w:rsidR="00D96826" w:rsidRDefault="00064792">
      <w:pPr>
        <w:pStyle w:val="aff7"/>
        <w:numPr>
          <w:ilvl w:val="2"/>
          <w:numId w:val="18"/>
        </w:numPr>
        <w:spacing w:after="120"/>
        <w:ind w:firstLineChars="0"/>
        <w:rPr>
          <w:rFonts w:eastAsia="宋体"/>
        </w:rPr>
      </w:pPr>
      <w:r>
        <w:rPr>
          <w:rFonts w:eastAsia="宋体"/>
        </w:rPr>
        <w:t>Mobility status</w:t>
      </w:r>
    </w:p>
    <w:p w14:paraId="21699754" w14:textId="77777777" w:rsidR="00D96826" w:rsidRDefault="00064792">
      <w:pPr>
        <w:pStyle w:val="aff7"/>
        <w:numPr>
          <w:ilvl w:val="1"/>
          <w:numId w:val="18"/>
        </w:numPr>
        <w:spacing w:after="120"/>
        <w:ind w:firstLineChars="0"/>
        <w:rPr>
          <w:rFonts w:eastAsia="宋体"/>
        </w:rPr>
      </w:pPr>
      <w:r>
        <w:rPr>
          <w:rFonts w:eastAsia="宋体"/>
        </w:rPr>
        <w:t xml:space="preserve">RAN4 to discuss how to manage the RRM requirements for different UE device types in spec. This can be also discussed together with RRM spec improvement. </w:t>
      </w:r>
    </w:p>
    <w:p w14:paraId="6ADF46A2" w14:textId="77777777" w:rsidR="00D96826" w:rsidRDefault="00064792">
      <w:pPr>
        <w:pStyle w:val="aff7"/>
        <w:numPr>
          <w:ilvl w:val="0"/>
          <w:numId w:val="18"/>
        </w:numPr>
        <w:spacing w:after="120"/>
        <w:ind w:firstLineChars="0"/>
        <w:rPr>
          <w:rFonts w:eastAsia="宋体"/>
        </w:rPr>
      </w:pPr>
      <w:r>
        <w:rPr>
          <w:rFonts w:eastAsia="宋体"/>
        </w:rPr>
        <w:t xml:space="preserve">Proposal 2 (OPPO): </w:t>
      </w:r>
    </w:p>
    <w:p w14:paraId="12A59BE2" w14:textId="77777777" w:rsidR="00D96826" w:rsidRDefault="00064792">
      <w:pPr>
        <w:pStyle w:val="aff7"/>
        <w:numPr>
          <w:ilvl w:val="1"/>
          <w:numId w:val="18"/>
        </w:numPr>
        <w:spacing w:after="120"/>
        <w:ind w:firstLineChars="0"/>
        <w:rPr>
          <w:rFonts w:eastAsia="宋体"/>
        </w:rPr>
      </w:pPr>
      <w:r>
        <w:rPr>
          <w:rFonts w:eastAsia="宋体"/>
        </w:rPr>
        <w:t>RAN4 to take Table 1 as starting point for 6G study of RRM, and both basic R15 features and some enhanced features in later releases of NR can be considered in 6G Day 1.</w:t>
      </w:r>
    </w:p>
    <w:p w14:paraId="7659D749" w14:textId="77777777" w:rsidR="00D96826" w:rsidRDefault="00064792">
      <w:pPr>
        <w:pStyle w:val="aff7"/>
        <w:numPr>
          <w:ilvl w:val="1"/>
          <w:numId w:val="18"/>
        </w:numPr>
        <w:spacing w:after="120"/>
        <w:ind w:firstLineChars="0"/>
        <w:rPr>
          <w:rFonts w:eastAsia="宋体"/>
        </w:rPr>
      </w:pPr>
      <w:r>
        <w:rPr>
          <w:rFonts w:eastAsia="宋体"/>
        </w:rPr>
        <w:t>Study the RRM impact of new spectrum of 6G and possible new UE RF/baseband architecture(s).</w:t>
      </w:r>
    </w:p>
    <w:p w14:paraId="6FA4EF79" w14:textId="77777777" w:rsidR="00D96826" w:rsidRDefault="00064792">
      <w:pPr>
        <w:pStyle w:val="aff7"/>
        <w:numPr>
          <w:ilvl w:val="1"/>
          <w:numId w:val="18"/>
        </w:numPr>
        <w:spacing w:after="120"/>
        <w:ind w:firstLineChars="0"/>
        <w:rPr>
          <w:rFonts w:eastAsia="宋体"/>
        </w:rPr>
      </w:pPr>
      <w:r>
        <w:rPr>
          <w:rFonts w:eastAsia="宋体"/>
        </w:rPr>
        <w:t xml:space="preserve">Reuse NR basic assumption and procedure for 6G, e.g., </w:t>
      </w:r>
    </w:p>
    <w:p w14:paraId="2583DAA3" w14:textId="77777777" w:rsidR="00D96826" w:rsidRDefault="00064792">
      <w:pPr>
        <w:pStyle w:val="aff7"/>
        <w:numPr>
          <w:ilvl w:val="2"/>
          <w:numId w:val="18"/>
        </w:numPr>
        <w:spacing w:after="120"/>
        <w:ind w:firstLineChars="0"/>
        <w:rPr>
          <w:rFonts w:eastAsia="宋体"/>
        </w:rPr>
      </w:pPr>
      <w:r>
        <w:rPr>
          <w:rFonts w:eastAsia="宋体"/>
        </w:rPr>
        <w:t>Idle/connected mode measurement procedure</w:t>
      </w:r>
    </w:p>
    <w:p w14:paraId="4E67656C" w14:textId="77777777" w:rsidR="00D96826" w:rsidRDefault="00064792">
      <w:pPr>
        <w:pStyle w:val="aff7"/>
        <w:numPr>
          <w:ilvl w:val="2"/>
          <w:numId w:val="18"/>
        </w:numPr>
        <w:spacing w:after="120"/>
        <w:ind w:firstLineChars="0"/>
        <w:rPr>
          <w:rFonts w:eastAsia="宋体"/>
        </w:rPr>
      </w:pPr>
      <w:r>
        <w:rPr>
          <w:rFonts w:eastAsia="宋体"/>
        </w:rPr>
        <w:t>Intra and inter-frequency definition</w:t>
      </w:r>
    </w:p>
    <w:p w14:paraId="6FAAC1A3" w14:textId="77777777" w:rsidR="00D96826" w:rsidRDefault="00064792">
      <w:pPr>
        <w:pStyle w:val="aff7"/>
        <w:numPr>
          <w:ilvl w:val="2"/>
          <w:numId w:val="18"/>
        </w:numPr>
        <w:spacing w:after="120"/>
        <w:ind w:firstLineChars="0"/>
        <w:rPr>
          <w:rFonts w:eastAsia="宋体"/>
        </w:rPr>
      </w:pPr>
      <w:r>
        <w:rPr>
          <w:rFonts w:eastAsia="宋体"/>
        </w:rPr>
        <w:t>Scenarios of gap-based or gap-less</w:t>
      </w:r>
    </w:p>
    <w:p w14:paraId="04D38F84" w14:textId="77777777" w:rsidR="00D96826" w:rsidRDefault="00064792">
      <w:pPr>
        <w:pStyle w:val="aff7"/>
        <w:numPr>
          <w:ilvl w:val="2"/>
          <w:numId w:val="18"/>
        </w:numPr>
        <w:spacing w:after="120"/>
        <w:ind w:firstLineChars="0"/>
        <w:rPr>
          <w:rFonts w:eastAsia="宋体"/>
        </w:rPr>
      </w:pPr>
      <w:r>
        <w:rPr>
          <w:rFonts w:eastAsia="宋体"/>
        </w:rPr>
        <w:t xml:space="preserve">Sharing factor, e.g., CSSF, P, </w:t>
      </w:r>
      <w:proofErr w:type="spellStart"/>
      <w:r>
        <w:rPr>
          <w:rFonts w:eastAsia="宋体"/>
        </w:rPr>
        <w:t>Kp</w:t>
      </w:r>
      <w:proofErr w:type="spellEnd"/>
    </w:p>
    <w:p w14:paraId="433573D3" w14:textId="77777777" w:rsidR="00D96826" w:rsidRDefault="00064792">
      <w:pPr>
        <w:pStyle w:val="aff7"/>
        <w:numPr>
          <w:ilvl w:val="2"/>
          <w:numId w:val="18"/>
        </w:numPr>
        <w:spacing w:after="120"/>
        <w:ind w:firstLineChars="0"/>
        <w:rPr>
          <w:rFonts w:eastAsia="宋体"/>
        </w:rPr>
      </w:pPr>
      <w:r>
        <w:rPr>
          <w:rFonts w:eastAsia="宋体"/>
        </w:rPr>
        <w:lastRenderedPageBreak/>
        <w:t>Known/unknown cell definition</w:t>
      </w:r>
    </w:p>
    <w:p w14:paraId="74A93A52" w14:textId="77777777" w:rsidR="00D96826" w:rsidRDefault="00064792">
      <w:pPr>
        <w:pStyle w:val="aff7"/>
        <w:numPr>
          <w:ilvl w:val="0"/>
          <w:numId w:val="18"/>
        </w:numPr>
        <w:spacing w:after="120"/>
        <w:ind w:firstLineChars="0"/>
        <w:rPr>
          <w:rFonts w:eastAsia="宋体"/>
        </w:rPr>
      </w:pPr>
      <w:r>
        <w:rPr>
          <w:rFonts w:eastAsia="宋体"/>
        </w:rPr>
        <w:t xml:space="preserve">Proposal 3 (CMCC): </w:t>
      </w:r>
    </w:p>
    <w:p w14:paraId="1B2F3F5F" w14:textId="77777777" w:rsidR="00D96826" w:rsidRDefault="00064792">
      <w:pPr>
        <w:pStyle w:val="aff7"/>
        <w:numPr>
          <w:ilvl w:val="1"/>
          <w:numId w:val="18"/>
        </w:numPr>
        <w:spacing w:after="120"/>
        <w:ind w:firstLineChars="0"/>
        <w:rPr>
          <w:ins w:id="134" w:author="CMCC-Jingjing" w:date="2025-10-09T11:14:00Z"/>
          <w:rFonts w:eastAsia="宋体"/>
        </w:rPr>
      </w:pPr>
      <w:r>
        <w:rPr>
          <w:rFonts w:eastAsia="宋体" w:hint="eastAsia"/>
        </w:rPr>
        <w:t>in general, it is proposed to consider following table as starting point for 6G study on RRM requirements and procedure aspects.</w:t>
      </w:r>
    </w:p>
    <w:tbl>
      <w:tblPr>
        <w:tblStyle w:val="afd"/>
        <w:tblW w:w="0" w:type="auto"/>
        <w:jc w:val="center"/>
        <w:tblLook w:val="04A0" w:firstRow="1" w:lastRow="0" w:firstColumn="1" w:lastColumn="0" w:noHBand="0" w:noVBand="1"/>
      </w:tblPr>
      <w:tblGrid>
        <w:gridCol w:w="1928"/>
        <w:gridCol w:w="5206"/>
      </w:tblGrid>
      <w:tr w:rsidR="00D96826" w14:paraId="1AB933FF" w14:textId="77777777">
        <w:trPr>
          <w:jc w:val="center"/>
          <w:ins w:id="135" w:author="CMCC-Jingjing" w:date="2025-10-09T11:14:00Z"/>
        </w:trPr>
        <w:tc>
          <w:tcPr>
            <w:tcW w:w="1928" w:type="dxa"/>
          </w:tcPr>
          <w:p w14:paraId="7E9EE26B" w14:textId="77777777" w:rsidR="00D96826" w:rsidRDefault="00D96826">
            <w:pPr>
              <w:spacing w:line="240" w:lineRule="exact"/>
              <w:rPr>
                <w:ins w:id="136" w:author="CMCC-Jingjing" w:date="2025-10-09T11:14:00Z"/>
                <w:rFonts w:eastAsia="等线"/>
                <w:bCs/>
                <w:iCs/>
                <w:sz w:val="20"/>
                <w:szCs w:val="20"/>
              </w:rPr>
            </w:pPr>
          </w:p>
        </w:tc>
        <w:tc>
          <w:tcPr>
            <w:tcW w:w="5206" w:type="dxa"/>
          </w:tcPr>
          <w:p w14:paraId="30612AF1" w14:textId="77777777" w:rsidR="00D96826" w:rsidRDefault="00064792">
            <w:pPr>
              <w:spacing w:line="240" w:lineRule="exact"/>
              <w:rPr>
                <w:ins w:id="137" w:author="CMCC-Jingjing" w:date="2025-10-09T11:14:00Z"/>
                <w:rFonts w:eastAsia="等线"/>
                <w:bCs/>
                <w:iCs/>
                <w:sz w:val="20"/>
                <w:szCs w:val="20"/>
              </w:rPr>
            </w:pPr>
            <w:ins w:id="138" w:author="CMCC-Jingjing" w:date="2025-10-09T11:14:00Z">
              <w:r>
                <w:rPr>
                  <w:rFonts w:eastAsia="等线" w:hint="eastAsia"/>
                  <w:bCs/>
                  <w:iCs/>
                  <w:sz w:val="20"/>
                  <w:szCs w:val="20"/>
                </w:rPr>
                <w:t>Detail on RRM requirements and procedure aspects</w:t>
              </w:r>
            </w:ins>
          </w:p>
        </w:tc>
      </w:tr>
      <w:tr w:rsidR="00D96826" w14:paraId="2096EBF5" w14:textId="77777777">
        <w:trPr>
          <w:jc w:val="center"/>
          <w:ins w:id="139" w:author="CMCC-Jingjing" w:date="2025-10-09T11:14:00Z"/>
        </w:trPr>
        <w:tc>
          <w:tcPr>
            <w:tcW w:w="1928" w:type="dxa"/>
          </w:tcPr>
          <w:p w14:paraId="4E0C8C50" w14:textId="77777777" w:rsidR="00D96826" w:rsidRDefault="00064792">
            <w:pPr>
              <w:spacing w:line="240" w:lineRule="exact"/>
              <w:rPr>
                <w:ins w:id="140" w:author="CMCC-Jingjing" w:date="2025-10-09T11:14:00Z"/>
                <w:rFonts w:eastAsia="等线"/>
                <w:bCs/>
                <w:iCs/>
                <w:sz w:val="20"/>
                <w:szCs w:val="20"/>
              </w:rPr>
            </w:pPr>
            <w:ins w:id="141" w:author="CMCC-Jingjing" w:date="2025-10-09T11:14:00Z">
              <w:r>
                <w:rPr>
                  <w:rFonts w:eastAsia="等线" w:hint="eastAsia"/>
                  <w:bCs/>
                  <w:iCs/>
                  <w:sz w:val="20"/>
                  <w:szCs w:val="20"/>
                </w:rPr>
                <w:t>RRC_IDLE state mobility</w:t>
              </w:r>
            </w:ins>
          </w:p>
        </w:tc>
        <w:tc>
          <w:tcPr>
            <w:tcW w:w="5206" w:type="dxa"/>
          </w:tcPr>
          <w:p w14:paraId="526FA843" w14:textId="77777777" w:rsidR="00D96826" w:rsidRDefault="00064792">
            <w:pPr>
              <w:spacing w:line="240" w:lineRule="exact"/>
              <w:rPr>
                <w:ins w:id="142" w:author="CMCC-Jingjing" w:date="2025-10-09T11:14:00Z"/>
                <w:rFonts w:eastAsia="等线"/>
                <w:bCs/>
                <w:iCs/>
                <w:sz w:val="20"/>
                <w:szCs w:val="20"/>
              </w:rPr>
            </w:pPr>
            <w:ins w:id="143" w:author="CMCC-Jingjing" w:date="2025-10-09T11:14:00Z">
              <w:r>
                <w:rPr>
                  <w:rFonts w:eastAsia="等线" w:hint="eastAsia"/>
                  <w:bCs/>
                  <w:iCs/>
                  <w:sz w:val="20"/>
                  <w:szCs w:val="20"/>
                </w:rPr>
                <w:t xml:space="preserve">Cell re-selection, Idle Mode CA/DC Measurements, Measurement report for fast CA/DC setup, </w:t>
              </w:r>
              <w:proofErr w:type="spellStart"/>
              <w:r>
                <w:rPr>
                  <w:rFonts w:eastAsia="等线" w:hint="eastAsia"/>
                  <w:bCs/>
                  <w:iCs/>
                  <w:sz w:val="20"/>
                  <w:szCs w:val="20"/>
                </w:rPr>
                <w:t>etc</w:t>
              </w:r>
              <w:proofErr w:type="spellEnd"/>
            </w:ins>
          </w:p>
        </w:tc>
      </w:tr>
      <w:tr w:rsidR="00D96826" w14:paraId="29A8D7E4" w14:textId="77777777">
        <w:trPr>
          <w:jc w:val="center"/>
          <w:ins w:id="144" w:author="CMCC-Jingjing" w:date="2025-10-09T11:14:00Z"/>
        </w:trPr>
        <w:tc>
          <w:tcPr>
            <w:tcW w:w="1928" w:type="dxa"/>
          </w:tcPr>
          <w:p w14:paraId="58E6D2C5" w14:textId="77777777" w:rsidR="00D96826" w:rsidRDefault="00064792">
            <w:pPr>
              <w:spacing w:line="240" w:lineRule="exact"/>
              <w:rPr>
                <w:ins w:id="145" w:author="CMCC-Jingjing" w:date="2025-10-09T11:14:00Z"/>
                <w:rFonts w:eastAsia="等线"/>
                <w:bCs/>
                <w:iCs/>
                <w:sz w:val="20"/>
                <w:szCs w:val="20"/>
              </w:rPr>
            </w:pPr>
            <w:ins w:id="146" w:author="CMCC-Jingjing" w:date="2025-10-09T11:14:00Z">
              <w:r>
                <w:rPr>
                  <w:rFonts w:eastAsia="等线" w:hint="eastAsia"/>
                  <w:bCs/>
                  <w:iCs/>
                  <w:sz w:val="20"/>
                  <w:szCs w:val="20"/>
                </w:rPr>
                <w:t>RRC_INACTIVE state mobility</w:t>
              </w:r>
            </w:ins>
          </w:p>
        </w:tc>
        <w:tc>
          <w:tcPr>
            <w:tcW w:w="5206" w:type="dxa"/>
          </w:tcPr>
          <w:p w14:paraId="2A30B552" w14:textId="77777777" w:rsidR="00D96826" w:rsidRDefault="00064792">
            <w:pPr>
              <w:spacing w:line="240" w:lineRule="exact"/>
              <w:rPr>
                <w:ins w:id="147" w:author="CMCC-Jingjing" w:date="2025-10-09T11:14:00Z"/>
                <w:rFonts w:eastAsia="等线"/>
                <w:bCs/>
                <w:iCs/>
                <w:sz w:val="20"/>
                <w:szCs w:val="20"/>
              </w:rPr>
            </w:pPr>
            <w:ins w:id="148" w:author="CMCC-Jingjing" w:date="2025-10-09T11:14:00Z">
              <w:r>
                <w:rPr>
                  <w:rFonts w:eastAsia="等线" w:hint="eastAsia"/>
                  <w:bCs/>
                  <w:iCs/>
                  <w:sz w:val="20"/>
                  <w:szCs w:val="20"/>
                </w:rPr>
                <w:t xml:space="preserve">Cell re-selection, Inactive Mode CA/DC Measurements, Measurement report for fast CA/DC setup, </w:t>
              </w:r>
              <w:proofErr w:type="spellStart"/>
              <w:r>
                <w:rPr>
                  <w:rFonts w:eastAsia="等线" w:hint="eastAsia"/>
                  <w:bCs/>
                  <w:iCs/>
                  <w:sz w:val="20"/>
                  <w:szCs w:val="20"/>
                </w:rPr>
                <w:t>etc</w:t>
              </w:r>
              <w:proofErr w:type="spellEnd"/>
            </w:ins>
          </w:p>
        </w:tc>
      </w:tr>
      <w:tr w:rsidR="00D96826" w14:paraId="651D3846" w14:textId="77777777">
        <w:trPr>
          <w:jc w:val="center"/>
          <w:ins w:id="149" w:author="CMCC-Jingjing" w:date="2025-10-09T11:14:00Z"/>
        </w:trPr>
        <w:tc>
          <w:tcPr>
            <w:tcW w:w="1928" w:type="dxa"/>
          </w:tcPr>
          <w:p w14:paraId="4D6F1C25" w14:textId="77777777" w:rsidR="00D96826" w:rsidRDefault="00064792">
            <w:pPr>
              <w:spacing w:line="240" w:lineRule="exact"/>
              <w:rPr>
                <w:ins w:id="150" w:author="CMCC-Jingjing" w:date="2025-10-09T11:14:00Z"/>
                <w:rFonts w:eastAsia="等线"/>
                <w:bCs/>
                <w:iCs/>
                <w:sz w:val="20"/>
                <w:szCs w:val="20"/>
              </w:rPr>
            </w:pPr>
            <w:ins w:id="151" w:author="CMCC-Jingjing" w:date="2025-10-09T11:14:00Z">
              <w:r>
                <w:rPr>
                  <w:rFonts w:eastAsia="等线" w:hint="eastAsia"/>
                  <w:bCs/>
                  <w:iCs/>
                  <w:sz w:val="20"/>
                  <w:szCs w:val="20"/>
                </w:rPr>
                <w:t>RRC_CONNECTED state mobility</w:t>
              </w:r>
            </w:ins>
          </w:p>
        </w:tc>
        <w:tc>
          <w:tcPr>
            <w:tcW w:w="5206" w:type="dxa"/>
          </w:tcPr>
          <w:p w14:paraId="3A979ADF" w14:textId="77777777" w:rsidR="00D96826" w:rsidRDefault="00064792">
            <w:pPr>
              <w:spacing w:line="240" w:lineRule="exact"/>
              <w:rPr>
                <w:ins w:id="152" w:author="CMCC-Jingjing" w:date="2025-10-09T11:14:00Z"/>
                <w:rFonts w:eastAsia="等线"/>
                <w:bCs/>
                <w:iCs/>
                <w:sz w:val="20"/>
                <w:szCs w:val="20"/>
              </w:rPr>
            </w:pPr>
            <w:ins w:id="153" w:author="CMCC-Jingjing" w:date="2025-10-09T11:14:00Z">
              <w:r>
                <w:rPr>
                  <w:rFonts w:eastAsia="等线" w:hint="eastAsia"/>
                  <w:bCs/>
                  <w:iCs/>
                  <w:sz w:val="20"/>
                  <w:szCs w:val="20"/>
                </w:rPr>
                <w:t xml:space="preserve">Handover, Conditional Handover, RRC Re-establishment, Random access, L1/L2-Triggered Mobility, </w:t>
              </w:r>
              <w:proofErr w:type="spellStart"/>
              <w:r>
                <w:rPr>
                  <w:rFonts w:eastAsia="等线" w:hint="eastAsia"/>
                  <w:bCs/>
                  <w:iCs/>
                  <w:sz w:val="20"/>
                  <w:szCs w:val="20"/>
                </w:rPr>
                <w:t>etc</w:t>
              </w:r>
              <w:proofErr w:type="spellEnd"/>
            </w:ins>
          </w:p>
        </w:tc>
      </w:tr>
      <w:tr w:rsidR="00D96826" w14:paraId="4EF191B6" w14:textId="77777777">
        <w:trPr>
          <w:jc w:val="center"/>
          <w:ins w:id="154" w:author="CMCC-Jingjing" w:date="2025-10-09T11:14:00Z"/>
        </w:trPr>
        <w:tc>
          <w:tcPr>
            <w:tcW w:w="1928" w:type="dxa"/>
          </w:tcPr>
          <w:p w14:paraId="2D04B869" w14:textId="77777777" w:rsidR="00D96826" w:rsidRDefault="00064792">
            <w:pPr>
              <w:spacing w:line="240" w:lineRule="exact"/>
              <w:rPr>
                <w:ins w:id="155" w:author="CMCC-Jingjing" w:date="2025-10-09T11:14:00Z"/>
                <w:rFonts w:eastAsia="等线"/>
                <w:bCs/>
                <w:iCs/>
                <w:sz w:val="20"/>
                <w:szCs w:val="20"/>
              </w:rPr>
            </w:pPr>
            <w:ins w:id="156" w:author="CMCC-Jingjing" w:date="2025-10-09T11:14:00Z">
              <w:r>
                <w:rPr>
                  <w:rFonts w:eastAsia="等线" w:hint="eastAsia"/>
                  <w:bCs/>
                  <w:iCs/>
                  <w:sz w:val="20"/>
                  <w:szCs w:val="20"/>
                </w:rPr>
                <w:t>Timing</w:t>
              </w:r>
            </w:ins>
          </w:p>
        </w:tc>
        <w:tc>
          <w:tcPr>
            <w:tcW w:w="5206" w:type="dxa"/>
          </w:tcPr>
          <w:p w14:paraId="29236BF6" w14:textId="77777777" w:rsidR="00D96826" w:rsidRDefault="00064792">
            <w:pPr>
              <w:spacing w:line="240" w:lineRule="exact"/>
              <w:rPr>
                <w:ins w:id="157" w:author="CMCC-Jingjing" w:date="2025-10-09T11:14:00Z"/>
                <w:rFonts w:eastAsia="等线"/>
                <w:bCs/>
                <w:iCs/>
                <w:sz w:val="20"/>
                <w:szCs w:val="20"/>
              </w:rPr>
            </w:pPr>
            <w:ins w:id="158" w:author="CMCC-Jingjing" w:date="2025-10-09T11:14:00Z">
              <w:r>
                <w:rPr>
                  <w:rFonts w:eastAsia="等线"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等线" w:hint="eastAsia"/>
                  <w:bCs/>
                  <w:iCs/>
                  <w:sz w:val="20"/>
                  <w:szCs w:val="20"/>
                </w:rPr>
                <w:t>etc</w:t>
              </w:r>
              <w:proofErr w:type="spellEnd"/>
            </w:ins>
          </w:p>
        </w:tc>
      </w:tr>
      <w:tr w:rsidR="00D96826" w14:paraId="220AC679" w14:textId="77777777">
        <w:trPr>
          <w:jc w:val="center"/>
          <w:ins w:id="159" w:author="CMCC-Jingjing" w:date="2025-10-09T11:14:00Z"/>
        </w:trPr>
        <w:tc>
          <w:tcPr>
            <w:tcW w:w="1928" w:type="dxa"/>
          </w:tcPr>
          <w:p w14:paraId="246FC8B0" w14:textId="77777777" w:rsidR="00D96826" w:rsidRDefault="00064792">
            <w:pPr>
              <w:spacing w:line="240" w:lineRule="exact"/>
              <w:rPr>
                <w:ins w:id="160" w:author="CMCC-Jingjing" w:date="2025-10-09T11:14:00Z"/>
                <w:rFonts w:eastAsia="等线"/>
                <w:bCs/>
                <w:iCs/>
                <w:sz w:val="20"/>
                <w:szCs w:val="20"/>
              </w:rPr>
            </w:pPr>
            <w:ins w:id="161" w:author="CMCC-Jingjing" w:date="2025-10-09T11:14:00Z">
              <w:r>
                <w:rPr>
                  <w:rFonts w:eastAsia="等线" w:hint="eastAsia"/>
                  <w:bCs/>
                  <w:iCs/>
                  <w:sz w:val="20"/>
                  <w:szCs w:val="20"/>
                </w:rPr>
                <w:t>Signalling characteristics</w:t>
              </w:r>
            </w:ins>
          </w:p>
        </w:tc>
        <w:tc>
          <w:tcPr>
            <w:tcW w:w="5206" w:type="dxa"/>
          </w:tcPr>
          <w:p w14:paraId="6F72CC0B" w14:textId="77777777" w:rsidR="00D96826" w:rsidRDefault="00064792">
            <w:pPr>
              <w:spacing w:line="240" w:lineRule="exact"/>
              <w:rPr>
                <w:ins w:id="162" w:author="CMCC-Jingjing" w:date="2025-10-09T11:14:00Z"/>
                <w:rFonts w:eastAsia="等线"/>
                <w:bCs/>
                <w:iCs/>
                <w:sz w:val="20"/>
                <w:szCs w:val="20"/>
              </w:rPr>
            </w:pPr>
            <w:ins w:id="163" w:author="CMCC-Jingjing" w:date="2025-10-09T11:14:00Z">
              <w:r>
                <w:rPr>
                  <w:rFonts w:eastAsia="等线" w:hint="eastAsia"/>
                  <w:bCs/>
                  <w:iCs/>
                  <w:sz w:val="20"/>
                  <w:szCs w:val="20"/>
                </w:rPr>
                <w:t xml:space="preserve">Radio Link Monitoring, Interruption, </w:t>
              </w:r>
              <w:proofErr w:type="spellStart"/>
              <w:r>
                <w:rPr>
                  <w:rFonts w:eastAsia="等线" w:hint="eastAsia"/>
                  <w:bCs/>
                  <w:iCs/>
                  <w:sz w:val="20"/>
                  <w:szCs w:val="20"/>
                </w:rPr>
                <w:t>SCell</w:t>
              </w:r>
              <w:proofErr w:type="spellEnd"/>
              <w:r>
                <w:rPr>
                  <w:rFonts w:eastAsia="等线" w:hint="eastAsia"/>
                  <w:bCs/>
                  <w:iCs/>
                  <w:sz w:val="20"/>
                  <w:szCs w:val="20"/>
                </w:rPr>
                <w:t xml:space="preserve"> Activation and Deactivation Delay, Link Recovery Procedures, </w:t>
              </w:r>
              <w:proofErr w:type="spellStart"/>
              <w:r>
                <w:rPr>
                  <w:rFonts w:eastAsia="等线" w:hint="eastAsia"/>
                  <w:bCs/>
                  <w:iCs/>
                  <w:sz w:val="20"/>
                  <w:szCs w:val="20"/>
                </w:rPr>
                <w:t>etc</w:t>
              </w:r>
              <w:proofErr w:type="spellEnd"/>
            </w:ins>
          </w:p>
        </w:tc>
      </w:tr>
      <w:tr w:rsidR="00D96826" w14:paraId="1821BA28" w14:textId="77777777">
        <w:trPr>
          <w:jc w:val="center"/>
          <w:ins w:id="164" w:author="CMCC-Jingjing" w:date="2025-10-09T11:14:00Z"/>
        </w:trPr>
        <w:tc>
          <w:tcPr>
            <w:tcW w:w="1928" w:type="dxa"/>
          </w:tcPr>
          <w:p w14:paraId="126CC8D5" w14:textId="77777777" w:rsidR="00D96826" w:rsidRDefault="00064792">
            <w:pPr>
              <w:spacing w:line="240" w:lineRule="exact"/>
              <w:rPr>
                <w:ins w:id="165" w:author="CMCC-Jingjing" w:date="2025-10-09T11:14:00Z"/>
                <w:rFonts w:eastAsia="等线"/>
                <w:bCs/>
                <w:iCs/>
                <w:sz w:val="20"/>
                <w:szCs w:val="20"/>
              </w:rPr>
            </w:pPr>
            <w:ins w:id="166" w:author="CMCC-Jingjing" w:date="2025-10-09T11:14:00Z">
              <w:r>
                <w:rPr>
                  <w:rFonts w:eastAsia="等线" w:hint="eastAsia"/>
                  <w:bCs/>
                  <w:iCs/>
                  <w:sz w:val="20"/>
                  <w:szCs w:val="20"/>
                </w:rPr>
                <w:t>Measurement Procedure</w:t>
              </w:r>
            </w:ins>
          </w:p>
        </w:tc>
        <w:tc>
          <w:tcPr>
            <w:tcW w:w="5206" w:type="dxa"/>
          </w:tcPr>
          <w:p w14:paraId="726141AF" w14:textId="77777777" w:rsidR="00D96826" w:rsidRDefault="00064792">
            <w:pPr>
              <w:spacing w:line="240" w:lineRule="exact"/>
              <w:rPr>
                <w:ins w:id="167" w:author="CMCC-Jingjing" w:date="2025-10-09T11:14:00Z"/>
                <w:rFonts w:eastAsia="等线"/>
                <w:bCs/>
                <w:iCs/>
                <w:sz w:val="20"/>
                <w:szCs w:val="20"/>
              </w:rPr>
            </w:pPr>
            <w:ins w:id="168" w:author="CMCC-Jingjing" w:date="2025-10-09T11:14:00Z">
              <w:r>
                <w:rPr>
                  <w:rFonts w:eastAsia="等线"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等线" w:hint="eastAsia"/>
                  <w:bCs/>
                  <w:iCs/>
                  <w:sz w:val="20"/>
                  <w:szCs w:val="20"/>
                </w:rPr>
                <w:t>etc</w:t>
              </w:r>
              <w:proofErr w:type="spellEnd"/>
            </w:ins>
          </w:p>
        </w:tc>
      </w:tr>
      <w:tr w:rsidR="00D96826" w14:paraId="1B0DA1EC" w14:textId="77777777">
        <w:trPr>
          <w:jc w:val="center"/>
          <w:ins w:id="169" w:author="CMCC-Jingjing" w:date="2025-10-09T11:14:00Z"/>
        </w:trPr>
        <w:tc>
          <w:tcPr>
            <w:tcW w:w="1928" w:type="dxa"/>
          </w:tcPr>
          <w:p w14:paraId="60EF5371" w14:textId="77777777" w:rsidR="00D96826" w:rsidRDefault="00064792">
            <w:pPr>
              <w:spacing w:line="240" w:lineRule="exact"/>
              <w:rPr>
                <w:ins w:id="170" w:author="CMCC-Jingjing" w:date="2025-10-09T11:14:00Z"/>
                <w:rFonts w:eastAsia="等线"/>
                <w:bCs/>
                <w:iCs/>
                <w:sz w:val="20"/>
                <w:szCs w:val="20"/>
              </w:rPr>
            </w:pPr>
            <w:ins w:id="171" w:author="CMCC-Jingjing" w:date="2025-10-09T11:14:00Z">
              <w:r>
                <w:rPr>
                  <w:rFonts w:eastAsia="等线" w:hint="eastAsia"/>
                  <w:bCs/>
                  <w:iCs/>
                  <w:sz w:val="20"/>
                  <w:szCs w:val="20"/>
                </w:rPr>
                <w:t>Measurement Performance requirements</w:t>
              </w:r>
            </w:ins>
          </w:p>
        </w:tc>
        <w:tc>
          <w:tcPr>
            <w:tcW w:w="5206" w:type="dxa"/>
          </w:tcPr>
          <w:p w14:paraId="5860F7C2" w14:textId="77777777" w:rsidR="00D96826" w:rsidRDefault="00064792">
            <w:pPr>
              <w:spacing w:line="240" w:lineRule="exact"/>
              <w:rPr>
                <w:ins w:id="172" w:author="CMCC-Jingjing" w:date="2025-10-09T11:14:00Z"/>
                <w:rFonts w:eastAsia="等线"/>
                <w:bCs/>
                <w:iCs/>
                <w:sz w:val="20"/>
                <w:szCs w:val="20"/>
              </w:rPr>
            </w:pPr>
            <w:ins w:id="173" w:author="CMCC-Jingjing" w:date="2025-10-09T11:14:00Z">
              <w:r>
                <w:rPr>
                  <w:rFonts w:eastAsia="等线" w:hint="eastAsia"/>
                  <w:bCs/>
                  <w:iCs/>
                  <w:sz w:val="20"/>
                  <w:szCs w:val="20"/>
                </w:rPr>
                <w:t xml:space="preserve">RSRP/RSRQ/SINR accuracy requirements, </w:t>
              </w:r>
              <w:proofErr w:type="spellStart"/>
              <w:r>
                <w:rPr>
                  <w:rFonts w:eastAsia="等线" w:hint="eastAsia"/>
                  <w:bCs/>
                  <w:iCs/>
                  <w:sz w:val="20"/>
                  <w:szCs w:val="20"/>
                </w:rPr>
                <w:t>etc</w:t>
              </w:r>
              <w:proofErr w:type="spellEnd"/>
            </w:ins>
          </w:p>
        </w:tc>
      </w:tr>
    </w:tbl>
    <w:p w14:paraId="7509A968" w14:textId="77777777" w:rsidR="00D96826" w:rsidRDefault="00D96826">
      <w:pPr>
        <w:pStyle w:val="aff7"/>
        <w:numPr>
          <w:ilvl w:val="255"/>
          <w:numId w:val="0"/>
        </w:numPr>
        <w:spacing w:after="120"/>
        <w:ind w:left="720"/>
        <w:rPr>
          <w:rFonts w:eastAsia="宋体"/>
        </w:rPr>
      </w:pPr>
    </w:p>
    <w:p w14:paraId="0EB4F059" w14:textId="77777777" w:rsidR="00D96826" w:rsidRDefault="00064792">
      <w:pPr>
        <w:pStyle w:val="aff7"/>
        <w:numPr>
          <w:ilvl w:val="1"/>
          <w:numId w:val="18"/>
        </w:numPr>
        <w:spacing w:after="120"/>
        <w:ind w:firstLineChars="0"/>
        <w:rPr>
          <w:rFonts w:eastAsia="宋体"/>
        </w:rPr>
      </w:pPr>
      <w:r>
        <w:rPr>
          <w:rFonts w:eastAsia="宋体" w:hint="eastAsia"/>
        </w:rPr>
        <w:t>it is proposed to discuss whether to have the definition on intra-frequency/ inter-frequency measurement in 6GR. Suggest to discuss whether following consideration is feasible</w:t>
      </w:r>
    </w:p>
    <w:p w14:paraId="4E7539A8" w14:textId="77777777" w:rsidR="00D96826" w:rsidRDefault="00064792">
      <w:pPr>
        <w:pStyle w:val="aff7"/>
        <w:numPr>
          <w:ilvl w:val="2"/>
          <w:numId w:val="18"/>
        </w:numPr>
        <w:spacing w:after="120"/>
        <w:ind w:firstLineChars="0"/>
        <w:rPr>
          <w:rFonts w:eastAsia="宋体"/>
        </w:rPr>
      </w:pPr>
      <w:r>
        <w:rPr>
          <w:rFonts w:eastAsia="宋体" w:hint="eastAsia"/>
        </w:rPr>
        <w:t xml:space="preserve">Option 1: no definition on intra-frequency/ inter-frequency measurement. RRM requirements are categorized as measurement with gap and measurement without gap </w:t>
      </w:r>
    </w:p>
    <w:p w14:paraId="0231CC22" w14:textId="77777777" w:rsidR="00D96826" w:rsidRDefault="00064792">
      <w:pPr>
        <w:pStyle w:val="aff7"/>
        <w:numPr>
          <w:ilvl w:val="0"/>
          <w:numId w:val="18"/>
        </w:numPr>
        <w:spacing w:after="120"/>
        <w:ind w:firstLineChars="0"/>
        <w:rPr>
          <w:rFonts w:eastAsia="宋体"/>
        </w:rPr>
      </w:pPr>
      <w:r>
        <w:rPr>
          <w:rFonts w:eastAsia="宋体"/>
        </w:rPr>
        <w:t xml:space="preserve">Proposal 4 (CATT): </w:t>
      </w:r>
    </w:p>
    <w:p w14:paraId="4B70EF9F" w14:textId="77777777" w:rsidR="00D96826" w:rsidRDefault="00064792">
      <w:pPr>
        <w:pStyle w:val="aff7"/>
        <w:numPr>
          <w:ilvl w:val="1"/>
          <w:numId w:val="18"/>
        </w:numPr>
        <w:spacing w:after="120"/>
        <w:ind w:firstLineChars="0"/>
        <w:rPr>
          <w:rFonts w:eastAsia="宋体"/>
        </w:rPr>
      </w:pPr>
      <w:r>
        <w:rPr>
          <w:rFonts w:eastAsia="宋体"/>
        </w:rPr>
        <w:t>RAN4 to define RRM requirements for frequency ranges up to 52.6GHz, which includes the following:</w:t>
      </w:r>
    </w:p>
    <w:p w14:paraId="46A5743D" w14:textId="77777777" w:rsidR="00D96826" w:rsidRDefault="00064792">
      <w:pPr>
        <w:pStyle w:val="aff7"/>
        <w:numPr>
          <w:ilvl w:val="2"/>
          <w:numId w:val="18"/>
        </w:numPr>
        <w:spacing w:after="120"/>
        <w:ind w:firstLineChars="0"/>
        <w:rPr>
          <w:rFonts w:eastAsia="宋体"/>
        </w:rPr>
      </w:pPr>
      <w:r>
        <w:rPr>
          <w:rFonts w:eastAsia="宋体"/>
        </w:rPr>
        <w:t>FR1 (up to 7.125GHz)</w:t>
      </w:r>
    </w:p>
    <w:p w14:paraId="546931F5" w14:textId="77777777" w:rsidR="00D96826" w:rsidRDefault="00064792">
      <w:pPr>
        <w:pStyle w:val="aff7"/>
        <w:numPr>
          <w:ilvl w:val="2"/>
          <w:numId w:val="18"/>
        </w:numPr>
        <w:spacing w:after="120"/>
        <w:ind w:firstLineChars="0"/>
        <w:rPr>
          <w:rFonts w:eastAsia="宋体"/>
        </w:rPr>
      </w:pPr>
      <w:r>
        <w:rPr>
          <w:rFonts w:eastAsia="宋体"/>
        </w:rPr>
        <w:t>the range between FR1 and FR2-1 (including around ~7GHz)</w:t>
      </w:r>
    </w:p>
    <w:p w14:paraId="62AE7020" w14:textId="77777777" w:rsidR="00D96826" w:rsidRDefault="00064792">
      <w:pPr>
        <w:pStyle w:val="aff7"/>
        <w:numPr>
          <w:ilvl w:val="2"/>
          <w:numId w:val="18"/>
        </w:numPr>
        <w:spacing w:after="120"/>
        <w:ind w:firstLineChars="0"/>
        <w:rPr>
          <w:rFonts w:eastAsia="宋体"/>
        </w:rPr>
      </w:pPr>
      <w:r>
        <w:rPr>
          <w:rFonts w:eastAsia="宋体"/>
        </w:rPr>
        <w:t>FR2-1 (24.25 GHz – 52.6GHz)</w:t>
      </w:r>
    </w:p>
    <w:p w14:paraId="59105995" w14:textId="77777777" w:rsidR="00D96826" w:rsidRDefault="00064792">
      <w:pPr>
        <w:pStyle w:val="aff7"/>
        <w:numPr>
          <w:ilvl w:val="0"/>
          <w:numId w:val="18"/>
        </w:numPr>
        <w:spacing w:after="120"/>
        <w:ind w:firstLineChars="0"/>
        <w:rPr>
          <w:rFonts w:eastAsia="宋体"/>
        </w:rPr>
      </w:pPr>
      <w:r>
        <w:rPr>
          <w:rFonts w:eastAsia="宋体"/>
        </w:rPr>
        <w:t xml:space="preserve">Proposal 5 (LGE): </w:t>
      </w:r>
    </w:p>
    <w:p w14:paraId="6349A0CA" w14:textId="77777777" w:rsidR="00D96826" w:rsidRDefault="00064792">
      <w:pPr>
        <w:pStyle w:val="aff7"/>
        <w:numPr>
          <w:ilvl w:val="1"/>
          <w:numId w:val="18"/>
        </w:numPr>
        <w:spacing w:after="120"/>
        <w:ind w:firstLineChars="0"/>
        <w:rPr>
          <w:rFonts w:eastAsia="宋体"/>
        </w:rPr>
      </w:pPr>
      <w:r>
        <w:rPr>
          <w:rFonts w:eastAsia="宋体"/>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aff7"/>
        <w:numPr>
          <w:ilvl w:val="0"/>
          <w:numId w:val="18"/>
        </w:numPr>
        <w:spacing w:after="120"/>
        <w:ind w:firstLineChars="0"/>
        <w:rPr>
          <w:rFonts w:eastAsia="宋体"/>
        </w:rPr>
      </w:pPr>
      <w:r>
        <w:rPr>
          <w:rFonts w:eastAsia="宋体"/>
        </w:rPr>
        <w:t xml:space="preserve">Proposal 6 (ZTE): </w:t>
      </w:r>
    </w:p>
    <w:p w14:paraId="10BE1A14" w14:textId="77777777" w:rsidR="00D96826" w:rsidRDefault="00064792">
      <w:pPr>
        <w:pStyle w:val="aff7"/>
        <w:numPr>
          <w:ilvl w:val="1"/>
          <w:numId w:val="18"/>
        </w:numPr>
        <w:spacing w:after="120"/>
        <w:ind w:firstLineChars="0"/>
        <w:rPr>
          <w:rFonts w:eastAsia="宋体"/>
        </w:rPr>
      </w:pPr>
      <w:r>
        <w:rPr>
          <w:rFonts w:eastAsia="宋体"/>
        </w:rPr>
        <w:lastRenderedPageBreak/>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aff7"/>
        <w:numPr>
          <w:ilvl w:val="2"/>
          <w:numId w:val="18"/>
        </w:numPr>
        <w:spacing w:after="120"/>
        <w:ind w:firstLineChars="0"/>
        <w:rPr>
          <w:rFonts w:eastAsia="宋体"/>
        </w:rPr>
      </w:pPr>
      <w:r>
        <w:rPr>
          <w:rFonts w:eastAsia="宋体"/>
        </w:rPr>
        <w:t>RRC_IDLE/INACTIVE state mobility</w:t>
      </w:r>
    </w:p>
    <w:p w14:paraId="2C18D807" w14:textId="77777777" w:rsidR="00D96826" w:rsidRDefault="00064792">
      <w:pPr>
        <w:pStyle w:val="aff7"/>
        <w:numPr>
          <w:ilvl w:val="2"/>
          <w:numId w:val="18"/>
        </w:numPr>
        <w:spacing w:after="120"/>
        <w:ind w:firstLineChars="0"/>
        <w:rPr>
          <w:rFonts w:eastAsia="宋体"/>
        </w:rPr>
      </w:pPr>
      <w:r>
        <w:rPr>
          <w:rFonts w:eastAsia="宋体"/>
        </w:rPr>
        <w:t>RRC_CONNECTED state mobility</w:t>
      </w:r>
    </w:p>
    <w:p w14:paraId="5024595C" w14:textId="77777777" w:rsidR="00D96826" w:rsidRDefault="00064792">
      <w:pPr>
        <w:pStyle w:val="aff7"/>
        <w:numPr>
          <w:ilvl w:val="2"/>
          <w:numId w:val="18"/>
        </w:numPr>
        <w:spacing w:after="120"/>
        <w:ind w:firstLineChars="0"/>
        <w:rPr>
          <w:rFonts w:eastAsia="宋体"/>
        </w:rPr>
      </w:pPr>
      <w:r>
        <w:rPr>
          <w:rFonts w:eastAsia="宋体"/>
        </w:rPr>
        <w:t>Timing</w:t>
      </w:r>
    </w:p>
    <w:p w14:paraId="1D850FF1" w14:textId="77777777" w:rsidR="00D96826" w:rsidRDefault="00064792">
      <w:pPr>
        <w:pStyle w:val="aff7"/>
        <w:numPr>
          <w:ilvl w:val="2"/>
          <w:numId w:val="18"/>
        </w:numPr>
        <w:spacing w:after="120"/>
        <w:ind w:firstLineChars="0"/>
        <w:rPr>
          <w:rFonts w:eastAsia="宋体"/>
        </w:rPr>
      </w:pPr>
      <w:r>
        <w:rPr>
          <w:rFonts w:eastAsia="宋体"/>
        </w:rPr>
        <w:t>Measurement procedure for RRC_CONNECTED state</w:t>
      </w:r>
    </w:p>
    <w:p w14:paraId="14C14B26" w14:textId="77777777" w:rsidR="00D96826" w:rsidRDefault="00064792">
      <w:pPr>
        <w:pStyle w:val="aff7"/>
        <w:numPr>
          <w:ilvl w:val="2"/>
          <w:numId w:val="18"/>
        </w:numPr>
        <w:spacing w:after="120"/>
        <w:ind w:firstLineChars="0"/>
        <w:rPr>
          <w:rFonts w:eastAsia="宋体"/>
        </w:rPr>
      </w:pPr>
      <w:r>
        <w:rPr>
          <w:rFonts w:eastAsia="宋体"/>
        </w:rPr>
        <w:t>RLM/BFD/CBD</w:t>
      </w:r>
    </w:p>
    <w:p w14:paraId="566CA5EE" w14:textId="77777777" w:rsidR="00D96826" w:rsidRDefault="00064792">
      <w:pPr>
        <w:pStyle w:val="aff7"/>
        <w:numPr>
          <w:ilvl w:val="2"/>
          <w:numId w:val="18"/>
        </w:numPr>
        <w:spacing w:after="120"/>
        <w:ind w:firstLineChars="0"/>
        <w:rPr>
          <w:rFonts w:eastAsia="宋体"/>
        </w:rPr>
      </w:pPr>
      <w:r>
        <w:rPr>
          <w:rFonts w:eastAsia="宋体"/>
        </w:rPr>
        <w:t xml:space="preserve"> [</w:t>
      </w:r>
      <w:proofErr w:type="spellStart"/>
      <w:r>
        <w:rPr>
          <w:rFonts w:eastAsia="宋体"/>
        </w:rPr>
        <w:t>PSCell</w:t>
      </w:r>
      <w:proofErr w:type="spellEnd"/>
      <w:r>
        <w:rPr>
          <w:rFonts w:eastAsia="宋体"/>
        </w:rPr>
        <w:t>]/</w:t>
      </w:r>
      <w:proofErr w:type="spellStart"/>
      <w:r>
        <w:rPr>
          <w:rFonts w:eastAsia="宋体"/>
        </w:rPr>
        <w:t>SCell</w:t>
      </w:r>
      <w:proofErr w:type="spellEnd"/>
      <w:r>
        <w:rPr>
          <w:rFonts w:eastAsia="宋体"/>
        </w:rPr>
        <w:t xml:space="preserve"> management(if applicable by PHY/high layer framework design in 6GR)</w:t>
      </w:r>
    </w:p>
    <w:p w14:paraId="21266CFC" w14:textId="77777777" w:rsidR="00D96826" w:rsidRDefault="00064792">
      <w:pPr>
        <w:pStyle w:val="aff7"/>
        <w:numPr>
          <w:ilvl w:val="2"/>
          <w:numId w:val="18"/>
        </w:numPr>
        <w:spacing w:after="120"/>
        <w:ind w:firstLineChars="0"/>
        <w:rPr>
          <w:rFonts w:eastAsia="宋体"/>
        </w:rPr>
      </w:pPr>
      <w:r>
        <w:rPr>
          <w:rFonts w:eastAsia="宋体"/>
        </w:rPr>
        <w:t>Other UE-specific characteristic switching(if applicable by PHY design in 6GR)</w:t>
      </w:r>
    </w:p>
    <w:p w14:paraId="5A2FCB00" w14:textId="77777777" w:rsidR="00D96826" w:rsidRDefault="00064792">
      <w:pPr>
        <w:pStyle w:val="aff7"/>
        <w:numPr>
          <w:ilvl w:val="2"/>
          <w:numId w:val="18"/>
        </w:numPr>
        <w:spacing w:after="120"/>
        <w:ind w:firstLineChars="0"/>
        <w:rPr>
          <w:rFonts w:eastAsia="宋体"/>
        </w:rPr>
      </w:pPr>
      <w:r>
        <w:rPr>
          <w:rFonts w:eastAsia="宋体"/>
        </w:rPr>
        <w:t>Measurement performance</w:t>
      </w:r>
    </w:p>
    <w:p w14:paraId="768B9577" w14:textId="77777777" w:rsidR="00D96826" w:rsidRDefault="00064792">
      <w:pPr>
        <w:pStyle w:val="aff7"/>
        <w:numPr>
          <w:ilvl w:val="0"/>
          <w:numId w:val="18"/>
        </w:numPr>
        <w:spacing w:after="120"/>
        <w:ind w:firstLineChars="0"/>
        <w:rPr>
          <w:rFonts w:eastAsia="宋体"/>
        </w:rPr>
      </w:pPr>
      <w:r>
        <w:rPr>
          <w:rFonts w:eastAsia="宋体"/>
        </w:rPr>
        <w:t xml:space="preserve">Proposal 7 (vivo): </w:t>
      </w:r>
    </w:p>
    <w:p w14:paraId="63F1E798" w14:textId="77777777" w:rsidR="00D96826" w:rsidRDefault="00064792">
      <w:pPr>
        <w:pStyle w:val="aff7"/>
        <w:numPr>
          <w:ilvl w:val="1"/>
          <w:numId w:val="18"/>
        </w:numPr>
        <w:spacing w:after="120"/>
        <w:ind w:firstLineChars="0"/>
        <w:rPr>
          <w:rFonts w:eastAsia="宋体"/>
        </w:rPr>
      </w:pPr>
      <w:r>
        <w:rPr>
          <w:rFonts w:eastAsia="宋体"/>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aff7"/>
        <w:numPr>
          <w:ilvl w:val="2"/>
          <w:numId w:val="18"/>
        </w:numPr>
        <w:spacing w:after="120"/>
        <w:ind w:firstLineChars="0"/>
        <w:rPr>
          <w:rFonts w:eastAsia="宋体"/>
        </w:rPr>
      </w:pPr>
      <w:r>
        <w:rPr>
          <w:rFonts w:eastAsia="宋体"/>
        </w:rPr>
        <w:t>The relationship between intra-frequency measurement and gap-less measurement</w:t>
      </w:r>
    </w:p>
    <w:p w14:paraId="2F1CF68C" w14:textId="77777777" w:rsidR="00D96826" w:rsidRDefault="00064792">
      <w:pPr>
        <w:pStyle w:val="aff7"/>
        <w:numPr>
          <w:ilvl w:val="2"/>
          <w:numId w:val="18"/>
        </w:numPr>
        <w:spacing w:after="120"/>
        <w:ind w:firstLineChars="0"/>
        <w:rPr>
          <w:rFonts w:eastAsia="宋体"/>
        </w:rPr>
      </w:pPr>
      <w:r>
        <w:rPr>
          <w:rFonts w:eastAsia="宋体"/>
        </w:rPr>
        <w:t>The relationship between intra-frequency measurement and serving cell measurement</w:t>
      </w:r>
    </w:p>
    <w:p w14:paraId="052B2584" w14:textId="77777777" w:rsidR="00D96826" w:rsidRDefault="00064792">
      <w:pPr>
        <w:pStyle w:val="aff7"/>
        <w:numPr>
          <w:ilvl w:val="2"/>
          <w:numId w:val="18"/>
        </w:numPr>
        <w:spacing w:after="120"/>
        <w:ind w:firstLineChars="0"/>
        <w:rPr>
          <w:rFonts w:eastAsia="宋体"/>
        </w:rPr>
      </w:pPr>
      <w:r>
        <w:rPr>
          <w:rFonts w:eastAsia="宋体"/>
        </w:rPr>
        <w:t>The relationship between intra-frequency measurement and intra-frequency mobility (handover/cell switch)</w:t>
      </w:r>
    </w:p>
    <w:p w14:paraId="634AE575" w14:textId="77777777" w:rsidR="00D96826" w:rsidRDefault="00064792">
      <w:pPr>
        <w:pStyle w:val="aff7"/>
        <w:numPr>
          <w:ilvl w:val="2"/>
          <w:numId w:val="18"/>
        </w:numPr>
        <w:spacing w:after="120"/>
        <w:ind w:firstLineChars="0"/>
        <w:rPr>
          <w:rFonts w:eastAsia="宋体"/>
        </w:rPr>
      </w:pPr>
      <w:r>
        <w:rPr>
          <w:rFonts w:eastAsia="宋体"/>
        </w:rPr>
        <w:t>The reference for intra-frequency measurement, e.g., center frequency of reference signal, active BWP etc.</w:t>
      </w:r>
    </w:p>
    <w:p w14:paraId="4B51B5A9" w14:textId="77777777" w:rsidR="00D96826" w:rsidRDefault="00064792">
      <w:pPr>
        <w:pStyle w:val="aff7"/>
        <w:numPr>
          <w:ilvl w:val="2"/>
          <w:numId w:val="18"/>
        </w:numPr>
        <w:spacing w:after="120"/>
        <w:ind w:firstLineChars="0"/>
        <w:rPr>
          <w:rFonts w:eastAsia="宋体"/>
        </w:rPr>
      </w:pPr>
      <w:r>
        <w:rPr>
          <w:rFonts w:eastAsia="宋体"/>
        </w:rPr>
        <w:t>Necessity of intra-frequency measurement definition.</w:t>
      </w:r>
    </w:p>
    <w:p w14:paraId="18B2ED69" w14:textId="77777777" w:rsidR="00D96826" w:rsidRDefault="00064792">
      <w:pPr>
        <w:pStyle w:val="aff7"/>
        <w:numPr>
          <w:ilvl w:val="1"/>
          <w:numId w:val="18"/>
        </w:numPr>
        <w:spacing w:after="120"/>
        <w:ind w:firstLineChars="0"/>
        <w:rPr>
          <w:rFonts w:eastAsia="宋体"/>
        </w:rPr>
      </w:pPr>
      <w:r>
        <w:rPr>
          <w:rFonts w:eastAsia="宋体"/>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aff7"/>
        <w:numPr>
          <w:ilvl w:val="0"/>
          <w:numId w:val="18"/>
        </w:numPr>
        <w:spacing w:after="120"/>
        <w:ind w:firstLineChars="0"/>
        <w:rPr>
          <w:rFonts w:eastAsia="宋体"/>
        </w:rPr>
      </w:pPr>
      <w:r>
        <w:rPr>
          <w:rFonts w:eastAsia="宋体"/>
        </w:rPr>
        <w:t>Proposal 8 (Ericsson):</w:t>
      </w:r>
    </w:p>
    <w:p w14:paraId="2C24D947" w14:textId="77777777" w:rsidR="00EC64A6" w:rsidRDefault="00EC64A6" w:rsidP="00EC64A6">
      <w:pPr>
        <w:pStyle w:val="aff7"/>
        <w:numPr>
          <w:ilvl w:val="1"/>
          <w:numId w:val="18"/>
        </w:numPr>
        <w:spacing w:after="120"/>
        <w:ind w:firstLineChars="0"/>
        <w:rPr>
          <w:moveTo w:id="174" w:author="Zhixun Tang" w:date="2025-10-09T14:06:00Z"/>
          <w:iCs/>
        </w:rPr>
      </w:pPr>
      <w:moveToRangeStart w:id="175" w:author="Zhixun Tang" w:date="2025-10-09T14:06:00Z" w:name="move210911178"/>
      <w:moveTo w:id="176" w:author="Zhixun Tang" w:date="2025-10-09T14:06:00Z">
        <w:r>
          <w:rPr>
            <w:iCs/>
          </w:rPr>
          <w:t>RAN4 to discuss UE reference architectures in early stage of 6G. The RRM requirements should be compatible with the UE reference architecture.</w:t>
        </w:r>
      </w:moveTo>
    </w:p>
    <w:moveToRangeEnd w:id="175"/>
    <w:p w14:paraId="01F15931" w14:textId="430E059C" w:rsidR="00D96826" w:rsidRDefault="00064792">
      <w:pPr>
        <w:pStyle w:val="aff7"/>
        <w:numPr>
          <w:ilvl w:val="1"/>
          <w:numId w:val="18"/>
        </w:numPr>
        <w:spacing w:after="120"/>
        <w:ind w:firstLineChars="0"/>
        <w:rPr>
          <w:rFonts w:eastAsia="宋体"/>
        </w:rPr>
      </w:pPr>
      <w:r>
        <w:rPr>
          <w:rFonts w:eastAsia="宋体"/>
        </w:rPr>
        <w:t>RAN4 should study the measurements delay and accuracy requirements based on the new SSB design.</w:t>
      </w:r>
    </w:p>
    <w:p w14:paraId="22F7508B" w14:textId="77777777" w:rsidR="00D96826" w:rsidRDefault="00064792">
      <w:pPr>
        <w:pStyle w:val="aff7"/>
        <w:numPr>
          <w:ilvl w:val="1"/>
          <w:numId w:val="18"/>
        </w:numPr>
        <w:spacing w:after="120"/>
        <w:ind w:firstLineChars="0"/>
        <w:rPr>
          <w:rFonts w:eastAsia="宋体"/>
        </w:rPr>
      </w:pPr>
      <w:r>
        <w:rPr>
          <w:rFonts w:eastAsia="宋体"/>
        </w:rPr>
        <w:t>RAN4 to discuss the UE reference architecture for new frequency range of 7 to 15 GHz before discussing the related RRM requirements.</w:t>
      </w:r>
    </w:p>
    <w:p w14:paraId="04D9B0A1" w14:textId="77777777" w:rsidR="00D96826" w:rsidRDefault="00064792">
      <w:pPr>
        <w:pStyle w:val="aff7"/>
        <w:numPr>
          <w:ilvl w:val="1"/>
          <w:numId w:val="18"/>
        </w:numPr>
        <w:spacing w:after="120"/>
        <w:ind w:firstLineChars="0"/>
        <w:rPr>
          <w:rFonts w:eastAsia="宋体"/>
        </w:rPr>
      </w:pPr>
      <w:r>
        <w:rPr>
          <w:rFonts w:eastAsia="宋体"/>
        </w:rPr>
        <w:t xml:space="preserve">RAN4 to discuss and identify measurement quantities to introduce in 6G from Day 1. The measurements shall include at least SINR and RTD measurements. </w:t>
      </w:r>
    </w:p>
    <w:p w14:paraId="2E59C996" w14:textId="77777777" w:rsidR="00D96826" w:rsidRDefault="00064792">
      <w:pPr>
        <w:pStyle w:val="aff7"/>
        <w:numPr>
          <w:ilvl w:val="0"/>
          <w:numId w:val="18"/>
        </w:numPr>
        <w:spacing w:after="120"/>
        <w:ind w:firstLineChars="0"/>
        <w:rPr>
          <w:rFonts w:eastAsia="宋体"/>
        </w:rPr>
      </w:pPr>
      <w:r>
        <w:rPr>
          <w:rFonts w:eastAsia="宋体"/>
        </w:rPr>
        <w:t>Proposal 9 (Nokia):</w:t>
      </w:r>
    </w:p>
    <w:p w14:paraId="459742B4" w14:textId="77777777" w:rsidR="00D96826" w:rsidRDefault="00064792">
      <w:pPr>
        <w:pStyle w:val="aff7"/>
        <w:numPr>
          <w:ilvl w:val="1"/>
          <w:numId w:val="18"/>
        </w:numPr>
        <w:spacing w:after="120"/>
        <w:ind w:firstLineChars="0"/>
        <w:rPr>
          <w:rFonts w:eastAsia="宋体"/>
        </w:rPr>
      </w:pPr>
      <w:r>
        <w:rPr>
          <w:rFonts w:eastAsia="宋体"/>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aff7"/>
        <w:spacing w:after="120"/>
        <w:ind w:left="1080" w:firstLineChars="0" w:firstLine="0"/>
        <w:rPr>
          <w:rFonts w:eastAsia="宋体"/>
        </w:rPr>
      </w:pPr>
    </w:p>
    <w:p w14:paraId="6EF786A1" w14:textId="77777777" w:rsidR="00D96826" w:rsidRDefault="00064792">
      <w:pPr>
        <w:pStyle w:val="aff7"/>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p>
    <w:p w14:paraId="28F4C507" w14:textId="77777777" w:rsidR="00D96826" w:rsidRDefault="00064792">
      <w:pPr>
        <w:pStyle w:val="aff7"/>
        <w:numPr>
          <w:ilvl w:val="1"/>
          <w:numId w:val="18"/>
        </w:numPr>
        <w:spacing w:after="120"/>
        <w:ind w:firstLineChars="0"/>
        <w:rPr>
          <w:rFonts w:eastAsia="宋体"/>
          <w:bCs/>
        </w:rPr>
      </w:pPr>
      <w:r>
        <w:rPr>
          <w:rFonts w:eastAsia="宋体"/>
          <w:bCs/>
        </w:rPr>
        <w:t xml:space="preserve">FL observation: some companies followed the TS38.133 structure to discuss which section/requirement shall be specified or enhanced for 6G. </w:t>
      </w:r>
    </w:p>
    <w:p w14:paraId="51375EA8" w14:textId="77777777" w:rsidR="00D96826" w:rsidRDefault="00064792">
      <w:pPr>
        <w:pStyle w:val="aff7"/>
        <w:numPr>
          <w:ilvl w:val="1"/>
          <w:numId w:val="18"/>
        </w:numPr>
        <w:spacing w:after="120"/>
        <w:ind w:firstLineChars="0"/>
        <w:rPr>
          <w:rFonts w:eastAsia="宋体"/>
          <w:bCs/>
        </w:rPr>
      </w:pPr>
      <w:r>
        <w:rPr>
          <w:rFonts w:eastAsia="宋体"/>
          <w:bCs/>
        </w:rPr>
        <w:t>To discuss the following points:</w:t>
      </w:r>
    </w:p>
    <w:p w14:paraId="543726F3" w14:textId="77777777" w:rsidR="00D96826" w:rsidRDefault="00064792">
      <w:pPr>
        <w:pStyle w:val="aff7"/>
        <w:numPr>
          <w:ilvl w:val="2"/>
          <w:numId w:val="18"/>
        </w:numPr>
        <w:spacing w:after="120"/>
        <w:ind w:firstLineChars="0"/>
        <w:rPr>
          <w:rFonts w:eastAsia="宋体"/>
          <w:bCs/>
        </w:rPr>
      </w:pPr>
      <w:r>
        <w:rPr>
          <w:rFonts w:eastAsia="宋体"/>
          <w:bCs/>
        </w:rPr>
        <w:t>Whether discuss such general RRM scope in 6G SI?</w:t>
      </w:r>
    </w:p>
    <w:p w14:paraId="62DE22E6" w14:textId="77777777" w:rsidR="00D96826" w:rsidRDefault="00064792">
      <w:pPr>
        <w:pStyle w:val="aff7"/>
        <w:numPr>
          <w:ilvl w:val="2"/>
          <w:numId w:val="18"/>
        </w:numPr>
        <w:spacing w:after="120"/>
        <w:ind w:firstLineChars="0"/>
        <w:rPr>
          <w:rFonts w:eastAsia="宋体"/>
          <w:bCs/>
        </w:rPr>
      </w:pPr>
      <w:r>
        <w:rPr>
          <w:rFonts w:eastAsia="宋体"/>
          <w:bCs/>
        </w:rPr>
        <w:t xml:space="preserve">If yes, which part shall be prioritized? E.g., select/delete/add based on followings: </w:t>
      </w:r>
    </w:p>
    <w:p w14:paraId="7EEDBD99" w14:textId="77777777" w:rsidR="00D96826" w:rsidRDefault="00064792">
      <w:pPr>
        <w:pStyle w:val="aff7"/>
        <w:numPr>
          <w:ilvl w:val="3"/>
          <w:numId w:val="18"/>
        </w:numPr>
        <w:spacing w:after="120"/>
        <w:ind w:firstLineChars="0"/>
        <w:rPr>
          <w:rFonts w:eastAsia="宋体"/>
          <w:bCs/>
        </w:rPr>
      </w:pPr>
      <w:r>
        <w:rPr>
          <w:rFonts w:eastAsia="宋体"/>
          <w:bCs/>
        </w:rPr>
        <w:t>Intra and inter-frequency definition</w:t>
      </w:r>
    </w:p>
    <w:p w14:paraId="018F93F1" w14:textId="77777777" w:rsidR="00D96826" w:rsidRDefault="00064792">
      <w:pPr>
        <w:pStyle w:val="aff7"/>
        <w:numPr>
          <w:ilvl w:val="3"/>
          <w:numId w:val="18"/>
        </w:numPr>
        <w:spacing w:after="120"/>
        <w:ind w:firstLineChars="0"/>
        <w:rPr>
          <w:rFonts w:eastAsia="宋体"/>
          <w:bCs/>
        </w:rPr>
      </w:pPr>
      <w:r>
        <w:rPr>
          <w:rFonts w:eastAsia="宋体"/>
        </w:rPr>
        <w:t>RF retuning time, baseband processing time for typical use cases</w:t>
      </w:r>
    </w:p>
    <w:p w14:paraId="7C2B33AD" w14:textId="77777777" w:rsidR="00D96826" w:rsidRDefault="00064792">
      <w:pPr>
        <w:pStyle w:val="aff7"/>
        <w:numPr>
          <w:ilvl w:val="3"/>
          <w:numId w:val="18"/>
        </w:numPr>
        <w:spacing w:after="120"/>
        <w:ind w:firstLineChars="0"/>
        <w:rPr>
          <w:rFonts w:eastAsia="宋体"/>
          <w:bCs/>
        </w:rPr>
      </w:pPr>
      <w:r>
        <w:rPr>
          <w:rFonts w:eastAsia="宋体"/>
        </w:rPr>
        <w:t>UE reference architecture for 6G spectrums</w:t>
      </w:r>
    </w:p>
    <w:p w14:paraId="206A7DB8" w14:textId="77777777" w:rsidR="00D96826" w:rsidRDefault="00064792">
      <w:pPr>
        <w:pStyle w:val="aff7"/>
        <w:numPr>
          <w:ilvl w:val="3"/>
          <w:numId w:val="18"/>
        </w:numPr>
        <w:spacing w:after="120"/>
        <w:ind w:firstLineChars="0"/>
        <w:rPr>
          <w:rFonts w:eastAsia="宋体"/>
          <w:bCs/>
        </w:rPr>
      </w:pPr>
      <w:r>
        <w:rPr>
          <w:rFonts w:eastAsia="宋体"/>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3"/>
        <w:rPr>
          <w:lang w:val="en-US"/>
        </w:rPr>
      </w:pPr>
      <w:r>
        <w:rPr>
          <w:lang w:val="en-US"/>
        </w:rPr>
        <w:t>Issue 4: Measurement gap(MG)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177"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1(Apple): for MG design scope, following aspects can be studied:</w:t>
      </w:r>
    </w:p>
    <w:p w14:paraId="0E3D011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reducing MG patterns from 5G(e.g., only focus on most typical MG use cases)</w:t>
      </w:r>
    </w:p>
    <w:p w14:paraId="5560503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unified MG concept in 6G</w:t>
      </w:r>
    </w:p>
    <w:p w14:paraId="6AF1F49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Unified MG for NR MG and NR scheduling restriction</w:t>
      </w:r>
    </w:p>
    <w:p w14:paraId="5F404D6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Unified MG sharing among intra-frequency, inter-frequency, and inter-RAT measurement (including L3 and L1 measurement)</w:t>
      </w:r>
    </w:p>
    <w:p w14:paraId="40E6ED8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Unified MG for different feature related measurements, e.g., RRM measurement, MUSIM related measurement, positioning measurement, and </w:t>
      </w:r>
      <w:proofErr w:type="spellStart"/>
      <w:r>
        <w:rPr>
          <w:rFonts w:eastAsia="宋体"/>
        </w:rPr>
        <w:t>etc</w:t>
      </w:r>
      <w:proofErr w:type="spellEnd"/>
    </w:p>
    <w:p w14:paraId="7633C80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UE-request-based MG configuration and applicability</w:t>
      </w:r>
    </w:p>
    <w:p w14:paraId="3B8CDEC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UE request of MG for multiple measurement purposes</w:t>
      </w:r>
    </w:p>
    <w:p w14:paraId="264A467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MG activation/deactivation due to measurement demands</w:t>
      </w:r>
    </w:p>
    <w:p w14:paraId="0A7F01F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multiple CC measurement in single MG occasion</w:t>
      </w:r>
    </w:p>
    <w:bookmarkEnd w:id="177"/>
    <w:p w14:paraId="457BA21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2(MTK): </w:t>
      </w:r>
    </w:p>
    <w:p w14:paraId="330751FC" w14:textId="77777777" w:rsidR="00D96826" w:rsidRDefault="00064792">
      <w:pPr>
        <w:pStyle w:val="aff7"/>
        <w:numPr>
          <w:ilvl w:val="1"/>
          <w:numId w:val="18"/>
        </w:numPr>
        <w:ind w:firstLineChars="0"/>
        <w:jc w:val="both"/>
        <w:rPr>
          <w:iCs/>
        </w:rPr>
      </w:pPr>
      <w:r>
        <w:rPr>
          <w:iCs/>
        </w:rPr>
        <w:t>Conventional measurement gaps:</w:t>
      </w:r>
    </w:p>
    <w:p w14:paraId="3AE0F867" w14:textId="77777777" w:rsidR="00D96826" w:rsidRDefault="00064792">
      <w:pPr>
        <w:pStyle w:val="aff7"/>
        <w:numPr>
          <w:ilvl w:val="2"/>
          <w:numId w:val="18"/>
        </w:numPr>
        <w:ind w:firstLineChars="0"/>
        <w:jc w:val="both"/>
        <w:rPr>
          <w:iCs/>
        </w:rPr>
      </w:pPr>
      <w:r>
        <w:rPr>
          <w:iCs/>
        </w:rPr>
        <w:t>Investigate methods to reduce the use of measurement gaps in 6G systems.</w:t>
      </w:r>
    </w:p>
    <w:p w14:paraId="63A668AC" w14:textId="77777777" w:rsidR="00D96826" w:rsidRDefault="00064792">
      <w:pPr>
        <w:pStyle w:val="aff7"/>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aff7"/>
        <w:numPr>
          <w:ilvl w:val="1"/>
          <w:numId w:val="18"/>
        </w:numPr>
        <w:ind w:firstLineChars="0"/>
        <w:jc w:val="both"/>
        <w:rPr>
          <w:iCs/>
        </w:rPr>
      </w:pPr>
      <w:r>
        <w:rPr>
          <w:iCs/>
        </w:rPr>
        <w:t>Gapless solutions</w:t>
      </w:r>
    </w:p>
    <w:p w14:paraId="68BD96DE" w14:textId="77777777" w:rsidR="00D96826" w:rsidRDefault="00064792">
      <w:pPr>
        <w:pStyle w:val="aff7"/>
        <w:numPr>
          <w:ilvl w:val="2"/>
          <w:numId w:val="18"/>
        </w:numPr>
        <w:ind w:firstLineChars="0"/>
        <w:jc w:val="both"/>
        <w:rPr>
          <w:iCs/>
        </w:rPr>
      </w:pPr>
      <w:r>
        <w:rPr>
          <w:iCs/>
        </w:rPr>
        <w:t>The gapless capability to be specified in the 6G Day-1 spec, including both signalling and RRM requirements.</w:t>
      </w:r>
    </w:p>
    <w:p w14:paraId="4C51B5F7" w14:textId="77777777" w:rsidR="00D96826" w:rsidRDefault="00064792">
      <w:pPr>
        <w:pStyle w:val="aff7"/>
        <w:numPr>
          <w:ilvl w:val="1"/>
          <w:numId w:val="18"/>
        </w:numPr>
        <w:ind w:firstLineChars="0"/>
        <w:jc w:val="both"/>
        <w:rPr>
          <w:iCs/>
        </w:rPr>
      </w:pPr>
      <w:r>
        <w:rPr>
          <w:iCs/>
        </w:rPr>
        <w:t>Issue 1: Available RF chain:</w:t>
      </w:r>
    </w:p>
    <w:p w14:paraId="75BEA41C" w14:textId="77777777" w:rsidR="00D96826" w:rsidRDefault="00064792">
      <w:pPr>
        <w:pStyle w:val="aff7"/>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aff7"/>
        <w:numPr>
          <w:ilvl w:val="2"/>
          <w:numId w:val="18"/>
        </w:numPr>
        <w:ind w:firstLineChars="0"/>
        <w:jc w:val="both"/>
        <w:rPr>
          <w:iCs/>
        </w:rPr>
      </w:pPr>
      <w:r>
        <w:rPr>
          <w:iCs/>
        </w:rPr>
        <w:lastRenderedPageBreak/>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availability of an idle RF chain.</w:t>
      </w:r>
    </w:p>
    <w:p w14:paraId="0CD9736B" w14:textId="77777777" w:rsidR="00D96826" w:rsidRDefault="00064792">
      <w:pPr>
        <w:pStyle w:val="aff7"/>
        <w:numPr>
          <w:ilvl w:val="1"/>
          <w:numId w:val="18"/>
        </w:numPr>
        <w:ind w:firstLineChars="0"/>
        <w:jc w:val="both"/>
        <w:rPr>
          <w:iCs/>
        </w:rPr>
      </w:pPr>
      <w:r>
        <w:rPr>
          <w:iCs/>
        </w:rPr>
        <w:t>Issue 2: RF retuning time:</w:t>
      </w:r>
    </w:p>
    <w:p w14:paraId="0D2D9376" w14:textId="77777777" w:rsidR="00D96826" w:rsidRDefault="00064792">
      <w:pPr>
        <w:pStyle w:val="aff7"/>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aff7"/>
        <w:numPr>
          <w:ilvl w:val="1"/>
          <w:numId w:val="18"/>
        </w:numPr>
        <w:ind w:firstLineChars="0"/>
        <w:jc w:val="both"/>
        <w:rPr>
          <w:iCs/>
        </w:rPr>
      </w:pPr>
      <w:r>
        <w:rPr>
          <w:iCs/>
        </w:rPr>
        <w:t>Issue 3: Non-colliding multiple GAPs:</w:t>
      </w:r>
    </w:p>
    <w:p w14:paraId="2213513F" w14:textId="77777777" w:rsidR="00D96826" w:rsidRDefault="00064792">
      <w:pPr>
        <w:pStyle w:val="aff7"/>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3(QC): </w:t>
      </w:r>
    </w:p>
    <w:p w14:paraId="330A39B1" w14:textId="77777777" w:rsidR="00D96826" w:rsidRDefault="00064792">
      <w:pPr>
        <w:pStyle w:val="aff7"/>
        <w:numPr>
          <w:ilvl w:val="1"/>
          <w:numId w:val="18"/>
        </w:numPr>
        <w:spacing w:after="120"/>
        <w:ind w:firstLineChars="0"/>
      </w:pPr>
      <w:r>
        <w:t>RAN4 should study the overall measurement gap framework in 6GR and identify all inefficiencies—technical and operational—that hinder optimal gap usage.</w:t>
      </w:r>
    </w:p>
    <w:p w14:paraId="2A541B49" w14:textId="77777777" w:rsidR="00D96826" w:rsidRDefault="00064792">
      <w:pPr>
        <w:pStyle w:val="aff7"/>
        <w:numPr>
          <w:ilvl w:val="1"/>
          <w:numId w:val="18"/>
        </w:numPr>
        <w:spacing w:after="120"/>
        <w:ind w:firstLineChars="0"/>
        <w:rPr>
          <w:ins w:id="178" w:author="CH Park" w:date="2025-10-08T15:42:00Z"/>
        </w:rPr>
      </w:pPr>
      <w:ins w:id="179" w:author="CH Park" w:date="2025-10-08T15:42:00Z">
        <w:r>
          <w:t xml:space="preserve">RAN4 should identify and evaluate mechanisms that enable interruption-free measurements, with a focus on </w:t>
        </w:r>
        <w:proofErr w:type="spellStart"/>
        <w:r>
          <w:t>deployability</w:t>
        </w:r>
        <w:proofErr w:type="spellEnd"/>
        <w:r>
          <w:t xml:space="preserve"> from the beginning of 6GR</w:t>
        </w:r>
      </w:ins>
    </w:p>
    <w:p w14:paraId="77A78D24" w14:textId="77777777" w:rsidR="00D96826" w:rsidRDefault="00064792">
      <w:pPr>
        <w:pStyle w:val="aff7"/>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71DEA52C" w14:textId="77777777" w:rsidR="00D96826" w:rsidRDefault="00064792">
      <w:pPr>
        <w:pStyle w:val="aff7"/>
        <w:numPr>
          <w:ilvl w:val="1"/>
          <w:numId w:val="18"/>
        </w:numPr>
        <w:overflowPunct/>
        <w:autoSpaceDE/>
        <w:autoSpaceDN/>
        <w:adjustRightInd/>
        <w:spacing w:after="120"/>
        <w:ind w:firstLineChars="0"/>
        <w:textAlignment w:val="auto"/>
      </w:pPr>
      <w:r>
        <w:t xml:space="preserve">RAN4 should study for the case of 15 kHz subcarrier spacing whether the unused half slot (0.5 </w:t>
      </w:r>
      <w:proofErr w:type="spellStart"/>
      <w:r>
        <w:t>ms</w:t>
      </w:r>
      <w:proofErr w:type="spellEnd"/>
      <w:r>
        <w:t>) in the duration of a measurement gap can be used efficiently, e.g., for data transmission.</w:t>
      </w:r>
    </w:p>
    <w:p w14:paraId="05737602"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4(Samsung): </w:t>
      </w:r>
    </w:p>
    <w:p w14:paraId="3982E94B" w14:textId="77777777" w:rsidR="00D96826" w:rsidRDefault="00064792">
      <w:pPr>
        <w:pStyle w:val="aff7"/>
        <w:numPr>
          <w:ilvl w:val="1"/>
          <w:numId w:val="18"/>
        </w:numPr>
        <w:spacing w:after="120"/>
        <w:ind w:firstLineChars="0"/>
      </w:pPr>
      <w:r>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6E3CAF6B" w14:textId="77777777" w:rsidR="00D96826" w:rsidRDefault="00064792">
      <w:pPr>
        <w:pStyle w:val="aff7"/>
        <w:numPr>
          <w:ilvl w:val="1"/>
          <w:numId w:val="18"/>
        </w:numPr>
        <w:spacing w:after="120"/>
        <w:ind w:firstLineChars="0"/>
      </w:pPr>
      <w:r>
        <w:t>In 6GR, RAN4 to discuss on Measurement gap for following aspects:</w:t>
      </w:r>
    </w:p>
    <w:p w14:paraId="29229F86" w14:textId="77777777" w:rsidR="00D96826" w:rsidRDefault="00064792">
      <w:pPr>
        <w:pStyle w:val="aff7"/>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304E90B4" w14:textId="77777777" w:rsidR="00D96826" w:rsidRDefault="00064792">
      <w:pPr>
        <w:pStyle w:val="aff7"/>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aff7"/>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5(OPPO): </w:t>
      </w:r>
    </w:p>
    <w:p w14:paraId="2A746263" w14:textId="77777777" w:rsidR="00D96826" w:rsidRDefault="00064792">
      <w:pPr>
        <w:pStyle w:val="aff7"/>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aff7"/>
        <w:numPr>
          <w:ilvl w:val="1"/>
          <w:numId w:val="18"/>
        </w:numPr>
        <w:spacing w:after="120"/>
        <w:ind w:firstLineChars="0"/>
      </w:pPr>
      <w:r>
        <w:t>GAP framework</w:t>
      </w:r>
    </w:p>
    <w:p w14:paraId="6F03801C" w14:textId="77777777" w:rsidR="00D96826" w:rsidRDefault="00064792">
      <w:pPr>
        <w:pStyle w:val="aff7"/>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7456AA94" w14:textId="77777777" w:rsidR="00D96826" w:rsidRDefault="00064792">
      <w:pPr>
        <w:pStyle w:val="aff7"/>
        <w:numPr>
          <w:ilvl w:val="2"/>
          <w:numId w:val="18"/>
        </w:numPr>
        <w:spacing w:after="120"/>
        <w:ind w:firstLineChars="0"/>
      </w:pPr>
      <w:r>
        <w:t xml:space="preserve">Consider a simple and unified UE capability report to cover the existing NR reports, including </w:t>
      </w:r>
      <w:proofErr w:type="spellStart"/>
      <w:r>
        <w:t>needForGap</w:t>
      </w:r>
      <w:proofErr w:type="spellEnd"/>
      <w:r>
        <w:t xml:space="preserve">, </w:t>
      </w:r>
      <w:proofErr w:type="spellStart"/>
      <w:r>
        <w:t>needForGapNCSG</w:t>
      </w:r>
      <w:proofErr w:type="spellEnd"/>
      <w:r>
        <w:t xml:space="preserve">, </w:t>
      </w:r>
      <w:proofErr w:type="spellStart"/>
      <w:r>
        <w:t>needForInterruption</w:t>
      </w:r>
      <w:proofErr w:type="spellEnd"/>
      <w:r>
        <w:t>.</w:t>
      </w:r>
    </w:p>
    <w:p w14:paraId="3BDAEC12" w14:textId="77777777" w:rsidR="00D96826" w:rsidRDefault="00064792">
      <w:pPr>
        <w:pStyle w:val="aff7"/>
        <w:numPr>
          <w:ilvl w:val="1"/>
          <w:numId w:val="18"/>
        </w:numPr>
        <w:spacing w:after="120"/>
        <w:ind w:firstLineChars="0"/>
      </w:pPr>
      <w:r>
        <w:t>GAP pattern</w:t>
      </w:r>
    </w:p>
    <w:p w14:paraId="589F5590" w14:textId="77777777" w:rsidR="00D96826" w:rsidRDefault="00064792">
      <w:pPr>
        <w:pStyle w:val="aff7"/>
        <w:numPr>
          <w:ilvl w:val="2"/>
          <w:numId w:val="18"/>
        </w:numPr>
        <w:spacing w:after="120"/>
        <w:ind w:firstLineChars="0"/>
      </w:pPr>
      <w:r>
        <w:t>The gap patterns in 6G should match with target measurement purposes, including both 5G NR measurement and 6G measurement.</w:t>
      </w:r>
    </w:p>
    <w:p w14:paraId="73A26C25" w14:textId="77777777" w:rsidR="00D96826" w:rsidRDefault="00064792">
      <w:pPr>
        <w:pStyle w:val="aff7"/>
        <w:numPr>
          <w:ilvl w:val="2"/>
          <w:numId w:val="18"/>
        </w:numPr>
        <w:spacing w:after="120"/>
        <w:ind w:firstLineChars="0"/>
      </w:pPr>
      <w:r>
        <w:lastRenderedPageBreak/>
        <w:t xml:space="preserve">Select a subset of NR gap patterns for inter-RAT NR measurement in 6G </w:t>
      </w:r>
    </w:p>
    <w:p w14:paraId="391BCACB" w14:textId="77777777" w:rsidR="00D96826" w:rsidRDefault="00064792">
      <w:pPr>
        <w:pStyle w:val="aff7"/>
        <w:numPr>
          <w:ilvl w:val="3"/>
          <w:numId w:val="18"/>
        </w:numPr>
        <w:spacing w:after="120"/>
        <w:ind w:firstLineChars="0"/>
      </w:pPr>
      <w:r>
        <w:t xml:space="preserve">Option 1: prioritize NR mandatory gap patterns </w:t>
      </w:r>
    </w:p>
    <w:p w14:paraId="7A3F9141" w14:textId="77777777" w:rsidR="00D96826" w:rsidRDefault="00064792">
      <w:pPr>
        <w:pStyle w:val="aff7"/>
        <w:numPr>
          <w:ilvl w:val="3"/>
          <w:numId w:val="18"/>
        </w:numPr>
        <w:spacing w:after="120"/>
        <w:ind w:firstLineChars="0"/>
      </w:pPr>
      <w:r>
        <w:t>Option 2: study FR-agnostic gap patterns assuming 0.5ms RF switch time for all FRs</w:t>
      </w:r>
    </w:p>
    <w:p w14:paraId="73B45DB3" w14:textId="77777777" w:rsidR="00D96826" w:rsidRDefault="00064792">
      <w:pPr>
        <w:pStyle w:val="aff7"/>
        <w:numPr>
          <w:ilvl w:val="2"/>
          <w:numId w:val="18"/>
        </w:numPr>
        <w:spacing w:after="120"/>
        <w:ind w:firstLineChars="0"/>
      </w:pPr>
      <w:r>
        <w:t xml:space="preserve">Study 6G-specific gap patterns, at least considering new design of reference signals or MTC. </w:t>
      </w:r>
    </w:p>
    <w:p w14:paraId="697B9C3A" w14:textId="77777777" w:rsidR="00D96826" w:rsidRDefault="00064792">
      <w:pPr>
        <w:pStyle w:val="aff7"/>
        <w:numPr>
          <w:ilvl w:val="2"/>
          <w:numId w:val="18"/>
        </w:numPr>
        <w:spacing w:after="120"/>
        <w:ind w:firstLineChars="0"/>
      </w:pPr>
      <w:r>
        <w:t xml:space="preserve">Simplify UE capabilities on the support of gap patterns in 6G. </w:t>
      </w:r>
    </w:p>
    <w:p w14:paraId="4625552E" w14:textId="77777777" w:rsidR="00D96826" w:rsidRDefault="00064792">
      <w:pPr>
        <w:pStyle w:val="aff7"/>
        <w:numPr>
          <w:ilvl w:val="2"/>
          <w:numId w:val="18"/>
        </w:numPr>
        <w:spacing w:after="120"/>
        <w:ind w:firstLineChars="0"/>
      </w:pPr>
      <w:r>
        <w:t xml:space="preserve">Consider per-UE gap as baseline, and open to discuss per-FR, per-CC (group) gap.  </w:t>
      </w:r>
    </w:p>
    <w:p w14:paraId="2141A612" w14:textId="77777777" w:rsidR="00D96826" w:rsidRDefault="00064792">
      <w:pPr>
        <w:pStyle w:val="aff7"/>
        <w:numPr>
          <w:ilvl w:val="1"/>
          <w:numId w:val="18"/>
        </w:numPr>
        <w:spacing w:after="120"/>
        <w:ind w:firstLineChars="0"/>
      </w:pPr>
      <w:r>
        <w:t>Unified GAP</w:t>
      </w:r>
    </w:p>
    <w:p w14:paraId="6E8CCAA4" w14:textId="77777777" w:rsidR="00D96826" w:rsidRDefault="00064792">
      <w:pPr>
        <w:pStyle w:val="aff7"/>
        <w:numPr>
          <w:ilvl w:val="2"/>
          <w:numId w:val="18"/>
        </w:numPr>
        <w:spacing w:after="120"/>
        <w:ind w:firstLineChars="0"/>
      </w:pPr>
      <w:r>
        <w:t>Study the following aspects for unified GAP design:</w:t>
      </w:r>
    </w:p>
    <w:p w14:paraId="2A46E812" w14:textId="77777777" w:rsidR="00D96826" w:rsidRDefault="00064792">
      <w:pPr>
        <w:pStyle w:val="aff7"/>
        <w:numPr>
          <w:ilvl w:val="3"/>
          <w:numId w:val="18"/>
        </w:numPr>
        <w:spacing w:after="120"/>
        <w:ind w:firstLineChars="0"/>
      </w:pPr>
      <w:r>
        <w:t>Unified GAP configuration, e.g., enabling Pre-MG, con-MG, NCSG</w:t>
      </w:r>
    </w:p>
    <w:p w14:paraId="7D41C2FE" w14:textId="77777777" w:rsidR="00D96826" w:rsidRDefault="00064792">
      <w:pPr>
        <w:pStyle w:val="aff7"/>
        <w:numPr>
          <w:ilvl w:val="3"/>
          <w:numId w:val="18"/>
        </w:numPr>
        <w:spacing w:after="120"/>
        <w:ind w:firstLineChars="0"/>
      </w:pPr>
      <w:r>
        <w:t>Simplified GAP (de)activation, e.g., per UE/FR/carrier level (de)activation</w:t>
      </w:r>
    </w:p>
    <w:p w14:paraId="5EE27CEA" w14:textId="77777777" w:rsidR="00D96826" w:rsidRDefault="00064792">
      <w:pPr>
        <w:pStyle w:val="aff7"/>
        <w:numPr>
          <w:ilvl w:val="3"/>
          <w:numId w:val="18"/>
        </w:numPr>
        <w:spacing w:after="120"/>
        <w:ind w:firstLineChars="0"/>
      </w:pPr>
      <w:r>
        <w:t>Efficient GAP change or gap adaptation</w:t>
      </w:r>
    </w:p>
    <w:p w14:paraId="31DEF367" w14:textId="77777777" w:rsidR="00D96826" w:rsidRDefault="00064792">
      <w:pPr>
        <w:pStyle w:val="aff7"/>
        <w:numPr>
          <w:ilvl w:val="3"/>
          <w:numId w:val="18"/>
        </w:numPr>
        <w:spacing w:after="120"/>
        <w:ind w:firstLineChars="0"/>
      </w:pPr>
      <w:r>
        <w:t>Semi static and dynamic GAP skipping or cancelling</w:t>
      </w:r>
    </w:p>
    <w:p w14:paraId="512C7A74" w14:textId="77777777" w:rsidR="00D96826" w:rsidRDefault="00064792">
      <w:pPr>
        <w:pStyle w:val="aff7"/>
        <w:numPr>
          <w:ilvl w:val="3"/>
          <w:numId w:val="18"/>
        </w:numPr>
        <w:spacing w:after="120"/>
        <w:ind w:firstLineChars="0"/>
      </w:pPr>
      <w:r>
        <w:t>Unified solution for GAP collision</w:t>
      </w:r>
    </w:p>
    <w:p w14:paraId="32628B49" w14:textId="77777777" w:rsidR="00D96826" w:rsidRDefault="00064792">
      <w:pPr>
        <w:pStyle w:val="aff7"/>
        <w:numPr>
          <w:ilvl w:val="1"/>
          <w:numId w:val="18"/>
        </w:numPr>
        <w:spacing w:after="120"/>
        <w:ind w:firstLineChars="0"/>
      </w:pPr>
      <w:r>
        <w:t>GAP sharing</w:t>
      </w:r>
    </w:p>
    <w:p w14:paraId="09862C84" w14:textId="77777777" w:rsidR="00D96826" w:rsidRDefault="00064792">
      <w:pPr>
        <w:pStyle w:val="aff7"/>
        <w:numPr>
          <w:ilvl w:val="2"/>
          <w:numId w:val="18"/>
        </w:numPr>
        <w:spacing w:after="120"/>
        <w:ind w:firstLineChars="0"/>
      </w:pPr>
      <w:r>
        <w:t>For GAP sharing scheme, consider more measurement types.</w:t>
      </w:r>
    </w:p>
    <w:p w14:paraId="7B6671E2"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6(Sony): </w:t>
      </w:r>
    </w:p>
    <w:p w14:paraId="242BD234" w14:textId="77777777" w:rsidR="00D96826" w:rsidRDefault="00064792">
      <w:pPr>
        <w:pStyle w:val="aff7"/>
        <w:numPr>
          <w:ilvl w:val="1"/>
          <w:numId w:val="18"/>
        </w:numPr>
        <w:spacing w:after="120"/>
        <w:ind w:firstLineChars="0"/>
      </w:pPr>
      <w:r>
        <w:t>RAN4 can also study methods to reduce the number of measurement gap patterns and eliminate possible redundant measurement results if identified.</w:t>
      </w:r>
    </w:p>
    <w:p w14:paraId="402BEC55"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7(CMCC): </w:t>
      </w:r>
    </w:p>
    <w:p w14:paraId="701651BE" w14:textId="77777777" w:rsidR="00D96826" w:rsidRDefault="00064792">
      <w:pPr>
        <w:pStyle w:val="aff7"/>
        <w:numPr>
          <w:ilvl w:val="1"/>
          <w:numId w:val="18"/>
        </w:numPr>
        <w:spacing w:after="120"/>
        <w:ind w:firstLineChars="0"/>
      </w:pPr>
      <w:r>
        <w:t>it is proposed that measurement without gaps, e.g. NCSG or NeedForGap are supported as mandatory from 6G day-one.</w:t>
      </w:r>
    </w:p>
    <w:p w14:paraId="234AD033" w14:textId="77777777" w:rsidR="00D96826" w:rsidRDefault="00064792">
      <w:pPr>
        <w:pStyle w:val="aff7"/>
        <w:numPr>
          <w:ilvl w:val="1"/>
          <w:numId w:val="18"/>
        </w:numPr>
        <w:spacing w:after="120"/>
        <w:ind w:firstLineChars="0"/>
      </w:pPr>
      <w:r>
        <w:t>for 6GR, it is proposed to assume no interruption for measurement without gap including NCSG and NeedForGap.</w:t>
      </w:r>
    </w:p>
    <w:p w14:paraId="0821F6D8" w14:textId="77777777" w:rsidR="00D96826" w:rsidRDefault="00064792">
      <w:pPr>
        <w:pStyle w:val="aff7"/>
        <w:numPr>
          <w:ilvl w:val="1"/>
          <w:numId w:val="18"/>
        </w:numPr>
        <w:spacing w:after="120"/>
        <w:ind w:firstLineChars="0"/>
      </w:pPr>
      <w:r>
        <w:t>it is proposed to support concurrent measurement gaps from 6G day-1.</w:t>
      </w:r>
    </w:p>
    <w:p w14:paraId="1A07666E" w14:textId="77777777" w:rsidR="00D96826" w:rsidRDefault="00064792">
      <w:pPr>
        <w:pStyle w:val="aff7"/>
        <w:numPr>
          <w:ilvl w:val="1"/>
          <w:numId w:val="18"/>
        </w:numPr>
        <w:spacing w:after="120"/>
        <w:ind w:firstLineChars="0"/>
      </w:pPr>
      <w:r>
        <w:t>it is proposed to support parallel measurement for the colliding measurement gaps.</w:t>
      </w:r>
    </w:p>
    <w:p w14:paraId="28F15903" w14:textId="77777777" w:rsidR="00D96826" w:rsidRDefault="00064792">
      <w:pPr>
        <w:pStyle w:val="aff7"/>
        <w:numPr>
          <w:ilvl w:val="1"/>
          <w:numId w:val="18"/>
        </w:numPr>
        <w:spacing w:after="120"/>
        <w:ind w:firstLineChars="0"/>
        <w:rPr>
          <w:del w:id="180" w:author="CMCC-Jingjing" w:date="2025-10-09T11:15:00Z"/>
        </w:rPr>
      </w:pPr>
      <w:r>
        <w:t xml:space="preserve">it is proposed to consider MG skipping/cancelling from 6G day-1, and MG skipping/cancelling is a generic approach, not limit to XR. </w:t>
      </w:r>
    </w:p>
    <w:p w14:paraId="4DF093C4" w14:textId="77777777" w:rsidR="00D96826" w:rsidRDefault="00064792">
      <w:pPr>
        <w:pStyle w:val="aff7"/>
        <w:numPr>
          <w:ilvl w:val="1"/>
          <w:numId w:val="18"/>
        </w:numPr>
        <w:spacing w:after="120"/>
        <w:ind w:left="0" w:firstLineChars="0" w:firstLine="0"/>
        <w:rPr>
          <w:del w:id="181" w:author="CMCC-Jingjing" w:date="2025-10-09T11:15:00Z"/>
        </w:rPr>
      </w:pPr>
      <w:del w:id="182" w:author="CMCC-Jingjing" w:date="2025-10-09T11:15:00Z">
        <w:r>
          <w:delText>UE capability</w:delText>
        </w:r>
      </w:del>
    </w:p>
    <w:p w14:paraId="2161B194" w14:textId="77777777" w:rsidR="00D96826" w:rsidRDefault="00064792">
      <w:pPr>
        <w:pStyle w:val="aff7"/>
        <w:numPr>
          <w:ilvl w:val="1"/>
          <w:numId w:val="18"/>
        </w:numPr>
        <w:spacing w:after="120"/>
        <w:ind w:firstLineChars="0"/>
      </w:pPr>
      <w:del w:id="183" w:author="CMCC-Jingjing" w:date="2025-10-09T11:15:00Z">
        <w: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3BE63968"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8(LGE): </w:t>
      </w:r>
    </w:p>
    <w:p w14:paraId="0A351EEE" w14:textId="77777777" w:rsidR="00D96826" w:rsidRDefault="00064792">
      <w:pPr>
        <w:pStyle w:val="aff7"/>
        <w:numPr>
          <w:ilvl w:val="1"/>
          <w:numId w:val="18"/>
        </w:numPr>
        <w:spacing w:after="120"/>
        <w:ind w:firstLineChars="0"/>
      </w:pPr>
      <w:r>
        <w:t xml:space="preserve">RAN4 to study dynamic and/or integrated measurement gaps for 6G. </w:t>
      </w:r>
    </w:p>
    <w:p w14:paraId="32F04343"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9(Xiaomi): </w:t>
      </w:r>
    </w:p>
    <w:p w14:paraId="46514106" w14:textId="77777777" w:rsidR="00D96826" w:rsidRDefault="00064792">
      <w:pPr>
        <w:pStyle w:val="aff7"/>
        <w:numPr>
          <w:ilvl w:val="1"/>
          <w:numId w:val="18"/>
        </w:numPr>
        <w:spacing w:after="120"/>
        <w:ind w:firstLineChars="0"/>
      </w:pPr>
      <w:r>
        <w:lastRenderedPageBreak/>
        <w:t>In 6GRR, the measurement requirements can be categorized by gap-based and gapless.</w:t>
      </w:r>
    </w:p>
    <w:p w14:paraId="36385B4C" w14:textId="77777777" w:rsidR="00D96826" w:rsidRDefault="00064792">
      <w:pPr>
        <w:pStyle w:val="aff7"/>
        <w:numPr>
          <w:ilvl w:val="1"/>
          <w:numId w:val="18"/>
        </w:numPr>
        <w:spacing w:after="120"/>
        <w:ind w:firstLineChars="0"/>
      </w:pPr>
      <w:r>
        <w:t>RAN4 shall focus on the mandatory measurement gap pattern(s) in 6GRR to minimize the gap pattern number.</w:t>
      </w:r>
    </w:p>
    <w:p w14:paraId="2B133D77" w14:textId="77777777" w:rsidR="00D96826" w:rsidRDefault="00064792">
      <w:pPr>
        <w:pStyle w:val="aff7"/>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aff7"/>
        <w:numPr>
          <w:ilvl w:val="1"/>
          <w:numId w:val="18"/>
        </w:numPr>
        <w:spacing w:after="120"/>
        <w:ind w:firstLineChars="0"/>
      </w:pPr>
      <w:r>
        <w:t>RAN4 can consider to unify the measurement gap configuration and activation mechanism in 6GRR.</w:t>
      </w:r>
    </w:p>
    <w:p w14:paraId="0936C00A" w14:textId="77777777" w:rsidR="00D96826" w:rsidRDefault="00064792">
      <w:pPr>
        <w:pStyle w:val="aff7"/>
        <w:numPr>
          <w:ilvl w:val="1"/>
          <w:numId w:val="18"/>
        </w:numPr>
        <w:spacing w:after="120"/>
        <w:ind w:firstLineChars="0"/>
      </w:pPr>
      <w:r>
        <w:t>RAN4 can leverage NCSG design in NR as one candidate solutions to improve the measurement gap efficiency in 6GRR.</w:t>
      </w:r>
    </w:p>
    <w:p w14:paraId="1471E94C" w14:textId="77777777" w:rsidR="00D96826" w:rsidRDefault="00064792">
      <w:pPr>
        <w:pStyle w:val="aff7"/>
        <w:numPr>
          <w:ilvl w:val="1"/>
          <w:numId w:val="18"/>
        </w:numPr>
        <w:spacing w:after="120"/>
        <w:ind w:firstLineChars="0"/>
      </w:pPr>
      <w:r>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710FBBC8" w14:textId="77777777" w:rsidR="00D96826" w:rsidRDefault="00064792">
      <w:pPr>
        <w:pStyle w:val="aff7"/>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10(ZTE): </w:t>
      </w:r>
    </w:p>
    <w:p w14:paraId="425BD096" w14:textId="77777777" w:rsidR="00D96826" w:rsidRDefault="00064792">
      <w:pPr>
        <w:pStyle w:val="aff7"/>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75DD738" w14:textId="77777777" w:rsidR="00D96826" w:rsidRDefault="00064792">
      <w:pPr>
        <w:pStyle w:val="aff7"/>
        <w:numPr>
          <w:ilvl w:val="1"/>
          <w:numId w:val="18"/>
        </w:numPr>
        <w:spacing w:after="120"/>
        <w:ind w:firstLineChars="0"/>
      </w:pPr>
      <w:r>
        <w:t>Seek more chance for gap-less measurement based on the feasibility analysis in 6G day 1.</w:t>
      </w:r>
    </w:p>
    <w:p w14:paraId="4616592F" w14:textId="77777777" w:rsidR="00D96826" w:rsidRDefault="00064792">
      <w:pPr>
        <w:pStyle w:val="aff7"/>
        <w:numPr>
          <w:ilvl w:val="1"/>
          <w:numId w:val="18"/>
        </w:numPr>
        <w:spacing w:after="120"/>
        <w:ind w:firstLineChars="0"/>
      </w:pPr>
      <w:r>
        <w:t>Discuss the assumption on searcher</w:t>
      </w:r>
    </w:p>
    <w:p w14:paraId="626831BF" w14:textId="77777777" w:rsidR="00D96826" w:rsidRDefault="00064792">
      <w:pPr>
        <w:pStyle w:val="aff7"/>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aff7"/>
        <w:numPr>
          <w:ilvl w:val="1"/>
          <w:numId w:val="18"/>
        </w:numPr>
        <w:spacing w:after="120"/>
        <w:ind w:firstLineChars="0"/>
      </w:pPr>
      <w:r>
        <w:t>Finer granularity of measurement gap and better knowledge on which measurement occasion would utilize the measurement gap, both of them benefit the system performance.</w:t>
      </w:r>
    </w:p>
    <w:p w14:paraId="6006B184" w14:textId="77777777" w:rsidR="00D96826" w:rsidRDefault="00064792">
      <w:pPr>
        <w:pStyle w:val="aff7"/>
        <w:numPr>
          <w:ilvl w:val="1"/>
          <w:numId w:val="18"/>
        </w:numPr>
        <w:spacing w:after="120"/>
        <w:ind w:firstLineChars="0"/>
      </w:pPr>
      <w:r>
        <w:t>The self-adaptive ON/OFF of measurement gap facilitates the semi-static and dynamic update on carrier/cell/bandwidth.</w:t>
      </w:r>
    </w:p>
    <w:p w14:paraId="7BD50711" w14:textId="77777777" w:rsidR="00D96826" w:rsidRDefault="00064792">
      <w:pPr>
        <w:pStyle w:val="aff7"/>
        <w:numPr>
          <w:ilvl w:val="1"/>
          <w:numId w:val="18"/>
        </w:numPr>
        <w:spacing w:after="120"/>
        <w:ind w:firstLineChars="0"/>
      </w:pPr>
      <w:r>
        <w:t>The following key points should be taken into account for the design of measurement gap in 6G:</w:t>
      </w:r>
    </w:p>
    <w:p w14:paraId="367D0984" w14:textId="77777777" w:rsidR="00D96826" w:rsidRDefault="00064792">
      <w:pPr>
        <w:pStyle w:val="aff7"/>
        <w:numPr>
          <w:ilvl w:val="2"/>
          <w:numId w:val="18"/>
        </w:numPr>
        <w:spacing w:after="120"/>
        <w:ind w:firstLineChars="0"/>
      </w:pPr>
      <w:r>
        <w:t>How to distinguish gap-less and gap-based measurement</w:t>
      </w:r>
    </w:p>
    <w:p w14:paraId="75E2EDD5" w14:textId="77777777" w:rsidR="00D96826" w:rsidRDefault="00064792">
      <w:pPr>
        <w:pStyle w:val="aff7"/>
        <w:numPr>
          <w:ilvl w:val="2"/>
          <w:numId w:val="18"/>
        </w:numPr>
        <w:spacing w:after="120"/>
        <w:ind w:firstLineChars="0"/>
      </w:pPr>
      <w:r>
        <w:t>The granularity/type of measurement gap</w:t>
      </w:r>
    </w:p>
    <w:p w14:paraId="1DCAFF44" w14:textId="77777777" w:rsidR="00D96826" w:rsidRDefault="00064792">
      <w:pPr>
        <w:pStyle w:val="aff7"/>
        <w:numPr>
          <w:ilvl w:val="2"/>
          <w:numId w:val="18"/>
        </w:numPr>
        <w:spacing w:after="120"/>
        <w:ind w:firstLineChars="0"/>
      </w:pPr>
      <w:r>
        <w:t xml:space="preserve">The unified design of measurement gap to ensure the forward </w:t>
      </w:r>
      <w:proofErr w:type="spellStart"/>
      <w:r>
        <w:t>compatability</w:t>
      </w:r>
      <w:proofErr w:type="spellEnd"/>
    </w:p>
    <w:p w14:paraId="0FAF82FC" w14:textId="77777777" w:rsidR="00D96826" w:rsidRDefault="00064792">
      <w:pPr>
        <w:pStyle w:val="aff7"/>
        <w:numPr>
          <w:ilvl w:val="2"/>
          <w:numId w:val="18"/>
        </w:numPr>
        <w:spacing w:after="120"/>
        <w:ind w:firstLineChars="0"/>
      </w:pPr>
      <w:r>
        <w:t>The self-adaptive ON/OFF mechanism of measurement gap.</w:t>
      </w:r>
    </w:p>
    <w:p w14:paraId="5B40C8A0"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11(NTT DCM): </w:t>
      </w:r>
    </w:p>
    <w:p w14:paraId="5F5D7C1D" w14:textId="77777777" w:rsidR="00D96826" w:rsidRDefault="00064792">
      <w:pPr>
        <w:pStyle w:val="aff7"/>
        <w:numPr>
          <w:ilvl w:val="1"/>
          <w:numId w:val="18"/>
        </w:numPr>
        <w:spacing w:after="120"/>
        <w:ind w:firstLineChars="0"/>
      </w:pPr>
      <w:r>
        <w:rPr>
          <w:iCs/>
        </w:rPr>
        <w:t xml:space="preserve">To avoid similar issues in 6G, MG-less needs to be introduced from day one to minimize service interruptions during </w:t>
      </w:r>
      <w:proofErr w:type="gramStart"/>
      <w:r>
        <w:rPr>
          <w:iCs/>
        </w:rPr>
        <w:t>measurements.</w:t>
      </w:r>
      <w:r>
        <w:t>.</w:t>
      </w:r>
      <w:proofErr w:type="gramEnd"/>
    </w:p>
    <w:p w14:paraId="206F4425"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12(HW): </w:t>
      </w:r>
    </w:p>
    <w:p w14:paraId="67961096" w14:textId="77777777" w:rsidR="00D96826" w:rsidRDefault="00064792">
      <w:pPr>
        <w:pStyle w:val="aff7"/>
        <w:numPr>
          <w:ilvl w:val="1"/>
          <w:numId w:val="18"/>
        </w:numPr>
        <w:spacing w:after="120"/>
        <w:ind w:firstLineChars="0"/>
      </w:pPr>
      <w:r>
        <w:rPr>
          <w:iCs/>
        </w:rPr>
        <w:t>RAN4 to study solutions to support measurement without gap, and strive for a unified solution the first release of 6GR.</w:t>
      </w:r>
    </w:p>
    <w:p w14:paraId="03073FD5" w14:textId="77777777" w:rsidR="00D96826" w:rsidRDefault="00064792">
      <w:pPr>
        <w:pStyle w:val="aff7"/>
        <w:numPr>
          <w:ilvl w:val="0"/>
          <w:numId w:val="18"/>
        </w:numPr>
        <w:spacing w:after="120"/>
        <w:ind w:firstLineChars="0"/>
      </w:pPr>
      <w:r>
        <w:t xml:space="preserve">Proposal 13(vivo): </w:t>
      </w:r>
    </w:p>
    <w:p w14:paraId="48289317" w14:textId="77777777" w:rsidR="00D96826" w:rsidRDefault="00064792">
      <w:pPr>
        <w:pStyle w:val="aff7"/>
        <w:numPr>
          <w:ilvl w:val="1"/>
          <w:numId w:val="18"/>
        </w:numPr>
        <w:spacing w:after="120"/>
        <w:ind w:firstLineChars="0"/>
      </w:pPr>
      <w:r>
        <w:lastRenderedPageBreak/>
        <w:t xml:space="preserve">RAN4 should evaluate the existing gap based techniques defined in 5G based on 6G scenario at 6G day 1 and determine which gap techniques could be supported from 6G day 1.  </w:t>
      </w:r>
    </w:p>
    <w:p w14:paraId="579FA27D" w14:textId="77777777" w:rsidR="00D96826" w:rsidRDefault="00064792">
      <w:pPr>
        <w:pStyle w:val="aff7"/>
        <w:numPr>
          <w:ilvl w:val="1"/>
          <w:numId w:val="18"/>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2296AAE" w14:textId="77777777" w:rsidR="00D96826" w:rsidRDefault="00064792">
      <w:pPr>
        <w:pStyle w:val="aff7"/>
        <w:numPr>
          <w:ilvl w:val="1"/>
          <w:numId w:val="18"/>
        </w:numPr>
        <w:spacing w:after="120"/>
        <w:ind w:firstLineChars="0"/>
      </w:pPr>
      <w:r>
        <w:t xml:space="preserve">Gap sharing between 5G and 6G needs be studied by RAN4. Whether to maintenance the same number of gap patterns in 6G should be studied by RAN4. </w:t>
      </w:r>
    </w:p>
    <w:p w14:paraId="29EE63D0" w14:textId="77777777" w:rsidR="00D96826" w:rsidRDefault="00064792">
      <w:pPr>
        <w:pStyle w:val="aff7"/>
        <w:numPr>
          <w:ilvl w:val="1"/>
          <w:numId w:val="18"/>
        </w:numPr>
        <w:spacing w:after="120"/>
        <w:ind w:firstLineChars="0"/>
      </w:pPr>
      <w:r>
        <w:t>For the number of measurement gap patterns, depending on 6G design, less measurement gap patterns and more mandatory gap patterns compared with 5G may be studied by RAN4.</w:t>
      </w:r>
    </w:p>
    <w:p w14:paraId="3977EACB" w14:textId="77777777" w:rsidR="00D96826" w:rsidRDefault="00064792">
      <w:pPr>
        <w:pStyle w:val="aff7"/>
        <w:numPr>
          <w:ilvl w:val="0"/>
          <w:numId w:val="18"/>
        </w:numPr>
        <w:spacing w:after="120"/>
        <w:ind w:firstLineChars="0"/>
      </w:pPr>
      <w:r>
        <w:t xml:space="preserve">Proposal 14(Ericsson): </w:t>
      </w:r>
    </w:p>
    <w:p w14:paraId="48774B7B" w14:textId="77777777" w:rsidR="00D96826" w:rsidRDefault="00064792">
      <w:pPr>
        <w:pStyle w:val="aff7"/>
        <w:numPr>
          <w:ilvl w:val="1"/>
          <w:numId w:val="18"/>
        </w:numPr>
        <w:spacing w:after="120"/>
        <w:ind w:firstLineChars="0"/>
      </w:pPr>
      <w:r>
        <w:t>RAN4 to study how to simplify the MGP design to avoid unnecessary MGPs.</w:t>
      </w:r>
    </w:p>
    <w:p w14:paraId="23979071" w14:textId="77777777" w:rsidR="00D96826" w:rsidRDefault="00064792">
      <w:pPr>
        <w:pStyle w:val="aff7"/>
        <w:numPr>
          <w:ilvl w:val="1"/>
          <w:numId w:val="18"/>
        </w:numPr>
        <w:spacing w:after="120"/>
        <w:ind w:firstLineChars="0"/>
      </w:pPr>
      <w:r>
        <w:t>RAN4 to study a unified measurement gap design to consider the following dimensions:</w:t>
      </w:r>
    </w:p>
    <w:p w14:paraId="088D01F7" w14:textId="77777777" w:rsidR="00D96826" w:rsidRDefault="00064792">
      <w:pPr>
        <w:pStyle w:val="aff7"/>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aff7"/>
        <w:numPr>
          <w:ilvl w:val="2"/>
          <w:numId w:val="18"/>
        </w:numPr>
        <w:spacing w:after="120"/>
        <w:ind w:firstLineChars="0"/>
      </w:pPr>
      <w:r>
        <w:t>Both UE controlled and NW controlled measurement gap</w:t>
      </w:r>
    </w:p>
    <w:p w14:paraId="6DEED958" w14:textId="77777777" w:rsidR="00D96826" w:rsidRDefault="00064792">
      <w:pPr>
        <w:pStyle w:val="aff7"/>
        <w:numPr>
          <w:ilvl w:val="2"/>
          <w:numId w:val="18"/>
        </w:numPr>
        <w:spacing w:after="120"/>
        <w:ind w:firstLineChars="0"/>
      </w:pPr>
      <w:r>
        <w:t>Both static and dynamic gap activation/deactivation/cancellation mechanism</w:t>
      </w:r>
    </w:p>
    <w:p w14:paraId="7F14FA01" w14:textId="77777777" w:rsidR="00D96826" w:rsidRDefault="00064792">
      <w:pPr>
        <w:pStyle w:val="aff7"/>
        <w:numPr>
          <w:ilvl w:val="1"/>
          <w:numId w:val="18"/>
        </w:numPr>
        <w:spacing w:after="120"/>
        <w:ind w:firstLineChars="0"/>
      </w:pPr>
      <w:r>
        <w:t>For gap design, RAN4 should firstly study how to design the UAI to avoid unnecessary information exchange with NW.</w:t>
      </w:r>
    </w:p>
    <w:p w14:paraId="62C7EDED" w14:textId="77777777" w:rsidR="00D96826" w:rsidRDefault="00064792">
      <w:pPr>
        <w:pStyle w:val="aff7"/>
        <w:numPr>
          <w:ilvl w:val="0"/>
          <w:numId w:val="18"/>
        </w:numPr>
        <w:spacing w:after="120"/>
        <w:ind w:firstLineChars="0"/>
      </w:pPr>
      <w:r>
        <w:t xml:space="preserve">Proposal 15(Nokia): </w:t>
      </w:r>
    </w:p>
    <w:p w14:paraId="2AFF76CA" w14:textId="77777777" w:rsidR="00D96826" w:rsidRDefault="00064792">
      <w:pPr>
        <w:pStyle w:val="aff7"/>
        <w:numPr>
          <w:ilvl w:val="1"/>
          <w:numId w:val="18"/>
        </w:numPr>
        <w:spacing w:after="120"/>
        <w:ind w:firstLineChars="0"/>
      </w:pPr>
      <w:r>
        <w:t>Investigate in which scenarios the UE can perform measurements without gaps in 6G.</w:t>
      </w:r>
    </w:p>
    <w:p w14:paraId="257CE71F" w14:textId="77777777" w:rsidR="00D96826" w:rsidRDefault="00064792">
      <w:pPr>
        <w:pStyle w:val="aff7"/>
        <w:numPr>
          <w:ilvl w:val="1"/>
          <w:numId w:val="18"/>
        </w:numPr>
        <w:spacing w:after="120"/>
        <w:ind w:firstLineChars="0"/>
      </w:pPr>
      <w:r>
        <w:t>RAN4 to study how to simplify the measurement gap framework in 6G including NTN use-cases and inter-satellite measurements.</w:t>
      </w:r>
    </w:p>
    <w:p w14:paraId="43BB4B88" w14:textId="77777777" w:rsidR="00D96826" w:rsidRDefault="00D96826">
      <w:pPr>
        <w:spacing w:after="120"/>
      </w:pPr>
    </w:p>
    <w:p w14:paraId="034D6DE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C7D49E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7D88CB61" w14:textId="510A74FE"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FL proposal: based on the majority views from companies, RAN4 RRM to </w:t>
      </w:r>
      <w:ins w:id="184" w:author="[Apple_RAN4#116_during meeting]" w:date="2025-10-09T11:04:00Z">
        <w:r w:rsidR="006A5C93">
          <w:rPr>
            <w:rFonts w:eastAsia="宋体"/>
          </w:rPr>
          <w:t>discuss which</w:t>
        </w:r>
      </w:ins>
      <w:commentRangeStart w:id="185"/>
      <w:del w:id="186" w:author="[Apple_RAN4#116_during meeting]" w:date="2025-10-09T11:04:00Z">
        <w:r w:rsidDel="006A5C93">
          <w:delText xml:space="preserve">further narrow down </w:delText>
        </w:r>
        <w:commentRangeEnd w:id="185"/>
        <w:r w:rsidR="00324BD5" w:rsidDel="006A5C93">
          <w:rPr>
            <w:rStyle w:val="aff3"/>
            <w:rFonts w:eastAsia="Times New Roman"/>
          </w:rPr>
          <w:commentReference w:id="185"/>
        </w:r>
        <w:r w:rsidDel="006A5C93">
          <w:delText xml:space="preserve">the scope to </w:delText>
        </w:r>
        <w:r w:rsidDel="006A5C93">
          <w:rPr>
            <w:highlight w:val="yellow"/>
          </w:rPr>
          <w:delText>3</w:delText>
        </w:r>
      </w:del>
      <w:r>
        <w:t xml:space="preserve"> MG related sub-topics </w:t>
      </w:r>
      <w:ins w:id="187" w:author="[Apple_RAN4#116_during meeting]" w:date="2025-10-09T11:05:00Z">
        <w:r w:rsidR="006A5C93">
          <w:t xml:space="preserve">can be prioritized </w:t>
        </w:r>
      </w:ins>
      <w:r>
        <w:t>from the following candidate list,</w:t>
      </w:r>
      <w:r>
        <w:rPr>
          <w:rFonts w:eastAsia="宋体"/>
        </w:rPr>
        <w:t xml:space="preserve"> and then discuss the </w:t>
      </w:r>
      <w:del w:id="188" w:author="Nokia" w:date="2025-10-09T16:22:00Z">
        <w:r w:rsidDel="00324BD5">
          <w:rPr>
            <w:rFonts w:eastAsia="宋体"/>
          </w:rPr>
          <w:delText xml:space="preserve">feasibility and </w:delText>
        </w:r>
      </w:del>
      <w:r>
        <w:rPr>
          <w:rFonts w:eastAsia="宋体"/>
        </w:rPr>
        <w:t>solutions for the selected topics in 6G SI</w:t>
      </w:r>
      <w:r>
        <w:t>:</w:t>
      </w:r>
    </w:p>
    <w:p w14:paraId="03EF3C62" w14:textId="68270D73"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MG pattern reduction from 5G (8 companies: Apple, MTK, QC, OPPO, Sony, Xiaomi, vivo, Ericsson</w:t>
      </w:r>
      <w:ins w:id="189" w:author="Yanze Fu, RAN4#116bis" w:date="2025-10-09T16:53:00Z">
        <w:r w:rsidR="006F45AA">
          <w:rPr>
            <w:rFonts w:eastAsia="宋体" w:hint="eastAsia"/>
            <w:highlight w:val="yellow"/>
          </w:rPr>
          <w:t>,</w:t>
        </w:r>
        <w:r w:rsidR="006F45AA">
          <w:rPr>
            <w:rFonts w:eastAsia="宋体"/>
            <w:highlight w:val="yellow"/>
          </w:rPr>
          <w:t xml:space="preserve"> Samsung</w:t>
        </w:r>
      </w:ins>
      <w:ins w:id="190" w:author="Nokia" w:date="2025-10-09T16:22:00Z">
        <w:r w:rsidR="00324BD5">
          <w:rPr>
            <w:rFonts w:eastAsia="宋体"/>
            <w:highlight w:val="yellow"/>
          </w:rPr>
          <w:t>, Nokia</w:t>
        </w:r>
      </w:ins>
      <w:r>
        <w:rPr>
          <w:rFonts w:eastAsia="宋体"/>
          <w:highlight w:val="yellow"/>
        </w:rPr>
        <w:t>)</w:t>
      </w:r>
    </w:p>
    <w:p w14:paraId="0BEC1D8C" w14:textId="697870BB" w:rsidR="00D96826" w:rsidRDefault="00064792">
      <w:pPr>
        <w:pStyle w:val="aff7"/>
        <w:numPr>
          <w:ilvl w:val="3"/>
          <w:numId w:val="18"/>
        </w:numPr>
        <w:overflowPunct/>
        <w:autoSpaceDE/>
        <w:autoSpaceDN/>
        <w:adjustRightInd/>
        <w:spacing w:after="120"/>
        <w:ind w:firstLineChars="0"/>
        <w:textAlignment w:val="auto"/>
        <w:rPr>
          <w:ins w:id="191" w:author="W Ozan - MTK_Prague" w:date="2025-10-09T12:17:00Z"/>
          <w:rFonts w:eastAsia="宋体"/>
          <w:highlight w:val="yellow"/>
        </w:rPr>
      </w:pPr>
      <w:r>
        <w:rPr>
          <w:rFonts w:eastAsia="宋体"/>
          <w:highlight w:val="yellow"/>
        </w:rPr>
        <w:t>Gap-less measurement and its side conditions (</w:t>
      </w:r>
      <w:del w:id="192" w:author="CH Park" w:date="2025-10-08T15:50:00Z">
        <w:r>
          <w:rPr>
            <w:rFonts w:eastAsia="宋体"/>
            <w:highlight w:val="yellow"/>
          </w:rPr>
          <w:delText xml:space="preserve">8 </w:delText>
        </w:r>
      </w:del>
      <w:ins w:id="193" w:author="CH Park" w:date="2025-10-08T15:50:00Z">
        <w:del w:id="194" w:author="W Ozan - MTK_Prague" w:date="2025-10-09T12:17:00Z">
          <w:r w:rsidDel="002F214D">
            <w:rPr>
              <w:rFonts w:eastAsia="宋体"/>
              <w:highlight w:val="yellow"/>
            </w:rPr>
            <w:delText>9</w:delText>
          </w:r>
        </w:del>
      </w:ins>
      <w:ins w:id="195" w:author="W Ozan - MTK_Prague" w:date="2025-10-09T12:17:00Z">
        <w:r w:rsidR="002F214D">
          <w:rPr>
            <w:rFonts w:eastAsia="宋体"/>
            <w:highlight w:val="yellow"/>
          </w:rPr>
          <w:t>10</w:t>
        </w:r>
      </w:ins>
      <w:ins w:id="196" w:author="CH Park" w:date="2025-10-08T15:50:00Z">
        <w:r>
          <w:rPr>
            <w:rFonts w:eastAsia="宋体"/>
            <w:highlight w:val="yellow"/>
          </w:rPr>
          <w:t xml:space="preserve"> </w:t>
        </w:r>
      </w:ins>
      <w:r>
        <w:rPr>
          <w:rFonts w:eastAsia="宋体"/>
          <w:highlight w:val="yellow"/>
        </w:rPr>
        <w:t>companies: MTK, Samsung, CMCC, ZTE, NTT DCM, HW, Ericsson, Nokia</w:t>
      </w:r>
      <w:ins w:id="197" w:author="CH Park" w:date="2025-10-08T15:50:00Z">
        <w:r>
          <w:rPr>
            <w:rFonts w:eastAsia="宋体"/>
            <w:highlight w:val="yellow"/>
          </w:rPr>
          <w:t>, QC</w:t>
        </w:r>
      </w:ins>
      <w:ins w:id="198" w:author="Huang Rui - Xiaomi[R4#116]" w:date="2025-10-09T18:03:00Z">
        <w:r w:rsidR="007367EA">
          <w:rPr>
            <w:rFonts w:eastAsia="宋体"/>
            <w:highlight w:val="yellow"/>
          </w:rPr>
          <w:t>, Xiaomi</w:t>
        </w:r>
      </w:ins>
      <w:r>
        <w:rPr>
          <w:rFonts w:eastAsia="宋体"/>
          <w:highlight w:val="yellow"/>
        </w:rPr>
        <w:t>)</w:t>
      </w:r>
    </w:p>
    <w:p w14:paraId="740FECFD" w14:textId="3BC21691" w:rsidR="002F214D" w:rsidRDefault="007E6269">
      <w:pPr>
        <w:pStyle w:val="aff7"/>
        <w:numPr>
          <w:ilvl w:val="4"/>
          <w:numId w:val="18"/>
        </w:numPr>
        <w:overflowPunct/>
        <w:autoSpaceDE/>
        <w:autoSpaceDN/>
        <w:adjustRightInd/>
        <w:spacing w:after="120"/>
        <w:ind w:firstLineChars="0"/>
        <w:textAlignment w:val="auto"/>
        <w:rPr>
          <w:rFonts w:eastAsia="宋体"/>
          <w:highlight w:val="yellow"/>
        </w:rPr>
        <w:pPrChange w:id="199" w:author="W Ozan - MTK_Prague" w:date="2025-10-09T12:17:00Z">
          <w:pPr>
            <w:pStyle w:val="aff7"/>
            <w:numPr>
              <w:ilvl w:val="3"/>
              <w:numId w:val="18"/>
            </w:numPr>
            <w:overflowPunct/>
            <w:autoSpaceDE/>
            <w:autoSpaceDN/>
            <w:adjustRightInd/>
            <w:spacing w:after="120"/>
            <w:ind w:left="2520" w:firstLineChars="0" w:hanging="360"/>
            <w:textAlignment w:val="auto"/>
          </w:pPr>
        </w:pPrChange>
      </w:pPr>
      <w:ins w:id="200" w:author="W Ozan - MTK_Prague" w:date="2025-10-09T12:18:00Z">
        <w:r>
          <w:rPr>
            <w:rFonts w:eastAsia="宋体"/>
            <w:highlight w:val="yellow"/>
          </w:rPr>
          <w:t>In scenarios w</w:t>
        </w:r>
      </w:ins>
      <w:ins w:id="201" w:author="W Ozan - MTK_Prague" w:date="2025-10-09T12:17:00Z">
        <w:r w:rsidR="002F214D">
          <w:rPr>
            <w:rFonts w:eastAsia="宋体"/>
            <w:highlight w:val="yellow"/>
          </w:rPr>
          <w:t>ith and without</w:t>
        </w:r>
      </w:ins>
      <w:ins w:id="202" w:author="W Ozan - MTK_Prague" w:date="2025-10-09T12:18:00Z">
        <w:r>
          <w:rPr>
            <w:rFonts w:eastAsia="宋体"/>
            <w:highlight w:val="yellow"/>
          </w:rPr>
          <w:t xml:space="preserve"> an</w:t>
        </w:r>
      </w:ins>
      <w:ins w:id="203" w:author="W Ozan - MTK_Prague" w:date="2025-10-09T12:17:00Z">
        <w:r w:rsidR="002F214D">
          <w:rPr>
            <w:rFonts w:eastAsia="宋体"/>
            <w:highlight w:val="yellow"/>
          </w:rPr>
          <w:t xml:space="preserve"> available RF chain.</w:t>
        </w:r>
      </w:ins>
    </w:p>
    <w:p w14:paraId="7C364232" w14:textId="78760D38"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Unified MG (</w:t>
      </w:r>
      <w:del w:id="204" w:author="CH Park" w:date="2025-10-08T15:51:00Z">
        <w:r>
          <w:rPr>
            <w:rFonts w:eastAsia="宋体"/>
            <w:highlight w:val="yellow"/>
          </w:rPr>
          <w:delText xml:space="preserve">7 </w:delText>
        </w:r>
      </w:del>
      <w:ins w:id="205" w:author="CH Park" w:date="2025-10-08T15:51:00Z">
        <w:del w:id="206" w:author="Huawei" w:date="2025-10-09T15:58:00Z">
          <w:r w:rsidDel="00793996">
            <w:rPr>
              <w:rFonts w:eastAsia="宋体"/>
              <w:highlight w:val="yellow"/>
            </w:rPr>
            <w:delText>8</w:delText>
          </w:r>
        </w:del>
      </w:ins>
      <w:ins w:id="207" w:author="Huawei" w:date="2025-10-09T15:58:00Z">
        <w:r w:rsidR="00793996">
          <w:rPr>
            <w:rFonts w:eastAsia="宋体"/>
            <w:highlight w:val="yellow"/>
          </w:rPr>
          <w:t>7</w:t>
        </w:r>
      </w:ins>
      <w:ins w:id="208" w:author="CH Park" w:date="2025-10-08T15:51:00Z">
        <w:r>
          <w:rPr>
            <w:rFonts w:eastAsia="宋体"/>
            <w:highlight w:val="yellow"/>
          </w:rPr>
          <w:t xml:space="preserve"> </w:t>
        </w:r>
      </w:ins>
      <w:r>
        <w:rPr>
          <w:rFonts w:eastAsia="宋体"/>
          <w:highlight w:val="yellow"/>
        </w:rPr>
        <w:t xml:space="preserve">companies: Apple, OPPO, </w:t>
      </w:r>
      <w:r>
        <w:rPr>
          <w:rFonts w:eastAsia="宋体" w:hint="eastAsia"/>
          <w:highlight w:val="yellow"/>
        </w:rPr>
        <w:t>LGE</w:t>
      </w:r>
      <w:r>
        <w:rPr>
          <w:rFonts w:eastAsia="宋体"/>
          <w:highlight w:val="yellow"/>
        </w:rPr>
        <w:t>, Xiaomi, ZTE</w:t>
      </w:r>
      <w:del w:id="209" w:author="Huawei" w:date="2025-10-09T15:57:00Z">
        <w:r w:rsidDel="00793996">
          <w:rPr>
            <w:rFonts w:eastAsia="宋体"/>
            <w:highlight w:val="yellow"/>
          </w:rPr>
          <w:delText>, HW</w:delText>
        </w:r>
      </w:del>
      <w:r>
        <w:rPr>
          <w:rFonts w:eastAsia="宋体"/>
          <w:highlight w:val="yellow"/>
        </w:rPr>
        <w:t>, Ericsson</w:t>
      </w:r>
      <w:ins w:id="210" w:author="CH Park" w:date="2025-10-08T15:51:00Z">
        <w:r>
          <w:rPr>
            <w:rFonts w:eastAsia="宋体"/>
            <w:highlight w:val="yellow"/>
          </w:rPr>
          <w:t>, QC</w:t>
        </w:r>
      </w:ins>
      <w:r>
        <w:rPr>
          <w:rFonts w:eastAsia="宋体"/>
          <w:highlight w:val="yellow"/>
        </w:rPr>
        <w:t xml:space="preserve">), e.g., </w:t>
      </w:r>
    </w:p>
    <w:p w14:paraId="48967D29"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configuration</w:t>
      </w:r>
    </w:p>
    <w:p w14:paraId="504C779E"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and scheduling restriction</w:t>
      </w:r>
    </w:p>
    <w:p w14:paraId="2095CD8E"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lastRenderedPageBreak/>
        <w:t>Unified MG for different feature related measurements</w:t>
      </w:r>
    </w:p>
    <w:p w14:paraId="2DFB7C4E" w14:textId="77777777"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Adapative MG operation, e.g., activation/deactivation</w:t>
      </w:r>
      <w:r>
        <w:rPr>
          <w:rFonts w:eastAsia="宋体" w:hint="eastAsia"/>
          <w:highlight w:val="yellow"/>
        </w:rPr>
        <w:t>/cancellation</w:t>
      </w:r>
      <w:r>
        <w:rPr>
          <w:rFonts w:eastAsia="宋体"/>
          <w:highlight w:val="yellow"/>
        </w:rPr>
        <w:t>/skipping (</w:t>
      </w:r>
      <w:del w:id="211" w:author="LGE" w:date="2025-10-08T14:19:00Z">
        <w:r>
          <w:rPr>
            <w:rFonts w:eastAsia="宋体"/>
            <w:highlight w:val="yellow"/>
          </w:rPr>
          <w:delText xml:space="preserve">6 </w:delText>
        </w:r>
      </w:del>
      <w:ins w:id="212" w:author="LGE" w:date="2025-10-08T14:19:00Z">
        <w:r>
          <w:rPr>
            <w:rFonts w:eastAsia="Malgun Gothic" w:hint="eastAsia"/>
            <w:highlight w:val="yellow"/>
            <w:lang w:eastAsia="ko-KR"/>
          </w:rPr>
          <w:t>7</w:t>
        </w:r>
        <w:r>
          <w:rPr>
            <w:rFonts w:eastAsia="宋体"/>
            <w:highlight w:val="yellow"/>
          </w:rPr>
          <w:t xml:space="preserve"> </w:t>
        </w:r>
      </w:ins>
      <w:r>
        <w:rPr>
          <w:rFonts w:eastAsia="宋体"/>
          <w:highlight w:val="yellow"/>
        </w:rPr>
        <w:t>companies: Apple, OPPO, CMCC, Xiaomi, ZTE, Ericsson</w:t>
      </w:r>
      <w:ins w:id="213" w:author="LGE" w:date="2025-10-08T14:18:00Z">
        <w:r>
          <w:rPr>
            <w:rFonts w:eastAsia="Malgun Gothic" w:hint="eastAsia"/>
            <w:highlight w:val="yellow"/>
            <w:lang w:eastAsia="ko-KR"/>
          </w:rPr>
          <w:t>, LGE</w:t>
        </w:r>
      </w:ins>
      <w:r>
        <w:rPr>
          <w:rFonts w:eastAsia="宋体"/>
          <w:highlight w:val="yellow"/>
        </w:rPr>
        <w:t>)</w:t>
      </w:r>
    </w:p>
    <w:p w14:paraId="23DC8D43"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Using which 5G MG enhancement features to 6G day 1 (OPPO, CMCC, Xiaomi, vivo)</w:t>
      </w:r>
    </w:p>
    <w:p w14:paraId="5F23FD68"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t xml:space="preserve">E.g., </w:t>
      </w:r>
      <w:proofErr w:type="spellStart"/>
      <w:r>
        <w:rPr>
          <w:rFonts w:eastAsia="宋体"/>
        </w:rPr>
        <w:t>needforGap</w:t>
      </w:r>
      <w:proofErr w:type="spellEnd"/>
      <w:r>
        <w:rPr>
          <w:rFonts w:eastAsia="宋体"/>
        </w:rPr>
        <w:t>, NCSG, concurrent MG, preconfigured MG and etc.</w:t>
      </w:r>
    </w:p>
    <w:p w14:paraId="02BD7639"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MG sharing(Apple, OPPO, vivo), e.g.,</w:t>
      </w:r>
    </w:p>
    <w:p w14:paraId="396D0A5A"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t>among intra-frequency, inter-frequency, and inter-RAT measurement (including L3 and L1 measurement)</w:t>
      </w:r>
    </w:p>
    <w:p w14:paraId="2732E78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UE assisted MG configuration (Apple, QC)</w:t>
      </w:r>
    </w:p>
    <w:p w14:paraId="66E905CD"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t>e.g., MG requesting by UE (Apple, QC)</w:t>
      </w:r>
    </w:p>
    <w:p w14:paraId="1490688F"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Multi-CC measurements in MG (Apple, CMCC, ZTE(searcher related))</w:t>
      </w:r>
    </w:p>
    <w:p w14:paraId="0307FCB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Optimization on MGL and RF tuning/retuning (Apple, MTK, QC)</w:t>
      </w:r>
    </w:p>
    <w:p w14:paraId="64758B0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MG applicability for per-UE, per-FR, per-CC, or per-CC group (OPPO, Xiaomi, ZTE(granularity))</w:t>
      </w:r>
    </w:p>
    <w:p w14:paraId="0C639A5D" w14:textId="77777777" w:rsidR="00D96826" w:rsidRDefault="00D96826">
      <w:pPr>
        <w:rPr>
          <w:rFonts w:eastAsia="宋体"/>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1(QC):</w:t>
      </w:r>
    </w:p>
    <w:p w14:paraId="0B3B79D7"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RAN4 should identify and evaluate mechanisms that enable interruption-free measurements, with a focus on </w:t>
      </w:r>
      <w:proofErr w:type="spellStart"/>
      <w:r>
        <w:rPr>
          <w:rFonts w:eastAsia="宋体"/>
        </w:rPr>
        <w:t>deployability</w:t>
      </w:r>
      <w:proofErr w:type="spellEnd"/>
      <w:r>
        <w:rPr>
          <w:rFonts w:eastAsia="宋体"/>
        </w:rPr>
        <w:t xml:space="preserve"> from the beginning of 6GR.</w:t>
      </w:r>
    </w:p>
    <w:p w14:paraId="03BDD5D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aff7"/>
        <w:numPr>
          <w:ilvl w:val="1"/>
          <w:numId w:val="18"/>
        </w:numPr>
        <w:overflowPunct/>
        <w:autoSpaceDE/>
        <w:autoSpaceDN/>
        <w:adjustRightInd/>
        <w:spacing w:after="120"/>
        <w:ind w:firstLineChars="0"/>
        <w:textAlignment w:val="auto"/>
        <w:rPr>
          <w:ins w:id="214" w:author="CH Park" w:date="2025-10-08T15:51:00Z"/>
          <w:rFonts w:eastAsia="宋体"/>
        </w:rPr>
      </w:pPr>
      <w:ins w:id="215" w:author="CH Park" w:date="2025-10-08T15:51:00Z">
        <w:r>
          <w:rPr>
            <w:rFonts w:eastAsia="宋体"/>
          </w:rPr>
          <w:t xml:space="preserve">RAN4 should study for the case of 15 kHz subcarrier spacing whether the unused half slot (0.5 </w:t>
        </w:r>
        <w:proofErr w:type="spellStart"/>
        <w:r>
          <w:rPr>
            <w:rFonts w:eastAsia="宋体"/>
          </w:rPr>
          <w:t>ms</w:t>
        </w:r>
        <w:proofErr w:type="spellEnd"/>
        <w:r>
          <w:rPr>
            <w:rFonts w:eastAsia="宋体"/>
          </w:rPr>
          <w:t>) in the duration of a measurement gap can be used efficiently, e.g., for data transmission.</w:t>
        </w:r>
      </w:ins>
    </w:p>
    <w:p w14:paraId="538DBC7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2(ZTE):</w:t>
      </w:r>
    </w:p>
    <w:p w14:paraId="7F85398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宋体"/>
        </w:rPr>
        <w:t>lesson</w:t>
      </w:r>
      <w:proofErr w:type="spellEnd"/>
      <w:r>
        <w:rPr>
          <w:rFonts w:eastAsia="宋体"/>
        </w:rPr>
        <w:t xml:space="preserve"> the impact on throughput.</w:t>
      </w:r>
    </w:p>
    <w:p w14:paraId="34FC4D9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4E38EB5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shall strive for reducing the amount of interruptions in UEs.</w:t>
      </w:r>
    </w:p>
    <w:p w14:paraId="78A8B0B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The interruptions can be specified at a symbol level.</w:t>
      </w:r>
    </w:p>
    <w:p w14:paraId="7A8FFC9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The existing interruption requirements may need to be revisited for 6G, if the 6G UEs can achieve a better performance.</w:t>
      </w:r>
    </w:p>
    <w:p w14:paraId="00DB5D1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7A901D6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aim at removing all UE autonomous interruptions in 6G.</w:t>
      </w:r>
    </w:p>
    <w:p w14:paraId="05C468D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5(MTK):</w:t>
      </w:r>
    </w:p>
    <w:p w14:paraId="5AF6A12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iCs/>
        </w:rPr>
        <w:lastRenderedPageBreak/>
        <w:t>RAN4 (RRM/RF) to further study the possibility of reducing the interruption time including the RF retuning time for different UE procedures.</w:t>
      </w:r>
    </w:p>
    <w:p w14:paraId="42910C9D" w14:textId="77777777" w:rsidR="00D96826" w:rsidRDefault="00D96826">
      <w:pPr>
        <w:spacing w:after="120"/>
        <w:rPr>
          <w:rFonts w:eastAsia="宋体"/>
        </w:rPr>
      </w:pPr>
    </w:p>
    <w:p w14:paraId="519DCCC2"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2DC513A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FL observation: two main sub-topics are identified based on companies’ views</w:t>
      </w:r>
    </w:p>
    <w:p w14:paraId="7C8EE99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Sub-topic 1: interruption-free RRM and its side conditions</w:t>
      </w:r>
    </w:p>
    <w:p w14:paraId="11A356F7"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Sub-topic 2: Finer granularity of interruption, e.g., symbol level</w:t>
      </w:r>
    </w:p>
    <w:p w14:paraId="424BFBCD"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options based on the views from companies: </w:t>
      </w:r>
    </w:p>
    <w:p w14:paraId="7807B88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Option 1: merge the sub-topic of interruption-free to sub-topic of gap-less in issue 4-1, and other interruption related discussion can be left to WI stage.</w:t>
      </w:r>
    </w:p>
    <w:p w14:paraId="5B3F9AD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Option 2: interruption related discussion can be left to WI stage.</w:t>
      </w:r>
    </w:p>
    <w:p w14:paraId="3224FF8E" w14:textId="0C445097" w:rsidR="00D96826" w:rsidDel="00324BD5" w:rsidRDefault="00064792">
      <w:pPr>
        <w:pStyle w:val="aff7"/>
        <w:numPr>
          <w:ilvl w:val="1"/>
          <w:numId w:val="18"/>
        </w:numPr>
        <w:overflowPunct/>
        <w:autoSpaceDE/>
        <w:autoSpaceDN/>
        <w:adjustRightInd/>
        <w:spacing w:after="120"/>
        <w:ind w:firstLineChars="0"/>
        <w:textAlignment w:val="auto"/>
        <w:rPr>
          <w:del w:id="216" w:author="Nokia" w:date="2025-10-09T16:23:00Z"/>
          <w:rFonts w:eastAsia="宋体"/>
        </w:rPr>
      </w:pPr>
      <w:del w:id="217" w:author="Nokia" w:date="2025-10-09T16:23:00Z">
        <w:r w:rsidDel="00324BD5">
          <w:rPr>
            <w:rFonts w:eastAsia="宋体"/>
          </w:rPr>
          <w:delText>Note: the interruption discussion triggered by LS from other WGs is not limited by the above options.</w:delText>
        </w:r>
      </w:del>
    </w:p>
    <w:p w14:paraId="506CBA4F" w14:textId="77777777" w:rsidR="00D96826" w:rsidRDefault="00D96826">
      <w:pPr>
        <w:spacing w:after="180"/>
        <w:rPr>
          <w:rFonts w:eastAsia="宋体"/>
        </w:rPr>
      </w:pPr>
    </w:p>
    <w:p w14:paraId="76344CBA" w14:textId="3DA6AA65" w:rsidR="00D96826" w:rsidRDefault="00064792">
      <w:pPr>
        <w:pStyle w:val="3"/>
        <w:rPr>
          <w:lang w:val="en-US"/>
        </w:rPr>
      </w:pPr>
      <w:r>
        <w:rPr>
          <w:lang w:val="en-US"/>
        </w:rPr>
        <w:t xml:space="preserve">Issue 5: RRM </w:t>
      </w:r>
      <w:commentRangeStart w:id="218"/>
      <w:r>
        <w:rPr>
          <w:lang w:val="en-US"/>
        </w:rPr>
        <w:t>framework</w:t>
      </w:r>
      <w:commentRangeEnd w:id="218"/>
      <w:r w:rsidR="00324BD5">
        <w:rPr>
          <w:rStyle w:val="aff3"/>
          <w:rFonts w:ascii="Times New Roman" w:eastAsia="Times New Roman" w:hAnsi="Times New Roman"/>
          <w:szCs w:val="24"/>
          <w:lang w:val="en-US"/>
        </w:rPr>
        <w:commentReference w:id="218"/>
      </w:r>
      <w:r>
        <w:rPr>
          <w:lang w:val="en-US"/>
        </w:rPr>
        <w:t xml:space="preserve">: </w:t>
      </w:r>
      <w:del w:id="219" w:author="Nokia" w:date="2025-10-09T16:23:00Z">
        <w:r w:rsidDel="00324BD5">
          <w:rPr>
            <w:lang w:val="en-US"/>
          </w:rPr>
          <w:delText>Measurement capability/delay/overhead/accuracy</w:delText>
        </w:r>
      </w:del>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1(MTK):</w:t>
      </w:r>
    </w:p>
    <w:p w14:paraId="19B5BCBB" w14:textId="77777777" w:rsidR="00D96826" w:rsidRDefault="00064792">
      <w:pPr>
        <w:pStyle w:val="aff7"/>
        <w:numPr>
          <w:ilvl w:val="1"/>
          <w:numId w:val="18"/>
        </w:numPr>
        <w:spacing w:after="120"/>
        <w:ind w:firstLineChars="0"/>
        <w:rPr>
          <w:rFonts w:eastAsia="宋体"/>
        </w:rPr>
      </w:pPr>
      <w:r>
        <w:rPr>
          <w:rFonts w:eastAsia="宋体"/>
        </w:rPr>
        <w:t xml:space="preserve">Study the appropriate measurement capability for number of cells in 6G. The number of detected cells in FR1 is &lt;=4 with 90% probability and &lt;=5 with 97% probability. </w:t>
      </w:r>
    </w:p>
    <w:p w14:paraId="6C16164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2(QC):</w:t>
      </w:r>
    </w:p>
    <w:p w14:paraId="266121B8" w14:textId="77777777" w:rsidR="00D96826" w:rsidRDefault="00064792">
      <w:pPr>
        <w:pStyle w:val="aff7"/>
        <w:numPr>
          <w:ilvl w:val="1"/>
          <w:numId w:val="18"/>
        </w:numPr>
        <w:spacing w:after="120"/>
        <w:ind w:firstLineChars="0"/>
        <w:rPr>
          <w:rFonts w:eastAsia="宋体"/>
        </w:rPr>
      </w:pPr>
      <w:r>
        <w:rPr>
          <w:rFonts w:eastAsia="宋体"/>
        </w:rPr>
        <w:t>RAN4 should study if and how to reduce RX beam sweeping factor in FR2 evaluation period related requirements in 6G.</w:t>
      </w:r>
    </w:p>
    <w:p w14:paraId="775762C9" w14:textId="77777777" w:rsidR="00D96826" w:rsidRDefault="00064792">
      <w:pPr>
        <w:pStyle w:val="aff7"/>
        <w:numPr>
          <w:ilvl w:val="1"/>
          <w:numId w:val="18"/>
        </w:numPr>
        <w:spacing w:after="120"/>
        <w:ind w:firstLineChars="0"/>
        <w:rPr>
          <w:rFonts w:eastAsia="宋体"/>
        </w:rPr>
      </w:pPr>
      <w:r>
        <w:rPr>
          <w:rFonts w:eastAsia="宋体"/>
        </w:rPr>
        <w:t xml:space="preserve">RAN4 should evaluate measurement period related requirements of FR1 and FR2, and study if and how to reduce them in 6G. </w:t>
      </w:r>
    </w:p>
    <w:p w14:paraId="6E75BC2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3(OPPO):</w:t>
      </w:r>
    </w:p>
    <w:p w14:paraId="35BFAC56" w14:textId="77777777" w:rsidR="00D96826" w:rsidRDefault="00064792">
      <w:pPr>
        <w:pStyle w:val="aff7"/>
        <w:numPr>
          <w:ilvl w:val="1"/>
          <w:numId w:val="18"/>
        </w:numPr>
        <w:spacing w:after="120"/>
        <w:ind w:firstLineChars="0"/>
        <w:rPr>
          <w:rFonts w:eastAsia="宋体"/>
        </w:rPr>
      </w:pPr>
      <w:r>
        <w:rPr>
          <w:rFonts w:eastAsia="宋体"/>
        </w:rPr>
        <w:t>UE measurement capabilities for 6G are assumed to be able to cover those for 5G, at least including frequency layers, cells, searchers, RSs, measurement gaps.</w:t>
      </w:r>
    </w:p>
    <w:p w14:paraId="15433171" w14:textId="77777777" w:rsidR="00D96826" w:rsidRDefault="00064792">
      <w:pPr>
        <w:pStyle w:val="aff7"/>
        <w:numPr>
          <w:ilvl w:val="1"/>
          <w:numId w:val="18"/>
        </w:numPr>
        <w:spacing w:after="120"/>
        <w:ind w:firstLineChars="0"/>
        <w:rPr>
          <w:rFonts w:eastAsia="宋体"/>
        </w:rPr>
      </w:pPr>
      <w:r>
        <w:rPr>
          <w:rFonts w:eastAsia="宋体"/>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4(HW):</w:t>
      </w:r>
    </w:p>
    <w:p w14:paraId="385DAE84" w14:textId="77777777" w:rsidR="00D96826" w:rsidRDefault="00064792">
      <w:pPr>
        <w:pStyle w:val="aff7"/>
        <w:numPr>
          <w:ilvl w:val="1"/>
          <w:numId w:val="18"/>
        </w:numPr>
        <w:spacing w:after="120"/>
        <w:ind w:firstLineChars="0"/>
        <w:rPr>
          <w:rFonts w:eastAsia="宋体"/>
        </w:rPr>
      </w:pPr>
      <w:r>
        <w:rPr>
          <w:rFonts w:eastAsia="宋体"/>
        </w:rPr>
        <w:t xml:space="preserve">Proposal 3: RAN4 to study RRM measurement delay reduction for the first release of 6GR by considering enhanced simultaneous measurements. </w:t>
      </w:r>
    </w:p>
    <w:p w14:paraId="7CFCCC5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5(Samsung):</w:t>
      </w:r>
    </w:p>
    <w:p w14:paraId="09378C35" w14:textId="48E19315" w:rsidR="00D96826" w:rsidRDefault="00064792">
      <w:pPr>
        <w:pStyle w:val="aff7"/>
        <w:numPr>
          <w:ilvl w:val="1"/>
          <w:numId w:val="18"/>
        </w:numPr>
        <w:ind w:firstLineChars="0"/>
        <w:rPr>
          <w:ins w:id="220" w:author="Yanze Fu, RAN4#116bis" w:date="2025-10-10T00:00:00Z"/>
          <w:rFonts w:eastAsia="宋体"/>
        </w:rPr>
      </w:pPr>
      <w:r>
        <w:rPr>
          <w:rFonts w:eastAsia="宋体"/>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宋体"/>
          <w:highlight w:val="yellow"/>
        </w:rPr>
        <w:t xml:space="preserve">number of </w:t>
      </w:r>
      <w:r>
        <w:rPr>
          <w:rFonts w:eastAsia="宋体"/>
          <w:highlight w:val="yellow"/>
        </w:rPr>
        <w:lastRenderedPageBreak/>
        <w:t>searchers,</w:t>
      </w:r>
      <w:r>
        <w:rPr>
          <w:rFonts w:eastAsia="宋体"/>
        </w:rPr>
        <w:t xml:space="preserve"> etc. It can be shared and utilized in different RRM requirements to avoid different and excursive assumption for timeline RRM requirements. </w:t>
      </w:r>
    </w:p>
    <w:p w14:paraId="2C49E8E3" w14:textId="77777777" w:rsidR="001C2692" w:rsidRPr="001C2692" w:rsidRDefault="001C2692" w:rsidP="001C2692">
      <w:pPr>
        <w:pStyle w:val="aff7"/>
        <w:numPr>
          <w:ilvl w:val="1"/>
          <w:numId w:val="18"/>
        </w:numPr>
        <w:ind w:firstLineChars="0"/>
        <w:rPr>
          <w:ins w:id="221" w:author="Yanze Fu, RAN4#116bis" w:date="2025-10-10T00:00:00Z"/>
          <w:rFonts w:eastAsia="宋体"/>
        </w:rPr>
      </w:pPr>
      <w:ins w:id="222" w:author="Yanze Fu, RAN4#116bis" w:date="2025-10-10T00:00:00Z">
        <w:r w:rsidRPr="001C2692">
          <w:rPr>
            <w:rFonts w:eastAsia="宋体"/>
          </w:rPr>
          <w:t>In 6GR, RAN4 cannot wait for finial decision for SSB in RAN1 but need to be early involved with the discussion to evaluate the SSB design including:</w:t>
        </w:r>
      </w:ins>
    </w:p>
    <w:p w14:paraId="2A7804BD" w14:textId="77777777" w:rsidR="001C2692" w:rsidRPr="001C2692" w:rsidRDefault="001C2692">
      <w:pPr>
        <w:pStyle w:val="aff7"/>
        <w:ind w:left="1080" w:firstLineChars="0" w:firstLine="0"/>
        <w:rPr>
          <w:ins w:id="223" w:author="Yanze Fu, RAN4#116bis" w:date="2025-10-10T00:00:00Z"/>
          <w:rFonts w:eastAsia="宋体"/>
        </w:rPr>
        <w:pPrChange w:id="224" w:author="Yanze Fu, RAN4#116bis" w:date="2025-10-10T00:00:00Z">
          <w:pPr>
            <w:pStyle w:val="aff7"/>
            <w:numPr>
              <w:ilvl w:val="1"/>
              <w:numId w:val="18"/>
            </w:numPr>
            <w:ind w:left="1080" w:firstLineChars="0" w:hanging="360"/>
          </w:pPr>
        </w:pPrChange>
      </w:pPr>
      <w:ins w:id="225" w:author="Yanze Fu, RAN4#116bis" w:date="2025-10-10T00:00:00Z">
        <w:r w:rsidRPr="001C2692">
          <w:rPr>
            <w:rFonts w:eastAsia="宋体" w:hint="eastAsia"/>
          </w:rPr>
          <w:t>•</w:t>
        </w:r>
        <w:r w:rsidRPr="001C2692">
          <w:rPr>
            <w:rFonts w:eastAsia="宋体"/>
          </w:rPr>
          <w:tab/>
          <w:t>Extend the SSB periodicity</w:t>
        </w:r>
      </w:ins>
    </w:p>
    <w:p w14:paraId="595A89F2" w14:textId="77777777" w:rsidR="001C2692" w:rsidRPr="001C2692" w:rsidRDefault="001C2692">
      <w:pPr>
        <w:pStyle w:val="aff7"/>
        <w:ind w:left="1080" w:firstLineChars="0" w:firstLine="0"/>
        <w:rPr>
          <w:ins w:id="226" w:author="Yanze Fu, RAN4#116bis" w:date="2025-10-10T00:00:00Z"/>
          <w:rFonts w:eastAsia="宋体"/>
        </w:rPr>
        <w:pPrChange w:id="227" w:author="Yanze Fu, RAN4#116bis" w:date="2025-10-10T00:00:00Z">
          <w:pPr>
            <w:pStyle w:val="aff7"/>
            <w:numPr>
              <w:ilvl w:val="1"/>
              <w:numId w:val="18"/>
            </w:numPr>
            <w:ind w:left="1080" w:firstLineChars="0" w:hanging="360"/>
          </w:pPr>
        </w:pPrChange>
      </w:pPr>
      <w:ins w:id="228" w:author="Yanze Fu, RAN4#116bis" w:date="2025-10-10T00:00:00Z">
        <w:r w:rsidRPr="001C2692">
          <w:rPr>
            <w:rFonts w:eastAsia="宋体" w:hint="eastAsia"/>
          </w:rPr>
          <w:t>•</w:t>
        </w:r>
        <w:r w:rsidRPr="001C2692">
          <w:rPr>
            <w:rFonts w:eastAsia="宋体"/>
          </w:rPr>
          <w:tab/>
          <w:t>Change SSB sequence</w:t>
        </w:r>
      </w:ins>
    </w:p>
    <w:p w14:paraId="016AE71A" w14:textId="77777777" w:rsidR="001C2692" w:rsidRPr="001C2692" w:rsidRDefault="001C2692">
      <w:pPr>
        <w:pStyle w:val="aff7"/>
        <w:ind w:left="1080" w:firstLineChars="0" w:firstLine="0"/>
        <w:rPr>
          <w:ins w:id="229" w:author="Yanze Fu, RAN4#116bis" w:date="2025-10-10T00:00:00Z"/>
          <w:rFonts w:eastAsia="宋体"/>
        </w:rPr>
        <w:pPrChange w:id="230" w:author="Yanze Fu, RAN4#116bis" w:date="2025-10-10T00:00:00Z">
          <w:pPr>
            <w:pStyle w:val="aff7"/>
            <w:numPr>
              <w:ilvl w:val="1"/>
              <w:numId w:val="18"/>
            </w:numPr>
            <w:ind w:left="1080" w:firstLineChars="0" w:hanging="360"/>
          </w:pPr>
        </w:pPrChange>
      </w:pPr>
      <w:ins w:id="231" w:author="Yanze Fu, RAN4#116bis" w:date="2025-10-10T00:00:00Z">
        <w:r w:rsidRPr="001C2692">
          <w:rPr>
            <w:rFonts w:eastAsia="宋体" w:hint="eastAsia"/>
          </w:rPr>
          <w:t>•</w:t>
        </w:r>
        <w:r w:rsidRPr="001C2692">
          <w:rPr>
            <w:rFonts w:eastAsia="宋体"/>
          </w:rPr>
          <w:tab/>
          <w:t>Multiple-types of SSBs</w:t>
        </w:r>
      </w:ins>
    </w:p>
    <w:p w14:paraId="10D455B0" w14:textId="4052645F" w:rsidR="001C2692" w:rsidRDefault="001C2692" w:rsidP="001C2692">
      <w:pPr>
        <w:pStyle w:val="aff7"/>
        <w:numPr>
          <w:ilvl w:val="1"/>
          <w:numId w:val="18"/>
        </w:numPr>
        <w:ind w:firstLineChars="0"/>
        <w:rPr>
          <w:rFonts w:eastAsia="宋体"/>
        </w:rPr>
      </w:pPr>
      <w:ins w:id="232" w:author="Yanze Fu, RAN4#116bis" w:date="2025-10-10T00:00:00Z">
        <w:r w:rsidRPr="001C2692">
          <w:rPr>
            <w:rFonts w:eastAsia="宋体"/>
          </w:rPr>
          <w:t>RAN4 can start and agree the Link level simulation in RAN4 firstly, RAN4 can reuse some conditions in 5GNR, the proposed table are as below.</w:t>
        </w:r>
      </w:ins>
    </w:p>
    <w:p w14:paraId="330A911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6(ZTE):</w:t>
      </w:r>
    </w:p>
    <w:p w14:paraId="376BFB6A" w14:textId="77777777" w:rsidR="00D96826" w:rsidRDefault="00064792">
      <w:pPr>
        <w:pStyle w:val="aff7"/>
        <w:numPr>
          <w:ilvl w:val="1"/>
          <w:numId w:val="18"/>
        </w:numPr>
        <w:spacing w:after="120"/>
        <w:ind w:firstLineChars="0"/>
        <w:rPr>
          <w:rFonts w:eastAsia="宋体"/>
        </w:rPr>
      </w:pPr>
      <w:r>
        <w:rPr>
          <w:rFonts w:eastAsia="宋体"/>
        </w:rPr>
        <w:t>Discuss the assumption on searcher</w:t>
      </w:r>
    </w:p>
    <w:p w14:paraId="4498DADD" w14:textId="77777777" w:rsidR="00D96826" w:rsidRDefault="00064792">
      <w:pPr>
        <w:pStyle w:val="aff7"/>
        <w:numPr>
          <w:ilvl w:val="2"/>
          <w:numId w:val="18"/>
        </w:numPr>
        <w:spacing w:after="120"/>
        <w:ind w:firstLineChars="0"/>
        <w:rPr>
          <w:rFonts w:eastAsia="宋体"/>
        </w:rPr>
      </w:pPr>
      <w:r>
        <w:rPr>
          <w:rFonts w:eastAsia="宋体"/>
        </w:rPr>
        <w:t xml:space="preserve">based on the basic synchronization signal structure design and the parallel signal detection capability of baseband in 6G. </w:t>
      </w:r>
    </w:p>
    <w:p w14:paraId="37112375"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t>Study the virtual UE group based RRM measurement in 6G.</w:t>
      </w:r>
    </w:p>
    <w:p w14:paraId="278A0AC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7(vivo):</w:t>
      </w:r>
    </w:p>
    <w:p w14:paraId="75CD6FBA" w14:textId="77777777" w:rsidR="00D96826" w:rsidRDefault="00064792">
      <w:pPr>
        <w:pStyle w:val="aff7"/>
        <w:numPr>
          <w:ilvl w:val="1"/>
          <w:numId w:val="18"/>
        </w:numPr>
        <w:spacing w:after="120"/>
        <w:ind w:firstLineChars="0"/>
        <w:rPr>
          <w:rFonts w:eastAsia="宋体"/>
        </w:rPr>
      </w:pPr>
      <w:r>
        <w:rPr>
          <w:rFonts w:eastAsia="宋体"/>
          <w:iCs/>
        </w:rPr>
        <w:t>In 6G, RAN4 to study potential requirements enhancement compared to 5G for L3 measurement on CSSF, number of searchers etc.</w:t>
      </w:r>
      <w:r>
        <w:rPr>
          <w:rFonts w:eastAsia="宋体"/>
        </w:rPr>
        <w:t xml:space="preserve"> </w:t>
      </w:r>
    </w:p>
    <w:p w14:paraId="65442C2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8(Ericsson):</w:t>
      </w:r>
    </w:p>
    <w:p w14:paraId="035FB310" w14:textId="77777777" w:rsidR="00D96826" w:rsidRDefault="00064792">
      <w:pPr>
        <w:pStyle w:val="aff7"/>
        <w:numPr>
          <w:ilvl w:val="1"/>
          <w:numId w:val="18"/>
        </w:numPr>
        <w:spacing w:after="120"/>
        <w:ind w:firstLineChars="0"/>
        <w:rPr>
          <w:rFonts w:eastAsia="宋体"/>
          <w:iCs/>
        </w:rPr>
      </w:pPr>
      <w:r>
        <w:rPr>
          <w:rFonts w:eastAsia="宋体"/>
          <w:iCs/>
        </w:rPr>
        <w:t>For 6G, RAN4 shall define requirements assuming multiple (e.g., more than three) searchers as a baseline.</w:t>
      </w:r>
    </w:p>
    <w:p w14:paraId="096511D5" w14:textId="77777777" w:rsidR="00D96826" w:rsidRDefault="00064792">
      <w:pPr>
        <w:pStyle w:val="aff7"/>
        <w:numPr>
          <w:ilvl w:val="1"/>
          <w:numId w:val="18"/>
        </w:numPr>
        <w:spacing w:after="120"/>
        <w:ind w:firstLineChars="0"/>
        <w:rPr>
          <w:rFonts w:eastAsia="宋体"/>
          <w:iCs/>
        </w:rPr>
      </w:pPr>
      <w:r>
        <w:rPr>
          <w:rFonts w:eastAsia="宋体"/>
          <w:iCs/>
        </w:rPr>
        <w:t>RAN4 shall revisit the default RX beam sweeping factor design for FR2.</w:t>
      </w:r>
    </w:p>
    <w:p w14:paraId="0569C185" w14:textId="77777777" w:rsidR="00D96826" w:rsidRDefault="00064792">
      <w:pPr>
        <w:pStyle w:val="aff7"/>
        <w:numPr>
          <w:ilvl w:val="1"/>
          <w:numId w:val="18"/>
        </w:numPr>
        <w:spacing w:after="120"/>
        <w:ind w:firstLineChars="0"/>
        <w:rPr>
          <w:rFonts w:eastAsia="宋体"/>
          <w:iCs/>
        </w:rPr>
      </w:pPr>
      <w:r>
        <w:rPr>
          <w:rFonts w:eastAsia="宋体"/>
          <w:iCs/>
        </w:rPr>
        <w:t>RAN4 should study the measurement requirements based on NW aided measurement priority on top of the baseline requirement.</w:t>
      </w:r>
    </w:p>
    <w:p w14:paraId="4531B414" w14:textId="77777777" w:rsidR="00D96826" w:rsidRDefault="00064792">
      <w:pPr>
        <w:pStyle w:val="aff7"/>
        <w:numPr>
          <w:ilvl w:val="1"/>
          <w:numId w:val="18"/>
        </w:numPr>
        <w:spacing w:after="120"/>
        <w:ind w:firstLineChars="0"/>
        <w:rPr>
          <w:rFonts w:eastAsia="宋体"/>
          <w:iCs/>
        </w:rPr>
      </w:pPr>
      <w:r>
        <w:rPr>
          <w:rFonts w:eastAsia="宋体"/>
          <w:iCs/>
        </w:rPr>
        <w:t xml:space="preserve">RAN4 to study the flexible and adaptive measurement </w:t>
      </w:r>
      <w:proofErr w:type="spellStart"/>
      <w:r>
        <w:rPr>
          <w:rFonts w:eastAsia="宋体"/>
          <w:iCs/>
        </w:rPr>
        <w:t>behaviour</w:t>
      </w:r>
      <w:proofErr w:type="spellEnd"/>
      <w:r>
        <w:rPr>
          <w:rFonts w:eastAsia="宋体"/>
          <w:iCs/>
        </w:rPr>
        <w:t xml:space="preserve"> for L1 measurement.</w:t>
      </w:r>
    </w:p>
    <w:p w14:paraId="1ED635EA" w14:textId="77777777" w:rsidR="00D96826" w:rsidRDefault="00064792">
      <w:pPr>
        <w:pStyle w:val="aff7"/>
        <w:numPr>
          <w:ilvl w:val="1"/>
          <w:numId w:val="18"/>
        </w:numPr>
        <w:spacing w:after="120"/>
        <w:ind w:firstLineChars="0"/>
        <w:rPr>
          <w:rFonts w:eastAsia="宋体"/>
          <w:iCs/>
        </w:rPr>
      </w:pPr>
      <w:r>
        <w:rPr>
          <w:rFonts w:eastAsia="宋体"/>
          <w:iCs/>
        </w:rPr>
        <w:t>RAN4 to discuss, agree on, and specify minimum requirements on 6G UE capability in terms of:</w:t>
      </w:r>
    </w:p>
    <w:p w14:paraId="1ADF12E6" w14:textId="77777777" w:rsidR="00D96826" w:rsidRDefault="00064792">
      <w:pPr>
        <w:pStyle w:val="aff7"/>
        <w:numPr>
          <w:ilvl w:val="2"/>
          <w:numId w:val="18"/>
        </w:numPr>
        <w:spacing w:after="120"/>
        <w:ind w:firstLineChars="0"/>
        <w:rPr>
          <w:rFonts w:eastAsia="宋体"/>
          <w:iCs/>
        </w:rPr>
      </w:pPr>
      <w:r>
        <w:rPr>
          <w:rFonts w:eastAsia="宋体"/>
          <w:iCs/>
        </w:rPr>
        <w:t>the number of parallel measurements, and</w:t>
      </w:r>
    </w:p>
    <w:p w14:paraId="7AE4C091" w14:textId="77777777" w:rsidR="00D96826" w:rsidRDefault="00064792">
      <w:pPr>
        <w:pStyle w:val="aff7"/>
        <w:numPr>
          <w:ilvl w:val="2"/>
          <w:numId w:val="18"/>
        </w:numPr>
        <w:spacing w:after="120"/>
        <w:ind w:firstLineChars="0"/>
        <w:rPr>
          <w:rFonts w:eastAsia="宋体"/>
          <w:iCs/>
        </w:rPr>
      </w:pPr>
      <w:r>
        <w:rPr>
          <w:rFonts w:eastAsia="宋体"/>
          <w:iCs/>
        </w:rPr>
        <w:t>the number of simultaneously measured entities (e.g., carriers, cells, beams, etc.).</w:t>
      </w:r>
    </w:p>
    <w:p w14:paraId="34BC71A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9 (</w:t>
      </w:r>
      <w:r>
        <w:rPr>
          <w:rFonts w:eastAsia="宋体" w:hint="eastAsia"/>
        </w:rPr>
        <w:t>Apple</w:t>
      </w:r>
      <w:r>
        <w:rPr>
          <w:rFonts w:eastAsia="宋体"/>
        </w:rPr>
        <w:t>):</w:t>
      </w:r>
    </w:p>
    <w:p w14:paraId="3C614B5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7B9343F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5BA3E10E"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of Virtual RRM group concept</w:t>
      </w:r>
    </w:p>
    <w:p w14:paraId="38FDAD14"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measurement) is considered</w:t>
      </w:r>
    </w:p>
    <w:p w14:paraId="76E5ADAE"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No Tx/Rx timing sharing, no data sharing, no coherent transmission/reception is considered</w:t>
      </w:r>
    </w:p>
    <w:p w14:paraId="6444EF1C"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Prioritize the case without side-link</w:t>
      </w:r>
    </w:p>
    <w:p w14:paraId="4395EB99"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and schemes of Measurement load balance among devices in virtual RRM group</w:t>
      </w:r>
    </w:p>
    <w:p w14:paraId="697C3208"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study on RRM enhancement for mobility, following two directions can be studied:</w:t>
      </w:r>
    </w:p>
    <w:p w14:paraId="5C985ADC"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lastRenderedPageBreak/>
        <w:t>Facilitate preparation phase: to reduce latency between the time when channel condition can meet event triggered threshold and the time when UE realizes the condition is met.</w:t>
      </w:r>
    </w:p>
    <w:p w14:paraId="5BE290B9" w14:textId="77777777" w:rsidR="00D96826" w:rsidRDefault="00064792">
      <w:pPr>
        <w:pStyle w:val="aff7"/>
        <w:numPr>
          <w:ilvl w:val="2"/>
          <w:numId w:val="18"/>
        </w:numPr>
        <w:overflowPunct/>
        <w:autoSpaceDE/>
        <w:autoSpaceDN/>
        <w:adjustRightInd/>
        <w:spacing w:after="120"/>
        <w:ind w:firstLineChars="0"/>
        <w:textAlignment w:val="auto"/>
        <w:rPr>
          <w:ins w:id="233" w:author="Nokia" w:date="2025-10-09T16:24:00Z"/>
          <w:rFonts w:eastAsia="宋体"/>
        </w:rPr>
      </w:pPr>
      <w:r>
        <w:rPr>
          <w:rFonts w:eastAsia="宋体"/>
        </w:rPr>
        <w:t>Reduce interruption during HO execution without significantly increase complexity at both UE and network sides.</w:t>
      </w:r>
    </w:p>
    <w:p w14:paraId="0889B416" w14:textId="77777777" w:rsidR="00324BD5" w:rsidRDefault="00324BD5" w:rsidP="00324BD5">
      <w:pPr>
        <w:pStyle w:val="aff7"/>
        <w:numPr>
          <w:ilvl w:val="0"/>
          <w:numId w:val="18"/>
        </w:numPr>
        <w:overflowPunct/>
        <w:autoSpaceDE/>
        <w:autoSpaceDN/>
        <w:adjustRightInd/>
        <w:spacing w:after="120"/>
        <w:ind w:firstLineChars="0"/>
        <w:textAlignment w:val="auto"/>
        <w:rPr>
          <w:ins w:id="234" w:author="Nokia" w:date="2025-10-09T16:24:00Z"/>
          <w:rFonts w:eastAsia="宋体"/>
        </w:rPr>
      </w:pPr>
      <w:ins w:id="235" w:author="Nokia" w:date="2025-10-09T16:24:00Z">
        <w:r>
          <w:rPr>
            <w:rFonts w:eastAsia="宋体"/>
          </w:rPr>
          <w:t>Proposal 10 (Nokia):</w:t>
        </w:r>
      </w:ins>
    </w:p>
    <w:p w14:paraId="25CE57DB" w14:textId="77777777" w:rsidR="00324BD5" w:rsidRPr="008A5690" w:rsidRDefault="00324BD5" w:rsidP="00324BD5">
      <w:pPr>
        <w:pStyle w:val="aff7"/>
        <w:numPr>
          <w:ilvl w:val="1"/>
          <w:numId w:val="18"/>
        </w:numPr>
        <w:overflowPunct/>
        <w:autoSpaceDE/>
        <w:autoSpaceDN/>
        <w:adjustRightInd/>
        <w:spacing w:after="120"/>
        <w:ind w:firstLineChars="0"/>
        <w:textAlignment w:val="auto"/>
        <w:rPr>
          <w:ins w:id="236" w:author="Nokia" w:date="2025-10-09T16:24:00Z"/>
          <w:rFonts w:eastAsia="宋体"/>
        </w:rPr>
      </w:pPr>
      <w:ins w:id="237" w:author="Nokia" w:date="2025-10-09T16:24:00Z">
        <w:r w:rsidRPr="00054ABC">
          <w:t xml:space="preserve">For </w:t>
        </w:r>
        <w:r>
          <w:t>C</w:t>
        </w:r>
        <w:r w:rsidRPr="00054ABC">
          <w:t xml:space="preserve">onnected mode, </w:t>
        </w:r>
        <w:r>
          <w:t>I</w:t>
        </w:r>
        <w:r w:rsidRPr="00054ABC">
          <w:t xml:space="preserve">dle mode, and </w:t>
        </w:r>
        <w:r>
          <w:t>I</w:t>
        </w:r>
        <w:r w:rsidRPr="00054ABC">
          <w:t xml:space="preserve">nactive mode, </w:t>
        </w:r>
        <w:bookmarkStart w:id="238" w:name="_Toc209791492"/>
        <w:r w:rsidRPr="00054ABC">
          <w:t>RAN4 to study defining measurement requirements depending on purpose of the configured measurement: mobility or data (CA).</w:t>
        </w:r>
        <w:bookmarkEnd w:id="238"/>
      </w:ins>
    </w:p>
    <w:p w14:paraId="780D384F" w14:textId="77777777" w:rsidR="00324BD5" w:rsidRPr="008A5690" w:rsidRDefault="00324BD5" w:rsidP="00324BD5">
      <w:pPr>
        <w:pStyle w:val="aff7"/>
        <w:numPr>
          <w:ilvl w:val="1"/>
          <w:numId w:val="18"/>
        </w:numPr>
        <w:overflowPunct/>
        <w:autoSpaceDE/>
        <w:autoSpaceDN/>
        <w:adjustRightInd/>
        <w:spacing w:after="120"/>
        <w:ind w:firstLineChars="0"/>
        <w:textAlignment w:val="auto"/>
        <w:rPr>
          <w:ins w:id="239" w:author="Nokia" w:date="2025-10-09T16:24:00Z"/>
          <w:rFonts w:eastAsia="宋体"/>
        </w:rPr>
      </w:pPr>
      <w:ins w:id="240" w:author="Nokia" w:date="2025-10-09T16:24:00Z">
        <w:r w:rsidRPr="00E80ABB">
          <w:t xml:space="preserve">Study </w:t>
        </w:r>
        <w:r>
          <w:t xml:space="preserve">unified </w:t>
        </w:r>
        <w:r w:rsidRPr="00E80ABB">
          <w:t>UE measurement requirements, including cell detection status and measurements, across state transitions and cell changes.</w:t>
        </w:r>
      </w:ins>
    </w:p>
    <w:p w14:paraId="482C3C6E" w14:textId="77777777" w:rsidR="00324BD5" w:rsidRDefault="00324BD5">
      <w:pPr>
        <w:pStyle w:val="aff7"/>
        <w:numPr>
          <w:ilvl w:val="1"/>
          <w:numId w:val="18"/>
        </w:numPr>
        <w:overflowPunct/>
        <w:autoSpaceDE/>
        <w:autoSpaceDN/>
        <w:adjustRightInd/>
        <w:spacing w:after="120"/>
        <w:ind w:firstLineChars="0"/>
        <w:textAlignment w:val="auto"/>
        <w:rPr>
          <w:rFonts w:eastAsia="宋体"/>
        </w:rPr>
        <w:pPrChange w:id="241" w:author="Nokia" w:date="2025-10-09T16:24:00Z">
          <w:pPr>
            <w:pStyle w:val="aff7"/>
            <w:numPr>
              <w:ilvl w:val="2"/>
              <w:numId w:val="18"/>
            </w:numPr>
            <w:overflowPunct/>
            <w:autoSpaceDE/>
            <w:autoSpaceDN/>
            <w:adjustRightInd/>
            <w:spacing w:after="120"/>
            <w:ind w:left="1800" w:firstLineChars="0" w:hanging="360"/>
            <w:textAlignment w:val="auto"/>
          </w:pPr>
        </w:pPrChange>
      </w:pPr>
    </w:p>
    <w:p w14:paraId="1DD6EB24" w14:textId="77777777" w:rsidR="00D96826" w:rsidRDefault="00D96826"/>
    <w:p w14:paraId="59078710" w14:textId="77777777" w:rsidR="00D96826" w:rsidRDefault="00064792">
      <w:pPr>
        <w:rPr>
          <w:b/>
          <w:bCs/>
        </w:rPr>
      </w:pPr>
      <w:r>
        <w:rPr>
          <w:b/>
          <w:bCs/>
        </w:rPr>
        <w:t>Unified measurements(L3 and/or L1)</w:t>
      </w:r>
    </w:p>
    <w:p w14:paraId="10D5597E" w14:textId="77777777" w:rsidR="00D96826" w:rsidRDefault="00D96826"/>
    <w:p w14:paraId="63D6E0B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45785B59" w14:textId="77777777" w:rsidR="00D96826" w:rsidRDefault="00064792">
      <w:pPr>
        <w:pStyle w:val="aff7"/>
        <w:numPr>
          <w:ilvl w:val="1"/>
          <w:numId w:val="18"/>
        </w:numPr>
        <w:spacing w:after="120"/>
        <w:ind w:firstLineChars="0"/>
        <w:rPr>
          <w:rFonts w:eastAsia="宋体"/>
          <w:iCs/>
        </w:rPr>
      </w:pPr>
      <w:r>
        <w:rPr>
          <w:rFonts w:eastAsia="宋体"/>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3555310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2(OPPO):</w:t>
      </w:r>
    </w:p>
    <w:p w14:paraId="2046051A" w14:textId="77777777" w:rsidR="00D96826" w:rsidRDefault="00064792">
      <w:pPr>
        <w:pStyle w:val="aff7"/>
        <w:numPr>
          <w:ilvl w:val="1"/>
          <w:numId w:val="18"/>
        </w:numPr>
        <w:spacing w:after="120"/>
        <w:ind w:firstLineChars="0"/>
        <w:rPr>
          <w:rFonts w:eastAsia="宋体"/>
          <w:iCs/>
        </w:rPr>
      </w:pPr>
      <w:r>
        <w:rPr>
          <w:rFonts w:eastAsia="宋体"/>
          <w:iCs/>
        </w:rPr>
        <w:t>RAN4 to investigate a harmonized design for 6G RRM, at least considering both L1 and L3 measurement, always-on and on-demand signals, and other comprehensive assumptions for RRM measurement.</w:t>
      </w:r>
    </w:p>
    <w:p w14:paraId="393E7516" w14:textId="77777777" w:rsidR="00D96826" w:rsidRDefault="00064792">
      <w:pPr>
        <w:pStyle w:val="aff7"/>
        <w:numPr>
          <w:ilvl w:val="1"/>
          <w:numId w:val="18"/>
        </w:numPr>
        <w:spacing w:after="120"/>
        <w:ind w:firstLineChars="0"/>
        <w:rPr>
          <w:rFonts w:eastAsia="宋体"/>
          <w:iCs/>
        </w:rPr>
      </w:pPr>
      <w:r>
        <w:rPr>
          <w:rFonts w:eastAsia="宋体"/>
          <w:iCs/>
        </w:rPr>
        <w:t xml:space="preserve">RAN4 to study the following RRM topics with high priority in 6G study phase: </w:t>
      </w:r>
    </w:p>
    <w:p w14:paraId="2C1EA123" w14:textId="77777777" w:rsidR="00D96826" w:rsidRDefault="00064792">
      <w:pPr>
        <w:pStyle w:val="aff7"/>
        <w:numPr>
          <w:ilvl w:val="2"/>
          <w:numId w:val="18"/>
        </w:numPr>
        <w:spacing w:after="120"/>
        <w:ind w:firstLineChars="0"/>
        <w:rPr>
          <w:rFonts w:eastAsia="宋体"/>
          <w:iCs/>
        </w:rPr>
      </w:pPr>
      <w:r>
        <w:rPr>
          <w:rFonts w:eastAsia="宋体"/>
          <w:iCs/>
        </w:rPr>
        <w:t>Unified L1 and L3 measurement and report</w:t>
      </w:r>
    </w:p>
    <w:p w14:paraId="2E1894E2" w14:textId="77777777" w:rsidR="00D96826" w:rsidRDefault="00064792">
      <w:pPr>
        <w:pStyle w:val="aff7"/>
        <w:numPr>
          <w:ilvl w:val="2"/>
          <w:numId w:val="18"/>
        </w:numPr>
        <w:spacing w:after="120"/>
        <w:ind w:firstLineChars="0"/>
        <w:rPr>
          <w:rFonts w:eastAsia="宋体"/>
          <w:iCs/>
        </w:rPr>
      </w:pPr>
      <w:r>
        <w:rPr>
          <w:rFonts w:eastAsia="宋体"/>
          <w:iCs/>
        </w:rPr>
        <w:t>Unified GAP design</w:t>
      </w:r>
    </w:p>
    <w:p w14:paraId="00145B6D" w14:textId="77777777" w:rsidR="00D96826" w:rsidRDefault="00064792">
      <w:pPr>
        <w:pStyle w:val="aff7"/>
        <w:numPr>
          <w:ilvl w:val="2"/>
          <w:numId w:val="18"/>
        </w:numPr>
        <w:spacing w:after="120"/>
        <w:ind w:firstLineChars="0"/>
        <w:rPr>
          <w:rFonts w:eastAsia="宋体"/>
          <w:iCs/>
        </w:rPr>
      </w:pPr>
      <w:r>
        <w:rPr>
          <w:rFonts w:eastAsia="宋体"/>
          <w:iCs/>
        </w:rPr>
        <w:t>RRM impact due to new spectrum aggregation operation, e.g., SCMC, enhanced CA</w:t>
      </w:r>
    </w:p>
    <w:p w14:paraId="2804165A" w14:textId="77777777" w:rsidR="00D96826" w:rsidRDefault="00064792">
      <w:pPr>
        <w:pStyle w:val="aff7"/>
        <w:numPr>
          <w:ilvl w:val="2"/>
          <w:numId w:val="18"/>
        </w:numPr>
        <w:spacing w:after="120"/>
        <w:ind w:firstLineChars="0"/>
        <w:rPr>
          <w:rFonts w:eastAsia="宋体"/>
          <w:iCs/>
        </w:rPr>
      </w:pPr>
      <w:r>
        <w:rPr>
          <w:rFonts w:eastAsia="宋体"/>
          <w:iCs/>
        </w:rPr>
        <w:t>RRM impact due to UE and network energy savings, e.g., OD-SSB based measurement, low-power wake-up receiver, or low-capability device types.</w:t>
      </w:r>
    </w:p>
    <w:p w14:paraId="3FDA458D" w14:textId="77777777" w:rsidR="00D96826" w:rsidRDefault="00064792">
      <w:pPr>
        <w:pStyle w:val="aff7"/>
        <w:numPr>
          <w:ilvl w:val="1"/>
          <w:numId w:val="18"/>
        </w:numPr>
        <w:spacing w:after="120"/>
        <w:ind w:firstLineChars="0"/>
        <w:rPr>
          <w:rFonts w:eastAsia="宋体"/>
          <w:iCs/>
        </w:rPr>
      </w:pPr>
      <w:r>
        <w:rPr>
          <w:rFonts w:eastAsia="宋体"/>
          <w:iCs/>
        </w:rPr>
        <w:t xml:space="preserve">RAN4 to study a unified solution to support both L1 and L3 measurement, at least including: </w:t>
      </w:r>
    </w:p>
    <w:p w14:paraId="33AB04F2" w14:textId="77777777" w:rsidR="00D96826" w:rsidRDefault="00064792">
      <w:pPr>
        <w:pStyle w:val="aff7"/>
        <w:numPr>
          <w:ilvl w:val="2"/>
          <w:numId w:val="18"/>
        </w:numPr>
        <w:spacing w:after="120"/>
        <w:ind w:firstLineChars="0"/>
        <w:rPr>
          <w:rFonts w:eastAsia="宋体"/>
          <w:iCs/>
        </w:rPr>
      </w:pPr>
      <w:r>
        <w:rPr>
          <w:rFonts w:eastAsia="宋体"/>
          <w:iCs/>
        </w:rPr>
        <w:t>Identify the need of unified configuration for same function, e.g., RS, MO, MTC, GAP</w:t>
      </w:r>
    </w:p>
    <w:p w14:paraId="42E97FC5" w14:textId="77777777" w:rsidR="00D96826" w:rsidRDefault="00064792">
      <w:pPr>
        <w:pStyle w:val="aff7"/>
        <w:numPr>
          <w:ilvl w:val="2"/>
          <w:numId w:val="18"/>
        </w:numPr>
        <w:spacing w:after="120"/>
        <w:ind w:firstLineChars="0"/>
        <w:rPr>
          <w:rFonts w:eastAsia="宋体"/>
          <w:iCs/>
        </w:rPr>
      </w:pPr>
      <w:r>
        <w:rPr>
          <w:rFonts w:eastAsia="宋体"/>
          <w:iCs/>
        </w:rPr>
        <w:t>Evaluate RRM impact of unified cell switch/handover, e.g., triggers/conditions/reports</w:t>
      </w:r>
    </w:p>
    <w:p w14:paraId="12D789D4" w14:textId="77777777" w:rsidR="00D96826" w:rsidRDefault="00064792">
      <w:pPr>
        <w:pStyle w:val="aff7"/>
        <w:numPr>
          <w:ilvl w:val="2"/>
          <w:numId w:val="18"/>
        </w:numPr>
        <w:spacing w:after="120"/>
        <w:ind w:firstLineChars="0"/>
        <w:rPr>
          <w:rFonts w:eastAsia="宋体"/>
          <w:iCs/>
        </w:rPr>
      </w:pPr>
      <w:r>
        <w:rPr>
          <w:rFonts w:eastAsia="宋体"/>
          <w:iCs/>
        </w:rPr>
        <w:t>Assess the difference of measurement requirements and measurement restriction</w:t>
      </w:r>
    </w:p>
    <w:p w14:paraId="71CF34A6" w14:textId="77777777" w:rsidR="00D96826" w:rsidRDefault="00064792">
      <w:pPr>
        <w:pStyle w:val="aff7"/>
        <w:numPr>
          <w:ilvl w:val="1"/>
          <w:numId w:val="18"/>
        </w:numPr>
        <w:spacing w:after="120"/>
        <w:ind w:firstLineChars="0"/>
        <w:rPr>
          <w:rFonts w:eastAsia="宋体"/>
          <w:iCs/>
        </w:rPr>
      </w:pPr>
      <w:r>
        <w:rPr>
          <w:rFonts w:eastAsia="宋体"/>
          <w:iCs/>
        </w:rPr>
        <w:t>RAN4 to focus on cross-layer L1 and L3 unified measurements firstly in 2025 Q4. Further evaluate RRM impact of cross-function L1 measurement like MIMO and LTM based on initial assumption or conclusion from other WGs.</w:t>
      </w:r>
    </w:p>
    <w:p w14:paraId="3523ABB5"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lastRenderedPageBreak/>
        <w:t>Proposal 3(CMCC):</w:t>
      </w:r>
    </w:p>
    <w:p w14:paraId="347F0BB5" w14:textId="77777777" w:rsidR="00D96826" w:rsidRDefault="00064792">
      <w:pPr>
        <w:pStyle w:val="aff7"/>
        <w:numPr>
          <w:ilvl w:val="1"/>
          <w:numId w:val="18"/>
        </w:numPr>
        <w:spacing w:after="120"/>
        <w:ind w:firstLineChars="0"/>
        <w:rPr>
          <w:rFonts w:eastAsia="宋体"/>
          <w:iCs/>
        </w:rPr>
      </w:pPr>
      <w:r>
        <w:rPr>
          <w:rFonts w:eastAsia="宋体"/>
          <w:iCs/>
        </w:rPr>
        <w:t>for L3 measurement and L1 measurement for mobility, it is proposed to consider unified measurement framework and define unified measurement requirements.</w:t>
      </w:r>
    </w:p>
    <w:p w14:paraId="08F0E723" w14:textId="77777777" w:rsidR="00D96826" w:rsidRDefault="00064792">
      <w:pPr>
        <w:pStyle w:val="aff7"/>
        <w:numPr>
          <w:ilvl w:val="1"/>
          <w:numId w:val="18"/>
        </w:numPr>
        <w:spacing w:after="120"/>
        <w:ind w:firstLineChars="0"/>
        <w:rPr>
          <w:rFonts w:eastAsia="宋体"/>
          <w:iCs/>
        </w:rPr>
      </w:pPr>
      <w:r>
        <w:rPr>
          <w:rFonts w:eastAsia="宋体"/>
          <w:iCs/>
        </w:rPr>
        <w:t>it is proposed to consider unified measurement framework and define unified requirements for RLM, BFD, CBD.</w:t>
      </w:r>
    </w:p>
    <w:p w14:paraId="1CDFEF0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4(LGE):</w:t>
      </w:r>
    </w:p>
    <w:p w14:paraId="55E193B1" w14:textId="77777777" w:rsidR="00D96826" w:rsidRDefault="00064792">
      <w:pPr>
        <w:pStyle w:val="aff7"/>
        <w:numPr>
          <w:ilvl w:val="1"/>
          <w:numId w:val="18"/>
        </w:numPr>
        <w:spacing w:after="120"/>
        <w:ind w:firstLineChars="0"/>
        <w:rPr>
          <w:rFonts w:eastAsia="宋体"/>
          <w:iCs/>
        </w:rPr>
      </w:pPr>
      <w:r>
        <w:rPr>
          <w:rFonts w:eastAsia="宋体"/>
          <w:iCs/>
        </w:rPr>
        <w:t xml:space="preserve">RAN4 to study efficient/unified measurement procedure and requirements for 6GR RRM </w:t>
      </w:r>
      <w:proofErr w:type="gramStart"/>
      <w:r>
        <w:rPr>
          <w:rFonts w:eastAsia="宋体"/>
          <w:iCs/>
        </w:rPr>
        <w:t>aspects..</w:t>
      </w:r>
      <w:proofErr w:type="gramEnd"/>
    </w:p>
    <w:p w14:paraId="49EBD75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5(Xiaomi):</w:t>
      </w:r>
    </w:p>
    <w:p w14:paraId="77B065D0" w14:textId="77777777" w:rsidR="00D96826" w:rsidRDefault="00064792">
      <w:pPr>
        <w:pStyle w:val="aff7"/>
        <w:numPr>
          <w:ilvl w:val="1"/>
          <w:numId w:val="18"/>
        </w:numPr>
        <w:spacing w:after="120"/>
        <w:ind w:firstLineChars="0"/>
        <w:rPr>
          <w:rFonts w:eastAsia="宋体"/>
          <w:iCs/>
        </w:rPr>
      </w:pPr>
      <w:r>
        <w:rPr>
          <w:rFonts w:eastAsia="宋体"/>
          <w:iCs/>
        </w:rPr>
        <w:t>It is proposed that RAN4 initiate a Study on Unified Measurement Framework with the following possible directions:</w:t>
      </w:r>
    </w:p>
    <w:p w14:paraId="453ED486" w14:textId="77777777" w:rsidR="00D96826" w:rsidRDefault="00064792">
      <w:pPr>
        <w:pStyle w:val="aff7"/>
        <w:numPr>
          <w:ilvl w:val="2"/>
          <w:numId w:val="18"/>
        </w:numPr>
        <w:spacing w:after="120"/>
        <w:ind w:firstLineChars="0"/>
        <w:rPr>
          <w:rFonts w:eastAsia="宋体"/>
          <w:iCs/>
        </w:rPr>
      </w:pPr>
      <w:r>
        <w:rPr>
          <w:rFonts w:eastAsia="宋体"/>
          <w:iCs/>
        </w:rPr>
        <w:t>Unified L1 and L3 measurement for mobility</w:t>
      </w:r>
    </w:p>
    <w:p w14:paraId="166BEB2E" w14:textId="77777777" w:rsidR="00D96826" w:rsidRDefault="00064792">
      <w:pPr>
        <w:pStyle w:val="aff7"/>
        <w:numPr>
          <w:ilvl w:val="2"/>
          <w:numId w:val="18"/>
        </w:numPr>
        <w:spacing w:after="120"/>
        <w:ind w:firstLineChars="0"/>
        <w:rPr>
          <w:rFonts w:eastAsia="宋体"/>
          <w:iCs/>
        </w:rPr>
      </w:pPr>
      <w:r>
        <w:rPr>
          <w:rFonts w:eastAsia="宋体"/>
          <w:iCs/>
        </w:rPr>
        <w:t>Unified L1 measurement for MIMO and LTM</w:t>
      </w:r>
    </w:p>
    <w:p w14:paraId="4529F6AA" w14:textId="77777777" w:rsidR="00D96826" w:rsidRDefault="00064792">
      <w:pPr>
        <w:pStyle w:val="aff7"/>
        <w:numPr>
          <w:ilvl w:val="2"/>
          <w:numId w:val="18"/>
        </w:numPr>
        <w:spacing w:after="120"/>
        <w:ind w:firstLineChars="0"/>
        <w:rPr>
          <w:rFonts w:eastAsia="宋体"/>
          <w:iCs/>
        </w:rPr>
      </w:pPr>
      <w:r>
        <w:rPr>
          <w:rFonts w:eastAsia="宋体"/>
          <w:iCs/>
        </w:rPr>
        <w:t>Unified L1 measurement for MIMO and L3 measurement for mobility</w:t>
      </w:r>
    </w:p>
    <w:p w14:paraId="75E89F03" w14:textId="77777777" w:rsidR="00D96826" w:rsidRDefault="00064792">
      <w:pPr>
        <w:pStyle w:val="aff7"/>
        <w:numPr>
          <w:ilvl w:val="2"/>
          <w:numId w:val="18"/>
        </w:numPr>
        <w:spacing w:after="120"/>
        <w:ind w:firstLineChars="0"/>
        <w:rPr>
          <w:rFonts w:eastAsia="宋体"/>
          <w:iCs/>
        </w:rPr>
      </w:pPr>
      <w:r>
        <w:rPr>
          <w:rFonts w:eastAsia="宋体"/>
          <w:iCs/>
        </w:rPr>
        <w:t>Unified L1 Link-Level Measurement</w:t>
      </w:r>
    </w:p>
    <w:p w14:paraId="78292C53" w14:textId="2B3DE322" w:rsidR="00D96826" w:rsidDel="00324BD5" w:rsidRDefault="00064792">
      <w:pPr>
        <w:pStyle w:val="aff7"/>
        <w:numPr>
          <w:ilvl w:val="0"/>
          <w:numId w:val="18"/>
        </w:numPr>
        <w:overflowPunct/>
        <w:autoSpaceDE/>
        <w:autoSpaceDN/>
        <w:adjustRightInd/>
        <w:spacing w:after="120"/>
        <w:ind w:firstLineChars="0"/>
        <w:textAlignment w:val="auto"/>
        <w:rPr>
          <w:del w:id="242" w:author="Nokia" w:date="2025-10-09T16:24:00Z"/>
          <w:rFonts w:eastAsia="宋体"/>
        </w:rPr>
      </w:pPr>
      <w:del w:id="243" w:author="Nokia" w:date="2025-10-09T16:24:00Z">
        <w:r w:rsidDel="00324BD5">
          <w:rPr>
            <w:rFonts w:eastAsia="宋体"/>
          </w:rPr>
          <w:delText>Proposal 6(Nokia):</w:delText>
        </w:r>
      </w:del>
    </w:p>
    <w:p w14:paraId="5E965E1E" w14:textId="16D0E6BB" w:rsidR="00D96826" w:rsidDel="00324BD5" w:rsidRDefault="00064792">
      <w:pPr>
        <w:pStyle w:val="aff7"/>
        <w:numPr>
          <w:ilvl w:val="1"/>
          <w:numId w:val="18"/>
        </w:numPr>
        <w:spacing w:after="120"/>
        <w:ind w:firstLineChars="0"/>
        <w:rPr>
          <w:ins w:id="244" w:author="Zhixun Tang" w:date="2025-10-09T14:06:00Z"/>
          <w:del w:id="245" w:author="Nokia" w:date="2025-10-09T16:24:00Z"/>
          <w:rFonts w:eastAsia="宋体"/>
          <w:iCs/>
        </w:rPr>
      </w:pPr>
      <w:del w:id="246" w:author="Nokia" w:date="2025-10-09T16:24:00Z">
        <w:r w:rsidDel="00324BD5">
          <w:rPr>
            <w:rFonts w:eastAsia="宋体"/>
            <w:iCs/>
          </w:rPr>
          <w:delText>Study unified UE measurement requirements, including cell detection status and measurements, across state transitions and cell changes.</w:delText>
        </w:r>
      </w:del>
    </w:p>
    <w:p w14:paraId="29F80B70" w14:textId="77777777" w:rsidR="008D5D5E" w:rsidRDefault="008D5D5E" w:rsidP="008D5D5E">
      <w:pPr>
        <w:pStyle w:val="aff7"/>
        <w:numPr>
          <w:ilvl w:val="0"/>
          <w:numId w:val="18"/>
        </w:numPr>
        <w:spacing w:after="120"/>
        <w:ind w:firstLineChars="0"/>
        <w:rPr>
          <w:ins w:id="247" w:author="Zhixun Tang" w:date="2025-10-09T14:06:00Z"/>
          <w:rFonts w:eastAsia="宋体"/>
          <w:iCs/>
        </w:rPr>
      </w:pPr>
      <w:ins w:id="248" w:author="Zhixun Tang" w:date="2025-10-09T14:06:00Z">
        <w:r>
          <w:rPr>
            <w:rFonts w:eastAsia="宋体"/>
            <w:iCs/>
          </w:rPr>
          <w:t>Proposal 7 (Ericsson):</w:t>
        </w:r>
      </w:ins>
    </w:p>
    <w:p w14:paraId="7D060B24" w14:textId="403F887F" w:rsidR="008D5D5E" w:rsidRPr="008D5D5E" w:rsidRDefault="008D5D5E" w:rsidP="008D5D5E">
      <w:pPr>
        <w:pStyle w:val="aff7"/>
        <w:numPr>
          <w:ilvl w:val="1"/>
          <w:numId w:val="18"/>
        </w:numPr>
        <w:spacing w:after="120"/>
        <w:ind w:firstLineChars="0"/>
        <w:rPr>
          <w:rFonts w:eastAsia="宋体"/>
          <w:iCs/>
        </w:rPr>
      </w:pPr>
      <w:ins w:id="249" w:author="Zhixun Tang" w:date="2025-10-09T14:06:00Z">
        <w:r w:rsidRPr="008D5D5E">
          <w:rPr>
            <w:rFonts w:eastAsia="宋体"/>
            <w:iCs/>
          </w:rPr>
          <w:t xml:space="preserve">RAN4 to study the flexible and adaptive measurement </w:t>
        </w:r>
        <w:proofErr w:type="spellStart"/>
        <w:r w:rsidRPr="008D5D5E">
          <w:rPr>
            <w:rFonts w:eastAsia="宋体"/>
            <w:iCs/>
          </w:rPr>
          <w:t>behaviour</w:t>
        </w:r>
        <w:proofErr w:type="spellEnd"/>
        <w:r w:rsidRPr="008D5D5E">
          <w:rPr>
            <w:rFonts w:eastAsia="宋体"/>
            <w:iCs/>
          </w:rPr>
          <w:t xml:space="preserve"> for L1 measurement. Unification in terms of reusing L3 measurements for L1 before certain point (e.g., before TCI state activation)</w:t>
        </w:r>
      </w:ins>
    </w:p>
    <w:p w14:paraId="49A58961" w14:textId="77777777" w:rsidR="00D96826" w:rsidRDefault="00D96826"/>
    <w:p w14:paraId="6E9417F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26854BE"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3787DA29"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71C92844" w14:textId="77777777" w:rsidR="00D96826" w:rsidRDefault="00064792">
      <w:pPr>
        <w:pStyle w:val="aff7"/>
        <w:numPr>
          <w:ilvl w:val="2"/>
          <w:numId w:val="18"/>
        </w:numPr>
        <w:spacing w:after="120"/>
        <w:ind w:firstLineChars="0"/>
        <w:rPr>
          <w:rFonts w:eastAsia="宋体"/>
        </w:rPr>
      </w:pPr>
      <w:r>
        <w:rPr>
          <w:rFonts w:eastAsia="宋体"/>
        </w:rPr>
        <w:t>RAN4 to identify which of the following topics can be starts directly in RAN4:</w:t>
      </w:r>
    </w:p>
    <w:p w14:paraId="4D1A9C95" w14:textId="77777777" w:rsidR="00D96826" w:rsidRDefault="00064792">
      <w:pPr>
        <w:pStyle w:val="aff7"/>
        <w:numPr>
          <w:ilvl w:val="3"/>
          <w:numId w:val="18"/>
        </w:numPr>
        <w:spacing w:after="120"/>
        <w:ind w:firstLineChars="0"/>
        <w:rPr>
          <w:rFonts w:eastAsia="宋体"/>
        </w:rPr>
      </w:pPr>
      <w:r>
        <w:t>Measurement capability</w:t>
      </w:r>
    </w:p>
    <w:p w14:paraId="10F5DEEB" w14:textId="77777777" w:rsidR="00D96826" w:rsidRDefault="00064792">
      <w:pPr>
        <w:pStyle w:val="aff7"/>
        <w:numPr>
          <w:ilvl w:val="4"/>
          <w:numId w:val="18"/>
        </w:numPr>
        <w:spacing w:after="120"/>
        <w:ind w:firstLineChars="0"/>
        <w:rPr>
          <w:rFonts w:eastAsia="宋体"/>
        </w:rPr>
      </w:pPr>
      <w:r>
        <w:rPr>
          <w:rFonts w:eastAsia="宋体"/>
        </w:rPr>
        <w:t>measurement capability for number of cells, beams and frequency layers (MTK, OPPO, Ericsson)</w:t>
      </w:r>
    </w:p>
    <w:p w14:paraId="4375883B" w14:textId="77777777" w:rsidR="00D96826" w:rsidRDefault="00064792">
      <w:pPr>
        <w:pStyle w:val="aff7"/>
        <w:numPr>
          <w:ilvl w:val="4"/>
          <w:numId w:val="18"/>
        </w:numPr>
        <w:spacing w:after="120"/>
        <w:ind w:firstLineChars="0"/>
        <w:rPr>
          <w:ins w:id="250" w:author="Nokia" w:date="2025-10-09T16:25:00Z"/>
          <w:rFonts w:eastAsia="宋体"/>
        </w:rPr>
      </w:pPr>
      <w:r>
        <w:rPr>
          <w:rFonts w:eastAsia="宋体"/>
        </w:rPr>
        <w:t>Virtual RRM UE group (Apple, ZTE)</w:t>
      </w:r>
    </w:p>
    <w:p w14:paraId="131FF976" w14:textId="51C991B6" w:rsidR="00324BD5" w:rsidRDefault="00324BD5">
      <w:pPr>
        <w:pStyle w:val="aff7"/>
        <w:numPr>
          <w:ilvl w:val="4"/>
          <w:numId w:val="18"/>
        </w:numPr>
        <w:spacing w:after="120"/>
        <w:ind w:firstLineChars="0"/>
        <w:rPr>
          <w:rFonts w:eastAsia="宋体"/>
        </w:rPr>
      </w:pPr>
      <w:ins w:id="251" w:author="Nokia" w:date="2025-10-09T16:25:00Z">
        <w:r>
          <w:t>M</w:t>
        </w:r>
        <w:r w:rsidRPr="00054ABC">
          <w:t>easurement requirements depending on purpose of the configured measurement: mobility or data (CA)</w:t>
        </w:r>
        <w:r>
          <w:t xml:space="preserve"> (Nokia)</w:t>
        </w:r>
      </w:ins>
    </w:p>
    <w:p w14:paraId="0EF81561" w14:textId="77777777" w:rsidR="00D96826" w:rsidRDefault="00064792">
      <w:pPr>
        <w:pStyle w:val="aff7"/>
        <w:numPr>
          <w:ilvl w:val="3"/>
          <w:numId w:val="18"/>
        </w:numPr>
        <w:spacing w:after="120"/>
        <w:ind w:firstLineChars="0"/>
      </w:pPr>
      <w:r>
        <w:t>Measurement delay/overhead</w:t>
      </w:r>
    </w:p>
    <w:p w14:paraId="5E58EAD3" w14:textId="77777777" w:rsidR="00D96826" w:rsidRDefault="00064792">
      <w:pPr>
        <w:pStyle w:val="aff7"/>
        <w:numPr>
          <w:ilvl w:val="4"/>
          <w:numId w:val="18"/>
        </w:numPr>
        <w:spacing w:after="120"/>
        <w:ind w:firstLineChars="0"/>
        <w:rPr>
          <w:rFonts w:eastAsia="宋体"/>
        </w:rPr>
      </w:pPr>
      <w:r>
        <w:rPr>
          <w:rFonts w:eastAsia="宋体"/>
        </w:rPr>
        <w:t>Searcher number for enhanced simultaneous measurements (OPPO, HW, Samsung, ZTE, vivo, Ericsson)</w:t>
      </w:r>
    </w:p>
    <w:p w14:paraId="14359086" w14:textId="77777777" w:rsidR="00D96826" w:rsidRDefault="00064792">
      <w:pPr>
        <w:pStyle w:val="aff7"/>
        <w:numPr>
          <w:ilvl w:val="4"/>
          <w:numId w:val="18"/>
        </w:numPr>
        <w:spacing w:after="120"/>
        <w:ind w:firstLineChars="0"/>
        <w:rPr>
          <w:rFonts w:eastAsia="宋体"/>
        </w:rPr>
      </w:pPr>
      <w:r>
        <w:rPr>
          <w:rFonts w:eastAsia="宋体"/>
        </w:rPr>
        <w:t>Rx beam sweeping factor reduction (QC, Ericsson)</w:t>
      </w:r>
    </w:p>
    <w:p w14:paraId="65F61F6C" w14:textId="77777777" w:rsidR="00D96826" w:rsidRDefault="00064792">
      <w:pPr>
        <w:pStyle w:val="aff7"/>
        <w:numPr>
          <w:ilvl w:val="4"/>
          <w:numId w:val="18"/>
        </w:numPr>
        <w:spacing w:after="120"/>
        <w:ind w:firstLineChars="0"/>
        <w:rPr>
          <w:rFonts w:eastAsia="宋体"/>
        </w:rPr>
      </w:pPr>
      <w:r>
        <w:rPr>
          <w:rFonts w:eastAsia="宋体"/>
        </w:rPr>
        <w:t>Identification/measurement/tracking/reporting delay reduction (QC)</w:t>
      </w:r>
    </w:p>
    <w:p w14:paraId="2E205BA9" w14:textId="77777777" w:rsidR="00D96826" w:rsidRDefault="00064792">
      <w:pPr>
        <w:pStyle w:val="aff7"/>
        <w:numPr>
          <w:ilvl w:val="4"/>
          <w:numId w:val="18"/>
        </w:numPr>
        <w:spacing w:after="120"/>
        <w:ind w:firstLineChars="0"/>
        <w:rPr>
          <w:rFonts w:eastAsia="宋体"/>
        </w:rPr>
      </w:pPr>
      <w:r>
        <w:rPr>
          <w:rFonts w:eastAsia="宋体"/>
          <w:iCs/>
        </w:rPr>
        <w:lastRenderedPageBreak/>
        <w:t>RRM with NW aided measurement priority (Ericsson)</w:t>
      </w:r>
    </w:p>
    <w:p w14:paraId="2A692BAD" w14:textId="77777777" w:rsidR="00D96826" w:rsidRDefault="00064792">
      <w:pPr>
        <w:pStyle w:val="aff7"/>
        <w:numPr>
          <w:ilvl w:val="4"/>
          <w:numId w:val="18"/>
        </w:numPr>
        <w:spacing w:after="120"/>
        <w:ind w:firstLineChars="0"/>
        <w:rPr>
          <w:ins w:id="252" w:author="Nokia" w:date="2025-10-09T16:25:00Z"/>
          <w:rFonts w:eastAsia="宋体"/>
        </w:rPr>
      </w:pPr>
      <w:r>
        <w:rPr>
          <w:rFonts w:eastAsia="宋体"/>
        </w:rPr>
        <w:t>Virtual RRM UE group (Apple, ZTE)</w:t>
      </w:r>
    </w:p>
    <w:p w14:paraId="01796D3D" w14:textId="72B41B5F" w:rsidR="00324BD5" w:rsidRPr="00324BD5" w:rsidRDefault="00324BD5">
      <w:pPr>
        <w:pStyle w:val="aff7"/>
        <w:numPr>
          <w:ilvl w:val="4"/>
          <w:numId w:val="18"/>
        </w:numPr>
        <w:spacing w:after="120"/>
        <w:ind w:firstLineChars="0"/>
        <w:rPr>
          <w:ins w:id="253" w:author="Nokia" w:date="2025-10-09T16:25:00Z"/>
          <w:rFonts w:eastAsia="宋体"/>
          <w:rPrChange w:id="254" w:author="Nokia" w:date="2025-10-09T16:25:00Z">
            <w:rPr>
              <w:ins w:id="255" w:author="Nokia" w:date="2025-10-09T16:25:00Z"/>
            </w:rPr>
          </w:rPrChange>
        </w:rPr>
      </w:pPr>
      <w:ins w:id="256" w:author="Nokia" w:date="2025-10-09T16:25:00Z">
        <w:r>
          <w:t>M</w:t>
        </w:r>
        <w:r w:rsidRPr="00054ABC">
          <w:t>easurement requirements depending on purpose of the configured measurement: mobility or data (CA)</w:t>
        </w:r>
        <w:r>
          <w:t xml:space="preserve"> (Nokia)</w:t>
        </w:r>
      </w:ins>
    </w:p>
    <w:p w14:paraId="14187F39" w14:textId="3863E784" w:rsidR="00324BD5" w:rsidRPr="001C2692" w:rsidRDefault="00324BD5">
      <w:pPr>
        <w:pStyle w:val="aff7"/>
        <w:numPr>
          <w:ilvl w:val="4"/>
          <w:numId w:val="18"/>
        </w:numPr>
        <w:spacing w:after="120"/>
        <w:ind w:firstLineChars="0"/>
        <w:rPr>
          <w:ins w:id="257" w:author="Yanze Fu, RAN4#116bis" w:date="2025-10-10T00:02:00Z"/>
          <w:rFonts w:eastAsia="宋体"/>
          <w:rPrChange w:id="258" w:author="Yanze Fu, RAN4#116bis" w:date="2025-10-10T00:02:00Z">
            <w:rPr>
              <w:ins w:id="259" w:author="Yanze Fu, RAN4#116bis" w:date="2025-10-10T00:02:00Z"/>
            </w:rPr>
          </w:rPrChange>
        </w:rPr>
      </w:pPr>
      <w:ins w:id="260" w:author="Nokia" w:date="2025-10-09T16:25:00Z">
        <w:r>
          <w:t xml:space="preserve">Unified </w:t>
        </w:r>
        <w:r w:rsidRPr="00E80ABB">
          <w:t>UE measurement requirements, including cell detection status and measurements, across state transitions and cell changes.</w:t>
        </w:r>
        <w:r>
          <w:t xml:space="preserve"> (Nokia)</w:t>
        </w:r>
      </w:ins>
    </w:p>
    <w:p w14:paraId="6BB578C9" w14:textId="2511A54E" w:rsidR="001C2692" w:rsidRDefault="001C2692">
      <w:pPr>
        <w:pStyle w:val="aff7"/>
        <w:numPr>
          <w:ilvl w:val="4"/>
          <w:numId w:val="18"/>
        </w:numPr>
        <w:spacing w:after="120"/>
        <w:ind w:firstLineChars="0"/>
        <w:rPr>
          <w:rFonts w:eastAsia="宋体"/>
        </w:rPr>
      </w:pPr>
      <w:ins w:id="261" w:author="Yanze Fu, RAN4#116bis" w:date="2025-10-10T00:02:00Z">
        <w:r>
          <w:rPr>
            <w:rFonts w:eastAsiaTheme="minorEastAsia" w:hint="eastAsia"/>
          </w:rPr>
          <w:t>S</w:t>
        </w:r>
        <w:r>
          <w:rPr>
            <w:rFonts w:eastAsiaTheme="minorEastAsia"/>
          </w:rPr>
          <w:t>SB evaluation</w:t>
        </w:r>
      </w:ins>
      <w:ins w:id="262" w:author="Yanze Fu, RAN4#116bis" w:date="2025-10-10T00:03:00Z">
        <w:r>
          <w:rPr>
            <w:rFonts w:eastAsiaTheme="minorEastAsia"/>
          </w:rPr>
          <w:t xml:space="preserve"> </w:t>
        </w:r>
      </w:ins>
      <w:ins w:id="263" w:author="Yanze Fu, RAN4#116bis" w:date="2025-10-10T00:02:00Z">
        <w:r>
          <w:rPr>
            <w:rFonts w:eastAsiaTheme="minorEastAsia"/>
          </w:rPr>
          <w:t>(Samsung)</w:t>
        </w:r>
      </w:ins>
    </w:p>
    <w:p w14:paraId="1FBD580D" w14:textId="77777777" w:rsidR="00D96826" w:rsidRDefault="00064792">
      <w:pPr>
        <w:pStyle w:val="aff7"/>
        <w:numPr>
          <w:ilvl w:val="3"/>
          <w:numId w:val="18"/>
        </w:numPr>
        <w:spacing w:after="120"/>
        <w:ind w:firstLineChars="0"/>
        <w:rPr>
          <w:rFonts w:eastAsia="宋体"/>
        </w:rPr>
      </w:pPr>
      <w:r>
        <w:t>Unified measurements</w:t>
      </w:r>
    </w:p>
    <w:p w14:paraId="3DE7BA26" w14:textId="77777777" w:rsidR="00D96826" w:rsidRDefault="00064792">
      <w:pPr>
        <w:pStyle w:val="aff7"/>
        <w:numPr>
          <w:ilvl w:val="4"/>
          <w:numId w:val="18"/>
        </w:numPr>
        <w:spacing w:after="120"/>
        <w:ind w:firstLineChars="0"/>
        <w:rPr>
          <w:rFonts w:eastAsia="宋体"/>
        </w:rPr>
      </w:pPr>
      <w:r>
        <w:rPr>
          <w:rFonts w:eastAsia="宋体"/>
          <w:iCs/>
        </w:rPr>
        <w:t>United/integrated cross-layers measurement and/or report between L1 and L3 (Samsung, OPPO, CMCC, LGE, Xiaomi)</w:t>
      </w:r>
    </w:p>
    <w:p w14:paraId="7DDD0BF5" w14:textId="77777777" w:rsidR="00D96826" w:rsidRDefault="00064792">
      <w:pPr>
        <w:pStyle w:val="aff7"/>
        <w:numPr>
          <w:ilvl w:val="4"/>
          <w:numId w:val="18"/>
        </w:numPr>
        <w:spacing w:after="120"/>
        <w:ind w:firstLineChars="0"/>
        <w:rPr>
          <w:rFonts w:eastAsia="宋体"/>
        </w:rPr>
      </w:pPr>
      <w:r>
        <w:rPr>
          <w:rFonts w:eastAsia="宋体"/>
          <w:iCs/>
        </w:rPr>
        <w:t>United/integrated cross-functions measurement and/or report for L1 (e.g., integration of MIMO and LTM, or integration of RLM/BFD/CBD)(OPPO, CMCC, Xiaomi)</w:t>
      </w:r>
    </w:p>
    <w:p w14:paraId="2420B323" w14:textId="641555BD" w:rsidR="00D96826" w:rsidRPr="00435A6D" w:rsidDel="00324BD5" w:rsidRDefault="00064792">
      <w:pPr>
        <w:pStyle w:val="aff7"/>
        <w:numPr>
          <w:ilvl w:val="4"/>
          <w:numId w:val="18"/>
        </w:numPr>
        <w:spacing w:after="120"/>
        <w:ind w:firstLineChars="0"/>
        <w:rPr>
          <w:ins w:id="264" w:author="Zhixun Tang" w:date="2025-10-09T14:27:00Z"/>
          <w:del w:id="265" w:author="Nokia" w:date="2025-10-09T16:25:00Z"/>
          <w:rFonts w:eastAsia="宋体"/>
        </w:rPr>
      </w:pPr>
      <w:del w:id="266" w:author="Nokia" w:date="2025-10-09T16:25:00Z">
        <w:r w:rsidDel="00324BD5">
          <w:rPr>
            <w:rFonts w:eastAsia="宋体"/>
            <w:iCs/>
          </w:rPr>
          <w:delText>United/integrated cross-states measurement for L3 (e.g., across state transitions and cell changes) (Nokia)</w:delText>
        </w:r>
      </w:del>
    </w:p>
    <w:p w14:paraId="4CE49A0A" w14:textId="5FB48D0C" w:rsidR="00435A6D" w:rsidRPr="00435A6D" w:rsidRDefault="00435A6D" w:rsidP="00435A6D">
      <w:pPr>
        <w:pStyle w:val="aff7"/>
        <w:numPr>
          <w:ilvl w:val="4"/>
          <w:numId w:val="18"/>
        </w:numPr>
        <w:spacing w:after="120"/>
        <w:ind w:firstLineChars="0"/>
        <w:rPr>
          <w:rFonts w:eastAsia="宋体"/>
        </w:rPr>
      </w:pPr>
      <w:ins w:id="267" w:author="Zhixun Tang" w:date="2025-10-09T14:27:00Z">
        <w:r w:rsidRPr="00435A6D">
          <w:rPr>
            <w:rFonts w:eastAsia="宋体"/>
            <w:iCs/>
          </w:rPr>
          <w:t xml:space="preserve">RAN4 to study the flexible and adaptive measurement </w:t>
        </w:r>
        <w:proofErr w:type="spellStart"/>
        <w:r w:rsidRPr="00435A6D">
          <w:rPr>
            <w:rFonts w:eastAsia="宋体"/>
            <w:iCs/>
          </w:rPr>
          <w:t>behaviour</w:t>
        </w:r>
        <w:proofErr w:type="spellEnd"/>
        <w:r w:rsidRPr="00435A6D">
          <w:rPr>
            <w:rFonts w:eastAsia="宋体"/>
            <w:iCs/>
          </w:rPr>
          <w:t xml:space="preserve"> for L1 measurement. Unification in terms of reusing L3 measurements for L1 before certain point (e.g., before TCI state activation) (Ericsson)</w:t>
        </w:r>
      </w:ins>
    </w:p>
    <w:p w14:paraId="1585063B" w14:textId="1CC8E54F" w:rsidR="00D96826" w:rsidRDefault="006A5C93">
      <w:pPr>
        <w:pStyle w:val="aff7"/>
        <w:numPr>
          <w:ilvl w:val="2"/>
          <w:numId w:val="18"/>
        </w:numPr>
        <w:spacing w:after="120"/>
        <w:ind w:firstLineChars="0"/>
        <w:rPr>
          <w:rFonts w:eastAsia="宋体"/>
        </w:rPr>
      </w:pPr>
      <w:ins w:id="268" w:author="[Apple_RAN4#116_during meeting]" w:date="2025-10-09T11:07:00Z">
        <w:r>
          <w:rPr>
            <w:rFonts w:eastAsia="宋体"/>
          </w:rPr>
          <w:t xml:space="preserve">To be discussed: </w:t>
        </w:r>
      </w:ins>
      <w:r w:rsidR="00064792">
        <w:rPr>
          <w:rFonts w:eastAsia="宋体"/>
        </w:rPr>
        <w:t xml:space="preserve">RAN4 to set a check point to check whether or not starting discussion on other </w:t>
      </w:r>
      <w:ins w:id="269" w:author="[Apple_RAN4#116_during meeting]" w:date="2025-10-09T11:07:00Z">
        <w:r>
          <w:rPr>
            <w:rFonts w:eastAsia="宋体" w:hint="eastAsia"/>
          </w:rPr>
          <w:t xml:space="preserve">RRM </w:t>
        </w:r>
      </w:ins>
      <w:del w:id="270" w:author="[Apple_RAN4#116_during meeting]" w:date="2025-10-09T11:07:00Z">
        <w:r w:rsidR="00064792" w:rsidDel="006A5C93">
          <w:rPr>
            <w:rFonts w:eastAsia="宋体"/>
          </w:rPr>
          <w:delText>unified measurements</w:delText>
        </w:r>
      </w:del>
      <w:ins w:id="271" w:author="[Apple_RAN4#116_during meeting]" w:date="2025-10-08T17:32:00Z">
        <w:r w:rsidR="00064792">
          <w:rPr>
            <w:rFonts w:eastAsia="宋体"/>
          </w:rPr>
          <w:t>frame</w:t>
        </w:r>
      </w:ins>
      <w:ins w:id="272" w:author="[Apple_RAN4#116_during meeting]" w:date="2025-10-08T17:33:00Z">
        <w:r w:rsidR="00064792">
          <w:rPr>
            <w:rFonts w:eastAsia="宋体" w:hint="eastAsia"/>
          </w:rPr>
          <w:t>work</w:t>
        </w:r>
      </w:ins>
      <w:r w:rsidR="00064792">
        <w:rPr>
          <w:rFonts w:eastAsia="宋体"/>
        </w:rPr>
        <w:t xml:space="preserve"> related RRM topics if there are sufficient conclusions from other WGs</w:t>
      </w:r>
    </w:p>
    <w:p w14:paraId="2B4CC7F9" w14:textId="2D79F4F4"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highlight w:val="yellow"/>
        </w:rPr>
        <w:t>Check point: in RAN4#120, August 2026</w:t>
      </w:r>
    </w:p>
    <w:p w14:paraId="3BA05A53" w14:textId="77777777" w:rsidR="00D96826" w:rsidRDefault="00D96826">
      <w:pPr>
        <w:pStyle w:val="aff7"/>
        <w:overflowPunct/>
        <w:autoSpaceDE/>
        <w:autoSpaceDN/>
        <w:adjustRightInd/>
        <w:spacing w:after="120"/>
        <w:ind w:left="2520" w:firstLineChars="0" w:firstLine="0"/>
        <w:textAlignment w:val="auto"/>
        <w:rPr>
          <w:rFonts w:eastAsia="宋体"/>
        </w:rPr>
      </w:pPr>
    </w:p>
    <w:p w14:paraId="11B5E4D7" w14:textId="77777777" w:rsidR="00D96826" w:rsidRDefault="00064792">
      <w:pPr>
        <w:pStyle w:val="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 xml:space="preserve">Proposal </w:t>
      </w:r>
      <w:r>
        <w:rPr>
          <w:rFonts w:eastAsia="宋体" w:hint="eastAsia"/>
        </w:rPr>
        <w:t>1</w:t>
      </w:r>
      <w:r>
        <w:rPr>
          <w:rFonts w:eastAsia="宋体"/>
        </w:rPr>
        <w:t>(</w:t>
      </w:r>
      <w:r>
        <w:rPr>
          <w:rFonts w:eastAsia="宋体" w:hint="eastAsia"/>
        </w:rPr>
        <w:t>Apple</w:t>
      </w:r>
      <w:r>
        <w:rPr>
          <w:rFonts w:eastAsia="宋体"/>
        </w:rPr>
        <w:t>):</w:t>
      </w:r>
    </w:p>
    <w:p w14:paraId="1CE6461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491CE50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748A5E15"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of Virtual RRM group concept</w:t>
      </w:r>
    </w:p>
    <w:p w14:paraId="7B483C1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measurement) is considered</w:t>
      </w:r>
    </w:p>
    <w:p w14:paraId="1D365749"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No Tx/Rx timing sharing, no data sharing, no coherent transmission/reception is considered</w:t>
      </w:r>
    </w:p>
    <w:p w14:paraId="48BF5B05"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Prioritize the case without side-link</w:t>
      </w:r>
    </w:p>
    <w:p w14:paraId="70139DF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and schemes of Measurement load balance among devices in virtual RRM group</w:t>
      </w:r>
    </w:p>
    <w:p w14:paraId="3B9EF93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study on RRM enhancement for mobility, following two directions can be studied:</w:t>
      </w:r>
    </w:p>
    <w:p w14:paraId="5CCADA7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lastRenderedPageBreak/>
        <w:t>Facilitate preparation phase: to reduce latency between the time when channel condition can meet event triggered threshold and the time when UE realizes the condition is met.</w:t>
      </w:r>
    </w:p>
    <w:p w14:paraId="6D2CD9C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Reduce interruption during HO execution without significantly increase complexity at both UE and network sides.</w:t>
      </w:r>
    </w:p>
    <w:p w14:paraId="6CAAB3F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2(MTK):</w:t>
      </w:r>
    </w:p>
    <w:p w14:paraId="6BC7693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5C1B61E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A solution that can mitigate the problem of longer SSB periodicity needs to be considered in 6G study.</w:t>
      </w:r>
    </w:p>
    <w:p w14:paraId="2186CFEE"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6G Day-1 HO solution should be applicable to all the scenarios and work well without conditions.</w:t>
      </w:r>
    </w:p>
    <w:p w14:paraId="4BE3931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6G mobility, decouple the KPIs of HO delay and HO interruption with the priority on reducing interruption.</w:t>
      </w:r>
    </w:p>
    <w:p w14:paraId="748F751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HO interruption can be reduced by postponing </w:t>
      </w:r>
      <w:proofErr w:type="spellStart"/>
      <w:r>
        <w:rPr>
          <w:rFonts w:eastAsia="宋体"/>
        </w:rPr>
        <w:t>Tprocessing</w:t>
      </w:r>
      <w:proofErr w:type="spellEnd"/>
      <w:r>
        <w:rPr>
          <w:rFonts w:eastAsia="宋体"/>
        </w:rPr>
        <w:t xml:space="preserve"> to the last, e.g., just before RACH occasion for RACH-based HO.</w:t>
      </w:r>
    </w:p>
    <w:p w14:paraId="3E8C8824"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further reduce HO interruption, source cell should keep scheduling until UE breaks the link with source cell.</w:t>
      </w:r>
    </w:p>
    <w:p w14:paraId="304FA62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Support UE initiated early RRC decoding and early T/F tracking in 6G.</w:t>
      </w:r>
    </w:p>
    <w:p w14:paraId="7AA69855"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3(QC):</w:t>
      </w:r>
    </w:p>
    <w:p w14:paraId="642EF77A"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8D8F43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361E97B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study the practically achievable end-to-end handover latency target, taking into account user-plane data forwarding latency, to better align handover requirements with practical effectiveness.</w:t>
      </w:r>
    </w:p>
    <w:p w14:paraId="4EAFDD6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4(Sa</w:t>
      </w:r>
      <w:r>
        <w:rPr>
          <w:rFonts w:eastAsia="宋体" w:hint="eastAsia"/>
        </w:rPr>
        <w:t>msung)</w:t>
      </w:r>
      <w:r>
        <w:rPr>
          <w:rFonts w:eastAsia="宋体"/>
        </w:rPr>
        <w:t>:</w:t>
      </w:r>
    </w:p>
    <w:p w14:paraId="4BCD13DA"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5(LGE):</w:t>
      </w:r>
    </w:p>
    <w:p w14:paraId="56714F2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iCs/>
        </w:rPr>
        <w:t>RAN4 to study efficient UE mobility for delay/interruption reduction and UE-assisted mechanism of handover/cell switching</w:t>
      </w:r>
    </w:p>
    <w:p w14:paraId="53F620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6(ZTE):</w:t>
      </w:r>
    </w:p>
    <w:p w14:paraId="24560516"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iCs/>
        </w:rPr>
        <w:t>In 6G, Study the integration design of measurement/mobility management from the following dimensions:</w:t>
      </w:r>
    </w:p>
    <w:p w14:paraId="130DECF2"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 xml:space="preserve">Whether and how to design the L1/L3 measurement based </w:t>
      </w:r>
      <w:proofErr w:type="spellStart"/>
      <w:r>
        <w:rPr>
          <w:rFonts w:eastAsia="宋体"/>
          <w:iCs/>
        </w:rPr>
        <w:t>PCell</w:t>
      </w:r>
      <w:proofErr w:type="spellEnd"/>
      <w:r>
        <w:rPr>
          <w:rFonts w:eastAsia="宋体"/>
          <w:iCs/>
        </w:rPr>
        <w:t>/[</w:t>
      </w:r>
      <w:proofErr w:type="spellStart"/>
      <w:r>
        <w:rPr>
          <w:rFonts w:eastAsia="宋体"/>
          <w:iCs/>
        </w:rPr>
        <w:t>PSCell</w:t>
      </w:r>
      <w:proofErr w:type="spellEnd"/>
      <w:r>
        <w:rPr>
          <w:rFonts w:eastAsia="宋体"/>
          <w:iCs/>
        </w:rPr>
        <w:t>]/</w:t>
      </w:r>
      <w:proofErr w:type="spellStart"/>
      <w:r>
        <w:rPr>
          <w:rFonts w:eastAsia="宋体"/>
          <w:iCs/>
        </w:rPr>
        <w:t>SCell</w:t>
      </w:r>
      <w:proofErr w:type="spellEnd"/>
      <w:r>
        <w:rPr>
          <w:rFonts w:eastAsia="宋体"/>
          <w:iCs/>
        </w:rPr>
        <w:t>/beam management procedures</w:t>
      </w:r>
    </w:p>
    <w:p w14:paraId="1847AC20"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lastRenderedPageBreak/>
        <w:t>Whether and how to design both the NW controlled and UE initiated L1/L3 measurement report to facilitate mobility</w:t>
      </w:r>
    </w:p>
    <w:p w14:paraId="10A3018C"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 xml:space="preserve">Whether and how to speed up the </w:t>
      </w:r>
      <w:proofErr w:type="spellStart"/>
      <w:r>
        <w:rPr>
          <w:rFonts w:eastAsia="宋体"/>
          <w:iCs/>
        </w:rPr>
        <w:t>PCell</w:t>
      </w:r>
      <w:proofErr w:type="spellEnd"/>
      <w:r>
        <w:rPr>
          <w:rFonts w:eastAsia="宋体"/>
          <w:iCs/>
        </w:rPr>
        <w:t>/[</w:t>
      </w:r>
      <w:proofErr w:type="spellStart"/>
      <w:r>
        <w:rPr>
          <w:rFonts w:eastAsia="宋体"/>
          <w:iCs/>
        </w:rPr>
        <w:t>PSCell</w:t>
      </w:r>
      <w:proofErr w:type="spellEnd"/>
      <w:r>
        <w:rPr>
          <w:rFonts w:eastAsia="宋体"/>
          <w:iCs/>
        </w:rPr>
        <w:t>]/</w:t>
      </w:r>
      <w:proofErr w:type="spellStart"/>
      <w:r>
        <w:rPr>
          <w:rFonts w:eastAsia="宋体"/>
          <w:iCs/>
        </w:rPr>
        <w:t>SCell</w:t>
      </w:r>
      <w:proofErr w:type="spellEnd"/>
      <w:r>
        <w:rPr>
          <w:rFonts w:eastAsia="宋体"/>
          <w:iCs/>
        </w:rPr>
        <w:t>/beam management procedure</w:t>
      </w:r>
    </w:p>
    <w:p w14:paraId="587F1AFE"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How to simplify the UE capability design for all above</w:t>
      </w:r>
    </w:p>
    <w:p w14:paraId="1F3B78E3"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t>Efficient beam sweeping via advanced antenna technique is to be considered into the L3/L1 measurement for 6G.</w:t>
      </w:r>
    </w:p>
    <w:p w14:paraId="4799648C"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t>Study the virtual UE group based RRM measurement in 6G.</w:t>
      </w:r>
    </w:p>
    <w:p w14:paraId="62B31EA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7(HW):</w:t>
      </w:r>
    </w:p>
    <w:p w14:paraId="0CABFE08"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study how to reduce delay and interruption during HO, and strive for a unified solution for the first release of 6GR.</w:t>
      </w:r>
    </w:p>
    <w:p w14:paraId="3D3D3B1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8(vivo):</w:t>
      </w:r>
    </w:p>
    <w:p w14:paraId="710FE3EC" w14:textId="77777777" w:rsidR="00D96826" w:rsidRDefault="00064792">
      <w:pPr>
        <w:pStyle w:val="aff7"/>
        <w:numPr>
          <w:ilvl w:val="1"/>
          <w:numId w:val="18"/>
        </w:numPr>
        <w:spacing w:after="120"/>
        <w:ind w:firstLineChars="0"/>
        <w:rPr>
          <w:rFonts w:eastAsia="宋体"/>
        </w:rPr>
      </w:pPr>
      <w:r>
        <w:rPr>
          <w:rFonts w:eastAsia="宋体"/>
        </w:rPr>
        <w:t>In 6G, RAN4 to study necessary enhancement for L1 measurement for serving cell compared to 5G.</w:t>
      </w:r>
    </w:p>
    <w:p w14:paraId="09A7D265" w14:textId="77777777" w:rsidR="00D96826" w:rsidRDefault="00064792">
      <w:pPr>
        <w:pStyle w:val="aff7"/>
        <w:numPr>
          <w:ilvl w:val="1"/>
          <w:numId w:val="18"/>
        </w:numPr>
        <w:spacing w:after="120"/>
        <w:ind w:firstLineChars="0"/>
        <w:rPr>
          <w:rFonts w:eastAsia="宋体"/>
        </w:rPr>
      </w:pPr>
      <w:r>
        <w:rPr>
          <w:rFonts w:eastAsia="宋体"/>
        </w:rPr>
        <w:t>In 6G, RAN4 to study potential requirements enhancement compared to 5G for L3 measurement on CSSF, number of searchers etc.</w:t>
      </w:r>
    </w:p>
    <w:p w14:paraId="063F115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 RAN4 to study possible sharing between L3 measurement and L1 measurements.</w:t>
      </w:r>
    </w:p>
    <w:p w14:paraId="3C88BCE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9(Ericsson):</w:t>
      </w:r>
    </w:p>
    <w:p w14:paraId="64C3A748" w14:textId="77777777" w:rsidR="00D96826" w:rsidRDefault="00064792">
      <w:pPr>
        <w:pStyle w:val="aff7"/>
        <w:numPr>
          <w:ilvl w:val="1"/>
          <w:numId w:val="18"/>
        </w:numPr>
        <w:spacing w:after="120"/>
        <w:ind w:firstLineChars="0"/>
        <w:rPr>
          <w:rFonts w:eastAsia="宋体"/>
        </w:rPr>
      </w:pPr>
      <w:r>
        <w:rPr>
          <w:rFonts w:eastAsia="宋体"/>
        </w:rPr>
        <w:t>RAN4 shall study possible solutions and requirements to improve UE camping behavior and reduce redundant mobility activities.</w:t>
      </w:r>
    </w:p>
    <w:p w14:paraId="40F56C4B" w14:textId="77777777" w:rsidR="00D96826" w:rsidRDefault="00064792">
      <w:pPr>
        <w:pStyle w:val="aff7"/>
        <w:numPr>
          <w:ilvl w:val="1"/>
          <w:numId w:val="18"/>
        </w:numPr>
        <w:spacing w:after="120"/>
        <w:ind w:firstLineChars="0"/>
        <w:rPr>
          <w:rFonts w:eastAsia="宋体"/>
        </w:rPr>
      </w:pPr>
      <w:r>
        <w:rPr>
          <w:rFonts w:eastAsia="宋体"/>
        </w:rPr>
        <w:t xml:space="preserve">As a baseline to 6G connected mode mobility </w:t>
      </w:r>
    </w:p>
    <w:p w14:paraId="22484BBF" w14:textId="77777777" w:rsidR="00D96826" w:rsidRDefault="00064792">
      <w:pPr>
        <w:pStyle w:val="aff7"/>
        <w:numPr>
          <w:ilvl w:val="2"/>
          <w:numId w:val="18"/>
        </w:numPr>
        <w:spacing w:after="120"/>
        <w:ind w:firstLineChars="0"/>
        <w:rPr>
          <w:rFonts w:eastAsia="宋体"/>
        </w:rPr>
      </w:pPr>
      <w:r>
        <w:rPr>
          <w:rFonts w:eastAsia="宋体"/>
        </w:rPr>
        <w:t xml:space="preserve">RAN4 should target &lt;=10 </w:t>
      </w:r>
      <w:proofErr w:type="spellStart"/>
      <w:r>
        <w:rPr>
          <w:rFonts w:eastAsia="宋体"/>
        </w:rPr>
        <w:t>ms</w:t>
      </w:r>
      <w:proofErr w:type="spellEnd"/>
      <w:r>
        <w:rPr>
          <w:rFonts w:eastAsia="宋体"/>
        </w:rPr>
        <w:t xml:space="preserve"> handover interruption as a baseline system design for 6G and study the necessary assistance information required.</w:t>
      </w:r>
    </w:p>
    <w:p w14:paraId="4A8E9156"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RAN4 should aim for low signalling overhead mechanisms to maintain DL and UL synchronization.</w:t>
      </w:r>
    </w:p>
    <w:p w14:paraId="5A6A7DD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10(Nokia):</w:t>
      </w:r>
    </w:p>
    <w:p w14:paraId="426B5729" w14:textId="77777777" w:rsidR="00D96826" w:rsidRDefault="00064792">
      <w:pPr>
        <w:pStyle w:val="aff7"/>
        <w:numPr>
          <w:ilvl w:val="1"/>
          <w:numId w:val="18"/>
        </w:numPr>
        <w:spacing w:after="120"/>
        <w:ind w:firstLineChars="0"/>
        <w:rPr>
          <w:rFonts w:eastAsia="宋体"/>
        </w:rPr>
      </w:pPr>
      <w:r>
        <w:rPr>
          <w:rFonts w:eastAsia="宋体"/>
        </w:rPr>
        <w:t>RAN4 to study at least the following aspects of handover delay/interruption:</w:t>
      </w:r>
    </w:p>
    <w:p w14:paraId="2AFB8B80" w14:textId="77777777" w:rsidR="00D96826" w:rsidRDefault="00064792">
      <w:pPr>
        <w:pStyle w:val="aff7"/>
        <w:numPr>
          <w:ilvl w:val="2"/>
          <w:numId w:val="18"/>
        </w:numPr>
        <w:spacing w:after="120"/>
        <w:ind w:firstLineChars="0"/>
        <w:rPr>
          <w:rFonts w:eastAsia="宋体"/>
        </w:rPr>
      </w:pPr>
      <w:r>
        <w:rPr>
          <w:rFonts w:eastAsia="宋体"/>
        </w:rPr>
        <w:t>HO interruption reduction directly through RAN4-defined components</w:t>
      </w:r>
    </w:p>
    <w:p w14:paraId="0F236B8B" w14:textId="77777777" w:rsidR="00D96826" w:rsidRDefault="00064792">
      <w:pPr>
        <w:pStyle w:val="aff7"/>
        <w:numPr>
          <w:ilvl w:val="2"/>
          <w:numId w:val="18"/>
        </w:numPr>
        <w:spacing w:after="120"/>
        <w:ind w:firstLineChars="0"/>
        <w:rPr>
          <w:rFonts w:eastAsia="宋体"/>
        </w:rPr>
      </w:pPr>
      <w:r>
        <w:rPr>
          <w:rFonts w:eastAsia="宋体"/>
        </w:rPr>
        <w:t>HO requirements based on target cell status (known, unknown, or other status)</w:t>
      </w:r>
    </w:p>
    <w:p w14:paraId="5CE17641" w14:textId="77777777" w:rsidR="00D96826" w:rsidRDefault="00064792">
      <w:pPr>
        <w:pStyle w:val="aff7"/>
        <w:numPr>
          <w:ilvl w:val="2"/>
          <w:numId w:val="18"/>
        </w:numPr>
        <w:spacing w:after="120"/>
        <w:ind w:firstLineChars="0"/>
        <w:rPr>
          <w:ins w:id="273" w:author="Nokia" w:date="2025-10-09T16:26:00Z"/>
          <w:rFonts w:eastAsia="宋体"/>
        </w:rPr>
      </w:pPr>
      <w:r>
        <w:rPr>
          <w:rFonts w:eastAsia="宋体"/>
        </w:rPr>
        <w:t>Feasibility of any RAN1/2 created HO features (e.g. early DL or UL sync)</w:t>
      </w:r>
    </w:p>
    <w:p w14:paraId="210E0872" w14:textId="77777777" w:rsidR="00324BD5" w:rsidRPr="008A5690" w:rsidRDefault="00324BD5" w:rsidP="00324BD5">
      <w:pPr>
        <w:pStyle w:val="aff7"/>
        <w:numPr>
          <w:ilvl w:val="1"/>
          <w:numId w:val="18"/>
        </w:numPr>
        <w:spacing w:after="120"/>
        <w:ind w:firstLineChars="0"/>
        <w:rPr>
          <w:ins w:id="274" w:author="Nokia" w:date="2025-10-09T16:26:00Z"/>
          <w:rFonts w:eastAsia="宋体"/>
        </w:rPr>
      </w:pPr>
      <w:bookmarkStart w:id="275" w:name="_Hlk210890759"/>
      <w:ins w:id="276" w:author="Nokia" w:date="2025-10-09T16:26:00Z">
        <w:r w:rsidRPr="00054ABC">
          <w:t>RAN4 to study defining measurement requirements depending on purpose of the configured measurement: mobility or data (CA).</w:t>
        </w:r>
      </w:ins>
    </w:p>
    <w:p w14:paraId="3266CA37" w14:textId="77777777" w:rsidR="00324BD5" w:rsidDel="006A5C93" w:rsidRDefault="00324BD5" w:rsidP="00324BD5">
      <w:pPr>
        <w:pStyle w:val="aff7"/>
        <w:numPr>
          <w:ilvl w:val="1"/>
          <w:numId w:val="18"/>
        </w:numPr>
        <w:spacing w:after="120"/>
        <w:ind w:firstLineChars="0"/>
        <w:rPr>
          <w:ins w:id="277" w:author="Nokia" w:date="2025-10-09T16:26:00Z"/>
          <w:del w:id="278" w:author="[Apple_RAN4#116_during meeting]" w:date="2025-10-09T11:07:00Z"/>
          <w:rFonts w:eastAsia="宋体"/>
        </w:rPr>
      </w:pPr>
      <w:ins w:id="279" w:author="Nokia" w:date="2025-10-09T16:26:00Z">
        <w:r w:rsidRPr="00E80ABB">
          <w:t xml:space="preserve">Study </w:t>
        </w:r>
        <w:r>
          <w:t xml:space="preserve">unified </w:t>
        </w:r>
        <w:r w:rsidRPr="00E80ABB">
          <w:t>UE measurement requirements, including cell detection status and measurements, across state transitions and cell changes.</w:t>
        </w:r>
        <w:bookmarkEnd w:id="275"/>
      </w:ins>
    </w:p>
    <w:p w14:paraId="2F19CB19" w14:textId="77777777" w:rsidR="00324BD5" w:rsidRPr="006A5C93" w:rsidRDefault="00324BD5">
      <w:pPr>
        <w:pStyle w:val="aff7"/>
        <w:numPr>
          <w:ilvl w:val="1"/>
          <w:numId w:val="18"/>
        </w:numPr>
        <w:spacing w:after="120"/>
        <w:ind w:firstLineChars="0"/>
        <w:rPr>
          <w:rFonts w:eastAsia="宋体"/>
          <w:rPrChange w:id="280" w:author="[Apple_RAN4#116_during meeting]" w:date="2025-10-09T11:07:00Z">
            <w:rPr/>
          </w:rPrChange>
        </w:rPr>
        <w:pPrChange w:id="281" w:author="[Apple_RAN4#116_during meeting]" w:date="2025-10-09T11:07:00Z">
          <w:pPr>
            <w:pStyle w:val="aff7"/>
            <w:numPr>
              <w:ilvl w:val="2"/>
              <w:numId w:val="18"/>
            </w:numPr>
            <w:spacing w:after="120"/>
            <w:ind w:left="1800" w:firstLineChars="0" w:hanging="360"/>
          </w:pPr>
        </w:pPrChange>
      </w:pPr>
    </w:p>
    <w:p w14:paraId="508295BF" w14:textId="77777777" w:rsidR="00D96826" w:rsidRDefault="00D96826">
      <w:pPr>
        <w:spacing w:after="120"/>
        <w:rPr>
          <w:rFonts w:eastAsia="宋体"/>
        </w:rPr>
      </w:pPr>
    </w:p>
    <w:p w14:paraId="3CB79D1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6B11AFD3"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20932E43"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49627683" w14:textId="77777777" w:rsidR="00D96826" w:rsidRDefault="00064792">
      <w:pPr>
        <w:pStyle w:val="aff7"/>
        <w:numPr>
          <w:ilvl w:val="2"/>
          <w:numId w:val="18"/>
        </w:numPr>
        <w:spacing w:after="120"/>
        <w:ind w:firstLineChars="0"/>
        <w:rPr>
          <w:rFonts w:eastAsia="宋体"/>
        </w:rPr>
      </w:pPr>
      <w:r>
        <w:rPr>
          <w:rFonts w:eastAsia="宋体"/>
        </w:rPr>
        <w:lastRenderedPageBreak/>
        <w:t>RAN4 to start from mobility related RRM solutions with less RAN1/2-dependency.</w:t>
      </w:r>
    </w:p>
    <w:p w14:paraId="616965F1" w14:textId="77777777" w:rsidR="00D96826" w:rsidRDefault="00064792">
      <w:pPr>
        <w:pStyle w:val="aff7"/>
        <w:numPr>
          <w:ilvl w:val="2"/>
          <w:numId w:val="18"/>
        </w:numPr>
        <w:spacing w:after="120"/>
        <w:ind w:firstLineChars="0"/>
        <w:rPr>
          <w:rFonts w:eastAsia="宋体"/>
        </w:rPr>
      </w:pPr>
      <w:r>
        <w:rPr>
          <w:rFonts w:eastAsia="宋体"/>
        </w:rPr>
        <w:t>RAN4 to identify which of the following topics can be starts directly in RAN4:</w:t>
      </w:r>
    </w:p>
    <w:p w14:paraId="2378AD0A" w14:textId="77777777" w:rsidR="00D96826" w:rsidRDefault="00064792">
      <w:pPr>
        <w:pStyle w:val="aff7"/>
        <w:numPr>
          <w:ilvl w:val="3"/>
          <w:numId w:val="18"/>
        </w:numPr>
        <w:spacing w:after="120"/>
        <w:ind w:firstLineChars="0"/>
        <w:rPr>
          <w:rFonts w:eastAsia="宋体"/>
        </w:rPr>
      </w:pPr>
      <w:r>
        <w:rPr>
          <w:rFonts w:eastAsia="宋体"/>
        </w:rPr>
        <w:t>Latency and/or interruption reduction for mobility through RAN4-defined components (Apple, MTK(interruption only), QC, LGE, ZTE, HW, vivo, Ericsson, Nokia)</w:t>
      </w:r>
    </w:p>
    <w:p w14:paraId="67930DFB" w14:textId="77777777" w:rsidR="00D96826" w:rsidRDefault="00064792">
      <w:pPr>
        <w:pStyle w:val="aff7"/>
        <w:numPr>
          <w:ilvl w:val="4"/>
          <w:numId w:val="18"/>
        </w:numPr>
        <w:spacing w:after="120"/>
        <w:ind w:firstLineChars="0"/>
        <w:rPr>
          <w:rFonts w:eastAsia="宋体"/>
        </w:rPr>
      </w:pPr>
      <w:r>
        <w:rPr>
          <w:rFonts w:eastAsia="宋体"/>
        </w:rPr>
        <w:t>discuss RRM part reduction during mobility, e.g., L1/L3 measurement, beam sweeping and etc.</w:t>
      </w:r>
    </w:p>
    <w:p w14:paraId="0F8C3C9D" w14:textId="77777777" w:rsidR="00D96826" w:rsidRDefault="00064792">
      <w:pPr>
        <w:pStyle w:val="aff7"/>
        <w:numPr>
          <w:ilvl w:val="4"/>
          <w:numId w:val="18"/>
        </w:numPr>
        <w:spacing w:after="120"/>
        <w:ind w:firstLineChars="0"/>
        <w:rPr>
          <w:rFonts w:eastAsia="宋体"/>
        </w:rPr>
      </w:pPr>
      <w:r>
        <w:rPr>
          <w:rFonts w:eastAsia="宋体"/>
        </w:rPr>
        <w:t>discuss the scenarios/conditions for such reduction (known, unknown, or other status)</w:t>
      </w:r>
    </w:p>
    <w:p w14:paraId="11FE1221" w14:textId="77777777" w:rsidR="00D96826" w:rsidRDefault="00064792">
      <w:pPr>
        <w:pStyle w:val="aff7"/>
        <w:numPr>
          <w:ilvl w:val="4"/>
          <w:numId w:val="18"/>
        </w:numPr>
        <w:spacing w:after="120"/>
        <w:ind w:firstLineChars="0"/>
        <w:rPr>
          <w:rFonts w:eastAsia="宋体"/>
        </w:rPr>
      </w:pPr>
      <w:r>
        <w:rPr>
          <w:rFonts w:eastAsia="宋体"/>
        </w:rPr>
        <w:t xml:space="preserve">discuss </w:t>
      </w:r>
      <w:r>
        <w:rPr>
          <w:rFonts w:eastAsia="宋体"/>
          <w:iCs/>
        </w:rPr>
        <w:t>NW controlled and UE initiated L1/L3 measurement report</w:t>
      </w:r>
    </w:p>
    <w:p w14:paraId="5B0A2D37" w14:textId="13A03645" w:rsidR="00D96826" w:rsidRDefault="00064792">
      <w:pPr>
        <w:pStyle w:val="aff7"/>
        <w:numPr>
          <w:ilvl w:val="3"/>
          <w:numId w:val="18"/>
        </w:numPr>
        <w:spacing w:after="120"/>
        <w:ind w:firstLineChars="0"/>
        <w:rPr>
          <w:rFonts w:eastAsia="宋体"/>
        </w:rPr>
      </w:pPr>
      <w:r>
        <w:rPr>
          <w:rFonts w:eastAsia="宋体"/>
        </w:rPr>
        <w:t>Solutions for longer SSB periodicity in mobility (MTK</w:t>
      </w:r>
      <w:ins w:id="282" w:author="Yanze Fu, RAN4#116bis" w:date="2025-10-09T16:55:00Z">
        <w:r w:rsidR="00811C73">
          <w:rPr>
            <w:rFonts w:eastAsia="宋体"/>
          </w:rPr>
          <w:t xml:space="preserve">, </w:t>
        </w:r>
        <w:commentRangeStart w:id="283"/>
        <w:r w:rsidR="00811C73">
          <w:rPr>
            <w:rFonts w:eastAsia="宋体"/>
          </w:rPr>
          <w:t>Samsung</w:t>
        </w:r>
        <w:commentRangeEnd w:id="283"/>
        <w:r w:rsidR="00811C73">
          <w:rPr>
            <w:rStyle w:val="aff3"/>
            <w:rFonts w:eastAsia="Times New Roman"/>
          </w:rPr>
          <w:commentReference w:id="283"/>
        </w:r>
      </w:ins>
      <w:r>
        <w:rPr>
          <w:rFonts w:eastAsia="宋体"/>
        </w:rPr>
        <w:t>)</w:t>
      </w:r>
    </w:p>
    <w:p w14:paraId="30757DC9" w14:textId="77777777" w:rsidR="00D96826" w:rsidRDefault="00064792">
      <w:pPr>
        <w:pStyle w:val="aff7"/>
        <w:numPr>
          <w:ilvl w:val="3"/>
          <w:numId w:val="18"/>
        </w:numPr>
        <w:spacing w:after="120"/>
        <w:ind w:firstLineChars="0"/>
        <w:rPr>
          <w:rFonts w:eastAsia="宋体"/>
        </w:rPr>
      </w:pPr>
      <w:r>
        <w:rPr>
          <w:rFonts w:eastAsia="宋体"/>
        </w:rPr>
        <w:t>Early RRC decoding, and/or, DL/UL sync, and/or, early T/F tracking for mobility (MTK, Nokia)</w:t>
      </w:r>
    </w:p>
    <w:p w14:paraId="26674397" w14:textId="77777777" w:rsidR="00D96826" w:rsidRDefault="00064792">
      <w:pPr>
        <w:pStyle w:val="aff7"/>
        <w:numPr>
          <w:ilvl w:val="3"/>
          <w:numId w:val="18"/>
        </w:numPr>
        <w:spacing w:after="120"/>
        <w:ind w:firstLineChars="0"/>
        <w:rPr>
          <w:rFonts w:eastAsia="宋体"/>
        </w:rPr>
      </w:pPr>
      <w:r>
        <w:rPr>
          <w:rFonts w:eastAsia="宋体"/>
        </w:rPr>
        <w:t>Virtual RRM UE group (Apple, ZTE)</w:t>
      </w:r>
    </w:p>
    <w:p w14:paraId="6298BAD7" w14:textId="63E60950" w:rsidR="00D96826" w:rsidRDefault="00064792">
      <w:pPr>
        <w:pStyle w:val="aff7"/>
        <w:numPr>
          <w:ilvl w:val="3"/>
          <w:numId w:val="18"/>
        </w:numPr>
        <w:spacing w:after="120"/>
        <w:ind w:firstLineChars="0"/>
        <w:rPr>
          <w:rFonts w:eastAsia="宋体"/>
        </w:rPr>
      </w:pPr>
      <w:r>
        <w:rPr>
          <w:rFonts w:eastAsia="宋体"/>
        </w:rPr>
        <w:t>Unified measurement and mobility framework (QC</w:t>
      </w:r>
      <w:del w:id="284" w:author="Huawei" w:date="2025-10-09T15:58:00Z">
        <w:r w:rsidDel="00793996">
          <w:rPr>
            <w:rFonts w:eastAsia="宋体"/>
          </w:rPr>
          <w:delText>, HW</w:delText>
        </w:r>
      </w:del>
      <w:r>
        <w:rPr>
          <w:rFonts w:eastAsia="宋体"/>
        </w:rPr>
        <w:t>)</w:t>
      </w:r>
    </w:p>
    <w:p w14:paraId="1844B2C8" w14:textId="77777777" w:rsidR="00D96826" w:rsidRDefault="00064792">
      <w:pPr>
        <w:pStyle w:val="aff7"/>
        <w:numPr>
          <w:ilvl w:val="4"/>
          <w:numId w:val="18"/>
        </w:numPr>
        <w:spacing w:after="120"/>
        <w:ind w:firstLineChars="0"/>
        <w:rPr>
          <w:rFonts w:eastAsia="宋体"/>
        </w:rPr>
      </w:pPr>
      <w:r>
        <w:rPr>
          <w:rFonts w:eastAsia="宋体"/>
        </w:rPr>
        <w:t>E.g., based on 5G LTM</w:t>
      </w:r>
    </w:p>
    <w:p w14:paraId="1E8B72FB" w14:textId="77777777" w:rsidR="00D96826" w:rsidRDefault="00064792">
      <w:pPr>
        <w:pStyle w:val="aff7"/>
        <w:numPr>
          <w:ilvl w:val="3"/>
          <w:numId w:val="18"/>
        </w:numPr>
        <w:spacing w:after="120"/>
        <w:ind w:firstLineChars="0"/>
        <w:rPr>
          <w:ins w:id="285" w:author="[Apple_RAN4#116_during meeting]" w:date="2025-10-08T17:29:00Z"/>
          <w:rFonts w:eastAsia="宋体"/>
        </w:rPr>
        <w:pPrChange w:id="286" w:author="[Apple_RAN4#116_during meeting]" w:date="2025-10-08T17:29:00Z">
          <w:pPr>
            <w:pStyle w:val="aff7"/>
            <w:numPr>
              <w:ilvl w:val="2"/>
              <w:numId w:val="18"/>
            </w:numPr>
            <w:spacing w:after="120"/>
            <w:ind w:left="1800" w:firstLineChars="0" w:hanging="360"/>
          </w:pPr>
        </w:pPrChange>
      </w:pPr>
      <w:ins w:id="287" w:author="[Apple_RAN4#116_during meeting]" w:date="2025-10-08T17:29:00Z">
        <w:r>
          <w:rPr>
            <w:rFonts w:eastAsia="宋体"/>
          </w:rPr>
          <w:t>End-to-end handover latency target</w:t>
        </w:r>
      </w:ins>
      <w:ins w:id="288" w:author="[Apple_RAN4#116_during meeting]" w:date="2025-10-08T17:30:00Z">
        <w:r>
          <w:rPr>
            <w:rFonts w:eastAsia="宋体"/>
          </w:rPr>
          <w:t xml:space="preserve"> (QC)</w:t>
        </w:r>
      </w:ins>
    </w:p>
    <w:p w14:paraId="66C6D63B" w14:textId="77777777" w:rsidR="00D96826" w:rsidRDefault="00064792">
      <w:pPr>
        <w:pStyle w:val="aff7"/>
        <w:numPr>
          <w:ilvl w:val="4"/>
          <w:numId w:val="18"/>
        </w:numPr>
        <w:spacing w:after="120"/>
        <w:ind w:firstLineChars="0"/>
        <w:rPr>
          <w:ins w:id="289" w:author="Nokia" w:date="2025-10-09T16:26:00Z"/>
          <w:rFonts w:eastAsia="宋体"/>
        </w:rPr>
      </w:pPr>
      <w:ins w:id="290" w:author="CH Park" w:date="2025-10-08T15:52:00Z">
        <w:r>
          <w:rPr>
            <w:rFonts w:eastAsia="宋体"/>
          </w:rPr>
          <w:t>RAN4 to study the practically achievable end-to-end handover latency target, taking into account user-plane data forwarding latency, to better align handover requirements with practical effectiveness.</w:t>
        </w:r>
      </w:ins>
    </w:p>
    <w:p w14:paraId="1FDBD39A" w14:textId="207C66B1" w:rsidR="00324BD5" w:rsidRDefault="00324BD5">
      <w:pPr>
        <w:pStyle w:val="aff7"/>
        <w:numPr>
          <w:ilvl w:val="3"/>
          <w:numId w:val="18"/>
        </w:numPr>
        <w:spacing w:after="120"/>
        <w:ind w:firstLineChars="0"/>
        <w:rPr>
          <w:ins w:id="291" w:author="CH Park" w:date="2025-10-08T15:52:00Z"/>
          <w:rFonts w:eastAsia="宋体"/>
        </w:rPr>
        <w:pPrChange w:id="292" w:author="Nokia" w:date="2025-10-09T16:26:00Z">
          <w:pPr>
            <w:pStyle w:val="aff7"/>
            <w:numPr>
              <w:ilvl w:val="2"/>
              <w:numId w:val="18"/>
            </w:numPr>
            <w:spacing w:after="120"/>
            <w:ind w:left="1800" w:firstLineChars="0" w:hanging="360"/>
          </w:pPr>
        </w:pPrChange>
      </w:pPr>
      <w:ins w:id="293" w:author="Nokia" w:date="2025-10-09T16:26:00Z">
        <w:r>
          <w:t xml:space="preserve">Unified </w:t>
        </w:r>
        <w:r w:rsidRPr="00E80ABB">
          <w:t>UE measurement requirements</w:t>
        </w:r>
        <w:r>
          <w:t xml:space="preserve"> across cell changes (Nokia)</w:t>
        </w:r>
      </w:ins>
    </w:p>
    <w:p w14:paraId="75158779" w14:textId="153AE589" w:rsidR="00D96826" w:rsidRDefault="006A5C93">
      <w:pPr>
        <w:pStyle w:val="aff7"/>
        <w:numPr>
          <w:ilvl w:val="2"/>
          <w:numId w:val="18"/>
        </w:numPr>
        <w:spacing w:after="120"/>
        <w:ind w:firstLineChars="0"/>
        <w:rPr>
          <w:rFonts w:eastAsia="宋体"/>
        </w:rPr>
      </w:pPr>
      <w:ins w:id="294" w:author="[Apple_RAN4#116_during meeting]" w:date="2025-10-09T11:08:00Z">
        <w:r>
          <w:rPr>
            <w:rFonts w:eastAsia="宋体"/>
          </w:rPr>
          <w:t xml:space="preserve">To be discussed: </w:t>
        </w:r>
      </w:ins>
      <w:commentRangeStart w:id="295"/>
      <w:del w:id="296" w:author="Nokia" w:date="2025-10-09T16:26:00Z">
        <w:r w:rsidR="00064792" w:rsidDel="00324BD5">
          <w:rPr>
            <w:rFonts w:eastAsia="宋体"/>
          </w:rPr>
          <w:delText>RAN4</w:delText>
        </w:r>
      </w:del>
      <w:commentRangeEnd w:id="295"/>
      <w:r w:rsidR="00324BD5">
        <w:rPr>
          <w:rStyle w:val="aff3"/>
          <w:rFonts w:eastAsia="Times New Roman"/>
        </w:rPr>
        <w:commentReference w:id="295"/>
      </w:r>
      <w:r w:rsidR="00064792">
        <w:rPr>
          <w:rFonts w:eastAsia="宋体"/>
        </w:rPr>
        <w:t xml:space="preserve"> to set a check point </w:t>
      </w:r>
      <w:ins w:id="297" w:author="[Apple_RAN4#116_during meeting]" w:date="2025-10-09T11:11:00Z">
        <w:r>
          <w:rPr>
            <w:rFonts w:eastAsia="宋体"/>
          </w:rPr>
          <w:t xml:space="preserve">to check whether or not </w:t>
        </w:r>
      </w:ins>
      <w:del w:id="298" w:author="[Apple_RAN4#116_during meeting]" w:date="2025-10-09T11:11:00Z">
        <w:r w:rsidR="00064792" w:rsidDel="006A5C93">
          <w:rPr>
            <w:rFonts w:eastAsia="宋体"/>
          </w:rPr>
          <w:delText xml:space="preserve">for </w:delText>
        </w:r>
      </w:del>
      <w:r w:rsidR="00064792">
        <w:rPr>
          <w:rFonts w:eastAsia="宋体"/>
        </w:rPr>
        <w:t>starting discussion on other mobility related RRM topics if there are sufficient conclusions from other WGs</w:t>
      </w:r>
    </w:p>
    <w:p w14:paraId="55FB1854" w14:textId="3AD1BB06"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1CE13399" w14:textId="77777777" w:rsidR="00D96826" w:rsidRDefault="00D96826">
      <w:pPr>
        <w:spacing w:after="180"/>
        <w:rPr>
          <w:rFonts w:eastAsia="宋体"/>
        </w:rPr>
      </w:pPr>
    </w:p>
    <w:p w14:paraId="06852956" w14:textId="77777777" w:rsidR="00D96826" w:rsidRDefault="00064792">
      <w:pPr>
        <w:pStyle w:val="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1(Apple):</w:t>
      </w:r>
    </w:p>
    <w:p w14:paraId="68365937" w14:textId="77777777" w:rsidR="00D96826" w:rsidRDefault="00064792">
      <w:pPr>
        <w:pStyle w:val="aff7"/>
        <w:numPr>
          <w:ilvl w:val="1"/>
          <w:numId w:val="18"/>
        </w:numPr>
        <w:spacing w:after="120"/>
        <w:ind w:firstLineChars="0"/>
        <w:rPr>
          <w:rFonts w:eastAsia="宋体"/>
        </w:rPr>
      </w:pPr>
      <w:r>
        <w:rPr>
          <w:rFonts w:eastAsia="宋体"/>
        </w:rPr>
        <w:t xml:space="preserve">study UE state based RRM, e.g. </w:t>
      </w:r>
    </w:p>
    <w:p w14:paraId="0809804E" w14:textId="77777777" w:rsidR="00D96826" w:rsidRDefault="00064792">
      <w:pPr>
        <w:pStyle w:val="aff7"/>
        <w:numPr>
          <w:ilvl w:val="2"/>
          <w:numId w:val="18"/>
        </w:numPr>
        <w:spacing w:after="120"/>
        <w:ind w:firstLineChars="0"/>
        <w:rPr>
          <w:rFonts w:eastAsia="宋体"/>
        </w:rPr>
      </w:pPr>
      <w:r>
        <w:rPr>
          <w:rFonts w:eastAsia="宋体"/>
        </w:rPr>
        <w:t>Investigate measurement reduction for stationary UE, including both L3 and L1 measurement</w:t>
      </w:r>
    </w:p>
    <w:p w14:paraId="6F8BE455" w14:textId="77777777" w:rsidR="00D96826" w:rsidRDefault="00064792">
      <w:pPr>
        <w:pStyle w:val="aff7"/>
        <w:numPr>
          <w:ilvl w:val="2"/>
          <w:numId w:val="18"/>
        </w:numPr>
        <w:spacing w:after="120"/>
        <w:ind w:firstLineChars="0"/>
        <w:rPr>
          <w:rFonts w:eastAsia="宋体"/>
        </w:rPr>
      </w:pPr>
      <w:r>
        <w:rPr>
          <w:rFonts w:eastAsia="宋体"/>
        </w:rPr>
        <w:t>Investigate reporting reduction for stationary UE, including both RRM and CSI reporting</w:t>
      </w:r>
    </w:p>
    <w:p w14:paraId="64C39354" w14:textId="77777777" w:rsidR="00D96826" w:rsidRDefault="00064792">
      <w:pPr>
        <w:pStyle w:val="aff7"/>
        <w:numPr>
          <w:ilvl w:val="2"/>
          <w:numId w:val="18"/>
        </w:numPr>
        <w:spacing w:after="120"/>
        <w:ind w:firstLineChars="0"/>
        <w:rPr>
          <w:rFonts w:eastAsia="宋体"/>
        </w:rPr>
      </w:pPr>
      <w:r>
        <w:rPr>
          <w:rFonts w:eastAsia="宋体"/>
        </w:rPr>
        <w:t>Investigate threshold for neighbor cell measurement triggering when UE is in stationary mode</w:t>
      </w:r>
    </w:p>
    <w:p w14:paraId="3DF7E07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lastRenderedPageBreak/>
        <w:t>Proposal 2(Samsung):</w:t>
      </w:r>
    </w:p>
    <w:p w14:paraId="696C3FF3" w14:textId="77777777" w:rsidR="00D96826" w:rsidRDefault="00064792">
      <w:pPr>
        <w:pStyle w:val="aff7"/>
        <w:numPr>
          <w:ilvl w:val="1"/>
          <w:numId w:val="18"/>
        </w:numPr>
        <w:spacing w:after="120"/>
        <w:ind w:firstLineChars="0"/>
        <w:rPr>
          <w:rFonts w:eastAsia="宋体"/>
        </w:rPr>
      </w:pPr>
      <w:r>
        <w:rPr>
          <w:rFonts w:eastAsia="宋体"/>
        </w:rPr>
        <w:t>In 6GR, according to the progress in RAN1, RAN4 to discuss whether/how to define a simple/unified RRM requirements for energy efficiency. The RAN4 discussion can be deferred until further RAN1 progress.</w:t>
      </w:r>
    </w:p>
    <w:p w14:paraId="78DE48F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3(Sony):</w:t>
      </w:r>
    </w:p>
    <w:p w14:paraId="02A2C11E" w14:textId="77777777" w:rsidR="00D96826" w:rsidRDefault="00064792">
      <w:pPr>
        <w:pStyle w:val="aff7"/>
        <w:numPr>
          <w:ilvl w:val="1"/>
          <w:numId w:val="18"/>
        </w:numPr>
        <w:spacing w:after="120"/>
        <w:ind w:firstLineChars="0"/>
        <w:rPr>
          <w:rFonts w:eastAsia="宋体"/>
        </w:rPr>
      </w:pPr>
      <w:r>
        <w:rPr>
          <w:rFonts w:eastAsia="宋体"/>
          <w:iCs/>
        </w:rPr>
        <w:t>RAN4 shall study the power-saving mechanism from the RRM perspective, including legacy power-saving techniques, and can further investigate whether more RRM measurements can be offloaded to LR.</w:t>
      </w:r>
    </w:p>
    <w:p w14:paraId="38D7600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4(CMCC):</w:t>
      </w:r>
    </w:p>
    <w:p w14:paraId="398B0AD7" w14:textId="77777777" w:rsidR="00D96826" w:rsidRDefault="00064792">
      <w:pPr>
        <w:pStyle w:val="aff7"/>
        <w:numPr>
          <w:ilvl w:val="1"/>
          <w:numId w:val="18"/>
        </w:numPr>
        <w:spacing w:after="120"/>
        <w:ind w:firstLineChars="0"/>
        <w:rPr>
          <w:rFonts w:eastAsia="宋体"/>
          <w:iCs/>
        </w:rPr>
      </w:pPr>
      <w:r>
        <w:rPr>
          <w:rFonts w:eastAsia="宋体" w:hint="eastAsia"/>
          <w:iCs/>
        </w:rPr>
        <w:t>For UE energy efficiency, RAN4 need to wait the RAN1/RAN2 progress and then refine measurement design strategy, our initial thinking is as below:</w:t>
      </w:r>
    </w:p>
    <w:p w14:paraId="262BA9FB" w14:textId="77777777" w:rsidR="00D96826" w:rsidRDefault="00064792">
      <w:pPr>
        <w:pStyle w:val="aff7"/>
        <w:numPr>
          <w:ilvl w:val="2"/>
          <w:numId w:val="18"/>
        </w:numPr>
        <w:spacing w:after="120"/>
        <w:ind w:firstLineChars="0"/>
        <w:rPr>
          <w:rFonts w:eastAsia="宋体"/>
          <w:iCs/>
        </w:rPr>
      </w:pPr>
      <w:r>
        <w:rPr>
          <w:rFonts w:eastAsia="宋体" w:hint="eastAsia"/>
          <w:iCs/>
        </w:rPr>
        <w:t>Whether to continue the DRX cycle bounded measurement requirement in 6G</w:t>
      </w:r>
    </w:p>
    <w:p w14:paraId="7424CDC9" w14:textId="77777777" w:rsidR="00D96826" w:rsidRDefault="00064792">
      <w:pPr>
        <w:pStyle w:val="aff7"/>
        <w:numPr>
          <w:ilvl w:val="2"/>
          <w:numId w:val="18"/>
        </w:numPr>
        <w:spacing w:after="120"/>
        <w:ind w:firstLineChars="0"/>
        <w:rPr>
          <w:rFonts w:eastAsia="宋体"/>
          <w:iCs/>
        </w:rPr>
      </w:pPr>
      <w:r>
        <w:rPr>
          <w:rFonts w:eastAsia="宋体" w:hint="eastAsia"/>
          <w:iCs/>
        </w:rPr>
        <w:t>Whether to integrate the link quality and mobility state with measurement requirement in 6G Day1</w:t>
      </w:r>
    </w:p>
    <w:p w14:paraId="42F77C6C" w14:textId="77777777" w:rsidR="00D96826" w:rsidRDefault="00064792">
      <w:pPr>
        <w:pStyle w:val="aff7"/>
        <w:numPr>
          <w:ilvl w:val="2"/>
          <w:numId w:val="18"/>
        </w:numPr>
        <w:spacing w:after="120"/>
        <w:ind w:firstLineChars="0"/>
        <w:rPr>
          <w:rFonts w:eastAsia="宋体"/>
          <w:iCs/>
        </w:rPr>
      </w:pPr>
      <w:r>
        <w:rPr>
          <w:rFonts w:eastAsia="宋体" w:hint="eastAsia"/>
          <w:iCs/>
        </w:rPr>
        <w:t>Merge repeated measurement behaviors. Unified L1/L3 measurement as we discussed in Clause 2.4 can be the starting point.</w:t>
      </w:r>
    </w:p>
    <w:p w14:paraId="2B6D245C" w14:textId="77777777" w:rsidR="00D96826" w:rsidRDefault="00064792">
      <w:pPr>
        <w:pStyle w:val="aff7"/>
        <w:numPr>
          <w:ilvl w:val="1"/>
          <w:numId w:val="18"/>
        </w:numPr>
        <w:spacing w:after="120"/>
        <w:ind w:firstLineChars="0"/>
        <w:rPr>
          <w:rFonts w:eastAsia="宋体"/>
          <w:iCs/>
        </w:rPr>
      </w:pPr>
      <w:r>
        <w:rPr>
          <w:rFonts w:eastAsia="宋体" w:hint="eastAsia"/>
          <w:iCs/>
        </w:rPr>
        <w:t>For BS energy efficiency, RAN4 need to wait the RAN1/RAN2 progress and then identify the feasible corresponding BS energy efficiency strategy which can be done within RAN4 scope</w:t>
      </w:r>
      <w:r>
        <w:rPr>
          <w:rFonts w:eastAsia="宋体"/>
          <w:iCs/>
        </w:rPr>
        <w:t xml:space="preserve"> </w:t>
      </w:r>
    </w:p>
    <w:p w14:paraId="1518B13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5(CATT):</w:t>
      </w:r>
    </w:p>
    <w:p w14:paraId="6F52817C" w14:textId="77777777" w:rsidR="00D96826" w:rsidRDefault="00064792">
      <w:pPr>
        <w:pStyle w:val="aff7"/>
        <w:numPr>
          <w:ilvl w:val="1"/>
          <w:numId w:val="18"/>
        </w:numPr>
        <w:spacing w:after="120"/>
        <w:ind w:firstLineChars="0"/>
        <w:rPr>
          <w:rFonts w:eastAsia="宋体"/>
        </w:rPr>
      </w:pPr>
      <w:r>
        <w:rPr>
          <w:rFonts w:eastAsia="宋体"/>
        </w:rPr>
        <w:t>RAN4 to study enhanced energy saving solutions and processes for 6G.</w:t>
      </w:r>
    </w:p>
    <w:p w14:paraId="4B3E6656" w14:textId="77777777" w:rsidR="00D96826" w:rsidRDefault="00064792">
      <w:pPr>
        <w:pStyle w:val="aff7"/>
        <w:numPr>
          <w:ilvl w:val="1"/>
          <w:numId w:val="18"/>
        </w:numPr>
        <w:spacing w:after="120"/>
        <w:ind w:firstLineChars="0"/>
        <w:rPr>
          <w:rFonts w:eastAsia="宋体"/>
        </w:rPr>
      </w:pPr>
      <w:r>
        <w:rPr>
          <w:rFonts w:eastAsia="宋体"/>
        </w:rPr>
        <w:t>In order to further save energy, RAN4 to consider energy sensing based RRM strategy for 6G.</w:t>
      </w:r>
    </w:p>
    <w:p w14:paraId="33E8C77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6(vivo):</w:t>
      </w:r>
    </w:p>
    <w:p w14:paraId="0439BC83" w14:textId="77777777" w:rsidR="00D96826" w:rsidRDefault="00064792">
      <w:pPr>
        <w:pStyle w:val="aff7"/>
        <w:numPr>
          <w:ilvl w:val="1"/>
          <w:numId w:val="18"/>
        </w:numPr>
        <w:spacing w:after="120"/>
        <w:ind w:firstLineChars="0"/>
        <w:rPr>
          <w:rFonts w:eastAsia="宋体"/>
        </w:rPr>
      </w:pPr>
      <w:r>
        <w:rPr>
          <w:rFonts w:eastAsia="宋体"/>
        </w:rPr>
        <w:t>SSB periodicity extension</w:t>
      </w:r>
    </w:p>
    <w:p w14:paraId="3601A69C" w14:textId="77777777" w:rsidR="00D96826" w:rsidRDefault="00064792">
      <w:pPr>
        <w:pStyle w:val="aff7"/>
        <w:numPr>
          <w:ilvl w:val="2"/>
          <w:numId w:val="18"/>
        </w:numPr>
        <w:spacing w:after="120"/>
        <w:ind w:firstLineChars="0"/>
        <w:rPr>
          <w:rFonts w:eastAsia="宋体"/>
        </w:rPr>
      </w:pPr>
      <w:r>
        <w:rPr>
          <w:rFonts w:eastAsia="宋体"/>
        </w:rPr>
        <w:t>The impact of the SSB extension on the 6G RRM requirement should be studied by RAN4.</w:t>
      </w:r>
    </w:p>
    <w:p w14:paraId="78619146" w14:textId="77777777" w:rsidR="00D96826" w:rsidRDefault="00064792">
      <w:pPr>
        <w:pStyle w:val="aff7"/>
        <w:numPr>
          <w:ilvl w:val="2"/>
          <w:numId w:val="18"/>
        </w:numPr>
        <w:spacing w:after="120"/>
        <w:ind w:firstLineChars="0"/>
        <w:rPr>
          <w:rFonts w:eastAsia="宋体"/>
        </w:rPr>
      </w:pPr>
      <w:r>
        <w:rPr>
          <w:rFonts w:eastAsia="宋体"/>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aff7"/>
        <w:numPr>
          <w:ilvl w:val="1"/>
          <w:numId w:val="18"/>
        </w:numPr>
        <w:spacing w:after="120"/>
        <w:ind w:firstLineChars="0"/>
        <w:rPr>
          <w:rFonts w:eastAsia="宋体"/>
        </w:rPr>
      </w:pPr>
      <w:r>
        <w:rPr>
          <w:rFonts w:eastAsia="宋体"/>
        </w:rPr>
        <w:t>OD-SSB</w:t>
      </w:r>
    </w:p>
    <w:p w14:paraId="2B1CD803" w14:textId="77777777" w:rsidR="00D96826" w:rsidRDefault="00064792">
      <w:pPr>
        <w:pStyle w:val="aff7"/>
        <w:numPr>
          <w:ilvl w:val="2"/>
          <w:numId w:val="18"/>
        </w:numPr>
        <w:spacing w:after="120"/>
        <w:ind w:firstLineChars="0"/>
        <w:rPr>
          <w:rFonts w:eastAsia="宋体"/>
        </w:rPr>
      </w:pPr>
      <w:r>
        <w:rPr>
          <w:rFonts w:eastAsia="宋体"/>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0C97C5C2" w14:textId="77777777" w:rsidR="00D96826" w:rsidRDefault="00064792">
      <w:pPr>
        <w:pStyle w:val="aff7"/>
        <w:numPr>
          <w:ilvl w:val="1"/>
          <w:numId w:val="18"/>
        </w:numPr>
        <w:spacing w:after="120"/>
        <w:ind w:firstLineChars="0"/>
        <w:rPr>
          <w:rFonts w:eastAsia="宋体"/>
        </w:rPr>
      </w:pPr>
      <w:r>
        <w:rPr>
          <w:rFonts w:eastAsia="宋体"/>
        </w:rPr>
        <w:t>OD-SIB1</w:t>
      </w:r>
    </w:p>
    <w:p w14:paraId="358A4EB6" w14:textId="77777777" w:rsidR="00D96826" w:rsidRDefault="00064792">
      <w:pPr>
        <w:pStyle w:val="aff7"/>
        <w:numPr>
          <w:ilvl w:val="2"/>
          <w:numId w:val="18"/>
        </w:numPr>
        <w:spacing w:after="120"/>
        <w:ind w:firstLineChars="0"/>
        <w:rPr>
          <w:rFonts w:eastAsia="宋体"/>
        </w:rPr>
      </w:pPr>
      <w:r>
        <w:rPr>
          <w:rFonts w:eastAsia="宋体"/>
        </w:rPr>
        <w:t xml:space="preserve">RAN4 may study on-demand SIB1 related requirements in 6G time frame. </w:t>
      </w:r>
    </w:p>
    <w:p w14:paraId="15FA6E8B" w14:textId="77777777" w:rsidR="00D96826" w:rsidRDefault="00064792">
      <w:pPr>
        <w:pStyle w:val="aff7"/>
        <w:numPr>
          <w:ilvl w:val="3"/>
          <w:numId w:val="18"/>
        </w:numPr>
        <w:spacing w:after="120"/>
        <w:ind w:firstLineChars="0"/>
        <w:rPr>
          <w:rFonts w:eastAsia="宋体"/>
        </w:rPr>
      </w:pPr>
      <w:r>
        <w:rPr>
          <w:rFonts w:eastAsia="宋体"/>
        </w:rPr>
        <w:t xml:space="preserve">Upton detail procedure for on-demand SIB1 by RAN1/2, for on-demand SIB1, no matter for the single cell on-demand SIB1 scenario or cell A </w:t>
      </w:r>
      <w:r>
        <w:rPr>
          <w:rFonts w:eastAsia="宋体"/>
        </w:rPr>
        <w:lastRenderedPageBreak/>
        <w:t xml:space="preserve">assisted on-demand SIB1 scenario, the SIB1 acquisition time may need 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aff7"/>
        <w:numPr>
          <w:ilvl w:val="1"/>
          <w:numId w:val="18"/>
        </w:numPr>
        <w:spacing w:after="120"/>
        <w:ind w:firstLineChars="0"/>
        <w:rPr>
          <w:rFonts w:eastAsia="宋体"/>
        </w:rPr>
      </w:pPr>
      <w:r>
        <w:rPr>
          <w:rFonts w:eastAsia="宋体"/>
        </w:rPr>
        <w:t>DL WUR/WUS</w:t>
      </w:r>
    </w:p>
    <w:p w14:paraId="26211810" w14:textId="77777777" w:rsidR="00D96826" w:rsidRDefault="00064792">
      <w:pPr>
        <w:pStyle w:val="aff7"/>
        <w:numPr>
          <w:ilvl w:val="2"/>
          <w:numId w:val="18"/>
        </w:numPr>
        <w:spacing w:after="120"/>
        <w:ind w:firstLineChars="0"/>
        <w:rPr>
          <w:rFonts w:eastAsia="宋体"/>
        </w:rPr>
      </w:pPr>
      <w:r>
        <w:rPr>
          <w:rFonts w:eastAsia="宋体"/>
        </w:rPr>
        <w:t xml:space="preserve">For the impact of the DL WUS/WUR for the energy efficiency, if WUS is expanded for coverage purpose, requirements related to WUS signal may need further studied including accuracy requirements, measurement delay etc. </w:t>
      </w:r>
    </w:p>
    <w:p w14:paraId="5EA4ED4F" w14:textId="77777777" w:rsidR="00D96826" w:rsidRDefault="00064792">
      <w:pPr>
        <w:pStyle w:val="aff7"/>
        <w:numPr>
          <w:ilvl w:val="2"/>
          <w:numId w:val="18"/>
        </w:numPr>
        <w:spacing w:after="120"/>
        <w:ind w:firstLineChars="0"/>
        <w:rPr>
          <w:rFonts w:eastAsia="宋体"/>
        </w:rPr>
      </w:pPr>
      <w:r>
        <w:rPr>
          <w:rFonts w:eastAsia="宋体"/>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7(Ericsson):</w:t>
      </w:r>
    </w:p>
    <w:p w14:paraId="06D53516" w14:textId="77777777" w:rsidR="00D96826" w:rsidRDefault="00064792">
      <w:pPr>
        <w:pStyle w:val="aff7"/>
        <w:numPr>
          <w:ilvl w:val="1"/>
          <w:numId w:val="18"/>
        </w:numPr>
        <w:spacing w:after="120"/>
        <w:ind w:firstLineChars="0"/>
        <w:rPr>
          <w:rFonts w:eastAsia="宋体"/>
        </w:rPr>
      </w:pPr>
      <w:r>
        <w:rPr>
          <w:rFonts w:eastAsia="宋体"/>
        </w:rPr>
        <w:t>NES</w:t>
      </w:r>
    </w:p>
    <w:p w14:paraId="3C624DF5" w14:textId="77777777" w:rsidR="00D96826" w:rsidRDefault="00064792">
      <w:pPr>
        <w:pStyle w:val="aff7"/>
        <w:numPr>
          <w:ilvl w:val="2"/>
          <w:numId w:val="18"/>
        </w:numPr>
        <w:spacing w:after="120"/>
        <w:ind w:firstLineChars="0"/>
        <w:rPr>
          <w:rFonts w:eastAsia="宋体"/>
        </w:rPr>
      </w:pPr>
      <w:r>
        <w:rPr>
          <w:rFonts w:eastAsia="宋体"/>
        </w:rPr>
        <w:t>RAN4 shall evaluate the new SSB and relevant designs and assess their impact on concerning RRM requirements.</w:t>
      </w:r>
    </w:p>
    <w:p w14:paraId="225575FD" w14:textId="77777777" w:rsidR="00D96826" w:rsidRDefault="00064792">
      <w:pPr>
        <w:pStyle w:val="aff7"/>
        <w:numPr>
          <w:ilvl w:val="2"/>
          <w:numId w:val="18"/>
        </w:numPr>
        <w:spacing w:after="120"/>
        <w:ind w:firstLineChars="0"/>
        <w:rPr>
          <w:rFonts w:eastAsia="宋体"/>
        </w:rPr>
      </w:pPr>
      <w:r>
        <w:rPr>
          <w:rFonts w:eastAsia="宋体"/>
        </w:rPr>
        <w:t>RAN4 to investigate different scenarios and requirements for sparse SSB and/or OD-SSB for IDLE/INACTIVE mode mobility, Connection establishment, CONNECTED mode operation and CONNECTED mode mobility.</w:t>
      </w:r>
    </w:p>
    <w:p w14:paraId="439C3769" w14:textId="77777777" w:rsidR="00D96826" w:rsidRDefault="00064792">
      <w:pPr>
        <w:pStyle w:val="aff7"/>
        <w:numPr>
          <w:ilvl w:val="2"/>
          <w:numId w:val="18"/>
        </w:numPr>
        <w:spacing w:after="120"/>
        <w:ind w:firstLineChars="0"/>
        <w:rPr>
          <w:rFonts w:eastAsia="宋体"/>
        </w:rPr>
      </w:pPr>
      <w:r>
        <w:rPr>
          <w:rFonts w:eastAsia="宋体"/>
        </w:rPr>
        <w:t>The SSB-less based carrier activation should be considered as a mandatory feature in 6G.</w:t>
      </w:r>
    </w:p>
    <w:p w14:paraId="5B06A271" w14:textId="77777777" w:rsidR="00D96826" w:rsidRDefault="00064792">
      <w:pPr>
        <w:pStyle w:val="aff7"/>
        <w:numPr>
          <w:ilvl w:val="1"/>
          <w:numId w:val="18"/>
        </w:numPr>
        <w:spacing w:after="120"/>
        <w:ind w:firstLineChars="0"/>
        <w:rPr>
          <w:rFonts w:eastAsia="宋体"/>
        </w:rPr>
      </w:pPr>
      <w:r>
        <w:rPr>
          <w:rFonts w:eastAsia="宋体"/>
        </w:rPr>
        <w:t>UE power saving</w:t>
      </w:r>
    </w:p>
    <w:p w14:paraId="2892A716" w14:textId="77777777" w:rsidR="00D96826" w:rsidRDefault="00064792">
      <w:pPr>
        <w:pStyle w:val="aff7"/>
        <w:numPr>
          <w:ilvl w:val="2"/>
          <w:numId w:val="18"/>
        </w:numPr>
        <w:spacing w:after="120"/>
        <w:ind w:firstLineChars="0"/>
        <w:rPr>
          <w:rFonts w:eastAsia="宋体"/>
        </w:rPr>
      </w:pPr>
      <w:r>
        <w:rPr>
          <w:rFonts w:eastAsia="宋体"/>
        </w:rPr>
        <w:t>RAN4 shall study and define a scalable set of measurement requirements in 6G to ensure compatibility across different UE types and configurations and conditions.</w:t>
      </w:r>
    </w:p>
    <w:p w14:paraId="1D20CF43" w14:textId="77777777" w:rsidR="00D96826" w:rsidRDefault="00064792">
      <w:pPr>
        <w:pStyle w:val="aff7"/>
        <w:numPr>
          <w:ilvl w:val="2"/>
          <w:numId w:val="18"/>
        </w:numPr>
        <w:spacing w:after="120"/>
        <w:ind w:firstLineChars="0"/>
        <w:rPr>
          <w:rFonts w:eastAsia="宋体"/>
        </w:rPr>
      </w:pPr>
      <w:r>
        <w:rPr>
          <w:rFonts w:eastAsia="宋体"/>
        </w:rPr>
        <w:t>RAN4 to define a simple unified RRM relaxation solution for UE power saving.</w:t>
      </w:r>
    </w:p>
    <w:p w14:paraId="0EBBEFC5" w14:textId="77777777" w:rsidR="00D96826" w:rsidRDefault="00064792">
      <w:pPr>
        <w:pStyle w:val="aff7"/>
        <w:numPr>
          <w:ilvl w:val="2"/>
          <w:numId w:val="18"/>
        </w:numPr>
        <w:spacing w:after="120"/>
        <w:ind w:firstLineChars="0"/>
        <w:rPr>
          <w:rFonts w:eastAsia="宋体"/>
        </w:rPr>
      </w:pPr>
      <w:r>
        <w:rPr>
          <w:rFonts w:eastAsia="宋体"/>
        </w:rPr>
        <w:t>RAN4 to study and evaluate an OFDM-based LP-WUS/WUR mobility performance together with NES in both IDLE and CONNECTED mode in 6G.</w:t>
      </w:r>
    </w:p>
    <w:p w14:paraId="5AEA1568" w14:textId="77777777" w:rsidR="00D96826" w:rsidRDefault="00064792">
      <w:pPr>
        <w:pStyle w:val="aff7"/>
        <w:numPr>
          <w:ilvl w:val="2"/>
          <w:numId w:val="18"/>
        </w:numPr>
        <w:spacing w:after="120"/>
        <w:ind w:firstLineChars="0"/>
        <w:rPr>
          <w:rFonts w:eastAsia="宋体"/>
        </w:rPr>
      </w:pPr>
      <w:r>
        <w:rPr>
          <w:rFonts w:eastAsia="宋体"/>
        </w:rPr>
        <w:t xml:space="preserve">RAN4 should introduce </w:t>
      </w:r>
      <w:proofErr w:type="spellStart"/>
      <w:r>
        <w:rPr>
          <w:rFonts w:eastAsia="宋体"/>
        </w:rPr>
        <w:t>eDRX</w:t>
      </w:r>
      <w:proofErr w:type="spellEnd"/>
      <w:r>
        <w:rPr>
          <w:rFonts w:eastAsia="宋体"/>
        </w:rPr>
        <w:t xml:space="preserve"> based requirement in IDLE/INACTIVE mode as a baseline for 6G IoT.</w:t>
      </w:r>
    </w:p>
    <w:p w14:paraId="61442380"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8(Nokia):</w:t>
      </w:r>
    </w:p>
    <w:p w14:paraId="0E12D4D9" w14:textId="77777777" w:rsidR="00D96826" w:rsidRDefault="00064792">
      <w:pPr>
        <w:pStyle w:val="aff7"/>
        <w:numPr>
          <w:ilvl w:val="1"/>
          <w:numId w:val="18"/>
        </w:numPr>
        <w:spacing w:after="120"/>
        <w:ind w:firstLineChars="0"/>
        <w:rPr>
          <w:rFonts w:eastAsia="宋体"/>
        </w:rPr>
      </w:pPr>
      <w:r>
        <w:rPr>
          <w:rFonts w:eastAsia="宋体"/>
        </w:rPr>
        <w:t>RAN4 to define the 6G UE requirements from Day-1 to enable support of energy saving features with joint network and UE optimization.</w:t>
      </w:r>
    </w:p>
    <w:p w14:paraId="037C392A" w14:textId="77777777" w:rsidR="00D96826" w:rsidRDefault="00064792">
      <w:pPr>
        <w:pStyle w:val="aff7"/>
        <w:numPr>
          <w:ilvl w:val="1"/>
          <w:numId w:val="18"/>
        </w:numPr>
        <w:spacing w:after="120"/>
        <w:ind w:firstLineChars="0"/>
        <w:rPr>
          <w:rFonts w:eastAsia="宋体"/>
        </w:rPr>
      </w:pPr>
      <w:r>
        <w:rPr>
          <w:rFonts w:eastAsia="宋体"/>
        </w:rPr>
        <w:t>NES</w:t>
      </w:r>
    </w:p>
    <w:p w14:paraId="4FA9B9CD" w14:textId="77777777" w:rsidR="00D96826" w:rsidRDefault="00064792">
      <w:pPr>
        <w:pStyle w:val="aff7"/>
        <w:numPr>
          <w:ilvl w:val="2"/>
          <w:numId w:val="18"/>
        </w:numPr>
        <w:spacing w:after="120"/>
        <w:ind w:firstLineChars="0"/>
        <w:rPr>
          <w:rFonts w:eastAsia="宋体"/>
        </w:rPr>
      </w:pPr>
      <w:r>
        <w:rPr>
          <w:rFonts w:eastAsia="宋体"/>
        </w:rPr>
        <w:t>RAN4 shall discuss the impact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aff7"/>
        <w:numPr>
          <w:ilvl w:val="2"/>
          <w:numId w:val="18"/>
        </w:numPr>
        <w:spacing w:after="120"/>
        <w:ind w:firstLineChars="0"/>
        <w:rPr>
          <w:rFonts w:eastAsia="宋体"/>
        </w:rPr>
      </w:pPr>
      <w:r>
        <w:rPr>
          <w:rFonts w:eastAsia="宋体"/>
        </w:rPr>
        <w:t>RAN4 to discuss conditions where UE would need additional synchronization signal assistance prior to e.g. data reception and under which conditions this would not be necessary.</w:t>
      </w:r>
    </w:p>
    <w:p w14:paraId="554FF8A0" w14:textId="77777777" w:rsidR="00D96826" w:rsidRDefault="00064792">
      <w:pPr>
        <w:pStyle w:val="aff7"/>
        <w:numPr>
          <w:ilvl w:val="1"/>
          <w:numId w:val="18"/>
        </w:numPr>
        <w:spacing w:after="120"/>
        <w:ind w:firstLineChars="0"/>
        <w:rPr>
          <w:rFonts w:eastAsia="宋体"/>
        </w:rPr>
      </w:pPr>
      <w:r>
        <w:rPr>
          <w:rFonts w:eastAsia="宋体"/>
        </w:rPr>
        <w:t>UE PS</w:t>
      </w:r>
    </w:p>
    <w:p w14:paraId="7801FEB1" w14:textId="77777777" w:rsidR="00D96826" w:rsidRDefault="00064792">
      <w:pPr>
        <w:pStyle w:val="aff7"/>
        <w:numPr>
          <w:ilvl w:val="2"/>
          <w:numId w:val="18"/>
        </w:numPr>
        <w:spacing w:after="120"/>
        <w:ind w:firstLineChars="0"/>
        <w:rPr>
          <w:rFonts w:eastAsia="宋体"/>
        </w:rPr>
      </w:pPr>
      <w:r>
        <w:rPr>
          <w:rFonts w:eastAsia="宋体"/>
        </w:rPr>
        <w:lastRenderedPageBreak/>
        <w:t xml:space="preserve">Study how to </w:t>
      </w:r>
      <w:proofErr w:type="spellStart"/>
      <w:r>
        <w:rPr>
          <w:rFonts w:eastAsia="宋体"/>
        </w:rPr>
        <w:t>harmonise</w:t>
      </w:r>
      <w:proofErr w:type="spellEnd"/>
      <w:r>
        <w:rPr>
          <w:rFonts w:eastAsia="宋体"/>
        </w:rPr>
        <w:t xml:space="preserve"> various UE power saving measurement relaxations under a single, clear framework providing real world power saving gains. Consider power saving features at least from R15 to R19, </w:t>
      </w:r>
      <w:proofErr w:type="spellStart"/>
      <w:r>
        <w:rPr>
          <w:rFonts w:eastAsia="宋体"/>
        </w:rPr>
        <w:t>RedCap</w:t>
      </w:r>
      <w:proofErr w:type="spellEnd"/>
      <w:r>
        <w:rPr>
          <w:rFonts w:eastAsia="宋体"/>
        </w:rPr>
        <w:t xml:space="preserve"> and LP-WUS/WUR and consider idle-/inactive mode and connected mode.</w:t>
      </w:r>
    </w:p>
    <w:p w14:paraId="7F94D411" w14:textId="77777777" w:rsidR="00D96826" w:rsidRDefault="00064792">
      <w:pPr>
        <w:pStyle w:val="aff7"/>
        <w:numPr>
          <w:ilvl w:val="2"/>
          <w:numId w:val="18"/>
        </w:numPr>
        <w:spacing w:after="120"/>
        <w:ind w:firstLineChars="0"/>
        <w:rPr>
          <w:rFonts w:eastAsia="宋体"/>
        </w:rPr>
      </w:pPr>
      <w:r>
        <w:rPr>
          <w:rFonts w:eastAsia="宋体"/>
        </w:rPr>
        <w:t>Study how to define generic scalable idle-mode requirements supporting a wide range of devices including from low-power UEs to high-end UEs</w:t>
      </w:r>
    </w:p>
    <w:p w14:paraId="0B98957A" w14:textId="77777777" w:rsidR="00D96826" w:rsidRDefault="00D96826">
      <w:pPr>
        <w:pStyle w:val="aff7"/>
        <w:spacing w:after="120"/>
        <w:ind w:left="1800" w:firstLineChars="0" w:firstLine="0"/>
        <w:rPr>
          <w:rFonts w:eastAsia="宋体"/>
        </w:rPr>
      </w:pPr>
    </w:p>
    <w:p w14:paraId="77AB2230"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B4B8677"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1B728D2D"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149EBA43" w14:textId="4B8613E6" w:rsidR="00D96826" w:rsidDel="006A5C93" w:rsidRDefault="00064792">
      <w:pPr>
        <w:pStyle w:val="aff7"/>
        <w:numPr>
          <w:ilvl w:val="2"/>
          <w:numId w:val="18"/>
        </w:numPr>
        <w:spacing w:after="120"/>
        <w:ind w:firstLineChars="0"/>
        <w:rPr>
          <w:del w:id="299" w:author="[Apple_RAN4#116_during meeting]" w:date="2025-10-09T11:09:00Z"/>
          <w:rFonts w:eastAsia="宋体"/>
        </w:rPr>
      </w:pPr>
      <w:del w:id="300" w:author="[Apple_RAN4#116_during meeting]" w:date="2025-10-09T11:09:00Z">
        <w:r w:rsidDel="006A5C93">
          <w:rPr>
            <w:rFonts w:eastAsia="宋体"/>
          </w:rPr>
          <w:delText>RAN4 to set a check point to check whether or not starting study of the RRM related energy efficiency in 6G SI, e.g., check if conclusions from other WGs are sufficient to support RAN4 study</w:delText>
        </w:r>
      </w:del>
    </w:p>
    <w:p w14:paraId="285C57AF" w14:textId="757639AE" w:rsidR="00D96826" w:rsidDel="006A5C93" w:rsidRDefault="00064792">
      <w:pPr>
        <w:pStyle w:val="aff7"/>
        <w:numPr>
          <w:ilvl w:val="3"/>
          <w:numId w:val="18"/>
        </w:numPr>
        <w:spacing w:after="120"/>
        <w:ind w:firstLineChars="0"/>
        <w:rPr>
          <w:del w:id="301" w:author="[Apple_RAN4#116_during meeting]" w:date="2025-10-09T11:09:00Z"/>
          <w:rFonts w:eastAsia="宋体"/>
          <w:highlight w:val="yellow"/>
        </w:rPr>
      </w:pPr>
      <w:del w:id="302" w:author="[Apple_RAN4#116_during meeting]" w:date="2025-10-09T11:09:00Z">
        <w:r w:rsidDel="006A5C93">
          <w:rPr>
            <w:rFonts w:eastAsia="宋体"/>
            <w:highlight w:val="yellow"/>
          </w:rPr>
          <w:delText>Check point: in RAN4#120, August 2026.</w:delText>
        </w:r>
      </w:del>
    </w:p>
    <w:p w14:paraId="799CA904" w14:textId="2DF0DF83" w:rsidR="00D96826" w:rsidRDefault="00064792">
      <w:pPr>
        <w:pStyle w:val="aff7"/>
        <w:numPr>
          <w:ilvl w:val="2"/>
          <w:numId w:val="18"/>
        </w:numPr>
        <w:spacing w:after="120"/>
        <w:ind w:firstLineChars="0"/>
        <w:rPr>
          <w:rFonts w:eastAsia="宋体"/>
        </w:rPr>
      </w:pPr>
      <w:r>
        <w:rPr>
          <w:rFonts w:eastAsia="宋体"/>
        </w:rPr>
        <w:t xml:space="preserve">RAN4 to identify </w:t>
      </w:r>
      <w:del w:id="303" w:author="xusheng wei" w:date="2025-10-10T15:40:00Z">
        <w:r w:rsidDel="00BC0D34">
          <w:rPr>
            <w:rFonts w:eastAsia="宋体"/>
          </w:rPr>
          <w:delText xml:space="preserve">which of the following </w:delText>
        </w:r>
      </w:del>
      <w:commentRangeStart w:id="304"/>
      <w:r>
        <w:rPr>
          <w:rFonts w:eastAsia="宋体"/>
        </w:rPr>
        <w:t xml:space="preserve">candidate </w:t>
      </w:r>
      <w:commentRangeEnd w:id="304"/>
      <w:r w:rsidR="00324BD5">
        <w:rPr>
          <w:rStyle w:val="aff3"/>
          <w:rFonts w:eastAsia="Times New Roman"/>
        </w:rPr>
        <w:commentReference w:id="304"/>
      </w:r>
      <w:commentRangeStart w:id="305"/>
      <w:r>
        <w:rPr>
          <w:rFonts w:eastAsia="宋体"/>
        </w:rPr>
        <w:t>topics</w:t>
      </w:r>
      <w:commentRangeEnd w:id="305"/>
      <w:r w:rsidR="00BC0D34">
        <w:rPr>
          <w:rStyle w:val="aff3"/>
          <w:rFonts w:eastAsia="Times New Roman"/>
        </w:rPr>
        <w:commentReference w:id="305"/>
      </w:r>
      <w:r>
        <w:rPr>
          <w:rFonts w:eastAsia="宋体"/>
        </w:rPr>
        <w:t xml:space="preserve"> can be studied</w:t>
      </w:r>
      <w:ins w:id="307" w:author="[Apple_RAN4#116_during meeting]" w:date="2025-10-09T11:09:00Z">
        <w:r w:rsidR="006A5C93">
          <w:rPr>
            <w:rFonts w:eastAsia="宋体" w:hint="eastAsia"/>
          </w:rPr>
          <w:t xml:space="preserve"> in RAN4 directly</w:t>
        </w:r>
      </w:ins>
      <w:del w:id="308" w:author="Nokia" w:date="2025-10-09T16:27:00Z">
        <w:r w:rsidDel="00324BD5">
          <w:rPr>
            <w:rFonts w:eastAsia="宋体"/>
          </w:rPr>
          <w:delText xml:space="preserve"> if decided after check point</w:delText>
        </w:r>
      </w:del>
      <w:r>
        <w:rPr>
          <w:rFonts w:eastAsia="宋体"/>
        </w:rPr>
        <w:t>:</w:t>
      </w:r>
    </w:p>
    <w:p w14:paraId="0A0CF37F" w14:textId="77777777" w:rsidR="00D96826" w:rsidRDefault="00064792">
      <w:pPr>
        <w:pStyle w:val="aff7"/>
        <w:numPr>
          <w:ilvl w:val="3"/>
          <w:numId w:val="18"/>
        </w:numPr>
        <w:spacing w:after="120"/>
        <w:ind w:firstLineChars="0"/>
        <w:rPr>
          <w:rFonts w:eastAsia="宋体"/>
        </w:rPr>
      </w:pPr>
      <w:r>
        <w:rPr>
          <w:rFonts w:eastAsia="宋体"/>
        </w:rPr>
        <w:t>Network energy saving:</w:t>
      </w:r>
    </w:p>
    <w:p w14:paraId="2DE5F7F9" w14:textId="77777777" w:rsidR="00D96826" w:rsidRDefault="00064792">
      <w:pPr>
        <w:pStyle w:val="aff7"/>
        <w:numPr>
          <w:ilvl w:val="4"/>
          <w:numId w:val="18"/>
        </w:numPr>
        <w:spacing w:after="120"/>
        <w:ind w:firstLineChars="0"/>
        <w:rPr>
          <w:rFonts w:eastAsia="宋体"/>
        </w:rPr>
      </w:pPr>
      <w:r>
        <w:rPr>
          <w:rFonts w:eastAsia="宋体"/>
        </w:rPr>
        <w:t>RRM for new SSB design(e.g., SSB periodicity extension, OD-SSB/OD-SIB1) (vivo, Ericsson, Nokia)</w:t>
      </w:r>
    </w:p>
    <w:p w14:paraId="6A66E512" w14:textId="294E9289" w:rsidR="00D96826" w:rsidRDefault="00064792">
      <w:pPr>
        <w:pStyle w:val="aff7"/>
        <w:numPr>
          <w:ilvl w:val="4"/>
          <w:numId w:val="18"/>
        </w:numPr>
        <w:spacing w:after="120"/>
        <w:ind w:firstLineChars="0"/>
        <w:rPr>
          <w:rFonts w:eastAsia="宋体"/>
        </w:rPr>
      </w:pPr>
      <w:r>
        <w:rPr>
          <w:rFonts w:eastAsia="宋体"/>
        </w:rPr>
        <w:t>SSB-less based RRM (Ericsson</w:t>
      </w:r>
      <w:ins w:id="309" w:author="Nokia" w:date="2025-10-09T16:27:00Z">
        <w:r w:rsidR="00324BD5">
          <w:rPr>
            <w:rFonts w:eastAsia="宋体"/>
          </w:rPr>
          <w:t>, Nokia</w:t>
        </w:r>
      </w:ins>
      <w:r>
        <w:rPr>
          <w:rFonts w:eastAsia="宋体"/>
        </w:rPr>
        <w:t>)</w:t>
      </w:r>
    </w:p>
    <w:p w14:paraId="086EC6AC" w14:textId="77777777" w:rsidR="00D96826" w:rsidRDefault="00064792">
      <w:pPr>
        <w:pStyle w:val="aff7"/>
        <w:numPr>
          <w:ilvl w:val="3"/>
          <w:numId w:val="18"/>
        </w:numPr>
        <w:spacing w:after="120"/>
        <w:ind w:firstLineChars="0"/>
        <w:rPr>
          <w:rFonts w:eastAsia="宋体"/>
        </w:rPr>
      </w:pPr>
      <w:r>
        <w:rPr>
          <w:rFonts w:eastAsia="宋体"/>
        </w:rPr>
        <w:t>UE power saving:</w:t>
      </w:r>
    </w:p>
    <w:p w14:paraId="1CC873E0" w14:textId="77777777" w:rsidR="00D96826" w:rsidRDefault="00064792">
      <w:pPr>
        <w:pStyle w:val="aff7"/>
        <w:numPr>
          <w:ilvl w:val="4"/>
          <w:numId w:val="18"/>
        </w:numPr>
        <w:spacing w:after="120"/>
        <w:ind w:firstLineChars="0"/>
        <w:rPr>
          <w:rFonts w:eastAsia="宋体"/>
        </w:rPr>
      </w:pPr>
      <w:r>
        <w:rPr>
          <w:rFonts w:eastAsia="宋体"/>
        </w:rPr>
        <w:t>UE type/state based RRM relaxation (Apple, CMCC, Ericsson(scalable set of measurement requirement), Nokia)</w:t>
      </w:r>
    </w:p>
    <w:p w14:paraId="5112257A" w14:textId="77777777" w:rsidR="00D96826" w:rsidRDefault="00064792">
      <w:pPr>
        <w:pStyle w:val="aff7"/>
        <w:numPr>
          <w:ilvl w:val="4"/>
          <w:numId w:val="18"/>
        </w:numPr>
        <w:spacing w:after="120"/>
        <w:ind w:firstLineChars="0"/>
        <w:rPr>
          <w:rFonts w:eastAsia="宋体"/>
        </w:rPr>
      </w:pPr>
      <w:r>
        <w:rPr>
          <w:rFonts w:eastAsia="宋体"/>
        </w:rPr>
        <w:t>LR based solutions for UE power saving (Sony, vivo, Ericsson)</w:t>
      </w:r>
    </w:p>
    <w:p w14:paraId="40348FA3" w14:textId="77777777" w:rsidR="00D96826" w:rsidRDefault="00064792">
      <w:pPr>
        <w:pStyle w:val="aff7"/>
        <w:numPr>
          <w:ilvl w:val="4"/>
          <w:numId w:val="18"/>
        </w:numPr>
        <w:spacing w:after="120"/>
        <w:ind w:firstLineChars="0"/>
        <w:rPr>
          <w:rFonts w:eastAsia="宋体"/>
        </w:rPr>
      </w:pPr>
      <w:r>
        <w:rPr>
          <w:rFonts w:eastAsia="宋体"/>
        </w:rPr>
        <w:t>DRX/</w:t>
      </w:r>
      <w:proofErr w:type="spellStart"/>
      <w:r>
        <w:rPr>
          <w:rFonts w:eastAsia="宋体"/>
        </w:rPr>
        <w:t>eDRX</w:t>
      </w:r>
      <w:proofErr w:type="spellEnd"/>
      <w:r>
        <w:rPr>
          <w:rFonts w:eastAsia="宋体"/>
        </w:rPr>
        <w:t xml:space="preserve"> based measurement (CMCC, Ericsson)</w:t>
      </w:r>
    </w:p>
    <w:p w14:paraId="3B7743A5" w14:textId="77777777" w:rsidR="00D96826" w:rsidRDefault="00064792">
      <w:pPr>
        <w:pStyle w:val="aff7"/>
        <w:numPr>
          <w:ilvl w:val="4"/>
          <w:numId w:val="18"/>
        </w:numPr>
        <w:spacing w:after="120"/>
        <w:ind w:firstLineChars="0"/>
        <w:rPr>
          <w:ins w:id="310" w:author="[Apple_RAN4#116_during meeting]" w:date="2025-10-09T11:09:00Z"/>
          <w:rFonts w:eastAsia="宋体"/>
        </w:rPr>
      </w:pPr>
      <w:r>
        <w:rPr>
          <w:rFonts w:eastAsia="宋体"/>
        </w:rPr>
        <w:t>Energy sensing based RRM strategy (CATT)</w:t>
      </w:r>
    </w:p>
    <w:p w14:paraId="6EEAC1EC" w14:textId="39E8928A" w:rsidR="006A5C93" w:rsidRDefault="006A5C93" w:rsidP="006A5C93">
      <w:pPr>
        <w:pStyle w:val="aff7"/>
        <w:numPr>
          <w:ilvl w:val="2"/>
          <w:numId w:val="18"/>
        </w:numPr>
        <w:spacing w:after="120"/>
        <w:ind w:firstLineChars="0"/>
        <w:rPr>
          <w:ins w:id="311" w:author="[Apple_RAN4#116_during meeting]" w:date="2025-10-09T11:11:00Z"/>
          <w:rFonts w:eastAsia="宋体"/>
        </w:rPr>
      </w:pPr>
      <w:ins w:id="312" w:author="[Apple_RAN4#116_during meeting]" w:date="2025-10-09T11:11:00Z">
        <w:r>
          <w:rPr>
            <w:rFonts w:eastAsia="宋体"/>
          </w:rPr>
          <w:t xml:space="preserve">To be discussed: </w:t>
        </w:r>
        <w:commentRangeStart w:id="313"/>
        <w:commentRangeEnd w:id="313"/>
        <w:r>
          <w:rPr>
            <w:rStyle w:val="aff3"/>
            <w:rFonts w:eastAsia="Times New Roman"/>
          </w:rPr>
          <w:commentReference w:id="313"/>
        </w:r>
        <w:r>
          <w:rPr>
            <w:rFonts w:eastAsia="宋体"/>
          </w:rPr>
          <w:t xml:space="preserve"> to set a check point to check whether or not starting discussion on other </w:t>
        </w:r>
      </w:ins>
      <w:ins w:id="314" w:author="[Apple_RAN4#116_during meeting]" w:date="2025-10-09T11:12:00Z">
        <w:r>
          <w:t>energy efficiency</w:t>
        </w:r>
        <w:r>
          <w:rPr>
            <w:rFonts w:eastAsia="宋体"/>
          </w:rPr>
          <w:t xml:space="preserve"> related RRM topics </w:t>
        </w:r>
      </w:ins>
      <w:ins w:id="315" w:author="[Apple_RAN4#116_during meeting]" w:date="2025-10-09T11:11:00Z">
        <w:r>
          <w:rPr>
            <w:rFonts w:eastAsia="宋体"/>
          </w:rPr>
          <w:t>if there are sufficient conclusions from other WGs</w:t>
        </w:r>
      </w:ins>
    </w:p>
    <w:p w14:paraId="60A88AF3" w14:textId="0522BDCE" w:rsidR="006A5C93" w:rsidRPr="006A5C93" w:rsidRDefault="006A5C93">
      <w:pPr>
        <w:pStyle w:val="aff7"/>
        <w:numPr>
          <w:ilvl w:val="3"/>
          <w:numId w:val="18"/>
        </w:numPr>
        <w:spacing w:after="120"/>
        <w:ind w:firstLineChars="0"/>
        <w:rPr>
          <w:rFonts w:eastAsia="宋体"/>
          <w:highlight w:val="yellow"/>
          <w:rPrChange w:id="316" w:author="[Apple_RAN4#116_during meeting]" w:date="2025-10-09T11:12:00Z">
            <w:rPr/>
          </w:rPrChange>
        </w:rPr>
        <w:pPrChange w:id="317" w:author="[Apple_RAN4#116_during meeting]" w:date="2025-10-09T11:12:00Z">
          <w:pPr>
            <w:pStyle w:val="aff7"/>
            <w:numPr>
              <w:ilvl w:val="4"/>
              <w:numId w:val="18"/>
            </w:numPr>
            <w:spacing w:after="120"/>
            <w:ind w:left="3240" w:firstLineChars="0" w:hanging="360"/>
          </w:pPr>
        </w:pPrChange>
      </w:pPr>
      <w:moveToRangeStart w:id="318" w:author="[Apple_RAN4#116_during meeting]" w:date="2025-10-09T11:09:00Z" w:name="move210900593"/>
      <w:ins w:id="319" w:author="[Apple_RAN4#116_during meeting]" w:date="2025-10-09T11:09:00Z">
        <w:r>
          <w:rPr>
            <w:rFonts w:eastAsia="宋体"/>
            <w:highlight w:val="yellow"/>
          </w:rPr>
          <w:t>Check point: in RAN4#120, August 2026.</w:t>
        </w:r>
      </w:ins>
      <w:moveToRangeEnd w:id="318"/>
    </w:p>
    <w:p w14:paraId="696AEC34" w14:textId="77777777" w:rsidR="00D96826" w:rsidRDefault="00D96826">
      <w:pPr>
        <w:rPr>
          <w:b/>
          <w:color w:val="0070C0"/>
          <w:u w:val="single"/>
          <w:lang w:eastAsia="ko-KR"/>
        </w:rPr>
      </w:pPr>
    </w:p>
    <w:p w14:paraId="45F469DF" w14:textId="77777777" w:rsidR="00D96826" w:rsidRDefault="00064792">
      <w:pPr>
        <w:pStyle w:val="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1(MTK):</w:t>
      </w:r>
    </w:p>
    <w:p w14:paraId="35492762" w14:textId="77777777" w:rsidR="00D96826" w:rsidRDefault="00064792">
      <w:pPr>
        <w:pStyle w:val="aff7"/>
        <w:numPr>
          <w:ilvl w:val="1"/>
          <w:numId w:val="18"/>
        </w:numPr>
        <w:spacing w:after="120"/>
        <w:ind w:firstLineChars="0"/>
        <w:rPr>
          <w:rFonts w:eastAsia="宋体"/>
          <w:iCs/>
        </w:rPr>
      </w:pPr>
      <w:r>
        <w:rPr>
          <w:rFonts w:eastAsia="宋体"/>
          <w:iCs/>
        </w:rPr>
        <w:t>Cell with multiple carrier</w:t>
      </w:r>
    </w:p>
    <w:p w14:paraId="5278B8B6" w14:textId="77777777" w:rsidR="00D96826" w:rsidRDefault="00064792">
      <w:pPr>
        <w:pStyle w:val="aff7"/>
        <w:numPr>
          <w:ilvl w:val="2"/>
          <w:numId w:val="18"/>
        </w:numPr>
        <w:spacing w:after="120"/>
        <w:ind w:firstLineChars="0"/>
        <w:rPr>
          <w:rFonts w:eastAsia="宋体"/>
          <w:iCs/>
        </w:rPr>
      </w:pPr>
      <w:r>
        <w:rPr>
          <w:rFonts w:eastAsia="宋体"/>
          <w:iCs/>
        </w:rPr>
        <w:t xml:space="preserve">RAN4 RF should study the </w:t>
      </w:r>
      <w:bookmarkStart w:id="320" w:name="OLE_LINK4"/>
      <w:r>
        <w:rPr>
          <w:rFonts w:eastAsia="宋体"/>
          <w:iCs/>
        </w:rPr>
        <w:t xml:space="preserve">conditions and requirements </w:t>
      </w:r>
      <w:bookmarkEnd w:id="320"/>
      <w:r>
        <w:rPr>
          <w:rFonts w:eastAsia="宋体"/>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7C52FD59" w14:textId="77777777" w:rsidR="00D96826" w:rsidRDefault="00064792">
      <w:pPr>
        <w:pStyle w:val="aff7"/>
        <w:numPr>
          <w:ilvl w:val="1"/>
          <w:numId w:val="18"/>
        </w:numPr>
        <w:spacing w:after="120"/>
        <w:ind w:firstLineChars="0"/>
        <w:rPr>
          <w:rFonts w:eastAsia="宋体"/>
          <w:iCs/>
        </w:rPr>
      </w:pPr>
      <w:r>
        <w:rPr>
          <w:rFonts w:eastAsia="宋体"/>
          <w:iCs/>
        </w:rPr>
        <w:lastRenderedPageBreak/>
        <w:t>Carrier switch enhancements for UL and DL</w:t>
      </w:r>
    </w:p>
    <w:p w14:paraId="16CE3A5E" w14:textId="77777777" w:rsidR="00D96826" w:rsidRDefault="00064792">
      <w:pPr>
        <w:pStyle w:val="aff7"/>
        <w:numPr>
          <w:ilvl w:val="2"/>
          <w:numId w:val="18"/>
        </w:numPr>
        <w:spacing w:after="120"/>
        <w:ind w:firstLineChars="0"/>
        <w:rPr>
          <w:rFonts w:eastAsia="宋体"/>
          <w:iCs/>
        </w:rPr>
      </w:pPr>
      <w:r>
        <w:rPr>
          <w:rFonts w:eastAsia="宋体"/>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aff7"/>
        <w:numPr>
          <w:ilvl w:val="1"/>
          <w:numId w:val="18"/>
        </w:numPr>
        <w:spacing w:after="120"/>
        <w:ind w:firstLineChars="0"/>
        <w:rPr>
          <w:rFonts w:eastAsia="宋体"/>
          <w:iCs/>
        </w:rPr>
      </w:pPr>
      <w:proofErr w:type="spellStart"/>
      <w:r>
        <w:rPr>
          <w:rFonts w:eastAsia="宋体"/>
          <w:iCs/>
        </w:rPr>
        <w:t>SCell</w:t>
      </w:r>
      <w:proofErr w:type="spellEnd"/>
      <w:r>
        <w:rPr>
          <w:rFonts w:eastAsia="宋体"/>
          <w:iCs/>
        </w:rPr>
        <w:t xml:space="preserve"> activation, increase of spectrum aggregation</w:t>
      </w:r>
    </w:p>
    <w:p w14:paraId="5DE909FC" w14:textId="77777777" w:rsidR="00D96826" w:rsidRDefault="00064792">
      <w:pPr>
        <w:pStyle w:val="aff7"/>
        <w:numPr>
          <w:ilvl w:val="2"/>
          <w:numId w:val="18"/>
        </w:numPr>
        <w:spacing w:after="120"/>
        <w:ind w:firstLineChars="0"/>
        <w:rPr>
          <w:rFonts w:eastAsia="宋体"/>
          <w:iCs/>
        </w:rPr>
      </w:pPr>
      <w:r>
        <w:rPr>
          <w:rFonts w:eastAsia="宋体"/>
          <w:iCs/>
        </w:rPr>
        <w:t xml:space="preserve">RAN4 should study critical, high likely </w:t>
      </w:r>
      <w:proofErr w:type="spellStart"/>
      <w:r>
        <w:rPr>
          <w:rFonts w:eastAsia="宋体"/>
          <w:iCs/>
        </w:rPr>
        <w:t>SCell</w:t>
      </w:r>
      <w:proofErr w:type="spellEnd"/>
      <w:r>
        <w:rPr>
          <w:rFonts w:eastAsia="宋体"/>
          <w:iCs/>
        </w:rPr>
        <w:t xml:space="preserve"> activation scenarios and ensure timely CSI acquisition; RAN4 RF should study RF switch-time requirements, and RAN4 RRM should study </w:t>
      </w:r>
      <w:proofErr w:type="spellStart"/>
      <w:r>
        <w:rPr>
          <w:rFonts w:eastAsia="宋体"/>
          <w:iCs/>
        </w:rPr>
        <w:t>SCell</w:t>
      </w:r>
      <w:proofErr w:type="spellEnd"/>
      <w:r>
        <w:rPr>
          <w:rFonts w:eastAsia="宋体"/>
          <w:iCs/>
        </w:rPr>
        <w:t xml:space="preserve"> activation interruption and overall delay.</w:t>
      </w:r>
    </w:p>
    <w:p w14:paraId="5030E34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2(QC):</w:t>
      </w:r>
    </w:p>
    <w:p w14:paraId="7E8C4B8C" w14:textId="77777777" w:rsidR="00D96826" w:rsidRDefault="00064792">
      <w:pPr>
        <w:pStyle w:val="aff7"/>
        <w:numPr>
          <w:ilvl w:val="1"/>
          <w:numId w:val="18"/>
        </w:numPr>
        <w:spacing w:after="120"/>
        <w:ind w:firstLineChars="0"/>
        <w:rPr>
          <w:rFonts w:eastAsia="宋体"/>
          <w:iCs/>
        </w:rPr>
      </w:pPr>
      <w:r>
        <w:rPr>
          <w:rFonts w:eastAsia="宋体"/>
          <w:iCs/>
        </w:rPr>
        <w:t>Activation/Deactivation of Cells</w:t>
      </w:r>
    </w:p>
    <w:p w14:paraId="673B2681" w14:textId="77777777" w:rsidR="00D96826" w:rsidRDefault="00064792">
      <w:pPr>
        <w:pStyle w:val="aff7"/>
        <w:numPr>
          <w:ilvl w:val="2"/>
          <w:numId w:val="18"/>
        </w:numPr>
        <w:spacing w:after="120"/>
        <w:ind w:firstLineChars="0"/>
        <w:rPr>
          <w:rFonts w:eastAsia="宋体"/>
          <w:iCs/>
        </w:rPr>
      </w:pPr>
      <w:r>
        <w:rPr>
          <w:rFonts w:eastAsia="宋体"/>
          <w:iCs/>
        </w:rPr>
        <w:t xml:space="preserve">For 6G carrier aggregation features, RAN4 should investigate which </w:t>
      </w:r>
      <w:proofErr w:type="spellStart"/>
      <w:r>
        <w:rPr>
          <w:rFonts w:eastAsia="宋体"/>
          <w:iCs/>
        </w:rPr>
        <w:t>SCell</w:t>
      </w:r>
      <w:proofErr w:type="spellEnd"/>
      <w:r>
        <w:rPr>
          <w:rFonts w:eastAsia="宋体"/>
          <w:iCs/>
        </w:rPr>
        <w:t xml:space="preserve"> activation features have been commercially deployed or are planned for deployment and prioritize those based on proven deployment evidence to avoid unnecessary complexity and ensure practical impact.</w:t>
      </w:r>
    </w:p>
    <w:p w14:paraId="63410B3D" w14:textId="77777777" w:rsidR="00D96826" w:rsidRDefault="00064792">
      <w:pPr>
        <w:pStyle w:val="aff7"/>
        <w:numPr>
          <w:ilvl w:val="2"/>
          <w:numId w:val="18"/>
        </w:numPr>
        <w:spacing w:after="120"/>
        <w:ind w:firstLineChars="0"/>
        <w:rPr>
          <w:rFonts w:eastAsia="宋体"/>
          <w:iCs/>
        </w:rPr>
      </w:pPr>
      <w:r>
        <w:rPr>
          <w:rFonts w:eastAsia="宋体"/>
          <w:iCs/>
        </w:rPr>
        <w:t xml:space="preserve">In 6G, interruption requirements during deactivated </w:t>
      </w:r>
      <w:proofErr w:type="spellStart"/>
      <w:r>
        <w:rPr>
          <w:rFonts w:eastAsia="宋体"/>
          <w:iCs/>
        </w:rPr>
        <w:t>SCell</w:t>
      </w:r>
      <w:proofErr w:type="spellEnd"/>
      <w:r>
        <w:rPr>
          <w:rFonts w:eastAsia="宋体"/>
          <w:iCs/>
        </w:rPr>
        <w:t xml:space="preserve"> measurement and </w:t>
      </w:r>
      <w:proofErr w:type="spellStart"/>
      <w:r>
        <w:rPr>
          <w:rFonts w:eastAsia="宋体"/>
          <w:iCs/>
        </w:rPr>
        <w:t>SCell</w:t>
      </w:r>
      <w:proofErr w:type="spellEnd"/>
      <w:r>
        <w:rPr>
          <w:rFonts w:eastAsia="宋体"/>
          <w:iCs/>
        </w:rPr>
        <w:t xml:space="preserve"> activation should be defined to align with state-of-the-art UE implementations. For example, the interruption duration for intra-band CA in 5G is excessively long and may not reflect practical deployment needs. </w:t>
      </w:r>
    </w:p>
    <w:p w14:paraId="5158FDF9" w14:textId="77777777" w:rsidR="00D96826" w:rsidRDefault="00064792">
      <w:pPr>
        <w:pStyle w:val="aff7"/>
        <w:numPr>
          <w:ilvl w:val="2"/>
          <w:numId w:val="18"/>
        </w:numPr>
        <w:spacing w:after="120"/>
        <w:ind w:firstLineChars="0"/>
        <w:rPr>
          <w:rFonts w:eastAsia="宋体"/>
          <w:iCs/>
        </w:rPr>
      </w:pPr>
      <w:r>
        <w:rPr>
          <w:rFonts w:eastAsia="宋体"/>
          <w:iCs/>
        </w:rPr>
        <w:t xml:space="preserve">For 6G carrier aggregation, RAN4 should re-evaluate the assumptions made in the 5G </w:t>
      </w:r>
      <w:proofErr w:type="spellStart"/>
      <w:r>
        <w:rPr>
          <w:rFonts w:eastAsia="宋体"/>
          <w:iCs/>
        </w:rPr>
        <w:t>SCell</w:t>
      </w:r>
      <w:proofErr w:type="spellEnd"/>
      <w:r>
        <w:rPr>
          <w:rFonts w:eastAsia="宋体"/>
          <w:iCs/>
        </w:rPr>
        <w:t xml:space="preserve"> activation requirement definition, based on state-of-the-art UE implementations, and investigate whether and to what extent </w:t>
      </w:r>
      <w:proofErr w:type="spellStart"/>
      <w:r>
        <w:rPr>
          <w:rFonts w:eastAsia="宋体"/>
          <w:iCs/>
        </w:rPr>
        <w:t>SCell</w:t>
      </w:r>
      <w:proofErr w:type="spellEnd"/>
      <w:r>
        <w:rPr>
          <w:rFonts w:eastAsia="宋体"/>
          <w:iCs/>
        </w:rPr>
        <w:t xml:space="preserve"> activation latency modeling can be simplified to better align requirements with practical UE behavior and implementation realities.</w:t>
      </w:r>
    </w:p>
    <w:p w14:paraId="5E1418F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3(Samsung):</w:t>
      </w:r>
    </w:p>
    <w:p w14:paraId="440F9274" w14:textId="77777777" w:rsidR="00D96826" w:rsidRDefault="00064792">
      <w:pPr>
        <w:pStyle w:val="aff7"/>
        <w:numPr>
          <w:ilvl w:val="1"/>
          <w:numId w:val="18"/>
        </w:numPr>
        <w:spacing w:after="120"/>
        <w:ind w:firstLineChars="0"/>
        <w:rPr>
          <w:rFonts w:eastAsia="宋体"/>
          <w:iCs/>
        </w:rPr>
      </w:pPr>
      <w:r>
        <w:rPr>
          <w:rFonts w:eastAsia="宋体"/>
          <w:iCs/>
        </w:rPr>
        <w:t>In 6GR, for spectrum aggregation, RAN4 RRM to discussion on following aspects:</w:t>
      </w:r>
    </w:p>
    <w:p w14:paraId="24723F3D" w14:textId="77777777" w:rsidR="00D96826" w:rsidRDefault="00064792">
      <w:pPr>
        <w:pStyle w:val="aff7"/>
        <w:numPr>
          <w:ilvl w:val="2"/>
          <w:numId w:val="18"/>
        </w:numPr>
        <w:spacing w:after="120"/>
        <w:ind w:firstLineChars="0"/>
        <w:rPr>
          <w:rFonts w:eastAsia="宋体"/>
          <w:iCs/>
        </w:rPr>
      </w:pPr>
      <w:r>
        <w:rPr>
          <w:rFonts w:eastAsia="宋体"/>
          <w:iCs/>
        </w:rPr>
        <w:t>CA and/or DC. In 6GR, we prefer to simpler framework as only keep CA and 6GR-6GR DC. No other DC solution to support between 5GNR and 6GR.</w:t>
      </w:r>
    </w:p>
    <w:p w14:paraId="4DF0CB7F" w14:textId="77777777" w:rsidR="00D96826" w:rsidRDefault="00064792">
      <w:pPr>
        <w:pStyle w:val="aff7"/>
        <w:numPr>
          <w:ilvl w:val="2"/>
          <w:numId w:val="18"/>
        </w:numPr>
        <w:spacing w:after="120"/>
        <w:ind w:firstLineChars="0"/>
        <w:rPr>
          <w:rFonts w:eastAsia="宋体"/>
          <w:iCs/>
        </w:rPr>
      </w:pPr>
      <w:r>
        <w:rPr>
          <w:rFonts w:eastAsia="宋体"/>
          <w:iCs/>
        </w:rPr>
        <w:t>SCS for spectrum. We prefer to only single SCS per band to avoid unnecessary and unrealistic RRM request.</w:t>
      </w:r>
    </w:p>
    <w:p w14:paraId="29BB93CA" w14:textId="77777777" w:rsidR="00D96826" w:rsidRDefault="00064792">
      <w:pPr>
        <w:pStyle w:val="aff7"/>
        <w:numPr>
          <w:ilvl w:val="2"/>
          <w:numId w:val="18"/>
        </w:numPr>
        <w:spacing w:after="120"/>
        <w:ind w:firstLineChars="0"/>
        <w:rPr>
          <w:rFonts w:eastAsia="宋体"/>
          <w:iCs/>
        </w:rPr>
      </w:pPr>
      <w:r>
        <w:rPr>
          <w:rFonts w:eastAsia="宋体"/>
          <w:iCs/>
        </w:rPr>
        <w:t xml:space="preserve">DL and UL decoupling. RAN4 to track other working groups to consider whether/how to impact RRM. </w:t>
      </w:r>
    </w:p>
    <w:p w14:paraId="1C217F42" w14:textId="77777777" w:rsidR="00D96826" w:rsidRDefault="00064792">
      <w:pPr>
        <w:pStyle w:val="aff7"/>
        <w:numPr>
          <w:ilvl w:val="2"/>
          <w:numId w:val="18"/>
        </w:numPr>
        <w:spacing w:after="120"/>
        <w:ind w:firstLineChars="0"/>
        <w:rPr>
          <w:rFonts w:eastAsia="宋体"/>
          <w:iCs/>
        </w:rPr>
      </w:pPr>
      <w:r>
        <w:rPr>
          <w:rFonts w:eastAsia="宋体"/>
          <w:iCs/>
        </w:rPr>
        <w:t>MRSS: RAN4 RRM should discuss how to support the RRM for mobility between 5GNR and 6GGR</w:t>
      </w:r>
    </w:p>
    <w:p w14:paraId="4C1BB66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4(vivo):</w:t>
      </w:r>
    </w:p>
    <w:p w14:paraId="5E318CCB" w14:textId="77777777" w:rsidR="00D96826" w:rsidRDefault="00064792">
      <w:pPr>
        <w:pStyle w:val="aff7"/>
        <w:numPr>
          <w:ilvl w:val="1"/>
          <w:numId w:val="18"/>
        </w:numPr>
        <w:spacing w:after="120"/>
        <w:ind w:firstLineChars="0"/>
        <w:rPr>
          <w:rFonts w:eastAsia="宋体"/>
          <w:iCs/>
        </w:rPr>
      </w:pPr>
      <w:r>
        <w:rPr>
          <w:rFonts w:eastAsia="宋体"/>
          <w:iCs/>
        </w:rPr>
        <w:t xml:space="preserve">RAN4 should consider to define new requirements for solutions to improve </w:t>
      </w:r>
      <w:proofErr w:type="spellStart"/>
      <w:r>
        <w:rPr>
          <w:rFonts w:eastAsia="宋体"/>
          <w:iCs/>
        </w:rPr>
        <w:t>SCell</w:t>
      </w:r>
      <w:proofErr w:type="spellEnd"/>
      <w:r>
        <w:rPr>
          <w:rFonts w:eastAsia="宋体"/>
          <w:iCs/>
        </w:rPr>
        <w:t xml:space="preserve"> activation delay, if there is any.  </w:t>
      </w:r>
    </w:p>
    <w:p w14:paraId="2DF33FDC" w14:textId="77777777" w:rsidR="00D96826" w:rsidRDefault="00064792">
      <w:pPr>
        <w:pStyle w:val="aff7"/>
        <w:numPr>
          <w:ilvl w:val="1"/>
          <w:numId w:val="18"/>
        </w:numPr>
        <w:spacing w:after="120"/>
        <w:ind w:firstLineChars="0"/>
        <w:rPr>
          <w:rFonts w:eastAsia="宋体"/>
          <w:iCs/>
        </w:rPr>
      </w:pPr>
      <w:r>
        <w:rPr>
          <w:rFonts w:eastAsia="宋体"/>
          <w:iCs/>
        </w:rPr>
        <w:t xml:space="preserve">For the Single Cell Multi-Carriers solution, the transition/switch related requirements and corresponding interruption requirement may need be studied by RAN4, once the SCMC based solution is adopted and stable.  </w:t>
      </w:r>
    </w:p>
    <w:p w14:paraId="67E594E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5(Ericsson):</w:t>
      </w:r>
    </w:p>
    <w:p w14:paraId="6D8EC579" w14:textId="77777777" w:rsidR="00D96826" w:rsidRDefault="00064792">
      <w:pPr>
        <w:pStyle w:val="aff7"/>
        <w:numPr>
          <w:ilvl w:val="1"/>
          <w:numId w:val="18"/>
        </w:numPr>
        <w:spacing w:after="120"/>
        <w:ind w:firstLineChars="0"/>
        <w:rPr>
          <w:rFonts w:eastAsia="宋体"/>
          <w:iCs/>
        </w:rPr>
      </w:pPr>
      <w:r>
        <w:rPr>
          <w:rFonts w:eastAsia="宋体"/>
          <w:iCs/>
        </w:rPr>
        <w:t>RAN4 to study and support fast carrier set up in 6G Day-1.</w:t>
      </w:r>
    </w:p>
    <w:p w14:paraId="193AA573" w14:textId="77777777" w:rsidR="00D96826" w:rsidRDefault="00064792">
      <w:pPr>
        <w:pStyle w:val="aff7"/>
        <w:numPr>
          <w:ilvl w:val="1"/>
          <w:numId w:val="18"/>
        </w:numPr>
        <w:spacing w:after="120"/>
        <w:ind w:firstLineChars="0"/>
        <w:rPr>
          <w:rFonts w:eastAsia="宋体"/>
          <w:iCs/>
        </w:rPr>
      </w:pPr>
      <w:r>
        <w:rPr>
          <w:rFonts w:eastAsia="宋体"/>
          <w:iCs/>
        </w:rPr>
        <w:lastRenderedPageBreak/>
        <w:t>RAN4 to study the feasibility to define a unified UL-DL carrier activation requirement based on spectrum aggregation scheme and flexible DL UL carrier pairing.</w:t>
      </w:r>
    </w:p>
    <w:p w14:paraId="79E9F53B" w14:textId="77777777" w:rsidR="00D96826" w:rsidRDefault="00064792">
      <w:pPr>
        <w:pStyle w:val="aff7"/>
        <w:numPr>
          <w:ilvl w:val="1"/>
          <w:numId w:val="18"/>
        </w:numPr>
        <w:spacing w:after="120"/>
        <w:ind w:firstLineChars="0"/>
        <w:rPr>
          <w:rFonts w:eastAsia="宋体"/>
          <w:iCs/>
        </w:rPr>
      </w:pPr>
      <w:r>
        <w:rPr>
          <w:rFonts w:eastAsia="宋体"/>
          <w:iCs/>
        </w:rPr>
        <w:t>RAN4 to study the potential relaxation of the requirement on timing alignment between carriers to increase deployment flexibility, for example inter-site aggregation.</w:t>
      </w:r>
    </w:p>
    <w:p w14:paraId="1F71CB1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6(Nokia):</w:t>
      </w:r>
    </w:p>
    <w:p w14:paraId="6B886E4B" w14:textId="77777777" w:rsidR="00D96826" w:rsidRDefault="00064792">
      <w:pPr>
        <w:pStyle w:val="aff7"/>
        <w:numPr>
          <w:ilvl w:val="1"/>
          <w:numId w:val="18"/>
        </w:numPr>
        <w:spacing w:after="120"/>
        <w:ind w:firstLineChars="0"/>
        <w:rPr>
          <w:rFonts w:eastAsia="宋体"/>
          <w:iCs/>
        </w:rPr>
      </w:pPr>
      <w:r>
        <w:rPr>
          <w:rFonts w:eastAsia="宋体"/>
          <w:iCs/>
        </w:rPr>
        <w:t xml:space="preserve">For cell activation in 6G, RAN4 to discuss what are the necessary delay components to be counted when specifying the </w:t>
      </w:r>
      <w:proofErr w:type="spellStart"/>
      <w:r>
        <w:rPr>
          <w:rFonts w:eastAsia="宋体"/>
          <w:iCs/>
        </w:rPr>
        <w:t>SCell</w:t>
      </w:r>
      <w:proofErr w:type="spellEnd"/>
      <w:r>
        <w:rPr>
          <w:rFonts w:eastAsia="宋体"/>
          <w:iCs/>
        </w:rPr>
        <w:t xml:space="preserve"> activation relay requirements. At least the following conditions needs to be taken into account to minimize the </w:t>
      </w:r>
      <w:proofErr w:type="spellStart"/>
      <w:r>
        <w:rPr>
          <w:rFonts w:eastAsia="宋体"/>
          <w:iCs/>
        </w:rPr>
        <w:t>SCell</w:t>
      </w:r>
      <w:proofErr w:type="spellEnd"/>
      <w:r>
        <w:rPr>
          <w:rFonts w:eastAsia="宋体"/>
          <w:iCs/>
        </w:rPr>
        <w:t xml:space="preserve"> activation delay: </w:t>
      </w:r>
    </w:p>
    <w:p w14:paraId="6BFC1DA4" w14:textId="77777777" w:rsidR="00D96826" w:rsidRDefault="00064792">
      <w:pPr>
        <w:pStyle w:val="aff7"/>
        <w:numPr>
          <w:ilvl w:val="2"/>
          <w:numId w:val="18"/>
        </w:numPr>
        <w:spacing w:after="120"/>
        <w:ind w:firstLineChars="0"/>
        <w:rPr>
          <w:rFonts w:eastAsia="宋体"/>
          <w:iCs/>
        </w:rPr>
      </w:pPr>
      <w:r>
        <w:rPr>
          <w:rFonts w:eastAsia="宋体"/>
          <w:iCs/>
        </w:rPr>
        <w:t>To consider the measurements and reporting across different RRC states</w:t>
      </w:r>
    </w:p>
    <w:p w14:paraId="420A1A15" w14:textId="77777777" w:rsidR="00D96826" w:rsidRDefault="00064792">
      <w:pPr>
        <w:pStyle w:val="aff7"/>
        <w:numPr>
          <w:ilvl w:val="2"/>
          <w:numId w:val="18"/>
        </w:numPr>
        <w:spacing w:after="120"/>
        <w:ind w:firstLineChars="0"/>
        <w:rPr>
          <w:rFonts w:eastAsia="宋体"/>
          <w:iCs/>
        </w:rPr>
      </w:pPr>
      <w:r>
        <w:rPr>
          <w:rFonts w:eastAsia="宋体"/>
          <w:iCs/>
        </w:rPr>
        <w:t>To leverage the measurements from other relevant cells based on network deployments</w:t>
      </w:r>
    </w:p>
    <w:p w14:paraId="18977B10" w14:textId="77777777" w:rsidR="00D96826" w:rsidRDefault="00D96826">
      <w:pPr>
        <w:spacing w:after="120"/>
        <w:rPr>
          <w:rFonts w:eastAsia="宋体"/>
        </w:rPr>
      </w:pPr>
    </w:p>
    <w:p w14:paraId="0658C9B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173F2E1A"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6DD84CE5"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1E0AE8E7" w14:textId="77777777" w:rsidR="00D96826" w:rsidRDefault="00064792">
      <w:pPr>
        <w:pStyle w:val="aff7"/>
        <w:numPr>
          <w:ilvl w:val="2"/>
          <w:numId w:val="18"/>
        </w:numPr>
        <w:spacing w:after="120"/>
        <w:ind w:firstLineChars="0"/>
        <w:rPr>
          <w:rFonts w:eastAsia="宋体"/>
        </w:rPr>
      </w:pPr>
      <w:r>
        <w:rPr>
          <w:rFonts w:eastAsia="宋体"/>
        </w:rPr>
        <w:t>RAN4 to identify which of the following topics can be starts directly in RAN4 RRM with less RAN1/2 and RAN4 RF session dependency:</w:t>
      </w:r>
    </w:p>
    <w:p w14:paraId="23959533" w14:textId="01DB6E01" w:rsidR="00D96826" w:rsidRDefault="00064792">
      <w:pPr>
        <w:pStyle w:val="aff7"/>
        <w:numPr>
          <w:ilvl w:val="3"/>
          <w:numId w:val="18"/>
        </w:numPr>
        <w:spacing w:after="120"/>
        <w:ind w:firstLineChars="0"/>
        <w:rPr>
          <w:rFonts w:eastAsia="宋体"/>
        </w:rPr>
      </w:pPr>
      <w:proofErr w:type="spellStart"/>
      <w:r>
        <w:rPr>
          <w:rFonts w:eastAsia="宋体"/>
        </w:rPr>
        <w:t>SCell</w:t>
      </w:r>
      <w:proofErr w:type="spellEnd"/>
      <w:r>
        <w:rPr>
          <w:rFonts w:eastAsia="宋体"/>
        </w:rPr>
        <w:t xml:space="preserve"> activation/deactivation, deactivated </w:t>
      </w:r>
      <w:proofErr w:type="spellStart"/>
      <w:r>
        <w:rPr>
          <w:rFonts w:eastAsia="宋体"/>
        </w:rPr>
        <w:t>SCell</w:t>
      </w:r>
      <w:proofErr w:type="spellEnd"/>
      <w:r>
        <w:rPr>
          <w:rFonts w:eastAsia="宋体"/>
        </w:rPr>
        <w:t xml:space="preserve"> measurement </w:t>
      </w:r>
      <w:commentRangeStart w:id="321"/>
      <w:del w:id="322" w:author="Nokia" w:date="2025-10-09T16:29:00Z">
        <w:r w:rsidDel="00324BD5">
          <w:rPr>
            <w:rFonts w:eastAsia="宋体"/>
            <w:iCs/>
          </w:rPr>
          <w:delText>based</w:delText>
        </w:r>
      </w:del>
      <w:commentRangeEnd w:id="321"/>
      <w:r w:rsidR="00324BD5">
        <w:rPr>
          <w:rStyle w:val="aff3"/>
          <w:rFonts w:eastAsia="Times New Roman"/>
        </w:rPr>
        <w:commentReference w:id="321"/>
      </w:r>
      <w:del w:id="323" w:author="Nokia" w:date="2025-10-09T16:29:00Z">
        <w:r w:rsidDel="00324BD5">
          <w:rPr>
            <w:rFonts w:eastAsia="宋体"/>
            <w:iCs/>
          </w:rPr>
          <w:delText xml:space="preserve"> on state-of-the-art</w:delText>
        </w:r>
      </w:del>
      <w:ins w:id="324" w:author="Nokia" w:date="2025-10-09T16:29:00Z">
        <w:r w:rsidR="00324BD5">
          <w:rPr>
            <w:rFonts w:eastAsia="宋体"/>
            <w:iCs/>
          </w:rPr>
          <w:t>6G</w:t>
        </w:r>
      </w:ins>
      <w:r>
        <w:rPr>
          <w:rFonts w:eastAsia="宋体"/>
          <w:iCs/>
        </w:rPr>
        <w:t xml:space="preserve"> UE implementations</w:t>
      </w:r>
      <w:r>
        <w:rPr>
          <w:rFonts w:eastAsia="宋体"/>
        </w:rPr>
        <w:t xml:space="preserve"> (MTK(</w:t>
      </w:r>
      <w:proofErr w:type="spellStart"/>
      <w:r>
        <w:rPr>
          <w:rFonts w:eastAsia="宋体"/>
        </w:rPr>
        <w:t>SCell</w:t>
      </w:r>
      <w:proofErr w:type="spellEnd"/>
      <w:r>
        <w:rPr>
          <w:rFonts w:eastAsia="宋体"/>
        </w:rPr>
        <w:t xml:space="preserve"> activation), QC, vivo(activation), Ericsson, Nokia)</w:t>
      </w:r>
    </w:p>
    <w:p w14:paraId="3C89909B" w14:textId="77777777" w:rsidR="00D96826" w:rsidRDefault="00064792">
      <w:pPr>
        <w:pStyle w:val="aff7"/>
        <w:numPr>
          <w:ilvl w:val="3"/>
          <w:numId w:val="18"/>
        </w:numPr>
        <w:spacing w:after="120"/>
        <w:ind w:firstLineChars="0"/>
        <w:rPr>
          <w:rFonts w:eastAsia="宋体"/>
        </w:rPr>
      </w:pPr>
      <w:r>
        <w:rPr>
          <w:rFonts w:eastAsia="宋体"/>
        </w:rPr>
        <w:t>RRM conditions and requirements for Single Cell Multi-Carriers (MTK, vivo)</w:t>
      </w:r>
    </w:p>
    <w:p w14:paraId="047D644D" w14:textId="77777777" w:rsidR="00D96826" w:rsidRDefault="00064792">
      <w:pPr>
        <w:pStyle w:val="aff7"/>
        <w:numPr>
          <w:ilvl w:val="3"/>
          <w:numId w:val="18"/>
        </w:numPr>
        <w:spacing w:after="120"/>
        <w:ind w:firstLineChars="0"/>
        <w:rPr>
          <w:rFonts w:eastAsia="宋体"/>
        </w:rPr>
      </w:pPr>
      <w:r>
        <w:rPr>
          <w:rFonts w:eastAsia="宋体"/>
        </w:rPr>
        <w:t xml:space="preserve">RRM impacts of  </w:t>
      </w:r>
      <w:r>
        <w:rPr>
          <w:rFonts w:eastAsia="宋体"/>
          <w:iCs/>
        </w:rPr>
        <w:t>DL and UL decoupling</w:t>
      </w:r>
      <w:r>
        <w:rPr>
          <w:rFonts w:eastAsia="宋体"/>
        </w:rPr>
        <w:t xml:space="preserve"> (Samsung, Ericsson)</w:t>
      </w:r>
    </w:p>
    <w:p w14:paraId="597D9737" w14:textId="77777777" w:rsidR="00D96826" w:rsidRDefault="00064792">
      <w:pPr>
        <w:pStyle w:val="aff7"/>
        <w:numPr>
          <w:ilvl w:val="3"/>
          <w:numId w:val="18"/>
        </w:numPr>
        <w:spacing w:after="120"/>
        <w:ind w:firstLineChars="0"/>
        <w:rPr>
          <w:rFonts w:eastAsia="宋体"/>
        </w:rPr>
      </w:pPr>
      <w:r>
        <w:rPr>
          <w:rFonts w:eastAsia="宋体"/>
        </w:rPr>
        <w:t>Carrier switch enhancements for UL and DL (MTK)</w:t>
      </w:r>
    </w:p>
    <w:p w14:paraId="421F107E" w14:textId="77777777" w:rsidR="00D96826" w:rsidRDefault="00064792">
      <w:pPr>
        <w:pStyle w:val="aff7"/>
        <w:numPr>
          <w:ilvl w:val="3"/>
          <w:numId w:val="18"/>
        </w:numPr>
        <w:spacing w:after="120"/>
        <w:ind w:firstLineChars="0"/>
        <w:rPr>
          <w:rFonts w:eastAsia="宋体"/>
        </w:rPr>
      </w:pPr>
      <w:r>
        <w:rPr>
          <w:rFonts w:eastAsia="宋体"/>
        </w:rPr>
        <w:t>RRM impacts of realistic SCS for spectrum (Samsung)</w:t>
      </w:r>
    </w:p>
    <w:p w14:paraId="3CC880C0" w14:textId="77777777" w:rsidR="00D96826" w:rsidRDefault="00064792">
      <w:pPr>
        <w:pStyle w:val="aff7"/>
        <w:numPr>
          <w:ilvl w:val="3"/>
          <w:numId w:val="18"/>
        </w:numPr>
        <w:spacing w:after="120"/>
        <w:ind w:firstLineChars="0"/>
        <w:rPr>
          <w:rFonts w:eastAsia="宋体"/>
        </w:rPr>
      </w:pPr>
      <w:r>
        <w:rPr>
          <w:rFonts w:eastAsia="宋体"/>
          <w:iCs/>
        </w:rPr>
        <w:t>relaxation of the requirement on timing alignment between carriers (Ericsson)</w:t>
      </w:r>
    </w:p>
    <w:p w14:paraId="73000A75" w14:textId="77777777" w:rsidR="00D96826" w:rsidRDefault="00064792">
      <w:pPr>
        <w:pStyle w:val="aff7"/>
        <w:numPr>
          <w:ilvl w:val="3"/>
          <w:numId w:val="18"/>
        </w:numPr>
        <w:spacing w:after="120"/>
        <w:ind w:firstLineChars="0"/>
        <w:rPr>
          <w:rFonts w:eastAsia="宋体"/>
        </w:rPr>
      </w:pPr>
      <w:r>
        <w:rPr>
          <w:rFonts w:eastAsia="宋体"/>
        </w:rPr>
        <w:t>RRM for MRSS (Samsung)</w:t>
      </w:r>
    </w:p>
    <w:p w14:paraId="639E19FF" w14:textId="1D4470BC" w:rsidR="00D96826" w:rsidRDefault="006A5C93">
      <w:pPr>
        <w:pStyle w:val="aff7"/>
        <w:numPr>
          <w:ilvl w:val="2"/>
          <w:numId w:val="18"/>
        </w:numPr>
        <w:spacing w:after="120"/>
        <w:ind w:firstLineChars="0"/>
        <w:rPr>
          <w:rFonts w:eastAsia="宋体"/>
        </w:rPr>
      </w:pPr>
      <w:ins w:id="325" w:author="[Apple_RAN4#116_during meeting]" w:date="2025-10-09T11:12:00Z">
        <w:r>
          <w:rPr>
            <w:rFonts w:eastAsia="宋体"/>
          </w:rPr>
          <w:t xml:space="preserve">To be discussed: </w:t>
        </w:r>
        <w:commentRangeStart w:id="326"/>
        <w:commentRangeEnd w:id="326"/>
        <w:r>
          <w:rPr>
            <w:rStyle w:val="aff3"/>
            <w:rFonts w:eastAsia="Times New Roman"/>
          </w:rPr>
          <w:commentReference w:id="326"/>
        </w:r>
        <w:r>
          <w:rPr>
            <w:rFonts w:eastAsia="宋体"/>
          </w:rPr>
          <w:t xml:space="preserve"> </w:t>
        </w:r>
      </w:ins>
      <w:r w:rsidR="00064792">
        <w:rPr>
          <w:rFonts w:eastAsia="宋体"/>
        </w:rPr>
        <w:t>RAN4 RRM to set a check point to check whether or not starting discussion on other spectrum aggregation and CA related RRM topics if there are sufficient conclusions from other WGs and RAN4 RF session:</w:t>
      </w:r>
    </w:p>
    <w:p w14:paraId="43583044" w14:textId="06449ADA"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highlight w:val="yellow"/>
        </w:rPr>
        <w:t>Check point: in RAN4#120, August 2026</w:t>
      </w:r>
    </w:p>
    <w:p w14:paraId="2940785F" w14:textId="77777777" w:rsidR="00D96826" w:rsidRDefault="00D96826">
      <w:pPr>
        <w:spacing w:after="180"/>
        <w:rPr>
          <w:rFonts w:eastAsia="宋体"/>
        </w:rPr>
      </w:pPr>
    </w:p>
    <w:p w14:paraId="29569BEC" w14:textId="77777777" w:rsidR="00D96826" w:rsidRDefault="00064792">
      <w:pPr>
        <w:pStyle w:val="3"/>
        <w:rPr>
          <w:lang w:val="en-US"/>
        </w:rPr>
      </w:pPr>
      <w:r>
        <w:rPr>
          <w:lang w:val="en-US"/>
        </w:rPr>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29182270" w14:textId="77777777" w:rsidR="00D96826" w:rsidRDefault="00D96826">
      <w:pPr>
        <w:rPr>
          <w:b/>
          <w:color w:val="0070C0"/>
          <w:u w:val="single"/>
          <w:lang w:eastAsia="ko-KR"/>
        </w:rPr>
      </w:pPr>
    </w:p>
    <w:p w14:paraId="1DEDE18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1(Apple):</w:t>
      </w:r>
    </w:p>
    <w:p w14:paraId="49F2C746" w14:textId="77777777" w:rsidR="00D96826" w:rsidRDefault="00064792">
      <w:pPr>
        <w:pStyle w:val="aff7"/>
        <w:numPr>
          <w:ilvl w:val="1"/>
          <w:numId w:val="18"/>
        </w:numPr>
        <w:spacing w:after="120"/>
        <w:ind w:firstLineChars="0"/>
        <w:rPr>
          <w:rFonts w:eastAsia="宋体"/>
          <w:iCs/>
        </w:rPr>
      </w:pPr>
      <w:r>
        <w:rPr>
          <w:rFonts w:eastAsia="宋体"/>
          <w:iCs/>
        </w:rPr>
        <w:t xml:space="preserve">study RRM impact from </w:t>
      </w:r>
      <w:proofErr w:type="spellStart"/>
      <w:r>
        <w:rPr>
          <w:rFonts w:eastAsia="宋体"/>
          <w:iCs/>
        </w:rPr>
        <w:t>mTRP</w:t>
      </w:r>
      <w:proofErr w:type="spellEnd"/>
      <w:r>
        <w:rPr>
          <w:rFonts w:eastAsia="宋体"/>
          <w:iCs/>
        </w:rPr>
        <w:t xml:space="preserve"> on different carriers, if supported.  </w:t>
      </w:r>
    </w:p>
    <w:p w14:paraId="01D3953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lastRenderedPageBreak/>
        <w:t>Proposal 2(Samsung):</w:t>
      </w:r>
    </w:p>
    <w:p w14:paraId="2D10D93E" w14:textId="77777777" w:rsidR="00D96826" w:rsidRDefault="00064792">
      <w:pPr>
        <w:pStyle w:val="aff7"/>
        <w:numPr>
          <w:ilvl w:val="1"/>
          <w:numId w:val="18"/>
        </w:numPr>
        <w:spacing w:after="120"/>
        <w:ind w:firstLineChars="0"/>
        <w:rPr>
          <w:rFonts w:eastAsia="宋体"/>
          <w:iCs/>
        </w:rPr>
      </w:pPr>
      <w:r>
        <w:rPr>
          <w:rFonts w:eastAsia="宋体"/>
          <w:iCs/>
        </w:rPr>
        <w:t>In 6GR, for MIMO operation and multi-TRP, RAN4 RRM to discussion on following aspects:</w:t>
      </w:r>
    </w:p>
    <w:p w14:paraId="7A6AED13" w14:textId="77777777" w:rsidR="00D96826" w:rsidRDefault="00064792">
      <w:pPr>
        <w:pStyle w:val="aff7"/>
        <w:numPr>
          <w:ilvl w:val="2"/>
          <w:numId w:val="18"/>
        </w:numPr>
        <w:spacing w:after="120"/>
        <w:ind w:firstLineChars="0"/>
        <w:rPr>
          <w:rFonts w:eastAsia="宋体"/>
          <w:iCs/>
        </w:rPr>
      </w:pPr>
      <w:r>
        <w:rPr>
          <w:rFonts w:eastAsia="宋体"/>
          <w:iCs/>
        </w:rPr>
        <w:t>Multiple Tx and Multiple Rx with/without simultaneously in transmission/reception</w:t>
      </w:r>
    </w:p>
    <w:p w14:paraId="7315E2AB" w14:textId="77777777" w:rsidR="00D96826" w:rsidRDefault="00064792">
      <w:pPr>
        <w:pStyle w:val="aff7"/>
        <w:numPr>
          <w:ilvl w:val="2"/>
          <w:numId w:val="18"/>
        </w:numPr>
        <w:spacing w:after="120"/>
        <w:ind w:firstLineChars="0"/>
        <w:rPr>
          <w:rFonts w:eastAsia="宋体"/>
          <w:iCs/>
        </w:rPr>
      </w:pPr>
      <w:r>
        <w:rPr>
          <w:rFonts w:eastAsia="宋体"/>
          <w:iCs/>
        </w:rPr>
        <w:t>TCI states: RRM only support unified TCI states framework</w:t>
      </w:r>
    </w:p>
    <w:p w14:paraId="29A5A233" w14:textId="77777777" w:rsidR="00D96826" w:rsidRDefault="00064792">
      <w:pPr>
        <w:pStyle w:val="aff7"/>
        <w:numPr>
          <w:ilvl w:val="2"/>
          <w:numId w:val="18"/>
        </w:numPr>
        <w:spacing w:after="120"/>
        <w:ind w:firstLineChars="0"/>
        <w:rPr>
          <w:rFonts w:eastAsia="宋体"/>
          <w:iCs/>
        </w:rPr>
      </w:pPr>
      <w:r>
        <w:rPr>
          <w:rFonts w:eastAsia="宋体"/>
          <w:iCs/>
        </w:rPr>
        <w:t>Further harmonized “TR point” and “cell” for mobility and measurement</w:t>
      </w:r>
    </w:p>
    <w:p w14:paraId="524C3D8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3(vivo):</w:t>
      </w:r>
    </w:p>
    <w:p w14:paraId="51E1CE1E" w14:textId="77777777" w:rsidR="00D96826" w:rsidRDefault="00064792">
      <w:pPr>
        <w:pStyle w:val="aff7"/>
        <w:numPr>
          <w:ilvl w:val="1"/>
          <w:numId w:val="18"/>
        </w:numPr>
        <w:spacing w:after="120"/>
        <w:ind w:firstLineChars="0"/>
        <w:rPr>
          <w:rFonts w:eastAsia="宋体"/>
          <w:iCs/>
        </w:rPr>
      </w:pPr>
      <w:r>
        <w:rPr>
          <w:rFonts w:eastAsia="宋体"/>
          <w:iCs/>
        </w:rPr>
        <w:t>MIMO/</w:t>
      </w:r>
      <w:proofErr w:type="spellStart"/>
      <w:r>
        <w:rPr>
          <w:rFonts w:eastAsia="宋体"/>
          <w:iCs/>
        </w:rPr>
        <w:t>mTRP</w:t>
      </w:r>
      <w:proofErr w:type="spellEnd"/>
      <w:r>
        <w:rPr>
          <w:rFonts w:eastAsia="宋体"/>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37763CD9" w14:textId="77777777" w:rsidR="00D96826" w:rsidRDefault="00064792">
      <w:pPr>
        <w:pStyle w:val="aff7"/>
        <w:numPr>
          <w:ilvl w:val="1"/>
          <w:numId w:val="18"/>
        </w:numPr>
        <w:spacing w:after="120"/>
        <w:ind w:firstLineChars="0"/>
        <w:rPr>
          <w:rFonts w:eastAsia="宋体"/>
          <w:iCs/>
        </w:rPr>
      </w:pPr>
      <w:r>
        <w:rPr>
          <w:rFonts w:eastAsia="宋体"/>
          <w:iCs/>
        </w:rPr>
        <w:t>RAN4 to study how to enable robust multi TRP operation considering both beam pairs and deployments</w:t>
      </w:r>
    </w:p>
    <w:p w14:paraId="4E09175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DD13B86"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views from companies: </w:t>
      </w:r>
    </w:p>
    <w:p w14:paraId="6EE55221"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MIMO and </w:t>
      </w:r>
      <w:proofErr w:type="spellStart"/>
      <w:r>
        <w:rPr>
          <w:rFonts w:eastAsia="宋体"/>
        </w:rPr>
        <w:t>mTRP</w:t>
      </w:r>
      <w:proofErr w:type="spellEnd"/>
      <w:r>
        <w:rPr>
          <w:rFonts w:eastAsia="宋体"/>
        </w:rPr>
        <w:t xml:space="preserve"> operation related RRM relies on the MIMO/</w:t>
      </w:r>
      <w:proofErr w:type="spellStart"/>
      <w:r>
        <w:rPr>
          <w:rFonts w:eastAsia="宋体"/>
        </w:rPr>
        <w:t>mTRP</w:t>
      </w:r>
      <w:proofErr w:type="spellEnd"/>
      <w:r>
        <w:rPr>
          <w:rFonts w:eastAsia="宋体"/>
        </w:rPr>
        <w:t xml:space="preserve"> discussion in other WGs</w:t>
      </w:r>
    </w:p>
    <w:p w14:paraId="6E8C9CA5" w14:textId="10E15096" w:rsidR="00D96826" w:rsidRDefault="00064792">
      <w:pPr>
        <w:pStyle w:val="aff7"/>
        <w:numPr>
          <w:ilvl w:val="1"/>
          <w:numId w:val="18"/>
        </w:numPr>
        <w:spacing w:after="120"/>
        <w:ind w:firstLineChars="0"/>
        <w:rPr>
          <w:rFonts w:eastAsia="宋体"/>
        </w:rPr>
      </w:pPr>
      <w:r>
        <w:rPr>
          <w:rFonts w:eastAsia="宋体"/>
        </w:rPr>
        <w:t xml:space="preserve">FL proposal: </w:t>
      </w:r>
    </w:p>
    <w:p w14:paraId="23624BEC" w14:textId="41BE0069" w:rsidR="00D96826" w:rsidRDefault="006A5C93">
      <w:pPr>
        <w:pStyle w:val="aff7"/>
        <w:numPr>
          <w:ilvl w:val="2"/>
          <w:numId w:val="18"/>
        </w:numPr>
        <w:spacing w:after="120"/>
        <w:ind w:firstLineChars="0"/>
        <w:rPr>
          <w:rFonts w:eastAsia="宋体"/>
        </w:rPr>
      </w:pPr>
      <w:ins w:id="327" w:author="[Apple_RAN4#116_during meeting]" w:date="2025-10-09T11:12:00Z">
        <w:r>
          <w:rPr>
            <w:rFonts w:eastAsia="宋体"/>
          </w:rPr>
          <w:t xml:space="preserve">To be discussed: </w:t>
        </w:r>
        <w:commentRangeStart w:id="328"/>
        <w:commentRangeEnd w:id="328"/>
        <w:r>
          <w:rPr>
            <w:rStyle w:val="aff3"/>
            <w:rFonts w:eastAsia="Times New Roman"/>
          </w:rPr>
          <w:commentReference w:id="328"/>
        </w:r>
        <w:r>
          <w:rPr>
            <w:rFonts w:eastAsia="宋体"/>
          </w:rPr>
          <w:t xml:space="preserve"> </w:t>
        </w:r>
      </w:ins>
      <w:r w:rsidR="00064792">
        <w:rPr>
          <w:rFonts w:eastAsia="宋体"/>
        </w:rPr>
        <w:t xml:space="preserve">RAN4 to set a check point to check whether or not starting study of the MIMO and </w:t>
      </w:r>
      <w:proofErr w:type="spellStart"/>
      <w:r w:rsidR="00064792">
        <w:rPr>
          <w:rFonts w:eastAsia="宋体"/>
        </w:rPr>
        <w:t>mTRP</w:t>
      </w:r>
      <w:proofErr w:type="spellEnd"/>
      <w:r w:rsidR="00064792">
        <w:rPr>
          <w:rFonts w:eastAsia="宋体"/>
        </w:rPr>
        <w:t xml:space="preserve"> operation related RRM in 6G SI, e.g., check if conclusions from other WGs are sufficient to support RAN4 study</w:t>
      </w:r>
    </w:p>
    <w:p w14:paraId="0D075875" w14:textId="74FA2B1A"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6DD92B10" w14:textId="0FF916EC" w:rsidR="00D96826" w:rsidRDefault="00064792">
      <w:pPr>
        <w:pStyle w:val="aff7"/>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3F55E53F" w14:textId="77777777" w:rsidR="00D96826" w:rsidRDefault="00D96826">
      <w:pPr>
        <w:pStyle w:val="aff7"/>
        <w:overflowPunct/>
        <w:autoSpaceDE/>
        <w:autoSpaceDN/>
        <w:adjustRightInd/>
        <w:spacing w:after="120"/>
        <w:ind w:left="1080" w:firstLineChars="0" w:firstLine="0"/>
        <w:textAlignment w:val="auto"/>
        <w:rPr>
          <w:rFonts w:eastAsia="宋体"/>
        </w:rPr>
      </w:pPr>
    </w:p>
    <w:p w14:paraId="5D487308" w14:textId="77777777" w:rsidR="00D96826" w:rsidRDefault="00D96826">
      <w:pPr>
        <w:spacing w:after="120"/>
        <w:rPr>
          <w:rFonts w:eastAsia="宋体"/>
        </w:rPr>
      </w:pPr>
    </w:p>
    <w:p w14:paraId="3F71EF3F" w14:textId="77777777" w:rsidR="00D96826" w:rsidRDefault="00064792">
      <w:pPr>
        <w:pStyle w:val="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7868C720" w14:textId="77777777" w:rsidR="00D96826" w:rsidRDefault="00064792">
      <w:pPr>
        <w:pStyle w:val="aff7"/>
        <w:numPr>
          <w:ilvl w:val="1"/>
          <w:numId w:val="18"/>
        </w:numPr>
        <w:spacing w:after="120"/>
        <w:ind w:firstLineChars="0"/>
        <w:rPr>
          <w:rFonts w:eastAsia="宋体"/>
          <w:iCs/>
        </w:rPr>
      </w:pPr>
      <w:r>
        <w:rPr>
          <w:rFonts w:eastAsia="宋体"/>
          <w:iCs/>
        </w:rPr>
        <w:t>RAN4 to discuss for harmonized 6G Radio design for TN and NTN, can start from these aspects:</w:t>
      </w:r>
    </w:p>
    <w:p w14:paraId="66AC0B5C" w14:textId="77777777" w:rsidR="00D96826" w:rsidRDefault="00064792">
      <w:pPr>
        <w:pStyle w:val="aff7"/>
        <w:numPr>
          <w:ilvl w:val="2"/>
          <w:numId w:val="18"/>
        </w:numPr>
        <w:spacing w:after="120"/>
        <w:ind w:firstLineChars="0"/>
        <w:rPr>
          <w:rFonts w:eastAsia="宋体"/>
          <w:iCs/>
        </w:rPr>
      </w:pPr>
      <w:r>
        <w:rPr>
          <w:rFonts w:eastAsia="宋体"/>
          <w:iCs/>
        </w:rPr>
        <w:t>Re-consider which procedures can be common for TN and NTN.</w:t>
      </w:r>
    </w:p>
    <w:p w14:paraId="713CC879" w14:textId="77777777" w:rsidR="00D96826" w:rsidRDefault="00064792">
      <w:pPr>
        <w:pStyle w:val="aff7"/>
        <w:numPr>
          <w:ilvl w:val="2"/>
          <w:numId w:val="18"/>
        </w:numPr>
        <w:spacing w:after="120"/>
        <w:ind w:firstLineChars="0"/>
        <w:rPr>
          <w:rFonts w:eastAsia="宋体"/>
          <w:iCs/>
        </w:rPr>
      </w:pPr>
      <w:r>
        <w:rPr>
          <w:rFonts w:eastAsia="宋体"/>
          <w:iCs/>
        </w:rPr>
        <w:t>Integrated TN-NTN mobility support.</w:t>
      </w:r>
    </w:p>
    <w:p w14:paraId="43E3B40E" w14:textId="77777777" w:rsidR="00D96826" w:rsidRDefault="00064792">
      <w:pPr>
        <w:pStyle w:val="aff7"/>
        <w:numPr>
          <w:ilvl w:val="2"/>
          <w:numId w:val="18"/>
        </w:numPr>
        <w:spacing w:after="120"/>
        <w:ind w:firstLineChars="0"/>
        <w:rPr>
          <w:rFonts w:eastAsia="宋体"/>
          <w:iCs/>
        </w:rPr>
      </w:pPr>
      <w:r>
        <w:rPr>
          <w:rFonts w:eastAsia="宋体"/>
          <w:iCs/>
        </w:rPr>
        <w:t xml:space="preserve">Re-consider the framework and mechanisms for the different NTN UE types. </w:t>
      </w:r>
    </w:p>
    <w:p w14:paraId="117F5EB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2(CMCC):</w:t>
      </w:r>
    </w:p>
    <w:p w14:paraId="5E618651" w14:textId="77777777" w:rsidR="00D96826" w:rsidRDefault="00064792">
      <w:pPr>
        <w:pStyle w:val="aff7"/>
        <w:numPr>
          <w:ilvl w:val="1"/>
          <w:numId w:val="18"/>
        </w:numPr>
        <w:spacing w:after="120"/>
        <w:ind w:firstLineChars="0"/>
        <w:rPr>
          <w:ins w:id="329" w:author="CMCC-Jingjing" w:date="2025-10-09T11:15:00Z"/>
          <w:rFonts w:eastAsia="宋体"/>
          <w:bCs/>
          <w:iCs/>
        </w:rPr>
      </w:pPr>
      <w:r>
        <w:rPr>
          <w:rFonts w:eastAsia="宋体" w:hint="eastAsia"/>
          <w:bCs/>
          <w:iCs/>
        </w:rPr>
        <w:t xml:space="preserve">Within the harmonized 6G Radio design for TN and NTN, if both TN measurement and NTN measurement are configured to UE, the measurement priority shall be under </w:t>
      </w:r>
      <w:r>
        <w:rPr>
          <w:rFonts w:eastAsia="宋体" w:hint="eastAsia"/>
          <w:bCs/>
          <w:iCs/>
        </w:rPr>
        <w:lastRenderedPageBreak/>
        <w:t>network control, the measurement on TN carrier shall have higher priority as the default assumption.</w:t>
      </w:r>
    </w:p>
    <w:p w14:paraId="5E6ACA95" w14:textId="77777777" w:rsidR="00D96826" w:rsidRDefault="00064792">
      <w:pPr>
        <w:pStyle w:val="aff7"/>
        <w:numPr>
          <w:ilvl w:val="1"/>
          <w:numId w:val="18"/>
        </w:numPr>
        <w:spacing w:after="120"/>
        <w:ind w:firstLineChars="0"/>
        <w:rPr>
          <w:ins w:id="330" w:author="CMCC-Jingjing" w:date="2025-10-09T11:15:00Z"/>
          <w:rFonts w:eastAsia="宋体"/>
          <w:bCs/>
          <w:iCs/>
        </w:rPr>
      </w:pPr>
      <w:ins w:id="331" w:author="CMCC-Jingjing" w:date="2025-10-09T11:15:00Z">
        <w:r>
          <w:rPr>
            <w:rFonts w:eastAsia="宋体" w:hint="eastAsia"/>
            <w:bCs/>
            <w:iCs/>
          </w:rPr>
          <w:t>Towards 6G, the baseline UE measurement capability shall be reconsidered, at least the UE capability of parallelSMTC-r17, parallelMeasurementGap-r17, parallelMeasurementWithoutRestriction-r17 need to be inherited as mandatory to 6G.</w:t>
        </w:r>
      </w:ins>
    </w:p>
    <w:p w14:paraId="41EAAB5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62BB1F8F" w14:textId="77777777" w:rsidR="00D96826" w:rsidRDefault="00064792">
      <w:pPr>
        <w:pStyle w:val="aff7"/>
        <w:numPr>
          <w:ilvl w:val="1"/>
          <w:numId w:val="18"/>
        </w:numPr>
        <w:spacing w:after="120"/>
        <w:ind w:firstLineChars="0"/>
        <w:rPr>
          <w:rFonts w:eastAsia="宋体"/>
          <w:iCs/>
        </w:rPr>
      </w:pPr>
      <w:r>
        <w:rPr>
          <w:rFonts w:eastAsia="宋体"/>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aff7"/>
        <w:numPr>
          <w:ilvl w:val="1"/>
          <w:numId w:val="18"/>
        </w:numPr>
        <w:spacing w:after="120"/>
        <w:ind w:firstLineChars="0"/>
        <w:rPr>
          <w:rFonts w:eastAsia="宋体"/>
          <w:iCs/>
        </w:rPr>
      </w:pPr>
      <w:r>
        <w:rPr>
          <w:rFonts w:eastAsia="宋体"/>
          <w:iCs/>
        </w:rPr>
        <w:t>RAN4 shall study valid and effective NTN RRM requirements remain under both GNSS-resilient and GNSS-less operation.</w:t>
      </w:r>
    </w:p>
    <w:p w14:paraId="5D72257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7F13B1D9" w14:textId="77777777" w:rsidR="00D96826" w:rsidRDefault="00064792">
      <w:pPr>
        <w:pStyle w:val="aff7"/>
        <w:numPr>
          <w:ilvl w:val="1"/>
          <w:numId w:val="18"/>
        </w:numPr>
        <w:spacing w:after="120"/>
        <w:ind w:firstLineChars="0"/>
        <w:rPr>
          <w:rFonts w:eastAsia="宋体"/>
          <w:iCs/>
        </w:rPr>
      </w:pPr>
      <w:r>
        <w:rPr>
          <w:rFonts w:eastAsia="宋体"/>
          <w:iCs/>
        </w:rPr>
        <w:t>NTN should be considered as a day-1 feature in NR and not be relegated to separate subclauses. This includes the measurement framework.</w:t>
      </w:r>
    </w:p>
    <w:p w14:paraId="319AC273" w14:textId="77777777" w:rsidR="00D96826" w:rsidRDefault="00064792">
      <w:pPr>
        <w:pStyle w:val="aff7"/>
        <w:numPr>
          <w:ilvl w:val="1"/>
          <w:numId w:val="18"/>
        </w:numPr>
        <w:spacing w:after="120"/>
        <w:ind w:firstLineChars="0"/>
        <w:rPr>
          <w:ins w:id="332" w:author="CATT_RAN4 #116-bis" w:date="2025-10-09T11:02:00Z"/>
          <w:rFonts w:eastAsia="宋体"/>
          <w:iCs/>
        </w:rPr>
      </w:pPr>
      <w:r>
        <w:rPr>
          <w:rFonts w:eastAsia="宋体"/>
          <w:iCs/>
        </w:rPr>
        <w:t>RAN4 to study how to simplify the measurement requirements for NTN. RAN4 to inform RAN1/2 about the conclusions of the study.</w:t>
      </w:r>
    </w:p>
    <w:p w14:paraId="19228FEB" w14:textId="77777777" w:rsidR="00D96826" w:rsidRPr="00D96826" w:rsidRDefault="00064792">
      <w:pPr>
        <w:pStyle w:val="aff7"/>
        <w:numPr>
          <w:ilvl w:val="0"/>
          <w:numId w:val="18"/>
        </w:numPr>
        <w:overflowPunct/>
        <w:autoSpaceDE/>
        <w:autoSpaceDN/>
        <w:adjustRightInd/>
        <w:spacing w:after="120"/>
        <w:ind w:firstLineChars="0"/>
        <w:textAlignment w:val="auto"/>
        <w:rPr>
          <w:ins w:id="333" w:author="CATT_RAN4 #116-bis" w:date="2025-10-09T11:01:00Z"/>
          <w:rFonts w:eastAsia="宋体"/>
          <w:rPrChange w:id="334" w:author="CATT_RAN4 #116-bis" w:date="2025-10-09T11:02:00Z">
            <w:rPr>
              <w:ins w:id="335" w:author="CATT_RAN4 #116-bis" w:date="2025-10-09T11:01:00Z"/>
            </w:rPr>
          </w:rPrChange>
        </w:rPr>
        <w:pPrChange w:id="336" w:author="CATT_RAN4 #116-bis" w:date="2025-10-09T11:02:00Z">
          <w:pPr>
            <w:pStyle w:val="aff7"/>
            <w:numPr>
              <w:ilvl w:val="1"/>
              <w:numId w:val="18"/>
            </w:numPr>
            <w:spacing w:after="120"/>
            <w:ind w:left="1080" w:firstLineChars="0" w:hanging="360"/>
          </w:pPr>
        </w:pPrChange>
      </w:pPr>
      <w:ins w:id="337" w:author="CATT_RAN4 #116-bis" w:date="2025-10-09T11:02:00Z">
        <w:r>
          <w:rPr>
            <w:rFonts w:eastAsia="宋体"/>
          </w:rPr>
          <w:t xml:space="preserve">Proposal </w:t>
        </w:r>
        <w:r>
          <w:rPr>
            <w:rFonts w:eastAsia="宋体" w:hint="eastAsia"/>
          </w:rPr>
          <w:t>5</w:t>
        </w:r>
        <w:r>
          <w:rPr>
            <w:rFonts w:eastAsia="宋体"/>
          </w:rPr>
          <w:t>(</w:t>
        </w:r>
        <w:r>
          <w:rPr>
            <w:rFonts w:eastAsia="宋体" w:hint="eastAsia"/>
          </w:rPr>
          <w:t>CATT</w:t>
        </w:r>
        <w:r>
          <w:rPr>
            <w:rFonts w:eastAsia="宋体"/>
          </w:rPr>
          <w:t>):</w:t>
        </w:r>
      </w:ins>
    </w:p>
    <w:p w14:paraId="5DF7F18D" w14:textId="77777777" w:rsidR="00D96826" w:rsidRDefault="00064792">
      <w:pPr>
        <w:pStyle w:val="aff7"/>
        <w:numPr>
          <w:ilvl w:val="1"/>
          <w:numId w:val="18"/>
        </w:numPr>
        <w:spacing w:after="120"/>
        <w:ind w:firstLineChars="0"/>
        <w:rPr>
          <w:ins w:id="338" w:author="CATT_RAN4 #116-bis" w:date="2025-10-09T11:01:00Z"/>
          <w:rFonts w:eastAsia="宋体"/>
          <w:iCs/>
        </w:rPr>
        <w:pPrChange w:id="339" w:author="CATT_RAN4 #116-bis" w:date="2025-10-09T11:02:00Z">
          <w:pPr>
            <w:pStyle w:val="aff7"/>
            <w:numPr>
              <w:ilvl w:val="2"/>
              <w:numId w:val="18"/>
            </w:numPr>
            <w:spacing w:after="120"/>
            <w:ind w:left="1800" w:firstLineChars="0" w:hanging="360"/>
          </w:pPr>
        </w:pPrChange>
      </w:pPr>
      <w:ins w:id="340" w:author="CATT_RAN4 #116-bis" w:date="2025-10-09T11:01:00Z">
        <w:r>
          <w:rPr>
            <w:rFonts w:eastAsia="宋体"/>
            <w:iCs/>
          </w:rPr>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0BFA9D7F" w14:textId="77777777" w:rsidR="00D96826" w:rsidRDefault="00D96826">
      <w:pPr>
        <w:pStyle w:val="aff7"/>
        <w:spacing w:after="120"/>
        <w:ind w:left="1080" w:firstLineChars="0" w:firstLine="0"/>
        <w:rPr>
          <w:rFonts w:eastAsia="宋体"/>
          <w:iCs/>
        </w:rPr>
      </w:pPr>
    </w:p>
    <w:p w14:paraId="2878BA80"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3A977E2B"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60CFFDE7"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NTN related RRM relies on the NTN discussion in other WGs</w:t>
      </w:r>
    </w:p>
    <w:p w14:paraId="264C6F4C" w14:textId="0513F751" w:rsidR="00D96826" w:rsidRDefault="00064792">
      <w:pPr>
        <w:pStyle w:val="aff7"/>
        <w:numPr>
          <w:ilvl w:val="1"/>
          <w:numId w:val="18"/>
        </w:numPr>
        <w:spacing w:after="120"/>
        <w:ind w:firstLineChars="0"/>
        <w:rPr>
          <w:rFonts w:eastAsia="宋体"/>
        </w:rPr>
      </w:pPr>
      <w:r>
        <w:rPr>
          <w:rFonts w:eastAsia="宋体"/>
        </w:rPr>
        <w:t xml:space="preserve">FL proposal: </w:t>
      </w:r>
    </w:p>
    <w:p w14:paraId="5D566B0F" w14:textId="54291FA5" w:rsidR="00D96826" w:rsidRDefault="006A5C93">
      <w:pPr>
        <w:pStyle w:val="aff7"/>
        <w:numPr>
          <w:ilvl w:val="2"/>
          <w:numId w:val="18"/>
        </w:numPr>
        <w:spacing w:after="120"/>
        <w:ind w:firstLineChars="0"/>
        <w:rPr>
          <w:rFonts w:eastAsia="宋体"/>
        </w:rPr>
      </w:pPr>
      <w:ins w:id="341" w:author="[Apple_RAN4#116_during meeting]" w:date="2025-10-09T11:13:00Z">
        <w:r>
          <w:rPr>
            <w:rFonts w:eastAsia="宋体"/>
          </w:rPr>
          <w:t xml:space="preserve">To be discussed: </w:t>
        </w:r>
        <w:commentRangeStart w:id="342"/>
        <w:commentRangeEnd w:id="342"/>
        <w:r>
          <w:rPr>
            <w:rStyle w:val="aff3"/>
            <w:rFonts w:eastAsia="Times New Roman"/>
          </w:rPr>
          <w:commentReference w:id="342"/>
        </w:r>
        <w:r>
          <w:rPr>
            <w:rFonts w:eastAsia="宋体"/>
          </w:rPr>
          <w:t xml:space="preserve"> </w:t>
        </w:r>
      </w:ins>
      <w:r w:rsidR="00064792">
        <w:rPr>
          <w:rFonts w:eastAsia="宋体"/>
        </w:rPr>
        <w:t xml:space="preserve">RAN4 to set a check </w:t>
      </w:r>
      <w:commentRangeStart w:id="343"/>
      <w:r w:rsidR="00064792">
        <w:rPr>
          <w:rFonts w:eastAsia="宋体"/>
        </w:rPr>
        <w:t>point</w:t>
      </w:r>
      <w:commentRangeEnd w:id="343"/>
      <w:r w:rsidR="000C155B">
        <w:rPr>
          <w:rStyle w:val="aff3"/>
          <w:rFonts w:eastAsia="Times New Roman"/>
        </w:rPr>
        <w:commentReference w:id="343"/>
      </w:r>
      <w:r w:rsidR="00064792">
        <w:rPr>
          <w:rFonts w:eastAsia="宋体"/>
        </w:rPr>
        <w:t xml:space="preserve"> to check whether or not starting study of the NTN related RRM in 6G SI, e.g., check if conclusions from other WGs are sufficient to support RAN4 study</w:t>
      </w:r>
    </w:p>
    <w:p w14:paraId="5755FDFB" w14:textId="1F97CB70"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18FD76BB" w14:textId="29F3A3C9" w:rsidR="00D96826" w:rsidRDefault="00064792">
      <w:pPr>
        <w:pStyle w:val="aff7"/>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4EC090AA" w14:textId="77777777" w:rsidR="00D96826" w:rsidRDefault="00D96826">
      <w:pPr>
        <w:spacing w:after="120"/>
        <w:rPr>
          <w:rFonts w:eastAsia="宋体"/>
        </w:rPr>
      </w:pPr>
    </w:p>
    <w:p w14:paraId="4C7AB475" w14:textId="77777777" w:rsidR="00D96826" w:rsidRDefault="00064792">
      <w:pPr>
        <w:pStyle w:val="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5343B7A2" w14:textId="77777777" w:rsidR="00D96826" w:rsidRDefault="00064792">
      <w:pPr>
        <w:pStyle w:val="aff7"/>
        <w:numPr>
          <w:ilvl w:val="1"/>
          <w:numId w:val="18"/>
        </w:numPr>
        <w:spacing w:after="120"/>
        <w:ind w:firstLineChars="0"/>
        <w:rPr>
          <w:rFonts w:eastAsia="宋体"/>
          <w:iCs/>
        </w:rPr>
      </w:pPr>
      <w:r>
        <w:rPr>
          <w:rFonts w:eastAsia="宋体"/>
          <w:iCs/>
        </w:rPr>
        <w:t>In 6GR, for initial access, RAN4 RRM to discussion on following aspects:</w:t>
      </w:r>
    </w:p>
    <w:p w14:paraId="67E89399" w14:textId="77777777" w:rsidR="00D96826" w:rsidRDefault="00064792">
      <w:pPr>
        <w:pStyle w:val="aff7"/>
        <w:numPr>
          <w:ilvl w:val="2"/>
          <w:numId w:val="18"/>
        </w:numPr>
        <w:spacing w:after="120"/>
        <w:ind w:firstLineChars="0"/>
        <w:rPr>
          <w:rFonts w:eastAsia="宋体"/>
          <w:iCs/>
        </w:rPr>
      </w:pPr>
      <w:r>
        <w:rPr>
          <w:rFonts w:eastAsia="宋体"/>
          <w:iCs/>
        </w:rPr>
        <w:t>Whether to specify the RRM requirements for initial cell search. To consider on following aspects:</w:t>
      </w:r>
    </w:p>
    <w:p w14:paraId="607334F0" w14:textId="77777777" w:rsidR="00D96826" w:rsidRDefault="00064792">
      <w:pPr>
        <w:pStyle w:val="aff7"/>
        <w:numPr>
          <w:ilvl w:val="3"/>
          <w:numId w:val="18"/>
        </w:numPr>
        <w:spacing w:after="120"/>
        <w:ind w:firstLineChars="0"/>
        <w:rPr>
          <w:rFonts w:eastAsia="宋体"/>
          <w:iCs/>
        </w:rPr>
      </w:pPr>
      <w:r>
        <w:rPr>
          <w:rFonts w:eastAsia="宋体"/>
          <w:iCs/>
        </w:rPr>
        <w:lastRenderedPageBreak/>
        <w:t>Whether can find the start point to define such RRM requirement like “power on”</w:t>
      </w:r>
    </w:p>
    <w:p w14:paraId="3EC2CBA8" w14:textId="77777777" w:rsidR="00D96826" w:rsidRDefault="00064792">
      <w:pPr>
        <w:pStyle w:val="aff7"/>
        <w:numPr>
          <w:ilvl w:val="3"/>
          <w:numId w:val="18"/>
        </w:numPr>
        <w:spacing w:after="120"/>
        <w:ind w:firstLineChars="0"/>
        <w:rPr>
          <w:rFonts w:eastAsia="宋体"/>
          <w:iCs/>
        </w:rPr>
      </w:pPr>
      <w:r>
        <w:rPr>
          <w:rFonts w:eastAsia="宋体"/>
          <w:iCs/>
        </w:rPr>
        <w:t xml:space="preserve">Necessity to specify such RRM requirements if “UE is powered on” happened infrequently. </w:t>
      </w:r>
    </w:p>
    <w:p w14:paraId="520BB828" w14:textId="77777777" w:rsidR="00D96826" w:rsidRDefault="00064792">
      <w:pPr>
        <w:pStyle w:val="aff7"/>
        <w:numPr>
          <w:ilvl w:val="3"/>
          <w:numId w:val="18"/>
        </w:numPr>
        <w:spacing w:after="120"/>
        <w:ind w:firstLineChars="0"/>
        <w:rPr>
          <w:rFonts w:eastAsia="宋体"/>
          <w:iCs/>
        </w:rPr>
      </w:pPr>
      <w:r>
        <w:rPr>
          <w:rFonts w:eastAsia="宋体"/>
          <w:iCs/>
        </w:rPr>
        <w:t>Part of UE performance in initial cell search can be ensured by other procedures like cell identification; sync raster</w:t>
      </w:r>
    </w:p>
    <w:p w14:paraId="26A4C55A" w14:textId="77777777" w:rsidR="00D96826" w:rsidRDefault="00064792">
      <w:pPr>
        <w:pStyle w:val="aff7"/>
        <w:numPr>
          <w:ilvl w:val="3"/>
          <w:numId w:val="18"/>
        </w:numPr>
        <w:spacing w:after="120"/>
        <w:ind w:firstLineChars="0"/>
        <w:rPr>
          <w:rFonts w:eastAsia="宋体"/>
          <w:iCs/>
        </w:rPr>
      </w:pPr>
      <w:r>
        <w:rPr>
          <w:rFonts w:eastAsia="宋体"/>
          <w:iCs/>
        </w:rPr>
        <w:t>RRM requirements are needed for cell selection</w:t>
      </w:r>
    </w:p>
    <w:p w14:paraId="1A33D9FA" w14:textId="77777777" w:rsidR="00D96826" w:rsidRDefault="00064792">
      <w:pPr>
        <w:pStyle w:val="aff7"/>
        <w:numPr>
          <w:ilvl w:val="2"/>
          <w:numId w:val="18"/>
        </w:numPr>
        <w:spacing w:after="120"/>
        <w:ind w:firstLineChars="0"/>
        <w:rPr>
          <w:rFonts w:eastAsia="宋体"/>
          <w:iCs/>
        </w:rPr>
      </w:pPr>
      <w:r>
        <w:rPr>
          <w:rFonts w:eastAsia="宋体"/>
          <w:iCs/>
        </w:rPr>
        <w:t>Whether to specify the RACH RRM requirements as functionality as correct UE behavior and tests in RRM.</w:t>
      </w:r>
    </w:p>
    <w:p w14:paraId="523DFBD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2(vivo):</w:t>
      </w:r>
    </w:p>
    <w:p w14:paraId="2EF39E3B" w14:textId="77777777" w:rsidR="00D96826" w:rsidRDefault="00064792">
      <w:pPr>
        <w:pStyle w:val="aff7"/>
        <w:numPr>
          <w:ilvl w:val="1"/>
          <w:numId w:val="18"/>
        </w:numPr>
        <w:spacing w:after="120"/>
        <w:ind w:firstLineChars="0"/>
        <w:rPr>
          <w:rFonts w:eastAsia="宋体"/>
          <w:iCs/>
        </w:rPr>
      </w:pPr>
      <w:r>
        <w:rPr>
          <w:rFonts w:eastAsia="宋体"/>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4C42EC2"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35429CC6"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Initial access related RRM relies on the initial access discussion in other WGs</w:t>
      </w:r>
    </w:p>
    <w:p w14:paraId="578518AB" w14:textId="7F2DF576" w:rsidR="00D96826" w:rsidRDefault="00064792">
      <w:pPr>
        <w:pStyle w:val="aff7"/>
        <w:numPr>
          <w:ilvl w:val="1"/>
          <w:numId w:val="18"/>
        </w:numPr>
        <w:spacing w:after="120"/>
        <w:ind w:firstLineChars="0"/>
        <w:rPr>
          <w:rFonts w:eastAsia="宋体"/>
        </w:rPr>
      </w:pPr>
      <w:r>
        <w:rPr>
          <w:rFonts w:eastAsia="宋体"/>
        </w:rPr>
        <w:t xml:space="preserve">FL proposal: </w:t>
      </w:r>
    </w:p>
    <w:p w14:paraId="28102F90" w14:textId="0CD4A176" w:rsidR="00D96826" w:rsidRDefault="006A5C93">
      <w:pPr>
        <w:pStyle w:val="aff7"/>
        <w:numPr>
          <w:ilvl w:val="2"/>
          <w:numId w:val="18"/>
        </w:numPr>
        <w:spacing w:after="120"/>
        <w:ind w:firstLineChars="0"/>
        <w:rPr>
          <w:rFonts w:eastAsia="宋体"/>
        </w:rPr>
      </w:pPr>
      <w:ins w:id="344" w:author="[Apple_RAN4#116_during meeting]" w:date="2025-10-09T11:13:00Z">
        <w:r>
          <w:rPr>
            <w:rFonts w:eastAsia="宋体"/>
          </w:rPr>
          <w:t xml:space="preserve">To be discussed: </w:t>
        </w:r>
        <w:commentRangeStart w:id="345"/>
        <w:commentRangeEnd w:id="345"/>
        <w:r>
          <w:rPr>
            <w:rStyle w:val="aff3"/>
            <w:rFonts w:eastAsia="Times New Roman"/>
          </w:rPr>
          <w:commentReference w:id="345"/>
        </w:r>
      </w:ins>
      <w:r w:rsidR="00064792">
        <w:rPr>
          <w:rFonts w:eastAsia="宋体"/>
        </w:rPr>
        <w:t>RAN4 to set a check point to check whether or not starting study of the initial access related RRM in 6G SI, e.g., check if conclusions from other WGs are sufficient to support RAN4 study</w:t>
      </w:r>
    </w:p>
    <w:p w14:paraId="0FFD802E" w14:textId="729E5D1C" w:rsidR="00D96826" w:rsidRDefault="00064792">
      <w:pPr>
        <w:pStyle w:val="aff7"/>
        <w:numPr>
          <w:ilvl w:val="3"/>
          <w:numId w:val="18"/>
        </w:numPr>
        <w:spacing w:after="120"/>
        <w:ind w:firstLineChars="0"/>
        <w:rPr>
          <w:rFonts w:eastAsia="宋体"/>
          <w:highlight w:val="yellow"/>
        </w:rPr>
      </w:pPr>
      <w:r>
        <w:rPr>
          <w:rFonts w:eastAsia="宋体"/>
          <w:highlight w:val="yellow"/>
        </w:rPr>
        <w:t>Check point: in RAN4#120, August 2026.</w:t>
      </w:r>
    </w:p>
    <w:p w14:paraId="0B2B2886" w14:textId="48D7CE48" w:rsidR="00D96826" w:rsidRDefault="00064792">
      <w:pPr>
        <w:pStyle w:val="aff7"/>
        <w:numPr>
          <w:ilvl w:val="3"/>
          <w:numId w:val="18"/>
        </w:numPr>
        <w:spacing w:after="120"/>
        <w:ind w:firstLineChars="0"/>
        <w:rPr>
          <w:rFonts w:eastAsia="宋体"/>
          <w:highlight w:val="yellow"/>
        </w:rPr>
      </w:pPr>
      <w:r>
        <w:rPr>
          <w:rFonts w:eastAsia="宋体"/>
        </w:rPr>
        <w:t>RAN4 will discuss and decide which topics can be studied if decided to start this study after check point.</w:t>
      </w:r>
    </w:p>
    <w:p w14:paraId="11BE5EEB" w14:textId="77777777" w:rsidR="00D96826" w:rsidRDefault="00D96826">
      <w:pPr>
        <w:spacing w:after="180"/>
        <w:rPr>
          <w:rFonts w:eastAsia="宋体"/>
        </w:rPr>
      </w:pPr>
    </w:p>
    <w:p w14:paraId="4F4C26BA" w14:textId="77777777" w:rsidR="00D96826" w:rsidRDefault="00064792">
      <w:pPr>
        <w:pStyle w:val="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UE Tx timing:</w:t>
      </w:r>
    </w:p>
    <w:p w14:paraId="674B069A" w14:textId="77777777" w:rsidR="00D96826" w:rsidRDefault="00064792">
      <w:pPr>
        <w:pStyle w:val="aff7"/>
        <w:numPr>
          <w:ilvl w:val="1"/>
          <w:numId w:val="18"/>
        </w:numPr>
        <w:spacing w:after="120"/>
        <w:ind w:firstLineChars="0"/>
        <w:rPr>
          <w:rFonts w:eastAsia="宋体"/>
          <w:iCs/>
        </w:rPr>
      </w:pPr>
      <w:r>
        <w:rPr>
          <w:rFonts w:eastAsia="宋体"/>
          <w:iCs/>
        </w:rPr>
        <w:t>Proposal 1(MTK):</w:t>
      </w:r>
    </w:p>
    <w:p w14:paraId="44493A94" w14:textId="77777777" w:rsidR="00D96826" w:rsidRDefault="00064792">
      <w:pPr>
        <w:pStyle w:val="aff7"/>
        <w:numPr>
          <w:ilvl w:val="2"/>
          <w:numId w:val="18"/>
        </w:numPr>
        <w:spacing w:after="120"/>
        <w:ind w:firstLineChars="0"/>
        <w:rPr>
          <w:rFonts w:eastAsia="宋体"/>
          <w:iCs/>
        </w:rPr>
      </w:pPr>
      <w:r>
        <w:rPr>
          <w:rFonts w:eastAsia="宋体"/>
          <w:iCs/>
        </w:rPr>
        <w:t>Study PRACH (if introduced) specific timing accuracy requirement.</w:t>
      </w:r>
    </w:p>
    <w:p w14:paraId="48592A8A" w14:textId="77777777" w:rsidR="00D96826" w:rsidRDefault="00064792">
      <w:pPr>
        <w:pStyle w:val="aff7"/>
        <w:numPr>
          <w:ilvl w:val="2"/>
          <w:numId w:val="18"/>
        </w:numPr>
        <w:spacing w:after="120"/>
        <w:ind w:firstLineChars="0"/>
        <w:rPr>
          <w:rFonts w:eastAsia="宋体"/>
          <w:iCs/>
        </w:rPr>
      </w:pPr>
      <w:r>
        <w:rPr>
          <w:rFonts w:eastAsia="宋体"/>
          <w:iCs/>
        </w:rPr>
        <w:t>Study the feasibility of replacing gradual timing adjustment with UE pre-compensation, while retaining the Timing Advance command.</w:t>
      </w:r>
    </w:p>
    <w:p w14:paraId="1FC1C3C1" w14:textId="77777777" w:rsidR="00D96826" w:rsidRDefault="00064792">
      <w:pPr>
        <w:pStyle w:val="aff7"/>
        <w:numPr>
          <w:ilvl w:val="1"/>
          <w:numId w:val="18"/>
        </w:numPr>
        <w:spacing w:after="120"/>
        <w:ind w:firstLineChars="0"/>
        <w:rPr>
          <w:rFonts w:eastAsia="宋体"/>
          <w:iCs/>
        </w:rPr>
      </w:pPr>
      <w:r>
        <w:rPr>
          <w:rFonts w:eastAsia="宋体"/>
          <w:iCs/>
        </w:rPr>
        <w:t>Proposal 2(Nokia):</w:t>
      </w:r>
    </w:p>
    <w:p w14:paraId="677F91DC" w14:textId="77777777" w:rsidR="00D96826" w:rsidRDefault="00064792">
      <w:pPr>
        <w:pStyle w:val="aff7"/>
        <w:numPr>
          <w:ilvl w:val="2"/>
          <w:numId w:val="18"/>
        </w:numPr>
        <w:spacing w:after="120"/>
        <w:ind w:firstLineChars="0"/>
        <w:rPr>
          <w:rFonts w:eastAsia="宋体"/>
          <w:iCs/>
        </w:rPr>
      </w:pPr>
      <w:r>
        <w:rPr>
          <w:rFonts w:eastAsia="宋体"/>
          <w:iCs/>
        </w:rPr>
        <w:t>In 6G, the UE transmit timing requirements would have to address practical aspects from deployments and define UE requirements for these.</w:t>
      </w:r>
    </w:p>
    <w:p w14:paraId="240BA17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Inter-RAT sync</w:t>
      </w:r>
      <w:r>
        <w:rPr>
          <w:rFonts w:eastAsia="宋体"/>
        </w:rPr>
        <w:t>:</w:t>
      </w:r>
    </w:p>
    <w:p w14:paraId="6D3DB4A2" w14:textId="77777777" w:rsidR="00D96826" w:rsidRDefault="00064792">
      <w:pPr>
        <w:pStyle w:val="aff7"/>
        <w:numPr>
          <w:ilvl w:val="1"/>
          <w:numId w:val="18"/>
        </w:numPr>
        <w:spacing w:after="120"/>
        <w:ind w:firstLineChars="0"/>
        <w:rPr>
          <w:rFonts w:eastAsia="宋体"/>
          <w:iCs/>
        </w:rPr>
      </w:pPr>
      <w:r>
        <w:rPr>
          <w:rFonts w:eastAsia="宋体"/>
          <w:iCs/>
        </w:rPr>
        <w:t>Proposal 1(MTK):</w:t>
      </w:r>
    </w:p>
    <w:p w14:paraId="73478E5B" w14:textId="77777777" w:rsidR="00D96826" w:rsidRDefault="00064792">
      <w:pPr>
        <w:pStyle w:val="aff7"/>
        <w:numPr>
          <w:ilvl w:val="2"/>
          <w:numId w:val="18"/>
        </w:numPr>
        <w:spacing w:after="120"/>
        <w:ind w:firstLineChars="0"/>
        <w:rPr>
          <w:rFonts w:eastAsia="宋体"/>
          <w:iCs/>
        </w:rPr>
      </w:pPr>
      <w:r>
        <w:rPr>
          <w:rFonts w:eastAsia="宋体"/>
          <w:iCs/>
        </w:rPr>
        <w:lastRenderedPageBreak/>
        <w:t>Synchronized Inter-RAT to be the baseline assumption for 6G to enable inter-RAT measurement and mobility.</w:t>
      </w:r>
    </w:p>
    <w:p w14:paraId="1B2D1B4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Testability</w:t>
      </w:r>
      <w:r>
        <w:rPr>
          <w:rFonts w:eastAsia="宋体"/>
        </w:rPr>
        <w:t>:</w:t>
      </w:r>
    </w:p>
    <w:p w14:paraId="2C7CC4D2" w14:textId="77777777" w:rsidR="00D96826" w:rsidRDefault="00064792">
      <w:pPr>
        <w:pStyle w:val="aff7"/>
        <w:numPr>
          <w:ilvl w:val="1"/>
          <w:numId w:val="18"/>
        </w:numPr>
        <w:spacing w:after="120"/>
        <w:ind w:firstLineChars="0"/>
        <w:rPr>
          <w:rFonts w:eastAsia="宋体"/>
          <w:iCs/>
        </w:rPr>
      </w:pPr>
      <w:r>
        <w:rPr>
          <w:rFonts w:eastAsia="宋体"/>
          <w:iCs/>
        </w:rPr>
        <w:t>Proposal 1(QC):</w:t>
      </w:r>
    </w:p>
    <w:p w14:paraId="49976516" w14:textId="77777777" w:rsidR="00D96826" w:rsidRDefault="00064792">
      <w:pPr>
        <w:pStyle w:val="aff7"/>
        <w:numPr>
          <w:ilvl w:val="2"/>
          <w:numId w:val="18"/>
        </w:numPr>
        <w:spacing w:after="120"/>
        <w:ind w:firstLineChars="0"/>
        <w:rPr>
          <w:rFonts w:eastAsia="宋体"/>
          <w:iCs/>
        </w:rPr>
      </w:pPr>
      <w:r>
        <w:rPr>
          <w:rFonts w:eastAsia="宋体"/>
          <w:iCs/>
        </w:rPr>
        <w:t>RAN4 should study whether to use TDL, instead of AWGN, in more performance tests of 6G RRM.</w:t>
      </w:r>
    </w:p>
    <w:p w14:paraId="500DCAB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RRM-specific Categories</w:t>
      </w:r>
      <w:r>
        <w:rPr>
          <w:rFonts w:eastAsia="宋体"/>
        </w:rPr>
        <w:t>:</w:t>
      </w:r>
    </w:p>
    <w:p w14:paraId="3C25D001" w14:textId="77777777" w:rsidR="00D96826" w:rsidRDefault="00064792">
      <w:pPr>
        <w:pStyle w:val="aff7"/>
        <w:numPr>
          <w:ilvl w:val="1"/>
          <w:numId w:val="18"/>
        </w:numPr>
        <w:spacing w:after="120"/>
        <w:ind w:firstLineChars="0"/>
        <w:rPr>
          <w:rFonts w:eastAsia="宋体"/>
          <w:iCs/>
        </w:rPr>
      </w:pPr>
      <w:r>
        <w:rPr>
          <w:rFonts w:eastAsia="宋体"/>
          <w:iCs/>
        </w:rPr>
        <w:t>Proposal 1(QC):</w:t>
      </w:r>
    </w:p>
    <w:p w14:paraId="11A978D4" w14:textId="77777777" w:rsidR="00D96826" w:rsidRDefault="00064792">
      <w:pPr>
        <w:pStyle w:val="aff7"/>
        <w:numPr>
          <w:ilvl w:val="2"/>
          <w:numId w:val="18"/>
        </w:numPr>
        <w:spacing w:after="120"/>
        <w:ind w:firstLineChars="0"/>
        <w:rPr>
          <w:rFonts w:eastAsia="宋体"/>
          <w:iCs/>
        </w:rPr>
      </w:pPr>
      <w:r>
        <w:rPr>
          <w:rFonts w:eastAsia="宋体"/>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TCI switching reduction</w:t>
      </w:r>
      <w:r>
        <w:rPr>
          <w:rFonts w:eastAsia="宋体"/>
        </w:rPr>
        <w:t>:</w:t>
      </w:r>
    </w:p>
    <w:p w14:paraId="18681BD1" w14:textId="77777777" w:rsidR="00D96826" w:rsidRDefault="00064792">
      <w:pPr>
        <w:pStyle w:val="aff7"/>
        <w:numPr>
          <w:ilvl w:val="1"/>
          <w:numId w:val="18"/>
        </w:numPr>
        <w:spacing w:after="120"/>
        <w:ind w:firstLineChars="0"/>
        <w:rPr>
          <w:rFonts w:eastAsia="宋体"/>
          <w:iCs/>
        </w:rPr>
      </w:pPr>
      <w:r>
        <w:rPr>
          <w:rFonts w:eastAsia="宋体"/>
          <w:iCs/>
        </w:rPr>
        <w:t>Proposal 1(QC):</w:t>
      </w:r>
    </w:p>
    <w:p w14:paraId="6CFFED5A" w14:textId="77777777" w:rsidR="00D96826" w:rsidRDefault="00064792">
      <w:pPr>
        <w:pStyle w:val="aff7"/>
        <w:numPr>
          <w:ilvl w:val="2"/>
          <w:numId w:val="18"/>
        </w:numPr>
        <w:spacing w:after="120"/>
        <w:ind w:firstLineChars="0"/>
        <w:rPr>
          <w:rFonts w:eastAsia="宋体"/>
          <w:iCs/>
        </w:rPr>
      </w:pPr>
      <w:r>
        <w:rPr>
          <w:rFonts w:eastAsia="宋体"/>
          <w:iCs/>
        </w:rPr>
        <w:t>RAN4 should study the mechanisms to reduce TCI state switch timeline in 6G.</w:t>
      </w:r>
    </w:p>
    <w:p w14:paraId="31417A07" w14:textId="77777777" w:rsidR="00D96826" w:rsidRDefault="00064792">
      <w:pPr>
        <w:pStyle w:val="aff7"/>
        <w:numPr>
          <w:ilvl w:val="1"/>
          <w:numId w:val="18"/>
        </w:numPr>
        <w:spacing w:after="120"/>
        <w:ind w:firstLineChars="0"/>
        <w:rPr>
          <w:rFonts w:eastAsia="宋体"/>
          <w:iCs/>
        </w:rPr>
      </w:pPr>
      <w:r>
        <w:rPr>
          <w:rFonts w:eastAsia="宋体"/>
          <w:iCs/>
        </w:rPr>
        <w:t>Proposal 2(Nokia):</w:t>
      </w:r>
    </w:p>
    <w:p w14:paraId="37F31A69" w14:textId="77777777" w:rsidR="00D96826" w:rsidRDefault="00064792">
      <w:pPr>
        <w:pStyle w:val="aff7"/>
        <w:numPr>
          <w:ilvl w:val="2"/>
          <w:numId w:val="18"/>
        </w:numPr>
        <w:spacing w:after="120"/>
        <w:ind w:firstLineChars="0"/>
        <w:rPr>
          <w:rFonts w:eastAsia="宋体"/>
          <w:iCs/>
        </w:rPr>
      </w:pPr>
      <w:r>
        <w:rPr>
          <w:rFonts w:eastAsia="宋体"/>
          <w:iCs/>
        </w:rPr>
        <w:t>RAN4 to study the steps involved in TCI switching and identify potential reductions in TCI switching delay for 6G.</w:t>
      </w:r>
    </w:p>
    <w:p w14:paraId="04490D02" w14:textId="1AD2A04A"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Duplexing</w:t>
      </w:r>
      <w:del w:id="346" w:author="Yanze Fu, RAN4#116bis" w:date="2025-10-09T23:58:00Z">
        <w:r w:rsidDel="001C2692">
          <w:rPr>
            <w:rFonts w:eastAsia="宋体"/>
            <w:iCs/>
          </w:rPr>
          <w:delText xml:space="preserve"> and SSB evaluation</w:delText>
        </w:r>
      </w:del>
      <w:r>
        <w:rPr>
          <w:rFonts w:eastAsia="宋体"/>
        </w:rPr>
        <w:t>:</w:t>
      </w:r>
    </w:p>
    <w:p w14:paraId="0184B78F" w14:textId="77777777" w:rsidR="00D96826" w:rsidRDefault="00064792">
      <w:pPr>
        <w:pStyle w:val="aff7"/>
        <w:numPr>
          <w:ilvl w:val="1"/>
          <w:numId w:val="18"/>
        </w:numPr>
        <w:spacing w:after="120"/>
        <w:ind w:firstLineChars="0"/>
        <w:rPr>
          <w:rFonts w:eastAsia="宋体"/>
          <w:iCs/>
        </w:rPr>
      </w:pPr>
      <w:r>
        <w:rPr>
          <w:rFonts w:eastAsia="宋体"/>
          <w:iCs/>
        </w:rPr>
        <w:t>Proposal 1(Samsung):</w:t>
      </w:r>
    </w:p>
    <w:p w14:paraId="5B829468" w14:textId="77777777" w:rsidR="00D96826" w:rsidRDefault="00064792">
      <w:pPr>
        <w:pStyle w:val="aff7"/>
        <w:numPr>
          <w:ilvl w:val="2"/>
          <w:numId w:val="18"/>
        </w:numPr>
        <w:ind w:firstLineChars="0"/>
        <w:rPr>
          <w:rFonts w:eastAsia="宋体"/>
          <w:iCs/>
        </w:rPr>
      </w:pPr>
      <w:r>
        <w:rPr>
          <w:rFonts w:eastAsia="宋体"/>
          <w:iCs/>
        </w:rPr>
        <w:t>In 6GR, RAN4 RRM shall collaborate with RAN1 to discuss on how to support multiple types of duplexing including SBFD.</w:t>
      </w:r>
    </w:p>
    <w:p w14:paraId="3B84411C" w14:textId="5DC32C82" w:rsidR="00D96826" w:rsidDel="001C2692" w:rsidRDefault="00064792">
      <w:pPr>
        <w:pStyle w:val="aff7"/>
        <w:numPr>
          <w:ilvl w:val="2"/>
          <w:numId w:val="18"/>
        </w:numPr>
        <w:spacing w:after="120"/>
        <w:ind w:firstLineChars="0"/>
        <w:rPr>
          <w:del w:id="347" w:author="Yanze Fu, RAN4#116bis" w:date="2025-10-09T23:59:00Z"/>
          <w:rFonts w:eastAsia="宋体"/>
          <w:iCs/>
        </w:rPr>
      </w:pPr>
      <w:del w:id="348" w:author="Yanze Fu, RAN4#116bis" w:date="2025-10-09T23:59:00Z">
        <w:r w:rsidDel="001C2692">
          <w:rPr>
            <w:rFonts w:eastAsia="宋体"/>
            <w:iCs/>
          </w:rPr>
          <w:delText>In 6GR, RAN4 cannot wait for finial decision for SSB in RAN1 but need to be early involved with the discussion to evaluate the SSB design including:</w:delText>
        </w:r>
      </w:del>
    </w:p>
    <w:p w14:paraId="5BC2A09E" w14:textId="02700861" w:rsidR="00D96826" w:rsidDel="001C2692" w:rsidRDefault="00064792">
      <w:pPr>
        <w:pStyle w:val="aff7"/>
        <w:numPr>
          <w:ilvl w:val="3"/>
          <w:numId w:val="18"/>
        </w:numPr>
        <w:spacing w:after="120"/>
        <w:ind w:firstLineChars="0"/>
        <w:rPr>
          <w:del w:id="349" w:author="Yanze Fu, RAN4#116bis" w:date="2025-10-09T23:59:00Z"/>
          <w:rFonts w:eastAsia="宋体"/>
          <w:iCs/>
        </w:rPr>
      </w:pPr>
      <w:del w:id="350" w:author="Yanze Fu, RAN4#116bis" w:date="2025-10-09T23:59:00Z">
        <w:r w:rsidDel="001C2692">
          <w:rPr>
            <w:rFonts w:eastAsia="宋体"/>
            <w:iCs/>
          </w:rPr>
          <w:delText>Extend the SSB periodicity</w:delText>
        </w:r>
      </w:del>
    </w:p>
    <w:p w14:paraId="5498B83F" w14:textId="18B35C8F" w:rsidR="00D96826" w:rsidDel="001C2692" w:rsidRDefault="00064792">
      <w:pPr>
        <w:pStyle w:val="aff7"/>
        <w:numPr>
          <w:ilvl w:val="3"/>
          <w:numId w:val="18"/>
        </w:numPr>
        <w:spacing w:after="120"/>
        <w:ind w:firstLineChars="0"/>
        <w:rPr>
          <w:del w:id="351" w:author="Yanze Fu, RAN4#116bis" w:date="2025-10-09T23:59:00Z"/>
          <w:rFonts w:eastAsia="宋体"/>
          <w:iCs/>
        </w:rPr>
      </w:pPr>
      <w:del w:id="352" w:author="Yanze Fu, RAN4#116bis" w:date="2025-10-09T23:59:00Z">
        <w:r w:rsidDel="001C2692">
          <w:rPr>
            <w:rFonts w:eastAsia="宋体"/>
            <w:iCs/>
          </w:rPr>
          <w:delText>Change SSB sequence</w:delText>
        </w:r>
      </w:del>
    </w:p>
    <w:p w14:paraId="01E1237B" w14:textId="7EE2B554" w:rsidR="00D96826" w:rsidDel="001C2692" w:rsidRDefault="00064792">
      <w:pPr>
        <w:pStyle w:val="aff7"/>
        <w:numPr>
          <w:ilvl w:val="3"/>
          <w:numId w:val="18"/>
        </w:numPr>
        <w:spacing w:after="120"/>
        <w:ind w:firstLineChars="0"/>
        <w:rPr>
          <w:del w:id="353" w:author="Yanze Fu, RAN4#116bis" w:date="2025-10-09T23:59:00Z"/>
          <w:rFonts w:eastAsia="宋体"/>
          <w:iCs/>
        </w:rPr>
      </w:pPr>
      <w:del w:id="354" w:author="Yanze Fu, RAN4#116bis" w:date="2025-10-09T23:59:00Z">
        <w:r w:rsidDel="001C2692">
          <w:rPr>
            <w:rFonts w:eastAsia="宋体"/>
            <w:iCs/>
          </w:rPr>
          <w:delText>Multiple-types of SSBs</w:delText>
        </w:r>
      </w:del>
    </w:p>
    <w:p w14:paraId="351AC9F3" w14:textId="5A536428" w:rsidR="00D96826" w:rsidRDefault="00064792">
      <w:pPr>
        <w:pStyle w:val="aff7"/>
        <w:numPr>
          <w:ilvl w:val="2"/>
          <w:numId w:val="18"/>
        </w:numPr>
        <w:spacing w:after="120"/>
        <w:ind w:firstLineChars="0"/>
        <w:rPr>
          <w:rFonts w:eastAsia="宋体"/>
          <w:iCs/>
        </w:rPr>
      </w:pPr>
      <w:del w:id="355" w:author="Yanze Fu, RAN4#116bis" w:date="2025-10-09T23:59:00Z">
        <w:r w:rsidDel="001C2692">
          <w:rPr>
            <w:rFonts w:eastAsia="宋体"/>
            <w:iCs/>
          </w:rPr>
          <w:delText>RAN4 can start and agree the Link level simulation in RAN4 firstly, RAN4 can reuse some conditions in 5GNR, the proposed table are as below.</w:delText>
        </w:r>
      </w:del>
    </w:p>
    <w:p w14:paraId="5FC245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RRM relaxation and simplification for 6G massive IoT</w:t>
      </w:r>
      <w:r>
        <w:rPr>
          <w:rFonts w:eastAsia="宋体"/>
        </w:rPr>
        <w:t>:</w:t>
      </w:r>
    </w:p>
    <w:p w14:paraId="3AFD7244" w14:textId="77777777" w:rsidR="00D96826" w:rsidRDefault="00064792">
      <w:pPr>
        <w:pStyle w:val="aff7"/>
        <w:numPr>
          <w:ilvl w:val="1"/>
          <w:numId w:val="18"/>
        </w:numPr>
        <w:spacing w:after="120"/>
        <w:ind w:firstLineChars="0"/>
        <w:rPr>
          <w:rFonts w:eastAsia="宋体"/>
          <w:iCs/>
        </w:rPr>
      </w:pPr>
      <w:r>
        <w:rPr>
          <w:rFonts w:eastAsia="宋体"/>
          <w:iCs/>
        </w:rPr>
        <w:t>Proposal 1(Sony):</w:t>
      </w:r>
    </w:p>
    <w:p w14:paraId="2815608A" w14:textId="77777777" w:rsidR="00D96826" w:rsidRDefault="00064792">
      <w:pPr>
        <w:pStyle w:val="aff7"/>
        <w:numPr>
          <w:ilvl w:val="2"/>
          <w:numId w:val="18"/>
        </w:numPr>
        <w:spacing w:after="120"/>
        <w:ind w:firstLineChars="0"/>
        <w:rPr>
          <w:rFonts w:eastAsia="宋体"/>
          <w:iCs/>
        </w:rPr>
      </w:pPr>
      <w:r>
        <w:rPr>
          <w:rFonts w:eastAsia="宋体"/>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Sensor based RRM</w:t>
      </w:r>
      <w:r>
        <w:rPr>
          <w:rFonts w:eastAsia="宋体"/>
        </w:rPr>
        <w:t>:</w:t>
      </w:r>
    </w:p>
    <w:p w14:paraId="4CFC3C34" w14:textId="77777777" w:rsidR="00D96826" w:rsidRDefault="00064792">
      <w:pPr>
        <w:pStyle w:val="aff7"/>
        <w:numPr>
          <w:ilvl w:val="1"/>
          <w:numId w:val="18"/>
        </w:numPr>
        <w:spacing w:after="120"/>
        <w:ind w:firstLineChars="0"/>
        <w:rPr>
          <w:rFonts w:eastAsia="宋体"/>
          <w:iCs/>
        </w:rPr>
      </w:pPr>
      <w:r>
        <w:rPr>
          <w:rFonts w:eastAsia="宋体"/>
          <w:iCs/>
        </w:rPr>
        <w:t>Proposal 1(CATT):</w:t>
      </w:r>
    </w:p>
    <w:p w14:paraId="039E742E" w14:textId="77777777" w:rsidR="00D96826" w:rsidRDefault="00064792">
      <w:pPr>
        <w:pStyle w:val="aff7"/>
        <w:numPr>
          <w:ilvl w:val="2"/>
          <w:numId w:val="18"/>
        </w:numPr>
        <w:spacing w:after="120"/>
        <w:ind w:firstLineChars="0"/>
        <w:rPr>
          <w:rFonts w:eastAsia="宋体"/>
          <w:iCs/>
        </w:rPr>
      </w:pPr>
      <w:r>
        <w:rPr>
          <w:rFonts w:eastAsia="宋体"/>
          <w:iCs/>
        </w:rPr>
        <w:t>RAN4 to consider enriching RRM measurement content and introducing sensing information based mobility management.</w:t>
      </w:r>
    </w:p>
    <w:p w14:paraId="70DBC1A7" w14:textId="77777777" w:rsidR="00D96826" w:rsidRDefault="00064792">
      <w:pPr>
        <w:pStyle w:val="aff7"/>
        <w:numPr>
          <w:ilvl w:val="3"/>
          <w:numId w:val="18"/>
        </w:numPr>
        <w:spacing w:after="120"/>
        <w:ind w:firstLineChars="0"/>
        <w:rPr>
          <w:ins w:id="356" w:author="CATT_RAN4 #116-bis" w:date="2025-10-09T11:03:00Z"/>
          <w:rFonts w:eastAsia="宋体"/>
          <w:iCs/>
        </w:rPr>
      </w:pPr>
      <w:r>
        <w:rPr>
          <w:rFonts w:eastAsia="宋体"/>
          <w:iCs/>
        </w:rPr>
        <w:lastRenderedPageBreak/>
        <w:t>In addition to link quality measurement such as RSRP/RSRQ/SINR, the measurement content can also include speed, distance, angle, positioning, imaging, or activity detection, etc.</w:t>
      </w:r>
    </w:p>
    <w:p w14:paraId="39A125AB" w14:textId="77777777" w:rsidR="00D96826" w:rsidRDefault="00064792">
      <w:pPr>
        <w:pStyle w:val="aff7"/>
        <w:numPr>
          <w:ilvl w:val="2"/>
          <w:numId w:val="18"/>
        </w:numPr>
        <w:ind w:firstLineChars="0"/>
        <w:rPr>
          <w:ins w:id="357" w:author="CATT_RAN4 #116-bis" w:date="2025-10-09T11:03:00Z"/>
          <w:rFonts w:eastAsia="宋体"/>
          <w:iCs/>
        </w:rPr>
      </w:pPr>
      <w:ins w:id="358" w:author="CATT_RAN4 #116-bis" w:date="2025-10-09T11:03:00Z">
        <w:r>
          <w:rPr>
            <w:rFonts w:eastAsia="宋体"/>
            <w:iCs/>
          </w:rPr>
          <w:t>RAN4 to consider RRM impact for multi-functional RAN, where communication and sensing functionalities are jointly supported.</w:t>
        </w:r>
      </w:ins>
    </w:p>
    <w:p w14:paraId="762EF0A7" w14:textId="77777777" w:rsidR="00D96826" w:rsidRPr="00D96826" w:rsidRDefault="00D96826">
      <w:pPr>
        <w:pStyle w:val="aff7"/>
        <w:spacing w:after="120"/>
        <w:ind w:left="1800" w:firstLineChars="0" w:firstLine="0"/>
        <w:rPr>
          <w:rFonts w:eastAsia="宋体"/>
          <w:iCs/>
          <w:rPrChange w:id="359" w:author="CATT_RAN4 #116-bis" w:date="2025-10-09T11:01:00Z">
            <w:rPr/>
          </w:rPrChange>
        </w:rPr>
        <w:pPrChange w:id="360" w:author="[Apple_RAN4#116_during meeting]" w:date="2025-10-08T22:48:00Z">
          <w:pPr>
            <w:pStyle w:val="aff7"/>
            <w:numPr>
              <w:ilvl w:val="3"/>
              <w:numId w:val="18"/>
            </w:numPr>
            <w:spacing w:after="120"/>
            <w:ind w:left="2520" w:firstLineChars="0" w:hanging="360"/>
          </w:pPr>
        </w:pPrChange>
      </w:pPr>
    </w:p>
    <w:p w14:paraId="01D32737" w14:textId="77777777" w:rsidR="00D96826" w:rsidRDefault="00064792">
      <w:pPr>
        <w:pStyle w:val="aff7"/>
        <w:numPr>
          <w:ilvl w:val="0"/>
          <w:numId w:val="18"/>
        </w:numPr>
        <w:overflowPunct/>
        <w:autoSpaceDE/>
        <w:autoSpaceDN/>
        <w:adjustRightInd/>
        <w:spacing w:after="120"/>
        <w:ind w:firstLineChars="0"/>
        <w:textAlignment w:val="auto"/>
        <w:rPr>
          <w:del w:id="361" w:author="CATT_RAN4 #116-bis" w:date="2025-10-09T11:04:00Z"/>
          <w:rFonts w:eastAsia="宋体"/>
        </w:rPr>
      </w:pPr>
      <w:del w:id="362" w:author="CATT_RAN4 #116-bis" w:date="2025-10-09T11:04:00Z">
        <w:r>
          <w:rPr>
            <w:rFonts w:eastAsia="宋体"/>
            <w:iCs/>
          </w:rPr>
          <w:delText>Space-Air-Ground Integrated Network (SAGIN) related RRM</w:delText>
        </w:r>
        <w:r>
          <w:rPr>
            <w:rFonts w:eastAsia="宋体"/>
          </w:rPr>
          <w:delText>:</w:delText>
        </w:r>
      </w:del>
    </w:p>
    <w:p w14:paraId="1C9415B7" w14:textId="77777777" w:rsidR="00D96826" w:rsidRDefault="00064792">
      <w:pPr>
        <w:pStyle w:val="aff7"/>
        <w:numPr>
          <w:ilvl w:val="1"/>
          <w:numId w:val="18"/>
        </w:numPr>
        <w:spacing w:after="120"/>
        <w:ind w:firstLineChars="0"/>
        <w:rPr>
          <w:del w:id="363" w:author="CATT_RAN4 #116-bis" w:date="2025-10-09T11:04:00Z"/>
          <w:rFonts w:eastAsia="宋体"/>
          <w:iCs/>
        </w:rPr>
      </w:pPr>
      <w:del w:id="364" w:author="CATT_RAN4 #116-bis" w:date="2025-10-09T11:04:00Z">
        <w:r>
          <w:rPr>
            <w:rFonts w:eastAsia="宋体"/>
            <w:iCs/>
          </w:rPr>
          <w:delText>Proposal 1(CATT):</w:delText>
        </w:r>
      </w:del>
    </w:p>
    <w:p w14:paraId="7811D1D0" w14:textId="77777777" w:rsidR="00D96826" w:rsidRDefault="00064792">
      <w:pPr>
        <w:pStyle w:val="aff7"/>
        <w:numPr>
          <w:ilvl w:val="2"/>
          <w:numId w:val="18"/>
        </w:numPr>
        <w:spacing w:after="120"/>
        <w:ind w:firstLineChars="0"/>
        <w:rPr>
          <w:del w:id="365" w:author="CATT_RAN4 #116-bis" w:date="2025-10-09T11:03:00Z"/>
          <w:rFonts w:eastAsia="宋体"/>
          <w:iCs/>
        </w:rPr>
      </w:pPr>
      <w:del w:id="366" w:author="CATT_RAN4 #116-bis" w:date="2025-10-09T11:03:00Z">
        <w:r>
          <w:rPr>
            <w:rFonts w:eastAsia="宋体"/>
            <w:iCs/>
          </w:rPr>
          <w:delText>RAN4 to consider RRM impact for multi-functional RAN, where communication and sensing functionalities are jointly supported.</w:delText>
        </w:r>
      </w:del>
    </w:p>
    <w:p w14:paraId="5EAB2294" w14:textId="77777777" w:rsidR="00D96826" w:rsidRDefault="00064792">
      <w:pPr>
        <w:pStyle w:val="aff7"/>
        <w:numPr>
          <w:ilvl w:val="2"/>
          <w:numId w:val="18"/>
        </w:numPr>
        <w:spacing w:after="120"/>
        <w:ind w:firstLineChars="0"/>
        <w:rPr>
          <w:del w:id="367" w:author="CATT_RAN4 #116-bis" w:date="2025-10-09T11:04:00Z"/>
          <w:rFonts w:eastAsia="宋体"/>
          <w:iCs/>
        </w:rPr>
      </w:pPr>
      <w:del w:id="368" w:author="CATT_RAN4 #116-bis" w:date="2025-10-09T11:04:00Z">
        <w:r>
          <w:rPr>
            <w:rFonts w:eastAsia="宋体"/>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del>
    </w:p>
    <w:p w14:paraId="665A77E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user-centric based RRM</w:t>
      </w:r>
      <w:r>
        <w:rPr>
          <w:rFonts w:eastAsia="宋体"/>
        </w:rPr>
        <w:t>:</w:t>
      </w:r>
    </w:p>
    <w:p w14:paraId="37B7E271" w14:textId="77777777" w:rsidR="00D96826" w:rsidRDefault="00064792">
      <w:pPr>
        <w:pStyle w:val="aff7"/>
        <w:numPr>
          <w:ilvl w:val="1"/>
          <w:numId w:val="18"/>
        </w:numPr>
        <w:spacing w:after="120"/>
        <w:ind w:firstLineChars="0"/>
        <w:rPr>
          <w:rFonts w:eastAsia="宋体"/>
          <w:iCs/>
        </w:rPr>
      </w:pPr>
      <w:r>
        <w:rPr>
          <w:rFonts w:eastAsia="宋体"/>
          <w:iCs/>
        </w:rPr>
        <w:t>Proposal 1(CATT):</w:t>
      </w:r>
    </w:p>
    <w:p w14:paraId="2476E1FE" w14:textId="77777777" w:rsidR="00D96826" w:rsidRDefault="00064792">
      <w:pPr>
        <w:pStyle w:val="aff7"/>
        <w:numPr>
          <w:ilvl w:val="2"/>
          <w:numId w:val="18"/>
        </w:numPr>
        <w:spacing w:after="120"/>
        <w:ind w:firstLineChars="0"/>
        <w:rPr>
          <w:rFonts w:eastAsia="宋体"/>
          <w:iCs/>
        </w:rPr>
      </w:pPr>
      <w:r>
        <w:rPr>
          <w:rFonts w:eastAsia="宋体"/>
          <w:iCs/>
        </w:rPr>
        <w:t>RAN4 to study the RRM impact for user-centric operation.</w:t>
      </w:r>
    </w:p>
    <w:p w14:paraId="7FC8980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Unified UE capability</w:t>
      </w:r>
      <w:r>
        <w:rPr>
          <w:rFonts w:eastAsia="宋体"/>
        </w:rPr>
        <w:t>:</w:t>
      </w:r>
    </w:p>
    <w:p w14:paraId="4D7E0F33" w14:textId="77777777" w:rsidR="00D96826" w:rsidRDefault="00064792">
      <w:pPr>
        <w:pStyle w:val="aff7"/>
        <w:numPr>
          <w:ilvl w:val="1"/>
          <w:numId w:val="18"/>
        </w:numPr>
        <w:spacing w:after="120"/>
        <w:ind w:firstLineChars="0"/>
        <w:rPr>
          <w:rFonts w:eastAsia="宋体"/>
          <w:iCs/>
        </w:rPr>
      </w:pPr>
      <w:r>
        <w:rPr>
          <w:rFonts w:eastAsia="宋体"/>
          <w:iCs/>
        </w:rPr>
        <w:t>Proposal 1(Xiaomi):</w:t>
      </w:r>
    </w:p>
    <w:p w14:paraId="781A07B1" w14:textId="77777777" w:rsidR="00D96826" w:rsidRDefault="00064792">
      <w:pPr>
        <w:pStyle w:val="aff7"/>
        <w:numPr>
          <w:ilvl w:val="2"/>
          <w:numId w:val="18"/>
        </w:numPr>
        <w:spacing w:after="120"/>
        <w:ind w:firstLineChars="0"/>
        <w:rPr>
          <w:rFonts w:eastAsia="宋体"/>
          <w:iCs/>
        </w:rPr>
      </w:pPr>
      <w:r>
        <w:rPr>
          <w:rFonts w:eastAsia="宋体"/>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BWP switch</w:t>
      </w:r>
      <w:r>
        <w:rPr>
          <w:rFonts w:eastAsia="宋体"/>
        </w:rPr>
        <w:t>:</w:t>
      </w:r>
    </w:p>
    <w:p w14:paraId="127EB919" w14:textId="77777777" w:rsidR="00D96826" w:rsidRDefault="00064792">
      <w:pPr>
        <w:pStyle w:val="aff7"/>
        <w:numPr>
          <w:ilvl w:val="1"/>
          <w:numId w:val="18"/>
        </w:numPr>
        <w:spacing w:after="120"/>
        <w:ind w:firstLineChars="0"/>
        <w:rPr>
          <w:rFonts w:eastAsia="宋体"/>
          <w:iCs/>
        </w:rPr>
      </w:pPr>
      <w:r>
        <w:rPr>
          <w:rFonts w:eastAsia="宋体"/>
          <w:iCs/>
        </w:rPr>
        <w:t>Proposal 1(vivo):</w:t>
      </w:r>
    </w:p>
    <w:p w14:paraId="228FBEDD" w14:textId="77777777" w:rsidR="00D96826" w:rsidRDefault="00064792">
      <w:pPr>
        <w:pStyle w:val="aff7"/>
        <w:numPr>
          <w:ilvl w:val="2"/>
          <w:numId w:val="18"/>
        </w:numPr>
        <w:spacing w:after="120"/>
        <w:ind w:firstLineChars="0"/>
        <w:rPr>
          <w:rFonts w:eastAsia="宋体"/>
          <w:iCs/>
        </w:rPr>
      </w:pPr>
      <w:r>
        <w:rPr>
          <w:rFonts w:eastAsia="宋体"/>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MRTD</w:t>
      </w:r>
      <w:r>
        <w:rPr>
          <w:rFonts w:eastAsia="宋体"/>
        </w:rPr>
        <w:t>:</w:t>
      </w:r>
    </w:p>
    <w:p w14:paraId="4D8F5326" w14:textId="77777777" w:rsidR="00D96826" w:rsidRDefault="00064792">
      <w:pPr>
        <w:pStyle w:val="aff7"/>
        <w:numPr>
          <w:ilvl w:val="1"/>
          <w:numId w:val="18"/>
        </w:numPr>
        <w:spacing w:after="120"/>
        <w:ind w:firstLineChars="0"/>
        <w:rPr>
          <w:rFonts w:eastAsia="宋体"/>
          <w:iCs/>
        </w:rPr>
      </w:pPr>
      <w:r>
        <w:rPr>
          <w:rFonts w:eastAsia="宋体"/>
          <w:iCs/>
        </w:rPr>
        <w:t>Proposal 1(Ericsson):</w:t>
      </w:r>
    </w:p>
    <w:p w14:paraId="0E75A875" w14:textId="77777777" w:rsidR="00D96826" w:rsidRDefault="00064792">
      <w:pPr>
        <w:pStyle w:val="aff7"/>
        <w:numPr>
          <w:ilvl w:val="2"/>
          <w:numId w:val="18"/>
        </w:numPr>
        <w:spacing w:after="120"/>
        <w:ind w:firstLineChars="0"/>
        <w:rPr>
          <w:rFonts w:eastAsia="宋体"/>
          <w:iCs/>
        </w:rPr>
      </w:pPr>
      <w:r>
        <w:rPr>
          <w:rFonts w:eastAsia="宋体"/>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aff7"/>
        <w:numPr>
          <w:ilvl w:val="2"/>
          <w:numId w:val="18"/>
        </w:numPr>
        <w:spacing w:after="120"/>
        <w:ind w:firstLineChars="0"/>
        <w:rPr>
          <w:rFonts w:eastAsia="宋体"/>
          <w:iCs/>
        </w:rPr>
      </w:pPr>
      <w:r>
        <w:rPr>
          <w:rFonts w:eastAsia="宋体"/>
          <w:iCs/>
        </w:rPr>
        <w:t>When feasible, specify MRTD (RRM) as a total budget and avoid stating TAE (BS RF) between ARP.</w:t>
      </w:r>
    </w:p>
    <w:p w14:paraId="01D4604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TDD Cell Phase Synchronization</w:t>
      </w:r>
      <w:r>
        <w:rPr>
          <w:rFonts w:eastAsia="宋体"/>
        </w:rPr>
        <w:t>:</w:t>
      </w:r>
    </w:p>
    <w:p w14:paraId="4B7F053F" w14:textId="77777777" w:rsidR="00D96826" w:rsidRDefault="00064792">
      <w:pPr>
        <w:pStyle w:val="aff7"/>
        <w:numPr>
          <w:ilvl w:val="1"/>
          <w:numId w:val="18"/>
        </w:numPr>
        <w:spacing w:after="120"/>
        <w:ind w:firstLineChars="0"/>
        <w:rPr>
          <w:rFonts w:eastAsia="宋体"/>
          <w:iCs/>
        </w:rPr>
      </w:pPr>
      <w:r>
        <w:rPr>
          <w:rFonts w:eastAsia="宋体"/>
          <w:iCs/>
        </w:rPr>
        <w:t>Proposal 1(Ericsson):</w:t>
      </w:r>
    </w:p>
    <w:p w14:paraId="62F92039" w14:textId="77777777" w:rsidR="00D96826" w:rsidRDefault="00064792">
      <w:pPr>
        <w:pStyle w:val="aff7"/>
        <w:numPr>
          <w:ilvl w:val="2"/>
          <w:numId w:val="18"/>
        </w:numPr>
        <w:spacing w:after="120"/>
        <w:ind w:firstLineChars="0"/>
        <w:rPr>
          <w:rFonts w:eastAsia="宋体"/>
          <w:iCs/>
        </w:rPr>
      </w:pPr>
      <w:r>
        <w:rPr>
          <w:rFonts w:eastAsia="宋体"/>
          <w:iCs/>
        </w:rPr>
        <w:t xml:space="preserve">Keep TDD Cell Phase Synchronization requirement the same as in NR </w:t>
      </w:r>
      <w:proofErr w:type="spellStart"/>
      <w:r>
        <w:rPr>
          <w:rFonts w:eastAsia="宋体"/>
          <w:iCs/>
        </w:rPr>
        <w:t>NR</w:t>
      </w:r>
      <w:proofErr w:type="spellEnd"/>
      <w:r>
        <w:rPr>
          <w:rFonts w:eastAsia="宋体"/>
          <w:iCs/>
        </w:rPr>
        <w:t>.</w:t>
      </w:r>
    </w:p>
    <w:p w14:paraId="0A560F7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CGI reading</w:t>
      </w:r>
      <w:r>
        <w:rPr>
          <w:rFonts w:eastAsia="宋体"/>
        </w:rPr>
        <w:t>:</w:t>
      </w:r>
    </w:p>
    <w:p w14:paraId="229CEDA7" w14:textId="77777777" w:rsidR="00D96826" w:rsidRDefault="00064792">
      <w:pPr>
        <w:pStyle w:val="aff7"/>
        <w:numPr>
          <w:ilvl w:val="1"/>
          <w:numId w:val="18"/>
        </w:numPr>
        <w:spacing w:after="120"/>
        <w:ind w:firstLineChars="0"/>
        <w:rPr>
          <w:rFonts w:eastAsia="宋体"/>
          <w:iCs/>
        </w:rPr>
      </w:pPr>
      <w:r>
        <w:rPr>
          <w:rFonts w:eastAsia="宋体"/>
          <w:iCs/>
        </w:rPr>
        <w:lastRenderedPageBreak/>
        <w:t>Proposal 1(Ericsson):</w:t>
      </w:r>
    </w:p>
    <w:p w14:paraId="7955DED4" w14:textId="77777777" w:rsidR="00D96826" w:rsidRDefault="00064792">
      <w:pPr>
        <w:pStyle w:val="aff7"/>
        <w:numPr>
          <w:ilvl w:val="2"/>
          <w:numId w:val="18"/>
        </w:numPr>
        <w:spacing w:after="120"/>
        <w:ind w:firstLineChars="0"/>
        <w:rPr>
          <w:rFonts w:eastAsia="宋体"/>
          <w:iCs/>
        </w:rPr>
      </w:pPr>
      <w:r>
        <w:rPr>
          <w:rFonts w:eastAsia="宋体"/>
          <w:iCs/>
        </w:rPr>
        <w:t>RAN4 should define the CGI reading requirement in 6G first release.</w:t>
      </w:r>
    </w:p>
    <w:p w14:paraId="6E526FF0"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Purpose-based measurement requirements</w:t>
      </w:r>
      <w:r>
        <w:rPr>
          <w:rFonts w:eastAsia="宋体"/>
        </w:rPr>
        <w:t>:</w:t>
      </w:r>
    </w:p>
    <w:p w14:paraId="6B9D2CDE" w14:textId="77777777" w:rsidR="00D96826" w:rsidRDefault="00064792">
      <w:pPr>
        <w:pStyle w:val="aff7"/>
        <w:numPr>
          <w:ilvl w:val="1"/>
          <w:numId w:val="18"/>
        </w:numPr>
        <w:spacing w:after="120"/>
        <w:ind w:firstLineChars="0"/>
        <w:rPr>
          <w:rFonts w:eastAsia="宋体"/>
          <w:iCs/>
        </w:rPr>
      </w:pPr>
      <w:r>
        <w:rPr>
          <w:rFonts w:eastAsia="宋体"/>
          <w:iCs/>
        </w:rPr>
        <w:t>Proposal 1(Nokia):</w:t>
      </w:r>
    </w:p>
    <w:p w14:paraId="07CF2308" w14:textId="77777777" w:rsidR="00D96826" w:rsidRDefault="00064792">
      <w:pPr>
        <w:pStyle w:val="aff7"/>
        <w:numPr>
          <w:ilvl w:val="2"/>
          <w:numId w:val="18"/>
        </w:numPr>
        <w:spacing w:after="120"/>
        <w:ind w:firstLineChars="0"/>
        <w:rPr>
          <w:rFonts w:eastAsia="宋体"/>
          <w:iCs/>
        </w:rPr>
      </w:pPr>
      <w:r>
        <w:rPr>
          <w:rFonts w:eastAsia="宋体"/>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aff7"/>
        <w:spacing w:after="120"/>
        <w:ind w:left="1800" w:firstLineChars="0" w:firstLine="0"/>
        <w:rPr>
          <w:rFonts w:eastAsia="宋体"/>
          <w:iCs/>
        </w:rPr>
      </w:pPr>
    </w:p>
    <w:p w14:paraId="2D9FA96D"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6133890C"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111D7205"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31ABE96F" w14:textId="77777777" w:rsidR="00D96826" w:rsidRDefault="00064792">
      <w:pPr>
        <w:pStyle w:val="aff7"/>
        <w:numPr>
          <w:ilvl w:val="2"/>
          <w:numId w:val="18"/>
        </w:numPr>
        <w:spacing w:after="120"/>
        <w:ind w:firstLineChars="0"/>
      </w:pPr>
      <w:r>
        <w:rPr>
          <w:rFonts w:eastAsia="宋体"/>
        </w:rPr>
        <w:t xml:space="preserve">Due to the limited TU of the 6G SI for RRM, the topics in “Issue 13: Other PHY signal/channel/procedure related RRM” will not be studied in 6G SI timeline, unless it </w:t>
      </w:r>
      <w:del w:id="369" w:author="[Apple_RAN4#116_during meeting]" w:date="2025-10-08T18:28:00Z">
        <w:r>
          <w:rPr>
            <w:rFonts w:eastAsia="宋体"/>
          </w:rPr>
          <w:delText xml:space="preserve">can be supported by more than </w:delText>
        </w:r>
        <w:r>
          <w:rPr>
            <w:rFonts w:eastAsia="宋体"/>
            <w:highlight w:val="yellow"/>
          </w:rPr>
          <w:delText>5</w:delText>
        </w:r>
        <w:r>
          <w:rPr>
            <w:rFonts w:eastAsia="宋体"/>
          </w:rPr>
          <w:delText xml:space="preserve"> companies and </w:delText>
        </w:r>
      </w:del>
      <w:r>
        <w:rPr>
          <w:rFonts w:eastAsia="宋体"/>
        </w:rPr>
        <w:t>can be well justified with following criteria in next RAN4#117 meeting</w:t>
      </w:r>
      <w:r>
        <w:t>:</w:t>
      </w:r>
    </w:p>
    <w:p w14:paraId="2B2702F8" w14:textId="77777777" w:rsidR="00D96826" w:rsidRDefault="00064792">
      <w:pPr>
        <w:pStyle w:val="aff7"/>
        <w:numPr>
          <w:ilvl w:val="3"/>
          <w:numId w:val="18"/>
        </w:numPr>
        <w:spacing w:after="180"/>
        <w:ind w:firstLineChars="0"/>
      </w:pPr>
      <w:r>
        <w:t>Topics that can be initiated directly in RAN4</w:t>
      </w:r>
    </w:p>
    <w:p w14:paraId="12A9AE0D" w14:textId="77777777" w:rsidR="00D96826" w:rsidRDefault="00064792">
      <w:pPr>
        <w:pStyle w:val="aff7"/>
        <w:numPr>
          <w:ilvl w:val="3"/>
          <w:numId w:val="18"/>
        </w:numPr>
        <w:spacing w:after="180"/>
        <w:ind w:firstLineChars="0"/>
      </w:pPr>
      <w:r>
        <w:t>Topics with clear commercial demand for RRM</w:t>
      </w:r>
    </w:p>
    <w:p w14:paraId="1286E6EB" w14:textId="77777777" w:rsidR="00D96826" w:rsidRDefault="00064792">
      <w:pPr>
        <w:pStyle w:val="aff7"/>
        <w:numPr>
          <w:ilvl w:val="3"/>
          <w:numId w:val="18"/>
        </w:numPr>
        <w:spacing w:after="180"/>
        <w:ind w:firstLineChars="0"/>
      </w:pPr>
      <w:r>
        <w:t>Topics for fundamental feature in RRM (not incremental enhancement from 5G)</w:t>
      </w:r>
    </w:p>
    <w:p w14:paraId="5C556FB4" w14:textId="77777777" w:rsidR="00D96826" w:rsidRDefault="00064792">
      <w:pPr>
        <w:pStyle w:val="aff7"/>
        <w:numPr>
          <w:ilvl w:val="3"/>
          <w:numId w:val="18"/>
        </w:numPr>
        <w:spacing w:after="180"/>
        <w:ind w:firstLineChars="0"/>
      </w:pPr>
      <w:r>
        <w:t>Topics with the strongest support from companies</w:t>
      </w:r>
    </w:p>
    <w:p w14:paraId="54AB3E48" w14:textId="77777777" w:rsidR="00D96826" w:rsidRDefault="00064792">
      <w:pPr>
        <w:pStyle w:val="aff7"/>
        <w:numPr>
          <w:ilvl w:val="3"/>
          <w:numId w:val="18"/>
        </w:numPr>
        <w:spacing w:after="180"/>
        <w:ind w:firstLineChars="0"/>
      </w:pPr>
      <w:r>
        <w:t>Topics whose study can address the most critical pain points in 5G RRM</w:t>
      </w:r>
    </w:p>
    <w:p w14:paraId="48812D97" w14:textId="77777777" w:rsidR="00D96826" w:rsidRDefault="00D96826">
      <w:pPr>
        <w:spacing w:after="180"/>
        <w:rPr>
          <w:rFonts w:eastAsia="宋体"/>
        </w:rPr>
      </w:pPr>
    </w:p>
    <w:p w14:paraId="1EBEE71A" w14:textId="77777777" w:rsidR="00D96826" w:rsidRDefault="00064792">
      <w:pPr>
        <w:pStyle w:val="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aff7"/>
        <w:numPr>
          <w:ilvl w:val="0"/>
          <w:numId w:val="18"/>
        </w:numPr>
        <w:spacing w:after="120"/>
        <w:ind w:firstLineChars="0"/>
        <w:rPr>
          <w:rFonts w:eastAsia="宋体"/>
        </w:rPr>
      </w:pPr>
      <w:r>
        <w:rPr>
          <w:rFonts w:eastAsia="宋体"/>
        </w:rPr>
        <w:t xml:space="preserve">Proposal 1 (Samsung): </w:t>
      </w:r>
    </w:p>
    <w:p w14:paraId="3545A597"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6GR RRM spec structure and drafting rules, the overall spec structure in 5GNR can be inherited such as: RRC_IDLE/INACTIVE/ CONNECTED state mobility, Timing, Signaling, Measurement. etc.</w:t>
      </w:r>
    </w:p>
    <w:p w14:paraId="4BEE599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RAN4 to discuss and decide the high-level principle to decide whether a new feature is introduced, new sub-clauses can be allowed or not. We prefer to category the clauses from procedures and different assumptions rather than UE types. </w:t>
      </w:r>
    </w:p>
    <w:p w14:paraId="11EEBCA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can use the following aspects as start point:</w:t>
      </w:r>
    </w:p>
    <w:p w14:paraId="0EC76C18"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Reuse the Big CR procedure and RAN4 Chair and MCC’s rules of Big CR: no [], TBD, FFS clean up in the Big CR and specs. </w:t>
      </w:r>
    </w:p>
    <w:p w14:paraId="138A9503"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Reuse the rules of “Forward section” to ensure consistent usage of frequently used terms, notation, abbreviations, CA configuration vocabulary, etc.</w:t>
      </w:r>
    </w:p>
    <w:p w14:paraId="468341B9"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lastRenderedPageBreak/>
        <w:t>For new features, determine the common rule of whether to add a new sub-clause. If new sub-clauses are introduced:</w:t>
      </w:r>
    </w:p>
    <w:p w14:paraId="347D217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 xml:space="preserve">It is recommended to clearly declare the numbering corresponding to a feature in an appendix or designated location. </w:t>
      </w:r>
    </w:p>
    <w:p w14:paraId="3F78874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For situations where similar text needs to be repeated across multiple sections (or specifications), the general text should first be agreed upon as a reference and then used across different sections/CRs/specifications to improve consistency.</w:t>
      </w:r>
    </w:p>
    <w:p w14:paraId="0DE9799F" w14:textId="77777777" w:rsidR="00D96826" w:rsidRDefault="00064792">
      <w:pPr>
        <w:pStyle w:val="aff7"/>
        <w:numPr>
          <w:ilvl w:val="0"/>
          <w:numId w:val="18"/>
        </w:numPr>
        <w:spacing w:after="120"/>
        <w:ind w:firstLineChars="0"/>
        <w:rPr>
          <w:rFonts w:eastAsia="宋体"/>
        </w:rPr>
      </w:pPr>
      <w:r>
        <w:rPr>
          <w:rFonts w:eastAsia="宋体"/>
        </w:rPr>
        <w:t xml:space="preserve">Proposal 2 (HW): </w:t>
      </w:r>
    </w:p>
    <w:p w14:paraId="50EB744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study at least following aspects or RRM spec improvement in 6GR</w:t>
      </w:r>
    </w:p>
    <w:p w14:paraId="73D94F8A"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Better classification of L3 RRM measurement requirements</w:t>
      </w:r>
    </w:p>
    <w:p w14:paraId="72CD495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Consistent principles to address different collisions</w:t>
      </w:r>
    </w:p>
    <w:p w14:paraId="48841B5F" w14:textId="77777777" w:rsidR="00D96826" w:rsidRDefault="00064792">
      <w:pPr>
        <w:pStyle w:val="aff7"/>
        <w:numPr>
          <w:ilvl w:val="0"/>
          <w:numId w:val="18"/>
        </w:numPr>
        <w:spacing w:after="120"/>
        <w:ind w:firstLineChars="0"/>
        <w:rPr>
          <w:rFonts w:eastAsia="宋体"/>
        </w:rPr>
      </w:pPr>
      <w:r>
        <w:rPr>
          <w:rFonts w:eastAsia="宋体"/>
        </w:rPr>
        <w:t xml:space="preserve">Proposal 3 (CATT): </w:t>
      </w:r>
    </w:p>
    <w:p w14:paraId="0F1AFA55" w14:textId="77777777" w:rsidR="00D96826" w:rsidRDefault="00064792">
      <w:pPr>
        <w:pStyle w:val="aff7"/>
        <w:numPr>
          <w:ilvl w:val="1"/>
          <w:numId w:val="18"/>
        </w:numPr>
        <w:spacing w:after="120"/>
        <w:ind w:firstLineChars="0"/>
        <w:rPr>
          <w:rFonts w:eastAsia="宋体"/>
        </w:rPr>
      </w:pPr>
      <w:r>
        <w:rPr>
          <w:rFonts w:eastAsia="宋体"/>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9025B29" w14:textId="77777777" w:rsidR="00D96826" w:rsidRDefault="00064792">
      <w:pPr>
        <w:pStyle w:val="aff7"/>
        <w:numPr>
          <w:ilvl w:val="1"/>
          <w:numId w:val="18"/>
        </w:numPr>
        <w:overflowPunct/>
        <w:autoSpaceDE/>
        <w:autoSpaceDN/>
        <w:adjustRightInd/>
        <w:spacing w:after="120"/>
        <w:ind w:firstLineChars="0"/>
        <w:textAlignment w:val="auto"/>
        <w:rPr>
          <w:del w:id="370" w:author="[Apple_RAN4#116_during meeting]" w:date="2025-10-08T14:59:00Z"/>
          <w:rFonts w:eastAsia="宋体"/>
        </w:rPr>
      </w:pPr>
      <w:r>
        <w:rPr>
          <w:rFonts w:eastAsia="宋体"/>
        </w:rPr>
        <w:t>RAN4 to adopt a more unified form to manage similar parameters and simplify as much as possible, avoiding the introduction of too many parameters with similar meanings and functions.</w:t>
      </w:r>
    </w:p>
    <w:p w14:paraId="0A6FE3ED" w14:textId="77777777" w:rsidR="00D96826" w:rsidRPr="00D96826" w:rsidRDefault="00D96826">
      <w:pPr>
        <w:pStyle w:val="aff7"/>
        <w:numPr>
          <w:ilvl w:val="1"/>
          <w:numId w:val="18"/>
        </w:numPr>
        <w:overflowPunct/>
        <w:autoSpaceDE/>
        <w:autoSpaceDN/>
        <w:adjustRightInd/>
        <w:spacing w:after="120"/>
        <w:ind w:firstLineChars="0"/>
        <w:textAlignment w:val="auto"/>
        <w:rPr>
          <w:rFonts w:eastAsia="宋体"/>
          <w:rPrChange w:id="371" w:author="[Apple_RAN4#116_during meeting]" w:date="2025-10-08T14:59:00Z">
            <w:rPr/>
          </w:rPrChange>
        </w:rPr>
        <w:pPrChange w:id="372" w:author="[Apple_RAN4#116_during meeting]" w:date="2025-10-08T14:59:00Z">
          <w:pPr>
            <w:pStyle w:val="aff7"/>
            <w:overflowPunct/>
            <w:autoSpaceDE/>
            <w:autoSpaceDN/>
            <w:adjustRightInd/>
            <w:spacing w:after="120"/>
            <w:ind w:left="1080" w:firstLineChars="0" w:firstLine="0"/>
            <w:textAlignment w:val="auto"/>
          </w:pPr>
        </w:pPrChange>
      </w:pPr>
    </w:p>
    <w:p w14:paraId="0187BF23" w14:textId="77777777" w:rsidR="00D96826" w:rsidRDefault="00064792">
      <w:pPr>
        <w:pStyle w:val="aff7"/>
        <w:numPr>
          <w:ilvl w:val="0"/>
          <w:numId w:val="18"/>
        </w:numPr>
        <w:overflowPunct/>
        <w:autoSpaceDE/>
        <w:autoSpaceDN/>
        <w:adjustRightInd/>
        <w:spacing w:after="120"/>
        <w:ind w:firstLineChars="0"/>
        <w:textAlignment w:val="auto"/>
        <w:rPr>
          <w:del w:id="373" w:author="[Apple_RAN4#116_during meeting]" w:date="2025-10-08T14:58:00Z"/>
          <w:rFonts w:eastAsia="宋体"/>
          <w:highlight w:val="yellow"/>
        </w:rPr>
      </w:pPr>
      <w:del w:id="374" w:author="[Apple_RAN4#116_during meeting]" w:date="2025-10-08T14:58:00Z">
        <w:r>
          <w:rPr>
            <w:rFonts w:eastAsia="宋体"/>
            <w:highlight w:val="yellow"/>
          </w:rPr>
          <w:delText>Recommended WF</w:delText>
        </w:r>
      </w:del>
      <w:ins w:id="375" w:author="[Apple_RAN4#116_during meeting]" w:date="2025-10-08T14:58:00Z">
        <w:r>
          <w:rPr>
            <w:rFonts w:eastAsia="宋体"/>
            <w:highlight w:val="yellow"/>
          </w:rPr>
          <w:t xml:space="preserve">FL note:  </w:t>
        </w:r>
      </w:ins>
    </w:p>
    <w:p w14:paraId="4FBC527E" w14:textId="77777777" w:rsidR="00D96826" w:rsidRPr="00D96826" w:rsidRDefault="00064792">
      <w:pPr>
        <w:pStyle w:val="aff7"/>
        <w:numPr>
          <w:ilvl w:val="0"/>
          <w:numId w:val="18"/>
        </w:numPr>
        <w:overflowPunct/>
        <w:autoSpaceDE/>
        <w:autoSpaceDN/>
        <w:adjustRightInd/>
        <w:spacing w:after="120"/>
        <w:ind w:firstLineChars="0"/>
        <w:textAlignment w:val="auto"/>
        <w:rPr>
          <w:ins w:id="376" w:author="[Apple_RAN4#116_during meeting]" w:date="2025-10-08T14:58:00Z"/>
          <w:rFonts w:eastAsia="宋体"/>
          <w:rPrChange w:id="377" w:author="[Apple_RAN4#116_during meeting]" w:date="2025-10-08T14:58:00Z">
            <w:rPr>
              <w:ins w:id="378" w:author="[Apple_RAN4#116_during meeting]" w:date="2025-10-08T14:58:00Z"/>
            </w:rPr>
          </w:rPrChange>
        </w:rPr>
        <w:pPrChange w:id="379" w:author="[Apple_RAN4#116_during meeting]" w:date="2025-10-08T14:58:00Z">
          <w:pPr>
            <w:pStyle w:val="aff7"/>
            <w:numPr>
              <w:ilvl w:val="1"/>
              <w:numId w:val="18"/>
            </w:numPr>
            <w:spacing w:after="120"/>
            <w:ind w:left="1080" w:firstLineChars="0" w:hanging="360"/>
          </w:pPr>
        </w:pPrChange>
      </w:pPr>
      <w:ins w:id="380" w:author="[Apple_RAN4#116_during meeting]" w:date="2025-10-08T14:58:00Z">
        <w:r>
          <w:rPr>
            <w:rFonts w:eastAsia="宋体"/>
            <w:rPrChange w:id="381" w:author="[Apple_RAN4#116_during meeting]" w:date="2025-10-08T14:58:00Z">
              <w:rPr/>
            </w:rPrChange>
          </w:rPr>
          <w:t xml:space="preserve">This issue 13 has been moved to [116bis][111] 6G operation efficiency. </w:t>
        </w:r>
      </w:ins>
    </w:p>
    <w:p w14:paraId="06B58F22" w14:textId="77777777" w:rsidR="00D96826" w:rsidRDefault="00064792">
      <w:pPr>
        <w:pStyle w:val="aff7"/>
        <w:numPr>
          <w:ilvl w:val="1"/>
          <w:numId w:val="18"/>
        </w:numPr>
        <w:overflowPunct/>
        <w:autoSpaceDE/>
        <w:autoSpaceDN/>
        <w:adjustRightInd/>
        <w:spacing w:after="120"/>
        <w:ind w:firstLineChars="0"/>
        <w:textAlignment w:val="auto"/>
        <w:rPr>
          <w:del w:id="382" w:author="[Apple_RAN4#116_during meeting]" w:date="2025-10-08T14:58:00Z"/>
          <w:rFonts w:eastAsia="宋体"/>
        </w:rPr>
      </w:pPr>
      <w:del w:id="383" w:author="[Apple_RAN4#116_during meeting]" w:date="2025-10-08T14:58:00Z">
        <w:r>
          <w:rPr>
            <w:rFonts w:eastAsia="宋体"/>
          </w:rPr>
          <w:delText>Discuss if the following FL proposal is agreeable</w:delText>
        </w:r>
      </w:del>
    </w:p>
    <w:p w14:paraId="7E40C4BE" w14:textId="77777777" w:rsidR="00D96826" w:rsidRDefault="00064792">
      <w:pPr>
        <w:pStyle w:val="aff7"/>
        <w:numPr>
          <w:ilvl w:val="1"/>
          <w:numId w:val="18"/>
        </w:numPr>
        <w:overflowPunct/>
        <w:autoSpaceDE/>
        <w:autoSpaceDN/>
        <w:adjustRightInd/>
        <w:spacing w:after="120"/>
        <w:ind w:firstLineChars="0"/>
        <w:textAlignment w:val="auto"/>
        <w:rPr>
          <w:del w:id="384" w:author="[Apple_RAN4#116_during meeting]" w:date="2025-10-08T14:58:00Z"/>
          <w:rFonts w:eastAsia="宋体"/>
        </w:rPr>
      </w:pPr>
      <w:del w:id="385" w:author="[Apple_RAN4#116_during meeting]" w:date="2025-10-08T14:58:00Z">
        <w:r>
          <w:rPr>
            <w:rFonts w:eastAsia="宋体"/>
          </w:rPr>
          <w:delText>FL proposal:</w:delText>
        </w:r>
      </w:del>
    </w:p>
    <w:p w14:paraId="15C8B279" w14:textId="77777777" w:rsidR="00D96826" w:rsidRDefault="00064792">
      <w:pPr>
        <w:pStyle w:val="aff7"/>
        <w:numPr>
          <w:ilvl w:val="2"/>
          <w:numId w:val="18"/>
        </w:numPr>
        <w:overflowPunct/>
        <w:autoSpaceDE/>
        <w:autoSpaceDN/>
        <w:adjustRightInd/>
        <w:spacing w:after="120"/>
        <w:ind w:firstLineChars="0"/>
        <w:textAlignment w:val="auto"/>
        <w:rPr>
          <w:del w:id="386" w:author="[Apple_RAN4#116_during meeting]" w:date="2025-10-08T14:58:00Z"/>
          <w:rFonts w:eastAsia="宋体"/>
          <w:bCs/>
        </w:rPr>
      </w:pPr>
      <w:del w:id="387" w:author="[Apple_RAN4#116_during meeting]" w:date="2025-10-08T14:58:00Z">
        <w:r>
          <w:rPr>
            <w:bCs/>
            <w:lang w:eastAsia="ko-KR"/>
          </w:rPr>
          <w:delText xml:space="preserve">This issue is closed in 6G RRM thread. RRM </w:delText>
        </w:r>
        <w:r>
          <w:rPr>
            <w:rFonts w:eastAsia="Times New Roman"/>
            <w:bCs/>
            <w:lang w:eastAsia="ko-KR"/>
          </w:rPr>
          <w:delText xml:space="preserve">spec </w:delText>
        </w:r>
        <w:r>
          <w:rPr>
            <w:bCs/>
            <w:lang w:eastAsia="ko-KR"/>
          </w:rPr>
          <w:delText>structure and simplification shall be discussed in the RAN4 operation efficiency topic.</w:delText>
        </w:r>
      </w:del>
    </w:p>
    <w:p w14:paraId="4F7392C3" w14:textId="77777777" w:rsidR="00D96826" w:rsidRDefault="00D96826">
      <w:pPr>
        <w:spacing w:after="180"/>
        <w:rPr>
          <w:rFonts w:eastAsia="宋体"/>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9" w:author="Nokia" w:date="2025-10-09T16:18:00Z" w:initials="LD(">
    <w:p w14:paraId="4DF82D89" w14:textId="77777777" w:rsidR="00817C0C" w:rsidRDefault="00817C0C" w:rsidP="00324BD5">
      <w:pPr>
        <w:pStyle w:val="a9"/>
      </w:pPr>
      <w:r>
        <w:rPr>
          <w:rStyle w:val="aff3"/>
        </w:rPr>
        <w:annotationRef/>
      </w:r>
      <w:r>
        <w:t xml:space="preserve">We think it is too early for downscoping. </w:t>
      </w:r>
    </w:p>
  </w:comment>
  <w:comment w:id="185" w:author="Nokia" w:date="2025-10-09T16:22:00Z" w:initials="LD(">
    <w:p w14:paraId="65C336CD" w14:textId="77777777" w:rsidR="00817C0C" w:rsidRDefault="00817C0C" w:rsidP="00324BD5">
      <w:pPr>
        <w:pStyle w:val="a9"/>
      </w:pPr>
      <w:r>
        <w:rPr>
          <w:rStyle w:val="aff3"/>
        </w:rPr>
        <w:annotationRef/>
      </w:r>
      <w:r>
        <w:t>Too early to narrow down</w:t>
      </w:r>
    </w:p>
    <w:p w14:paraId="5D6B7DE0" w14:textId="77777777" w:rsidR="00817C0C" w:rsidRDefault="00817C0C" w:rsidP="00324BD5">
      <w:pPr>
        <w:pStyle w:val="a9"/>
      </w:pPr>
      <w:r>
        <w:t xml:space="preserve">The discussion of interruption in 4-2 needs to be done before or jointly with this issue. </w:t>
      </w:r>
    </w:p>
  </w:comment>
  <w:comment w:id="218" w:author="Nokia" w:date="2025-10-09T16:23:00Z" w:initials="LD(">
    <w:p w14:paraId="10C7093F" w14:textId="77777777" w:rsidR="00817C0C" w:rsidRDefault="00817C0C" w:rsidP="00324BD5">
      <w:pPr>
        <w:pStyle w:val="a9"/>
      </w:pPr>
      <w:r>
        <w:rPr>
          <w:rStyle w:val="aff3"/>
        </w:rPr>
        <w:annotationRef/>
      </w:r>
      <w:r>
        <w:t>Title was confusing</w:t>
      </w:r>
    </w:p>
  </w:comment>
  <w:comment w:id="283" w:author="Yanze Fu, RAN4#116bis" w:date="2025-10-09T16:55:00Z" w:initials="s">
    <w:p w14:paraId="6FA6396F" w14:textId="417C5580" w:rsidR="00817C0C" w:rsidRDefault="00817C0C">
      <w:pPr>
        <w:pStyle w:val="a9"/>
        <w:rPr>
          <w:rFonts w:eastAsiaTheme="minorEastAsia"/>
        </w:rPr>
      </w:pPr>
      <w:r>
        <w:rPr>
          <w:rStyle w:val="aff3"/>
        </w:rPr>
        <w:annotationRef/>
      </w:r>
      <w:r>
        <w:rPr>
          <w:rFonts w:eastAsiaTheme="minorEastAsia"/>
        </w:rPr>
        <w:t>According to first bullet in P11</w:t>
      </w:r>
    </w:p>
    <w:p w14:paraId="35805223" w14:textId="39E16A15" w:rsidR="00817C0C" w:rsidRPr="00811C73" w:rsidRDefault="00817C0C" w:rsidP="00811C73">
      <w:pPr>
        <w:pStyle w:val="aff7"/>
        <w:numPr>
          <w:ilvl w:val="0"/>
          <w:numId w:val="8"/>
        </w:numPr>
        <w:spacing w:after="120"/>
        <w:ind w:firstLineChars="0"/>
        <w:rPr>
          <w:rFonts w:eastAsiaTheme="minorEastAsia"/>
          <w:b/>
          <w:bCs/>
        </w:rPr>
      </w:pPr>
      <w:r>
        <w:rPr>
          <w:rFonts w:eastAsiaTheme="minorEastAsia"/>
        </w:rPr>
        <w:t xml:space="preserve"> </w:t>
      </w:r>
      <w:r w:rsidRPr="00F10B61">
        <w:rPr>
          <w:rFonts w:eastAsiaTheme="minorEastAsia"/>
          <w:b/>
          <w:bCs/>
        </w:rPr>
        <w:t>Extend the SSB periodicity</w:t>
      </w:r>
    </w:p>
  </w:comment>
  <w:comment w:id="295" w:author="Nokia" w:date="2025-10-09T16:27:00Z" w:initials="LD(">
    <w:p w14:paraId="26FA55FE" w14:textId="77777777" w:rsidR="00817C0C" w:rsidRDefault="00817C0C" w:rsidP="00324BD5">
      <w:pPr>
        <w:pStyle w:val="a9"/>
      </w:pPr>
      <w:r>
        <w:rPr>
          <w:rStyle w:val="aff3"/>
        </w:rPr>
        <w:annotationRef/>
      </w:r>
      <w:r>
        <w:t>To early to agree on the checkpoint</w:t>
      </w:r>
    </w:p>
  </w:comment>
  <w:comment w:id="304" w:author="Nokia" w:date="2025-10-09T16:28:00Z" w:initials="LD(">
    <w:p w14:paraId="24ABAA4F" w14:textId="77777777" w:rsidR="00817C0C" w:rsidRDefault="00817C0C" w:rsidP="00324BD5">
      <w:pPr>
        <w:pStyle w:val="a9"/>
      </w:pPr>
      <w:r>
        <w:rPr>
          <w:rStyle w:val="aff3"/>
        </w:rPr>
        <w:annotationRef/>
      </w:r>
      <w:r>
        <w:t xml:space="preserve">Energy efficiency is mentioned in the SID objectives several times. We think that we cannot postpone the study. </w:t>
      </w:r>
    </w:p>
  </w:comment>
  <w:comment w:id="305" w:author="xusheng wei" w:date="2025-10-10T15:40:00Z" w:initials="A">
    <w:p w14:paraId="17C6DECA" w14:textId="77777777" w:rsidR="00BC0D34" w:rsidRDefault="00BC0D34">
      <w:pPr>
        <w:pStyle w:val="a9"/>
      </w:pPr>
      <w:r>
        <w:rPr>
          <w:rStyle w:val="aff3"/>
        </w:rPr>
        <w:annotationRef/>
      </w:r>
      <w:r>
        <w:t xml:space="preserve">Agree with Nokia that energy </w:t>
      </w:r>
      <w:proofErr w:type="spellStart"/>
      <w:r>
        <w:t>efficienty</w:t>
      </w:r>
      <w:proofErr w:type="spellEnd"/>
      <w:r>
        <w:t xml:space="preserve"> study cannot be postpone to the August 2026. </w:t>
      </w:r>
    </w:p>
    <w:p w14:paraId="5A352799" w14:textId="3BC1346D" w:rsidR="00BC0D34" w:rsidRDefault="00BC0D34">
      <w:pPr>
        <w:pStyle w:val="a9"/>
      </w:pPr>
      <w:r>
        <w:t>RAN4 needs to identify can by studied in RAN4 directly however at the first meeting the topic is not necessary to be limited to the listed topics.</w:t>
      </w:r>
      <w:bookmarkStart w:id="306" w:name="_GoBack"/>
      <w:bookmarkEnd w:id="306"/>
    </w:p>
  </w:comment>
  <w:comment w:id="313" w:author="Nokia" w:date="2025-10-09T16:27:00Z" w:initials="LD(">
    <w:p w14:paraId="3F1E7265" w14:textId="77777777" w:rsidR="00817C0C" w:rsidRDefault="00817C0C" w:rsidP="006A5C93">
      <w:pPr>
        <w:pStyle w:val="a9"/>
      </w:pPr>
      <w:r>
        <w:rPr>
          <w:rStyle w:val="aff3"/>
        </w:rPr>
        <w:annotationRef/>
      </w:r>
      <w:proofErr w:type="spellStart"/>
      <w:r>
        <w:t>To</w:t>
      </w:r>
      <w:proofErr w:type="spellEnd"/>
      <w:r>
        <w:t xml:space="preserve"> early to agree on the checkpoint</w:t>
      </w:r>
    </w:p>
  </w:comment>
  <w:comment w:id="321" w:author="Nokia" w:date="2025-10-09T16:29:00Z" w:initials="LD(">
    <w:p w14:paraId="298C1882" w14:textId="77777777" w:rsidR="00817C0C" w:rsidRDefault="00817C0C" w:rsidP="00324BD5">
      <w:pPr>
        <w:pStyle w:val="a9"/>
      </w:pPr>
      <w:r>
        <w:rPr>
          <w:rStyle w:val="aff3"/>
        </w:rPr>
        <w:annotationRef/>
      </w:r>
      <w:r>
        <w:t xml:space="preserve">State of the art is not clear and open for interpretation. </w:t>
      </w:r>
    </w:p>
  </w:comment>
  <w:comment w:id="326" w:author="Nokia" w:date="2025-10-09T16:27:00Z" w:initials="LD(">
    <w:p w14:paraId="65A599A9" w14:textId="77777777" w:rsidR="00817C0C" w:rsidRDefault="00817C0C" w:rsidP="006A5C93">
      <w:pPr>
        <w:pStyle w:val="a9"/>
      </w:pPr>
      <w:r>
        <w:rPr>
          <w:rStyle w:val="aff3"/>
        </w:rPr>
        <w:annotationRef/>
      </w:r>
      <w:r>
        <w:t>To early to agree on the checkpoint</w:t>
      </w:r>
    </w:p>
  </w:comment>
  <w:comment w:id="328" w:author="Nokia" w:date="2025-10-09T16:27:00Z" w:initials="LD(">
    <w:p w14:paraId="312293A9" w14:textId="77777777" w:rsidR="00817C0C" w:rsidRDefault="00817C0C" w:rsidP="006A5C93">
      <w:pPr>
        <w:pStyle w:val="a9"/>
      </w:pPr>
      <w:r>
        <w:rPr>
          <w:rStyle w:val="aff3"/>
        </w:rPr>
        <w:annotationRef/>
      </w:r>
      <w:r>
        <w:t>To early to agree on the checkpoint</w:t>
      </w:r>
    </w:p>
  </w:comment>
  <w:comment w:id="342" w:author="Nokia" w:date="2025-10-09T16:27:00Z" w:initials="LD(">
    <w:p w14:paraId="48AFEA43" w14:textId="77777777" w:rsidR="00817C0C" w:rsidRDefault="00817C0C" w:rsidP="006A5C93">
      <w:pPr>
        <w:pStyle w:val="a9"/>
      </w:pPr>
      <w:r>
        <w:rPr>
          <w:rStyle w:val="aff3"/>
        </w:rPr>
        <w:annotationRef/>
      </w:r>
      <w:r>
        <w:t>To early to agree on the checkpoint</w:t>
      </w:r>
    </w:p>
  </w:comment>
  <w:comment w:id="343" w:author="Nokia" w:date="2025-10-09T16:55:00Z" w:initials="N">
    <w:p w14:paraId="265FF4BB" w14:textId="77777777" w:rsidR="00817C0C" w:rsidRDefault="00817C0C" w:rsidP="000C155B">
      <w:pPr>
        <w:pStyle w:val="a9"/>
      </w:pPr>
      <w:r>
        <w:rPr>
          <w:rStyle w:val="aff3"/>
        </w:rPr>
        <w:annotationRef/>
      </w:r>
      <w:r>
        <w:rPr>
          <w:lang w:val="da-DK"/>
        </w:rPr>
        <w:t>It is premature to set checkpoints so far in the future. We might have earlier definitions about adoption of NTN in 6G.</w:t>
      </w:r>
    </w:p>
  </w:comment>
  <w:comment w:id="345" w:author="Nokia" w:date="2025-10-09T16:27:00Z" w:initials="LD(">
    <w:p w14:paraId="4075D024" w14:textId="77777777" w:rsidR="00817C0C" w:rsidRDefault="00817C0C" w:rsidP="006A5C93">
      <w:pPr>
        <w:pStyle w:val="a9"/>
      </w:pPr>
      <w:r>
        <w:rPr>
          <w:rStyle w:val="aff3"/>
        </w:rPr>
        <w:annotationRef/>
      </w:r>
      <w:r>
        <w:t>To early to agree on the checkpoint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F82D89" w15:done="0"/>
  <w15:commentEx w15:paraId="5D6B7DE0" w15:done="0"/>
  <w15:commentEx w15:paraId="10C7093F" w15:done="0"/>
  <w15:commentEx w15:paraId="35805223" w15:done="0"/>
  <w15:commentEx w15:paraId="26FA55FE" w15:done="0"/>
  <w15:commentEx w15:paraId="24ABAA4F" w15:done="0"/>
  <w15:commentEx w15:paraId="5A352799" w15:done="0"/>
  <w15:commentEx w15:paraId="3F1E7265" w15:done="0"/>
  <w15:commentEx w15:paraId="298C1882" w15:done="0"/>
  <w15:commentEx w15:paraId="65A599A9" w15:done="0"/>
  <w15:commentEx w15:paraId="312293A9" w15:done="0"/>
  <w15:commentEx w15:paraId="48AFEA43" w15:done="0"/>
  <w15:commentEx w15:paraId="265FF4BB" w15:done="0"/>
  <w15:commentEx w15:paraId="4075D0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D5C37F" w16cex:dateUtc="2025-10-09T13:18:00Z"/>
  <w16cex:commentExtensible w16cex:durableId="783C3811" w16cex:dateUtc="2025-10-09T13:22:00Z"/>
  <w16cex:commentExtensible w16cex:durableId="0F59228D" w16cex:dateUtc="2025-10-09T13:23:00Z"/>
  <w16cex:commentExtensible w16cex:durableId="2C92679F" w16cex:dateUtc="2025-10-09T08:55:00Z"/>
  <w16cex:commentExtensible w16cex:durableId="1AE0CCFE" w16cex:dateUtc="2025-10-09T13:27:00Z"/>
  <w16cex:commentExtensible w16cex:durableId="254BCB9F" w16cex:dateUtc="2025-10-09T13:28:00Z"/>
  <w16cex:commentExtensible w16cex:durableId="3780EF49" w16cex:dateUtc="2025-10-09T13:27:00Z"/>
  <w16cex:commentExtensible w16cex:durableId="3A65BEC9" w16cex:dateUtc="2025-10-09T13:29:00Z"/>
  <w16cex:commentExtensible w16cex:durableId="49323F8C" w16cex:dateUtc="2025-10-09T13:27:00Z"/>
  <w16cex:commentExtensible w16cex:durableId="543EF838" w16cex:dateUtc="2025-10-09T13:27:00Z"/>
  <w16cex:commentExtensible w16cex:durableId="11B14845" w16cex:dateUtc="2025-10-09T13:27:00Z"/>
  <w16cex:commentExtensible w16cex:durableId="4648FC8D" w16cex:dateUtc="2025-10-09T14:55:00Z"/>
  <w16cex:commentExtensible w16cex:durableId="252952A5" w16cex:dateUtc="2025-10-09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82D89" w16cid:durableId="50D5C37F"/>
  <w16cid:commentId w16cid:paraId="5D6B7DE0" w16cid:durableId="783C3811"/>
  <w16cid:commentId w16cid:paraId="10C7093F" w16cid:durableId="0F59228D"/>
  <w16cid:commentId w16cid:paraId="35805223" w16cid:durableId="2C92679F"/>
  <w16cid:commentId w16cid:paraId="26FA55FE" w16cid:durableId="1AE0CCFE"/>
  <w16cid:commentId w16cid:paraId="24ABAA4F" w16cid:durableId="254BCB9F"/>
  <w16cid:commentId w16cid:paraId="5A352799" w16cid:durableId="2C93A78A"/>
  <w16cid:commentId w16cid:paraId="3F1E7265" w16cid:durableId="3780EF49"/>
  <w16cid:commentId w16cid:paraId="298C1882" w16cid:durableId="3A65BEC9"/>
  <w16cid:commentId w16cid:paraId="65A599A9" w16cid:durableId="49323F8C"/>
  <w16cid:commentId w16cid:paraId="312293A9" w16cid:durableId="543EF838"/>
  <w16cid:commentId w16cid:paraId="48AFEA43" w16cid:durableId="11B14845"/>
  <w16cid:commentId w16cid:paraId="265FF4BB" w16cid:durableId="4648FC8D"/>
  <w16cid:commentId w16cid:paraId="4075D024" w16cid:durableId="252952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04525" w14:textId="77777777" w:rsidR="0087151A" w:rsidRDefault="0087151A">
      <w:r>
        <w:separator/>
      </w:r>
    </w:p>
  </w:endnote>
  <w:endnote w:type="continuationSeparator" w:id="0">
    <w:p w14:paraId="1DA7803F" w14:textId="77777777" w:rsidR="0087151A" w:rsidRDefault="00871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CBAB6" w14:textId="77777777" w:rsidR="0087151A" w:rsidRDefault="0087151A">
      <w:r>
        <w:separator/>
      </w:r>
    </w:p>
  </w:footnote>
  <w:footnote w:type="continuationSeparator" w:id="0">
    <w:p w14:paraId="59B5521C" w14:textId="77777777" w:rsidR="0087151A" w:rsidRDefault="00871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6"/>
  </w:num>
  <w:num w:numId="2">
    <w:abstractNumId w:val="10"/>
  </w:num>
  <w:num w:numId="3">
    <w:abstractNumId w:val="9"/>
  </w:num>
  <w:num w:numId="4">
    <w:abstractNumId w:val="14"/>
  </w:num>
  <w:num w:numId="5">
    <w:abstractNumId w:val="5"/>
  </w:num>
  <w:num w:numId="6">
    <w:abstractNumId w:val="17"/>
  </w:num>
  <w:num w:numId="7">
    <w:abstractNumId w:val="3"/>
  </w:num>
  <w:num w:numId="8">
    <w:abstractNumId w:val="13"/>
  </w:num>
  <w:num w:numId="9">
    <w:abstractNumId w:val="7"/>
  </w:num>
  <w:num w:numId="10">
    <w:abstractNumId w:val="15"/>
  </w:num>
  <w:num w:numId="11">
    <w:abstractNumId w:val="8"/>
  </w:num>
  <w:num w:numId="12">
    <w:abstractNumId w:val="1"/>
  </w:num>
  <w:num w:numId="13">
    <w:abstractNumId w:val="4"/>
  </w:num>
  <w:num w:numId="14">
    <w:abstractNumId w:val="0"/>
  </w:num>
  <w:num w:numId="15">
    <w:abstractNumId w:val="12"/>
  </w:num>
  <w:num w:numId="16">
    <w:abstractNumId w:val="2"/>
  </w:num>
  <w:num w:numId="17">
    <w:abstractNumId w:val="16"/>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fhael Medeiros de Amorim (Nokia)">
    <w15:presenceInfo w15:providerId="AD" w15:userId="S::rafhael.medeiros_de_amorim@nokia.com::76d3a17b-339a-4906-bde4-0fca84fc66b0"/>
  </w15:person>
  <w15:person w15:author="[Apple_RAN4#116_during meeting]">
    <w15:presenceInfo w15:providerId="None" w15:userId="[Apple_RAN4#116_during meeting]"/>
  </w15:person>
  <w15:person w15:author="Nokia">
    <w15:presenceInfo w15:providerId="None" w15:userId="Nokia"/>
  </w15:person>
  <w15:person w15:author="Huawei">
    <w15:presenceInfo w15:providerId="None" w15:userId="Huawei"/>
  </w15:person>
  <w15:person w15:author="Zhixun Tang">
    <w15:presenceInfo w15:providerId="AD" w15:userId="S::zhixun.tang@ericsson.com::cfc0b3ae-8261-4113-b47b-bd714b0bc8ee"/>
  </w15:person>
  <w15:person w15:author="Yanze Fu, RAN4#116bis">
    <w15:presenceInfo w15:providerId="None" w15:userId="Yanze Fu, RAN4#116bis"/>
  </w15:person>
  <w15:person w15:author="CMCC-Jingjing">
    <w15:presenceInfo w15:providerId="None" w15:userId="CMCC-Jingjing"/>
  </w15:person>
  <w15:person w15:author="CH Park">
    <w15:presenceInfo w15:providerId="AD" w15:userId="S::chparkqc@qti.qualcomm.com::f879519e-6f1f-4ac3-8489-770619eef131"/>
  </w15:person>
  <w15:person w15:author="W Ozan - MTK_Prague">
    <w15:presenceInfo w15:providerId="None" w15:userId="W Ozan - MTK_Prague"/>
  </w15:person>
  <w15:person w15:author="Huang Rui - Xiaomi[R4#116]">
    <w15:presenceInfo w15:providerId="None" w15:userId="Huang Rui - Xiaomi[R4#116]"/>
  </w15:person>
  <w15:person w15:author="LGE">
    <w15:presenceInfo w15:providerId="None" w15:userId="LGE"/>
  </w15:person>
  <w15:person w15:author="xusheng wei">
    <w15:presenceInfo w15:providerId="None" w15:userId="xusheng wei"/>
  </w15:person>
  <w15:person w15:author="CATT_RAN4 #116-bis">
    <w15:presenceInfo w15:providerId="None" w15:userId="CATT_RAN4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5C93"/>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17C0C"/>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0D34"/>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75C2"/>
    <w:rsid w:val="00D978D9"/>
    <w:rsid w:val="00D97F0C"/>
    <w:rsid w:val="00DA0B0B"/>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styleId="affb">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4_Radio/TSGR4_116bis/Docs/R4-2513047.zip" TargetMode="External"/><Relationship Id="rId26" Type="http://schemas.openxmlformats.org/officeDocument/2006/relationships/hyperlink" Target="https://www.3gpp.org/ftp/tsg_ran/WG4_Radio/TSGR4_116bis/Docs/R4-2513308.zip" TargetMode="External"/><Relationship Id="rId21" Type="http://schemas.openxmlformats.org/officeDocument/2006/relationships/hyperlink" Target="https://www.3gpp.org/ftp/tsg_ran/WG4_Radio/TSGR4_116bis/Docs/R4-2513203.zip" TargetMode="External"/><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4_Radio/TSGR4_116bis/Docs/R4-2513040.zip" TargetMode="External"/><Relationship Id="rId25" Type="http://schemas.openxmlformats.org/officeDocument/2006/relationships/hyperlink" Target="https://www.3gpp.org/ftp/tsg_ran/WG4_Radio/TSGR4_116bis/Docs/R4-2513291.zip" TargetMode="Externa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www.3gpp.org/ftp/tsg_ran/WG4_Radio/TSGR4_116bis/Docs/R4-2513039.zip" TargetMode="External"/><Relationship Id="rId20" Type="http://schemas.openxmlformats.org/officeDocument/2006/relationships/hyperlink" Target="https://www.3gpp.org/ftp/tsg_ran/WG4_Radio/TSGR4_116bis/Docs/R4-2513127.zip" TargetMode="External"/><Relationship Id="rId29" Type="http://schemas.openxmlformats.org/officeDocument/2006/relationships/hyperlink" Target="https://www.3gpp.org/ftp/tsg_ran/WG4_Radio/TSGR4_116bis/Docs/R4-251334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4_Radio/TSGR4_116bis/Docs/R4-2513285.zip" TargetMode="External"/><Relationship Id="rId32" Type="http://schemas.microsoft.com/office/2011/relationships/commentsExtended" Target="commentsExtended.xml"/><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s://www.3gpp.org/ftp/tsg_ran/WG4_Radio/TSGR4_116bis/Docs/R4-2513034.zip" TargetMode="External"/><Relationship Id="rId23" Type="http://schemas.openxmlformats.org/officeDocument/2006/relationships/hyperlink" Target="https://www.3gpp.org/ftp/tsg_ran/WG4_Radio/TSGR4_116bis/Docs/R4-2513278.zip" TargetMode="External"/><Relationship Id="rId28" Type="http://schemas.openxmlformats.org/officeDocument/2006/relationships/hyperlink" Target="https://www.3gpp.org/ftp/tsg_ran/WG4_Radio/TSGR4_116bis/Docs/R4-2513331.zip" TargetMode="External"/><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4_Radio/TSGR4_116bis/Docs/R4-2513124.zip" TargetMode="External"/><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4_Radio/TSGR4_116bis/Docs/R4-2513259.zip" TargetMode="External"/><Relationship Id="rId27" Type="http://schemas.openxmlformats.org/officeDocument/2006/relationships/hyperlink" Target="https://www.3gpp.org/ftp/tsg_ran/WG4_Radio/TSGR4_116bis/Docs/R4-2513313.zip" TargetMode="External"/><Relationship Id="rId30" Type="http://schemas.openxmlformats.org/officeDocument/2006/relationships/image" Target="media/image1.png"/><Relationship Id="rId35" Type="http://schemas.microsoft.com/office/2011/relationships/people" Target="peop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5.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7.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62</TotalTime>
  <Pages>57</Pages>
  <Words>18482</Words>
  <Characters>105353</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7</cp:revision>
  <cp:lastPrinted>2019-04-25T01:09:00Z</cp:lastPrinted>
  <dcterms:created xsi:type="dcterms:W3CDTF">2025-10-09T14:52:00Z</dcterms:created>
  <dcterms:modified xsi:type="dcterms:W3CDTF">2025-10-10T07:42:00Z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