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466D8C8C" w14:textId="63FE9E8E" w:rsidR="009A351D" w:rsidRPr="009A351D" w:rsidRDefault="009A351D" w:rsidP="009A351D">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w:t>
      </w:r>
      <w:r w:rsidR="00D6267D">
        <w:rPr>
          <w:rFonts w:cs="Arial"/>
          <w:sz w:val="24"/>
          <w:szCs w:val="24"/>
        </w:rPr>
        <w:t>1</w:t>
      </w:r>
      <w:r w:rsidR="00985FDF">
        <w:rPr>
          <w:rFonts w:cs="Arial"/>
          <w:sz w:val="24"/>
          <w:szCs w:val="24"/>
        </w:rPr>
        <w:t>1</w:t>
      </w:r>
      <w:r w:rsidR="008B5ACF">
        <w:rPr>
          <w:rFonts w:cs="Arial"/>
          <w:sz w:val="24"/>
          <w:szCs w:val="24"/>
        </w:rPr>
        <w:t>8</w:t>
      </w:r>
      <w:r w:rsidRPr="009A351D">
        <w:rPr>
          <w:rFonts w:cs="Arial"/>
          <w:i/>
          <w:sz w:val="24"/>
          <w:szCs w:val="24"/>
        </w:rPr>
        <w:tab/>
      </w:r>
      <w:r w:rsidR="000F1876" w:rsidRPr="000F1876">
        <w:rPr>
          <w:rFonts w:cs="Arial"/>
          <w:sz w:val="24"/>
          <w:szCs w:val="24"/>
          <w:lang w:val="en-US"/>
        </w:rPr>
        <w:t>R4-2600661</w:t>
      </w:r>
    </w:p>
    <w:p w14:paraId="73B59EA3" w14:textId="5F2DD864" w:rsidR="00985FDF" w:rsidRPr="0052514D" w:rsidRDefault="008B5ACF" w:rsidP="00985FDF">
      <w:pPr>
        <w:pStyle w:val="a5"/>
        <w:tabs>
          <w:tab w:val="right" w:pos="9781"/>
          <w:tab w:val="right" w:pos="13323"/>
        </w:tabs>
        <w:spacing w:before="60" w:after="60"/>
        <w:outlineLvl w:val="0"/>
        <w:rPr>
          <w:rFonts w:eastAsia="宋体" w:cs="Arial"/>
          <w:b w:val="0"/>
          <w:sz w:val="24"/>
          <w:szCs w:val="24"/>
          <w:lang w:eastAsia="zh-CN"/>
        </w:rPr>
      </w:pPr>
      <w:r w:rsidRPr="008B5ACF">
        <w:rPr>
          <w:rFonts w:eastAsia="宋体" w:cs="Arial"/>
          <w:sz w:val="24"/>
          <w:szCs w:val="24"/>
          <w:lang w:val="en-US" w:eastAsia="zh-CN"/>
        </w:rPr>
        <w:t>Gothenburg, Sweden, Feb. 09-13, 2026</w:t>
      </w:r>
    </w:p>
    <w:p w14:paraId="1993D3DF" w14:textId="77777777" w:rsidR="001F5D6A" w:rsidRPr="00275694" w:rsidRDefault="001F5D6A" w:rsidP="00615E2A">
      <w:pPr>
        <w:rPr>
          <w:rFonts w:eastAsia="宋体"/>
          <w:lang w:eastAsia="zh-CN"/>
        </w:rPr>
      </w:pPr>
    </w:p>
    <w:p w14:paraId="5733C0D7"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7779E619" w14:textId="3591308F" w:rsidR="00891BB6" w:rsidRPr="00F048B7"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C468F0">
        <w:rPr>
          <w:rFonts w:ascii="Arial" w:hAnsi="Arial" w:cs="Arial"/>
          <w:sz w:val="22"/>
        </w:rPr>
        <w:t>Discussion</w:t>
      </w:r>
      <w:r w:rsidR="001437C5">
        <w:rPr>
          <w:rFonts w:ascii="Arial" w:hAnsi="Arial" w:cs="Arial"/>
          <w:sz w:val="22"/>
        </w:rPr>
        <w:t xml:space="preserve"> on 6G </w:t>
      </w:r>
      <w:r w:rsidR="00665771">
        <w:rPr>
          <w:rFonts w:ascii="Arial" w:hAnsi="Arial" w:cs="Arial"/>
          <w:sz w:val="22"/>
        </w:rPr>
        <w:t>channel arrangement</w:t>
      </w:r>
    </w:p>
    <w:p w14:paraId="1A7D3FCD" w14:textId="4263744B"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4A001C">
        <w:rPr>
          <w:rFonts w:ascii="Arial" w:hAnsi="Arial" w:cs="Arial"/>
          <w:sz w:val="22"/>
          <w:lang w:val="en-US"/>
        </w:rPr>
        <w:t>8.</w:t>
      </w:r>
      <w:r w:rsidR="00665771">
        <w:rPr>
          <w:rFonts w:ascii="Arial" w:hAnsi="Arial" w:cs="Arial"/>
          <w:sz w:val="22"/>
          <w:lang w:val="en-US"/>
        </w:rPr>
        <w:t>2.</w:t>
      </w:r>
      <w:r w:rsidR="008B5ACF">
        <w:rPr>
          <w:rFonts w:ascii="Arial" w:hAnsi="Arial" w:cs="Arial"/>
          <w:sz w:val="22"/>
          <w:lang w:val="en-US"/>
        </w:rPr>
        <w:t>5</w:t>
      </w:r>
    </w:p>
    <w:p w14:paraId="5205528B"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313C8BBE" w14:textId="77777777" w:rsidR="00FC0076" w:rsidRDefault="00E52C47" w:rsidP="004065E5">
      <w:pPr>
        <w:pStyle w:val="1"/>
        <w:rPr>
          <w:rFonts w:eastAsia="宋体"/>
          <w:lang w:eastAsia="zh-CN"/>
        </w:rPr>
      </w:pPr>
      <w:r>
        <w:rPr>
          <w:rFonts w:eastAsia="宋体" w:hint="eastAsia"/>
          <w:lang w:eastAsia="zh-CN"/>
        </w:rPr>
        <w:t>Introduction</w:t>
      </w:r>
    </w:p>
    <w:p w14:paraId="7AC9CB6A" w14:textId="31171482" w:rsidR="007223D0" w:rsidRPr="00CD1BB9" w:rsidRDefault="009A1A1D" w:rsidP="00286205">
      <w:pPr>
        <w:jc w:val="both"/>
        <w:rPr>
          <w:rFonts w:eastAsia="等线"/>
          <w:lang w:eastAsia="zh-CN"/>
        </w:rPr>
      </w:pPr>
      <w:r>
        <w:rPr>
          <w:rFonts w:eastAsia="等线"/>
          <w:lang w:eastAsia="zh-CN"/>
        </w:rPr>
        <w:t>A study item on 6G radio [1][2] was approved</w:t>
      </w:r>
      <w:r w:rsidR="00ED1541">
        <w:rPr>
          <w:rFonts w:eastAsia="等线"/>
          <w:lang w:eastAsia="zh-CN"/>
        </w:rPr>
        <w:t xml:space="preserve"> </w:t>
      </w:r>
      <w:r w:rsidR="00401ABA">
        <w:rPr>
          <w:rFonts w:eastAsia="等线"/>
          <w:lang w:eastAsia="zh-CN"/>
        </w:rPr>
        <w:t xml:space="preserve">and </w:t>
      </w:r>
      <w:r>
        <w:rPr>
          <w:rFonts w:eastAsia="等线" w:hint="eastAsia"/>
          <w:lang w:eastAsia="zh-CN"/>
        </w:rPr>
        <w:t>RAN</w:t>
      </w:r>
      <w:r>
        <w:rPr>
          <w:rFonts w:eastAsia="等线"/>
          <w:lang w:eastAsia="zh-CN"/>
        </w:rPr>
        <w:t>4 6G plan</w:t>
      </w:r>
      <w:r w:rsidR="00576931">
        <w:rPr>
          <w:rFonts w:eastAsia="等线"/>
          <w:lang w:eastAsia="zh-CN"/>
        </w:rPr>
        <w:t xml:space="preserve"> and scopes for 6G topics</w:t>
      </w:r>
      <w:r>
        <w:rPr>
          <w:rFonts w:eastAsia="等线"/>
          <w:lang w:eastAsia="zh-CN"/>
        </w:rPr>
        <w:t xml:space="preserve"> </w:t>
      </w:r>
      <w:r w:rsidR="00576931">
        <w:rPr>
          <w:rFonts w:eastAsia="等线"/>
          <w:lang w:eastAsia="zh-CN"/>
        </w:rPr>
        <w:t>were</w:t>
      </w:r>
      <w:r>
        <w:rPr>
          <w:rFonts w:eastAsia="等线"/>
          <w:lang w:eastAsia="zh-CN"/>
        </w:rPr>
        <w:t xml:space="preserve"> established [3]. </w:t>
      </w:r>
      <w:r w:rsidR="00ED1541">
        <w:rPr>
          <w:rFonts w:eastAsia="等线"/>
          <w:lang w:eastAsia="zh-CN"/>
        </w:rPr>
        <w:t xml:space="preserve">In the last meeting, RAN4 </w:t>
      </w:r>
      <w:r w:rsidR="009A29AE">
        <w:rPr>
          <w:rFonts w:eastAsia="等线"/>
          <w:lang w:eastAsia="zh-CN"/>
        </w:rPr>
        <w:t>discuss</w:t>
      </w:r>
      <w:r w:rsidR="00ED1541">
        <w:rPr>
          <w:rFonts w:eastAsia="等线"/>
          <w:lang w:eastAsia="zh-CN"/>
        </w:rPr>
        <w:t xml:space="preserve"> system </w:t>
      </w:r>
      <w:r w:rsidR="00576931">
        <w:rPr>
          <w:rFonts w:eastAsia="等线"/>
          <w:lang w:eastAsia="zh-CN"/>
        </w:rPr>
        <w:t>parameters topic</w:t>
      </w:r>
      <w:r w:rsidR="00ED1541">
        <w:rPr>
          <w:rFonts w:eastAsia="等线"/>
          <w:lang w:eastAsia="zh-CN"/>
        </w:rPr>
        <w:t xml:space="preserve"> </w:t>
      </w:r>
      <w:r w:rsidR="00576931">
        <w:rPr>
          <w:rFonts w:eastAsia="等线"/>
          <w:lang w:eastAsia="zh-CN"/>
        </w:rPr>
        <w:t xml:space="preserve">including </w:t>
      </w:r>
      <w:r w:rsidR="00576931" w:rsidRPr="00576931">
        <w:rPr>
          <w:rFonts w:eastAsia="等线"/>
          <w:lang w:eastAsia="zh-CN"/>
        </w:rPr>
        <w:t>waveform, modulation, CBW, FFT, numerology, #Rx, #Tx,</w:t>
      </w:r>
      <w:r w:rsidR="00576931">
        <w:rPr>
          <w:rFonts w:eastAsia="等线"/>
          <w:lang w:eastAsia="zh-CN"/>
        </w:rPr>
        <w:t xml:space="preserve"> </w:t>
      </w:r>
      <w:r w:rsidR="00576931" w:rsidRPr="00576931">
        <w:rPr>
          <w:rFonts w:eastAsia="等线"/>
          <w:lang w:eastAsia="zh-CN"/>
        </w:rPr>
        <w:t>synchronization signal and raster, spectrum utilization, irregular</w:t>
      </w:r>
      <w:r w:rsidR="00576931">
        <w:rPr>
          <w:rFonts w:eastAsia="等线"/>
          <w:lang w:eastAsia="zh-CN"/>
        </w:rPr>
        <w:t xml:space="preserve"> </w:t>
      </w:r>
      <w:r w:rsidR="00576931" w:rsidRPr="00576931">
        <w:rPr>
          <w:rFonts w:eastAsia="等线"/>
          <w:lang w:eastAsia="zh-CN"/>
        </w:rPr>
        <w:t xml:space="preserve">channel bandwidth, device </w:t>
      </w:r>
      <w:r w:rsidR="009A29AE" w:rsidRPr="00576931">
        <w:rPr>
          <w:rFonts w:eastAsia="等线"/>
          <w:lang w:eastAsia="zh-CN"/>
        </w:rPr>
        <w:t>types</w:t>
      </w:r>
      <w:r w:rsidR="009A29AE">
        <w:rPr>
          <w:rFonts w:eastAsia="等线"/>
          <w:lang w:eastAsia="zh-CN"/>
        </w:rPr>
        <w:t>, etc.</w:t>
      </w:r>
      <w:r w:rsidR="00ED1541">
        <w:rPr>
          <w:rFonts w:eastAsia="等线"/>
          <w:lang w:eastAsia="zh-CN"/>
        </w:rPr>
        <w:t xml:space="preserve"> The agreements </w:t>
      </w:r>
      <w:r w:rsidR="009A29AE">
        <w:rPr>
          <w:rFonts w:eastAsia="等线"/>
          <w:lang w:eastAsia="zh-CN"/>
        </w:rPr>
        <w:t xml:space="preserve">and way forward </w:t>
      </w:r>
      <w:r w:rsidR="00ED1541">
        <w:rPr>
          <w:rFonts w:eastAsia="等线"/>
          <w:lang w:eastAsia="zh-CN"/>
        </w:rPr>
        <w:t>for system parameters in RAN4#11</w:t>
      </w:r>
      <w:r w:rsidR="009A29AE">
        <w:rPr>
          <w:rFonts w:eastAsia="等线"/>
          <w:lang w:eastAsia="zh-CN"/>
        </w:rPr>
        <w:t>7</w:t>
      </w:r>
      <w:r w:rsidR="00ED1541">
        <w:rPr>
          <w:rFonts w:eastAsia="等线"/>
          <w:lang w:eastAsia="zh-CN"/>
        </w:rPr>
        <w:t xml:space="preserve"> were captured in [4].</w:t>
      </w:r>
      <w:r w:rsidR="00576931">
        <w:rPr>
          <w:rFonts w:eastAsia="等线"/>
          <w:lang w:eastAsia="zh-CN"/>
        </w:rPr>
        <w:t xml:space="preserve"> In this contribution, </w:t>
      </w:r>
      <w:r w:rsidR="00A86041">
        <w:rPr>
          <w:rFonts w:eastAsia="等线"/>
          <w:lang w:eastAsia="zh-CN"/>
        </w:rPr>
        <w:t>we further discuss</w:t>
      </w:r>
      <w:r w:rsidR="00576931">
        <w:rPr>
          <w:rFonts w:eastAsia="等线"/>
          <w:lang w:eastAsia="zh-CN"/>
        </w:rPr>
        <w:t xml:space="preserve"> 6G </w:t>
      </w:r>
      <w:r w:rsidR="00E5325F">
        <w:rPr>
          <w:rFonts w:eastAsia="等线"/>
          <w:lang w:eastAsia="zh-CN"/>
        </w:rPr>
        <w:t>channel arrangement topics, including channel raster, sync raster and channel spacing</w:t>
      </w:r>
      <w:r w:rsidR="00576931">
        <w:rPr>
          <w:rFonts w:eastAsia="等线"/>
          <w:lang w:eastAsia="zh-CN"/>
        </w:rPr>
        <w:t>.</w:t>
      </w:r>
    </w:p>
    <w:p w14:paraId="2A8DA815" w14:textId="77777777" w:rsidR="00703A03" w:rsidRDefault="00853ECB" w:rsidP="00703A03">
      <w:pPr>
        <w:pStyle w:val="1"/>
        <w:rPr>
          <w:rFonts w:eastAsia="宋体"/>
          <w:lang w:eastAsia="zh-CN"/>
        </w:rPr>
      </w:pPr>
      <w:r>
        <w:rPr>
          <w:rFonts w:eastAsia="宋体" w:hint="eastAsia"/>
          <w:lang w:eastAsia="zh-CN"/>
        </w:rPr>
        <w:t>Discussion</w:t>
      </w:r>
    </w:p>
    <w:p w14:paraId="3B57C13F" w14:textId="3030C357" w:rsidR="001437C5" w:rsidRDefault="00380AFE" w:rsidP="001437C5">
      <w:pPr>
        <w:pStyle w:val="2"/>
        <w:spacing w:after="240"/>
        <w:rPr>
          <w:rFonts w:eastAsia="等线"/>
          <w:lang w:eastAsia="zh-CN"/>
        </w:rPr>
      </w:pPr>
      <w:r>
        <w:rPr>
          <w:rFonts w:eastAsia="等线" w:hint="eastAsia"/>
          <w:lang w:eastAsia="zh-CN"/>
        </w:rPr>
        <w:t>Channel</w:t>
      </w:r>
      <w:r>
        <w:rPr>
          <w:rFonts w:eastAsia="等线"/>
          <w:lang w:eastAsia="zh-CN"/>
        </w:rPr>
        <w:t xml:space="preserve"> </w:t>
      </w:r>
      <w:r>
        <w:rPr>
          <w:rFonts w:eastAsia="等线" w:hint="eastAsia"/>
          <w:lang w:eastAsia="zh-CN"/>
        </w:rPr>
        <w:t>raster</w:t>
      </w:r>
    </w:p>
    <w:p w14:paraId="59C2AD55" w14:textId="56859013" w:rsidR="009A29AE" w:rsidRDefault="00E71E65" w:rsidP="009A29AE">
      <w:pPr>
        <w:rPr>
          <w:rFonts w:eastAsia="等线"/>
          <w:lang w:eastAsia="zh-CN"/>
        </w:rPr>
      </w:pPr>
      <w:r>
        <w:rPr>
          <w:rFonts w:eastAsia="等线"/>
          <w:lang w:eastAsia="zh-CN"/>
        </w:rPr>
        <w:t>Based on the discussion in last meeting, the recommendation for channel raster was suggested by FL</w:t>
      </w:r>
      <w:r w:rsidR="00047730">
        <w:rPr>
          <w:rFonts w:eastAsia="等线"/>
          <w:lang w:eastAsia="zh-CN"/>
        </w:rPr>
        <w:t xml:space="preserve"> as follows:</w:t>
      </w:r>
    </w:p>
    <w:tbl>
      <w:tblPr>
        <w:tblStyle w:val="aff0"/>
        <w:tblW w:w="0" w:type="auto"/>
        <w:tblLook w:val="04A0" w:firstRow="1" w:lastRow="0" w:firstColumn="1" w:lastColumn="0" w:noHBand="0" w:noVBand="1"/>
      </w:tblPr>
      <w:tblGrid>
        <w:gridCol w:w="9631"/>
      </w:tblGrid>
      <w:tr w:rsidR="00E71E65" w14:paraId="6B9A97C9" w14:textId="77777777" w:rsidTr="00E71E65">
        <w:tc>
          <w:tcPr>
            <w:tcW w:w="9631" w:type="dxa"/>
          </w:tcPr>
          <w:p w14:paraId="3E9163E2" w14:textId="77777777" w:rsidR="00E71E65" w:rsidRDefault="00E71E65" w:rsidP="00E71E65">
            <w:pPr>
              <w:pStyle w:val="afff5"/>
              <w:numPr>
                <w:ilvl w:val="0"/>
                <w:numId w:val="14"/>
              </w:numPr>
              <w:overflowPunct/>
              <w:autoSpaceDE/>
              <w:autoSpaceDN/>
              <w:adjustRightInd/>
              <w:spacing w:after="120"/>
              <w:ind w:left="720"/>
              <w:contextualSpacing w:val="0"/>
              <w:textAlignment w:val="auto"/>
              <w:rPr>
                <w:rFonts w:eastAsia="宋体"/>
                <w:szCs w:val="24"/>
                <w:lang w:eastAsia="zh-CN"/>
              </w:rPr>
            </w:pPr>
            <w:r>
              <w:rPr>
                <w:rFonts w:eastAsia="宋体"/>
                <w:szCs w:val="24"/>
                <w:lang w:eastAsia="zh-CN"/>
              </w:rPr>
              <w:t>Recommendation from FL based on inputs for RAN4#117</w:t>
            </w:r>
          </w:p>
          <w:p w14:paraId="6AB1BD06" w14:textId="77777777" w:rsidR="00E71E65" w:rsidRDefault="00E71E65" w:rsidP="00E71E65">
            <w:pPr>
              <w:pStyle w:val="afff5"/>
              <w:numPr>
                <w:ilvl w:val="1"/>
                <w:numId w:val="14"/>
              </w:numPr>
              <w:spacing w:after="120"/>
              <w:contextualSpacing w:val="0"/>
              <w:jc w:val="both"/>
              <w:rPr>
                <w:rFonts w:eastAsia="宋体"/>
                <w:szCs w:val="24"/>
                <w:lang w:eastAsia="zh-CN"/>
              </w:rPr>
            </w:pPr>
            <w:r>
              <w:rPr>
                <w:rFonts w:eastAsia="宋体"/>
                <w:szCs w:val="24"/>
                <w:lang w:eastAsia="zh-CN"/>
              </w:rPr>
              <w:t>For the sub-3GHz bands, adopt smaller channel raster instead of 100kHz channel raster for 6GR</w:t>
            </w:r>
          </w:p>
          <w:p w14:paraId="3FAD8CE9" w14:textId="77777777" w:rsidR="00E71E65" w:rsidRDefault="00E71E65" w:rsidP="00E71E65">
            <w:pPr>
              <w:pStyle w:val="afff5"/>
              <w:numPr>
                <w:ilvl w:val="2"/>
                <w:numId w:val="14"/>
              </w:numPr>
              <w:spacing w:after="120"/>
              <w:contextualSpacing w:val="0"/>
              <w:jc w:val="both"/>
              <w:rPr>
                <w:rFonts w:eastAsia="宋体"/>
                <w:szCs w:val="24"/>
                <w:lang w:eastAsia="zh-CN"/>
              </w:rPr>
            </w:pPr>
            <w:r>
              <w:rPr>
                <w:rFonts w:eastAsia="宋体"/>
                <w:szCs w:val="24"/>
                <w:lang w:eastAsia="zh-CN"/>
              </w:rPr>
              <w:t>Further compare 5kHz vs. 10kHz channel raster for different scenarios.</w:t>
            </w:r>
          </w:p>
          <w:p w14:paraId="0003988C" w14:textId="77777777" w:rsidR="00E71E65" w:rsidRDefault="00E71E65" w:rsidP="00E71E65">
            <w:pPr>
              <w:pStyle w:val="afff5"/>
              <w:numPr>
                <w:ilvl w:val="3"/>
                <w:numId w:val="14"/>
              </w:numPr>
              <w:spacing w:after="120"/>
              <w:contextualSpacing w:val="0"/>
              <w:jc w:val="both"/>
              <w:rPr>
                <w:rFonts w:eastAsia="宋体"/>
                <w:szCs w:val="24"/>
                <w:lang w:eastAsia="zh-CN"/>
              </w:rPr>
            </w:pPr>
            <w:r>
              <w:rPr>
                <w:rFonts w:eastAsia="宋体"/>
                <w:szCs w:val="24"/>
                <w:lang w:eastAsia="zh-CN"/>
              </w:rPr>
              <w:t>E.g., evaluate the implementation and coexistence complexity for operators if 6G uses a different channel raster (e.g., 5kHz) in a band where 5G uses 100kHz/10kHz.</w:t>
            </w:r>
          </w:p>
          <w:p w14:paraId="24FFD46E" w14:textId="77777777" w:rsidR="00E71E65" w:rsidRDefault="00E71E65" w:rsidP="00E71E65">
            <w:pPr>
              <w:pStyle w:val="afff5"/>
              <w:numPr>
                <w:ilvl w:val="1"/>
                <w:numId w:val="14"/>
              </w:numPr>
              <w:spacing w:after="120"/>
              <w:contextualSpacing w:val="0"/>
              <w:jc w:val="both"/>
              <w:rPr>
                <w:rFonts w:eastAsia="宋体"/>
                <w:szCs w:val="24"/>
                <w:lang w:eastAsia="zh-CN"/>
              </w:rPr>
            </w:pPr>
            <w:r>
              <w:rPr>
                <w:rFonts w:eastAsia="宋体" w:hint="eastAsia"/>
                <w:szCs w:val="24"/>
                <w:lang w:eastAsia="zh-CN"/>
              </w:rPr>
              <w:t>F</w:t>
            </w:r>
            <w:r>
              <w:rPr>
                <w:rFonts w:eastAsia="宋体"/>
                <w:szCs w:val="24"/>
                <w:lang w:eastAsia="zh-CN"/>
              </w:rPr>
              <w:t>urther study the proposals on simplification and future migration</w:t>
            </w:r>
          </w:p>
          <w:p w14:paraId="058541D4" w14:textId="77777777" w:rsidR="00E71E65" w:rsidRDefault="00E71E65" w:rsidP="00E71E65">
            <w:pPr>
              <w:pStyle w:val="afff5"/>
              <w:numPr>
                <w:ilvl w:val="0"/>
                <w:numId w:val="14"/>
              </w:numPr>
              <w:overflowPunct/>
              <w:autoSpaceDE/>
              <w:autoSpaceDN/>
              <w:adjustRightInd/>
              <w:spacing w:after="120"/>
              <w:ind w:left="720"/>
              <w:contextualSpacing w:val="0"/>
              <w:textAlignment w:val="auto"/>
              <w:rPr>
                <w:rFonts w:eastAsia="宋体"/>
                <w:szCs w:val="24"/>
                <w:lang w:eastAsia="zh-CN"/>
              </w:rPr>
            </w:pPr>
            <w:r>
              <w:rPr>
                <w:rFonts w:eastAsia="宋体"/>
                <w:szCs w:val="24"/>
                <w:lang w:eastAsia="zh-CN"/>
              </w:rPr>
              <w:t xml:space="preserve">WF </w:t>
            </w:r>
          </w:p>
          <w:p w14:paraId="2EC235E6" w14:textId="4F68C2DA" w:rsidR="00E71E65" w:rsidRPr="00E71E65" w:rsidRDefault="00E71E65" w:rsidP="009A29AE">
            <w:pPr>
              <w:pStyle w:val="afff5"/>
              <w:numPr>
                <w:ilvl w:val="1"/>
                <w:numId w:val="14"/>
              </w:numPr>
              <w:spacing w:after="120"/>
              <w:contextualSpacing w:val="0"/>
              <w:jc w:val="both"/>
              <w:rPr>
                <w:rFonts w:eastAsia="宋体"/>
                <w:szCs w:val="24"/>
                <w:lang w:eastAsia="zh-CN"/>
              </w:rPr>
            </w:pPr>
            <w:r w:rsidRPr="001D7FD4">
              <w:rPr>
                <w:rFonts w:eastAsia="宋体" w:hint="eastAsia"/>
                <w:szCs w:val="24"/>
                <w:lang w:eastAsia="zh-CN"/>
              </w:rPr>
              <w:t>F</w:t>
            </w:r>
            <w:r w:rsidRPr="001D7FD4">
              <w:rPr>
                <w:rFonts w:eastAsia="宋体"/>
                <w:szCs w:val="24"/>
                <w:lang w:eastAsia="zh-CN"/>
              </w:rPr>
              <w:t>FS</w:t>
            </w:r>
            <w:r>
              <w:rPr>
                <w:rFonts w:eastAsia="宋体"/>
                <w:szCs w:val="24"/>
                <w:lang w:eastAsia="zh-CN"/>
              </w:rPr>
              <w:t xml:space="preserve"> in next meeting</w:t>
            </w:r>
          </w:p>
        </w:tc>
      </w:tr>
    </w:tbl>
    <w:p w14:paraId="530450B9" w14:textId="1AE97350" w:rsidR="00685DED" w:rsidRDefault="00E71E65" w:rsidP="00E71E65">
      <w:pPr>
        <w:spacing w:before="180"/>
        <w:jc w:val="both"/>
        <w:rPr>
          <w:rFonts w:eastAsia="等线"/>
          <w:lang w:eastAsia="zh-CN"/>
        </w:rPr>
      </w:pPr>
      <w:r>
        <w:rPr>
          <w:rFonts w:eastAsia="等线" w:hint="eastAsia"/>
          <w:lang w:eastAsia="zh-CN"/>
        </w:rPr>
        <w:t>B</w:t>
      </w:r>
      <w:r>
        <w:rPr>
          <w:rFonts w:eastAsia="等线"/>
          <w:lang w:eastAsia="zh-CN"/>
        </w:rPr>
        <w:t>ased on the inputs from companies, whether the definition of channel raster is still needed was questioned</w:t>
      </w:r>
      <w:r w:rsidR="00685DED">
        <w:rPr>
          <w:rFonts w:eastAsia="等线"/>
          <w:lang w:eastAsia="zh-CN"/>
        </w:rPr>
        <w:t xml:space="preserve">. </w:t>
      </w:r>
      <w:r>
        <w:rPr>
          <w:rFonts w:eastAsia="等线"/>
          <w:lang w:eastAsia="zh-CN"/>
        </w:rPr>
        <w:t xml:space="preserve">The similar issue was also discussed at the beginning of NR. As the channel raster itself may not impact UE PHY design and complexity since the Cell search is performed based on sync raster and the </w:t>
      </w:r>
      <w:r w:rsidR="00685DED">
        <w:rPr>
          <w:rFonts w:eastAsia="等线"/>
          <w:lang w:eastAsia="zh-CN"/>
        </w:rPr>
        <w:t xml:space="preserve">RB level alignment is enabled by </w:t>
      </w:r>
      <w:proofErr w:type="spellStart"/>
      <w:r w:rsidR="00685DED">
        <w:rPr>
          <w:rFonts w:eastAsia="等线"/>
          <w:lang w:eastAsia="zh-CN"/>
        </w:rPr>
        <w:t>kssb</w:t>
      </w:r>
      <w:proofErr w:type="spellEnd"/>
      <w:r w:rsidR="00685DED">
        <w:rPr>
          <w:rFonts w:eastAsia="等线"/>
          <w:lang w:eastAsia="zh-CN"/>
        </w:rPr>
        <w:t xml:space="preserve"> and point A design. As explained by companies</w:t>
      </w:r>
      <w:r w:rsidR="003A27DB">
        <w:rPr>
          <w:rFonts w:eastAsia="等线"/>
          <w:lang w:eastAsia="zh-CN"/>
        </w:rPr>
        <w:t xml:space="preserve">, </w:t>
      </w:r>
      <w:r w:rsidR="00685DED">
        <w:rPr>
          <w:rFonts w:eastAsia="等线"/>
          <w:lang w:eastAsia="zh-CN"/>
        </w:rPr>
        <w:t>the channel raster is still essential in RAN5 conformance testing, and it provides important guidance for operator deployments.</w:t>
      </w:r>
    </w:p>
    <w:p w14:paraId="541B518E" w14:textId="08F996C9" w:rsidR="00F87EB0" w:rsidRDefault="00685DED" w:rsidP="00E71E65">
      <w:pPr>
        <w:spacing w:before="180"/>
        <w:jc w:val="both"/>
        <w:rPr>
          <w:rFonts w:eastAsia="等线"/>
          <w:lang w:eastAsia="zh-CN"/>
        </w:rPr>
      </w:pPr>
      <w:r>
        <w:rPr>
          <w:rFonts w:eastAsia="等线"/>
          <w:lang w:eastAsia="zh-CN"/>
        </w:rPr>
        <w:t xml:space="preserve">Based on the discussion in previous meetings, there is </w:t>
      </w:r>
      <w:r w:rsidR="00E71E65">
        <w:rPr>
          <w:rFonts w:eastAsia="等线"/>
          <w:lang w:eastAsia="zh-CN"/>
        </w:rPr>
        <w:t xml:space="preserve">clear majority views to adopt SCS based channel raster for 6G band which can also ease the sync raster design. </w:t>
      </w:r>
      <w:r>
        <w:rPr>
          <w:rFonts w:eastAsia="等线"/>
          <w:lang w:eastAsia="zh-CN"/>
        </w:rPr>
        <w:t xml:space="preserve">The controversial part is how to treat the sub-3G frequency range where the channel raster is defined as 100Khz in NR. It was identified that the 100Khz channel raster design for NR causes some inflexibility on </w:t>
      </w:r>
      <w:r w:rsidR="00F87EB0">
        <w:rPr>
          <w:rFonts w:eastAsia="等线"/>
          <w:lang w:eastAsia="zh-CN"/>
        </w:rPr>
        <w:t>deployment,</w:t>
      </w:r>
      <w:r>
        <w:rPr>
          <w:rFonts w:eastAsia="等线"/>
          <w:lang w:eastAsia="zh-CN"/>
        </w:rPr>
        <w:t xml:space="preserve"> especially when </w:t>
      </w:r>
      <w:r w:rsidR="00D36FCE">
        <w:rPr>
          <w:rFonts w:eastAsia="等线"/>
          <w:lang w:eastAsia="zh-CN"/>
        </w:rPr>
        <w:t>redcap UE was introduced</w:t>
      </w:r>
      <w:r w:rsidR="00F87EB0">
        <w:rPr>
          <w:rFonts w:eastAsia="等线" w:hint="eastAsia"/>
          <w:lang w:eastAsia="zh-CN"/>
        </w:rPr>
        <w:t>.</w:t>
      </w:r>
      <w:r w:rsidR="00F87EB0">
        <w:rPr>
          <w:rFonts w:eastAsia="等线"/>
          <w:lang w:eastAsia="zh-CN"/>
        </w:rPr>
        <w:t xml:space="preserve"> Consequently, enhanced channel raster was introduced in later release.</w:t>
      </w:r>
    </w:p>
    <w:p w14:paraId="5C89E7BE" w14:textId="20644EC0" w:rsidR="00F87EB0" w:rsidRDefault="00F87EB0" w:rsidP="00E71E65">
      <w:pPr>
        <w:spacing w:before="180"/>
        <w:jc w:val="both"/>
      </w:pPr>
      <w:r>
        <w:rPr>
          <w:rFonts w:eastAsia="等线" w:hint="eastAsia"/>
          <w:lang w:eastAsia="zh-CN"/>
        </w:rPr>
        <w:t>F</w:t>
      </w:r>
      <w:r>
        <w:rPr>
          <w:rFonts w:eastAsia="等线"/>
          <w:lang w:eastAsia="zh-CN"/>
        </w:rPr>
        <w:t xml:space="preserve">or 6G channel raster, we believe that it should </w:t>
      </w:r>
      <w:r w:rsidR="000F1876">
        <w:rPr>
          <w:rFonts w:eastAsia="等线"/>
          <w:lang w:eastAsia="zh-CN"/>
        </w:rPr>
        <w:t xml:space="preserve">be </w:t>
      </w:r>
      <w:r>
        <w:rPr>
          <w:rFonts w:eastAsia="等线"/>
          <w:lang w:eastAsia="zh-CN"/>
        </w:rPr>
        <w:t xml:space="preserve">defined with finer raster for sub-3GHz, </w:t>
      </w:r>
      <w:r w:rsidR="000F1876">
        <w:rPr>
          <w:rFonts w:eastAsia="等线"/>
          <w:lang w:eastAsia="zh-CN"/>
        </w:rPr>
        <w:t>in which</w:t>
      </w:r>
      <w:r>
        <w:rPr>
          <w:rFonts w:eastAsia="等线"/>
          <w:lang w:eastAsia="zh-CN"/>
        </w:rPr>
        <w:t xml:space="preserve"> there could be potential MRSS operation between 6G and NR. The candidate values include 5KHz and 10KHz as proposed in previous meetings. For 5Khz raster, which is aligned with global raster for sub-3GHz. One consideration is that whether the ultimate flexibility on carrier deployment can help reduce the number of sync raster introduced by M = {1,3,5} for SC alignment. However, considering the potential 6G-NR MRSS operation</w:t>
      </w:r>
      <w:r w:rsidR="0057029A">
        <w:rPr>
          <w:rFonts w:eastAsia="等线"/>
          <w:lang w:eastAsia="zh-CN"/>
        </w:rPr>
        <w:t xml:space="preserve"> where the NR carrier is already deployed on a raster which is not an i</w:t>
      </w:r>
      <w:r w:rsidR="0057029A">
        <w:t>nteger multiple of 300KHz, the SC misalignment still exists when 5Khz channel raster is defined. Thus, it is proposed to define 10Khz channel raster for sub-3GHz frequency range.</w:t>
      </w:r>
    </w:p>
    <w:p w14:paraId="05B7BC3A" w14:textId="64C1F458" w:rsidR="00F87EB0" w:rsidRPr="00466CFF" w:rsidRDefault="0057029A" w:rsidP="00E71E65">
      <w:pPr>
        <w:spacing w:before="180"/>
        <w:jc w:val="both"/>
        <w:rPr>
          <w:rFonts w:eastAsia="等线"/>
          <w:b/>
          <w:bCs/>
          <w:lang w:eastAsia="zh-CN"/>
        </w:rPr>
      </w:pPr>
      <w:r w:rsidRPr="0057029A">
        <w:rPr>
          <w:b/>
          <w:bCs/>
        </w:rPr>
        <w:lastRenderedPageBreak/>
        <w:t>Proposal 1: RAN4 to define 10Khz channel raster for sub-3GHz frequency range</w:t>
      </w:r>
      <w:r w:rsidR="00752783">
        <w:rPr>
          <w:b/>
          <w:bCs/>
        </w:rPr>
        <w:t xml:space="preserve"> and SCS based channel raster for above 3GHz.</w:t>
      </w:r>
    </w:p>
    <w:p w14:paraId="62330791" w14:textId="6A77B6A8" w:rsidR="009A29AE" w:rsidRDefault="009A29AE" w:rsidP="009A29AE">
      <w:pPr>
        <w:pStyle w:val="2"/>
        <w:spacing w:after="240"/>
        <w:rPr>
          <w:rFonts w:eastAsia="等线"/>
          <w:lang w:eastAsia="zh-CN"/>
        </w:rPr>
      </w:pPr>
      <w:r>
        <w:rPr>
          <w:rFonts w:eastAsia="等线"/>
          <w:lang w:eastAsia="zh-CN"/>
        </w:rPr>
        <w:t xml:space="preserve">Sync </w:t>
      </w:r>
      <w:r>
        <w:rPr>
          <w:rFonts w:eastAsia="等线" w:hint="eastAsia"/>
          <w:lang w:eastAsia="zh-CN"/>
        </w:rPr>
        <w:t>raster</w:t>
      </w:r>
    </w:p>
    <w:p w14:paraId="34B7168B" w14:textId="6FC55961" w:rsidR="00466CFF" w:rsidRDefault="00466CFF" w:rsidP="00466CFF">
      <w:pPr>
        <w:rPr>
          <w:rFonts w:eastAsia="等线"/>
          <w:lang w:eastAsia="zh-CN"/>
        </w:rPr>
      </w:pPr>
      <w:r>
        <w:rPr>
          <w:rFonts w:eastAsia="等线"/>
          <w:lang w:eastAsia="zh-CN"/>
        </w:rPr>
        <w:t xml:space="preserve">Based on the discussion in last meeting, the recommendation for </w:t>
      </w:r>
      <w:r w:rsidR="00006B06">
        <w:rPr>
          <w:rFonts w:eastAsia="等线"/>
          <w:lang w:eastAsia="zh-CN"/>
        </w:rPr>
        <w:t>sync</w:t>
      </w:r>
      <w:r>
        <w:rPr>
          <w:rFonts w:eastAsia="等线"/>
          <w:lang w:eastAsia="zh-CN"/>
        </w:rPr>
        <w:t xml:space="preserve"> raster was suggested by FL</w:t>
      </w:r>
      <w:r w:rsidR="00047730">
        <w:rPr>
          <w:rFonts w:eastAsia="等线"/>
          <w:lang w:eastAsia="zh-CN"/>
        </w:rPr>
        <w:t xml:space="preserve"> as follows:</w:t>
      </w:r>
    </w:p>
    <w:tbl>
      <w:tblPr>
        <w:tblStyle w:val="aff0"/>
        <w:tblW w:w="0" w:type="auto"/>
        <w:tblLook w:val="04A0" w:firstRow="1" w:lastRow="0" w:firstColumn="1" w:lastColumn="0" w:noHBand="0" w:noVBand="1"/>
      </w:tblPr>
      <w:tblGrid>
        <w:gridCol w:w="9631"/>
      </w:tblGrid>
      <w:tr w:rsidR="00466CFF" w14:paraId="59A917CE" w14:textId="77777777" w:rsidTr="00056A6E">
        <w:tc>
          <w:tcPr>
            <w:tcW w:w="9631" w:type="dxa"/>
          </w:tcPr>
          <w:p w14:paraId="5D100AC6" w14:textId="77777777" w:rsidR="00466CFF" w:rsidRDefault="00466CFF" w:rsidP="00466CFF">
            <w:pPr>
              <w:pStyle w:val="afff5"/>
              <w:numPr>
                <w:ilvl w:val="0"/>
                <w:numId w:val="14"/>
              </w:numPr>
              <w:overflowPunct/>
              <w:autoSpaceDE/>
              <w:autoSpaceDN/>
              <w:adjustRightInd/>
              <w:spacing w:after="120"/>
              <w:ind w:left="720"/>
              <w:contextualSpacing w:val="0"/>
              <w:textAlignment w:val="auto"/>
              <w:rPr>
                <w:rFonts w:eastAsia="宋体"/>
                <w:szCs w:val="24"/>
                <w:lang w:eastAsia="zh-CN"/>
              </w:rPr>
            </w:pPr>
            <w:r>
              <w:rPr>
                <w:rFonts w:eastAsia="宋体"/>
                <w:szCs w:val="24"/>
                <w:lang w:eastAsia="zh-CN"/>
              </w:rPr>
              <w:t>Recommendation from FL based on inputs for RAN4#117</w:t>
            </w:r>
          </w:p>
          <w:p w14:paraId="4B7A25BF" w14:textId="77777777" w:rsidR="00466CFF" w:rsidRDefault="00466CFF" w:rsidP="00466CFF">
            <w:pPr>
              <w:pStyle w:val="afff5"/>
              <w:numPr>
                <w:ilvl w:val="1"/>
                <w:numId w:val="14"/>
              </w:numPr>
              <w:spacing w:after="120"/>
              <w:contextualSpacing w:val="0"/>
              <w:jc w:val="both"/>
              <w:rPr>
                <w:rFonts w:eastAsia="宋体"/>
                <w:szCs w:val="24"/>
                <w:lang w:eastAsia="zh-CN"/>
              </w:rPr>
            </w:pPr>
            <w:r>
              <w:rPr>
                <w:rFonts w:eastAsia="宋体"/>
                <w:szCs w:val="24"/>
                <w:lang w:eastAsia="zh-CN"/>
              </w:rPr>
              <w:t>Evaluation on sync raster from RAN4 perspective:</w:t>
            </w:r>
          </w:p>
          <w:p w14:paraId="2806E5BB" w14:textId="77777777" w:rsidR="00466CFF" w:rsidRDefault="00466CFF" w:rsidP="00466CFF">
            <w:pPr>
              <w:pStyle w:val="afff5"/>
              <w:numPr>
                <w:ilvl w:val="2"/>
                <w:numId w:val="14"/>
              </w:numPr>
              <w:spacing w:after="120"/>
              <w:contextualSpacing w:val="0"/>
              <w:jc w:val="both"/>
              <w:rPr>
                <w:rFonts w:eastAsia="宋体"/>
                <w:szCs w:val="24"/>
                <w:lang w:eastAsia="zh-CN"/>
              </w:rPr>
            </w:pPr>
            <w:r>
              <w:rPr>
                <w:rFonts w:eastAsia="宋体" w:hint="eastAsia"/>
                <w:szCs w:val="24"/>
                <w:lang w:eastAsia="zh-CN"/>
              </w:rPr>
              <w:t>I</w:t>
            </w:r>
            <w:r>
              <w:rPr>
                <w:rFonts w:eastAsia="宋体"/>
                <w:szCs w:val="24"/>
                <w:lang w:eastAsia="zh-CN"/>
              </w:rPr>
              <w:t>nvestigate whether the foundational design principles of 5G NR sync raster could still be adopted for 6GR</w:t>
            </w:r>
          </w:p>
          <w:p w14:paraId="2BA80C81" w14:textId="77777777" w:rsidR="00466CFF" w:rsidRDefault="00466CFF" w:rsidP="00466CFF">
            <w:pPr>
              <w:pStyle w:val="afff5"/>
              <w:numPr>
                <w:ilvl w:val="2"/>
                <w:numId w:val="14"/>
              </w:numPr>
              <w:spacing w:after="120"/>
              <w:contextualSpacing w:val="0"/>
              <w:jc w:val="both"/>
              <w:rPr>
                <w:rFonts w:eastAsia="宋体"/>
                <w:szCs w:val="24"/>
                <w:lang w:eastAsia="zh-CN"/>
              </w:rPr>
            </w:pPr>
            <w:r>
              <w:rPr>
                <w:rFonts w:eastAsia="宋体"/>
                <w:szCs w:val="24"/>
                <w:lang w:eastAsia="zh-CN"/>
              </w:rPr>
              <w:t>Investigate the interaction between the channel raster and the synchronization raster (especially for SSB placement)</w:t>
            </w:r>
          </w:p>
          <w:p w14:paraId="68F474F9" w14:textId="77777777" w:rsidR="00466CFF" w:rsidRDefault="00466CFF" w:rsidP="00466CFF">
            <w:pPr>
              <w:pStyle w:val="afff5"/>
              <w:numPr>
                <w:ilvl w:val="3"/>
                <w:numId w:val="14"/>
              </w:numPr>
              <w:spacing w:after="120"/>
              <w:contextualSpacing w:val="0"/>
              <w:jc w:val="both"/>
              <w:rPr>
                <w:rFonts w:eastAsia="宋体"/>
                <w:szCs w:val="24"/>
                <w:lang w:eastAsia="zh-CN"/>
              </w:rPr>
            </w:pPr>
            <w:r>
              <w:rPr>
                <w:rFonts w:eastAsia="宋体"/>
                <w:szCs w:val="24"/>
                <w:lang w:eastAsia="zh-CN"/>
              </w:rPr>
              <w:t xml:space="preserve">E.g., </w:t>
            </w:r>
            <w:r>
              <w:rPr>
                <w:rFonts w:eastAsia="宋体" w:hint="eastAsia"/>
                <w:szCs w:val="24"/>
                <w:lang w:eastAsia="zh-CN"/>
              </w:rPr>
              <w:t>W</w:t>
            </w:r>
            <w:r>
              <w:rPr>
                <w:rFonts w:eastAsia="宋体"/>
                <w:szCs w:val="24"/>
                <w:lang w:eastAsia="zh-CN"/>
              </w:rPr>
              <w:t>hether sync raster design could be decoupled from channel raster</w:t>
            </w:r>
          </w:p>
          <w:p w14:paraId="05385292" w14:textId="77777777" w:rsidR="00466CFF" w:rsidRDefault="00466CFF" w:rsidP="00466CFF">
            <w:pPr>
              <w:pStyle w:val="afff5"/>
              <w:numPr>
                <w:ilvl w:val="2"/>
                <w:numId w:val="14"/>
              </w:numPr>
              <w:spacing w:after="120"/>
              <w:contextualSpacing w:val="0"/>
              <w:jc w:val="both"/>
              <w:rPr>
                <w:rFonts w:eastAsia="宋体"/>
                <w:szCs w:val="24"/>
                <w:lang w:eastAsia="zh-CN"/>
              </w:rPr>
            </w:pPr>
            <w:r>
              <w:rPr>
                <w:rFonts w:eastAsia="宋体" w:hint="eastAsia"/>
                <w:szCs w:val="24"/>
                <w:lang w:eastAsia="zh-CN"/>
              </w:rPr>
              <w:t>S</w:t>
            </w:r>
            <w:r>
              <w:rPr>
                <w:rFonts w:eastAsia="宋体"/>
                <w:szCs w:val="24"/>
                <w:lang w:eastAsia="zh-CN"/>
              </w:rPr>
              <w:t>tudy the feasibility and methods to sparse the 6G sync raster</w:t>
            </w:r>
          </w:p>
          <w:p w14:paraId="5CC463E9" w14:textId="77777777" w:rsidR="00466CFF" w:rsidRDefault="00466CFF" w:rsidP="00466CFF">
            <w:pPr>
              <w:pStyle w:val="afff5"/>
              <w:numPr>
                <w:ilvl w:val="3"/>
                <w:numId w:val="14"/>
              </w:numPr>
              <w:spacing w:after="120"/>
              <w:contextualSpacing w:val="0"/>
              <w:jc w:val="both"/>
              <w:rPr>
                <w:rFonts w:eastAsia="宋体"/>
                <w:szCs w:val="24"/>
                <w:lang w:eastAsia="zh-CN"/>
              </w:rPr>
            </w:pPr>
            <w:r>
              <w:rPr>
                <w:rFonts w:eastAsia="宋体"/>
                <w:szCs w:val="24"/>
                <w:lang w:eastAsia="zh-CN"/>
              </w:rPr>
              <w:t>Trade-off between a sparse raster (better for search time/power) and a dense raster (better for flexible SSB placement and network deployment) should be considered</w:t>
            </w:r>
          </w:p>
          <w:p w14:paraId="7539B650" w14:textId="77777777" w:rsidR="00466CFF" w:rsidRDefault="00466CFF" w:rsidP="00466CFF">
            <w:pPr>
              <w:pStyle w:val="afff5"/>
              <w:numPr>
                <w:ilvl w:val="0"/>
                <w:numId w:val="14"/>
              </w:numPr>
              <w:overflowPunct/>
              <w:autoSpaceDE/>
              <w:autoSpaceDN/>
              <w:adjustRightInd/>
              <w:spacing w:after="120"/>
              <w:ind w:left="720"/>
              <w:contextualSpacing w:val="0"/>
              <w:textAlignment w:val="auto"/>
              <w:rPr>
                <w:rFonts w:eastAsia="宋体"/>
                <w:szCs w:val="24"/>
                <w:lang w:eastAsia="zh-CN"/>
              </w:rPr>
            </w:pPr>
            <w:r>
              <w:rPr>
                <w:rFonts w:eastAsia="宋体"/>
                <w:szCs w:val="24"/>
                <w:lang w:eastAsia="zh-CN"/>
              </w:rPr>
              <w:t xml:space="preserve">WF </w:t>
            </w:r>
          </w:p>
          <w:p w14:paraId="2AE977E3" w14:textId="4B740506" w:rsidR="00466CFF" w:rsidRPr="00466CFF" w:rsidRDefault="00466CFF" w:rsidP="00466CFF">
            <w:pPr>
              <w:pStyle w:val="afff5"/>
              <w:numPr>
                <w:ilvl w:val="1"/>
                <w:numId w:val="14"/>
              </w:numPr>
              <w:spacing w:after="120"/>
              <w:contextualSpacing w:val="0"/>
              <w:jc w:val="both"/>
              <w:rPr>
                <w:rFonts w:eastAsia="宋体"/>
                <w:szCs w:val="24"/>
                <w:lang w:eastAsia="zh-CN"/>
              </w:rPr>
            </w:pPr>
            <w:r w:rsidRPr="001D7FD4">
              <w:rPr>
                <w:rFonts w:eastAsia="宋体" w:hint="eastAsia"/>
                <w:szCs w:val="24"/>
                <w:lang w:eastAsia="zh-CN"/>
              </w:rPr>
              <w:t>F</w:t>
            </w:r>
            <w:r w:rsidRPr="001D7FD4">
              <w:rPr>
                <w:rFonts w:eastAsia="宋体"/>
                <w:szCs w:val="24"/>
                <w:lang w:eastAsia="zh-CN"/>
              </w:rPr>
              <w:t>FS</w:t>
            </w:r>
            <w:r>
              <w:rPr>
                <w:rFonts w:eastAsia="宋体"/>
                <w:szCs w:val="24"/>
                <w:lang w:eastAsia="zh-CN"/>
              </w:rPr>
              <w:t xml:space="preserve"> in next meeting</w:t>
            </w:r>
          </w:p>
        </w:tc>
      </w:tr>
    </w:tbl>
    <w:p w14:paraId="0DA73AD4" w14:textId="3CF1A327" w:rsidR="00466CFF" w:rsidRDefault="00466CFF" w:rsidP="00466CFF">
      <w:pPr>
        <w:rPr>
          <w:rFonts w:eastAsia="等线"/>
          <w:lang w:eastAsia="zh-CN"/>
        </w:rPr>
      </w:pPr>
    </w:p>
    <w:p w14:paraId="4E31D10F" w14:textId="324B7A59" w:rsidR="00466CFF" w:rsidRPr="00DC0B7C" w:rsidRDefault="00466CFF" w:rsidP="00466CFF">
      <w:pPr>
        <w:jc w:val="both"/>
        <w:rPr>
          <w:rFonts w:eastAsia="等线"/>
          <w:bCs/>
          <w:lang w:eastAsia="zh-CN"/>
        </w:rPr>
      </w:pPr>
      <w:r>
        <w:rPr>
          <w:rFonts w:eastAsia="等线"/>
          <w:lang w:eastAsia="zh-CN"/>
        </w:rPr>
        <w:t>Sync raster concept was firstly introduced in 5G NR with the basic principle that any Min channel bandwidth can cover at least one SSB, as shown in Figure 1.</w:t>
      </w:r>
      <w:r w:rsidRPr="00DC0B7C">
        <w:rPr>
          <w:rFonts w:eastAsia="等线"/>
          <w:bCs/>
          <w:lang w:eastAsia="zh-CN"/>
        </w:rPr>
        <w:t xml:space="preserve"> </w:t>
      </w:r>
      <w:r w:rsidR="00DC0B7C" w:rsidRPr="00DC0B7C">
        <w:rPr>
          <w:rFonts w:eastAsia="等线"/>
          <w:bCs/>
          <w:lang w:eastAsia="zh-CN"/>
        </w:rPr>
        <w:t>Sync Raster interval =Min BW</w:t>
      </w:r>
      <w:r w:rsidR="00DC0B7C" w:rsidRPr="00DC0B7C">
        <w:rPr>
          <w:rFonts w:eastAsia="等线"/>
          <w:bCs/>
          <w:vertAlign w:val="subscript"/>
          <w:lang w:eastAsia="zh-CN"/>
        </w:rPr>
        <w:t>CHANNEL</w:t>
      </w:r>
      <w:r w:rsidR="00DC0B7C" w:rsidRPr="00DC0B7C">
        <w:rPr>
          <w:rFonts w:eastAsia="等线"/>
          <w:bCs/>
          <w:lang w:eastAsia="zh-CN"/>
        </w:rPr>
        <w:t>-BW</w:t>
      </w:r>
      <w:r w:rsidR="00DC0B7C" w:rsidRPr="00DC0B7C">
        <w:rPr>
          <w:rFonts w:eastAsia="等线"/>
          <w:bCs/>
          <w:vertAlign w:val="subscript"/>
          <w:lang w:eastAsia="zh-CN"/>
        </w:rPr>
        <w:t>SSB</w:t>
      </w:r>
      <w:r w:rsidR="00DC0B7C" w:rsidRPr="00DC0B7C">
        <w:rPr>
          <w:rFonts w:eastAsia="等线"/>
          <w:bCs/>
          <w:lang w:eastAsia="zh-CN"/>
        </w:rPr>
        <w:t xml:space="preserve">+ </w:t>
      </w:r>
      <w:bookmarkStart w:id="2" w:name="_Hlk209708378"/>
      <w:proofErr w:type="spellStart"/>
      <w:r w:rsidR="00DC0B7C" w:rsidRPr="00DC0B7C">
        <w:rPr>
          <w:rFonts w:eastAsia="等线"/>
          <w:bCs/>
          <w:lang w:eastAsia="zh-CN"/>
        </w:rPr>
        <w:t>ΔF</w:t>
      </w:r>
      <w:r w:rsidR="00DC0B7C" w:rsidRPr="00DC0B7C">
        <w:rPr>
          <w:rFonts w:eastAsia="等线"/>
          <w:bCs/>
          <w:vertAlign w:val="subscript"/>
          <w:lang w:eastAsia="zh-CN"/>
        </w:rPr>
        <w:t>CH,Raster</w:t>
      </w:r>
      <w:bookmarkEnd w:id="2"/>
      <w:proofErr w:type="spellEnd"/>
      <w:r w:rsidR="00DC0B7C">
        <w:rPr>
          <w:rFonts w:eastAsia="等线"/>
          <w:bCs/>
          <w:vertAlign w:val="subscript"/>
          <w:lang w:eastAsia="zh-CN"/>
        </w:rPr>
        <w:t>+.</w:t>
      </w:r>
      <w:r w:rsidR="00DC0B7C">
        <w:rPr>
          <w:rFonts w:eastAsia="等线"/>
          <w:bCs/>
          <w:lang w:eastAsia="zh-CN"/>
        </w:rPr>
        <w:t xml:space="preserve"> </w:t>
      </w:r>
    </w:p>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1"/>
      </w:tblGrid>
      <w:tr w:rsidR="00466CFF" w14:paraId="46A60E39" w14:textId="77777777" w:rsidTr="00056A6E">
        <w:tc>
          <w:tcPr>
            <w:tcW w:w="9631" w:type="dxa"/>
          </w:tcPr>
          <w:p w14:paraId="682DF893" w14:textId="77777777" w:rsidR="00466CFF" w:rsidRDefault="00466CFF" w:rsidP="00056A6E">
            <w:pPr>
              <w:rPr>
                <w:rFonts w:eastAsia="等线"/>
                <w:lang w:eastAsia="zh-CN"/>
              </w:rPr>
            </w:pPr>
            <w:r>
              <w:rPr>
                <w:noProof/>
              </w:rPr>
              <w:object w:dxaOrig="11040" w:dyaOrig="4846" w14:anchorId="21E44B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5pt;height:200pt" o:ole="">
                  <v:imagedata r:id="rId11" o:title=""/>
                </v:shape>
                <o:OLEObject Type="Embed" ProgID="Visio.Drawing.15" ShapeID="_x0000_i1025" DrawAspect="Content" ObjectID="_1831305958" r:id="rId12"/>
              </w:object>
            </w:r>
          </w:p>
        </w:tc>
      </w:tr>
      <w:tr w:rsidR="00466CFF" w14:paraId="1F6DD5F1" w14:textId="77777777" w:rsidTr="00056A6E">
        <w:tc>
          <w:tcPr>
            <w:tcW w:w="9631" w:type="dxa"/>
          </w:tcPr>
          <w:p w14:paraId="6B7C6CFB" w14:textId="73BF3AD3" w:rsidR="00466CFF" w:rsidRDefault="00466CFF" w:rsidP="00056A6E">
            <w:pPr>
              <w:jc w:val="center"/>
              <w:rPr>
                <w:rFonts w:eastAsia="等线"/>
                <w:lang w:eastAsia="zh-CN"/>
              </w:rPr>
            </w:pPr>
            <w:r>
              <w:rPr>
                <w:rFonts w:eastAsia="等线"/>
                <w:lang w:eastAsia="zh-CN"/>
              </w:rPr>
              <w:t>Figure 1. Concept of sync raster</w:t>
            </w:r>
          </w:p>
        </w:tc>
      </w:tr>
    </w:tbl>
    <w:p w14:paraId="14A18818" w14:textId="77777777" w:rsidR="00DC0B7C" w:rsidRPr="00DC0B7C" w:rsidRDefault="00DC0B7C" w:rsidP="00DC0B7C">
      <w:pPr>
        <w:jc w:val="both"/>
        <w:rPr>
          <w:rFonts w:eastAsia="等线"/>
          <w:b/>
          <w:lang w:eastAsia="zh-CN"/>
        </w:rPr>
      </w:pPr>
      <w:r w:rsidRPr="00DC0B7C">
        <w:rPr>
          <w:rFonts w:eastAsia="等线" w:hint="eastAsia"/>
          <w:b/>
          <w:lang w:eastAsia="zh-CN"/>
        </w:rPr>
        <w:t>O</w:t>
      </w:r>
      <w:r w:rsidRPr="00DC0B7C">
        <w:rPr>
          <w:rFonts w:eastAsia="等线"/>
          <w:b/>
          <w:lang w:eastAsia="zh-CN"/>
        </w:rPr>
        <w:t>bservation 1: NR basic principle of sync raster design shall be adopted to guarantee that at least one “SSB” can be cover by the minimum transmission bandwidth.</w:t>
      </w:r>
    </w:p>
    <w:p w14:paraId="13EEB971" w14:textId="127CB18F" w:rsidR="00DC0B7C" w:rsidRDefault="00DC0B7C" w:rsidP="00DC0B7C">
      <w:pPr>
        <w:jc w:val="both"/>
        <w:rPr>
          <w:rFonts w:eastAsia="等线"/>
          <w:bCs/>
          <w:lang w:eastAsia="zh-CN"/>
        </w:rPr>
      </w:pPr>
      <w:r>
        <w:rPr>
          <w:rFonts w:eastAsia="等线" w:hint="eastAsia"/>
          <w:bCs/>
          <w:lang w:eastAsia="zh-CN"/>
        </w:rPr>
        <w:t>H</w:t>
      </w:r>
      <w:r>
        <w:rPr>
          <w:rFonts w:eastAsia="等线"/>
          <w:bCs/>
          <w:lang w:eastAsia="zh-CN"/>
        </w:rPr>
        <w:t>owever, some aspects shall be considered for 6G sync raster design. Firstly, the minimum channel bandwidth for 6G is still under discussion. One particular point is how to treat 3</w:t>
      </w:r>
      <w:r w:rsidR="00F12FA2">
        <w:rPr>
          <w:rFonts w:eastAsia="等线"/>
          <w:bCs/>
          <w:lang w:eastAsia="zh-CN"/>
        </w:rPr>
        <w:t>MHz CBW which was already discussed in 5G</w:t>
      </w:r>
      <w:r>
        <w:rPr>
          <w:rFonts w:eastAsia="等线"/>
          <w:bCs/>
          <w:lang w:eastAsia="zh-CN"/>
        </w:rPr>
        <w:t xml:space="preserve">. </w:t>
      </w:r>
      <w:r w:rsidR="00F12FA2">
        <w:rPr>
          <w:rFonts w:eastAsia="等线"/>
          <w:bCs/>
          <w:lang w:eastAsia="zh-CN"/>
        </w:rPr>
        <w:t>In 5G, 3MHz specific sync raster is defined with 600KHz raster interval and 300KHz offset. The design can guarantee that at least one punctured SSB could be covered by 3MHz BW for particular band while keep</w:t>
      </w:r>
      <w:r w:rsidR="000F1876">
        <w:rPr>
          <w:rFonts w:eastAsia="等线"/>
          <w:bCs/>
          <w:lang w:eastAsia="zh-CN"/>
        </w:rPr>
        <w:t>ing</w:t>
      </w:r>
      <w:r w:rsidR="00F12FA2">
        <w:rPr>
          <w:rFonts w:eastAsia="等线"/>
          <w:bCs/>
          <w:lang w:eastAsia="zh-CN"/>
        </w:rPr>
        <w:t xml:space="preserve"> a larger raster interval for majority spectrum scenarios. </w:t>
      </w:r>
      <w:r>
        <w:rPr>
          <w:rFonts w:eastAsia="等线"/>
          <w:bCs/>
          <w:lang w:eastAsia="zh-CN"/>
        </w:rPr>
        <w:t xml:space="preserve">The latest progress </w:t>
      </w:r>
      <w:r w:rsidR="00F12FA2">
        <w:rPr>
          <w:rFonts w:eastAsia="等线"/>
          <w:bCs/>
          <w:lang w:eastAsia="zh-CN"/>
        </w:rPr>
        <w:t xml:space="preserve">about 3MHz </w:t>
      </w:r>
      <w:r>
        <w:rPr>
          <w:rFonts w:eastAsia="等线"/>
          <w:bCs/>
          <w:lang w:eastAsia="zh-CN"/>
        </w:rPr>
        <w:t>is shown as follows:</w:t>
      </w:r>
    </w:p>
    <w:tbl>
      <w:tblPr>
        <w:tblStyle w:val="aff0"/>
        <w:tblW w:w="0" w:type="auto"/>
        <w:tblLook w:val="04A0" w:firstRow="1" w:lastRow="0" w:firstColumn="1" w:lastColumn="0" w:noHBand="0" w:noVBand="1"/>
      </w:tblPr>
      <w:tblGrid>
        <w:gridCol w:w="9631"/>
      </w:tblGrid>
      <w:tr w:rsidR="00DC0B7C" w14:paraId="766C228B" w14:textId="77777777" w:rsidTr="00DC0B7C">
        <w:tc>
          <w:tcPr>
            <w:tcW w:w="9631" w:type="dxa"/>
          </w:tcPr>
          <w:p w14:paraId="56C4C5C0" w14:textId="2C39368A" w:rsidR="00F12FA2" w:rsidRDefault="00F12FA2" w:rsidP="00DC0B7C">
            <w:pPr>
              <w:jc w:val="both"/>
              <w:rPr>
                <w:rFonts w:eastAsia="等线"/>
                <w:b/>
                <w:lang w:eastAsia="zh-CN"/>
              </w:rPr>
            </w:pPr>
            <w:r>
              <w:rPr>
                <w:rFonts w:eastAsia="等线" w:hint="eastAsia"/>
                <w:b/>
                <w:lang w:eastAsia="zh-CN"/>
              </w:rPr>
              <w:t>A</w:t>
            </w:r>
            <w:r>
              <w:rPr>
                <w:rFonts w:eastAsia="等线"/>
                <w:b/>
                <w:lang w:eastAsia="zh-CN"/>
              </w:rPr>
              <w:t>greement@RAN4#117</w:t>
            </w:r>
          </w:p>
          <w:p w14:paraId="55E33DED" w14:textId="77777777" w:rsidR="00F12FA2" w:rsidRPr="00435FCA" w:rsidRDefault="00F12FA2" w:rsidP="00F12FA2">
            <w:pPr>
              <w:pStyle w:val="afff5"/>
              <w:numPr>
                <w:ilvl w:val="0"/>
                <w:numId w:val="14"/>
              </w:numPr>
              <w:overflowPunct/>
              <w:autoSpaceDE/>
              <w:autoSpaceDN/>
              <w:adjustRightInd/>
              <w:spacing w:after="120"/>
              <w:ind w:left="720"/>
              <w:contextualSpacing w:val="0"/>
              <w:textAlignment w:val="auto"/>
              <w:rPr>
                <w:rFonts w:eastAsia="宋体"/>
                <w:color w:val="000000" w:themeColor="text1"/>
                <w:szCs w:val="24"/>
                <w:highlight w:val="green"/>
                <w:lang w:eastAsia="zh-CN"/>
              </w:rPr>
            </w:pPr>
            <w:r w:rsidRPr="00435FCA">
              <w:rPr>
                <w:rFonts w:eastAsia="宋体"/>
                <w:color w:val="000000" w:themeColor="text1"/>
                <w:szCs w:val="24"/>
                <w:highlight w:val="green"/>
                <w:lang w:eastAsia="zh-CN"/>
              </w:rPr>
              <w:t>Agreement:</w:t>
            </w:r>
          </w:p>
          <w:p w14:paraId="09CB8B83" w14:textId="77777777" w:rsidR="00F12FA2" w:rsidRPr="00A6607A" w:rsidRDefault="00F12FA2" w:rsidP="00F12FA2">
            <w:pPr>
              <w:pStyle w:val="afff5"/>
              <w:numPr>
                <w:ilvl w:val="1"/>
                <w:numId w:val="14"/>
              </w:numPr>
              <w:overflowPunct/>
              <w:autoSpaceDE/>
              <w:autoSpaceDN/>
              <w:adjustRightInd/>
              <w:spacing w:after="120"/>
              <w:contextualSpacing w:val="0"/>
              <w:jc w:val="both"/>
              <w:textAlignment w:val="auto"/>
              <w:rPr>
                <w:iCs/>
              </w:rPr>
            </w:pPr>
            <w:r w:rsidRPr="00A6607A">
              <w:rPr>
                <w:iCs/>
              </w:rPr>
              <w:lastRenderedPageBreak/>
              <w:t>Define minimum CBW based on SCS (e.g., 5 MHz for 15 kHz, 10 MHz for 30 kHz, 50 MHz for 120 kHz).</w:t>
            </w:r>
          </w:p>
          <w:p w14:paraId="60B3CEF8" w14:textId="77777777" w:rsidR="00F12FA2" w:rsidRPr="00A6607A" w:rsidRDefault="00F12FA2" w:rsidP="00F12FA2">
            <w:pPr>
              <w:pStyle w:val="afff5"/>
              <w:numPr>
                <w:ilvl w:val="1"/>
                <w:numId w:val="14"/>
              </w:numPr>
              <w:overflowPunct/>
              <w:autoSpaceDE/>
              <w:autoSpaceDN/>
              <w:adjustRightInd/>
              <w:spacing w:after="120"/>
              <w:contextualSpacing w:val="0"/>
              <w:jc w:val="both"/>
              <w:textAlignment w:val="auto"/>
              <w:rPr>
                <w:iCs/>
              </w:rPr>
            </w:pPr>
            <w:r w:rsidRPr="00A6607A">
              <w:rPr>
                <w:iCs/>
              </w:rPr>
              <w:t xml:space="preserve">Support 3 MHz with 15kHz SCS for particular bands subject to operator requests, commercial need and spectrum regulations, </w:t>
            </w:r>
          </w:p>
          <w:p w14:paraId="6D17EAA4" w14:textId="77777777" w:rsidR="00F12FA2" w:rsidRPr="00A6607A" w:rsidRDefault="00F12FA2" w:rsidP="00F12FA2">
            <w:pPr>
              <w:pStyle w:val="afff5"/>
              <w:numPr>
                <w:ilvl w:val="1"/>
                <w:numId w:val="14"/>
              </w:numPr>
              <w:overflowPunct/>
              <w:autoSpaceDE/>
              <w:autoSpaceDN/>
              <w:adjustRightInd/>
              <w:spacing w:after="120"/>
              <w:contextualSpacing w:val="0"/>
              <w:jc w:val="both"/>
              <w:textAlignment w:val="auto"/>
              <w:rPr>
                <w:iCs/>
              </w:rPr>
            </w:pPr>
            <w:r w:rsidRPr="00A6607A">
              <w:rPr>
                <w:iCs/>
              </w:rPr>
              <w:t>Work with RAN1 for the chosen minimum CBW in initial access design to accommodate majority spectrum scenarios.</w:t>
            </w:r>
          </w:p>
          <w:p w14:paraId="5242F463" w14:textId="78C646D4" w:rsidR="00F12FA2" w:rsidRDefault="00F12FA2" w:rsidP="00F12FA2">
            <w:pPr>
              <w:jc w:val="both"/>
              <w:rPr>
                <w:rFonts w:eastAsia="等线"/>
                <w:b/>
                <w:lang w:eastAsia="zh-CN"/>
              </w:rPr>
            </w:pPr>
            <w:r>
              <w:rPr>
                <w:rFonts w:eastAsia="等线" w:hint="eastAsia"/>
                <w:b/>
                <w:lang w:eastAsia="zh-CN"/>
              </w:rPr>
              <w:t>A</w:t>
            </w:r>
            <w:r>
              <w:rPr>
                <w:rFonts w:eastAsia="等线"/>
                <w:b/>
                <w:lang w:eastAsia="zh-CN"/>
              </w:rPr>
              <w:t>greement@RAN#110</w:t>
            </w:r>
          </w:p>
          <w:p w14:paraId="6AE7535C" w14:textId="77777777" w:rsidR="00F12FA2" w:rsidRPr="004D4F10" w:rsidRDefault="00F12FA2" w:rsidP="00F12FA2">
            <w:pPr>
              <w:spacing w:line="252" w:lineRule="auto"/>
              <w:contextualSpacing/>
              <w:jc w:val="both"/>
              <w:rPr>
                <w:rFonts w:eastAsia="Batang"/>
                <w:lang w:eastAsia="x-none"/>
              </w:rPr>
            </w:pPr>
            <w:r w:rsidRPr="004D4F10">
              <w:rPr>
                <w:rFonts w:eastAsia="Batang"/>
                <w:b/>
                <w:bCs/>
                <w:u w:val="single"/>
                <w:lang w:eastAsia="x-none"/>
              </w:rPr>
              <w:t>Proposal 1:</w:t>
            </w:r>
            <w:r w:rsidRPr="004D4F10">
              <w:rPr>
                <w:rFonts w:eastAsia="Batang"/>
                <w:lang w:eastAsia="x-none"/>
              </w:rPr>
              <w:t xml:space="preserve"> </w:t>
            </w:r>
          </w:p>
          <w:p w14:paraId="4775D86C" w14:textId="77777777" w:rsidR="00F12FA2" w:rsidRPr="004D4F10" w:rsidRDefault="00F12FA2" w:rsidP="00F12FA2">
            <w:pPr>
              <w:pStyle w:val="afff5"/>
              <w:numPr>
                <w:ilvl w:val="0"/>
                <w:numId w:val="14"/>
              </w:numPr>
              <w:overflowPunct/>
              <w:autoSpaceDE/>
              <w:autoSpaceDN/>
              <w:adjustRightInd/>
              <w:spacing w:after="0" w:line="252" w:lineRule="auto"/>
              <w:jc w:val="both"/>
              <w:textAlignment w:val="auto"/>
              <w:rPr>
                <w:rFonts w:eastAsia="Batang"/>
                <w:lang w:eastAsia="x-none"/>
              </w:rPr>
            </w:pPr>
            <w:r w:rsidRPr="004D4F10">
              <w:rPr>
                <w:rFonts w:eastAsia="Batang"/>
                <w:lang w:eastAsia="x-none"/>
              </w:rPr>
              <w:t>6GR supports the operation (but not required to be optimized for performance) in a minimum spectrum allocation of 3MHz with a 15kHz SCS</w:t>
            </w:r>
          </w:p>
          <w:p w14:paraId="089CFFD1" w14:textId="48814497" w:rsidR="00F12FA2" w:rsidRPr="004D4F10" w:rsidRDefault="00F12FA2" w:rsidP="00F12FA2">
            <w:pPr>
              <w:spacing w:line="252" w:lineRule="auto"/>
              <w:ind w:left="936"/>
              <w:jc w:val="both"/>
              <w:rPr>
                <w:rFonts w:eastAsia="Batang"/>
                <w:lang w:eastAsia="x-none"/>
              </w:rPr>
            </w:pPr>
            <w:r w:rsidRPr="004D4F10">
              <w:rPr>
                <w:rFonts w:eastAsia="Batang"/>
                <w:lang w:eastAsia="x-none"/>
              </w:rPr>
              <w:t xml:space="preserve">Note: the following agreement made in RAN1#123 still holds, with the clarification that the bandwidth in </w:t>
            </w:r>
            <w:proofErr w:type="spellStart"/>
            <w:r w:rsidRPr="004D4F10">
              <w:rPr>
                <w:rFonts w:eastAsia="Batang"/>
                <w:lang w:eastAsia="x-none"/>
              </w:rPr>
              <w:t>Opt</w:t>
            </w:r>
            <w:proofErr w:type="spellEnd"/>
            <w:r w:rsidRPr="004D4F10">
              <w:rPr>
                <w:rFonts w:eastAsia="Batang"/>
                <w:lang w:eastAsia="x-none"/>
              </w:rPr>
              <w:t xml:space="preserve"> 1 below is assumed to be at least 5MHz with a 15kHz SCS. </w:t>
            </w:r>
          </w:p>
          <w:p w14:paraId="0A0EBD3C" w14:textId="77777777" w:rsidR="00F12FA2" w:rsidRPr="004D4F10" w:rsidRDefault="00F12FA2" w:rsidP="00F12FA2">
            <w:pPr>
              <w:ind w:left="1440"/>
              <w:rPr>
                <w:i/>
                <w:iCs/>
              </w:rPr>
            </w:pPr>
            <w:r w:rsidRPr="004D4F10">
              <w:rPr>
                <w:i/>
                <w:iCs/>
                <w:highlight w:val="green"/>
              </w:rPr>
              <w:t>Agreement</w:t>
            </w:r>
          </w:p>
          <w:p w14:paraId="727E6522" w14:textId="77777777" w:rsidR="00F12FA2" w:rsidRPr="004D4F10" w:rsidRDefault="00F12FA2" w:rsidP="00F12FA2">
            <w:pPr>
              <w:ind w:left="1440"/>
              <w:rPr>
                <w:rFonts w:eastAsiaTheme="minorEastAsia"/>
                <w:i/>
                <w:iCs/>
              </w:rPr>
            </w:pPr>
            <w:r w:rsidRPr="004D4F10">
              <w:rPr>
                <w:rFonts w:eastAsiaTheme="minorEastAsia"/>
                <w:i/>
                <w:iCs/>
              </w:rPr>
              <w:t>If the minimum</w:t>
            </w:r>
            <w:r w:rsidRPr="004D4F10">
              <w:rPr>
                <w:i/>
                <w:iCs/>
              </w:rPr>
              <w:t xml:space="preserve"> spectrum allocation</w:t>
            </w:r>
            <w:r w:rsidRPr="004D4F10">
              <w:rPr>
                <w:rFonts w:eastAsiaTheme="minorEastAsia"/>
                <w:i/>
                <w:iCs/>
              </w:rPr>
              <w:t xml:space="preserve"> is 3MHz with 15kHz SCS for 6GR,</w:t>
            </w:r>
          </w:p>
          <w:p w14:paraId="75FACE59" w14:textId="77777777" w:rsidR="00F12FA2" w:rsidRPr="004D4F10" w:rsidRDefault="00F12FA2" w:rsidP="00F12FA2">
            <w:pPr>
              <w:pStyle w:val="afff5"/>
              <w:numPr>
                <w:ilvl w:val="0"/>
                <w:numId w:val="29"/>
              </w:numPr>
              <w:overflowPunct/>
              <w:autoSpaceDE/>
              <w:autoSpaceDN/>
              <w:adjustRightInd/>
              <w:spacing w:after="0"/>
              <w:ind w:left="1880"/>
              <w:contextualSpacing w:val="0"/>
              <w:textAlignment w:val="auto"/>
              <w:rPr>
                <w:i/>
                <w:iCs/>
              </w:rPr>
            </w:pPr>
            <w:r w:rsidRPr="004D4F10">
              <w:rPr>
                <w:i/>
                <w:iCs/>
              </w:rPr>
              <w:t>Opt1: Design of the common signals/channels</w:t>
            </w:r>
            <w:r w:rsidRPr="004D4F10">
              <w:rPr>
                <w:rFonts w:eastAsiaTheme="minorEastAsia"/>
                <w:i/>
                <w:iCs/>
              </w:rPr>
              <w:t xml:space="preserve"> (at least for SSB)</w:t>
            </w:r>
            <w:r w:rsidRPr="004D4F10">
              <w:rPr>
                <w:i/>
                <w:iCs/>
              </w:rPr>
              <w:t xml:space="preserve"> for initial access by assuming </w:t>
            </w:r>
            <w:r w:rsidRPr="004D4F10">
              <w:rPr>
                <w:rFonts w:eastAsiaTheme="minorEastAsia"/>
                <w:i/>
                <w:iCs/>
              </w:rPr>
              <w:t>bandwidth</w:t>
            </w:r>
            <w:r w:rsidRPr="004D4F10">
              <w:rPr>
                <w:i/>
                <w:iCs/>
              </w:rPr>
              <w:t xml:space="preserve"> larger than </w:t>
            </w:r>
            <w:r w:rsidRPr="004D4F10">
              <w:rPr>
                <w:rFonts w:eastAsiaTheme="minorEastAsia"/>
                <w:i/>
                <w:iCs/>
              </w:rPr>
              <w:t>3MHz</w:t>
            </w:r>
            <w:r w:rsidRPr="004D4F10">
              <w:rPr>
                <w:i/>
                <w:iCs/>
              </w:rPr>
              <w:t>, which is applicable to any spectrum allocations</w:t>
            </w:r>
            <w:r w:rsidRPr="004D4F10">
              <w:rPr>
                <w:rFonts w:eastAsiaTheme="minorEastAsia"/>
                <w:i/>
                <w:iCs/>
              </w:rPr>
              <w:t xml:space="preserve"> with adjustment, if applicable</w:t>
            </w:r>
          </w:p>
          <w:p w14:paraId="5719FC50" w14:textId="0253160B" w:rsidR="00F12FA2" w:rsidRPr="00F12FA2" w:rsidRDefault="00F12FA2" w:rsidP="00F12FA2">
            <w:pPr>
              <w:pStyle w:val="afff5"/>
              <w:numPr>
                <w:ilvl w:val="0"/>
                <w:numId w:val="29"/>
              </w:numPr>
              <w:overflowPunct/>
              <w:autoSpaceDE/>
              <w:autoSpaceDN/>
              <w:adjustRightInd/>
              <w:spacing w:after="0"/>
              <w:ind w:left="1880"/>
              <w:contextualSpacing w:val="0"/>
              <w:textAlignment w:val="auto"/>
              <w:rPr>
                <w:i/>
                <w:iCs/>
              </w:rPr>
            </w:pPr>
            <w:r w:rsidRPr="004D4F10">
              <w:rPr>
                <w:i/>
                <w:iCs/>
              </w:rPr>
              <w:t>Opt2: A single design of the common signals/channels</w:t>
            </w:r>
            <w:r w:rsidRPr="004D4F10">
              <w:rPr>
                <w:rFonts w:eastAsiaTheme="minorEastAsia"/>
                <w:i/>
                <w:iCs/>
              </w:rPr>
              <w:t xml:space="preserve"> (at least for SSB)</w:t>
            </w:r>
            <w:r w:rsidRPr="004D4F10">
              <w:rPr>
                <w:i/>
                <w:iCs/>
              </w:rPr>
              <w:t xml:space="preserve"> for initial access by assuming minimum spectrum allocation as target bandwidth</w:t>
            </w:r>
            <w:r w:rsidRPr="004D4F10">
              <w:rPr>
                <w:rFonts w:eastAsiaTheme="minorEastAsia"/>
                <w:i/>
                <w:iCs/>
              </w:rPr>
              <w:t xml:space="preserve"> 3MHz</w:t>
            </w:r>
            <w:r w:rsidRPr="004D4F10">
              <w:rPr>
                <w:i/>
                <w:iCs/>
              </w:rPr>
              <w:t>,</w:t>
            </w:r>
            <w:r w:rsidRPr="004D4F10">
              <w:rPr>
                <w:rFonts w:eastAsiaTheme="minorEastAsia"/>
                <w:i/>
                <w:iCs/>
              </w:rPr>
              <w:t xml:space="preserve"> </w:t>
            </w:r>
            <w:r w:rsidRPr="004D4F10">
              <w:rPr>
                <w:i/>
                <w:iCs/>
              </w:rPr>
              <w:t>which is applicable to any spectrum allocations</w:t>
            </w:r>
          </w:p>
          <w:p w14:paraId="1AF1721D" w14:textId="77777777" w:rsidR="00F12FA2" w:rsidRPr="004D4F10" w:rsidRDefault="00F12FA2" w:rsidP="00F12FA2">
            <w:pPr>
              <w:pStyle w:val="afff5"/>
              <w:numPr>
                <w:ilvl w:val="0"/>
                <w:numId w:val="14"/>
              </w:numPr>
              <w:overflowPunct/>
              <w:autoSpaceDE/>
              <w:autoSpaceDN/>
              <w:adjustRightInd/>
              <w:spacing w:after="0" w:line="252" w:lineRule="auto"/>
              <w:jc w:val="both"/>
              <w:textAlignment w:val="auto"/>
              <w:rPr>
                <w:rFonts w:eastAsia="Batang"/>
                <w:lang w:eastAsia="x-none"/>
              </w:rPr>
            </w:pPr>
            <w:r w:rsidRPr="004D4F10">
              <w:rPr>
                <w:rFonts w:eastAsia="Batang"/>
                <w:lang w:eastAsia="x-none"/>
              </w:rPr>
              <w:t xml:space="preserve">Regarding the smallest maximum UE bandwidth as discussed in the following RAN1 agreement, </w:t>
            </w:r>
            <w:proofErr w:type="spellStart"/>
            <w:r w:rsidRPr="004D4F10">
              <w:rPr>
                <w:rFonts w:eastAsia="Batang"/>
                <w:lang w:eastAsia="x-none"/>
              </w:rPr>
              <w:t>Opt</w:t>
            </w:r>
            <w:proofErr w:type="spellEnd"/>
            <w:r w:rsidRPr="004D4F10">
              <w:rPr>
                <w:rFonts w:eastAsia="Batang"/>
                <w:lang w:eastAsia="x-none"/>
              </w:rPr>
              <w:t xml:space="preserve"> 1 is excluded. Aim to conclude by RAN plenary no later than RAN#112 (June 2026). </w:t>
            </w:r>
          </w:p>
          <w:p w14:paraId="3BB38F56" w14:textId="77777777" w:rsidR="00F12FA2" w:rsidRPr="004D4F10" w:rsidRDefault="00F12FA2" w:rsidP="00F12FA2">
            <w:pPr>
              <w:pStyle w:val="afff5"/>
              <w:numPr>
                <w:ilvl w:val="1"/>
                <w:numId w:val="14"/>
              </w:numPr>
              <w:overflowPunct/>
              <w:autoSpaceDE/>
              <w:autoSpaceDN/>
              <w:adjustRightInd/>
              <w:spacing w:after="0" w:line="252" w:lineRule="auto"/>
              <w:jc w:val="both"/>
              <w:textAlignment w:val="auto"/>
              <w:rPr>
                <w:rFonts w:eastAsia="Batang"/>
                <w:lang w:eastAsia="x-none"/>
              </w:rPr>
            </w:pPr>
            <w:r w:rsidRPr="004D4F10">
              <w:rPr>
                <w:rFonts w:eastAsia="Batang"/>
                <w:lang w:eastAsia="x-none"/>
              </w:rPr>
              <w:t>RAN1 and RAN4 is tasked to continue providing more analysis accordingly.</w:t>
            </w:r>
          </w:p>
          <w:p w14:paraId="68113B45" w14:textId="5B8047C1" w:rsidR="00F12FA2" w:rsidRPr="00F12FA2" w:rsidRDefault="00F12FA2" w:rsidP="00F12FA2">
            <w:pPr>
              <w:pStyle w:val="afff5"/>
              <w:numPr>
                <w:ilvl w:val="1"/>
                <w:numId w:val="14"/>
              </w:numPr>
              <w:overflowPunct/>
              <w:autoSpaceDE/>
              <w:autoSpaceDN/>
              <w:adjustRightInd/>
              <w:spacing w:after="0" w:line="252" w:lineRule="auto"/>
              <w:jc w:val="both"/>
              <w:textAlignment w:val="auto"/>
              <w:rPr>
                <w:rFonts w:eastAsia="Batang"/>
                <w:lang w:eastAsia="x-none"/>
              </w:rPr>
            </w:pPr>
            <w:r w:rsidRPr="004D4F10">
              <w:rPr>
                <w:rFonts w:eastAsia="Batang"/>
                <w:lang w:eastAsia="x-none"/>
              </w:rPr>
              <w:t>Companies are encouraged to provide more analysis at RAN plenary particularly regarding the use cases, requirements, economy of scale, etc.</w:t>
            </w:r>
          </w:p>
          <w:p w14:paraId="781BC644" w14:textId="77777777" w:rsidR="00F12FA2" w:rsidRPr="004D4F10" w:rsidRDefault="00F12FA2" w:rsidP="00F12FA2">
            <w:pPr>
              <w:ind w:left="1160"/>
              <w:rPr>
                <w:rFonts w:eastAsia="等线"/>
              </w:rPr>
            </w:pPr>
            <w:r w:rsidRPr="004D4F10">
              <w:rPr>
                <w:rFonts w:eastAsia="等线"/>
                <w:highlight w:val="green"/>
              </w:rPr>
              <w:t>Agreement</w:t>
            </w:r>
          </w:p>
          <w:p w14:paraId="5C9216BD" w14:textId="77777777" w:rsidR="00F12FA2" w:rsidRPr="004D4F10" w:rsidRDefault="00F12FA2" w:rsidP="00F12FA2">
            <w:pPr>
              <w:numPr>
                <w:ilvl w:val="0"/>
                <w:numId w:val="28"/>
              </w:numPr>
              <w:overflowPunct/>
              <w:autoSpaceDE/>
              <w:autoSpaceDN/>
              <w:adjustRightInd/>
              <w:spacing w:after="0" w:line="252" w:lineRule="auto"/>
              <w:ind w:left="1600"/>
              <w:contextualSpacing/>
              <w:textAlignment w:val="auto"/>
              <w:rPr>
                <w:rFonts w:eastAsia="Batang"/>
                <w:i/>
                <w:iCs/>
                <w:lang w:eastAsia="x-none"/>
              </w:rPr>
            </w:pPr>
            <w:r w:rsidRPr="004D4F10">
              <w:rPr>
                <w:rFonts w:eastAsia="Batang"/>
                <w:i/>
                <w:iCs/>
                <w:lang w:eastAsia="x-none"/>
              </w:rPr>
              <w:t>Study</w:t>
            </w:r>
            <w:r w:rsidRPr="004D4F10">
              <w:rPr>
                <w:rFonts w:eastAsia="等线"/>
                <w:i/>
                <w:iCs/>
              </w:rPr>
              <w:t xml:space="preserve"> </w:t>
            </w:r>
            <w:r w:rsidRPr="004D4F10">
              <w:rPr>
                <w:rFonts w:eastAsia="Yu Mincho"/>
                <w:i/>
                <w:iCs/>
                <w:lang w:eastAsia="ja-JP"/>
              </w:rPr>
              <w:t xml:space="preserve">the following smallest maximum </w:t>
            </w:r>
            <w:r w:rsidRPr="004D4F10">
              <w:rPr>
                <w:rFonts w:eastAsia="Batang"/>
                <w:i/>
                <w:iCs/>
                <w:lang w:eastAsia="x-none"/>
              </w:rPr>
              <w:t xml:space="preserve">supported </w:t>
            </w:r>
            <w:r w:rsidRPr="004D4F10">
              <w:rPr>
                <w:rFonts w:eastAsia="Yu Mincho"/>
                <w:i/>
                <w:iCs/>
                <w:lang w:eastAsia="ja-JP"/>
              </w:rPr>
              <w:t xml:space="preserve">RF and BB </w:t>
            </w:r>
            <w:r w:rsidRPr="004D4F10">
              <w:rPr>
                <w:rFonts w:eastAsia="Batang"/>
                <w:i/>
                <w:iCs/>
                <w:lang w:eastAsia="x-none"/>
              </w:rPr>
              <w:t>UE BW</w:t>
            </w:r>
            <w:r w:rsidRPr="004D4F10">
              <w:rPr>
                <w:rFonts w:eastAsia="Yu Mincho"/>
                <w:i/>
                <w:iCs/>
                <w:lang w:eastAsia="ja-JP"/>
              </w:rPr>
              <w:t xml:space="preserve"> without spectrum aggregation for </w:t>
            </w:r>
            <w:r w:rsidRPr="004D4F10">
              <w:rPr>
                <w:rFonts w:eastAsia="等线"/>
                <w:i/>
                <w:iCs/>
              </w:rPr>
              <w:t xml:space="preserve">at least one </w:t>
            </w:r>
            <w:r w:rsidRPr="004D4F10">
              <w:rPr>
                <w:rFonts w:eastAsia="Yu Mincho"/>
                <w:i/>
                <w:iCs/>
                <w:lang w:eastAsia="ja-JP"/>
              </w:rPr>
              <w:t>low-tier device type supported by 6GR framework</w:t>
            </w:r>
            <w:r w:rsidRPr="004D4F10">
              <w:rPr>
                <w:rFonts w:eastAsia="Batang"/>
                <w:i/>
                <w:iCs/>
                <w:lang w:eastAsia="x-none"/>
              </w:rPr>
              <w:t xml:space="preserve"> </w:t>
            </w:r>
            <w:r w:rsidRPr="004D4F10">
              <w:rPr>
                <w:rFonts w:eastAsia="等线"/>
                <w:i/>
                <w:iCs/>
              </w:rPr>
              <w:t>from physical layer perspective, subject to further discussion and confirmation in RAN</w:t>
            </w:r>
          </w:p>
          <w:p w14:paraId="6B7F2A32" w14:textId="77777777" w:rsidR="00F12FA2" w:rsidRPr="004D4F10" w:rsidRDefault="00F12FA2" w:rsidP="00F12FA2">
            <w:pPr>
              <w:numPr>
                <w:ilvl w:val="1"/>
                <w:numId w:val="28"/>
              </w:numPr>
              <w:overflowPunct/>
              <w:autoSpaceDE/>
              <w:autoSpaceDN/>
              <w:adjustRightInd/>
              <w:spacing w:after="0" w:line="252" w:lineRule="auto"/>
              <w:ind w:left="2040"/>
              <w:contextualSpacing/>
              <w:jc w:val="both"/>
              <w:textAlignment w:val="auto"/>
              <w:rPr>
                <w:rFonts w:eastAsia="Batang"/>
                <w:i/>
                <w:iCs/>
                <w:lang w:eastAsia="x-none"/>
              </w:rPr>
            </w:pPr>
            <w:r w:rsidRPr="004D4F10">
              <w:rPr>
                <w:rFonts w:eastAsia="Batang"/>
                <w:i/>
                <w:iCs/>
                <w:lang w:eastAsia="x-none"/>
              </w:rPr>
              <w:t>Opt1: 3MHz</w:t>
            </w:r>
          </w:p>
          <w:p w14:paraId="0882C2B1" w14:textId="77777777" w:rsidR="00F12FA2" w:rsidRPr="004D4F10" w:rsidRDefault="00F12FA2" w:rsidP="00F12FA2">
            <w:pPr>
              <w:numPr>
                <w:ilvl w:val="1"/>
                <w:numId w:val="28"/>
              </w:numPr>
              <w:overflowPunct/>
              <w:autoSpaceDE/>
              <w:autoSpaceDN/>
              <w:adjustRightInd/>
              <w:spacing w:after="0" w:line="252" w:lineRule="auto"/>
              <w:ind w:left="2040"/>
              <w:contextualSpacing/>
              <w:jc w:val="both"/>
              <w:textAlignment w:val="auto"/>
              <w:rPr>
                <w:rFonts w:eastAsia="Batang"/>
                <w:i/>
                <w:iCs/>
                <w:lang w:eastAsia="x-none"/>
              </w:rPr>
            </w:pPr>
            <w:r w:rsidRPr="004D4F10">
              <w:rPr>
                <w:rFonts w:eastAsia="Batang"/>
                <w:i/>
                <w:iCs/>
                <w:lang w:eastAsia="x-none"/>
              </w:rPr>
              <w:t>Opt2: 5MHz</w:t>
            </w:r>
          </w:p>
          <w:p w14:paraId="1B73C3F7" w14:textId="77777777" w:rsidR="00F12FA2" w:rsidRPr="004D4F10" w:rsidRDefault="00F12FA2" w:rsidP="00F12FA2">
            <w:pPr>
              <w:numPr>
                <w:ilvl w:val="1"/>
                <w:numId w:val="28"/>
              </w:numPr>
              <w:overflowPunct/>
              <w:autoSpaceDE/>
              <w:autoSpaceDN/>
              <w:adjustRightInd/>
              <w:spacing w:after="0" w:line="252" w:lineRule="auto"/>
              <w:ind w:left="2040"/>
              <w:contextualSpacing/>
              <w:jc w:val="both"/>
              <w:textAlignment w:val="auto"/>
              <w:rPr>
                <w:rFonts w:eastAsia="Batang"/>
                <w:i/>
                <w:iCs/>
                <w:lang w:eastAsia="x-none"/>
              </w:rPr>
            </w:pPr>
            <w:r w:rsidRPr="004D4F10">
              <w:rPr>
                <w:rFonts w:eastAsia="Batang"/>
                <w:i/>
                <w:iCs/>
                <w:lang w:eastAsia="x-none"/>
              </w:rPr>
              <w:t>Opt3: 10MHz</w:t>
            </w:r>
          </w:p>
          <w:p w14:paraId="43318F08" w14:textId="77777777" w:rsidR="00F12FA2" w:rsidRPr="004D4F10" w:rsidRDefault="00F12FA2" w:rsidP="00F12FA2">
            <w:pPr>
              <w:numPr>
                <w:ilvl w:val="1"/>
                <w:numId w:val="28"/>
              </w:numPr>
              <w:overflowPunct/>
              <w:autoSpaceDE/>
              <w:autoSpaceDN/>
              <w:adjustRightInd/>
              <w:spacing w:after="0" w:line="252" w:lineRule="auto"/>
              <w:ind w:left="2040"/>
              <w:contextualSpacing/>
              <w:jc w:val="both"/>
              <w:textAlignment w:val="auto"/>
              <w:rPr>
                <w:rFonts w:eastAsia="Batang"/>
                <w:i/>
                <w:iCs/>
                <w:lang w:eastAsia="x-none"/>
              </w:rPr>
            </w:pPr>
            <w:r w:rsidRPr="004D4F10">
              <w:rPr>
                <w:rFonts w:eastAsia="Batang"/>
                <w:i/>
                <w:iCs/>
                <w:lang w:eastAsia="x-none"/>
              </w:rPr>
              <w:t>Opt4: 20MHz</w:t>
            </w:r>
          </w:p>
          <w:p w14:paraId="5F48F780" w14:textId="77777777" w:rsidR="00F12FA2" w:rsidRPr="004D4F10" w:rsidRDefault="00F12FA2" w:rsidP="00F12FA2">
            <w:pPr>
              <w:numPr>
                <w:ilvl w:val="1"/>
                <w:numId w:val="28"/>
              </w:numPr>
              <w:overflowPunct/>
              <w:autoSpaceDE/>
              <w:autoSpaceDN/>
              <w:adjustRightInd/>
              <w:spacing w:after="0" w:line="252" w:lineRule="auto"/>
              <w:ind w:left="2040"/>
              <w:contextualSpacing/>
              <w:jc w:val="both"/>
              <w:textAlignment w:val="auto"/>
              <w:rPr>
                <w:rFonts w:eastAsia="Batang"/>
                <w:i/>
                <w:iCs/>
                <w:lang w:eastAsia="x-none"/>
              </w:rPr>
            </w:pPr>
            <w:r w:rsidRPr="004D4F10">
              <w:rPr>
                <w:rFonts w:eastAsia="Batang"/>
                <w:i/>
                <w:iCs/>
                <w:lang w:eastAsia="x-none"/>
              </w:rPr>
              <w:t>FFS: the UL bandwidth may be different to the DL bandwidth</w:t>
            </w:r>
          </w:p>
          <w:p w14:paraId="0D4BE24A" w14:textId="77777777" w:rsidR="00F12FA2" w:rsidRPr="004D4F10" w:rsidRDefault="00F12FA2" w:rsidP="00F12FA2">
            <w:pPr>
              <w:numPr>
                <w:ilvl w:val="1"/>
                <w:numId w:val="28"/>
              </w:numPr>
              <w:overflowPunct/>
              <w:autoSpaceDE/>
              <w:autoSpaceDN/>
              <w:adjustRightInd/>
              <w:spacing w:after="0" w:line="252" w:lineRule="auto"/>
              <w:ind w:left="2040"/>
              <w:contextualSpacing/>
              <w:jc w:val="both"/>
              <w:textAlignment w:val="auto"/>
              <w:rPr>
                <w:rFonts w:eastAsia="Batang"/>
                <w:i/>
                <w:iCs/>
                <w:lang w:eastAsia="x-none"/>
              </w:rPr>
            </w:pPr>
            <w:r w:rsidRPr="004D4F10">
              <w:rPr>
                <w:rFonts w:eastAsia="Batang"/>
                <w:i/>
                <w:iCs/>
                <w:lang w:eastAsia="x-none"/>
              </w:rPr>
              <w:t xml:space="preserve">FFS: the </w:t>
            </w:r>
            <w:r w:rsidRPr="004D4F10">
              <w:rPr>
                <w:rFonts w:eastAsia="等线"/>
                <w:i/>
                <w:iCs/>
              </w:rPr>
              <w:t>bandwidth value</w:t>
            </w:r>
            <w:r w:rsidRPr="004D4F10">
              <w:rPr>
                <w:rFonts w:eastAsia="Batang"/>
                <w:i/>
                <w:iCs/>
                <w:lang w:eastAsia="x-none"/>
              </w:rPr>
              <w:t xml:space="preserve"> may be different for different SCS, duplex modes, and bands.</w:t>
            </w:r>
          </w:p>
          <w:p w14:paraId="3EA5B70C" w14:textId="233B1249" w:rsidR="00F12FA2" w:rsidRPr="00F12FA2" w:rsidRDefault="00F12FA2" w:rsidP="00DC0B7C">
            <w:pPr>
              <w:numPr>
                <w:ilvl w:val="1"/>
                <w:numId w:val="28"/>
              </w:numPr>
              <w:overflowPunct/>
              <w:autoSpaceDE/>
              <w:autoSpaceDN/>
              <w:adjustRightInd/>
              <w:spacing w:after="0" w:line="252" w:lineRule="auto"/>
              <w:ind w:left="2040"/>
              <w:contextualSpacing/>
              <w:jc w:val="both"/>
              <w:textAlignment w:val="auto"/>
              <w:rPr>
                <w:rFonts w:eastAsia="Batang"/>
                <w:i/>
                <w:iCs/>
                <w:lang w:eastAsia="x-none"/>
              </w:rPr>
            </w:pPr>
            <w:r w:rsidRPr="004D4F10">
              <w:rPr>
                <w:rFonts w:eastAsia="Batang"/>
                <w:i/>
                <w:iCs/>
                <w:lang w:eastAsia="x-none"/>
              </w:rPr>
              <w:t>FFS: whether RF and BB UE BW are same or different</w:t>
            </w:r>
          </w:p>
        </w:tc>
      </w:tr>
    </w:tbl>
    <w:p w14:paraId="6949B55B" w14:textId="048222E8" w:rsidR="00DC0B7C" w:rsidRDefault="00DC0B7C" w:rsidP="00DC0B7C">
      <w:pPr>
        <w:jc w:val="both"/>
        <w:rPr>
          <w:rFonts w:eastAsia="等线"/>
          <w:b/>
          <w:lang w:eastAsia="zh-CN"/>
        </w:rPr>
      </w:pPr>
    </w:p>
    <w:p w14:paraId="0F81DBF3" w14:textId="65B46A3D" w:rsidR="00F12FA2" w:rsidRDefault="00F12FA2" w:rsidP="00DC0B7C">
      <w:pPr>
        <w:jc w:val="both"/>
        <w:rPr>
          <w:rFonts w:eastAsia="等线"/>
          <w:b/>
          <w:lang w:eastAsia="zh-CN"/>
        </w:rPr>
      </w:pPr>
      <w:r>
        <w:rPr>
          <w:rFonts w:eastAsia="等线" w:hint="eastAsia"/>
          <w:b/>
          <w:lang w:eastAsia="zh-CN"/>
        </w:rPr>
        <w:t>O</w:t>
      </w:r>
      <w:r>
        <w:rPr>
          <w:rFonts w:eastAsia="等线"/>
          <w:b/>
          <w:lang w:eastAsia="zh-CN"/>
        </w:rPr>
        <w:t xml:space="preserve">bservation 2: </w:t>
      </w:r>
      <w:r w:rsidR="00E800A4">
        <w:rPr>
          <w:rFonts w:eastAsia="等线"/>
          <w:b/>
          <w:lang w:eastAsia="zh-CN"/>
        </w:rPr>
        <w:t>Sync raster to support 3MHz shall be separately discussed</w:t>
      </w:r>
      <w:r w:rsidR="00282946">
        <w:rPr>
          <w:rFonts w:eastAsia="等线"/>
          <w:b/>
          <w:lang w:eastAsia="zh-CN"/>
        </w:rPr>
        <w:t>,</w:t>
      </w:r>
      <w:r>
        <w:rPr>
          <w:rFonts w:eastAsia="等线"/>
          <w:b/>
          <w:lang w:eastAsia="zh-CN"/>
        </w:rPr>
        <w:t xml:space="preserve"> pending the progress on RAN1 initial access discussion.</w:t>
      </w:r>
    </w:p>
    <w:p w14:paraId="04DE2DB7" w14:textId="6F8574D9" w:rsidR="00F12FA2" w:rsidRPr="00911BDE" w:rsidRDefault="00F12FA2" w:rsidP="00DC0B7C">
      <w:pPr>
        <w:jc w:val="both"/>
        <w:rPr>
          <w:rFonts w:eastAsia="等线"/>
          <w:bCs/>
          <w:lang w:eastAsia="zh-CN"/>
        </w:rPr>
      </w:pPr>
      <w:r w:rsidRPr="00911BDE">
        <w:rPr>
          <w:rFonts w:eastAsia="等线" w:hint="eastAsia"/>
          <w:bCs/>
          <w:lang w:eastAsia="zh-CN"/>
        </w:rPr>
        <w:t>A</w:t>
      </w:r>
      <w:r w:rsidRPr="00911BDE">
        <w:rPr>
          <w:rFonts w:eastAsia="等线"/>
          <w:bCs/>
          <w:lang w:eastAsia="zh-CN"/>
        </w:rPr>
        <w:t xml:space="preserve">nother aspect is about whether and how to reduce the cell search efforts considering that the utilization </w:t>
      </w:r>
      <w:r w:rsidR="00911BDE" w:rsidRPr="00911BDE">
        <w:rPr>
          <w:rFonts w:eastAsia="等线"/>
          <w:bCs/>
          <w:lang w:eastAsia="zh-CN"/>
        </w:rPr>
        <w:t>rate of 5G sync raster is rather low and the potential SSB periodicity extension which is under discussion in RAN1.</w:t>
      </w:r>
      <w:r w:rsidRPr="00911BDE">
        <w:rPr>
          <w:rFonts w:eastAsia="等线"/>
          <w:bCs/>
          <w:lang w:eastAsia="zh-CN"/>
        </w:rPr>
        <w:t xml:space="preserve"> </w:t>
      </w:r>
      <w:r w:rsidR="00911BDE">
        <w:rPr>
          <w:rFonts w:eastAsia="等线"/>
          <w:bCs/>
          <w:lang w:eastAsia="zh-CN"/>
        </w:rPr>
        <w:t xml:space="preserve">As </w:t>
      </w:r>
      <w:r w:rsidR="00911BDE">
        <w:t xml:space="preserve">extensively investigated, extend the SSB periodicity will greatly increase the UE searching efforts in initial access </w:t>
      </w:r>
      <w:r w:rsidR="000F1876">
        <w:t xml:space="preserve"> which will extend</w:t>
      </w:r>
      <w:r w:rsidR="00911BDE">
        <w:t xml:space="preserve"> the access latency. There are proposals in previous meeting about whether to further enhance the sync raster design to mitigate the impacts on potential SSB periodicity extension. We support to further investigate sync raster enhancement to improve the initial access performance. However, it highly depends on SSB design in RAN1, e.g., SSB structure, default periodicity. Thus, w</w:t>
      </w:r>
      <w:r w:rsidR="00911BDE" w:rsidRPr="00911BDE">
        <w:t>hether</w:t>
      </w:r>
      <w:r w:rsidR="00911BDE">
        <w:rPr>
          <w:rFonts w:ascii="宋体" w:eastAsia="宋体" w:hAnsi="宋体" w:cs="宋体"/>
          <w:lang w:eastAsia="zh-CN"/>
        </w:rPr>
        <w:t>/</w:t>
      </w:r>
      <w:r w:rsidR="00911BDE" w:rsidRPr="00911BDE">
        <w:t>and how to define additional enhancement on top of</w:t>
      </w:r>
      <w:r w:rsidR="00911BDE">
        <w:t xml:space="preserve"> </w:t>
      </w:r>
      <w:r w:rsidR="00D803A9">
        <w:t>basic</w:t>
      </w:r>
      <w:r w:rsidR="00911BDE" w:rsidRPr="00911BDE">
        <w:t xml:space="preserve"> sync raster </w:t>
      </w:r>
      <w:r w:rsidR="00911BDE">
        <w:t>shall depend on</w:t>
      </w:r>
      <w:r w:rsidR="00911BDE" w:rsidRPr="00911BDE">
        <w:t xml:space="preserve"> further RAN1 progress on SSB design</w:t>
      </w:r>
    </w:p>
    <w:p w14:paraId="36463AA7" w14:textId="7EABCEA2" w:rsidR="00F12FA2" w:rsidRDefault="00F12FA2" w:rsidP="00DC0B7C">
      <w:pPr>
        <w:jc w:val="both"/>
        <w:rPr>
          <w:rFonts w:eastAsia="等线"/>
          <w:b/>
          <w:lang w:eastAsia="zh-CN"/>
        </w:rPr>
      </w:pPr>
      <w:r>
        <w:rPr>
          <w:rFonts w:eastAsia="等线" w:hint="eastAsia"/>
          <w:b/>
          <w:lang w:eastAsia="zh-CN"/>
        </w:rPr>
        <w:t>P</w:t>
      </w:r>
      <w:r>
        <w:rPr>
          <w:rFonts w:eastAsia="等线"/>
          <w:b/>
          <w:lang w:eastAsia="zh-CN"/>
        </w:rPr>
        <w:t xml:space="preserve">roposal 2: </w:t>
      </w:r>
      <w:r w:rsidR="00911BDE">
        <w:rPr>
          <w:rFonts w:eastAsia="等线"/>
          <w:b/>
          <w:lang w:eastAsia="zh-CN"/>
        </w:rPr>
        <w:t xml:space="preserve">RAN4 to </w:t>
      </w:r>
      <w:r w:rsidR="00E800A4">
        <w:rPr>
          <w:rFonts w:eastAsia="等线"/>
          <w:b/>
          <w:lang w:eastAsia="zh-CN"/>
        </w:rPr>
        <w:t xml:space="preserve">adopt </w:t>
      </w:r>
      <w:r w:rsidR="00E800A4" w:rsidRPr="00DC0B7C">
        <w:rPr>
          <w:rFonts w:eastAsia="等线"/>
          <w:b/>
          <w:lang w:eastAsia="zh-CN"/>
        </w:rPr>
        <w:t xml:space="preserve">NR basic principle of sync raster design </w:t>
      </w:r>
      <w:r w:rsidR="00E800A4">
        <w:rPr>
          <w:rFonts w:eastAsia="等线"/>
          <w:b/>
          <w:lang w:eastAsia="zh-CN"/>
        </w:rPr>
        <w:t>to define th</w:t>
      </w:r>
      <w:r w:rsidR="00E800A4" w:rsidRPr="008D63DA">
        <w:rPr>
          <w:rFonts w:eastAsia="等线"/>
          <w:b/>
          <w:lang w:eastAsia="zh-CN"/>
        </w:rPr>
        <w:t xml:space="preserve">e </w:t>
      </w:r>
      <w:r w:rsidR="00D803A9">
        <w:rPr>
          <w:rFonts w:eastAsia="等线"/>
          <w:b/>
          <w:lang w:eastAsia="zh-CN"/>
        </w:rPr>
        <w:t>basic</w:t>
      </w:r>
      <w:r w:rsidR="00E800A4" w:rsidRPr="008D63DA">
        <w:rPr>
          <w:rFonts w:eastAsia="等线"/>
          <w:b/>
          <w:lang w:eastAsia="zh-CN"/>
        </w:rPr>
        <w:t xml:space="preserve"> syn</w:t>
      </w:r>
      <w:r w:rsidR="00E800A4">
        <w:rPr>
          <w:rFonts w:eastAsia="等线"/>
          <w:b/>
          <w:lang w:eastAsia="zh-CN"/>
        </w:rPr>
        <w:t>c raster as:</w:t>
      </w:r>
    </w:p>
    <w:p w14:paraId="2119F425" w14:textId="38F48A86" w:rsidR="00E800A4" w:rsidRPr="00E800A4" w:rsidRDefault="00E800A4" w:rsidP="00E800A4">
      <w:pPr>
        <w:jc w:val="center"/>
        <w:rPr>
          <w:rFonts w:eastAsia="等线"/>
          <w:b/>
          <w:lang w:eastAsia="zh-CN"/>
        </w:rPr>
      </w:pPr>
      <w:r w:rsidRPr="00E800A4">
        <w:rPr>
          <w:rFonts w:eastAsia="等线"/>
          <w:b/>
          <w:lang w:eastAsia="zh-CN"/>
        </w:rPr>
        <w:t>Min BW</w:t>
      </w:r>
      <w:r w:rsidRPr="00E800A4">
        <w:rPr>
          <w:rFonts w:eastAsia="等线"/>
          <w:b/>
          <w:vertAlign w:val="subscript"/>
          <w:lang w:eastAsia="zh-CN"/>
        </w:rPr>
        <w:t>CHANNEL</w:t>
      </w:r>
      <w:r w:rsidRPr="00E800A4">
        <w:rPr>
          <w:rFonts w:eastAsia="等线"/>
          <w:b/>
          <w:lang w:eastAsia="zh-CN"/>
        </w:rPr>
        <w:t>-BW</w:t>
      </w:r>
      <w:r>
        <w:rPr>
          <w:rFonts w:eastAsia="等线"/>
          <w:b/>
          <w:vertAlign w:val="subscript"/>
          <w:lang w:eastAsia="zh-CN"/>
        </w:rPr>
        <w:t>SSB</w:t>
      </w:r>
      <w:r w:rsidRPr="00E800A4">
        <w:rPr>
          <w:rFonts w:eastAsia="等线"/>
          <w:b/>
          <w:lang w:eastAsia="zh-CN"/>
        </w:rPr>
        <w:t xml:space="preserve">+ </w:t>
      </w:r>
      <w:proofErr w:type="spellStart"/>
      <w:r w:rsidRPr="00E800A4">
        <w:rPr>
          <w:rFonts w:eastAsia="等线"/>
          <w:b/>
          <w:lang w:eastAsia="zh-CN"/>
        </w:rPr>
        <w:t>ΔF</w:t>
      </w:r>
      <w:r w:rsidRPr="00E800A4">
        <w:rPr>
          <w:rFonts w:eastAsia="等线"/>
          <w:b/>
          <w:vertAlign w:val="subscript"/>
          <w:lang w:eastAsia="zh-CN"/>
        </w:rPr>
        <w:t>CH,Raster</w:t>
      </w:r>
      <w:proofErr w:type="spellEnd"/>
    </w:p>
    <w:p w14:paraId="5A1A4AED" w14:textId="229EF5D8" w:rsidR="00051377" w:rsidRDefault="00E800A4" w:rsidP="00E800A4">
      <w:pPr>
        <w:jc w:val="both"/>
        <w:rPr>
          <w:rFonts w:eastAsia="等线"/>
          <w:b/>
          <w:bCs/>
          <w:lang w:eastAsia="zh-CN"/>
        </w:rPr>
      </w:pPr>
      <w:r w:rsidRPr="00E800A4">
        <w:rPr>
          <w:rFonts w:eastAsia="等线" w:hint="eastAsia"/>
          <w:b/>
          <w:bCs/>
          <w:lang w:eastAsia="zh-CN"/>
        </w:rPr>
        <w:lastRenderedPageBreak/>
        <w:t>where</w:t>
      </w:r>
      <w:r w:rsidRPr="00E800A4">
        <w:rPr>
          <w:rFonts w:eastAsia="等线"/>
          <w:b/>
          <w:bCs/>
          <w:lang w:eastAsia="zh-CN"/>
        </w:rPr>
        <w:t xml:space="preserve"> BW</w:t>
      </w:r>
      <w:r w:rsidRPr="00E800A4">
        <w:rPr>
          <w:rFonts w:eastAsia="等线"/>
          <w:b/>
          <w:bCs/>
          <w:vertAlign w:val="subscript"/>
          <w:lang w:eastAsia="zh-CN"/>
        </w:rPr>
        <w:t>CHANNEL</w:t>
      </w:r>
      <w:r>
        <w:rPr>
          <w:rFonts w:eastAsia="等线"/>
          <w:b/>
          <w:bCs/>
          <w:vertAlign w:val="subscript"/>
          <w:lang w:eastAsia="zh-CN"/>
        </w:rPr>
        <w:t xml:space="preserve"> </w:t>
      </w:r>
      <w:r>
        <w:rPr>
          <w:rFonts w:eastAsia="等线"/>
          <w:b/>
          <w:bCs/>
          <w:lang w:eastAsia="zh-CN"/>
        </w:rPr>
        <w:t xml:space="preserve">is the minimum </w:t>
      </w:r>
      <w:r w:rsidR="000F1876">
        <w:rPr>
          <w:rFonts w:eastAsia="等线"/>
          <w:b/>
          <w:bCs/>
          <w:lang w:eastAsia="zh-CN"/>
        </w:rPr>
        <w:t>C</w:t>
      </w:r>
      <w:r>
        <w:rPr>
          <w:rFonts w:eastAsia="等线"/>
          <w:b/>
          <w:bCs/>
          <w:lang w:eastAsia="zh-CN"/>
        </w:rPr>
        <w:t xml:space="preserve">BW and </w:t>
      </w:r>
      <w:r w:rsidRPr="00E800A4">
        <w:rPr>
          <w:rFonts w:eastAsia="等线"/>
          <w:b/>
          <w:lang w:eastAsia="zh-CN"/>
        </w:rPr>
        <w:t>BW</w:t>
      </w:r>
      <w:r>
        <w:rPr>
          <w:rFonts w:eastAsia="等线"/>
          <w:b/>
          <w:vertAlign w:val="subscript"/>
          <w:lang w:eastAsia="zh-CN"/>
        </w:rPr>
        <w:t xml:space="preserve">SSB </w:t>
      </w:r>
      <w:r>
        <w:rPr>
          <w:rFonts w:eastAsia="等线"/>
          <w:b/>
          <w:bCs/>
          <w:lang w:eastAsia="zh-CN"/>
        </w:rPr>
        <w:softHyphen/>
        <w:t xml:space="preserve">is the BW of 6G SSB which depend on the further progress of minimum </w:t>
      </w:r>
      <w:r w:rsidR="00FF3724">
        <w:rPr>
          <w:rFonts w:eastAsia="等线"/>
          <w:b/>
          <w:bCs/>
          <w:lang w:eastAsia="zh-CN"/>
        </w:rPr>
        <w:t>CBW</w:t>
      </w:r>
      <w:r>
        <w:rPr>
          <w:rFonts w:eastAsia="等线"/>
          <w:b/>
          <w:bCs/>
          <w:lang w:eastAsia="zh-CN"/>
        </w:rPr>
        <w:t xml:space="preserve"> and SSB discussion. </w:t>
      </w:r>
    </w:p>
    <w:p w14:paraId="6BC6C991" w14:textId="195B7646" w:rsidR="0027444D" w:rsidRPr="0027444D" w:rsidRDefault="0027444D" w:rsidP="00E800A4">
      <w:pPr>
        <w:jc w:val="both"/>
        <w:rPr>
          <w:rFonts w:eastAsia="等线"/>
          <w:bCs/>
          <w:lang w:eastAsia="zh-CN"/>
        </w:rPr>
      </w:pPr>
      <w:r>
        <w:rPr>
          <w:rFonts w:eastAsia="等线"/>
          <w:bCs/>
          <w:lang w:eastAsia="zh-CN"/>
        </w:rPr>
        <w:t xml:space="preserve">The </w:t>
      </w:r>
      <w:r w:rsidRPr="0027444D">
        <w:rPr>
          <w:rFonts w:eastAsia="等线"/>
          <w:bCs/>
          <w:lang w:eastAsia="zh-CN"/>
        </w:rPr>
        <w:t xml:space="preserve">further clarify the definition of the </w:t>
      </w:r>
      <w:r>
        <w:rPr>
          <w:rFonts w:eastAsia="等线"/>
          <w:bCs/>
          <w:lang w:eastAsia="zh-CN"/>
        </w:rPr>
        <w:t xml:space="preserve">propose the </w:t>
      </w:r>
      <w:r w:rsidR="00D803A9">
        <w:rPr>
          <w:rFonts w:eastAsia="等线"/>
          <w:bCs/>
          <w:lang w:eastAsia="zh-CN"/>
        </w:rPr>
        <w:t>basic</w:t>
      </w:r>
      <w:r>
        <w:rPr>
          <w:rFonts w:eastAsia="等线"/>
          <w:bCs/>
          <w:lang w:eastAsia="zh-CN"/>
        </w:rPr>
        <w:t xml:space="preserve"> sync raster, it is preferred to have unified sync raster design from 6G day 1. Any enhancements to mitigate the potential SSB periodicity extension can be considered on top of the </w:t>
      </w:r>
      <w:r w:rsidR="00D803A9">
        <w:rPr>
          <w:rFonts w:eastAsia="等线"/>
          <w:bCs/>
          <w:lang w:eastAsia="zh-CN"/>
        </w:rPr>
        <w:t>basic</w:t>
      </w:r>
      <w:r>
        <w:rPr>
          <w:rFonts w:eastAsia="等线"/>
          <w:bCs/>
          <w:lang w:eastAsia="zh-CN"/>
        </w:rPr>
        <w:t xml:space="preserve"> sync raster (e.g., different sets of sync raster or specific UE search rules on partial/certain </w:t>
      </w:r>
      <w:r w:rsidR="00D803A9">
        <w:rPr>
          <w:rFonts w:eastAsia="等线"/>
          <w:bCs/>
          <w:lang w:eastAsia="zh-CN"/>
        </w:rPr>
        <w:t>basic</w:t>
      </w:r>
      <w:r w:rsidR="00DC006A">
        <w:rPr>
          <w:rFonts w:eastAsia="等线"/>
          <w:bCs/>
          <w:lang w:eastAsia="zh-CN"/>
        </w:rPr>
        <w:t xml:space="preserve"> </w:t>
      </w:r>
      <w:r>
        <w:rPr>
          <w:rFonts w:eastAsia="等线"/>
          <w:bCs/>
          <w:lang w:eastAsia="zh-CN"/>
        </w:rPr>
        <w:t>sync raster), but it should not complicate the sync raster definition itself, which may cause NBC issues in the future.</w:t>
      </w:r>
      <w:r w:rsidR="008D63DA">
        <w:rPr>
          <w:rFonts w:eastAsia="等线"/>
          <w:bCs/>
          <w:lang w:eastAsia="zh-CN"/>
        </w:rPr>
        <w:t xml:space="preserve"> In other words, the </w:t>
      </w:r>
      <w:r w:rsidR="00D803A9">
        <w:rPr>
          <w:rFonts w:eastAsia="等线"/>
          <w:bCs/>
          <w:lang w:eastAsia="zh-CN"/>
        </w:rPr>
        <w:t>basic</w:t>
      </w:r>
      <w:r w:rsidR="008D63DA">
        <w:rPr>
          <w:rFonts w:eastAsia="等线"/>
          <w:bCs/>
          <w:lang w:eastAsia="zh-CN"/>
        </w:rPr>
        <w:t xml:space="preserve"> sync raster defines the full set of all sync raster points, methods to speed up the Cell search procedure shall not complicate location/definition of these </w:t>
      </w:r>
      <w:r w:rsidR="00D803A9">
        <w:rPr>
          <w:rFonts w:eastAsia="等线"/>
          <w:bCs/>
          <w:lang w:eastAsia="zh-CN"/>
        </w:rPr>
        <w:t>basic</w:t>
      </w:r>
      <w:r w:rsidR="008D63DA">
        <w:rPr>
          <w:rFonts w:eastAsia="等线"/>
          <w:bCs/>
          <w:lang w:eastAsia="zh-CN"/>
        </w:rPr>
        <w:t xml:space="preserve"> raster, while certain mechanism </w:t>
      </w:r>
      <w:r w:rsidR="00FF3724">
        <w:rPr>
          <w:rFonts w:eastAsia="等线"/>
          <w:bCs/>
          <w:lang w:eastAsia="zh-CN"/>
        </w:rPr>
        <w:t>e.g.,</w:t>
      </w:r>
      <w:r w:rsidR="008D63DA">
        <w:rPr>
          <w:rFonts w:eastAsia="等线"/>
          <w:bCs/>
          <w:lang w:eastAsia="zh-CN"/>
        </w:rPr>
        <w:t xml:space="preserve"> </w:t>
      </w:r>
      <w:r w:rsidR="00FF3724">
        <w:rPr>
          <w:rFonts w:eastAsia="等线"/>
          <w:bCs/>
          <w:lang w:eastAsia="zh-CN"/>
        </w:rPr>
        <w:t xml:space="preserve">searching </w:t>
      </w:r>
      <w:r w:rsidR="008D63DA">
        <w:rPr>
          <w:rFonts w:eastAsia="等线"/>
          <w:bCs/>
          <w:lang w:eastAsia="zh-CN"/>
        </w:rPr>
        <w:t>sub</w:t>
      </w:r>
      <w:r w:rsidR="00FF3724">
        <w:rPr>
          <w:rFonts w:eastAsia="等线"/>
          <w:bCs/>
          <w:lang w:eastAsia="zh-CN"/>
        </w:rPr>
        <w:t>-</w:t>
      </w:r>
      <w:r w:rsidR="008D63DA">
        <w:rPr>
          <w:rFonts w:eastAsia="等线"/>
          <w:bCs/>
          <w:lang w:eastAsia="zh-CN"/>
        </w:rPr>
        <w:t xml:space="preserve">set of the </w:t>
      </w:r>
      <w:r w:rsidR="00D803A9">
        <w:rPr>
          <w:rFonts w:eastAsia="等线"/>
          <w:bCs/>
          <w:lang w:eastAsia="zh-CN"/>
        </w:rPr>
        <w:t>basic</w:t>
      </w:r>
      <w:r w:rsidR="008D63DA">
        <w:rPr>
          <w:rFonts w:eastAsia="等线"/>
          <w:bCs/>
          <w:lang w:eastAsia="zh-CN"/>
        </w:rPr>
        <w:t xml:space="preserve"> raster can be considered. </w:t>
      </w:r>
    </w:p>
    <w:p w14:paraId="2B0D4C50" w14:textId="1EE5C5D3" w:rsidR="00DC006A" w:rsidRPr="00DC006A" w:rsidRDefault="00DC006A" w:rsidP="00E800A4">
      <w:pPr>
        <w:jc w:val="both"/>
        <w:rPr>
          <w:rFonts w:eastAsia="等线"/>
          <w:b/>
          <w:bCs/>
          <w:lang w:eastAsia="zh-CN"/>
        </w:rPr>
      </w:pPr>
      <w:r w:rsidRPr="00DC006A">
        <w:rPr>
          <w:rFonts w:eastAsia="等线" w:hint="eastAsia"/>
          <w:b/>
          <w:bCs/>
          <w:lang w:eastAsia="zh-CN"/>
        </w:rPr>
        <w:t>O</w:t>
      </w:r>
      <w:r w:rsidRPr="00DC006A">
        <w:rPr>
          <w:rFonts w:eastAsia="等线"/>
          <w:b/>
          <w:bCs/>
          <w:lang w:eastAsia="zh-CN"/>
        </w:rPr>
        <w:t>bservation 3: Any solutions to mitigate the</w:t>
      </w:r>
      <w:r w:rsidR="00282946">
        <w:rPr>
          <w:rFonts w:eastAsia="等线"/>
          <w:b/>
          <w:bCs/>
          <w:lang w:eastAsia="zh-CN"/>
        </w:rPr>
        <w:t xml:space="preserve"> impact of</w:t>
      </w:r>
      <w:r w:rsidRPr="00DC006A">
        <w:rPr>
          <w:rFonts w:eastAsia="等线"/>
          <w:b/>
          <w:bCs/>
          <w:lang w:eastAsia="zh-CN"/>
        </w:rPr>
        <w:t xml:space="preserve"> potential SSB periodicity extension should be considered </w:t>
      </w:r>
      <w:r w:rsidR="00282946">
        <w:rPr>
          <w:rFonts w:eastAsia="等线"/>
          <w:b/>
          <w:bCs/>
          <w:lang w:eastAsia="zh-CN"/>
        </w:rPr>
        <w:t xml:space="preserve">based on </w:t>
      </w:r>
      <w:r w:rsidRPr="00DC006A">
        <w:rPr>
          <w:rFonts w:eastAsia="等线"/>
          <w:b/>
          <w:bCs/>
          <w:lang w:eastAsia="zh-CN"/>
        </w:rPr>
        <w:t xml:space="preserve">the </w:t>
      </w:r>
      <w:r w:rsidR="00D803A9">
        <w:rPr>
          <w:rFonts w:eastAsia="等线"/>
          <w:b/>
          <w:bCs/>
          <w:lang w:eastAsia="zh-CN"/>
        </w:rPr>
        <w:t>basic</w:t>
      </w:r>
      <w:r w:rsidRPr="00DC006A">
        <w:rPr>
          <w:rFonts w:eastAsia="等线"/>
          <w:b/>
          <w:bCs/>
          <w:lang w:eastAsia="zh-CN"/>
        </w:rPr>
        <w:t xml:space="preserve"> sync raster without impact</w:t>
      </w:r>
      <w:r w:rsidR="00282946">
        <w:rPr>
          <w:rFonts w:eastAsia="等线"/>
          <w:b/>
          <w:bCs/>
          <w:lang w:eastAsia="zh-CN"/>
        </w:rPr>
        <w:t>ing</w:t>
      </w:r>
      <w:r w:rsidRPr="00DC006A">
        <w:rPr>
          <w:rFonts w:eastAsia="等线"/>
          <w:b/>
          <w:bCs/>
          <w:lang w:eastAsia="zh-CN"/>
        </w:rPr>
        <w:t xml:space="preserve"> the </w:t>
      </w:r>
      <w:r w:rsidR="00D803A9">
        <w:rPr>
          <w:rFonts w:eastAsia="等线"/>
          <w:b/>
          <w:bCs/>
          <w:lang w:eastAsia="zh-CN"/>
        </w:rPr>
        <w:t>basic</w:t>
      </w:r>
      <w:r w:rsidRPr="00DC006A">
        <w:rPr>
          <w:rFonts w:eastAsia="等线"/>
          <w:b/>
          <w:bCs/>
          <w:lang w:eastAsia="zh-CN"/>
        </w:rPr>
        <w:t xml:space="preserve"> sync raster definition.  </w:t>
      </w:r>
    </w:p>
    <w:p w14:paraId="7063937F" w14:textId="0C2F5487" w:rsidR="00DC006A" w:rsidRDefault="00AD1171" w:rsidP="00E800A4">
      <w:pPr>
        <w:jc w:val="both"/>
        <w:rPr>
          <w:rFonts w:eastAsia="等线"/>
          <w:b/>
          <w:bCs/>
          <w:lang w:eastAsia="zh-CN"/>
        </w:rPr>
      </w:pPr>
      <w:r w:rsidRPr="00AD1171">
        <w:rPr>
          <w:rFonts w:eastAsia="等线" w:hint="eastAsia"/>
          <w:b/>
          <w:bCs/>
          <w:lang w:eastAsia="zh-CN"/>
        </w:rPr>
        <w:t>P</w:t>
      </w:r>
      <w:r w:rsidRPr="00AD1171">
        <w:rPr>
          <w:rFonts w:eastAsia="等线"/>
          <w:b/>
          <w:bCs/>
          <w:lang w:eastAsia="zh-CN"/>
        </w:rPr>
        <w:t xml:space="preserve">roposal 3: </w:t>
      </w:r>
      <w:r w:rsidR="00DC006A">
        <w:rPr>
          <w:rFonts w:eastAsia="等线"/>
          <w:b/>
          <w:bCs/>
          <w:lang w:eastAsia="zh-CN"/>
        </w:rPr>
        <w:t xml:space="preserve">Depending on whether SSB periodicity is extended in 6G, </w:t>
      </w:r>
      <w:r w:rsidR="00DC006A" w:rsidRPr="00DC006A">
        <w:rPr>
          <w:rFonts w:eastAsia="等线"/>
          <w:b/>
          <w:bCs/>
          <w:lang w:eastAsia="zh-CN"/>
        </w:rPr>
        <w:t>method</w:t>
      </w:r>
      <w:r w:rsidR="00282946">
        <w:rPr>
          <w:rFonts w:eastAsia="等线"/>
          <w:b/>
          <w:bCs/>
          <w:lang w:eastAsia="zh-CN"/>
        </w:rPr>
        <w:t>s</w:t>
      </w:r>
      <w:r w:rsidR="00DC006A">
        <w:rPr>
          <w:rFonts w:eastAsia="等线"/>
          <w:b/>
          <w:bCs/>
          <w:lang w:eastAsia="zh-CN"/>
        </w:rPr>
        <w:t xml:space="preserve"> to miti</w:t>
      </w:r>
      <w:r w:rsidR="008D63DA">
        <w:rPr>
          <w:rFonts w:eastAsia="等线"/>
          <w:b/>
          <w:bCs/>
          <w:lang w:eastAsia="zh-CN"/>
        </w:rPr>
        <w:t>gate</w:t>
      </w:r>
      <w:r w:rsidR="00282946">
        <w:rPr>
          <w:rFonts w:eastAsia="等线"/>
          <w:b/>
          <w:bCs/>
          <w:lang w:eastAsia="zh-CN"/>
        </w:rPr>
        <w:t xml:space="preserve"> impact </w:t>
      </w:r>
      <w:r w:rsidR="00E36AFC">
        <w:rPr>
          <w:rFonts w:eastAsia="等线"/>
          <w:b/>
          <w:bCs/>
          <w:lang w:eastAsia="zh-CN"/>
        </w:rPr>
        <w:t>on</w:t>
      </w:r>
      <w:r w:rsidR="008D63DA">
        <w:rPr>
          <w:rFonts w:eastAsia="等线"/>
          <w:b/>
          <w:bCs/>
          <w:lang w:eastAsia="zh-CN"/>
        </w:rPr>
        <w:t xml:space="preserve"> cell search</w:t>
      </w:r>
      <w:r w:rsidR="00282946">
        <w:rPr>
          <w:rFonts w:eastAsia="等线"/>
          <w:b/>
          <w:bCs/>
          <w:lang w:eastAsia="zh-CN"/>
        </w:rPr>
        <w:t xml:space="preserve"> </w:t>
      </w:r>
      <w:r w:rsidR="008D63DA">
        <w:rPr>
          <w:rFonts w:eastAsia="等线"/>
          <w:b/>
          <w:bCs/>
          <w:lang w:eastAsia="zh-CN"/>
        </w:rPr>
        <w:t>time can be further investigate</w:t>
      </w:r>
      <w:r w:rsidR="00282946">
        <w:rPr>
          <w:rFonts w:eastAsia="等线"/>
          <w:b/>
          <w:bCs/>
          <w:lang w:eastAsia="zh-CN"/>
        </w:rPr>
        <w:t>d</w:t>
      </w:r>
      <w:r w:rsidR="008D63DA">
        <w:rPr>
          <w:rFonts w:eastAsia="等线"/>
          <w:b/>
          <w:bCs/>
          <w:lang w:eastAsia="zh-CN"/>
        </w:rPr>
        <w:t xml:space="preserve"> without impact</w:t>
      </w:r>
      <w:r w:rsidR="00282946">
        <w:rPr>
          <w:rFonts w:eastAsia="等线"/>
          <w:b/>
          <w:bCs/>
          <w:lang w:eastAsia="zh-CN"/>
        </w:rPr>
        <w:t>ing</w:t>
      </w:r>
      <w:r w:rsidR="008D63DA">
        <w:rPr>
          <w:rFonts w:eastAsia="等线"/>
          <w:b/>
          <w:bCs/>
          <w:lang w:eastAsia="zh-CN"/>
        </w:rPr>
        <w:t xml:space="preserve"> the </w:t>
      </w:r>
      <w:r w:rsidR="00D803A9">
        <w:rPr>
          <w:rFonts w:eastAsia="等线"/>
          <w:b/>
          <w:bCs/>
          <w:lang w:eastAsia="zh-CN"/>
        </w:rPr>
        <w:t>basic</w:t>
      </w:r>
      <w:r w:rsidR="008D63DA" w:rsidRPr="00DC006A">
        <w:rPr>
          <w:rFonts w:eastAsia="等线"/>
          <w:b/>
          <w:bCs/>
          <w:lang w:eastAsia="zh-CN"/>
        </w:rPr>
        <w:t xml:space="preserve"> sync raster definition</w:t>
      </w:r>
    </w:p>
    <w:p w14:paraId="74CB1FB3" w14:textId="2AAD6510" w:rsidR="00E800A4" w:rsidRDefault="00E800A4" w:rsidP="00E800A4">
      <w:pPr>
        <w:jc w:val="both"/>
        <w:rPr>
          <w:rFonts w:eastAsia="等线"/>
          <w:b/>
          <w:lang w:eastAsia="zh-CN"/>
        </w:rPr>
      </w:pPr>
      <w:r>
        <w:rPr>
          <w:rFonts w:eastAsia="等线" w:hint="eastAsia"/>
          <w:b/>
          <w:bCs/>
          <w:lang w:eastAsia="zh-CN"/>
        </w:rPr>
        <w:t>P</w:t>
      </w:r>
      <w:r>
        <w:rPr>
          <w:rFonts w:eastAsia="等线"/>
          <w:b/>
          <w:bCs/>
          <w:lang w:eastAsia="zh-CN"/>
        </w:rPr>
        <w:t xml:space="preserve">roposal </w:t>
      </w:r>
      <w:r w:rsidR="00AD1171">
        <w:rPr>
          <w:rFonts w:eastAsia="等线"/>
          <w:b/>
          <w:bCs/>
          <w:lang w:eastAsia="zh-CN"/>
        </w:rPr>
        <w:t>4</w:t>
      </w:r>
      <w:r>
        <w:rPr>
          <w:rFonts w:eastAsia="等线"/>
          <w:b/>
          <w:bCs/>
          <w:lang w:eastAsia="zh-CN"/>
        </w:rPr>
        <w:t xml:space="preserve">: </w:t>
      </w:r>
      <w:r>
        <w:rPr>
          <w:rFonts w:eastAsia="等线"/>
          <w:b/>
          <w:lang w:eastAsia="zh-CN"/>
        </w:rPr>
        <w:t>Sync raster to support 3MHz shall be separately discussed and defined</w:t>
      </w:r>
      <w:r w:rsidR="00282946">
        <w:rPr>
          <w:rFonts w:eastAsia="等线"/>
          <w:b/>
          <w:lang w:eastAsia="zh-CN"/>
        </w:rPr>
        <w:t xml:space="preserve">, </w:t>
      </w:r>
      <w:r w:rsidR="00282946">
        <w:rPr>
          <w:b/>
          <w:bCs/>
        </w:rPr>
        <w:t>consistent with the approach in NR for specific bands</w:t>
      </w:r>
      <w:r w:rsidR="00282946">
        <w:t>.</w:t>
      </w:r>
    </w:p>
    <w:p w14:paraId="7F46B861" w14:textId="5BEB2735" w:rsidR="00E800A4" w:rsidRDefault="00E800A4" w:rsidP="00E800A4">
      <w:pPr>
        <w:jc w:val="both"/>
        <w:rPr>
          <w:rFonts w:eastAsia="等线"/>
          <w:bCs/>
          <w:lang w:eastAsia="zh-CN"/>
        </w:rPr>
      </w:pPr>
      <w:r w:rsidRPr="00E800A4">
        <w:rPr>
          <w:rFonts w:eastAsia="等线"/>
          <w:bCs/>
          <w:lang w:eastAsia="zh-CN"/>
        </w:rPr>
        <w:t>Another aspect which has also been mentioned in last meeting is about the MRSS operation</w:t>
      </w:r>
      <w:r w:rsidR="00AD1171">
        <w:rPr>
          <w:rFonts w:eastAsia="等线"/>
          <w:bCs/>
          <w:lang w:eastAsia="zh-CN"/>
        </w:rPr>
        <w:t xml:space="preserve">. There are proposals to avoid collision between NR sync raster and 6G sync raster. Though this aspect is also highly depending on </w:t>
      </w:r>
      <w:r w:rsidR="00AD1171">
        <w:rPr>
          <w:rFonts w:eastAsia="等线" w:hint="eastAsia"/>
          <w:bCs/>
          <w:lang w:eastAsia="zh-CN"/>
        </w:rPr>
        <w:t>RAN1</w:t>
      </w:r>
      <w:r w:rsidR="00AD1171">
        <w:rPr>
          <w:rFonts w:eastAsia="等线"/>
          <w:bCs/>
          <w:lang w:eastAsia="zh-CN"/>
        </w:rPr>
        <w:t xml:space="preserve"> 6G SSB design, this can be early solved by </w:t>
      </w:r>
      <w:proofErr w:type="spellStart"/>
      <w:r w:rsidR="00AD1171">
        <w:rPr>
          <w:rFonts w:eastAsia="等线"/>
          <w:bCs/>
          <w:lang w:eastAsia="zh-CN"/>
        </w:rPr>
        <w:t>gNB</w:t>
      </w:r>
      <w:proofErr w:type="spellEnd"/>
      <w:r w:rsidR="00AD1171">
        <w:rPr>
          <w:rFonts w:eastAsia="等线"/>
          <w:bCs/>
          <w:lang w:eastAsia="zh-CN"/>
        </w:rPr>
        <w:t xml:space="preserve"> implementation. For instance, the 6G SSB can be transmitted in TDM manner in different half frame or FDM manner for larger BW. </w:t>
      </w:r>
    </w:p>
    <w:p w14:paraId="1742F02D" w14:textId="64D52B3A" w:rsidR="00C25550" w:rsidRPr="00FF3724" w:rsidRDefault="00AD1171" w:rsidP="00E800A4">
      <w:pPr>
        <w:jc w:val="both"/>
        <w:rPr>
          <w:rFonts w:eastAsia="等线"/>
          <w:b/>
          <w:lang w:eastAsia="zh-CN"/>
        </w:rPr>
      </w:pPr>
      <w:r w:rsidRPr="00AD1171">
        <w:rPr>
          <w:rFonts w:eastAsia="等线" w:hint="eastAsia"/>
          <w:b/>
          <w:lang w:eastAsia="zh-CN"/>
        </w:rPr>
        <w:t>O</w:t>
      </w:r>
      <w:r w:rsidRPr="00AD1171">
        <w:rPr>
          <w:rFonts w:eastAsia="等线"/>
          <w:b/>
          <w:lang w:eastAsia="zh-CN"/>
        </w:rPr>
        <w:t xml:space="preserve">bservation </w:t>
      </w:r>
      <w:r w:rsidR="00DC006A">
        <w:rPr>
          <w:rFonts w:eastAsia="等线"/>
          <w:b/>
          <w:lang w:eastAsia="zh-CN"/>
        </w:rPr>
        <w:t>5</w:t>
      </w:r>
      <w:r w:rsidRPr="00AD1171">
        <w:rPr>
          <w:rFonts w:eastAsia="等线"/>
          <w:b/>
          <w:lang w:eastAsia="zh-CN"/>
        </w:rPr>
        <w:t>: It</w:t>
      </w:r>
      <w:r w:rsidR="00DC006A">
        <w:rPr>
          <w:rFonts w:eastAsia="等线"/>
          <w:b/>
          <w:lang w:eastAsia="zh-CN"/>
        </w:rPr>
        <w:t xml:space="preserve"> </w:t>
      </w:r>
      <w:r w:rsidRPr="00AD1171">
        <w:rPr>
          <w:rFonts w:eastAsia="等线"/>
          <w:b/>
          <w:lang w:eastAsia="zh-CN"/>
        </w:rPr>
        <w:t>is unnecessary to avoid sync raster overlap between 5G and 6G for 6G sync raster design which can be handled by implementation.</w:t>
      </w:r>
    </w:p>
    <w:p w14:paraId="5AB623B6" w14:textId="530CE16C" w:rsidR="009A29AE" w:rsidRDefault="009A29AE" w:rsidP="009A29AE">
      <w:pPr>
        <w:pStyle w:val="2"/>
        <w:spacing w:after="240"/>
        <w:rPr>
          <w:rFonts w:eastAsia="等线"/>
          <w:lang w:eastAsia="zh-CN"/>
        </w:rPr>
      </w:pPr>
      <w:r>
        <w:rPr>
          <w:rFonts w:eastAsia="等线" w:hint="eastAsia"/>
          <w:lang w:eastAsia="zh-CN"/>
        </w:rPr>
        <w:t>Channel</w:t>
      </w:r>
      <w:r>
        <w:rPr>
          <w:rFonts w:eastAsia="等线"/>
          <w:lang w:eastAsia="zh-CN"/>
        </w:rPr>
        <w:t xml:space="preserve"> spacing</w:t>
      </w:r>
    </w:p>
    <w:p w14:paraId="482781A2" w14:textId="52CC02D2" w:rsidR="00006B06" w:rsidRDefault="00006B06" w:rsidP="00006B06">
      <w:pPr>
        <w:rPr>
          <w:rFonts w:eastAsia="等线"/>
          <w:lang w:eastAsia="zh-CN"/>
        </w:rPr>
      </w:pPr>
      <w:r>
        <w:rPr>
          <w:rFonts w:eastAsia="等线"/>
          <w:lang w:eastAsia="zh-CN"/>
        </w:rPr>
        <w:t>Based on the discussion in last meeting, the recommendation for channel spacing was suggested by FL</w:t>
      </w:r>
      <w:r w:rsidR="00047730">
        <w:rPr>
          <w:rFonts w:eastAsia="等线"/>
          <w:lang w:eastAsia="zh-CN"/>
        </w:rPr>
        <w:t xml:space="preserve"> as follows:</w:t>
      </w:r>
    </w:p>
    <w:tbl>
      <w:tblPr>
        <w:tblStyle w:val="aff0"/>
        <w:tblW w:w="0" w:type="auto"/>
        <w:tblLook w:val="04A0" w:firstRow="1" w:lastRow="0" w:firstColumn="1" w:lastColumn="0" w:noHBand="0" w:noVBand="1"/>
      </w:tblPr>
      <w:tblGrid>
        <w:gridCol w:w="9631"/>
      </w:tblGrid>
      <w:tr w:rsidR="00006B06" w14:paraId="3F794354" w14:textId="77777777" w:rsidTr="00E94FEA">
        <w:tc>
          <w:tcPr>
            <w:tcW w:w="9631" w:type="dxa"/>
          </w:tcPr>
          <w:p w14:paraId="1CE02F1B" w14:textId="77777777" w:rsidR="00047730" w:rsidRDefault="00047730" w:rsidP="00047730">
            <w:pPr>
              <w:pStyle w:val="afff5"/>
              <w:numPr>
                <w:ilvl w:val="0"/>
                <w:numId w:val="14"/>
              </w:numPr>
              <w:overflowPunct/>
              <w:autoSpaceDE/>
              <w:autoSpaceDN/>
              <w:adjustRightInd/>
              <w:spacing w:after="120"/>
              <w:ind w:left="720"/>
              <w:contextualSpacing w:val="0"/>
              <w:textAlignment w:val="auto"/>
              <w:rPr>
                <w:rFonts w:eastAsia="宋体"/>
                <w:szCs w:val="24"/>
                <w:lang w:eastAsia="zh-CN"/>
              </w:rPr>
            </w:pPr>
            <w:r>
              <w:rPr>
                <w:rFonts w:eastAsia="宋体"/>
                <w:szCs w:val="24"/>
                <w:lang w:eastAsia="zh-CN"/>
              </w:rPr>
              <w:t>Recommendation from FL based on inputs for RAN4#117</w:t>
            </w:r>
          </w:p>
          <w:p w14:paraId="5F7BDDE6" w14:textId="77777777" w:rsidR="00047730" w:rsidRDefault="00047730" w:rsidP="00047730">
            <w:pPr>
              <w:pStyle w:val="afff5"/>
              <w:numPr>
                <w:ilvl w:val="1"/>
                <w:numId w:val="14"/>
              </w:numPr>
              <w:spacing w:after="120"/>
              <w:contextualSpacing w:val="0"/>
              <w:jc w:val="both"/>
              <w:rPr>
                <w:rFonts w:eastAsia="宋体"/>
                <w:szCs w:val="24"/>
                <w:lang w:eastAsia="zh-CN"/>
              </w:rPr>
            </w:pPr>
            <w:r>
              <w:rPr>
                <w:rFonts w:eastAsia="宋体"/>
                <w:szCs w:val="24"/>
                <w:lang w:eastAsia="zh-CN"/>
              </w:rPr>
              <w:t>FFS channel spacing issues until the core parameters like numerology, channel bandwidth, and channel raster are more stable</w:t>
            </w:r>
          </w:p>
          <w:p w14:paraId="2DFC9826" w14:textId="77777777" w:rsidR="00047730" w:rsidRDefault="00047730" w:rsidP="00047730">
            <w:pPr>
              <w:pStyle w:val="afff5"/>
              <w:numPr>
                <w:ilvl w:val="2"/>
                <w:numId w:val="14"/>
              </w:numPr>
              <w:spacing w:after="120"/>
              <w:contextualSpacing w:val="0"/>
              <w:jc w:val="both"/>
              <w:rPr>
                <w:rFonts w:eastAsia="宋体"/>
                <w:szCs w:val="24"/>
                <w:lang w:eastAsia="zh-CN"/>
              </w:rPr>
            </w:pPr>
            <w:r>
              <w:rPr>
                <w:rFonts w:eastAsia="宋体"/>
                <w:szCs w:val="24"/>
                <w:lang w:eastAsia="zh-CN"/>
              </w:rPr>
              <w:t>Take the observations and proposals into account in future discussion</w:t>
            </w:r>
          </w:p>
          <w:p w14:paraId="4E65AA3E" w14:textId="77777777" w:rsidR="00047730" w:rsidRDefault="00047730" w:rsidP="00047730">
            <w:pPr>
              <w:pStyle w:val="afff5"/>
              <w:numPr>
                <w:ilvl w:val="0"/>
                <w:numId w:val="14"/>
              </w:numPr>
              <w:overflowPunct/>
              <w:autoSpaceDE/>
              <w:autoSpaceDN/>
              <w:adjustRightInd/>
              <w:spacing w:after="120"/>
              <w:ind w:left="720"/>
              <w:contextualSpacing w:val="0"/>
              <w:textAlignment w:val="auto"/>
              <w:rPr>
                <w:rFonts w:eastAsia="宋体"/>
                <w:szCs w:val="24"/>
                <w:lang w:eastAsia="zh-CN"/>
              </w:rPr>
            </w:pPr>
            <w:r>
              <w:rPr>
                <w:rFonts w:eastAsia="宋体"/>
                <w:szCs w:val="24"/>
                <w:lang w:eastAsia="zh-CN"/>
              </w:rPr>
              <w:t xml:space="preserve">WF </w:t>
            </w:r>
          </w:p>
          <w:p w14:paraId="095C92D2" w14:textId="256F3B97" w:rsidR="00006B06" w:rsidRPr="00047730" w:rsidRDefault="00047730" w:rsidP="00047730">
            <w:pPr>
              <w:pStyle w:val="afff5"/>
              <w:numPr>
                <w:ilvl w:val="1"/>
                <w:numId w:val="14"/>
              </w:numPr>
              <w:spacing w:after="120"/>
              <w:contextualSpacing w:val="0"/>
              <w:jc w:val="both"/>
              <w:rPr>
                <w:rFonts w:eastAsia="宋体"/>
                <w:szCs w:val="24"/>
                <w:lang w:eastAsia="zh-CN"/>
              </w:rPr>
            </w:pPr>
            <w:r w:rsidRPr="001D7FD4">
              <w:rPr>
                <w:rFonts w:eastAsia="宋体" w:hint="eastAsia"/>
                <w:szCs w:val="24"/>
                <w:lang w:eastAsia="zh-CN"/>
              </w:rPr>
              <w:t>F</w:t>
            </w:r>
            <w:r w:rsidRPr="001D7FD4">
              <w:rPr>
                <w:rFonts w:eastAsia="宋体"/>
                <w:szCs w:val="24"/>
                <w:lang w:eastAsia="zh-CN"/>
              </w:rPr>
              <w:t>FS</w:t>
            </w:r>
            <w:r>
              <w:rPr>
                <w:rFonts w:eastAsia="宋体"/>
                <w:szCs w:val="24"/>
                <w:lang w:eastAsia="zh-CN"/>
              </w:rPr>
              <w:t xml:space="preserve"> in next meeting</w:t>
            </w:r>
          </w:p>
        </w:tc>
      </w:tr>
    </w:tbl>
    <w:p w14:paraId="2B77C338" w14:textId="2C890F0A" w:rsidR="009A29AE" w:rsidRDefault="009A29AE" w:rsidP="009A29AE">
      <w:pPr>
        <w:rPr>
          <w:rFonts w:eastAsia="等线"/>
          <w:lang w:eastAsia="zh-CN"/>
        </w:rPr>
      </w:pPr>
    </w:p>
    <w:p w14:paraId="798C7F6C" w14:textId="7BEC82F4" w:rsidR="00047730" w:rsidRDefault="00047730" w:rsidP="00047730">
      <w:pPr>
        <w:jc w:val="both"/>
        <w:rPr>
          <w:rFonts w:eastAsia="等线"/>
          <w:lang w:val="en-US" w:eastAsia="zh-CN"/>
        </w:rPr>
      </w:pPr>
      <w:r>
        <w:rPr>
          <w:rFonts w:eastAsia="等线"/>
          <w:bCs/>
          <w:lang w:val="en-US" w:eastAsia="zh-CN"/>
        </w:rPr>
        <w:t>Considering the discussion on channel spacing highly depends on the progress on numerology, channel bandwidth and raster design</w:t>
      </w:r>
      <w:r w:rsidRPr="003F43F7">
        <w:rPr>
          <w:rFonts w:eastAsia="等线"/>
          <w:bCs/>
          <w:lang w:val="en-US" w:eastAsia="zh-CN"/>
        </w:rPr>
        <w:t xml:space="preserve">, </w:t>
      </w:r>
      <w:r>
        <w:rPr>
          <w:rFonts w:eastAsia="等线"/>
          <w:bCs/>
          <w:lang w:val="en-US" w:eastAsia="zh-CN"/>
        </w:rPr>
        <w:t>we suggest to postpone the relative discussion and prioritize the discussion on other aspects for channel arrangement.</w:t>
      </w:r>
    </w:p>
    <w:p w14:paraId="63EA8D4A" w14:textId="60E83B11" w:rsidR="009A29AE" w:rsidRPr="00FF3724" w:rsidRDefault="00047730" w:rsidP="009A29AE">
      <w:pPr>
        <w:rPr>
          <w:rFonts w:eastAsia="等线"/>
          <w:b/>
          <w:lang w:val="en-US" w:eastAsia="zh-CN"/>
        </w:rPr>
      </w:pPr>
      <w:r>
        <w:rPr>
          <w:rFonts w:eastAsia="等线"/>
          <w:b/>
          <w:lang w:val="en-US" w:eastAsia="zh-CN"/>
        </w:rPr>
        <w:t>Proposal 5: Postpone the discussion on channel spacing until channel bandwidth, numerology parameters are settled.</w:t>
      </w:r>
    </w:p>
    <w:p w14:paraId="2880390F" w14:textId="3EFC8D2A" w:rsidR="00A0720F" w:rsidRDefault="00A0720F" w:rsidP="00B21479">
      <w:pPr>
        <w:pStyle w:val="1"/>
        <w:rPr>
          <w:rFonts w:eastAsia="宋体"/>
          <w:lang w:eastAsia="zh-CN"/>
        </w:rPr>
      </w:pPr>
      <w:r>
        <w:rPr>
          <w:rFonts w:eastAsia="宋体" w:hint="eastAsia"/>
          <w:lang w:eastAsia="zh-CN"/>
        </w:rPr>
        <w:t>Conclusion</w:t>
      </w:r>
    </w:p>
    <w:p w14:paraId="206C89DC" w14:textId="157FB477" w:rsidR="00D803A9" w:rsidRPr="00466CFF" w:rsidRDefault="00D803A9" w:rsidP="00D803A9">
      <w:pPr>
        <w:spacing w:before="180"/>
        <w:jc w:val="both"/>
        <w:rPr>
          <w:rFonts w:eastAsia="等线"/>
          <w:b/>
          <w:bCs/>
          <w:lang w:eastAsia="zh-CN"/>
        </w:rPr>
      </w:pPr>
      <w:r w:rsidRPr="0057029A">
        <w:rPr>
          <w:b/>
          <w:bCs/>
        </w:rPr>
        <w:t>Proposal 1: RAN4 to define 10</w:t>
      </w:r>
      <w:r w:rsidR="005B58F8">
        <w:rPr>
          <w:b/>
          <w:bCs/>
        </w:rPr>
        <w:t xml:space="preserve"> kH</w:t>
      </w:r>
      <w:r w:rsidRPr="0057029A">
        <w:rPr>
          <w:b/>
          <w:bCs/>
        </w:rPr>
        <w:t>z channel raster for sub-3GHz frequency range</w:t>
      </w:r>
      <w:r>
        <w:rPr>
          <w:b/>
          <w:bCs/>
        </w:rPr>
        <w:t xml:space="preserve"> and SCS based channel raster for above 3GHz.</w:t>
      </w:r>
    </w:p>
    <w:p w14:paraId="7EF18E4A" w14:textId="77777777" w:rsidR="00D803A9" w:rsidRPr="00DC0B7C" w:rsidRDefault="00D803A9" w:rsidP="00D803A9">
      <w:pPr>
        <w:jc w:val="both"/>
        <w:rPr>
          <w:rFonts w:eastAsia="等线"/>
          <w:b/>
          <w:lang w:eastAsia="zh-CN"/>
        </w:rPr>
      </w:pPr>
      <w:r w:rsidRPr="00DC0B7C">
        <w:rPr>
          <w:rFonts w:eastAsia="等线" w:hint="eastAsia"/>
          <w:b/>
          <w:lang w:eastAsia="zh-CN"/>
        </w:rPr>
        <w:t>O</w:t>
      </w:r>
      <w:r w:rsidRPr="00DC0B7C">
        <w:rPr>
          <w:rFonts w:eastAsia="等线"/>
          <w:b/>
          <w:lang w:eastAsia="zh-CN"/>
        </w:rPr>
        <w:t>bservation 1: NR basic principle of sync raster design shall be adopted to guarantee that at least one “SSB” can be cover by the minimum transmission bandwidth.</w:t>
      </w:r>
    </w:p>
    <w:p w14:paraId="0B87E08D" w14:textId="77777777" w:rsidR="00282946" w:rsidRDefault="00282946" w:rsidP="00282946">
      <w:pPr>
        <w:jc w:val="both"/>
        <w:rPr>
          <w:rFonts w:eastAsia="等线"/>
          <w:b/>
          <w:lang w:eastAsia="zh-CN"/>
        </w:rPr>
      </w:pPr>
      <w:r>
        <w:rPr>
          <w:rFonts w:eastAsia="等线" w:hint="eastAsia"/>
          <w:b/>
          <w:lang w:eastAsia="zh-CN"/>
        </w:rPr>
        <w:t>O</w:t>
      </w:r>
      <w:r>
        <w:rPr>
          <w:rFonts w:eastAsia="等线"/>
          <w:b/>
          <w:lang w:eastAsia="zh-CN"/>
        </w:rPr>
        <w:t>bservation 2: Sync raster to support 3MHz shall be separately discussed, pending the progress on RAN1 initial access discussion.</w:t>
      </w:r>
    </w:p>
    <w:p w14:paraId="7B3A2568" w14:textId="77777777" w:rsidR="00D803A9" w:rsidRDefault="00D803A9" w:rsidP="00D803A9">
      <w:pPr>
        <w:jc w:val="both"/>
        <w:rPr>
          <w:rFonts w:eastAsia="等线"/>
          <w:b/>
          <w:lang w:eastAsia="zh-CN"/>
        </w:rPr>
      </w:pPr>
      <w:r>
        <w:rPr>
          <w:rFonts w:eastAsia="等线" w:hint="eastAsia"/>
          <w:b/>
          <w:lang w:eastAsia="zh-CN"/>
        </w:rPr>
        <w:t>P</w:t>
      </w:r>
      <w:r>
        <w:rPr>
          <w:rFonts w:eastAsia="等线"/>
          <w:b/>
          <w:lang w:eastAsia="zh-CN"/>
        </w:rPr>
        <w:t xml:space="preserve">roposal 2: RAN4 to adopt </w:t>
      </w:r>
      <w:r w:rsidRPr="00DC0B7C">
        <w:rPr>
          <w:rFonts w:eastAsia="等线"/>
          <w:b/>
          <w:lang w:eastAsia="zh-CN"/>
        </w:rPr>
        <w:t xml:space="preserve">NR basic principle of sync raster design </w:t>
      </w:r>
      <w:r>
        <w:rPr>
          <w:rFonts w:eastAsia="等线"/>
          <w:b/>
          <w:lang w:eastAsia="zh-CN"/>
        </w:rPr>
        <w:t>to define th</w:t>
      </w:r>
      <w:r w:rsidRPr="008D63DA">
        <w:rPr>
          <w:rFonts w:eastAsia="等线"/>
          <w:b/>
          <w:lang w:eastAsia="zh-CN"/>
        </w:rPr>
        <w:t xml:space="preserve">e </w:t>
      </w:r>
      <w:r>
        <w:rPr>
          <w:rFonts w:eastAsia="等线"/>
          <w:b/>
          <w:lang w:eastAsia="zh-CN"/>
        </w:rPr>
        <w:t>basic</w:t>
      </w:r>
      <w:r w:rsidRPr="008D63DA">
        <w:rPr>
          <w:rFonts w:eastAsia="等线"/>
          <w:b/>
          <w:lang w:eastAsia="zh-CN"/>
        </w:rPr>
        <w:t xml:space="preserve"> syn</w:t>
      </w:r>
      <w:r>
        <w:rPr>
          <w:rFonts w:eastAsia="等线"/>
          <w:b/>
          <w:lang w:eastAsia="zh-CN"/>
        </w:rPr>
        <w:t>c raster as:</w:t>
      </w:r>
    </w:p>
    <w:p w14:paraId="00B9FE5F" w14:textId="77777777" w:rsidR="00D803A9" w:rsidRPr="00E800A4" w:rsidRDefault="00D803A9" w:rsidP="00D803A9">
      <w:pPr>
        <w:jc w:val="center"/>
        <w:rPr>
          <w:rFonts w:eastAsia="等线"/>
          <w:b/>
          <w:lang w:eastAsia="zh-CN"/>
        </w:rPr>
      </w:pPr>
      <w:r w:rsidRPr="00E800A4">
        <w:rPr>
          <w:rFonts w:eastAsia="等线"/>
          <w:b/>
          <w:lang w:eastAsia="zh-CN"/>
        </w:rPr>
        <w:lastRenderedPageBreak/>
        <w:t>Min BW</w:t>
      </w:r>
      <w:r w:rsidRPr="00E800A4">
        <w:rPr>
          <w:rFonts w:eastAsia="等线"/>
          <w:b/>
          <w:vertAlign w:val="subscript"/>
          <w:lang w:eastAsia="zh-CN"/>
        </w:rPr>
        <w:t>CHANNEL</w:t>
      </w:r>
      <w:r w:rsidRPr="00E800A4">
        <w:rPr>
          <w:rFonts w:eastAsia="等线"/>
          <w:b/>
          <w:lang w:eastAsia="zh-CN"/>
        </w:rPr>
        <w:t>-BW</w:t>
      </w:r>
      <w:r>
        <w:rPr>
          <w:rFonts w:eastAsia="等线"/>
          <w:b/>
          <w:vertAlign w:val="subscript"/>
          <w:lang w:eastAsia="zh-CN"/>
        </w:rPr>
        <w:t>SSB</w:t>
      </w:r>
      <w:r w:rsidRPr="00E800A4">
        <w:rPr>
          <w:rFonts w:eastAsia="等线"/>
          <w:b/>
          <w:lang w:eastAsia="zh-CN"/>
        </w:rPr>
        <w:t xml:space="preserve">+ </w:t>
      </w:r>
      <w:proofErr w:type="spellStart"/>
      <w:r w:rsidRPr="00E800A4">
        <w:rPr>
          <w:rFonts w:eastAsia="等线"/>
          <w:b/>
          <w:lang w:eastAsia="zh-CN"/>
        </w:rPr>
        <w:t>ΔF</w:t>
      </w:r>
      <w:r w:rsidRPr="00E800A4">
        <w:rPr>
          <w:rFonts w:eastAsia="等线"/>
          <w:b/>
          <w:vertAlign w:val="subscript"/>
          <w:lang w:eastAsia="zh-CN"/>
        </w:rPr>
        <w:t>CH,Raster</w:t>
      </w:r>
      <w:proofErr w:type="spellEnd"/>
    </w:p>
    <w:p w14:paraId="7A603217" w14:textId="5162B7A1" w:rsidR="00D803A9" w:rsidRDefault="00D803A9" w:rsidP="00D803A9">
      <w:pPr>
        <w:jc w:val="both"/>
        <w:rPr>
          <w:rFonts w:eastAsia="等线"/>
          <w:b/>
          <w:bCs/>
          <w:lang w:eastAsia="zh-CN"/>
        </w:rPr>
      </w:pPr>
      <w:r w:rsidRPr="00E800A4">
        <w:rPr>
          <w:rFonts w:eastAsia="等线" w:hint="eastAsia"/>
          <w:b/>
          <w:bCs/>
          <w:lang w:eastAsia="zh-CN"/>
        </w:rPr>
        <w:t>where</w:t>
      </w:r>
      <w:r w:rsidRPr="00E800A4">
        <w:rPr>
          <w:rFonts w:eastAsia="等线"/>
          <w:b/>
          <w:bCs/>
          <w:lang w:eastAsia="zh-CN"/>
        </w:rPr>
        <w:t xml:space="preserve"> BW</w:t>
      </w:r>
      <w:r w:rsidRPr="00E800A4">
        <w:rPr>
          <w:rFonts w:eastAsia="等线"/>
          <w:b/>
          <w:bCs/>
          <w:vertAlign w:val="subscript"/>
          <w:lang w:eastAsia="zh-CN"/>
        </w:rPr>
        <w:t>CHANNEL</w:t>
      </w:r>
      <w:r>
        <w:rPr>
          <w:rFonts w:eastAsia="等线"/>
          <w:b/>
          <w:bCs/>
          <w:vertAlign w:val="subscript"/>
          <w:lang w:eastAsia="zh-CN"/>
        </w:rPr>
        <w:t xml:space="preserve"> </w:t>
      </w:r>
      <w:r>
        <w:rPr>
          <w:rFonts w:eastAsia="等线"/>
          <w:b/>
          <w:bCs/>
          <w:lang w:eastAsia="zh-CN"/>
        </w:rPr>
        <w:t xml:space="preserve">is the minimum </w:t>
      </w:r>
      <w:r w:rsidR="00FF3724">
        <w:rPr>
          <w:rFonts w:eastAsia="等线"/>
          <w:b/>
          <w:bCs/>
          <w:lang w:eastAsia="zh-CN"/>
        </w:rPr>
        <w:t>CBW</w:t>
      </w:r>
      <w:r>
        <w:rPr>
          <w:rFonts w:eastAsia="等线"/>
          <w:b/>
          <w:bCs/>
          <w:lang w:eastAsia="zh-CN"/>
        </w:rPr>
        <w:t xml:space="preserve"> and </w:t>
      </w:r>
      <w:r w:rsidRPr="00E800A4">
        <w:rPr>
          <w:rFonts w:eastAsia="等线"/>
          <w:b/>
          <w:lang w:eastAsia="zh-CN"/>
        </w:rPr>
        <w:t>BW</w:t>
      </w:r>
      <w:r>
        <w:rPr>
          <w:rFonts w:eastAsia="等线"/>
          <w:b/>
          <w:vertAlign w:val="subscript"/>
          <w:lang w:eastAsia="zh-CN"/>
        </w:rPr>
        <w:t xml:space="preserve">SSB </w:t>
      </w:r>
      <w:r>
        <w:rPr>
          <w:rFonts w:eastAsia="等线"/>
          <w:b/>
          <w:bCs/>
          <w:lang w:eastAsia="zh-CN"/>
        </w:rPr>
        <w:softHyphen/>
        <w:t>is the BW of 6G SSB which depend on the further progress of minimum</w:t>
      </w:r>
      <w:r w:rsidR="00FF3724" w:rsidRPr="00FF3724">
        <w:rPr>
          <w:rFonts w:eastAsia="等线"/>
          <w:b/>
          <w:bCs/>
          <w:lang w:eastAsia="zh-CN"/>
        </w:rPr>
        <w:t xml:space="preserve"> </w:t>
      </w:r>
      <w:r w:rsidR="00FF3724">
        <w:rPr>
          <w:rFonts w:eastAsia="等线"/>
          <w:b/>
          <w:bCs/>
          <w:lang w:eastAsia="zh-CN"/>
        </w:rPr>
        <w:t xml:space="preserve">CBW </w:t>
      </w:r>
      <w:r>
        <w:rPr>
          <w:rFonts w:eastAsia="等线"/>
          <w:b/>
          <w:bCs/>
          <w:lang w:eastAsia="zh-CN"/>
        </w:rPr>
        <w:t xml:space="preserve">and SSB discussion. </w:t>
      </w:r>
    </w:p>
    <w:p w14:paraId="576E834F" w14:textId="41326E7E" w:rsidR="00D803A9" w:rsidRPr="00DC006A" w:rsidRDefault="00282946" w:rsidP="00D803A9">
      <w:pPr>
        <w:jc w:val="both"/>
        <w:rPr>
          <w:rFonts w:eastAsia="等线"/>
          <w:b/>
          <w:bCs/>
          <w:lang w:eastAsia="zh-CN"/>
        </w:rPr>
      </w:pPr>
      <w:r w:rsidRPr="00DC006A">
        <w:rPr>
          <w:rFonts w:eastAsia="等线" w:hint="eastAsia"/>
          <w:b/>
          <w:bCs/>
          <w:lang w:eastAsia="zh-CN"/>
        </w:rPr>
        <w:t>O</w:t>
      </w:r>
      <w:r w:rsidRPr="00DC006A">
        <w:rPr>
          <w:rFonts w:eastAsia="等线"/>
          <w:b/>
          <w:bCs/>
          <w:lang w:eastAsia="zh-CN"/>
        </w:rPr>
        <w:t>bservation 3: Any solutions to mitigate the</w:t>
      </w:r>
      <w:r>
        <w:rPr>
          <w:rFonts w:eastAsia="等线"/>
          <w:b/>
          <w:bCs/>
          <w:lang w:eastAsia="zh-CN"/>
        </w:rPr>
        <w:t xml:space="preserve"> impact of</w:t>
      </w:r>
      <w:r w:rsidRPr="00DC006A">
        <w:rPr>
          <w:rFonts w:eastAsia="等线"/>
          <w:b/>
          <w:bCs/>
          <w:lang w:eastAsia="zh-CN"/>
        </w:rPr>
        <w:t xml:space="preserve"> potential SSB periodicity extension should be considered </w:t>
      </w:r>
      <w:r>
        <w:rPr>
          <w:rFonts w:eastAsia="等线"/>
          <w:b/>
          <w:bCs/>
          <w:lang w:eastAsia="zh-CN"/>
        </w:rPr>
        <w:t xml:space="preserve">based on </w:t>
      </w:r>
      <w:r w:rsidRPr="00DC006A">
        <w:rPr>
          <w:rFonts w:eastAsia="等线"/>
          <w:b/>
          <w:bCs/>
          <w:lang w:eastAsia="zh-CN"/>
        </w:rPr>
        <w:t xml:space="preserve">the </w:t>
      </w:r>
      <w:r>
        <w:rPr>
          <w:rFonts w:eastAsia="等线"/>
          <w:b/>
          <w:bCs/>
          <w:lang w:eastAsia="zh-CN"/>
        </w:rPr>
        <w:t>basic</w:t>
      </w:r>
      <w:r w:rsidRPr="00DC006A">
        <w:rPr>
          <w:rFonts w:eastAsia="等线"/>
          <w:b/>
          <w:bCs/>
          <w:lang w:eastAsia="zh-CN"/>
        </w:rPr>
        <w:t xml:space="preserve"> sync raster without impact</w:t>
      </w:r>
      <w:r>
        <w:rPr>
          <w:rFonts w:eastAsia="等线"/>
          <w:b/>
          <w:bCs/>
          <w:lang w:eastAsia="zh-CN"/>
        </w:rPr>
        <w:t>ing</w:t>
      </w:r>
      <w:r w:rsidRPr="00DC006A">
        <w:rPr>
          <w:rFonts w:eastAsia="等线"/>
          <w:b/>
          <w:bCs/>
          <w:lang w:eastAsia="zh-CN"/>
        </w:rPr>
        <w:t xml:space="preserve"> the </w:t>
      </w:r>
      <w:r>
        <w:rPr>
          <w:rFonts w:eastAsia="等线"/>
          <w:b/>
          <w:bCs/>
          <w:lang w:eastAsia="zh-CN"/>
        </w:rPr>
        <w:t>basic</w:t>
      </w:r>
      <w:r w:rsidRPr="00DC006A">
        <w:rPr>
          <w:rFonts w:eastAsia="等线"/>
          <w:b/>
          <w:bCs/>
          <w:lang w:eastAsia="zh-CN"/>
        </w:rPr>
        <w:t xml:space="preserve"> sync raster definition.  </w:t>
      </w:r>
      <w:r w:rsidR="00D803A9" w:rsidRPr="00DC006A">
        <w:rPr>
          <w:rFonts w:eastAsia="等线"/>
          <w:b/>
          <w:bCs/>
          <w:lang w:eastAsia="zh-CN"/>
        </w:rPr>
        <w:t xml:space="preserve"> </w:t>
      </w:r>
    </w:p>
    <w:p w14:paraId="5CD332FA" w14:textId="41AC4320" w:rsidR="00282946" w:rsidRDefault="00282946" w:rsidP="00282946">
      <w:pPr>
        <w:jc w:val="both"/>
        <w:rPr>
          <w:rFonts w:eastAsia="等线"/>
          <w:b/>
          <w:bCs/>
          <w:lang w:eastAsia="zh-CN"/>
        </w:rPr>
      </w:pPr>
      <w:r w:rsidRPr="00AD1171">
        <w:rPr>
          <w:rFonts w:eastAsia="等线" w:hint="eastAsia"/>
          <w:b/>
          <w:bCs/>
          <w:lang w:eastAsia="zh-CN"/>
        </w:rPr>
        <w:t>P</w:t>
      </w:r>
      <w:r w:rsidRPr="00AD1171">
        <w:rPr>
          <w:rFonts w:eastAsia="等线"/>
          <w:b/>
          <w:bCs/>
          <w:lang w:eastAsia="zh-CN"/>
        </w:rPr>
        <w:t xml:space="preserve">roposal 3: </w:t>
      </w:r>
      <w:r>
        <w:rPr>
          <w:rFonts w:eastAsia="等线"/>
          <w:b/>
          <w:bCs/>
          <w:lang w:eastAsia="zh-CN"/>
        </w:rPr>
        <w:t xml:space="preserve">Depending on whether SSB periodicity is extended in 6G, </w:t>
      </w:r>
      <w:r w:rsidRPr="00DC006A">
        <w:rPr>
          <w:rFonts w:eastAsia="等线"/>
          <w:b/>
          <w:bCs/>
          <w:lang w:eastAsia="zh-CN"/>
        </w:rPr>
        <w:t>method</w:t>
      </w:r>
      <w:r>
        <w:rPr>
          <w:rFonts w:eastAsia="等线"/>
          <w:b/>
          <w:bCs/>
          <w:lang w:eastAsia="zh-CN"/>
        </w:rPr>
        <w:t xml:space="preserve">s to mitigate impact </w:t>
      </w:r>
      <w:r w:rsidR="00E36AFC">
        <w:rPr>
          <w:rFonts w:eastAsia="等线"/>
          <w:b/>
          <w:bCs/>
          <w:lang w:eastAsia="zh-CN"/>
        </w:rPr>
        <w:t>on</w:t>
      </w:r>
      <w:r>
        <w:rPr>
          <w:rFonts w:eastAsia="等线"/>
          <w:b/>
          <w:bCs/>
          <w:lang w:eastAsia="zh-CN"/>
        </w:rPr>
        <w:t xml:space="preserve"> cell search time can be further investigated without impacting the basic</w:t>
      </w:r>
      <w:r w:rsidRPr="00DC006A">
        <w:rPr>
          <w:rFonts w:eastAsia="等线"/>
          <w:b/>
          <w:bCs/>
          <w:lang w:eastAsia="zh-CN"/>
        </w:rPr>
        <w:t xml:space="preserve"> sync raster definition</w:t>
      </w:r>
    </w:p>
    <w:p w14:paraId="2A61C72F" w14:textId="77777777" w:rsidR="00282946" w:rsidRDefault="00282946" w:rsidP="00282946">
      <w:pPr>
        <w:jc w:val="both"/>
        <w:rPr>
          <w:rFonts w:eastAsia="等线"/>
          <w:b/>
          <w:lang w:eastAsia="zh-CN"/>
        </w:rPr>
      </w:pPr>
      <w:r>
        <w:rPr>
          <w:rFonts w:eastAsia="等线" w:hint="eastAsia"/>
          <w:b/>
          <w:bCs/>
          <w:lang w:eastAsia="zh-CN"/>
        </w:rPr>
        <w:t>P</w:t>
      </w:r>
      <w:r>
        <w:rPr>
          <w:rFonts w:eastAsia="等线"/>
          <w:b/>
          <w:bCs/>
          <w:lang w:eastAsia="zh-CN"/>
        </w:rPr>
        <w:t xml:space="preserve">roposal 4: </w:t>
      </w:r>
      <w:r>
        <w:rPr>
          <w:rFonts w:eastAsia="等线"/>
          <w:b/>
          <w:lang w:eastAsia="zh-CN"/>
        </w:rPr>
        <w:t xml:space="preserve">Sync raster to support 3MHz shall be separately discussed and defined, </w:t>
      </w:r>
      <w:r>
        <w:rPr>
          <w:b/>
          <w:bCs/>
        </w:rPr>
        <w:t>consistent with the approach in NR for specific bands</w:t>
      </w:r>
      <w:r>
        <w:t>.</w:t>
      </w:r>
    </w:p>
    <w:p w14:paraId="32692139" w14:textId="77777777" w:rsidR="00D803A9" w:rsidRDefault="00D803A9" w:rsidP="00D803A9">
      <w:pPr>
        <w:jc w:val="both"/>
        <w:rPr>
          <w:rFonts w:eastAsia="等线"/>
          <w:b/>
          <w:lang w:eastAsia="zh-CN"/>
        </w:rPr>
      </w:pPr>
      <w:r w:rsidRPr="00AD1171">
        <w:rPr>
          <w:rFonts w:eastAsia="等线" w:hint="eastAsia"/>
          <w:b/>
          <w:lang w:eastAsia="zh-CN"/>
        </w:rPr>
        <w:t>O</w:t>
      </w:r>
      <w:r w:rsidRPr="00AD1171">
        <w:rPr>
          <w:rFonts w:eastAsia="等线"/>
          <w:b/>
          <w:lang w:eastAsia="zh-CN"/>
        </w:rPr>
        <w:t xml:space="preserve">bservation </w:t>
      </w:r>
      <w:r>
        <w:rPr>
          <w:rFonts w:eastAsia="等线"/>
          <w:b/>
          <w:lang w:eastAsia="zh-CN"/>
        </w:rPr>
        <w:t>5</w:t>
      </w:r>
      <w:r w:rsidRPr="00AD1171">
        <w:rPr>
          <w:rFonts w:eastAsia="等线"/>
          <w:b/>
          <w:lang w:eastAsia="zh-CN"/>
        </w:rPr>
        <w:t>: It</w:t>
      </w:r>
      <w:r>
        <w:rPr>
          <w:rFonts w:eastAsia="等线"/>
          <w:b/>
          <w:lang w:eastAsia="zh-CN"/>
        </w:rPr>
        <w:t xml:space="preserve"> </w:t>
      </w:r>
      <w:r w:rsidRPr="00AD1171">
        <w:rPr>
          <w:rFonts w:eastAsia="等线"/>
          <w:b/>
          <w:lang w:eastAsia="zh-CN"/>
        </w:rPr>
        <w:t>is unnecessary to avoid sync raster overlap between 5G and 6G for 6G sync raster design which can be handled by implementation.</w:t>
      </w:r>
    </w:p>
    <w:p w14:paraId="6B3C3131" w14:textId="77777777" w:rsidR="00F10F97" w:rsidRDefault="00F10F97" w:rsidP="00F10F97">
      <w:pPr>
        <w:pStyle w:val="1"/>
        <w:numPr>
          <w:ilvl w:val="0"/>
          <w:numId w:val="0"/>
        </w:numPr>
        <w:rPr>
          <w:rFonts w:eastAsia="宋体"/>
          <w:lang w:eastAsia="zh-CN"/>
        </w:rPr>
      </w:pPr>
      <w:r>
        <w:t>References</w:t>
      </w:r>
    </w:p>
    <w:p w14:paraId="2C46FC6C" w14:textId="56D972C8" w:rsidR="009A1A1D" w:rsidRDefault="00056FBF" w:rsidP="004F18C9">
      <w:pPr>
        <w:rPr>
          <w:rFonts w:eastAsia="等线"/>
        </w:rPr>
      </w:pPr>
      <w:r>
        <w:t>[1]</w:t>
      </w:r>
      <w:r w:rsidR="009A1A1D">
        <w:rPr>
          <w:rFonts w:eastAsia="等线"/>
        </w:rPr>
        <w:t xml:space="preserve"> </w:t>
      </w:r>
      <w:r w:rsidR="009A1A1D" w:rsidRPr="009A1A1D">
        <w:rPr>
          <w:rFonts w:eastAsia="等线"/>
        </w:rPr>
        <w:t>RP-251881, New SID: Study on 6G Radio, NTT DOCOMO, RAN#108.</w:t>
      </w:r>
    </w:p>
    <w:p w14:paraId="7F3815DD" w14:textId="06DB7B40" w:rsidR="004F18C9" w:rsidRDefault="009A1A1D" w:rsidP="004F18C9">
      <w:pPr>
        <w:rPr>
          <w:rFonts w:eastAsia="等线"/>
        </w:rPr>
      </w:pPr>
      <w:r>
        <w:rPr>
          <w:rFonts w:eastAsia="等线"/>
        </w:rPr>
        <w:t xml:space="preserve">[2] </w:t>
      </w:r>
      <w:r w:rsidR="00AF5189" w:rsidRPr="00AF5189">
        <w:rPr>
          <w:rFonts w:eastAsia="等线"/>
        </w:rPr>
        <w:t>RP-252912</w:t>
      </w:r>
      <w:r w:rsidR="00AF5189">
        <w:rPr>
          <w:rFonts w:eastAsia="等线" w:hint="eastAsia"/>
          <w:lang w:eastAsia="zh-CN"/>
        </w:rPr>
        <w:t>,</w:t>
      </w:r>
      <w:r w:rsidR="00AF5189">
        <w:rPr>
          <w:rFonts w:eastAsia="等线"/>
          <w:lang w:eastAsia="zh-CN"/>
        </w:rPr>
        <w:t xml:space="preserve"> </w:t>
      </w:r>
      <w:r w:rsidR="00AF5189" w:rsidRPr="00AF5189">
        <w:rPr>
          <w:rFonts w:eastAsia="等线"/>
        </w:rPr>
        <w:t>Revised SID: Study on 6G Radio</w:t>
      </w:r>
      <w:r w:rsidR="000C678E">
        <w:rPr>
          <w:rFonts w:eastAsia="等线"/>
          <w:lang w:eastAsia="zh-CN"/>
        </w:rPr>
        <w:t>,</w:t>
      </w:r>
      <w:r w:rsidR="00AF5189" w:rsidRPr="00AF5189">
        <w:rPr>
          <w:rFonts w:eastAsia="等线"/>
        </w:rPr>
        <w:tab/>
        <w:t>NTT DOCOMO, CMCC, AT&amp;T, Vodafone</w:t>
      </w:r>
      <w:r w:rsidR="000C678E">
        <w:rPr>
          <w:rFonts w:eastAsia="等线"/>
        </w:rPr>
        <w:t>.</w:t>
      </w:r>
    </w:p>
    <w:p w14:paraId="53516C1E" w14:textId="590659CB" w:rsidR="009A1A1D" w:rsidRDefault="009A1A1D" w:rsidP="004F18C9">
      <w:pPr>
        <w:rPr>
          <w:rFonts w:eastAsia="等线"/>
        </w:rPr>
      </w:pPr>
      <w:r>
        <w:rPr>
          <w:rFonts w:eastAsia="等线"/>
        </w:rPr>
        <w:t>[</w:t>
      </w:r>
      <w:r w:rsidR="00ED6441">
        <w:rPr>
          <w:rFonts w:eastAsia="等线"/>
        </w:rPr>
        <w:t>3</w:t>
      </w:r>
      <w:r>
        <w:rPr>
          <w:rFonts w:eastAsia="等线"/>
        </w:rPr>
        <w:t xml:space="preserve">] </w:t>
      </w:r>
      <w:r w:rsidRPr="009A1A1D">
        <w:rPr>
          <w:rFonts w:eastAsia="等线"/>
        </w:rPr>
        <w:t>R4-2511652, RAN4 6G Plan and Meeting Arrangement, RAN4 Chair, RAN4#116.</w:t>
      </w:r>
    </w:p>
    <w:p w14:paraId="25ABC33C" w14:textId="6E7E2AF5" w:rsidR="0009717D" w:rsidRPr="0002240D" w:rsidRDefault="009A29AE" w:rsidP="009A29AE">
      <w:pPr>
        <w:rPr>
          <w:rFonts w:ascii="Arial" w:eastAsia="Arial" w:hAnsi="Arial"/>
          <w:sz w:val="36"/>
        </w:rPr>
      </w:pPr>
      <w:r>
        <w:rPr>
          <w:rFonts w:eastAsia="等线" w:hint="eastAsia"/>
          <w:lang w:eastAsia="zh-CN"/>
        </w:rPr>
        <w:t>[</w:t>
      </w:r>
      <w:r>
        <w:rPr>
          <w:rFonts w:eastAsia="等线"/>
          <w:lang w:eastAsia="zh-CN"/>
        </w:rPr>
        <w:t xml:space="preserve">4] </w:t>
      </w:r>
      <w:r w:rsidRPr="009A29AE">
        <w:rPr>
          <w:rFonts w:eastAsia="等线"/>
          <w:lang w:eastAsia="zh-CN"/>
        </w:rPr>
        <w:t>R4-2522450</w:t>
      </w:r>
      <w:r w:rsidRPr="009A29AE">
        <w:rPr>
          <w:rFonts w:eastAsia="等线"/>
          <w:lang w:eastAsia="zh-CN"/>
        </w:rPr>
        <w:tab/>
        <w:t>WF on [117][101] 6G system parameter</w:t>
      </w:r>
    </w:p>
    <w:sectPr w:rsidR="0009717D" w:rsidRPr="0002240D" w:rsidSect="002B4B2F">
      <w:footerReference w:type="default" r:id="rId13"/>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B85F7" w14:textId="77777777" w:rsidR="0027377C" w:rsidRDefault="0027377C">
      <w:r>
        <w:separator/>
      </w:r>
    </w:p>
  </w:endnote>
  <w:endnote w:type="continuationSeparator" w:id="0">
    <w:p w14:paraId="56B5AE07" w14:textId="77777777" w:rsidR="0027377C" w:rsidRDefault="0027377C">
      <w:r>
        <w:continuationSeparator/>
      </w:r>
    </w:p>
  </w:endnote>
  <w:endnote w:type="continuationNotice" w:id="1">
    <w:p w14:paraId="0AA947C6" w14:textId="77777777" w:rsidR="0027377C" w:rsidRDefault="002737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36806728"/>
      <w:docPartObj>
        <w:docPartGallery w:val="Page Numbers (Bottom of Page)"/>
        <w:docPartUnique/>
      </w:docPartObj>
    </w:sdtPr>
    <w:sdtEndPr/>
    <w:sdtContent>
      <w:sdt>
        <w:sdtPr>
          <w:id w:val="-1705238520"/>
          <w:docPartObj>
            <w:docPartGallery w:val="Page Numbers (Top of Page)"/>
            <w:docPartUnique/>
          </w:docPartObj>
        </w:sdtPr>
        <w:sdtEndPr/>
        <w:sdtContent>
          <w:p w14:paraId="74103CB9" w14:textId="77777777" w:rsidR="00AB703C" w:rsidRDefault="00AB703C">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lang w:val="zh-CN" w:eastAsia="zh-CN"/>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lang w:val="zh-CN" w:eastAsia="zh-CN"/>
              </w:rPr>
              <w:t>2</w:t>
            </w:r>
            <w:r>
              <w:rPr>
                <w:b w:val="0"/>
                <w:bCs/>
                <w:sz w:val="24"/>
                <w:szCs w:val="24"/>
              </w:rPr>
              <w:fldChar w:fldCharType="end"/>
            </w:r>
          </w:p>
        </w:sdtContent>
      </w:sdt>
    </w:sdtContent>
  </w:sdt>
  <w:p w14:paraId="2DF6680A" w14:textId="77777777" w:rsidR="00AB703C" w:rsidRDefault="00AB703C">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DA8CA1" w14:textId="77777777" w:rsidR="0027377C" w:rsidRDefault="0027377C">
      <w:r>
        <w:separator/>
      </w:r>
    </w:p>
  </w:footnote>
  <w:footnote w:type="continuationSeparator" w:id="0">
    <w:p w14:paraId="3D174E8A" w14:textId="77777777" w:rsidR="0027377C" w:rsidRDefault="0027377C">
      <w:r>
        <w:continuationSeparator/>
      </w:r>
    </w:p>
  </w:footnote>
  <w:footnote w:type="continuationNotice" w:id="1">
    <w:p w14:paraId="4B724BFA" w14:textId="77777777" w:rsidR="0027377C" w:rsidRDefault="0027377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416658"/>
    <w:multiLevelType w:val="multilevel"/>
    <w:tmpl w:val="F91EB5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4"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CD71883"/>
    <w:multiLevelType w:val="hybridMultilevel"/>
    <w:tmpl w:val="150825FE"/>
    <w:lvl w:ilvl="0" w:tplc="D12C25E4">
      <w:start w:val="1"/>
      <w:numFmt w:val="decimal"/>
      <w:pStyle w:val="proposal"/>
      <w:lvlText w:val="Proposal %1:"/>
      <w:lvlJc w:val="left"/>
      <w:pPr>
        <w:ind w:left="1130" w:hanging="42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03">
      <w:start w:val="1"/>
      <w:numFmt w:val="bullet"/>
      <w:lvlText w:val="o"/>
      <w:lvlJc w:val="left"/>
      <w:pPr>
        <w:ind w:left="840" w:hanging="420"/>
      </w:pPr>
      <w:rPr>
        <w:rFonts w:ascii="Courier New" w:hAnsi="Courier New" w:cs="Courier New"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29A2C8E"/>
    <w:multiLevelType w:val="hybridMultilevel"/>
    <w:tmpl w:val="062287FE"/>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33D0FFD8">
      <w:start w:val="1"/>
      <w:numFmt w:val="decimal"/>
      <w:pStyle w:val="4"/>
      <w:lvlText w:val="%1."/>
      <w:lvlJc w:val="left"/>
      <w:pPr>
        <w:tabs>
          <w:tab w:val="num" w:pos="720"/>
        </w:tabs>
        <w:ind w:left="720" w:hanging="360"/>
      </w:pPr>
    </w:lvl>
    <w:lvl w:ilvl="1" w:tplc="AFA023D0">
      <w:start w:val="1"/>
      <w:numFmt w:val="lowerLetter"/>
      <w:lvlText w:val="%2."/>
      <w:lvlJc w:val="left"/>
      <w:pPr>
        <w:tabs>
          <w:tab w:val="num" w:pos="1440"/>
        </w:tabs>
        <w:ind w:left="1440" w:hanging="360"/>
      </w:pPr>
    </w:lvl>
    <w:lvl w:ilvl="2" w:tplc="446A24B8" w:tentative="1">
      <w:start w:val="1"/>
      <w:numFmt w:val="lowerRoman"/>
      <w:lvlText w:val="%3."/>
      <w:lvlJc w:val="right"/>
      <w:pPr>
        <w:tabs>
          <w:tab w:val="num" w:pos="2160"/>
        </w:tabs>
        <w:ind w:left="2160" w:hanging="180"/>
      </w:pPr>
    </w:lvl>
    <w:lvl w:ilvl="3" w:tplc="1144B34E" w:tentative="1">
      <w:start w:val="1"/>
      <w:numFmt w:val="decimal"/>
      <w:lvlText w:val="%4."/>
      <w:lvlJc w:val="left"/>
      <w:pPr>
        <w:tabs>
          <w:tab w:val="num" w:pos="2880"/>
        </w:tabs>
        <w:ind w:left="2880" w:hanging="360"/>
      </w:pPr>
    </w:lvl>
    <w:lvl w:ilvl="4" w:tplc="504A90D6" w:tentative="1">
      <w:start w:val="1"/>
      <w:numFmt w:val="lowerLetter"/>
      <w:lvlText w:val="%5."/>
      <w:lvlJc w:val="left"/>
      <w:pPr>
        <w:tabs>
          <w:tab w:val="num" w:pos="3600"/>
        </w:tabs>
        <w:ind w:left="3600" w:hanging="360"/>
      </w:pPr>
    </w:lvl>
    <w:lvl w:ilvl="5" w:tplc="0EF41678" w:tentative="1">
      <w:start w:val="1"/>
      <w:numFmt w:val="lowerRoman"/>
      <w:lvlText w:val="%6."/>
      <w:lvlJc w:val="right"/>
      <w:pPr>
        <w:tabs>
          <w:tab w:val="num" w:pos="4320"/>
        </w:tabs>
        <w:ind w:left="4320" w:hanging="180"/>
      </w:pPr>
    </w:lvl>
    <w:lvl w:ilvl="6" w:tplc="62AE36AA" w:tentative="1">
      <w:start w:val="1"/>
      <w:numFmt w:val="decimal"/>
      <w:lvlText w:val="%7."/>
      <w:lvlJc w:val="left"/>
      <w:pPr>
        <w:tabs>
          <w:tab w:val="num" w:pos="5040"/>
        </w:tabs>
        <w:ind w:left="5040" w:hanging="360"/>
      </w:pPr>
    </w:lvl>
    <w:lvl w:ilvl="7" w:tplc="758CF152" w:tentative="1">
      <w:start w:val="1"/>
      <w:numFmt w:val="lowerLetter"/>
      <w:lvlText w:val="%8."/>
      <w:lvlJc w:val="left"/>
      <w:pPr>
        <w:tabs>
          <w:tab w:val="num" w:pos="5760"/>
        </w:tabs>
        <w:ind w:left="5760" w:hanging="360"/>
      </w:pPr>
    </w:lvl>
    <w:lvl w:ilvl="8" w:tplc="8072008E"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44F59F0"/>
    <w:multiLevelType w:val="multilevel"/>
    <w:tmpl w:val="50DC866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4F510A51"/>
    <w:multiLevelType w:val="hybridMultilevel"/>
    <w:tmpl w:val="1FAC6B28"/>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C13696"/>
    <w:multiLevelType w:val="hybridMultilevel"/>
    <w:tmpl w:val="CB0625C4"/>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9A39BB"/>
    <w:multiLevelType w:val="hybridMultilevel"/>
    <w:tmpl w:val="3FE2106E"/>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A4A3136"/>
    <w:multiLevelType w:val="hybridMultilevel"/>
    <w:tmpl w:val="5F70D1FC"/>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A362FC"/>
    <w:multiLevelType w:val="hybridMultilevel"/>
    <w:tmpl w:val="0CC0A668"/>
    <w:lvl w:ilvl="0" w:tplc="04090001">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4"/>
  </w:num>
  <w:num w:numId="2">
    <w:abstractNumId w:val="9"/>
  </w:num>
  <w:num w:numId="3">
    <w:abstractNumId w:val="10"/>
  </w:num>
  <w:num w:numId="4">
    <w:abstractNumId w:val="21"/>
  </w:num>
  <w:num w:numId="5">
    <w:abstractNumId w:val="8"/>
  </w:num>
  <w:num w:numId="6">
    <w:abstractNumId w:val="3"/>
  </w:num>
  <w:num w:numId="7">
    <w:abstractNumId w:val="11"/>
  </w:num>
  <w:num w:numId="8">
    <w:abstractNumId w:val="0"/>
  </w:num>
  <w:num w:numId="9">
    <w:abstractNumId w:val="1"/>
  </w:num>
  <w:num w:numId="10">
    <w:abstractNumId w:val="18"/>
  </w:num>
  <w:num w:numId="11">
    <w:abstractNumId w:val="7"/>
  </w:num>
  <w:num w:numId="12">
    <w:abstractNumId w:val="15"/>
  </w:num>
  <w:num w:numId="13">
    <w:abstractNumId w:val="5"/>
  </w:num>
  <w:num w:numId="14">
    <w:abstractNumId w:val="14"/>
  </w:num>
  <w:num w:numId="15">
    <w:abstractNumId w:val="19"/>
  </w:num>
  <w:num w:numId="16">
    <w:abstractNumId w:val="6"/>
  </w:num>
  <w:num w:numId="17">
    <w:abstractNumId w:val="20"/>
  </w:num>
  <w:num w:numId="18">
    <w:abstractNumId w:val="16"/>
  </w:num>
  <w:num w:numId="19">
    <w:abstractNumId w:val="12"/>
  </w:num>
  <w:num w:numId="20">
    <w:abstractNumId w:val="17"/>
  </w:num>
  <w:num w:numId="21">
    <w:abstractNumId w:val="2"/>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2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intFractionalCharacterWidth/>
  <w:embedSystemFonts/>
  <w:bordersDoNotSurroundHeader/>
  <w:bordersDoNotSurroundFooter/>
  <w:proofState w:spelling="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397"/>
    <w:rsid w:val="00000594"/>
    <w:rsid w:val="00000611"/>
    <w:rsid w:val="00000658"/>
    <w:rsid w:val="000006F4"/>
    <w:rsid w:val="00000CA3"/>
    <w:rsid w:val="00001AB9"/>
    <w:rsid w:val="00001F01"/>
    <w:rsid w:val="000029F1"/>
    <w:rsid w:val="0000332B"/>
    <w:rsid w:val="00003664"/>
    <w:rsid w:val="0000437E"/>
    <w:rsid w:val="000046FC"/>
    <w:rsid w:val="00004ECB"/>
    <w:rsid w:val="000052A1"/>
    <w:rsid w:val="0000549C"/>
    <w:rsid w:val="000054B1"/>
    <w:rsid w:val="000059BB"/>
    <w:rsid w:val="000059D0"/>
    <w:rsid w:val="000063C5"/>
    <w:rsid w:val="00006B06"/>
    <w:rsid w:val="00006F04"/>
    <w:rsid w:val="00007ADA"/>
    <w:rsid w:val="000102C7"/>
    <w:rsid w:val="000103B9"/>
    <w:rsid w:val="00010E18"/>
    <w:rsid w:val="00010F2C"/>
    <w:rsid w:val="000116AB"/>
    <w:rsid w:val="000116BD"/>
    <w:rsid w:val="00012217"/>
    <w:rsid w:val="000122DC"/>
    <w:rsid w:val="000128D2"/>
    <w:rsid w:val="000133C5"/>
    <w:rsid w:val="00013473"/>
    <w:rsid w:val="00013738"/>
    <w:rsid w:val="0001472E"/>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143"/>
    <w:rsid w:val="000212A1"/>
    <w:rsid w:val="00021907"/>
    <w:rsid w:val="000220CE"/>
    <w:rsid w:val="000220E2"/>
    <w:rsid w:val="0002225D"/>
    <w:rsid w:val="0002240D"/>
    <w:rsid w:val="000226AB"/>
    <w:rsid w:val="000226FB"/>
    <w:rsid w:val="00022BE0"/>
    <w:rsid w:val="00023F5A"/>
    <w:rsid w:val="0002475A"/>
    <w:rsid w:val="000252CA"/>
    <w:rsid w:val="0002589A"/>
    <w:rsid w:val="00026262"/>
    <w:rsid w:val="00026904"/>
    <w:rsid w:val="00026A59"/>
    <w:rsid w:val="00026F5D"/>
    <w:rsid w:val="0002723D"/>
    <w:rsid w:val="000276B3"/>
    <w:rsid w:val="00027DAD"/>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0BE"/>
    <w:rsid w:val="0003564D"/>
    <w:rsid w:val="00035AE2"/>
    <w:rsid w:val="000361FD"/>
    <w:rsid w:val="000368DA"/>
    <w:rsid w:val="00037CB8"/>
    <w:rsid w:val="000402AB"/>
    <w:rsid w:val="000412FD"/>
    <w:rsid w:val="000413D5"/>
    <w:rsid w:val="00041AF5"/>
    <w:rsid w:val="00041B3B"/>
    <w:rsid w:val="0004251B"/>
    <w:rsid w:val="0004270D"/>
    <w:rsid w:val="00042E11"/>
    <w:rsid w:val="00043564"/>
    <w:rsid w:val="00044123"/>
    <w:rsid w:val="000442F1"/>
    <w:rsid w:val="0004492F"/>
    <w:rsid w:val="00044985"/>
    <w:rsid w:val="00044FE8"/>
    <w:rsid w:val="00045776"/>
    <w:rsid w:val="00045975"/>
    <w:rsid w:val="00045EEA"/>
    <w:rsid w:val="00045FD7"/>
    <w:rsid w:val="00046E05"/>
    <w:rsid w:val="00047059"/>
    <w:rsid w:val="0004729B"/>
    <w:rsid w:val="00047730"/>
    <w:rsid w:val="00047A83"/>
    <w:rsid w:val="000503DF"/>
    <w:rsid w:val="000505B8"/>
    <w:rsid w:val="000505C9"/>
    <w:rsid w:val="00050DA6"/>
    <w:rsid w:val="00050DBE"/>
    <w:rsid w:val="00051377"/>
    <w:rsid w:val="00052914"/>
    <w:rsid w:val="00053083"/>
    <w:rsid w:val="0005317F"/>
    <w:rsid w:val="0005366B"/>
    <w:rsid w:val="00053841"/>
    <w:rsid w:val="0005437E"/>
    <w:rsid w:val="00054AC2"/>
    <w:rsid w:val="00054D30"/>
    <w:rsid w:val="00054FF6"/>
    <w:rsid w:val="000550B9"/>
    <w:rsid w:val="00055559"/>
    <w:rsid w:val="00055AD9"/>
    <w:rsid w:val="00055CA7"/>
    <w:rsid w:val="00056079"/>
    <w:rsid w:val="00056A6E"/>
    <w:rsid w:val="00056CBD"/>
    <w:rsid w:val="00056FBF"/>
    <w:rsid w:val="00057835"/>
    <w:rsid w:val="0005796C"/>
    <w:rsid w:val="00057C66"/>
    <w:rsid w:val="00060B37"/>
    <w:rsid w:val="00060BCD"/>
    <w:rsid w:val="00062143"/>
    <w:rsid w:val="00062A68"/>
    <w:rsid w:val="000633D5"/>
    <w:rsid w:val="00063907"/>
    <w:rsid w:val="00063B0D"/>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458"/>
    <w:rsid w:val="00073739"/>
    <w:rsid w:val="00073B61"/>
    <w:rsid w:val="00073D2A"/>
    <w:rsid w:val="000761DE"/>
    <w:rsid w:val="000768CB"/>
    <w:rsid w:val="00076D24"/>
    <w:rsid w:val="00077DCD"/>
    <w:rsid w:val="00077F33"/>
    <w:rsid w:val="00080C3A"/>
    <w:rsid w:val="000811D2"/>
    <w:rsid w:val="000811E1"/>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87FDB"/>
    <w:rsid w:val="0009044A"/>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77D"/>
    <w:rsid w:val="000A2B0C"/>
    <w:rsid w:val="000A3954"/>
    <w:rsid w:val="000A3EF1"/>
    <w:rsid w:val="000A3F89"/>
    <w:rsid w:val="000A471D"/>
    <w:rsid w:val="000A5151"/>
    <w:rsid w:val="000A5594"/>
    <w:rsid w:val="000A5F5E"/>
    <w:rsid w:val="000A62EC"/>
    <w:rsid w:val="000A6481"/>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310"/>
    <w:rsid w:val="000C678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5E"/>
    <w:rsid w:val="000D7986"/>
    <w:rsid w:val="000D7C54"/>
    <w:rsid w:val="000D7E31"/>
    <w:rsid w:val="000D7E93"/>
    <w:rsid w:val="000E014D"/>
    <w:rsid w:val="000E0B57"/>
    <w:rsid w:val="000E1050"/>
    <w:rsid w:val="000E1093"/>
    <w:rsid w:val="000E112E"/>
    <w:rsid w:val="000E1177"/>
    <w:rsid w:val="000E1B40"/>
    <w:rsid w:val="000E2F40"/>
    <w:rsid w:val="000E3D41"/>
    <w:rsid w:val="000E3DDF"/>
    <w:rsid w:val="000E3E80"/>
    <w:rsid w:val="000E41EC"/>
    <w:rsid w:val="000E4890"/>
    <w:rsid w:val="000E4CA3"/>
    <w:rsid w:val="000E5033"/>
    <w:rsid w:val="000E6783"/>
    <w:rsid w:val="000E692C"/>
    <w:rsid w:val="000E71E1"/>
    <w:rsid w:val="000E79C6"/>
    <w:rsid w:val="000F031A"/>
    <w:rsid w:val="000F0576"/>
    <w:rsid w:val="000F0E69"/>
    <w:rsid w:val="000F0F33"/>
    <w:rsid w:val="000F1736"/>
    <w:rsid w:val="000F1876"/>
    <w:rsid w:val="000F19AC"/>
    <w:rsid w:val="000F2651"/>
    <w:rsid w:val="000F271E"/>
    <w:rsid w:val="000F283B"/>
    <w:rsid w:val="000F28C7"/>
    <w:rsid w:val="000F2E23"/>
    <w:rsid w:val="000F328C"/>
    <w:rsid w:val="000F36A9"/>
    <w:rsid w:val="000F42D3"/>
    <w:rsid w:val="000F4599"/>
    <w:rsid w:val="000F53BB"/>
    <w:rsid w:val="000F5488"/>
    <w:rsid w:val="000F5530"/>
    <w:rsid w:val="000F643C"/>
    <w:rsid w:val="000F652E"/>
    <w:rsid w:val="000F68F1"/>
    <w:rsid w:val="000F690C"/>
    <w:rsid w:val="000F6A99"/>
    <w:rsid w:val="000F6DDF"/>
    <w:rsid w:val="000F70E0"/>
    <w:rsid w:val="000F7382"/>
    <w:rsid w:val="00100615"/>
    <w:rsid w:val="0010092D"/>
    <w:rsid w:val="00100ED8"/>
    <w:rsid w:val="001012BF"/>
    <w:rsid w:val="00101596"/>
    <w:rsid w:val="00101760"/>
    <w:rsid w:val="0010179A"/>
    <w:rsid w:val="0010187C"/>
    <w:rsid w:val="00101BB4"/>
    <w:rsid w:val="00101D0D"/>
    <w:rsid w:val="00101FE5"/>
    <w:rsid w:val="00102470"/>
    <w:rsid w:val="00102932"/>
    <w:rsid w:val="00102C0F"/>
    <w:rsid w:val="00102C85"/>
    <w:rsid w:val="00102D94"/>
    <w:rsid w:val="001033CA"/>
    <w:rsid w:val="0010363E"/>
    <w:rsid w:val="00103D8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342A"/>
    <w:rsid w:val="00114764"/>
    <w:rsid w:val="00115045"/>
    <w:rsid w:val="0011565D"/>
    <w:rsid w:val="00115671"/>
    <w:rsid w:val="00115870"/>
    <w:rsid w:val="00115EE2"/>
    <w:rsid w:val="00116080"/>
    <w:rsid w:val="001170D2"/>
    <w:rsid w:val="00117964"/>
    <w:rsid w:val="00120055"/>
    <w:rsid w:val="0012028F"/>
    <w:rsid w:val="00120A5F"/>
    <w:rsid w:val="00120ADB"/>
    <w:rsid w:val="00120BBB"/>
    <w:rsid w:val="0012120A"/>
    <w:rsid w:val="001214D0"/>
    <w:rsid w:val="001216DF"/>
    <w:rsid w:val="00121E09"/>
    <w:rsid w:val="0012277C"/>
    <w:rsid w:val="00123389"/>
    <w:rsid w:val="00123816"/>
    <w:rsid w:val="0012407B"/>
    <w:rsid w:val="00124DA0"/>
    <w:rsid w:val="00124E4D"/>
    <w:rsid w:val="001252A7"/>
    <w:rsid w:val="0012580E"/>
    <w:rsid w:val="00125824"/>
    <w:rsid w:val="00125FC0"/>
    <w:rsid w:val="0012604B"/>
    <w:rsid w:val="0012618D"/>
    <w:rsid w:val="001268F0"/>
    <w:rsid w:val="00126A3F"/>
    <w:rsid w:val="00126CB9"/>
    <w:rsid w:val="00126D58"/>
    <w:rsid w:val="00127CB0"/>
    <w:rsid w:val="00127D0B"/>
    <w:rsid w:val="001300F3"/>
    <w:rsid w:val="001303AE"/>
    <w:rsid w:val="00130D14"/>
    <w:rsid w:val="00130DD7"/>
    <w:rsid w:val="001310D9"/>
    <w:rsid w:val="0013179B"/>
    <w:rsid w:val="0013192A"/>
    <w:rsid w:val="00131CC8"/>
    <w:rsid w:val="00131F11"/>
    <w:rsid w:val="0013292F"/>
    <w:rsid w:val="00132B1C"/>
    <w:rsid w:val="00133EB9"/>
    <w:rsid w:val="0013438F"/>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7C5"/>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560"/>
    <w:rsid w:val="0016195F"/>
    <w:rsid w:val="001620DA"/>
    <w:rsid w:val="00162C66"/>
    <w:rsid w:val="00163225"/>
    <w:rsid w:val="00163D7E"/>
    <w:rsid w:val="00164333"/>
    <w:rsid w:val="00164368"/>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108"/>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AFD"/>
    <w:rsid w:val="00186BC8"/>
    <w:rsid w:val="00186FED"/>
    <w:rsid w:val="00187197"/>
    <w:rsid w:val="001874A3"/>
    <w:rsid w:val="001878F6"/>
    <w:rsid w:val="00187B6A"/>
    <w:rsid w:val="00190BF7"/>
    <w:rsid w:val="001913A3"/>
    <w:rsid w:val="00191780"/>
    <w:rsid w:val="00192276"/>
    <w:rsid w:val="00192CF8"/>
    <w:rsid w:val="00192F03"/>
    <w:rsid w:val="001933B6"/>
    <w:rsid w:val="00193508"/>
    <w:rsid w:val="00193752"/>
    <w:rsid w:val="001937D3"/>
    <w:rsid w:val="00193AB2"/>
    <w:rsid w:val="0019558C"/>
    <w:rsid w:val="0019588B"/>
    <w:rsid w:val="00197251"/>
    <w:rsid w:val="00197591"/>
    <w:rsid w:val="001977F1"/>
    <w:rsid w:val="0019781D"/>
    <w:rsid w:val="001A04E7"/>
    <w:rsid w:val="001A052E"/>
    <w:rsid w:val="001A070B"/>
    <w:rsid w:val="001A08FF"/>
    <w:rsid w:val="001A094C"/>
    <w:rsid w:val="001A17B5"/>
    <w:rsid w:val="001A183C"/>
    <w:rsid w:val="001A1962"/>
    <w:rsid w:val="001A1C3A"/>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1BC"/>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161"/>
    <w:rsid w:val="001C03BA"/>
    <w:rsid w:val="001C08A7"/>
    <w:rsid w:val="001C0CC6"/>
    <w:rsid w:val="001C11FD"/>
    <w:rsid w:val="001C1302"/>
    <w:rsid w:val="001C1BB3"/>
    <w:rsid w:val="001C23E8"/>
    <w:rsid w:val="001C2697"/>
    <w:rsid w:val="001C2975"/>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67D3"/>
    <w:rsid w:val="001C7A02"/>
    <w:rsid w:val="001D1BDA"/>
    <w:rsid w:val="001D1C24"/>
    <w:rsid w:val="001D1C95"/>
    <w:rsid w:val="001D1F10"/>
    <w:rsid w:val="001D200C"/>
    <w:rsid w:val="001D212F"/>
    <w:rsid w:val="001D272D"/>
    <w:rsid w:val="001D3743"/>
    <w:rsid w:val="001D3E28"/>
    <w:rsid w:val="001D4717"/>
    <w:rsid w:val="001D4AC5"/>
    <w:rsid w:val="001D4F42"/>
    <w:rsid w:val="001D509A"/>
    <w:rsid w:val="001D51EA"/>
    <w:rsid w:val="001D5249"/>
    <w:rsid w:val="001D53AF"/>
    <w:rsid w:val="001D54EC"/>
    <w:rsid w:val="001D6045"/>
    <w:rsid w:val="001D652C"/>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DE7"/>
    <w:rsid w:val="001E7E6C"/>
    <w:rsid w:val="001F00E3"/>
    <w:rsid w:val="001F063C"/>
    <w:rsid w:val="001F06DF"/>
    <w:rsid w:val="001F09BA"/>
    <w:rsid w:val="001F10F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51F"/>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206"/>
    <w:rsid w:val="002024BA"/>
    <w:rsid w:val="00202596"/>
    <w:rsid w:val="00202D58"/>
    <w:rsid w:val="00203326"/>
    <w:rsid w:val="0020442C"/>
    <w:rsid w:val="0020476C"/>
    <w:rsid w:val="00206F1B"/>
    <w:rsid w:val="00207065"/>
    <w:rsid w:val="002071CE"/>
    <w:rsid w:val="002072F3"/>
    <w:rsid w:val="00207394"/>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3E6D"/>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6E9F"/>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493"/>
    <w:rsid w:val="00230BA6"/>
    <w:rsid w:val="00231280"/>
    <w:rsid w:val="0023136C"/>
    <w:rsid w:val="00231484"/>
    <w:rsid w:val="002314D5"/>
    <w:rsid w:val="00231D5F"/>
    <w:rsid w:val="00231D60"/>
    <w:rsid w:val="00232745"/>
    <w:rsid w:val="0023276E"/>
    <w:rsid w:val="0023315F"/>
    <w:rsid w:val="002333B3"/>
    <w:rsid w:val="0023344C"/>
    <w:rsid w:val="00233A89"/>
    <w:rsid w:val="002346DE"/>
    <w:rsid w:val="00234D85"/>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5D66"/>
    <w:rsid w:val="00246595"/>
    <w:rsid w:val="00246BED"/>
    <w:rsid w:val="00247176"/>
    <w:rsid w:val="002472E4"/>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6308"/>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5A3"/>
    <w:rsid w:val="002645EE"/>
    <w:rsid w:val="002648C1"/>
    <w:rsid w:val="002652C1"/>
    <w:rsid w:val="002653F5"/>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77C"/>
    <w:rsid w:val="002738DE"/>
    <w:rsid w:val="00273AC2"/>
    <w:rsid w:val="00273D29"/>
    <w:rsid w:val="00273D56"/>
    <w:rsid w:val="00273EBD"/>
    <w:rsid w:val="0027421E"/>
    <w:rsid w:val="0027444D"/>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6FA"/>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946"/>
    <w:rsid w:val="00282CE3"/>
    <w:rsid w:val="00283188"/>
    <w:rsid w:val="00283C23"/>
    <w:rsid w:val="00286205"/>
    <w:rsid w:val="00286207"/>
    <w:rsid w:val="00286302"/>
    <w:rsid w:val="002863D5"/>
    <w:rsid w:val="00286658"/>
    <w:rsid w:val="0028694F"/>
    <w:rsid w:val="00286E36"/>
    <w:rsid w:val="002905AB"/>
    <w:rsid w:val="00290BD5"/>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85F"/>
    <w:rsid w:val="002A3A02"/>
    <w:rsid w:val="002A3E86"/>
    <w:rsid w:val="002A3F9C"/>
    <w:rsid w:val="002A41AA"/>
    <w:rsid w:val="002A4264"/>
    <w:rsid w:val="002A4665"/>
    <w:rsid w:val="002A5A17"/>
    <w:rsid w:val="002A5AEB"/>
    <w:rsid w:val="002A6AA0"/>
    <w:rsid w:val="002B07CF"/>
    <w:rsid w:val="002B15BA"/>
    <w:rsid w:val="002B1AD2"/>
    <w:rsid w:val="002B1F8F"/>
    <w:rsid w:val="002B2455"/>
    <w:rsid w:val="002B2847"/>
    <w:rsid w:val="002B29C5"/>
    <w:rsid w:val="002B2E25"/>
    <w:rsid w:val="002B3705"/>
    <w:rsid w:val="002B45AA"/>
    <w:rsid w:val="002B4857"/>
    <w:rsid w:val="002B4B2F"/>
    <w:rsid w:val="002B5051"/>
    <w:rsid w:val="002B5B27"/>
    <w:rsid w:val="002B6720"/>
    <w:rsid w:val="002B6BCD"/>
    <w:rsid w:val="002B6FA8"/>
    <w:rsid w:val="002B73EB"/>
    <w:rsid w:val="002B73F2"/>
    <w:rsid w:val="002B7B3E"/>
    <w:rsid w:val="002B7B57"/>
    <w:rsid w:val="002B7B60"/>
    <w:rsid w:val="002C01E3"/>
    <w:rsid w:val="002C09BA"/>
    <w:rsid w:val="002C2358"/>
    <w:rsid w:val="002C29DE"/>
    <w:rsid w:val="002C35AD"/>
    <w:rsid w:val="002C3755"/>
    <w:rsid w:val="002C3D43"/>
    <w:rsid w:val="002C43AB"/>
    <w:rsid w:val="002C497E"/>
    <w:rsid w:val="002C56D8"/>
    <w:rsid w:val="002C57B3"/>
    <w:rsid w:val="002C6460"/>
    <w:rsid w:val="002C6938"/>
    <w:rsid w:val="002C6AC2"/>
    <w:rsid w:val="002C6E7C"/>
    <w:rsid w:val="002C6EC6"/>
    <w:rsid w:val="002C76E7"/>
    <w:rsid w:val="002C78FB"/>
    <w:rsid w:val="002D071A"/>
    <w:rsid w:val="002D0777"/>
    <w:rsid w:val="002D3362"/>
    <w:rsid w:val="002D3409"/>
    <w:rsid w:val="002D39A1"/>
    <w:rsid w:val="002D4B20"/>
    <w:rsid w:val="002D4B4A"/>
    <w:rsid w:val="002D4DF6"/>
    <w:rsid w:val="002D526B"/>
    <w:rsid w:val="002D586C"/>
    <w:rsid w:val="002D5E3C"/>
    <w:rsid w:val="002D64FC"/>
    <w:rsid w:val="002D65C7"/>
    <w:rsid w:val="002D6B69"/>
    <w:rsid w:val="002D6BDE"/>
    <w:rsid w:val="002D7685"/>
    <w:rsid w:val="002E0753"/>
    <w:rsid w:val="002E092D"/>
    <w:rsid w:val="002E0C61"/>
    <w:rsid w:val="002E1055"/>
    <w:rsid w:val="002E17D8"/>
    <w:rsid w:val="002E1BB7"/>
    <w:rsid w:val="002E1FB3"/>
    <w:rsid w:val="002E3C54"/>
    <w:rsid w:val="002E4AC2"/>
    <w:rsid w:val="002E4C74"/>
    <w:rsid w:val="002E4FAF"/>
    <w:rsid w:val="002E5882"/>
    <w:rsid w:val="002E5917"/>
    <w:rsid w:val="002E5ED5"/>
    <w:rsid w:val="002E644C"/>
    <w:rsid w:val="002E6AC2"/>
    <w:rsid w:val="002E6BC0"/>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74D"/>
    <w:rsid w:val="002F68FF"/>
    <w:rsid w:val="002F6D5F"/>
    <w:rsid w:val="002F6F3F"/>
    <w:rsid w:val="002F7041"/>
    <w:rsid w:val="002F719C"/>
    <w:rsid w:val="002F743E"/>
    <w:rsid w:val="002F744E"/>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45B"/>
    <w:rsid w:val="0031062B"/>
    <w:rsid w:val="0031062C"/>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0CD"/>
    <w:rsid w:val="00316758"/>
    <w:rsid w:val="003168C2"/>
    <w:rsid w:val="00316B27"/>
    <w:rsid w:val="00316E2C"/>
    <w:rsid w:val="00316FC8"/>
    <w:rsid w:val="00317CBE"/>
    <w:rsid w:val="003209EC"/>
    <w:rsid w:val="00320B8D"/>
    <w:rsid w:val="0032123A"/>
    <w:rsid w:val="00321B37"/>
    <w:rsid w:val="00321CF9"/>
    <w:rsid w:val="00322018"/>
    <w:rsid w:val="003225E4"/>
    <w:rsid w:val="003226DF"/>
    <w:rsid w:val="00322851"/>
    <w:rsid w:val="00322A17"/>
    <w:rsid w:val="00322E09"/>
    <w:rsid w:val="003235FD"/>
    <w:rsid w:val="0032373F"/>
    <w:rsid w:val="00323B07"/>
    <w:rsid w:val="0032413B"/>
    <w:rsid w:val="00324ADB"/>
    <w:rsid w:val="00324EF3"/>
    <w:rsid w:val="00325196"/>
    <w:rsid w:val="0032610B"/>
    <w:rsid w:val="003262D8"/>
    <w:rsid w:val="00326527"/>
    <w:rsid w:val="00326780"/>
    <w:rsid w:val="00330A0B"/>
    <w:rsid w:val="00331251"/>
    <w:rsid w:val="0033133D"/>
    <w:rsid w:val="00331568"/>
    <w:rsid w:val="0033198B"/>
    <w:rsid w:val="00331A79"/>
    <w:rsid w:val="00331B0D"/>
    <w:rsid w:val="00332A3B"/>
    <w:rsid w:val="00332D30"/>
    <w:rsid w:val="00332E63"/>
    <w:rsid w:val="003331AA"/>
    <w:rsid w:val="0033353B"/>
    <w:rsid w:val="003337EB"/>
    <w:rsid w:val="00333BD6"/>
    <w:rsid w:val="003340DC"/>
    <w:rsid w:val="0033431F"/>
    <w:rsid w:val="003343B0"/>
    <w:rsid w:val="003348DB"/>
    <w:rsid w:val="00334E15"/>
    <w:rsid w:val="0033529C"/>
    <w:rsid w:val="00335D0B"/>
    <w:rsid w:val="00335F7A"/>
    <w:rsid w:val="00335F81"/>
    <w:rsid w:val="0033624E"/>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318"/>
    <w:rsid w:val="003475CD"/>
    <w:rsid w:val="00347818"/>
    <w:rsid w:val="00350393"/>
    <w:rsid w:val="00350E88"/>
    <w:rsid w:val="00350F2A"/>
    <w:rsid w:val="00351204"/>
    <w:rsid w:val="003527B2"/>
    <w:rsid w:val="003529B8"/>
    <w:rsid w:val="00352EED"/>
    <w:rsid w:val="00353C93"/>
    <w:rsid w:val="0035466A"/>
    <w:rsid w:val="0035573D"/>
    <w:rsid w:val="0035574C"/>
    <w:rsid w:val="00355B94"/>
    <w:rsid w:val="00355CCD"/>
    <w:rsid w:val="00355E14"/>
    <w:rsid w:val="0035625A"/>
    <w:rsid w:val="0035628B"/>
    <w:rsid w:val="003566FF"/>
    <w:rsid w:val="00356AE9"/>
    <w:rsid w:val="00356E16"/>
    <w:rsid w:val="00356E3B"/>
    <w:rsid w:val="003577F2"/>
    <w:rsid w:val="00357B38"/>
    <w:rsid w:val="0036082C"/>
    <w:rsid w:val="00360920"/>
    <w:rsid w:val="00360CF3"/>
    <w:rsid w:val="00360DF4"/>
    <w:rsid w:val="003610D3"/>
    <w:rsid w:val="0036194D"/>
    <w:rsid w:val="00361983"/>
    <w:rsid w:val="00361E43"/>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5A35"/>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0AFE"/>
    <w:rsid w:val="00382108"/>
    <w:rsid w:val="003821C7"/>
    <w:rsid w:val="00382287"/>
    <w:rsid w:val="00382335"/>
    <w:rsid w:val="00382868"/>
    <w:rsid w:val="00382D5F"/>
    <w:rsid w:val="00382FB9"/>
    <w:rsid w:val="003837E4"/>
    <w:rsid w:val="00383A46"/>
    <w:rsid w:val="00383E11"/>
    <w:rsid w:val="00384028"/>
    <w:rsid w:val="003842BC"/>
    <w:rsid w:val="003846FC"/>
    <w:rsid w:val="0038476F"/>
    <w:rsid w:val="00384F78"/>
    <w:rsid w:val="0038527F"/>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6D00"/>
    <w:rsid w:val="0039756A"/>
    <w:rsid w:val="00397D43"/>
    <w:rsid w:val="003A0643"/>
    <w:rsid w:val="003A0E56"/>
    <w:rsid w:val="003A1B19"/>
    <w:rsid w:val="003A1B2D"/>
    <w:rsid w:val="003A1DC5"/>
    <w:rsid w:val="003A27DB"/>
    <w:rsid w:val="003A330F"/>
    <w:rsid w:val="003A469E"/>
    <w:rsid w:val="003A4876"/>
    <w:rsid w:val="003A48B0"/>
    <w:rsid w:val="003A48D5"/>
    <w:rsid w:val="003A5662"/>
    <w:rsid w:val="003A5AB5"/>
    <w:rsid w:val="003A5BCB"/>
    <w:rsid w:val="003A609A"/>
    <w:rsid w:val="003A6509"/>
    <w:rsid w:val="003A6FB3"/>
    <w:rsid w:val="003A732E"/>
    <w:rsid w:val="003A74DE"/>
    <w:rsid w:val="003A76F1"/>
    <w:rsid w:val="003A7929"/>
    <w:rsid w:val="003A7986"/>
    <w:rsid w:val="003A7B6B"/>
    <w:rsid w:val="003A7BFB"/>
    <w:rsid w:val="003A7D77"/>
    <w:rsid w:val="003A7E9E"/>
    <w:rsid w:val="003B03CC"/>
    <w:rsid w:val="003B08C9"/>
    <w:rsid w:val="003B0AA7"/>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879"/>
    <w:rsid w:val="003C6E0C"/>
    <w:rsid w:val="003C6E8A"/>
    <w:rsid w:val="003C7335"/>
    <w:rsid w:val="003C7437"/>
    <w:rsid w:val="003C747A"/>
    <w:rsid w:val="003D01D9"/>
    <w:rsid w:val="003D053E"/>
    <w:rsid w:val="003D072B"/>
    <w:rsid w:val="003D0774"/>
    <w:rsid w:val="003D11FD"/>
    <w:rsid w:val="003D18C5"/>
    <w:rsid w:val="003D1972"/>
    <w:rsid w:val="003D1AD3"/>
    <w:rsid w:val="003D1B71"/>
    <w:rsid w:val="003D22F7"/>
    <w:rsid w:val="003D256F"/>
    <w:rsid w:val="003D25F7"/>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61C"/>
    <w:rsid w:val="003E3722"/>
    <w:rsid w:val="003E3882"/>
    <w:rsid w:val="003E3BB1"/>
    <w:rsid w:val="003E404B"/>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94F"/>
    <w:rsid w:val="003F3C51"/>
    <w:rsid w:val="003F4057"/>
    <w:rsid w:val="003F4293"/>
    <w:rsid w:val="003F43F7"/>
    <w:rsid w:val="003F4C6F"/>
    <w:rsid w:val="003F4E30"/>
    <w:rsid w:val="003F4F8A"/>
    <w:rsid w:val="003F509D"/>
    <w:rsid w:val="003F573C"/>
    <w:rsid w:val="003F6400"/>
    <w:rsid w:val="003F6BAD"/>
    <w:rsid w:val="00400147"/>
    <w:rsid w:val="00400B0B"/>
    <w:rsid w:val="00400F18"/>
    <w:rsid w:val="0040123F"/>
    <w:rsid w:val="00401648"/>
    <w:rsid w:val="00401ABA"/>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6D4D"/>
    <w:rsid w:val="00407F7A"/>
    <w:rsid w:val="00410198"/>
    <w:rsid w:val="0041054D"/>
    <w:rsid w:val="0041098D"/>
    <w:rsid w:val="00410ABC"/>
    <w:rsid w:val="00410B0A"/>
    <w:rsid w:val="00410F3D"/>
    <w:rsid w:val="0041136D"/>
    <w:rsid w:val="00411B6A"/>
    <w:rsid w:val="00411CC6"/>
    <w:rsid w:val="00411CD9"/>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92C"/>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8AB"/>
    <w:rsid w:val="00436BD2"/>
    <w:rsid w:val="00436F3A"/>
    <w:rsid w:val="00436FD6"/>
    <w:rsid w:val="00437177"/>
    <w:rsid w:val="0044078E"/>
    <w:rsid w:val="0044085B"/>
    <w:rsid w:val="00440C0D"/>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468B3"/>
    <w:rsid w:val="004508E8"/>
    <w:rsid w:val="00450C01"/>
    <w:rsid w:val="004514B4"/>
    <w:rsid w:val="004518E0"/>
    <w:rsid w:val="00452487"/>
    <w:rsid w:val="004529AD"/>
    <w:rsid w:val="00452BB4"/>
    <w:rsid w:val="00452D22"/>
    <w:rsid w:val="00453086"/>
    <w:rsid w:val="004549EC"/>
    <w:rsid w:val="00454A36"/>
    <w:rsid w:val="00454D5C"/>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4EB7"/>
    <w:rsid w:val="0046566A"/>
    <w:rsid w:val="00465AE3"/>
    <w:rsid w:val="00466188"/>
    <w:rsid w:val="00466239"/>
    <w:rsid w:val="0046639A"/>
    <w:rsid w:val="004666B6"/>
    <w:rsid w:val="00466CFF"/>
    <w:rsid w:val="004673A8"/>
    <w:rsid w:val="004676DC"/>
    <w:rsid w:val="00467784"/>
    <w:rsid w:val="004679A1"/>
    <w:rsid w:val="00467B58"/>
    <w:rsid w:val="00470EA7"/>
    <w:rsid w:val="00471190"/>
    <w:rsid w:val="004711EF"/>
    <w:rsid w:val="00472523"/>
    <w:rsid w:val="00472526"/>
    <w:rsid w:val="00472760"/>
    <w:rsid w:val="00473001"/>
    <w:rsid w:val="0047351C"/>
    <w:rsid w:val="004737E6"/>
    <w:rsid w:val="00474271"/>
    <w:rsid w:val="004744F8"/>
    <w:rsid w:val="00474557"/>
    <w:rsid w:val="0047468C"/>
    <w:rsid w:val="004748B2"/>
    <w:rsid w:val="00474E3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2A06"/>
    <w:rsid w:val="004835A3"/>
    <w:rsid w:val="00483A9F"/>
    <w:rsid w:val="00484B49"/>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01C"/>
    <w:rsid w:val="004A01FB"/>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329"/>
    <w:rsid w:val="004B170F"/>
    <w:rsid w:val="004B17EB"/>
    <w:rsid w:val="004B1D2E"/>
    <w:rsid w:val="004B1D66"/>
    <w:rsid w:val="004B1EEB"/>
    <w:rsid w:val="004B1F64"/>
    <w:rsid w:val="004B2D8E"/>
    <w:rsid w:val="004B2F3B"/>
    <w:rsid w:val="004B34BD"/>
    <w:rsid w:val="004B5067"/>
    <w:rsid w:val="004B519D"/>
    <w:rsid w:val="004B51FB"/>
    <w:rsid w:val="004B544F"/>
    <w:rsid w:val="004B5BB1"/>
    <w:rsid w:val="004B5E9B"/>
    <w:rsid w:val="004B60BF"/>
    <w:rsid w:val="004B65E7"/>
    <w:rsid w:val="004B68BB"/>
    <w:rsid w:val="004B73EB"/>
    <w:rsid w:val="004B7444"/>
    <w:rsid w:val="004B783F"/>
    <w:rsid w:val="004B7F4D"/>
    <w:rsid w:val="004C01FE"/>
    <w:rsid w:val="004C1B00"/>
    <w:rsid w:val="004C1CAD"/>
    <w:rsid w:val="004C219A"/>
    <w:rsid w:val="004C28B6"/>
    <w:rsid w:val="004C3AD6"/>
    <w:rsid w:val="004C456D"/>
    <w:rsid w:val="004C4C18"/>
    <w:rsid w:val="004C4F73"/>
    <w:rsid w:val="004C53D8"/>
    <w:rsid w:val="004C5872"/>
    <w:rsid w:val="004C5F96"/>
    <w:rsid w:val="004C6261"/>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C23"/>
    <w:rsid w:val="004D445F"/>
    <w:rsid w:val="004D4538"/>
    <w:rsid w:val="004D4A9F"/>
    <w:rsid w:val="004D4F74"/>
    <w:rsid w:val="004D4FB6"/>
    <w:rsid w:val="004D572F"/>
    <w:rsid w:val="004D5DB5"/>
    <w:rsid w:val="004D5E79"/>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6B02"/>
    <w:rsid w:val="004E70A9"/>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B82"/>
    <w:rsid w:val="00504F65"/>
    <w:rsid w:val="00505043"/>
    <w:rsid w:val="00505094"/>
    <w:rsid w:val="00505528"/>
    <w:rsid w:val="005059E2"/>
    <w:rsid w:val="00505C31"/>
    <w:rsid w:val="00505CC2"/>
    <w:rsid w:val="00506764"/>
    <w:rsid w:val="0050684A"/>
    <w:rsid w:val="0050723A"/>
    <w:rsid w:val="00507262"/>
    <w:rsid w:val="005073C6"/>
    <w:rsid w:val="005074DF"/>
    <w:rsid w:val="00507AD8"/>
    <w:rsid w:val="00507FEC"/>
    <w:rsid w:val="0051016B"/>
    <w:rsid w:val="005102E6"/>
    <w:rsid w:val="00510B56"/>
    <w:rsid w:val="00511565"/>
    <w:rsid w:val="00511CD1"/>
    <w:rsid w:val="00512172"/>
    <w:rsid w:val="005122D8"/>
    <w:rsid w:val="00512D6A"/>
    <w:rsid w:val="00513006"/>
    <w:rsid w:val="005135EA"/>
    <w:rsid w:val="00513698"/>
    <w:rsid w:val="0051390A"/>
    <w:rsid w:val="005145E9"/>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170"/>
    <w:rsid w:val="005203AF"/>
    <w:rsid w:val="00520691"/>
    <w:rsid w:val="00520A5B"/>
    <w:rsid w:val="00520F0F"/>
    <w:rsid w:val="005211C4"/>
    <w:rsid w:val="00521237"/>
    <w:rsid w:val="00521780"/>
    <w:rsid w:val="0052210B"/>
    <w:rsid w:val="00522156"/>
    <w:rsid w:val="00522310"/>
    <w:rsid w:val="005224A6"/>
    <w:rsid w:val="00522C81"/>
    <w:rsid w:val="0052367C"/>
    <w:rsid w:val="0052389C"/>
    <w:rsid w:val="00523CDB"/>
    <w:rsid w:val="00524BAF"/>
    <w:rsid w:val="00525BF0"/>
    <w:rsid w:val="00525C2F"/>
    <w:rsid w:val="00526539"/>
    <w:rsid w:val="00526671"/>
    <w:rsid w:val="005268A4"/>
    <w:rsid w:val="00527FE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4C4E"/>
    <w:rsid w:val="00545158"/>
    <w:rsid w:val="005452E2"/>
    <w:rsid w:val="005459CF"/>
    <w:rsid w:val="00545C9D"/>
    <w:rsid w:val="00545E51"/>
    <w:rsid w:val="00545F72"/>
    <w:rsid w:val="0054669F"/>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6ED"/>
    <w:rsid w:val="0055394E"/>
    <w:rsid w:val="00554842"/>
    <w:rsid w:val="00554978"/>
    <w:rsid w:val="0055498B"/>
    <w:rsid w:val="005549B7"/>
    <w:rsid w:val="00554F56"/>
    <w:rsid w:val="00554FBA"/>
    <w:rsid w:val="00555005"/>
    <w:rsid w:val="0055515E"/>
    <w:rsid w:val="005552C8"/>
    <w:rsid w:val="00555B20"/>
    <w:rsid w:val="005561BD"/>
    <w:rsid w:val="00556574"/>
    <w:rsid w:val="00556607"/>
    <w:rsid w:val="00556E2F"/>
    <w:rsid w:val="00556EF2"/>
    <w:rsid w:val="00556FE4"/>
    <w:rsid w:val="0055777E"/>
    <w:rsid w:val="00561031"/>
    <w:rsid w:val="005610D2"/>
    <w:rsid w:val="0056125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B9A"/>
    <w:rsid w:val="00566FFF"/>
    <w:rsid w:val="00567731"/>
    <w:rsid w:val="00567745"/>
    <w:rsid w:val="0056778F"/>
    <w:rsid w:val="005677B6"/>
    <w:rsid w:val="0057029A"/>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6931"/>
    <w:rsid w:val="00577655"/>
    <w:rsid w:val="00577A8D"/>
    <w:rsid w:val="0058033C"/>
    <w:rsid w:val="00581A68"/>
    <w:rsid w:val="00581B00"/>
    <w:rsid w:val="00582585"/>
    <w:rsid w:val="005830F1"/>
    <w:rsid w:val="0058339B"/>
    <w:rsid w:val="005836AF"/>
    <w:rsid w:val="00583ABB"/>
    <w:rsid w:val="00583AFD"/>
    <w:rsid w:val="00583C9D"/>
    <w:rsid w:val="00583E55"/>
    <w:rsid w:val="005843D6"/>
    <w:rsid w:val="0058454D"/>
    <w:rsid w:val="00584B9B"/>
    <w:rsid w:val="00584DCA"/>
    <w:rsid w:val="0058532E"/>
    <w:rsid w:val="00585458"/>
    <w:rsid w:val="005854E4"/>
    <w:rsid w:val="00585BB9"/>
    <w:rsid w:val="005864FA"/>
    <w:rsid w:val="00586956"/>
    <w:rsid w:val="00587942"/>
    <w:rsid w:val="00587B77"/>
    <w:rsid w:val="00590164"/>
    <w:rsid w:val="005902F9"/>
    <w:rsid w:val="00590995"/>
    <w:rsid w:val="00590A54"/>
    <w:rsid w:val="00591628"/>
    <w:rsid w:val="00591961"/>
    <w:rsid w:val="00591C85"/>
    <w:rsid w:val="00592465"/>
    <w:rsid w:val="005929A6"/>
    <w:rsid w:val="00592D69"/>
    <w:rsid w:val="00592F31"/>
    <w:rsid w:val="00593EEE"/>
    <w:rsid w:val="00594762"/>
    <w:rsid w:val="00595D9B"/>
    <w:rsid w:val="00596AC1"/>
    <w:rsid w:val="00596E62"/>
    <w:rsid w:val="00597401"/>
    <w:rsid w:val="00597C42"/>
    <w:rsid w:val="005A1B4F"/>
    <w:rsid w:val="005A1E82"/>
    <w:rsid w:val="005A2454"/>
    <w:rsid w:val="005A25ED"/>
    <w:rsid w:val="005A27A8"/>
    <w:rsid w:val="005A2A9B"/>
    <w:rsid w:val="005A3385"/>
    <w:rsid w:val="005A35CA"/>
    <w:rsid w:val="005A3C4D"/>
    <w:rsid w:val="005A3CCD"/>
    <w:rsid w:val="005A3FE0"/>
    <w:rsid w:val="005A40A1"/>
    <w:rsid w:val="005A445E"/>
    <w:rsid w:val="005A466D"/>
    <w:rsid w:val="005A4A78"/>
    <w:rsid w:val="005A684B"/>
    <w:rsid w:val="005A6AB6"/>
    <w:rsid w:val="005A6AD0"/>
    <w:rsid w:val="005A7A9F"/>
    <w:rsid w:val="005B05C2"/>
    <w:rsid w:val="005B0FD6"/>
    <w:rsid w:val="005B15C2"/>
    <w:rsid w:val="005B1CB0"/>
    <w:rsid w:val="005B25EB"/>
    <w:rsid w:val="005B3056"/>
    <w:rsid w:val="005B3177"/>
    <w:rsid w:val="005B3608"/>
    <w:rsid w:val="005B3D2B"/>
    <w:rsid w:val="005B49EE"/>
    <w:rsid w:val="005B49FF"/>
    <w:rsid w:val="005B58F8"/>
    <w:rsid w:val="005B5C6C"/>
    <w:rsid w:val="005B622A"/>
    <w:rsid w:val="005B62C3"/>
    <w:rsid w:val="005B6C6F"/>
    <w:rsid w:val="005B6D12"/>
    <w:rsid w:val="005B6F0C"/>
    <w:rsid w:val="005B6F7D"/>
    <w:rsid w:val="005B7063"/>
    <w:rsid w:val="005B7117"/>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3531"/>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8F5"/>
    <w:rsid w:val="005D2A61"/>
    <w:rsid w:val="005D2B9B"/>
    <w:rsid w:val="005D2E65"/>
    <w:rsid w:val="005D4498"/>
    <w:rsid w:val="005D59BB"/>
    <w:rsid w:val="005D5A32"/>
    <w:rsid w:val="005D5E71"/>
    <w:rsid w:val="005D6426"/>
    <w:rsid w:val="005D6542"/>
    <w:rsid w:val="005D6CA2"/>
    <w:rsid w:val="005D725D"/>
    <w:rsid w:val="005D7343"/>
    <w:rsid w:val="005D77CF"/>
    <w:rsid w:val="005D7BD2"/>
    <w:rsid w:val="005D7CC0"/>
    <w:rsid w:val="005E0377"/>
    <w:rsid w:val="005E0BE1"/>
    <w:rsid w:val="005E0E28"/>
    <w:rsid w:val="005E1048"/>
    <w:rsid w:val="005E1460"/>
    <w:rsid w:val="005E1C81"/>
    <w:rsid w:val="005E1CB2"/>
    <w:rsid w:val="005E1D8E"/>
    <w:rsid w:val="005E2050"/>
    <w:rsid w:val="005E4410"/>
    <w:rsid w:val="005E4829"/>
    <w:rsid w:val="005E5105"/>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14B"/>
    <w:rsid w:val="005F7FDC"/>
    <w:rsid w:val="006010A4"/>
    <w:rsid w:val="0060123B"/>
    <w:rsid w:val="006017AE"/>
    <w:rsid w:val="00601BDC"/>
    <w:rsid w:val="00602643"/>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6E5"/>
    <w:rsid w:val="00610940"/>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5E2A"/>
    <w:rsid w:val="00616366"/>
    <w:rsid w:val="00617162"/>
    <w:rsid w:val="00617417"/>
    <w:rsid w:val="006177D1"/>
    <w:rsid w:val="00617861"/>
    <w:rsid w:val="0062093A"/>
    <w:rsid w:val="00621A9D"/>
    <w:rsid w:val="00621C92"/>
    <w:rsid w:val="0062322C"/>
    <w:rsid w:val="00625640"/>
    <w:rsid w:val="00626A56"/>
    <w:rsid w:val="00626C0D"/>
    <w:rsid w:val="00627034"/>
    <w:rsid w:val="00627285"/>
    <w:rsid w:val="00627325"/>
    <w:rsid w:val="006274B4"/>
    <w:rsid w:val="0062751C"/>
    <w:rsid w:val="006276A9"/>
    <w:rsid w:val="006277E2"/>
    <w:rsid w:val="00627FD9"/>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5C0"/>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AD7"/>
    <w:rsid w:val="00645C92"/>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843"/>
    <w:rsid w:val="00653D22"/>
    <w:rsid w:val="006550A4"/>
    <w:rsid w:val="006551B4"/>
    <w:rsid w:val="006554D4"/>
    <w:rsid w:val="0065569B"/>
    <w:rsid w:val="00656666"/>
    <w:rsid w:val="0065692A"/>
    <w:rsid w:val="00656B90"/>
    <w:rsid w:val="006570AD"/>
    <w:rsid w:val="006579D4"/>
    <w:rsid w:val="00657B8D"/>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5771"/>
    <w:rsid w:val="00666169"/>
    <w:rsid w:val="0066656D"/>
    <w:rsid w:val="00666A8C"/>
    <w:rsid w:val="0066739D"/>
    <w:rsid w:val="0066745C"/>
    <w:rsid w:val="00670478"/>
    <w:rsid w:val="00670676"/>
    <w:rsid w:val="00670FB7"/>
    <w:rsid w:val="006721E7"/>
    <w:rsid w:val="006728A8"/>
    <w:rsid w:val="00672D64"/>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77C59"/>
    <w:rsid w:val="006804F6"/>
    <w:rsid w:val="00680ACD"/>
    <w:rsid w:val="00680C3B"/>
    <w:rsid w:val="006810E4"/>
    <w:rsid w:val="00681288"/>
    <w:rsid w:val="006812EF"/>
    <w:rsid w:val="00681722"/>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5DED"/>
    <w:rsid w:val="00686188"/>
    <w:rsid w:val="00686293"/>
    <w:rsid w:val="006864B7"/>
    <w:rsid w:val="00686B35"/>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30A3"/>
    <w:rsid w:val="006933C9"/>
    <w:rsid w:val="0069348D"/>
    <w:rsid w:val="00693DA2"/>
    <w:rsid w:val="0069446A"/>
    <w:rsid w:val="00694D5D"/>
    <w:rsid w:val="00694DA3"/>
    <w:rsid w:val="00694E59"/>
    <w:rsid w:val="006952FC"/>
    <w:rsid w:val="006954DD"/>
    <w:rsid w:val="006954E0"/>
    <w:rsid w:val="006955A5"/>
    <w:rsid w:val="00696BBC"/>
    <w:rsid w:val="00696F88"/>
    <w:rsid w:val="0069733E"/>
    <w:rsid w:val="00697375"/>
    <w:rsid w:val="006973E5"/>
    <w:rsid w:val="006977CC"/>
    <w:rsid w:val="006A0958"/>
    <w:rsid w:val="006A0D06"/>
    <w:rsid w:val="006A1830"/>
    <w:rsid w:val="006A2298"/>
    <w:rsid w:val="006A3056"/>
    <w:rsid w:val="006A35BD"/>
    <w:rsid w:val="006A35DB"/>
    <w:rsid w:val="006A3660"/>
    <w:rsid w:val="006A369C"/>
    <w:rsid w:val="006A372F"/>
    <w:rsid w:val="006A3874"/>
    <w:rsid w:val="006A395C"/>
    <w:rsid w:val="006A4472"/>
    <w:rsid w:val="006A46A7"/>
    <w:rsid w:val="006A4A4E"/>
    <w:rsid w:val="006A4A4F"/>
    <w:rsid w:val="006A5591"/>
    <w:rsid w:val="006A5C86"/>
    <w:rsid w:val="006A60DA"/>
    <w:rsid w:val="006A657D"/>
    <w:rsid w:val="006A7836"/>
    <w:rsid w:val="006A79A6"/>
    <w:rsid w:val="006A7E15"/>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46A"/>
    <w:rsid w:val="006C1FA5"/>
    <w:rsid w:val="006C2513"/>
    <w:rsid w:val="006C252A"/>
    <w:rsid w:val="006C2711"/>
    <w:rsid w:val="006C2B8C"/>
    <w:rsid w:val="006C2E44"/>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3F1"/>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596"/>
    <w:rsid w:val="006D5878"/>
    <w:rsid w:val="006D629E"/>
    <w:rsid w:val="006D69B2"/>
    <w:rsid w:val="006D69F9"/>
    <w:rsid w:val="006D6BB9"/>
    <w:rsid w:val="006D7219"/>
    <w:rsid w:val="006D7D9F"/>
    <w:rsid w:val="006E09A8"/>
    <w:rsid w:val="006E0CC1"/>
    <w:rsid w:val="006E0F17"/>
    <w:rsid w:val="006E159E"/>
    <w:rsid w:val="006E2C5D"/>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849"/>
    <w:rsid w:val="006F2884"/>
    <w:rsid w:val="006F2E00"/>
    <w:rsid w:val="006F38FF"/>
    <w:rsid w:val="006F3A6F"/>
    <w:rsid w:val="006F3C82"/>
    <w:rsid w:val="006F4319"/>
    <w:rsid w:val="006F453D"/>
    <w:rsid w:val="006F493D"/>
    <w:rsid w:val="006F4D6A"/>
    <w:rsid w:val="006F5191"/>
    <w:rsid w:val="006F5576"/>
    <w:rsid w:val="006F55EC"/>
    <w:rsid w:val="006F61FC"/>
    <w:rsid w:val="006F64C3"/>
    <w:rsid w:val="006F65C9"/>
    <w:rsid w:val="006F6A64"/>
    <w:rsid w:val="006F6FD9"/>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4830"/>
    <w:rsid w:val="00715F29"/>
    <w:rsid w:val="00716546"/>
    <w:rsid w:val="00716909"/>
    <w:rsid w:val="00716B79"/>
    <w:rsid w:val="00716C98"/>
    <w:rsid w:val="00720226"/>
    <w:rsid w:val="00721145"/>
    <w:rsid w:val="0072196A"/>
    <w:rsid w:val="0072216B"/>
    <w:rsid w:val="00722242"/>
    <w:rsid w:val="007223D0"/>
    <w:rsid w:val="00722732"/>
    <w:rsid w:val="00722889"/>
    <w:rsid w:val="007230BD"/>
    <w:rsid w:val="00723926"/>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896"/>
    <w:rsid w:val="00732EAB"/>
    <w:rsid w:val="007330D7"/>
    <w:rsid w:val="0073349C"/>
    <w:rsid w:val="0073376A"/>
    <w:rsid w:val="00733FC1"/>
    <w:rsid w:val="007341DF"/>
    <w:rsid w:val="007342FE"/>
    <w:rsid w:val="0073438D"/>
    <w:rsid w:val="007345BA"/>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1AD"/>
    <w:rsid w:val="00742683"/>
    <w:rsid w:val="0074366F"/>
    <w:rsid w:val="007437AE"/>
    <w:rsid w:val="00743B6B"/>
    <w:rsid w:val="00743EF3"/>
    <w:rsid w:val="0074406F"/>
    <w:rsid w:val="0074413A"/>
    <w:rsid w:val="007444F7"/>
    <w:rsid w:val="00744DD6"/>
    <w:rsid w:val="00744E19"/>
    <w:rsid w:val="0074519F"/>
    <w:rsid w:val="00745270"/>
    <w:rsid w:val="00745289"/>
    <w:rsid w:val="0074553D"/>
    <w:rsid w:val="00745932"/>
    <w:rsid w:val="00745A6F"/>
    <w:rsid w:val="00746DA5"/>
    <w:rsid w:val="00746FD1"/>
    <w:rsid w:val="00747A47"/>
    <w:rsid w:val="00747C58"/>
    <w:rsid w:val="00747C5C"/>
    <w:rsid w:val="00747CC4"/>
    <w:rsid w:val="0075063F"/>
    <w:rsid w:val="007507DC"/>
    <w:rsid w:val="00750BE6"/>
    <w:rsid w:val="00750CC0"/>
    <w:rsid w:val="0075133B"/>
    <w:rsid w:val="00751678"/>
    <w:rsid w:val="007516DA"/>
    <w:rsid w:val="00751773"/>
    <w:rsid w:val="00751DBC"/>
    <w:rsid w:val="00751FEE"/>
    <w:rsid w:val="00752328"/>
    <w:rsid w:val="007523C3"/>
    <w:rsid w:val="00752609"/>
    <w:rsid w:val="00752783"/>
    <w:rsid w:val="00752990"/>
    <w:rsid w:val="00752B7C"/>
    <w:rsid w:val="007530A6"/>
    <w:rsid w:val="00753F1E"/>
    <w:rsid w:val="00754029"/>
    <w:rsid w:val="007540CE"/>
    <w:rsid w:val="00754414"/>
    <w:rsid w:val="007549E8"/>
    <w:rsid w:val="00754A12"/>
    <w:rsid w:val="00754FA9"/>
    <w:rsid w:val="0075553C"/>
    <w:rsid w:val="00755668"/>
    <w:rsid w:val="0075603F"/>
    <w:rsid w:val="00756E3A"/>
    <w:rsid w:val="007571C5"/>
    <w:rsid w:val="0075724A"/>
    <w:rsid w:val="0075777D"/>
    <w:rsid w:val="00757B4A"/>
    <w:rsid w:val="007604A8"/>
    <w:rsid w:val="007605E9"/>
    <w:rsid w:val="00760A44"/>
    <w:rsid w:val="0076167D"/>
    <w:rsid w:val="007619AD"/>
    <w:rsid w:val="00761F36"/>
    <w:rsid w:val="00762107"/>
    <w:rsid w:val="007633C5"/>
    <w:rsid w:val="00764778"/>
    <w:rsid w:val="00765421"/>
    <w:rsid w:val="0076542F"/>
    <w:rsid w:val="0076546D"/>
    <w:rsid w:val="00765B3D"/>
    <w:rsid w:val="00766442"/>
    <w:rsid w:val="00766479"/>
    <w:rsid w:val="00766A2B"/>
    <w:rsid w:val="00766ED9"/>
    <w:rsid w:val="0076703D"/>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6AF0"/>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3FCD"/>
    <w:rsid w:val="007941CF"/>
    <w:rsid w:val="007947EF"/>
    <w:rsid w:val="00794E95"/>
    <w:rsid w:val="00795067"/>
    <w:rsid w:val="0079580C"/>
    <w:rsid w:val="0079588D"/>
    <w:rsid w:val="007958B9"/>
    <w:rsid w:val="00795B34"/>
    <w:rsid w:val="00795D15"/>
    <w:rsid w:val="00795DDB"/>
    <w:rsid w:val="00796725"/>
    <w:rsid w:val="00796765"/>
    <w:rsid w:val="00797190"/>
    <w:rsid w:val="0079777A"/>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DAE"/>
    <w:rsid w:val="007A3F6E"/>
    <w:rsid w:val="007A44D5"/>
    <w:rsid w:val="007A4605"/>
    <w:rsid w:val="007A4733"/>
    <w:rsid w:val="007A4C89"/>
    <w:rsid w:val="007A4DAD"/>
    <w:rsid w:val="007A4E4B"/>
    <w:rsid w:val="007A507F"/>
    <w:rsid w:val="007A5A43"/>
    <w:rsid w:val="007A5AA9"/>
    <w:rsid w:val="007A5F40"/>
    <w:rsid w:val="007A603C"/>
    <w:rsid w:val="007A6186"/>
    <w:rsid w:val="007A68BF"/>
    <w:rsid w:val="007A6C83"/>
    <w:rsid w:val="007A7007"/>
    <w:rsid w:val="007A70F0"/>
    <w:rsid w:val="007A7ACB"/>
    <w:rsid w:val="007A7D77"/>
    <w:rsid w:val="007A7F24"/>
    <w:rsid w:val="007B0CAF"/>
    <w:rsid w:val="007B19B2"/>
    <w:rsid w:val="007B1D67"/>
    <w:rsid w:val="007B1D99"/>
    <w:rsid w:val="007B2632"/>
    <w:rsid w:val="007B2EEB"/>
    <w:rsid w:val="007B34A4"/>
    <w:rsid w:val="007B3803"/>
    <w:rsid w:val="007B3E89"/>
    <w:rsid w:val="007B3EEE"/>
    <w:rsid w:val="007B3F00"/>
    <w:rsid w:val="007B4B86"/>
    <w:rsid w:val="007B4CE1"/>
    <w:rsid w:val="007B668A"/>
    <w:rsid w:val="007B692F"/>
    <w:rsid w:val="007B6CF5"/>
    <w:rsid w:val="007B6F0C"/>
    <w:rsid w:val="007B74A3"/>
    <w:rsid w:val="007B75FE"/>
    <w:rsid w:val="007B7756"/>
    <w:rsid w:val="007C0356"/>
    <w:rsid w:val="007C103D"/>
    <w:rsid w:val="007C1079"/>
    <w:rsid w:val="007C14EE"/>
    <w:rsid w:val="007C1516"/>
    <w:rsid w:val="007C1537"/>
    <w:rsid w:val="007C231D"/>
    <w:rsid w:val="007C2D23"/>
    <w:rsid w:val="007C2FEB"/>
    <w:rsid w:val="007C3433"/>
    <w:rsid w:val="007C3E71"/>
    <w:rsid w:val="007C425A"/>
    <w:rsid w:val="007C438E"/>
    <w:rsid w:val="007C53D3"/>
    <w:rsid w:val="007C5C32"/>
    <w:rsid w:val="007C5CF0"/>
    <w:rsid w:val="007C61DB"/>
    <w:rsid w:val="007C6201"/>
    <w:rsid w:val="007C6487"/>
    <w:rsid w:val="007C6AE9"/>
    <w:rsid w:val="007C6D09"/>
    <w:rsid w:val="007C74B8"/>
    <w:rsid w:val="007C7CF6"/>
    <w:rsid w:val="007D011A"/>
    <w:rsid w:val="007D11F7"/>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BDF"/>
    <w:rsid w:val="007D6C92"/>
    <w:rsid w:val="007D6E1E"/>
    <w:rsid w:val="007D726E"/>
    <w:rsid w:val="007D73BB"/>
    <w:rsid w:val="007D77FB"/>
    <w:rsid w:val="007D79DC"/>
    <w:rsid w:val="007E014F"/>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43AF"/>
    <w:rsid w:val="007F465B"/>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316C"/>
    <w:rsid w:val="008046A1"/>
    <w:rsid w:val="0080477B"/>
    <w:rsid w:val="0080491B"/>
    <w:rsid w:val="00804A2A"/>
    <w:rsid w:val="00804EC6"/>
    <w:rsid w:val="00805355"/>
    <w:rsid w:val="00805B99"/>
    <w:rsid w:val="00805C26"/>
    <w:rsid w:val="00806020"/>
    <w:rsid w:val="0080602A"/>
    <w:rsid w:val="00806167"/>
    <w:rsid w:val="00806376"/>
    <w:rsid w:val="0080641E"/>
    <w:rsid w:val="00807192"/>
    <w:rsid w:val="008078A5"/>
    <w:rsid w:val="00807CB0"/>
    <w:rsid w:val="00807DF3"/>
    <w:rsid w:val="00807E3B"/>
    <w:rsid w:val="00810015"/>
    <w:rsid w:val="00810C8D"/>
    <w:rsid w:val="0081148C"/>
    <w:rsid w:val="00811546"/>
    <w:rsid w:val="00811BDE"/>
    <w:rsid w:val="00812152"/>
    <w:rsid w:val="00812340"/>
    <w:rsid w:val="00812818"/>
    <w:rsid w:val="00813290"/>
    <w:rsid w:val="008134ED"/>
    <w:rsid w:val="00813673"/>
    <w:rsid w:val="00813AED"/>
    <w:rsid w:val="00813C80"/>
    <w:rsid w:val="00814A39"/>
    <w:rsid w:val="00814D48"/>
    <w:rsid w:val="008150FA"/>
    <w:rsid w:val="0081524E"/>
    <w:rsid w:val="00815380"/>
    <w:rsid w:val="008158AF"/>
    <w:rsid w:val="00815903"/>
    <w:rsid w:val="00816579"/>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779C"/>
    <w:rsid w:val="00830103"/>
    <w:rsid w:val="008307E4"/>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381"/>
    <w:rsid w:val="0083765C"/>
    <w:rsid w:val="00837B00"/>
    <w:rsid w:val="00837D26"/>
    <w:rsid w:val="008400B0"/>
    <w:rsid w:val="008401D6"/>
    <w:rsid w:val="00840364"/>
    <w:rsid w:val="008407FC"/>
    <w:rsid w:val="00841084"/>
    <w:rsid w:val="00841331"/>
    <w:rsid w:val="00841432"/>
    <w:rsid w:val="00841771"/>
    <w:rsid w:val="0084197B"/>
    <w:rsid w:val="00841DEF"/>
    <w:rsid w:val="00841E99"/>
    <w:rsid w:val="0084253A"/>
    <w:rsid w:val="00842E17"/>
    <w:rsid w:val="00842FE0"/>
    <w:rsid w:val="008444F9"/>
    <w:rsid w:val="008446CB"/>
    <w:rsid w:val="00844EA3"/>
    <w:rsid w:val="00844ED4"/>
    <w:rsid w:val="008450A9"/>
    <w:rsid w:val="0084518E"/>
    <w:rsid w:val="00845780"/>
    <w:rsid w:val="00845ED2"/>
    <w:rsid w:val="008463F6"/>
    <w:rsid w:val="00846FAC"/>
    <w:rsid w:val="0084720C"/>
    <w:rsid w:val="00847930"/>
    <w:rsid w:val="00847DEC"/>
    <w:rsid w:val="0085075B"/>
    <w:rsid w:val="00850CD8"/>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45A"/>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0AD"/>
    <w:rsid w:val="008654C4"/>
    <w:rsid w:val="00865D22"/>
    <w:rsid w:val="008666D1"/>
    <w:rsid w:val="00866C67"/>
    <w:rsid w:val="00866E5A"/>
    <w:rsid w:val="008679CB"/>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E07"/>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D21"/>
    <w:rsid w:val="00887C45"/>
    <w:rsid w:val="008908C2"/>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431"/>
    <w:rsid w:val="008A0D59"/>
    <w:rsid w:val="008A0F40"/>
    <w:rsid w:val="008A1A41"/>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C46"/>
    <w:rsid w:val="008A5E3E"/>
    <w:rsid w:val="008A6110"/>
    <w:rsid w:val="008A6233"/>
    <w:rsid w:val="008A6421"/>
    <w:rsid w:val="008A6776"/>
    <w:rsid w:val="008A6AB1"/>
    <w:rsid w:val="008A6BD4"/>
    <w:rsid w:val="008A6BDC"/>
    <w:rsid w:val="008A6D0F"/>
    <w:rsid w:val="008A7C31"/>
    <w:rsid w:val="008B0182"/>
    <w:rsid w:val="008B088E"/>
    <w:rsid w:val="008B0F35"/>
    <w:rsid w:val="008B11F3"/>
    <w:rsid w:val="008B1B00"/>
    <w:rsid w:val="008B22CE"/>
    <w:rsid w:val="008B2634"/>
    <w:rsid w:val="008B2ACA"/>
    <w:rsid w:val="008B2DA2"/>
    <w:rsid w:val="008B3131"/>
    <w:rsid w:val="008B314D"/>
    <w:rsid w:val="008B35A0"/>
    <w:rsid w:val="008B384C"/>
    <w:rsid w:val="008B4148"/>
    <w:rsid w:val="008B445D"/>
    <w:rsid w:val="008B466E"/>
    <w:rsid w:val="008B49D2"/>
    <w:rsid w:val="008B529D"/>
    <w:rsid w:val="008B5A0A"/>
    <w:rsid w:val="008B5ACF"/>
    <w:rsid w:val="008B71EA"/>
    <w:rsid w:val="008B753E"/>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7A5"/>
    <w:rsid w:val="008C38C3"/>
    <w:rsid w:val="008C3B90"/>
    <w:rsid w:val="008C3D9A"/>
    <w:rsid w:val="008C3EBC"/>
    <w:rsid w:val="008C4057"/>
    <w:rsid w:val="008C45BD"/>
    <w:rsid w:val="008C49AC"/>
    <w:rsid w:val="008C5121"/>
    <w:rsid w:val="008C5643"/>
    <w:rsid w:val="008C57A9"/>
    <w:rsid w:val="008C6315"/>
    <w:rsid w:val="008C7CC9"/>
    <w:rsid w:val="008D07EC"/>
    <w:rsid w:val="008D0AF2"/>
    <w:rsid w:val="008D0F24"/>
    <w:rsid w:val="008D169B"/>
    <w:rsid w:val="008D18BB"/>
    <w:rsid w:val="008D201C"/>
    <w:rsid w:val="008D2040"/>
    <w:rsid w:val="008D2F33"/>
    <w:rsid w:val="008D356F"/>
    <w:rsid w:val="008D436F"/>
    <w:rsid w:val="008D4945"/>
    <w:rsid w:val="008D4AEE"/>
    <w:rsid w:val="008D4FDA"/>
    <w:rsid w:val="008D531D"/>
    <w:rsid w:val="008D5718"/>
    <w:rsid w:val="008D63DA"/>
    <w:rsid w:val="008D6C1E"/>
    <w:rsid w:val="008D6C32"/>
    <w:rsid w:val="008D7037"/>
    <w:rsid w:val="008D70CD"/>
    <w:rsid w:val="008D7410"/>
    <w:rsid w:val="008D78C5"/>
    <w:rsid w:val="008E01E5"/>
    <w:rsid w:val="008E03DA"/>
    <w:rsid w:val="008E05B3"/>
    <w:rsid w:val="008E07B3"/>
    <w:rsid w:val="008E18F2"/>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6F2"/>
    <w:rsid w:val="00901A00"/>
    <w:rsid w:val="0090204F"/>
    <w:rsid w:val="00902094"/>
    <w:rsid w:val="0090277E"/>
    <w:rsid w:val="00902F3B"/>
    <w:rsid w:val="009033A2"/>
    <w:rsid w:val="00903BD5"/>
    <w:rsid w:val="00903FB0"/>
    <w:rsid w:val="0090471F"/>
    <w:rsid w:val="009050EC"/>
    <w:rsid w:val="009051EF"/>
    <w:rsid w:val="00905731"/>
    <w:rsid w:val="0090576A"/>
    <w:rsid w:val="00905807"/>
    <w:rsid w:val="00905CFC"/>
    <w:rsid w:val="00906E43"/>
    <w:rsid w:val="009071CD"/>
    <w:rsid w:val="00907927"/>
    <w:rsid w:val="0091014E"/>
    <w:rsid w:val="009112E8"/>
    <w:rsid w:val="00911A11"/>
    <w:rsid w:val="00911BCD"/>
    <w:rsid w:val="00911BDE"/>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7F"/>
    <w:rsid w:val="00922CFE"/>
    <w:rsid w:val="00922E2F"/>
    <w:rsid w:val="0092306E"/>
    <w:rsid w:val="0092342A"/>
    <w:rsid w:val="00923629"/>
    <w:rsid w:val="009237AF"/>
    <w:rsid w:val="009238A0"/>
    <w:rsid w:val="00923D36"/>
    <w:rsid w:val="00924145"/>
    <w:rsid w:val="00925858"/>
    <w:rsid w:val="00925B2E"/>
    <w:rsid w:val="00925E77"/>
    <w:rsid w:val="0092635A"/>
    <w:rsid w:val="0092668E"/>
    <w:rsid w:val="009266DB"/>
    <w:rsid w:val="00926CB7"/>
    <w:rsid w:val="00926F13"/>
    <w:rsid w:val="009271B9"/>
    <w:rsid w:val="0093032D"/>
    <w:rsid w:val="0093035B"/>
    <w:rsid w:val="0093061F"/>
    <w:rsid w:val="00930720"/>
    <w:rsid w:val="00930A38"/>
    <w:rsid w:val="009311E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562C"/>
    <w:rsid w:val="00945890"/>
    <w:rsid w:val="00945CFA"/>
    <w:rsid w:val="00945E33"/>
    <w:rsid w:val="009479AB"/>
    <w:rsid w:val="00950ABD"/>
    <w:rsid w:val="00950D30"/>
    <w:rsid w:val="00951E66"/>
    <w:rsid w:val="0095234C"/>
    <w:rsid w:val="00953878"/>
    <w:rsid w:val="009539C1"/>
    <w:rsid w:val="00953A7B"/>
    <w:rsid w:val="00953E0F"/>
    <w:rsid w:val="00954C42"/>
    <w:rsid w:val="00954D7F"/>
    <w:rsid w:val="00954DD7"/>
    <w:rsid w:val="009551A0"/>
    <w:rsid w:val="0095593B"/>
    <w:rsid w:val="00956143"/>
    <w:rsid w:val="00956465"/>
    <w:rsid w:val="00956922"/>
    <w:rsid w:val="00956ED3"/>
    <w:rsid w:val="009574AD"/>
    <w:rsid w:val="00960510"/>
    <w:rsid w:val="00960ADF"/>
    <w:rsid w:val="0096101D"/>
    <w:rsid w:val="00961CEC"/>
    <w:rsid w:val="009621D7"/>
    <w:rsid w:val="0096284C"/>
    <w:rsid w:val="00962FEF"/>
    <w:rsid w:val="00963662"/>
    <w:rsid w:val="00963A4D"/>
    <w:rsid w:val="009644C6"/>
    <w:rsid w:val="00964502"/>
    <w:rsid w:val="00964629"/>
    <w:rsid w:val="00964817"/>
    <w:rsid w:val="00964C22"/>
    <w:rsid w:val="009651F7"/>
    <w:rsid w:val="00965BCA"/>
    <w:rsid w:val="009660DF"/>
    <w:rsid w:val="00966238"/>
    <w:rsid w:val="009665B9"/>
    <w:rsid w:val="009665BE"/>
    <w:rsid w:val="0096699B"/>
    <w:rsid w:val="009669B0"/>
    <w:rsid w:val="00967294"/>
    <w:rsid w:val="00967300"/>
    <w:rsid w:val="009678E8"/>
    <w:rsid w:val="00967EA8"/>
    <w:rsid w:val="009707AE"/>
    <w:rsid w:val="00970CB3"/>
    <w:rsid w:val="00970F79"/>
    <w:rsid w:val="0097103A"/>
    <w:rsid w:val="00971280"/>
    <w:rsid w:val="009722C2"/>
    <w:rsid w:val="00972381"/>
    <w:rsid w:val="00973050"/>
    <w:rsid w:val="00973C14"/>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FDF"/>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5F5"/>
    <w:rsid w:val="009966B1"/>
    <w:rsid w:val="00996785"/>
    <w:rsid w:val="00996A33"/>
    <w:rsid w:val="00997267"/>
    <w:rsid w:val="009976E2"/>
    <w:rsid w:val="00997DDC"/>
    <w:rsid w:val="00997E8B"/>
    <w:rsid w:val="009A0322"/>
    <w:rsid w:val="009A08C9"/>
    <w:rsid w:val="009A1320"/>
    <w:rsid w:val="009A13EE"/>
    <w:rsid w:val="009A1A1D"/>
    <w:rsid w:val="009A23AE"/>
    <w:rsid w:val="009A29AE"/>
    <w:rsid w:val="009A2BCA"/>
    <w:rsid w:val="009A3404"/>
    <w:rsid w:val="009A351D"/>
    <w:rsid w:val="009A351F"/>
    <w:rsid w:val="009A382C"/>
    <w:rsid w:val="009A4AAC"/>
    <w:rsid w:val="009A5201"/>
    <w:rsid w:val="009A60BB"/>
    <w:rsid w:val="009A6AB4"/>
    <w:rsid w:val="009A70B3"/>
    <w:rsid w:val="009A780E"/>
    <w:rsid w:val="009A78F4"/>
    <w:rsid w:val="009B038E"/>
    <w:rsid w:val="009B064C"/>
    <w:rsid w:val="009B067A"/>
    <w:rsid w:val="009B0807"/>
    <w:rsid w:val="009B097E"/>
    <w:rsid w:val="009B1168"/>
    <w:rsid w:val="009B125D"/>
    <w:rsid w:val="009B16F2"/>
    <w:rsid w:val="009B1A96"/>
    <w:rsid w:val="009B2061"/>
    <w:rsid w:val="009B2638"/>
    <w:rsid w:val="009B2AE0"/>
    <w:rsid w:val="009B31B9"/>
    <w:rsid w:val="009B348C"/>
    <w:rsid w:val="009B36B5"/>
    <w:rsid w:val="009B38AA"/>
    <w:rsid w:val="009B3A2B"/>
    <w:rsid w:val="009B3B4E"/>
    <w:rsid w:val="009B406B"/>
    <w:rsid w:val="009B4262"/>
    <w:rsid w:val="009B43B6"/>
    <w:rsid w:val="009B43EC"/>
    <w:rsid w:val="009B4BBB"/>
    <w:rsid w:val="009B4EB1"/>
    <w:rsid w:val="009B6091"/>
    <w:rsid w:val="009B61E8"/>
    <w:rsid w:val="009B61F1"/>
    <w:rsid w:val="009B65D0"/>
    <w:rsid w:val="009B6AAF"/>
    <w:rsid w:val="009B710A"/>
    <w:rsid w:val="009B75F0"/>
    <w:rsid w:val="009B772B"/>
    <w:rsid w:val="009C0082"/>
    <w:rsid w:val="009C13D4"/>
    <w:rsid w:val="009C1503"/>
    <w:rsid w:val="009C20BB"/>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433"/>
    <w:rsid w:val="009D0598"/>
    <w:rsid w:val="009D05E2"/>
    <w:rsid w:val="009D05FC"/>
    <w:rsid w:val="009D06A9"/>
    <w:rsid w:val="009D0BD0"/>
    <w:rsid w:val="009D0D5C"/>
    <w:rsid w:val="009D0DD5"/>
    <w:rsid w:val="009D118A"/>
    <w:rsid w:val="009D175C"/>
    <w:rsid w:val="009D184B"/>
    <w:rsid w:val="009D1AEE"/>
    <w:rsid w:val="009D1B84"/>
    <w:rsid w:val="009D2067"/>
    <w:rsid w:val="009D2425"/>
    <w:rsid w:val="009D2667"/>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3F4"/>
    <w:rsid w:val="009E26A8"/>
    <w:rsid w:val="009E2AF5"/>
    <w:rsid w:val="009E32C6"/>
    <w:rsid w:val="009E33F4"/>
    <w:rsid w:val="009E39C2"/>
    <w:rsid w:val="009E4156"/>
    <w:rsid w:val="009E4618"/>
    <w:rsid w:val="009E4F63"/>
    <w:rsid w:val="009E6373"/>
    <w:rsid w:val="009E65DC"/>
    <w:rsid w:val="009E7474"/>
    <w:rsid w:val="009E7BC3"/>
    <w:rsid w:val="009F02AB"/>
    <w:rsid w:val="009F076E"/>
    <w:rsid w:val="009F0CB4"/>
    <w:rsid w:val="009F0EBF"/>
    <w:rsid w:val="009F140E"/>
    <w:rsid w:val="009F2759"/>
    <w:rsid w:val="009F2B99"/>
    <w:rsid w:val="009F3042"/>
    <w:rsid w:val="009F313C"/>
    <w:rsid w:val="009F4691"/>
    <w:rsid w:val="009F4839"/>
    <w:rsid w:val="009F5315"/>
    <w:rsid w:val="009F57A3"/>
    <w:rsid w:val="009F6789"/>
    <w:rsid w:val="009F6D75"/>
    <w:rsid w:val="009F71DE"/>
    <w:rsid w:val="009F77F9"/>
    <w:rsid w:val="009F793E"/>
    <w:rsid w:val="009F795D"/>
    <w:rsid w:val="009F7D42"/>
    <w:rsid w:val="009F7DD2"/>
    <w:rsid w:val="00A00133"/>
    <w:rsid w:val="00A00E54"/>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60"/>
    <w:rsid w:val="00A05EDD"/>
    <w:rsid w:val="00A06276"/>
    <w:rsid w:val="00A06CFF"/>
    <w:rsid w:val="00A06E5A"/>
    <w:rsid w:val="00A0720F"/>
    <w:rsid w:val="00A07369"/>
    <w:rsid w:val="00A07BF9"/>
    <w:rsid w:val="00A07F5F"/>
    <w:rsid w:val="00A1011E"/>
    <w:rsid w:val="00A104B6"/>
    <w:rsid w:val="00A10A06"/>
    <w:rsid w:val="00A10F8F"/>
    <w:rsid w:val="00A111EE"/>
    <w:rsid w:val="00A1152E"/>
    <w:rsid w:val="00A117F6"/>
    <w:rsid w:val="00A11A09"/>
    <w:rsid w:val="00A12079"/>
    <w:rsid w:val="00A128B8"/>
    <w:rsid w:val="00A1290F"/>
    <w:rsid w:val="00A12B48"/>
    <w:rsid w:val="00A130BA"/>
    <w:rsid w:val="00A130F2"/>
    <w:rsid w:val="00A1329F"/>
    <w:rsid w:val="00A13309"/>
    <w:rsid w:val="00A13399"/>
    <w:rsid w:val="00A135DD"/>
    <w:rsid w:val="00A1374E"/>
    <w:rsid w:val="00A142F1"/>
    <w:rsid w:val="00A14781"/>
    <w:rsid w:val="00A14E47"/>
    <w:rsid w:val="00A15412"/>
    <w:rsid w:val="00A15C99"/>
    <w:rsid w:val="00A16066"/>
    <w:rsid w:val="00A163B8"/>
    <w:rsid w:val="00A16C22"/>
    <w:rsid w:val="00A17682"/>
    <w:rsid w:val="00A17B89"/>
    <w:rsid w:val="00A20760"/>
    <w:rsid w:val="00A20832"/>
    <w:rsid w:val="00A20F0F"/>
    <w:rsid w:val="00A2151A"/>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6B51"/>
    <w:rsid w:val="00A27962"/>
    <w:rsid w:val="00A30106"/>
    <w:rsid w:val="00A313E4"/>
    <w:rsid w:val="00A31666"/>
    <w:rsid w:val="00A31D94"/>
    <w:rsid w:val="00A3316F"/>
    <w:rsid w:val="00A333C2"/>
    <w:rsid w:val="00A33667"/>
    <w:rsid w:val="00A34233"/>
    <w:rsid w:val="00A34BB4"/>
    <w:rsid w:val="00A34BE2"/>
    <w:rsid w:val="00A34C63"/>
    <w:rsid w:val="00A3577B"/>
    <w:rsid w:val="00A35834"/>
    <w:rsid w:val="00A36DA0"/>
    <w:rsid w:val="00A377CE"/>
    <w:rsid w:val="00A37CDB"/>
    <w:rsid w:val="00A413CA"/>
    <w:rsid w:val="00A41695"/>
    <w:rsid w:val="00A42C7F"/>
    <w:rsid w:val="00A42C99"/>
    <w:rsid w:val="00A43C4E"/>
    <w:rsid w:val="00A43F9F"/>
    <w:rsid w:val="00A4425E"/>
    <w:rsid w:val="00A447FE"/>
    <w:rsid w:val="00A448BC"/>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6490"/>
    <w:rsid w:val="00A56CDF"/>
    <w:rsid w:val="00A57443"/>
    <w:rsid w:val="00A57883"/>
    <w:rsid w:val="00A603D6"/>
    <w:rsid w:val="00A6111F"/>
    <w:rsid w:val="00A61259"/>
    <w:rsid w:val="00A62109"/>
    <w:rsid w:val="00A62A97"/>
    <w:rsid w:val="00A62CBF"/>
    <w:rsid w:val="00A63468"/>
    <w:rsid w:val="00A63864"/>
    <w:rsid w:val="00A645DA"/>
    <w:rsid w:val="00A6492D"/>
    <w:rsid w:val="00A64983"/>
    <w:rsid w:val="00A64D26"/>
    <w:rsid w:val="00A65105"/>
    <w:rsid w:val="00A65196"/>
    <w:rsid w:val="00A651D8"/>
    <w:rsid w:val="00A65EAF"/>
    <w:rsid w:val="00A66092"/>
    <w:rsid w:val="00A660C8"/>
    <w:rsid w:val="00A66281"/>
    <w:rsid w:val="00A662FB"/>
    <w:rsid w:val="00A66377"/>
    <w:rsid w:val="00A66594"/>
    <w:rsid w:val="00A67841"/>
    <w:rsid w:val="00A705C0"/>
    <w:rsid w:val="00A70C54"/>
    <w:rsid w:val="00A70ED1"/>
    <w:rsid w:val="00A717CE"/>
    <w:rsid w:val="00A71920"/>
    <w:rsid w:val="00A71C7C"/>
    <w:rsid w:val="00A71D6C"/>
    <w:rsid w:val="00A71E73"/>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41"/>
    <w:rsid w:val="00A860B5"/>
    <w:rsid w:val="00A862AC"/>
    <w:rsid w:val="00A86C4D"/>
    <w:rsid w:val="00A86D39"/>
    <w:rsid w:val="00A87089"/>
    <w:rsid w:val="00A87159"/>
    <w:rsid w:val="00A874C5"/>
    <w:rsid w:val="00A901E7"/>
    <w:rsid w:val="00A90569"/>
    <w:rsid w:val="00A9099E"/>
    <w:rsid w:val="00A923E1"/>
    <w:rsid w:val="00A92489"/>
    <w:rsid w:val="00A92AAF"/>
    <w:rsid w:val="00A9304C"/>
    <w:rsid w:val="00A94014"/>
    <w:rsid w:val="00A9447D"/>
    <w:rsid w:val="00A952DD"/>
    <w:rsid w:val="00A95697"/>
    <w:rsid w:val="00A9654E"/>
    <w:rsid w:val="00A967EE"/>
    <w:rsid w:val="00A9724B"/>
    <w:rsid w:val="00A972C8"/>
    <w:rsid w:val="00AA0276"/>
    <w:rsid w:val="00AA061E"/>
    <w:rsid w:val="00AA0B1F"/>
    <w:rsid w:val="00AA0D48"/>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2D6C"/>
    <w:rsid w:val="00AB355A"/>
    <w:rsid w:val="00AB3F41"/>
    <w:rsid w:val="00AB3F86"/>
    <w:rsid w:val="00AB4242"/>
    <w:rsid w:val="00AB44C2"/>
    <w:rsid w:val="00AB4A9B"/>
    <w:rsid w:val="00AB4BA7"/>
    <w:rsid w:val="00AB552C"/>
    <w:rsid w:val="00AB5591"/>
    <w:rsid w:val="00AB564D"/>
    <w:rsid w:val="00AB5C50"/>
    <w:rsid w:val="00AB628F"/>
    <w:rsid w:val="00AB6B7E"/>
    <w:rsid w:val="00AB6C08"/>
    <w:rsid w:val="00AB703C"/>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F51"/>
    <w:rsid w:val="00AC6016"/>
    <w:rsid w:val="00AC6B81"/>
    <w:rsid w:val="00AC72B2"/>
    <w:rsid w:val="00AC7429"/>
    <w:rsid w:val="00AC7788"/>
    <w:rsid w:val="00AD0141"/>
    <w:rsid w:val="00AD01A3"/>
    <w:rsid w:val="00AD04F7"/>
    <w:rsid w:val="00AD070D"/>
    <w:rsid w:val="00AD1171"/>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438F"/>
    <w:rsid w:val="00AD5183"/>
    <w:rsid w:val="00AD54C8"/>
    <w:rsid w:val="00AD57DD"/>
    <w:rsid w:val="00AD6196"/>
    <w:rsid w:val="00AD6249"/>
    <w:rsid w:val="00AD66FD"/>
    <w:rsid w:val="00AD6743"/>
    <w:rsid w:val="00AD71E1"/>
    <w:rsid w:val="00AE0404"/>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161"/>
    <w:rsid w:val="00AE4218"/>
    <w:rsid w:val="00AE47C0"/>
    <w:rsid w:val="00AE485F"/>
    <w:rsid w:val="00AE48FA"/>
    <w:rsid w:val="00AE49ED"/>
    <w:rsid w:val="00AE4B08"/>
    <w:rsid w:val="00AE4E57"/>
    <w:rsid w:val="00AE4E6A"/>
    <w:rsid w:val="00AE51E8"/>
    <w:rsid w:val="00AE5214"/>
    <w:rsid w:val="00AE526E"/>
    <w:rsid w:val="00AE530C"/>
    <w:rsid w:val="00AE55F1"/>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875"/>
    <w:rsid w:val="00AF4A7B"/>
    <w:rsid w:val="00AF4FB6"/>
    <w:rsid w:val="00AF5189"/>
    <w:rsid w:val="00AF5B11"/>
    <w:rsid w:val="00AF5DAA"/>
    <w:rsid w:val="00AF5EB0"/>
    <w:rsid w:val="00AF6B1B"/>
    <w:rsid w:val="00AF6C00"/>
    <w:rsid w:val="00AF7FEB"/>
    <w:rsid w:val="00B00C67"/>
    <w:rsid w:val="00B01301"/>
    <w:rsid w:val="00B015FC"/>
    <w:rsid w:val="00B01914"/>
    <w:rsid w:val="00B0196F"/>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64"/>
    <w:rsid w:val="00B11E9F"/>
    <w:rsid w:val="00B124E0"/>
    <w:rsid w:val="00B1300D"/>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D4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91D"/>
    <w:rsid w:val="00B25C01"/>
    <w:rsid w:val="00B25D5C"/>
    <w:rsid w:val="00B264D8"/>
    <w:rsid w:val="00B26559"/>
    <w:rsid w:val="00B2778C"/>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57B"/>
    <w:rsid w:val="00B42806"/>
    <w:rsid w:val="00B42F43"/>
    <w:rsid w:val="00B43516"/>
    <w:rsid w:val="00B43EC2"/>
    <w:rsid w:val="00B44287"/>
    <w:rsid w:val="00B444DF"/>
    <w:rsid w:val="00B44EE3"/>
    <w:rsid w:val="00B45243"/>
    <w:rsid w:val="00B458DE"/>
    <w:rsid w:val="00B4605A"/>
    <w:rsid w:val="00B46708"/>
    <w:rsid w:val="00B46D69"/>
    <w:rsid w:val="00B470EF"/>
    <w:rsid w:val="00B47509"/>
    <w:rsid w:val="00B50FE9"/>
    <w:rsid w:val="00B512DB"/>
    <w:rsid w:val="00B51C45"/>
    <w:rsid w:val="00B51FC3"/>
    <w:rsid w:val="00B52FFE"/>
    <w:rsid w:val="00B5300A"/>
    <w:rsid w:val="00B5304C"/>
    <w:rsid w:val="00B55195"/>
    <w:rsid w:val="00B551D7"/>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2DE4"/>
    <w:rsid w:val="00B63BAB"/>
    <w:rsid w:val="00B63FC6"/>
    <w:rsid w:val="00B6449F"/>
    <w:rsid w:val="00B6482E"/>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853"/>
    <w:rsid w:val="00B74E7B"/>
    <w:rsid w:val="00B7516D"/>
    <w:rsid w:val="00B7527A"/>
    <w:rsid w:val="00B760C8"/>
    <w:rsid w:val="00B7611D"/>
    <w:rsid w:val="00B7663F"/>
    <w:rsid w:val="00B7676C"/>
    <w:rsid w:val="00B76B06"/>
    <w:rsid w:val="00B777FC"/>
    <w:rsid w:val="00B77837"/>
    <w:rsid w:val="00B80A5B"/>
    <w:rsid w:val="00B814EE"/>
    <w:rsid w:val="00B82295"/>
    <w:rsid w:val="00B82750"/>
    <w:rsid w:val="00B82FA8"/>
    <w:rsid w:val="00B83694"/>
    <w:rsid w:val="00B83EAB"/>
    <w:rsid w:val="00B83FF6"/>
    <w:rsid w:val="00B84075"/>
    <w:rsid w:val="00B84179"/>
    <w:rsid w:val="00B84388"/>
    <w:rsid w:val="00B845D3"/>
    <w:rsid w:val="00B84856"/>
    <w:rsid w:val="00B84E50"/>
    <w:rsid w:val="00B85E80"/>
    <w:rsid w:val="00B86FC3"/>
    <w:rsid w:val="00B878DE"/>
    <w:rsid w:val="00B90C70"/>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91B"/>
    <w:rsid w:val="00BB0A30"/>
    <w:rsid w:val="00BB0C0C"/>
    <w:rsid w:val="00BB0EA3"/>
    <w:rsid w:val="00BB16FC"/>
    <w:rsid w:val="00BB17F3"/>
    <w:rsid w:val="00BB1F6B"/>
    <w:rsid w:val="00BB2161"/>
    <w:rsid w:val="00BB21AE"/>
    <w:rsid w:val="00BB2554"/>
    <w:rsid w:val="00BB2557"/>
    <w:rsid w:val="00BB26F9"/>
    <w:rsid w:val="00BB2D4D"/>
    <w:rsid w:val="00BB2E6D"/>
    <w:rsid w:val="00BB3405"/>
    <w:rsid w:val="00BB35D6"/>
    <w:rsid w:val="00BB3B49"/>
    <w:rsid w:val="00BB4212"/>
    <w:rsid w:val="00BB442E"/>
    <w:rsid w:val="00BB4569"/>
    <w:rsid w:val="00BB4EE3"/>
    <w:rsid w:val="00BB504B"/>
    <w:rsid w:val="00BB50F1"/>
    <w:rsid w:val="00BB6E2B"/>
    <w:rsid w:val="00BB70E7"/>
    <w:rsid w:val="00BB71ED"/>
    <w:rsid w:val="00BB7945"/>
    <w:rsid w:val="00BB7CEF"/>
    <w:rsid w:val="00BB7F9D"/>
    <w:rsid w:val="00BC059F"/>
    <w:rsid w:val="00BC1714"/>
    <w:rsid w:val="00BC1C4B"/>
    <w:rsid w:val="00BC218D"/>
    <w:rsid w:val="00BC246D"/>
    <w:rsid w:val="00BC26D9"/>
    <w:rsid w:val="00BC27E1"/>
    <w:rsid w:val="00BC2BC7"/>
    <w:rsid w:val="00BC35F1"/>
    <w:rsid w:val="00BC3805"/>
    <w:rsid w:val="00BC38B3"/>
    <w:rsid w:val="00BC38C6"/>
    <w:rsid w:val="00BC3982"/>
    <w:rsid w:val="00BC3A99"/>
    <w:rsid w:val="00BC3C0F"/>
    <w:rsid w:val="00BC3E24"/>
    <w:rsid w:val="00BC4C1F"/>
    <w:rsid w:val="00BC55CA"/>
    <w:rsid w:val="00BC5611"/>
    <w:rsid w:val="00BC57BD"/>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637"/>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77C"/>
    <w:rsid w:val="00BE38EA"/>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56A"/>
    <w:rsid w:val="00C02611"/>
    <w:rsid w:val="00C02B31"/>
    <w:rsid w:val="00C03CE9"/>
    <w:rsid w:val="00C03D11"/>
    <w:rsid w:val="00C0443F"/>
    <w:rsid w:val="00C04B37"/>
    <w:rsid w:val="00C05110"/>
    <w:rsid w:val="00C058F0"/>
    <w:rsid w:val="00C05B24"/>
    <w:rsid w:val="00C05F0D"/>
    <w:rsid w:val="00C05FFE"/>
    <w:rsid w:val="00C06D16"/>
    <w:rsid w:val="00C06DF4"/>
    <w:rsid w:val="00C070F3"/>
    <w:rsid w:val="00C07A1B"/>
    <w:rsid w:val="00C07CF4"/>
    <w:rsid w:val="00C10168"/>
    <w:rsid w:val="00C10BB2"/>
    <w:rsid w:val="00C1179C"/>
    <w:rsid w:val="00C11DEB"/>
    <w:rsid w:val="00C127B9"/>
    <w:rsid w:val="00C127DA"/>
    <w:rsid w:val="00C137A0"/>
    <w:rsid w:val="00C13B9C"/>
    <w:rsid w:val="00C13FE1"/>
    <w:rsid w:val="00C14AEA"/>
    <w:rsid w:val="00C156CE"/>
    <w:rsid w:val="00C15E92"/>
    <w:rsid w:val="00C17643"/>
    <w:rsid w:val="00C17F44"/>
    <w:rsid w:val="00C2003F"/>
    <w:rsid w:val="00C201AD"/>
    <w:rsid w:val="00C204A9"/>
    <w:rsid w:val="00C2080B"/>
    <w:rsid w:val="00C20901"/>
    <w:rsid w:val="00C20E48"/>
    <w:rsid w:val="00C212D6"/>
    <w:rsid w:val="00C2151F"/>
    <w:rsid w:val="00C21860"/>
    <w:rsid w:val="00C231E4"/>
    <w:rsid w:val="00C23271"/>
    <w:rsid w:val="00C232FA"/>
    <w:rsid w:val="00C236C1"/>
    <w:rsid w:val="00C23C26"/>
    <w:rsid w:val="00C23F5B"/>
    <w:rsid w:val="00C24788"/>
    <w:rsid w:val="00C24C80"/>
    <w:rsid w:val="00C250F2"/>
    <w:rsid w:val="00C25550"/>
    <w:rsid w:val="00C25825"/>
    <w:rsid w:val="00C259EB"/>
    <w:rsid w:val="00C25A42"/>
    <w:rsid w:val="00C26717"/>
    <w:rsid w:val="00C269F1"/>
    <w:rsid w:val="00C2787E"/>
    <w:rsid w:val="00C305A8"/>
    <w:rsid w:val="00C305F1"/>
    <w:rsid w:val="00C30903"/>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5CA7"/>
    <w:rsid w:val="00C36E28"/>
    <w:rsid w:val="00C379A7"/>
    <w:rsid w:val="00C40157"/>
    <w:rsid w:val="00C416A5"/>
    <w:rsid w:val="00C418EF"/>
    <w:rsid w:val="00C41D95"/>
    <w:rsid w:val="00C42372"/>
    <w:rsid w:val="00C4283F"/>
    <w:rsid w:val="00C4337F"/>
    <w:rsid w:val="00C433B9"/>
    <w:rsid w:val="00C437F1"/>
    <w:rsid w:val="00C43D1B"/>
    <w:rsid w:val="00C44392"/>
    <w:rsid w:val="00C44854"/>
    <w:rsid w:val="00C44B71"/>
    <w:rsid w:val="00C455EF"/>
    <w:rsid w:val="00C45A95"/>
    <w:rsid w:val="00C464AB"/>
    <w:rsid w:val="00C4683F"/>
    <w:rsid w:val="00C468F0"/>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6FF5"/>
    <w:rsid w:val="00C57060"/>
    <w:rsid w:val="00C57573"/>
    <w:rsid w:val="00C57802"/>
    <w:rsid w:val="00C5790F"/>
    <w:rsid w:val="00C57CD7"/>
    <w:rsid w:val="00C57EC7"/>
    <w:rsid w:val="00C603B0"/>
    <w:rsid w:val="00C60565"/>
    <w:rsid w:val="00C60843"/>
    <w:rsid w:val="00C6115B"/>
    <w:rsid w:val="00C61411"/>
    <w:rsid w:val="00C61467"/>
    <w:rsid w:val="00C6186D"/>
    <w:rsid w:val="00C62217"/>
    <w:rsid w:val="00C62AEC"/>
    <w:rsid w:val="00C62D76"/>
    <w:rsid w:val="00C62FB4"/>
    <w:rsid w:val="00C63242"/>
    <w:rsid w:val="00C634B9"/>
    <w:rsid w:val="00C638F4"/>
    <w:rsid w:val="00C63AE3"/>
    <w:rsid w:val="00C63D9A"/>
    <w:rsid w:val="00C64439"/>
    <w:rsid w:val="00C653E3"/>
    <w:rsid w:val="00C653F4"/>
    <w:rsid w:val="00C65804"/>
    <w:rsid w:val="00C65AC7"/>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7C"/>
    <w:rsid w:val="00C8299C"/>
    <w:rsid w:val="00C83033"/>
    <w:rsid w:val="00C836DF"/>
    <w:rsid w:val="00C83C22"/>
    <w:rsid w:val="00C84058"/>
    <w:rsid w:val="00C844F7"/>
    <w:rsid w:val="00C85254"/>
    <w:rsid w:val="00C8540D"/>
    <w:rsid w:val="00C8587C"/>
    <w:rsid w:val="00C858D0"/>
    <w:rsid w:val="00C85F84"/>
    <w:rsid w:val="00C862D2"/>
    <w:rsid w:val="00C863B7"/>
    <w:rsid w:val="00C865FB"/>
    <w:rsid w:val="00C870AE"/>
    <w:rsid w:val="00C87160"/>
    <w:rsid w:val="00C8740E"/>
    <w:rsid w:val="00C874DF"/>
    <w:rsid w:val="00C877A0"/>
    <w:rsid w:val="00C90A2A"/>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467"/>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2E9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9DD"/>
    <w:rsid w:val="00CC1AA6"/>
    <w:rsid w:val="00CC1B2D"/>
    <w:rsid w:val="00CC1F35"/>
    <w:rsid w:val="00CC249A"/>
    <w:rsid w:val="00CC268C"/>
    <w:rsid w:val="00CC3588"/>
    <w:rsid w:val="00CC4182"/>
    <w:rsid w:val="00CC435E"/>
    <w:rsid w:val="00CC4992"/>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655"/>
    <w:rsid w:val="00CE18EB"/>
    <w:rsid w:val="00CE1B85"/>
    <w:rsid w:val="00CE244E"/>
    <w:rsid w:val="00CE3136"/>
    <w:rsid w:val="00CE3B8A"/>
    <w:rsid w:val="00CE4109"/>
    <w:rsid w:val="00CE5F3A"/>
    <w:rsid w:val="00CE656C"/>
    <w:rsid w:val="00CE6996"/>
    <w:rsid w:val="00CE6D23"/>
    <w:rsid w:val="00CE6E39"/>
    <w:rsid w:val="00CE7203"/>
    <w:rsid w:val="00CE72B9"/>
    <w:rsid w:val="00CE752E"/>
    <w:rsid w:val="00CE783C"/>
    <w:rsid w:val="00CF00A9"/>
    <w:rsid w:val="00CF0CC0"/>
    <w:rsid w:val="00CF11F3"/>
    <w:rsid w:val="00CF1715"/>
    <w:rsid w:val="00CF18E6"/>
    <w:rsid w:val="00CF1FD9"/>
    <w:rsid w:val="00CF229B"/>
    <w:rsid w:val="00CF2558"/>
    <w:rsid w:val="00CF28A3"/>
    <w:rsid w:val="00CF367B"/>
    <w:rsid w:val="00CF387C"/>
    <w:rsid w:val="00CF3AAF"/>
    <w:rsid w:val="00CF4EE4"/>
    <w:rsid w:val="00CF587C"/>
    <w:rsid w:val="00CF59EC"/>
    <w:rsid w:val="00CF5D2A"/>
    <w:rsid w:val="00CF621D"/>
    <w:rsid w:val="00CF681C"/>
    <w:rsid w:val="00CF692C"/>
    <w:rsid w:val="00CF740D"/>
    <w:rsid w:val="00CF7DD7"/>
    <w:rsid w:val="00D00022"/>
    <w:rsid w:val="00D00630"/>
    <w:rsid w:val="00D00693"/>
    <w:rsid w:val="00D0072A"/>
    <w:rsid w:val="00D00A17"/>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22C"/>
    <w:rsid w:val="00D12B1E"/>
    <w:rsid w:val="00D12C3A"/>
    <w:rsid w:val="00D131AB"/>
    <w:rsid w:val="00D13599"/>
    <w:rsid w:val="00D1385F"/>
    <w:rsid w:val="00D13906"/>
    <w:rsid w:val="00D13BC1"/>
    <w:rsid w:val="00D1428B"/>
    <w:rsid w:val="00D144B1"/>
    <w:rsid w:val="00D14FBC"/>
    <w:rsid w:val="00D154C1"/>
    <w:rsid w:val="00D159C8"/>
    <w:rsid w:val="00D16BF4"/>
    <w:rsid w:val="00D174AA"/>
    <w:rsid w:val="00D174B0"/>
    <w:rsid w:val="00D175BA"/>
    <w:rsid w:val="00D176E9"/>
    <w:rsid w:val="00D17C71"/>
    <w:rsid w:val="00D17CB8"/>
    <w:rsid w:val="00D17D95"/>
    <w:rsid w:val="00D206BA"/>
    <w:rsid w:val="00D2090A"/>
    <w:rsid w:val="00D209E5"/>
    <w:rsid w:val="00D20C1D"/>
    <w:rsid w:val="00D20F2D"/>
    <w:rsid w:val="00D214BF"/>
    <w:rsid w:val="00D21AB2"/>
    <w:rsid w:val="00D22000"/>
    <w:rsid w:val="00D22435"/>
    <w:rsid w:val="00D227DB"/>
    <w:rsid w:val="00D231ED"/>
    <w:rsid w:val="00D23C52"/>
    <w:rsid w:val="00D255E0"/>
    <w:rsid w:val="00D26A8F"/>
    <w:rsid w:val="00D26E94"/>
    <w:rsid w:val="00D27340"/>
    <w:rsid w:val="00D27704"/>
    <w:rsid w:val="00D27840"/>
    <w:rsid w:val="00D302B5"/>
    <w:rsid w:val="00D30308"/>
    <w:rsid w:val="00D3085D"/>
    <w:rsid w:val="00D30A1E"/>
    <w:rsid w:val="00D31594"/>
    <w:rsid w:val="00D31AEA"/>
    <w:rsid w:val="00D328AB"/>
    <w:rsid w:val="00D32BF0"/>
    <w:rsid w:val="00D33347"/>
    <w:rsid w:val="00D33F19"/>
    <w:rsid w:val="00D34021"/>
    <w:rsid w:val="00D34AF5"/>
    <w:rsid w:val="00D34DEA"/>
    <w:rsid w:val="00D35037"/>
    <w:rsid w:val="00D35EF1"/>
    <w:rsid w:val="00D36115"/>
    <w:rsid w:val="00D36495"/>
    <w:rsid w:val="00D36FCE"/>
    <w:rsid w:val="00D3704D"/>
    <w:rsid w:val="00D40615"/>
    <w:rsid w:val="00D40CBA"/>
    <w:rsid w:val="00D41A63"/>
    <w:rsid w:val="00D41DB4"/>
    <w:rsid w:val="00D41FE7"/>
    <w:rsid w:val="00D421F5"/>
    <w:rsid w:val="00D4328B"/>
    <w:rsid w:val="00D43BD0"/>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78E"/>
    <w:rsid w:val="00D52885"/>
    <w:rsid w:val="00D52F9D"/>
    <w:rsid w:val="00D5379E"/>
    <w:rsid w:val="00D53DED"/>
    <w:rsid w:val="00D550AA"/>
    <w:rsid w:val="00D5549A"/>
    <w:rsid w:val="00D55C6C"/>
    <w:rsid w:val="00D5624D"/>
    <w:rsid w:val="00D563B2"/>
    <w:rsid w:val="00D56B7F"/>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86"/>
    <w:rsid w:val="00D62AD0"/>
    <w:rsid w:val="00D62D9B"/>
    <w:rsid w:val="00D63556"/>
    <w:rsid w:val="00D63FD8"/>
    <w:rsid w:val="00D6487E"/>
    <w:rsid w:val="00D65443"/>
    <w:rsid w:val="00D65A4B"/>
    <w:rsid w:val="00D665E5"/>
    <w:rsid w:val="00D666A6"/>
    <w:rsid w:val="00D671CF"/>
    <w:rsid w:val="00D67448"/>
    <w:rsid w:val="00D67523"/>
    <w:rsid w:val="00D677A6"/>
    <w:rsid w:val="00D6782A"/>
    <w:rsid w:val="00D701A1"/>
    <w:rsid w:val="00D70917"/>
    <w:rsid w:val="00D713FF"/>
    <w:rsid w:val="00D71DDC"/>
    <w:rsid w:val="00D72A09"/>
    <w:rsid w:val="00D72CBB"/>
    <w:rsid w:val="00D72F84"/>
    <w:rsid w:val="00D72FAC"/>
    <w:rsid w:val="00D746C9"/>
    <w:rsid w:val="00D74A58"/>
    <w:rsid w:val="00D750B7"/>
    <w:rsid w:val="00D7520C"/>
    <w:rsid w:val="00D75376"/>
    <w:rsid w:val="00D75920"/>
    <w:rsid w:val="00D75FB2"/>
    <w:rsid w:val="00D767BB"/>
    <w:rsid w:val="00D76AC9"/>
    <w:rsid w:val="00D77618"/>
    <w:rsid w:val="00D77849"/>
    <w:rsid w:val="00D7795F"/>
    <w:rsid w:val="00D8001F"/>
    <w:rsid w:val="00D803A9"/>
    <w:rsid w:val="00D8110F"/>
    <w:rsid w:val="00D8131C"/>
    <w:rsid w:val="00D819A9"/>
    <w:rsid w:val="00D81B51"/>
    <w:rsid w:val="00D8230F"/>
    <w:rsid w:val="00D82997"/>
    <w:rsid w:val="00D82E70"/>
    <w:rsid w:val="00D8365A"/>
    <w:rsid w:val="00D83A2A"/>
    <w:rsid w:val="00D83D14"/>
    <w:rsid w:val="00D848A1"/>
    <w:rsid w:val="00D84F5D"/>
    <w:rsid w:val="00D85402"/>
    <w:rsid w:val="00D866D2"/>
    <w:rsid w:val="00D8701C"/>
    <w:rsid w:val="00D91A1D"/>
    <w:rsid w:val="00D91B23"/>
    <w:rsid w:val="00D91F03"/>
    <w:rsid w:val="00D92997"/>
    <w:rsid w:val="00D92C3E"/>
    <w:rsid w:val="00D92D61"/>
    <w:rsid w:val="00D93326"/>
    <w:rsid w:val="00D9370A"/>
    <w:rsid w:val="00D93799"/>
    <w:rsid w:val="00D93985"/>
    <w:rsid w:val="00D943BF"/>
    <w:rsid w:val="00D943F1"/>
    <w:rsid w:val="00D945E3"/>
    <w:rsid w:val="00D9496A"/>
    <w:rsid w:val="00D94BAE"/>
    <w:rsid w:val="00D9539E"/>
    <w:rsid w:val="00D957D9"/>
    <w:rsid w:val="00D95A78"/>
    <w:rsid w:val="00D9640A"/>
    <w:rsid w:val="00D96899"/>
    <w:rsid w:val="00D96E59"/>
    <w:rsid w:val="00D976D0"/>
    <w:rsid w:val="00DA04E3"/>
    <w:rsid w:val="00DA13CD"/>
    <w:rsid w:val="00DA1B78"/>
    <w:rsid w:val="00DA1C91"/>
    <w:rsid w:val="00DA1E8E"/>
    <w:rsid w:val="00DA29C8"/>
    <w:rsid w:val="00DA2ACA"/>
    <w:rsid w:val="00DA31FB"/>
    <w:rsid w:val="00DA3646"/>
    <w:rsid w:val="00DA42A6"/>
    <w:rsid w:val="00DA42F2"/>
    <w:rsid w:val="00DA42F4"/>
    <w:rsid w:val="00DA44D3"/>
    <w:rsid w:val="00DA4CB5"/>
    <w:rsid w:val="00DA4F26"/>
    <w:rsid w:val="00DA5A6D"/>
    <w:rsid w:val="00DA6022"/>
    <w:rsid w:val="00DA6314"/>
    <w:rsid w:val="00DA67AD"/>
    <w:rsid w:val="00DA6F4B"/>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06A"/>
    <w:rsid w:val="00DC0799"/>
    <w:rsid w:val="00DC0952"/>
    <w:rsid w:val="00DC0B7C"/>
    <w:rsid w:val="00DC1532"/>
    <w:rsid w:val="00DC24D9"/>
    <w:rsid w:val="00DC2762"/>
    <w:rsid w:val="00DC36B6"/>
    <w:rsid w:val="00DC3A03"/>
    <w:rsid w:val="00DC3B67"/>
    <w:rsid w:val="00DC3E10"/>
    <w:rsid w:val="00DC4256"/>
    <w:rsid w:val="00DC4552"/>
    <w:rsid w:val="00DC48BE"/>
    <w:rsid w:val="00DC5329"/>
    <w:rsid w:val="00DC714E"/>
    <w:rsid w:val="00DC731B"/>
    <w:rsid w:val="00DC78E1"/>
    <w:rsid w:val="00DD0CE1"/>
    <w:rsid w:val="00DD11F4"/>
    <w:rsid w:val="00DD1569"/>
    <w:rsid w:val="00DD15A3"/>
    <w:rsid w:val="00DD1CD6"/>
    <w:rsid w:val="00DD1EAE"/>
    <w:rsid w:val="00DD2202"/>
    <w:rsid w:val="00DD258E"/>
    <w:rsid w:val="00DD28BD"/>
    <w:rsid w:val="00DD29BD"/>
    <w:rsid w:val="00DD2C06"/>
    <w:rsid w:val="00DD2FB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BCC"/>
    <w:rsid w:val="00DD6CF0"/>
    <w:rsid w:val="00DD7344"/>
    <w:rsid w:val="00DD77E2"/>
    <w:rsid w:val="00DD7C2F"/>
    <w:rsid w:val="00DE020F"/>
    <w:rsid w:val="00DE077B"/>
    <w:rsid w:val="00DE0CE6"/>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A2C"/>
    <w:rsid w:val="00DE6FAD"/>
    <w:rsid w:val="00DE730F"/>
    <w:rsid w:val="00DE745F"/>
    <w:rsid w:val="00DE76FD"/>
    <w:rsid w:val="00DE79AB"/>
    <w:rsid w:val="00DF0772"/>
    <w:rsid w:val="00DF089D"/>
    <w:rsid w:val="00DF0C82"/>
    <w:rsid w:val="00DF16E1"/>
    <w:rsid w:val="00DF1E58"/>
    <w:rsid w:val="00DF2C3B"/>
    <w:rsid w:val="00DF37BA"/>
    <w:rsid w:val="00DF38FA"/>
    <w:rsid w:val="00DF3E1F"/>
    <w:rsid w:val="00DF424F"/>
    <w:rsid w:val="00DF4445"/>
    <w:rsid w:val="00DF4635"/>
    <w:rsid w:val="00DF483D"/>
    <w:rsid w:val="00DF513E"/>
    <w:rsid w:val="00DF53DD"/>
    <w:rsid w:val="00DF53EB"/>
    <w:rsid w:val="00DF5DBC"/>
    <w:rsid w:val="00DF5E57"/>
    <w:rsid w:val="00DF64ED"/>
    <w:rsid w:val="00DF66BA"/>
    <w:rsid w:val="00DF66D9"/>
    <w:rsid w:val="00DF6C63"/>
    <w:rsid w:val="00DF718E"/>
    <w:rsid w:val="00DF7684"/>
    <w:rsid w:val="00DF7F08"/>
    <w:rsid w:val="00E00C8C"/>
    <w:rsid w:val="00E0121C"/>
    <w:rsid w:val="00E01333"/>
    <w:rsid w:val="00E0195D"/>
    <w:rsid w:val="00E0254D"/>
    <w:rsid w:val="00E02747"/>
    <w:rsid w:val="00E02B3D"/>
    <w:rsid w:val="00E02C24"/>
    <w:rsid w:val="00E0364D"/>
    <w:rsid w:val="00E0383D"/>
    <w:rsid w:val="00E03CE9"/>
    <w:rsid w:val="00E04058"/>
    <w:rsid w:val="00E050B5"/>
    <w:rsid w:val="00E07133"/>
    <w:rsid w:val="00E07627"/>
    <w:rsid w:val="00E07C0A"/>
    <w:rsid w:val="00E106E5"/>
    <w:rsid w:val="00E10803"/>
    <w:rsid w:val="00E11245"/>
    <w:rsid w:val="00E1127E"/>
    <w:rsid w:val="00E11A21"/>
    <w:rsid w:val="00E11FD5"/>
    <w:rsid w:val="00E12243"/>
    <w:rsid w:val="00E1240C"/>
    <w:rsid w:val="00E1246D"/>
    <w:rsid w:val="00E124FA"/>
    <w:rsid w:val="00E125E0"/>
    <w:rsid w:val="00E128A8"/>
    <w:rsid w:val="00E147B3"/>
    <w:rsid w:val="00E148EA"/>
    <w:rsid w:val="00E14BC7"/>
    <w:rsid w:val="00E1512E"/>
    <w:rsid w:val="00E1604A"/>
    <w:rsid w:val="00E165AB"/>
    <w:rsid w:val="00E16C24"/>
    <w:rsid w:val="00E172E8"/>
    <w:rsid w:val="00E17333"/>
    <w:rsid w:val="00E176A4"/>
    <w:rsid w:val="00E177D6"/>
    <w:rsid w:val="00E17A5D"/>
    <w:rsid w:val="00E17D32"/>
    <w:rsid w:val="00E17EAD"/>
    <w:rsid w:val="00E17FFD"/>
    <w:rsid w:val="00E2213D"/>
    <w:rsid w:val="00E222B2"/>
    <w:rsid w:val="00E2263E"/>
    <w:rsid w:val="00E22AC6"/>
    <w:rsid w:val="00E2341A"/>
    <w:rsid w:val="00E23C3E"/>
    <w:rsid w:val="00E23EB1"/>
    <w:rsid w:val="00E244AB"/>
    <w:rsid w:val="00E24916"/>
    <w:rsid w:val="00E25847"/>
    <w:rsid w:val="00E25A5D"/>
    <w:rsid w:val="00E25FD8"/>
    <w:rsid w:val="00E262F0"/>
    <w:rsid w:val="00E26960"/>
    <w:rsid w:val="00E26B3B"/>
    <w:rsid w:val="00E26D5A"/>
    <w:rsid w:val="00E2720B"/>
    <w:rsid w:val="00E274A6"/>
    <w:rsid w:val="00E2780F"/>
    <w:rsid w:val="00E27C58"/>
    <w:rsid w:val="00E27C76"/>
    <w:rsid w:val="00E27F9B"/>
    <w:rsid w:val="00E318A3"/>
    <w:rsid w:val="00E31F45"/>
    <w:rsid w:val="00E3201A"/>
    <w:rsid w:val="00E32970"/>
    <w:rsid w:val="00E32A4A"/>
    <w:rsid w:val="00E32B29"/>
    <w:rsid w:val="00E33ABD"/>
    <w:rsid w:val="00E3482C"/>
    <w:rsid w:val="00E34A05"/>
    <w:rsid w:val="00E34BA2"/>
    <w:rsid w:val="00E34EDA"/>
    <w:rsid w:val="00E358DE"/>
    <w:rsid w:val="00E36478"/>
    <w:rsid w:val="00E3660B"/>
    <w:rsid w:val="00E36AD5"/>
    <w:rsid w:val="00E36AFC"/>
    <w:rsid w:val="00E3709C"/>
    <w:rsid w:val="00E37689"/>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47F99"/>
    <w:rsid w:val="00E50309"/>
    <w:rsid w:val="00E50859"/>
    <w:rsid w:val="00E51C99"/>
    <w:rsid w:val="00E5200D"/>
    <w:rsid w:val="00E5261C"/>
    <w:rsid w:val="00E527AA"/>
    <w:rsid w:val="00E52C47"/>
    <w:rsid w:val="00E5325F"/>
    <w:rsid w:val="00E532A6"/>
    <w:rsid w:val="00E534C6"/>
    <w:rsid w:val="00E5411F"/>
    <w:rsid w:val="00E54240"/>
    <w:rsid w:val="00E5454B"/>
    <w:rsid w:val="00E54643"/>
    <w:rsid w:val="00E547ED"/>
    <w:rsid w:val="00E5550E"/>
    <w:rsid w:val="00E55537"/>
    <w:rsid w:val="00E55791"/>
    <w:rsid w:val="00E55B05"/>
    <w:rsid w:val="00E55C34"/>
    <w:rsid w:val="00E56B62"/>
    <w:rsid w:val="00E56C54"/>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2E6"/>
    <w:rsid w:val="00E64F5A"/>
    <w:rsid w:val="00E653E6"/>
    <w:rsid w:val="00E66BA7"/>
    <w:rsid w:val="00E66DB7"/>
    <w:rsid w:val="00E66F50"/>
    <w:rsid w:val="00E674B6"/>
    <w:rsid w:val="00E67AAF"/>
    <w:rsid w:val="00E67C87"/>
    <w:rsid w:val="00E7029D"/>
    <w:rsid w:val="00E7135A"/>
    <w:rsid w:val="00E713A3"/>
    <w:rsid w:val="00E71E65"/>
    <w:rsid w:val="00E72157"/>
    <w:rsid w:val="00E728AC"/>
    <w:rsid w:val="00E73464"/>
    <w:rsid w:val="00E7391F"/>
    <w:rsid w:val="00E74147"/>
    <w:rsid w:val="00E7414C"/>
    <w:rsid w:val="00E7494B"/>
    <w:rsid w:val="00E74DAD"/>
    <w:rsid w:val="00E75441"/>
    <w:rsid w:val="00E75788"/>
    <w:rsid w:val="00E75931"/>
    <w:rsid w:val="00E7784A"/>
    <w:rsid w:val="00E779D7"/>
    <w:rsid w:val="00E800A4"/>
    <w:rsid w:val="00E80450"/>
    <w:rsid w:val="00E8047E"/>
    <w:rsid w:val="00E8077B"/>
    <w:rsid w:val="00E80E60"/>
    <w:rsid w:val="00E81D8D"/>
    <w:rsid w:val="00E81FEB"/>
    <w:rsid w:val="00E82A12"/>
    <w:rsid w:val="00E82B2E"/>
    <w:rsid w:val="00E83053"/>
    <w:rsid w:val="00E83233"/>
    <w:rsid w:val="00E83758"/>
    <w:rsid w:val="00E8377A"/>
    <w:rsid w:val="00E8378B"/>
    <w:rsid w:val="00E83862"/>
    <w:rsid w:val="00E83899"/>
    <w:rsid w:val="00E83BC8"/>
    <w:rsid w:val="00E83C64"/>
    <w:rsid w:val="00E83FE3"/>
    <w:rsid w:val="00E846C9"/>
    <w:rsid w:val="00E84C67"/>
    <w:rsid w:val="00E8500C"/>
    <w:rsid w:val="00E85028"/>
    <w:rsid w:val="00E85532"/>
    <w:rsid w:val="00E85612"/>
    <w:rsid w:val="00E85AF4"/>
    <w:rsid w:val="00E8639A"/>
    <w:rsid w:val="00E87B44"/>
    <w:rsid w:val="00E87D7D"/>
    <w:rsid w:val="00E90341"/>
    <w:rsid w:val="00E9034B"/>
    <w:rsid w:val="00E909A1"/>
    <w:rsid w:val="00E90E4D"/>
    <w:rsid w:val="00E91866"/>
    <w:rsid w:val="00E91B77"/>
    <w:rsid w:val="00E922AB"/>
    <w:rsid w:val="00E9301B"/>
    <w:rsid w:val="00E93567"/>
    <w:rsid w:val="00E9390B"/>
    <w:rsid w:val="00E94169"/>
    <w:rsid w:val="00E94406"/>
    <w:rsid w:val="00E94628"/>
    <w:rsid w:val="00E94A10"/>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A5"/>
    <w:rsid w:val="00EA41FA"/>
    <w:rsid w:val="00EA43C7"/>
    <w:rsid w:val="00EA440E"/>
    <w:rsid w:val="00EA4732"/>
    <w:rsid w:val="00EA57A9"/>
    <w:rsid w:val="00EA5888"/>
    <w:rsid w:val="00EA5CF6"/>
    <w:rsid w:val="00EA60EC"/>
    <w:rsid w:val="00EA674D"/>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621B"/>
    <w:rsid w:val="00EB643B"/>
    <w:rsid w:val="00EB6B19"/>
    <w:rsid w:val="00EB73B2"/>
    <w:rsid w:val="00EB73DA"/>
    <w:rsid w:val="00EB78E8"/>
    <w:rsid w:val="00EB7B1B"/>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5379"/>
    <w:rsid w:val="00EC7539"/>
    <w:rsid w:val="00EC7862"/>
    <w:rsid w:val="00EC796D"/>
    <w:rsid w:val="00ED0534"/>
    <w:rsid w:val="00ED0EF5"/>
    <w:rsid w:val="00ED10CF"/>
    <w:rsid w:val="00ED13C4"/>
    <w:rsid w:val="00ED1541"/>
    <w:rsid w:val="00ED1544"/>
    <w:rsid w:val="00ED16DB"/>
    <w:rsid w:val="00ED1AC8"/>
    <w:rsid w:val="00ED1F4A"/>
    <w:rsid w:val="00ED2345"/>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5DC9"/>
    <w:rsid w:val="00ED5E37"/>
    <w:rsid w:val="00ED6411"/>
    <w:rsid w:val="00ED6441"/>
    <w:rsid w:val="00ED6736"/>
    <w:rsid w:val="00ED72A3"/>
    <w:rsid w:val="00ED72E1"/>
    <w:rsid w:val="00ED73B3"/>
    <w:rsid w:val="00ED7AC1"/>
    <w:rsid w:val="00ED7B81"/>
    <w:rsid w:val="00EE0260"/>
    <w:rsid w:val="00EE08C0"/>
    <w:rsid w:val="00EE0A5D"/>
    <w:rsid w:val="00EE0B7D"/>
    <w:rsid w:val="00EE0E84"/>
    <w:rsid w:val="00EE240D"/>
    <w:rsid w:val="00EE29C2"/>
    <w:rsid w:val="00EE3A90"/>
    <w:rsid w:val="00EE40F7"/>
    <w:rsid w:val="00EE49F2"/>
    <w:rsid w:val="00EE57BF"/>
    <w:rsid w:val="00EE6261"/>
    <w:rsid w:val="00EE6A94"/>
    <w:rsid w:val="00EE6DA0"/>
    <w:rsid w:val="00EE6DBE"/>
    <w:rsid w:val="00EE6EAA"/>
    <w:rsid w:val="00EE716D"/>
    <w:rsid w:val="00EE7666"/>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EC2"/>
    <w:rsid w:val="00F0143D"/>
    <w:rsid w:val="00F01E72"/>
    <w:rsid w:val="00F027FD"/>
    <w:rsid w:val="00F03238"/>
    <w:rsid w:val="00F033BE"/>
    <w:rsid w:val="00F03B76"/>
    <w:rsid w:val="00F03CAF"/>
    <w:rsid w:val="00F03D26"/>
    <w:rsid w:val="00F040E7"/>
    <w:rsid w:val="00F047F9"/>
    <w:rsid w:val="00F048B7"/>
    <w:rsid w:val="00F05069"/>
    <w:rsid w:val="00F05F3D"/>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2FA2"/>
    <w:rsid w:val="00F1382B"/>
    <w:rsid w:val="00F14203"/>
    <w:rsid w:val="00F1429F"/>
    <w:rsid w:val="00F1464F"/>
    <w:rsid w:val="00F156A3"/>
    <w:rsid w:val="00F1574D"/>
    <w:rsid w:val="00F1576C"/>
    <w:rsid w:val="00F15916"/>
    <w:rsid w:val="00F15ED9"/>
    <w:rsid w:val="00F165BF"/>
    <w:rsid w:val="00F16F3F"/>
    <w:rsid w:val="00F175D6"/>
    <w:rsid w:val="00F17A4D"/>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5390"/>
    <w:rsid w:val="00F256B8"/>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28A4"/>
    <w:rsid w:val="00F42A5D"/>
    <w:rsid w:val="00F4325A"/>
    <w:rsid w:val="00F432EC"/>
    <w:rsid w:val="00F438EB"/>
    <w:rsid w:val="00F43CCB"/>
    <w:rsid w:val="00F4414D"/>
    <w:rsid w:val="00F442BF"/>
    <w:rsid w:val="00F44881"/>
    <w:rsid w:val="00F44CA8"/>
    <w:rsid w:val="00F44D57"/>
    <w:rsid w:val="00F45205"/>
    <w:rsid w:val="00F45F39"/>
    <w:rsid w:val="00F4682F"/>
    <w:rsid w:val="00F46AE8"/>
    <w:rsid w:val="00F46DE2"/>
    <w:rsid w:val="00F46DF4"/>
    <w:rsid w:val="00F4733C"/>
    <w:rsid w:val="00F477C8"/>
    <w:rsid w:val="00F47EA2"/>
    <w:rsid w:val="00F5020A"/>
    <w:rsid w:val="00F50AA0"/>
    <w:rsid w:val="00F51276"/>
    <w:rsid w:val="00F51CD4"/>
    <w:rsid w:val="00F51F24"/>
    <w:rsid w:val="00F5240D"/>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4431"/>
    <w:rsid w:val="00F64CE8"/>
    <w:rsid w:val="00F64D1D"/>
    <w:rsid w:val="00F65D26"/>
    <w:rsid w:val="00F6614C"/>
    <w:rsid w:val="00F664CE"/>
    <w:rsid w:val="00F664DB"/>
    <w:rsid w:val="00F66763"/>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2DF"/>
    <w:rsid w:val="00F72CB7"/>
    <w:rsid w:val="00F72ED2"/>
    <w:rsid w:val="00F733ED"/>
    <w:rsid w:val="00F73956"/>
    <w:rsid w:val="00F73BD3"/>
    <w:rsid w:val="00F75293"/>
    <w:rsid w:val="00F75399"/>
    <w:rsid w:val="00F7579F"/>
    <w:rsid w:val="00F768F2"/>
    <w:rsid w:val="00F76F71"/>
    <w:rsid w:val="00F77234"/>
    <w:rsid w:val="00F774C2"/>
    <w:rsid w:val="00F77C74"/>
    <w:rsid w:val="00F77EC2"/>
    <w:rsid w:val="00F77F7B"/>
    <w:rsid w:val="00F80A9C"/>
    <w:rsid w:val="00F80B56"/>
    <w:rsid w:val="00F81390"/>
    <w:rsid w:val="00F813F9"/>
    <w:rsid w:val="00F8191B"/>
    <w:rsid w:val="00F81BBD"/>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6C6C"/>
    <w:rsid w:val="00F87227"/>
    <w:rsid w:val="00F873A4"/>
    <w:rsid w:val="00F873C2"/>
    <w:rsid w:val="00F87874"/>
    <w:rsid w:val="00F87EB0"/>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32A"/>
    <w:rsid w:val="00FA6B52"/>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CFA"/>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62E"/>
    <w:rsid w:val="00FC57E4"/>
    <w:rsid w:val="00FC5B1C"/>
    <w:rsid w:val="00FC5F35"/>
    <w:rsid w:val="00FC5F8C"/>
    <w:rsid w:val="00FC6068"/>
    <w:rsid w:val="00FC6CEB"/>
    <w:rsid w:val="00FC7009"/>
    <w:rsid w:val="00FC731C"/>
    <w:rsid w:val="00FC7650"/>
    <w:rsid w:val="00FC7B87"/>
    <w:rsid w:val="00FD0697"/>
    <w:rsid w:val="00FD0AE8"/>
    <w:rsid w:val="00FD0E46"/>
    <w:rsid w:val="00FD0EDA"/>
    <w:rsid w:val="00FD2727"/>
    <w:rsid w:val="00FD3909"/>
    <w:rsid w:val="00FD395A"/>
    <w:rsid w:val="00FD3960"/>
    <w:rsid w:val="00FD3FAC"/>
    <w:rsid w:val="00FD418C"/>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2D9"/>
    <w:rsid w:val="00FE75D8"/>
    <w:rsid w:val="00FE795A"/>
    <w:rsid w:val="00FE7BA4"/>
    <w:rsid w:val="00FF01FC"/>
    <w:rsid w:val="00FF0641"/>
    <w:rsid w:val="00FF0BCD"/>
    <w:rsid w:val="00FF0C84"/>
    <w:rsid w:val="00FF0DB7"/>
    <w:rsid w:val="00FF12D7"/>
    <w:rsid w:val="00FF1362"/>
    <w:rsid w:val="00FF1A18"/>
    <w:rsid w:val="00FF1D2F"/>
    <w:rsid w:val="00FF226E"/>
    <w:rsid w:val="00FF299F"/>
    <w:rsid w:val="00FF2DF6"/>
    <w:rsid w:val="00FF3226"/>
    <w:rsid w:val="00FF32A8"/>
    <w:rsid w:val="00FF3664"/>
    <w:rsid w:val="00FF3724"/>
    <w:rsid w:val="00FF3C5F"/>
    <w:rsid w:val="00FF3D19"/>
    <w:rsid w:val="00FF42E1"/>
    <w:rsid w:val="00FF50DD"/>
    <w:rsid w:val="00FF53D8"/>
    <w:rsid w:val="00FF59DB"/>
    <w:rsid w:val="00FF5B4A"/>
    <w:rsid w:val="00FF5B72"/>
    <w:rsid w:val="00FF5D43"/>
    <w:rsid w:val="00FF5D83"/>
    <w:rsid w:val="00FF5FAE"/>
    <w:rsid w:val="00FF63D7"/>
    <w:rsid w:val="00FF6ACB"/>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E6FFF9"/>
  <w15:chartTrackingRefBased/>
  <w15:docId w15:val="{402902F0-81A4-4A1E-975C-D99600239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5">
    <w:name w:val="列出段落"/>
    <w:aliases w:val="- Bullets,목록 단락,リスト段落,?? ??,?????,????"/>
    <w:basedOn w:val="a1"/>
    <w:link w:val="aff6"/>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7">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8">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9">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a">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b">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c">
    <w:name w:val="endnote text"/>
    <w:basedOn w:val="a1"/>
    <w:link w:val="affd"/>
    <w:rsid w:val="00C50CC7"/>
    <w:pPr>
      <w:overflowPunct/>
      <w:autoSpaceDE/>
      <w:autoSpaceDN/>
      <w:adjustRightInd/>
      <w:snapToGrid w:val="0"/>
      <w:textAlignment w:val="auto"/>
    </w:pPr>
    <w:rPr>
      <w:rFonts w:eastAsia="宋体"/>
    </w:rPr>
  </w:style>
  <w:style w:type="character" w:customStyle="1" w:styleId="affd">
    <w:name w:val="尾注文本 字符"/>
    <w:link w:val="affc"/>
    <w:rsid w:val="00C50CC7"/>
    <w:rPr>
      <w:rFonts w:eastAsia="宋体"/>
      <w:lang w:val="en-GB" w:eastAsia="en-US"/>
    </w:rPr>
  </w:style>
  <w:style w:type="character" w:styleId="affe">
    <w:name w:val="endnote reference"/>
    <w:rsid w:val="00C50CC7"/>
    <w:rPr>
      <w:vertAlign w:val="superscript"/>
    </w:rPr>
  </w:style>
  <w:style w:type="character" w:customStyle="1" w:styleId="btChar3">
    <w:name w:val="bt Char3"/>
    <w:rsid w:val="00C50CC7"/>
    <w:rPr>
      <w:lang w:val="en-GB" w:eastAsia="ja-JP" w:bidi="ar-SA"/>
    </w:rPr>
  </w:style>
  <w:style w:type="paragraph" w:styleId="afff">
    <w:name w:val="Title"/>
    <w:basedOn w:val="a1"/>
    <w:next w:val="a1"/>
    <w:link w:val="afff0"/>
    <w:qFormat/>
    <w:rsid w:val="00C50CC7"/>
    <w:pPr>
      <w:spacing w:before="240" w:after="60"/>
      <w:outlineLvl w:val="0"/>
    </w:pPr>
    <w:rPr>
      <w:rFonts w:ascii="Courier New" w:eastAsia="宋体" w:hAnsi="Courier New"/>
      <w:lang w:val="nb-NO"/>
    </w:rPr>
  </w:style>
  <w:style w:type="character" w:customStyle="1" w:styleId="afff0">
    <w:name w:val="标题 字符"/>
    <w:link w:val="afff"/>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1">
    <w:name w:val="Date"/>
    <w:basedOn w:val="a1"/>
    <w:next w:val="a1"/>
    <w:link w:val="afff2"/>
    <w:rsid w:val="00C50CC7"/>
    <w:rPr>
      <w:rFonts w:eastAsia="宋体"/>
    </w:rPr>
  </w:style>
  <w:style w:type="character" w:customStyle="1" w:styleId="afff2">
    <w:name w:val="日期 字符"/>
    <w:link w:val="afff1"/>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link w:val="table0"/>
    <w:qFormat/>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9">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6">
    <w:name w:val="列出段落 字符"/>
    <w:aliases w:val="- Bullets 字符,목록 단락 字符,リスト段落 字符,?? ?? 字符,????? 字符,???? 字符,列表段落 字符,Lista1 字符,列出段落1 字符,中等深浅网格 1 - 着色 21 字符,¥¡¡¡¡ì¬º¥¹¥È¶ÎÂä 字符,ÁÐ³ö¶ÎÂä 字符,列表段落1 字符,—ño’i—Ž 字符,¥ê¥¹¥È¶ÎÂä 字符,1st level - Bullet List Paragraph 字符,Lettre d'introduction 字符,목록단락 字符"/>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0">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0"/>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4">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basedOn w:val="a2"/>
    <w:link w:val="a7"/>
    <w:uiPriority w:val="99"/>
    <w:rsid w:val="002B4B2F"/>
    <w:rPr>
      <w:rFonts w:ascii="Arial" w:eastAsia="Times New Roman" w:hAnsi="Arial"/>
      <w:b/>
      <w:i/>
      <w:noProof/>
      <w:sz w:val="18"/>
      <w:lang w:val="en-GB" w:eastAsia="en-US"/>
    </w:rPr>
  </w:style>
  <w:style w:type="paragraph" w:styleId="afff5">
    <w:name w:val="List Paragraph"/>
    <w:aliases w:val="Lista1,列出段落1,中等深浅网格 1 - 着色 21,¥¡¡¡¡ì¬º¥¹¥È¶ÎÂä,ÁÐ³ö¶ÎÂä,列表段落1,—ño’i—Ž,¥ê¥¹¥È¶ÎÂä,1st level - Bullet List Paragraph,Lettre d'introduction,Paragrafo elenco,Normal bullet 2,Bullet list,R4_bullets,목록단락,列,목록,List Paragraph,列表段落11,P"/>
    <w:basedOn w:val="a1"/>
    <w:uiPriority w:val="34"/>
    <w:qFormat/>
    <w:rsid w:val="00DC4552"/>
    <w:pPr>
      <w:ind w:left="720"/>
      <w:contextualSpacing/>
    </w:pPr>
  </w:style>
  <w:style w:type="table" w:customStyle="1" w:styleId="TableGrid10">
    <w:name w:val="TableGrid1"/>
    <w:basedOn w:val="a3"/>
    <w:next w:val="aff0"/>
    <w:uiPriority w:val="39"/>
    <w:qFormat/>
    <w:rsid w:val="00ED6441"/>
    <w:rPr>
      <w:rFonts w:ascii="CG Times (WN)" w:eastAsia="等线"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f0"/>
    <w:uiPriority w:val="39"/>
    <w:qFormat/>
    <w:rsid w:val="00ED6441"/>
    <w:rPr>
      <w:rFonts w:ascii="CG Times (WN)" w:eastAsia="宋体"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f7"/>
    <w:next w:val="a1"/>
    <w:link w:val="proposalChar0"/>
    <w:qFormat/>
    <w:rsid w:val="008A5C46"/>
    <w:pPr>
      <w:numPr>
        <w:numId w:val="13"/>
      </w:numPr>
      <w:overflowPunct/>
      <w:autoSpaceDE/>
      <w:autoSpaceDN/>
      <w:adjustRightInd/>
      <w:snapToGrid w:val="0"/>
      <w:spacing w:beforeLines="50" w:before="156" w:afterLines="50" w:after="156"/>
      <w:jc w:val="both"/>
      <w:textAlignment w:val="auto"/>
    </w:pPr>
    <w:rPr>
      <w:rFonts w:eastAsia="宋体"/>
      <w:b/>
      <w:lang w:val="en-US" w:eastAsia="zh-CN"/>
    </w:rPr>
  </w:style>
  <w:style w:type="character" w:customStyle="1" w:styleId="proposalChar0">
    <w:name w:val="proposal Char"/>
    <w:link w:val="proposal"/>
    <w:rsid w:val="008A5C46"/>
    <w:rPr>
      <w:rFonts w:eastAsia="宋体"/>
      <w:b/>
    </w:rPr>
  </w:style>
  <w:style w:type="character" w:customStyle="1" w:styleId="table0">
    <w:name w:val="table 字符"/>
    <w:basedOn w:val="a2"/>
    <w:link w:val="table"/>
    <w:rsid w:val="008A5C46"/>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88179250">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4680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0833595">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55774735">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1238537">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97547633">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45866749">
      <w:bodyDiv w:val="1"/>
      <w:marLeft w:val="0"/>
      <w:marRight w:val="0"/>
      <w:marTop w:val="0"/>
      <w:marBottom w:val="0"/>
      <w:divBdr>
        <w:top w:val="none" w:sz="0" w:space="0" w:color="auto"/>
        <w:left w:val="none" w:sz="0" w:space="0" w:color="auto"/>
        <w:bottom w:val="none" w:sz="0" w:space="0" w:color="auto"/>
        <w:right w:val="none" w:sz="0" w:space="0" w:color="auto"/>
      </w:divBdr>
    </w:div>
    <w:div w:id="135052789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0402648">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2285477">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35189654">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0195058">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227737">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33265387">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0241394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FED344-42C2-41E0-9130-981E52538FD6}">
  <ds:schemaRefs>
    <ds:schemaRef ds:uri="http://schemas.microsoft.com/sharepoint/v3/contenttype/forms"/>
  </ds:schemaRefs>
</ds:datastoreItem>
</file>

<file path=customXml/itemProps2.xml><?xml version="1.0" encoding="utf-8"?>
<ds:datastoreItem xmlns:ds="http://schemas.openxmlformats.org/officeDocument/2006/customXml" ds:itemID="{E8526A08-7310-47FE-BEC1-1527DE8E65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4755CA-73AC-4073-8F70-E195EE850553}">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488898AA-B5E9-4AD1-9ED4-4E68DC2BFF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6014</TotalTime>
  <Pages>5</Pages>
  <Words>1884</Words>
  <Characters>10740</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12599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dc:description/>
  <cp:lastModifiedBy>vivo-RAN4#118</cp:lastModifiedBy>
  <cp:revision>21</cp:revision>
  <cp:lastPrinted>2010-01-07T02:23:00Z</cp:lastPrinted>
  <dcterms:created xsi:type="dcterms:W3CDTF">2025-10-23T07:32:00Z</dcterms:created>
  <dcterms:modified xsi:type="dcterms:W3CDTF">2026-01-30T10:12:00Z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ContentTypeId">
    <vt:lpwstr>0x01010057CC4845EE989D469C4AF99498678D58</vt:lpwstr>
  </property>
</Properties>
</file>