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032F978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197C14">
        <w:rPr>
          <w:noProof w:val="0"/>
          <w:sz w:val="24"/>
          <w:szCs w:val="24"/>
        </w:rPr>
        <w:t>9</w:t>
      </w:r>
      <w:r w:rsidR="00F140EB">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962A2A">
        <w:rPr>
          <w:bCs/>
          <w:noProof w:val="0"/>
          <w:sz w:val="24"/>
          <w:szCs w:val="24"/>
        </w:rPr>
        <w:t>7195</w:t>
      </w:r>
    </w:p>
    <w:p w14:paraId="1822B173" w14:textId="43993406" w:rsidR="00CD4C7B" w:rsidRPr="00B1063A" w:rsidRDefault="00F140EB" w:rsidP="00CD4C7B">
      <w:pPr>
        <w:pStyle w:val="Header"/>
        <w:tabs>
          <w:tab w:val="right" w:pos="9639"/>
        </w:tabs>
        <w:rPr>
          <w:bCs/>
          <w:noProof w:val="0"/>
          <w:sz w:val="24"/>
          <w:szCs w:val="24"/>
          <w:lang w:val="en-US"/>
        </w:rPr>
      </w:pPr>
      <w:r w:rsidRPr="00F140EB">
        <w:rPr>
          <w:sz w:val="24"/>
          <w:lang w:eastAsia="zh-CN"/>
        </w:rPr>
        <w:t>Prague, Czech Republic, 13 – 17 October</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B8E6DC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2D1182">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4676188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1182">
        <w:rPr>
          <w:rFonts w:ascii="Arial" w:hAnsi="Arial" w:cs="Arial"/>
          <w:b/>
          <w:bCs/>
          <w:sz w:val="24"/>
        </w:rPr>
        <w:t xml:space="preserve">Response to </w:t>
      </w:r>
      <w:bookmarkStart w:id="1" w:name="_Hlk210625803"/>
      <w:r w:rsidR="002D1182">
        <w:rPr>
          <w:rFonts w:ascii="Arial" w:hAnsi="Arial" w:cs="Arial"/>
          <w:b/>
          <w:bCs/>
          <w:sz w:val="24"/>
        </w:rPr>
        <w:t xml:space="preserve">R3-256747, R3-257070 </w:t>
      </w:r>
      <w:bookmarkEnd w:id="1"/>
    </w:p>
    <w:p w14:paraId="6911FBAD" w14:textId="0A8C6D8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84CE5">
        <w:rPr>
          <w:rFonts w:ascii="Arial" w:hAnsi="Arial" w:cs="Arial"/>
          <w:b/>
          <w:bCs/>
          <w:sz w:val="24"/>
        </w:rPr>
        <w:t>Response</w:t>
      </w:r>
    </w:p>
    <w:p w14:paraId="71F11288" w14:textId="77777777" w:rsidR="00CD4C7B" w:rsidRPr="006E13D1" w:rsidRDefault="00CD4C7B" w:rsidP="00CD4C7B">
      <w:pPr>
        <w:pStyle w:val="Heading1"/>
      </w:pPr>
      <w:r w:rsidRPr="006E13D1">
        <w:t>1</w:t>
      </w:r>
      <w:r w:rsidRPr="006E13D1">
        <w:tab/>
      </w:r>
      <w:r w:rsidR="0056573F">
        <w:t>Introduction</w:t>
      </w:r>
    </w:p>
    <w:p w14:paraId="4860E0D2" w14:textId="75C027B2" w:rsidR="00CD4C7B" w:rsidRDefault="00056C6D" w:rsidP="00CD4C7B">
      <w:r>
        <w:t xml:space="preserve">We here provide response to </w:t>
      </w:r>
      <w:r w:rsidRPr="00056C6D">
        <w:t>R3-256747</w:t>
      </w:r>
      <w:r>
        <w:t xml:space="preserve"> [1] and</w:t>
      </w:r>
      <w:r w:rsidRPr="00056C6D">
        <w:t xml:space="preserve"> R3-257070</w:t>
      </w:r>
      <w:r>
        <w:t xml:space="preserve"> [2]</w:t>
      </w:r>
      <w:r w:rsidR="00E56D4A">
        <w:t xml:space="preserve"> and </w:t>
      </w:r>
      <w:r>
        <w:t xml:space="preserve">provide analysis of introduction of </w:t>
      </w:r>
      <w:r w:rsidRPr="00927186">
        <w:t>state management</w:t>
      </w:r>
      <w:r>
        <w:t xml:space="preserve"> for </w:t>
      </w:r>
      <w:r w:rsidR="001E030F">
        <w:t>T</w:t>
      </w:r>
      <w:r>
        <w:t xml:space="preserve">race </w:t>
      </w:r>
      <w:r w:rsidR="001E030F">
        <w:t>S</w:t>
      </w:r>
      <w:r>
        <w:t>essions</w:t>
      </w:r>
      <w:r w:rsidR="001C027B">
        <w:t xml:space="preserve"> following SA5’s LS [3]</w:t>
      </w:r>
      <w:r w:rsidR="00230847">
        <w:t>.  This corresponds to the scope of the TraceJob IOC</w:t>
      </w:r>
      <w:r w:rsidR="00E56D4A">
        <w:t>.</w:t>
      </w:r>
      <w:r w:rsidR="00230847">
        <w:t xml:space="preserve"> </w:t>
      </w:r>
      <w:r w:rsidR="00E56D4A">
        <w:t>S</w:t>
      </w:r>
      <w:r w:rsidR="00230847" w:rsidRPr="00927186">
        <w:t>tate management</w:t>
      </w:r>
      <w:r w:rsidR="00230847">
        <w:t xml:space="preserve"> for trace sessions does not as such require impact on RAN3-defined network interfaces</w:t>
      </w:r>
      <w:r w:rsidR="00E56D4A">
        <w:t>, and we also discuss this aspect in the present paper</w:t>
      </w:r>
      <w:r w:rsidR="00230847">
        <w:t>.</w:t>
      </w:r>
    </w:p>
    <w:p w14:paraId="479DA40B" w14:textId="77777777" w:rsidR="00CD4C7B" w:rsidRPr="006E13D1" w:rsidRDefault="00CD4C7B" w:rsidP="00CD4C7B">
      <w:pPr>
        <w:pStyle w:val="Heading1"/>
      </w:pPr>
      <w:r w:rsidRPr="006E13D1">
        <w:t>2</w:t>
      </w:r>
      <w:r w:rsidRPr="006E13D1">
        <w:tab/>
      </w:r>
      <w:r w:rsidR="00972FD7">
        <w:t>Discussion</w:t>
      </w:r>
    </w:p>
    <w:p w14:paraId="4EE5B894" w14:textId="77777777" w:rsidR="001E030F" w:rsidRDefault="001E030F" w:rsidP="00CD4C7B">
      <w:pPr>
        <w:pStyle w:val="00BodyText"/>
        <w:spacing w:after="0"/>
        <w:rPr>
          <w:rFonts w:ascii="Times New Roman" w:hAnsi="Times New Roman"/>
          <w:sz w:val="20"/>
          <w:lang w:val="en-GB"/>
        </w:rPr>
      </w:pPr>
    </w:p>
    <w:p w14:paraId="05AB05FA" w14:textId="4DEA91EA" w:rsidR="00CD4C7B" w:rsidRDefault="00230847" w:rsidP="00CD4C7B">
      <w:pPr>
        <w:pStyle w:val="00BodyText"/>
        <w:spacing w:after="0"/>
        <w:rPr>
          <w:rFonts w:ascii="Times New Roman" w:hAnsi="Times New Roman"/>
          <w:sz w:val="20"/>
          <w:lang w:val="en-GB"/>
        </w:rPr>
      </w:pPr>
      <w:r>
        <w:rPr>
          <w:rFonts w:ascii="Times New Roman" w:hAnsi="Times New Roman"/>
          <w:sz w:val="20"/>
          <w:lang w:val="en-GB"/>
        </w:rPr>
        <w:t xml:space="preserve">The trace mechanism is specified in TS 32.422. </w:t>
      </w:r>
      <w:r w:rsidR="001E030F">
        <w:rPr>
          <w:rFonts w:ascii="Times New Roman" w:hAnsi="Times New Roman"/>
          <w:sz w:val="20"/>
          <w:lang w:val="en-GB"/>
        </w:rPr>
        <w:t>For the present analysis</w:t>
      </w:r>
      <w:r w:rsidR="005E7CF7">
        <w:rPr>
          <w:rFonts w:ascii="Times New Roman" w:hAnsi="Times New Roman"/>
          <w:sz w:val="20"/>
          <w:lang w:val="en-GB"/>
        </w:rPr>
        <w:t>, limited to the 5GS,</w:t>
      </w:r>
      <w:r w:rsidR="001E030F">
        <w:rPr>
          <w:rFonts w:ascii="Times New Roman" w:hAnsi="Times New Roman"/>
          <w:sz w:val="20"/>
          <w:lang w:val="en-GB"/>
        </w:rPr>
        <w:t xml:space="preserve"> we consider the following steps for a</w:t>
      </w:r>
      <w:r>
        <w:rPr>
          <w:rFonts w:ascii="Times New Roman" w:hAnsi="Times New Roman"/>
          <w:sz w:val="20"/>
          <w:lang w:val="en-GB"/>
        </w:rPr>
        <w:t>ctivation of trace</w:t>
      </w:r>
      <w:r w:rsidR="00860F5A">
        <w:rPr>
          <w:rFonts w:ascii="Times New Roman" w:hAnsi="Times New Roman"/>
          <w:sz w:val="20"/>
          <w:lang w:val="en-GB"/>
        </w:rPr>
        <w:t xml:space="preserve"> relative to a UE</w:t>
      </w:r>
      <w:r>
        <w:rPr>
          <w:rFonts w:ascii="Times New Roman" w:hAnsi="Times New Roman"/>
          <w:sz w:val="20"/>
          <w:lang w:val="en-GB"/>
        </w:rPr>
        <w:t>:</w:t>
      </w:r>
    </w:p>
    <w:p w14:paraId="7D4DF18D" w14:textId="586AD5A2" w:rsidR="002540E6" w:rsidRDefault="00230847" w:rsidP="00FB5892">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Step 1: </w:t>
      </w:r>
      <w:r w:rsidR="002540E6">
        <w:rPr>
          <w:rFonts w:ascii="Times New Roman" w:hAnsi="Times New Roman"/>
          <w:sz w:val="20"/>
          <w:lang w:val="en-GB"/>
        </w:rPr>
        <w:t>Start</w:t>
      </w:r>
      <w:r>
        <w:rPr>
          <w:rFonts w:ascii="Times New Roman" w:hAnsi="Times New Roman"/>
          <w:sz w:val="20"/>
          <w:lang w:val="en-GB"/>
        </w:rPr>
        <w:t xml:space="preserve"> a</w:t>
      </w:r>
      <w:r w:rsidR="001E030F">
        <w:rPr>
          <w:rFonts w:ascii="Times New Roman" w:hAnsi="Times New Roman"/>
          <w:sz w:val="20"/>
          <w:lang w:val="en-GB"/>
        </w:rPr>
        <w:t xml:space="preserve"> </w:t>
      </w:r>
      <w:r w:rsidR="002540E6">
        <w:rPr>
          <w:rFonts w:ascii="Times New Roman" w:hAnsi="Times New Roman"/>
          <w:sz w:val="20"/>
          <w:lang w:val="en-GB"/>
        </w:rPr>
        <w:t>T</w:t>
      </w:r>
      <w:r w:rsidR="001E030F">
        <w:rPr>
          <w:rFonts w:ascii="Times New Roman" w:hAnsi="Times New Roman"/>
          <w:sz w:val="20"/>
          <w:lang w:val="en-GB"/>
        </w:rPr>
        <w:t xml:space="preserve">race </w:t>
      </w:r>
      <w:r w:rsidR="002540E6">
        <w:rPr>
          <w:rFonts w:ascii="Times New Roman" w:hAnsi="Times New Roman"/>
          <w:sz w:val="20"/>
          <w:lang w:val="en-GB"/>
        </w:rPr>
        <w:t>S</w:t>
      </w:r>
      <w:r w:rsidR="001E030F">
        <w:rPr>
          <w:rFonts w:ascii="Times New Roman" w:hAnsi="Times New Roman"/>
          <w:sz w:val="20"/>
          <w:lang w:val="en-GB"/>
        </w:rPr>
        <w:t>ession</w:t>
      </w:r>
      <w:r w:rsidR="002540E6">
        <w:rPr>
          <w:rFonts w:ascii="Times New Roman" w:hAnsi="Times New Roman"/>
          <w:sz w:val="20"/>
          <w:lang w:val="en-GB"/>
        </w:rPr>
        <w:t>:</w:t>
      </w:r>
      <w:r w:rsidR="001E030F">
        <w:rPr>
          <w:rFonts w:ascii="Times New Roman" w:hAnsi="Times New Roman"/>
          <w:sz w:val="20"/>
          <w:lang w:val="en-GB"/>
        </w:rPr>
        <w:t xml:space="preserve"> This </w:t>
      </w:r>
      <w:r w:rsidR="002540E6">
        <w:rPr>
          <w:rFonts w:ascii="Times New Roman" w:hAnsi="Times New Roman"/>
          <w:sz w:val="20"/>
          <w:lang w:val="en-GB"/>
        </w:rPr>
        <w:t>includes</w:t>
      </w:r>
      <w:r w:rsidR="001E030F">
        <w:rPr>
          <w:rFonts w:ascii="Times New Roman" w:hAnsi="Times New Roman"/>
          <w:sz w:val="20"/>
          <w:lang w:val="en-GB"/>
        </w:rPr>
        <w:t xml:space="preserve"> instantiation of a </w:t>
      </w:r>
      <w:r>
        <w:rPr>
          <w:rFonts w:ascii="Times New Roman" w:hAnsi="Times New Roman"/>
          <w:sz w:val="20"/>
          <w:lang w:val="en-GB"/>
        </w:rPr>
        <w:t>TraceJob</w:t>
      </w:r>
      <w:r w:rsidR="001E030F">
        <w:rPr>
          <w:rFonts w:ascii="Times New Roman" w:hAnsi="Times New Roman"/>
          <w:sz w:val="20"/>
          <w:lang w:val="en-GB"/>
        </w:rPr>
        <w:t xml:space="preserve"> object (details in TS 28.623)</w:t>
      </w:r>
      <w:r>
        <w:rPr>
          <w:rFonts w:ascii="Times New Roman" w:hAnsi="Times New Roman"/>
          <w:sz w:val="20"/>
          <w:lang w:val="en-GB"/>
        </w:rPr>
        <w:t xml:space="preserve">, including allocation of </w:t>
      </w:r>
      <w:r w:rsidR="001E030F">
        <w:rPr>
          <w:rFonts w:ascii="Times New Roman" w:hAnsi="Times New Roman"/>
          <w:sz w:val="20"/>
          <w:lang w:val="en-GB"/>
        </w:rPr>
        <w:t>Trace Reference (TR). This is done by OAM.</w:t>
      </w:r>
    </w:p>
    <w:p w14:paraId="3DA466E2" w14:textId="77F09386" w:rsidR="001C027B" w:rsidRDefault="001C027B" w:rsidP="00FB5892">
      <w:pPr>
        <w:pStyle w:val="00BodyText"/>
        <w:numPr>
          <w:ilvl w:val="0"/>
          <w:numId w:val="5"/>
        </w:numPr>
        <w:spacing w:after="0"/>
        <w:rPr>
          <w:rFonts w:ascii="Times New Roman" w:hAnsi="Times New Roman"/>
          <w:sz w:val="20"/>
          <w:lang w:val="en-GB"/>
        </w:rPr>
      </w:pPr>
      <w:r>
        <w:rPr>
          <w:rFonts w:ascii="Times New Roman" w:hAnsi="Times New Roman"/>
          <w:sz w:val="20"/>
          <w:lang w:val="en-GB"/>
        </w:rPr>
        <w:t>Step 2: Corresponding SA5-defined Trace Session activation signalling between OAM and CN, or between OAM and NG-RAN.</w:t>
      </w:r>
    </w:p>
    <w:p w14:paraId="79DFBD2C" w14:textId="5F02F786" w:rsidR="001E030F" w:rsidRDefault="00153B4B" w:rsidP="00FB5892">
      <w:pPr>
        <w:pStyle w:val="00BodyText"/>
        <w:numPr>
          <w:ilvl w:val="0"/>
          <w:numId w:val="5"/>
        </w:numPr>
        <w:spacing w:after="0"/>
        <w:rPr>
          <w:rFonts w:ascii="Times New Roman" w:hAnsi="Times New Roman"/>
          <w:sz w:val="20"/>
          <w:lang w:val="en-GB"/>
        </w:rPr>
      </w:pPr>
      <w:r>
        <w:rPr>
          <w:rFonts w:ascii="Times New Roman" w:hAnsi="Times New Roman"/>
          <w:sz w:val="20"/>
          <w:lang w:val="en-GB"/>
        </w:rPr>
        <w:t>S</w:t>
      </w:r>
      <w:r w:rsidR="001E030F">
        <w:rPr>
          <w:rFonts w:ascii="Times New Roman" w:hAnsi="Times New Roman"/>
          <w:sz w:val="20"/>
          <w:lang w:val="en-GB"/>
        </w:rPr>
        <w:t xml:space="preserve">tep </w:t>
      </w:r>
      <w:r w:rsidR="001C027B">
        <w:rPr>
          <w:rFonts w:ascii="Times New Roman" w:hAnsi="Times New Roman"/>
          <w:sz w:val="20"/>
          <w:lang w:val="en-GB"/>
        </w:rPr>
        <w:t>3</w:t>
      </w:r>
      <w:r w:rsidR="001E030F">
        <w:rPr>
          <w:rFonts w:ascii="Times New Roman" w:hAnsi="Times New Roman"/>
          <w:sz w:val="20"/>
          <w:lang w:val="en-GB"/>
        </w:rPr>
        <w:t xml:space="preserve">: </w:t>
      </w:r>
      <w:r w:rsidR="002540E6">
        <w:rPr>
          <w:rFonts w:ascii="Times New Roman" w:hAnsi="Times New Roman"/>
          <w:sz w:val="20"/>
          <w:lang w:val="en-GB"/>
        </w:rPr>
        <w:t>Start one or more Trace Recording Sessions for the Trace Session. This includes s</w:t>
      </w:r>
      <w:r w:rsidR="001E030F">
        <w:rPr>
          <w:rFonts w:ascii="Times New Roman" w:hAnsi="Times New Roman"/>
          <w:sz w:val="20"/>
          <w:lang w:val="en-GB"/>
        </w:rPr>
        <w:t>elect</w:t>
      </w:r>
      <w:r w:rsidR="002540E6">
        <w:rPr>
          <w:rFonts w:ascii="Times New Roman" w:hAnsi="Times New Roman"/>
          <w:sz w:val="20"/>
          <w:lang w:val="en-GB"/>
        </w:rPr>
        <w:t>ing</w:t>
      </w:r>
      <w:r w:rsidR="001E030F">
        <w:rPr>
          <w:rFonts w:ascii="Times New Roman" w:hAnsi="Times New Roman"/>
          <w:sz w:val="20"/>
          <w:lang w:val="en-GB"/>
        </w:rPr>
        <w:t xml:space="preserve"> UE</w:t>
      </w:r>
      <w:r w:rsidR="002540E6">
        <w:rPr>
          <w:rFonts w:ascii="Times New Roman" w:hAnsi="Times New Roman"/>
          <w:sz w:val="20"/>
          <w:lang w:val="en-GB"/>
        </w:rPr>
        <w:t xml:space="preserve">(s) and allocate </w:t>
      </w:r>
      <w:r w:rsidR="005E7CF7">
        <w:rPr>
          <w:rFonts w:ascii="Times New Roman" w:hAnsi="Times New Roman"/>
          <w:sz w:val="20"/>
          <w:lang w:val="en-GB"/>
        </w:rPr>
        <w:t xml:space="preserve">a </w:t>
      </w:r>
      <w:r w:rsidR="002540E6">
        <w:rPr>
          <w:rFonts w:ascii="Times New Roman" w:hAnsi="Times New Roman"/>
          <w:sz w:val="20"/>
          <w:lang w:val="en-GB"/>
        </w:rPr>
        <w:t xml:space="preserve">Trace Recording Session Reference (TRSR) per Trace Recording Session. </w:t>
      </w:r>
      <w:r w:rsidR="00860F5A">
        <w:rPr>
          <w:rFonts w:ascii="Times New Roman" w:hAnsi="Times New Roman"/>
          <w:sz w:val="20"/>
          <w:lang w:val="en-GB"/>
        </w:rPr>
        <w:t>In case of signalling-based activation t</w:t>
      </w:r>
      <w:r w:rsidR="002540E6">
        <w:rPr>
          <w:rFonts w:ascii="Times New Roman" w:hAnsi="Times New Roman"/>
          <w:sz w:val="20"/>
          <w:lang w:val="en-GB"/>
        </w:rPr>
        <w:t xml:space="preserve">his </w:t>
      </w:r>
      <w:r w:rsidR="005E7CF7">
        <w:rPr>
          <w:rFonts w:ascii="Times New Roman" w:hAnsi="Times New Roman"/>
          <w:sz w:val="20"/>
          <w:lang w:val="en-GB"/>
        </w:rPr>
        <w:t>step is</w:t>
      </w:r>
      <w:r w:rsidR="002540E6">
        <w:rPr>
          <w:rFonts w:ascii="Times New Roman" w:hAnsi="Times New Roman"/>
          <w:sz w:val="20"/>
          <w:lang w:val="en-GB"/>
        </w:rPr>
        <w:t xml:space="preserve"> done by the CN </w:t>
      </w:r>
      <w:r w:rsidR="00860F5A">
        <w:rPr>
          <w:rFonts w:ascii="Times New Roman" w:hAnsi="Times New Roman"/>
          <w:sz w:val="20"/>
          <w:lang w:val="en-GB"/>
        </w:rPr>
        <w:t>which will use the TraceTarget information within the TraceJob IO</w:t>
      </w:r>
      <w:r w:rsidR="005E7CF7">
        <w:rPr>
          <w:rFonts w:ascii="Times New Roman" w:hAnsi="Times New Roman"/>
          <w:sz w:val="20"/>
          <w:lang w:val="en-GB"/>
        </w:rPr>
        <w:t>C (</w:t>
      </w:r>
      <w:r w:rsidR="005E7CF7" w:rsidRPr="005E7CF7">
        <w:rPr>
          <w:rFonts w:ascii="Times New Roman" w:hAnsi="Times New Roman"/>
          <w:sz w:val="20"/>
          <w:lang w:val="en-GB"/>
        </w:rPr>
        <w:t>traceTargetType</w:t>
      </w:r>
      <w:r w:rsidR="005E7CF7">
        <w:rPr>
          <w:rFonts w:ascii="Times New Roman" w:hAnsi="Times New Roman"/>
          <w:sz w:val="20"/>
          <w:lang w:val="en-GB"/>
        </w:rPr>
        <w:t xml:space="preserve">, </w:t>
      </w:r>
      <w:r w:rsidR="005E7CF7" w:rsidRPr="005E7CF7">
        <w:rPr>
          <w:rFonts w:ascii="Times New Roman" w:hAnsi="Times New Roman"/>
          <w:sz w:val="20"/>
          <w:lang w:val="en-GB"/>
        </w:rPr>
        <w:t>traceTargetValueList</w:t>
      </w:r>
      <w:r w:rsidR="005E7CF7">
        <w:rPr>
          <w:rFonts w:ascii="Times New Roman" w:hAnsi="Times New Roman"/>
          <w:sz w:val="20"/>
          <w:lang w:val="en-GB"/>
        </w:rPr>
        <w:t>)</w:t>
      </w:r>
      <w:r w:rsidR="004E3585">
        <w:rPr>
          <w:rFonts w:ascii="Times New Roman" w:hAnsi="Times New Roman"/>
          <w:sz w:val="20"/>
          <w:lang w:val="en-GB"/>
        </w:rPr>
        <w:t xml:space="preserve"> to select the context of the UE that is targeted by the OAM system</w:t>
      </w:r>
      <w:r w:rsidR="005E7CF7">
        <w:rPr>
          <w:rFonts w:ascii="Times New Roman" w:hAnsi="Times New Roman"/>
          <w:sz w:val="20"/>
          <w:lang w:val="en-GB"/>
        </w:rPr>
        <w:t>. In case of management-based activation, this step is done by the NG-RAN.</w:t>
      </w:r>
    </w:p>
    <w:p w14:paraId="6409C6E0" w14:textId="272298A7" w:rsidR="001C027B" w:rsidRDefault="001C027B" w:rsidP="00FB5892">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Step 4: Corresponding CT4-defined and/or RAN3-defined Trace Recording Session </w:t>
      </w:r>
      <w:r w:rsidRPr="00544920">
        <w:rPr>
          <w:rFonts w:ascii="Times New Roman" w:hAnsi="Times New Roman"/>
          <w:b/>
          <w:bCs/>
          <w:sz w:val="20"/>
          <w:lang w:val="en-GB"/>
        </w:rPr>
        <w:t>activation</w:t>
      </w:r>
      <w:r>
        <w:rPr>
          <w:rFonts w:ascii="Times New Roman" w:hAnsi="Times New Roman"/>
          <w:sz w:val="20"/>
          <w:lang w:val="en-GB"/>
        </w:rPr>
        <w:t xml:space="preserve"> signalling</w:t>
      </w:r>
      <w:r w:rsidR="004E3585">
        <w:rPr>
          <w:rFonts w:ascii="Times New Roman" w:hAnsi="Times New Roman"/>
          <w:sz w:val="20"/>
          <w:lang w:val="en-GB"/>
        </w:rPr>
        <w:t xml:space="preserve"> (e.g. NGAP </w:t>
      </w:r>
      <w:r w:rsidR="004E3585" w:rsidRPr="004E3585">
        <w:rPr>
          <w:rFonts w:ascii="Times New Roman" w:hAnsi="Times New Roman"/>
          <w:i/>
          <w:iCs/>
          <w:sz w:val="20"/>
          <w:lang w:val="en-GB"/>
        </w:rPr>
        <w:t>Trace Activation</w:t>
      </w:r>
      <w:r w:rsidR="004E3585">
        <w:rPr>
          <w:rFonts w:ascii="Times New Roman" w:hAnsi="Times New Roman"/>
          <w:sz w:val="20"/>
          <w:lang w:val="en-GB"/>
        </w:rPr>
        <w:t xml:space="preserve"> IE)</w:t>
      </w:r>
      <w:r>
        <w:rPr>
          <w:rFonts w:ascii="Times New Roman" w:hAnsi="Times New Roman"/>
          <w:sz w:val="20"/>
          <w:lang w:val="en-GB"/>
        </w:rPr>
        <w:t>.</w:t>
      </w:r>
    </w:p>
    <w:p w14:paraId="29BAA046" w14:textId="7D44AC15" w:rsidR="005E7CF7" w:rsidRDefault="005E7CF7" w:rsidP="00FB5892">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Step </w:t>
      </w:r>
      <w:r w:rsidR="001C027B">
        <w:rPr>
          <w:rFonts w:ascii="Times New Roman" w:hAnsi="Times New Roman"/>
          <w:sz w:val="20"/>
          <w:lang w:val="en-GB"/>
        </w:rPr>
        <w:t>5</w:t>
      </w:r>
      <w:r>
        <w:rPr>
          <w:rFonts w:ascii="Times New Roman" w:hAnsi="Times New Roman"/>
          <w:sz w:val="20"/>
          <w:lang w:val="en-GB"/>
        </w:rPr>
        <w:t xml:space="preserve">: Collect </w:t>
      </w:r>
      <w:r w:rsidR="00315A31">
        <w:rPr>
          <w:rFonts w:ascii="Times New Roman" w:hAnsi="Times New Roman"/>
          <w:sz w:val="20"/>
          <w:lang w:val="en-GB"/>
        </w:rPr>
        <w:t xml:space="preserve">requested trace or </w:t>
      </w:r>
      <w:r>
        <w:rPr>
          <w:rFonts w:ascii="Times New Roman" w:hAnsi="Times New Roman"/>
          <w:sz w:val="20"/>
          <w:lang w:val="en-GB"/>
        </w:rPr>
        <w:t xml:space="preserve">measurements </w:t>
      </w:r>
      <w:r w:rsidR="00315A31">
        <w:rPr>
          <w:rFonts w:ascii="Times New Roman" w:hAnsi="Times New Roman"/>
          <w:sz w:val="20"/>
          <w:lang w:val="en-GB"/>
        </w:rPr>
        <w:t xml:space="preserve">for the UE, or </w:t>
      </w:r>
      <w:r>
        <w:rPr>
          <w:rFonts w:ascii="Times New Roman" w:hAnsi="Times New Roman"/>
          <w:sz w:val="20"/>
          <w:lang w:val="en-GB"/>
        </w:rPr>
        <w:t xml:space="preserve">from the UE (may require e.g. specific RRC configuration). </w:t>
      </w:r>
    </w:p>
    <w:p w14:paraId="6BBD6CB4" w14:textId="77777777" w:rsidR="00230847" w:rsidRDefault="00230847" w:rsidP="00CD4C7B">
      <w:pPr>
        <w:pStyle w:val="00BodyText"/>
        <w:spacing w:after="0"/>
        <w:rPr>
          <w:rFonts w:ascii="Times New Roman" w:hAnsi="Times New Roman"/>
          <w:sz w:val="20"/>
          <w:lang w:val="en-GB"/>
        </w:rPr>
      </w:pPr>
    </w:p>
    <w:p w14:paraId="6F86B4C2" w14:textId="0F46B0E0" w:rsidR="001C027B" w:rsidRDefault="001C027B" w:rsidP="00CD4C7B">
      <w:pPr>
        <w:pStyle w:val="00BodyText"/>
        <w:spacing w:after="0"/>
        <w:rPr>
          <w:rFonts w:ascii="Times New Roman" w:hAnsi="Times New Roman"/>
          <w:sz w:val="20"/>
          <w:lang w:val="en-GB"/>
        </w:rPr>
      </w:pPr>
      <w:r>
        <w:rPr>
          <w:rFonts w:ascii="Times New Roman" w:hAnsi="Times New Roman"/>
          <w:sz w:val="20"/>
          <w:lang w:val="en-GB"/>
        </w:rPr>
        <w:t>Similarly</w:t>
      </w:r>
      <w:r w:rsidR="00162827">
        <w:rPr>
          <w:rFonts w:ascii="Times New Roman" w:hAnsi="Times New Roman"/>
          <w:sz w:val="20"/>
          <w:lang w:val="en-GB"/>
        </w:rPr>
        <w:t>,</w:t>
      </w:r>
      <w:r>
        <w:rPr>
          <w:rFonts w:ascii="Times New Roman" w:hAnsi="Times New Roman"/>
          <w:sz w:val="20"/>
          <w:lang w:val="en-GB"/>
        </w:rPr>
        <w:t xml:space="preserve"> </w:t>
      </w:r>
      <w:r w:rsidR="00315A31">
        <w:rPr>
          <w:rFonts w:ascii="Times New Roman" w:hAnsi="Times New Roman"/>
          <w:sz w:val="20"/>
          <w:lang w:val="en-GB"/>
        </w:rPr>
        <w:t>we consider in this analysis the following steps for Trace Session deactivation:</w:t>
      </w:r>
    </w:p>
    <w:p w14:paraId="0D213493" w14:textId="77777777" w:rsidR="00315A31" w:rsidRDefault="00315A31" w:rsidP="00CD4C7B">
      <w:pPr>
        <w:pStyle w:val="00BodyText"/>
        <w:spacing w:after="0"/>
        <w:rPr>
          <w:rFonts w:ascii="Times New Roman" w:hAnsi="Times New Roman"/>
          <w:sz w:val="20"/>
          <w:lang w:val="en-GB"/>
        </w:rPr>
      </w:pPr>
    </w:p>
    <w:p w14:paraId="0680D172" w14:textId="6CD8D0A0" w:rsidR="001C027B" w:rsidRDefault="00315A31" w:rsidP="00315A31">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w:t>
      </w:r>
      <w:r w:rsidR="0011719C">
        <w:rPr>
          <w:rFonts w:ascii="Times New Roman" w:hAnsi="Times New Roman"/>
          <w:sz w:val="20"/>
          <w:lang w:val="en-GB"/>
        </w:rPr>
        <w:t>11</w:t>
      </w:r>
      <w:r>
        <w:rPr>
          <w:rFonts w:ascii="Times New Roman" w:hAnsi="Times New Roman"/>
          <w:sz w:val="20"/>
          <w:lang w:val="en-GB"/>
        </w:rPr>
        <w:t xml:space="preserve">: OAM decides to </w:t>
      </w:r>
      <w:r w:rsidRPr="00A84F30">
        <w:rPr>
          <w:rFonts w:ascii="Times New Roman" w:hAnsi="Times New Roman"/>
          <w:b/>
          <w:bCs/>
          <w:sz w:val="20"/>
          <w:lang w:val="en-GB"/>
        </w:rPr>
        <w:t>deactivate</w:t>
      </w:r>
      <w:r>
        <w:rPr>
          <w:rFonts w:ascii="Times New Roman" w:hAnsi="Times New Roman"/>
          <w:sz w:val="20"/>
          <w:lang w:val="en-GB"/>
        </w:rPr>
        <w:t xml:space="preserve"> the Trace Session</w:t>
      </w:r>
    </w:p>
    <w:p w14:paraId="2C1CCA9B" w14:textId="1B84D2B0" w:rsidR="00315A31" w:rsidRDefault="00315A31" w:rsidP="00315A31">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w:t>
      </w:r>
      <w:r w:rsidR="0011719C">
        <w:rPr>
          <w:rFonts w:ascii="Times New Roman" w:hAnsi="Times New Roman"/>
          <w:sz w:val="20"/>
          <w:lang w:val="en-GB"/>
        </w:rPr>
        <w:t>12</w:t>
      </w:r>
      <w:r>
        <w:rPr>
          <w:rFonts w:ascii="Times New Roman" w:hAnsi="Times New Roman"/>
          <w:sz w:val="20"/>
          <w:lang w:val="en-GB"/>
        </w:rPr>
        <w:t xml:space="preserve">: Corresponding SA5-defined Trace Session </w:t>
      </w:r>
      <w:r w:rsidR="00A84F30" w:rsidRPr="00A84F30">
        <w:rPr>
          <w:rFonts w:ascii="Times New Roman" w:hAnsi="Times New Roman"/>
          <w:b/>
          <w:bCs/>
          <w:sz w:val="20"/>
          <w:lang w:val="en-GB"/>
        </w:rPr>
        <w:t>de</w:t>
      </w:r>
      <w:r w:rsidRPr="00A84F30">
        <w:rPr>
          <w:rFonts w:ascii="Times New Roman" w:hAnsi="Times New Roman"/>
          <w:b/>
          <w:bCs/>
          <w:sz w:val="20"/>
          <w:lang w:val="en-GB"/>
        </w:rPr>
        <w:t>activation</w:t>
      </w:r>
      <w:r>
        <w:rPr>
          <w:rFonts w:ascii="Times New Roman" w:hAnsi="Times New Roman"/>
          <w:sz w:val="20"/>
          <w:lang w:val="en-GB"/>
        </w:rPr>
        <w:t xml:space="preserve"> signalling between OAM and CN, or between OAM and NG-RAN.</w:t>
      </w:r>
    </w:p>
    <w:p w14:paraId="1E19127A" w14:textId="1460A801" w:rsidR="00315A31" w:rsidRDefault="00315A31" w:rsidP="00315A31">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w:t>
      </w:r>
      <w:r w:rsidR="0011719C">
        <w:rPr>
          <w:rFonts w:ascii="Times New Roman" w:hAnsi="Times New Roman"/>
          <w:sz w:val="20"/>
          <w:lang w:val="en-GB"/>
        </w:rPr>
        <w:t>13</w:t>
      </w:r>
      <w:r>
        <w:rPr>
          <w:rFonts w:ascii="Times New Roman" w:hAnsi="Times New Roman"/>
          <w:sz w:val="20"/>
          <w:lang w:val="en-GB"/>
        </w:rPr>
        <w:t xml:space="preserve">: </w:t>
      </w:r>
      <w:r w:rsidRPr="00A84F30">
        <w:rPr>
          <w:rFonts w:ascii="Times New Roman" w:hAnsi="Times New Roman"/>
          <w:b/>
          <w:bCs/>
          <w:sz w:val="20"/>
          <w:lang w:val="en-GB"/>
        </w:rPr>
        <w:t>Stop</w:t>
      </w:r>
      <w:r>
        <w:rPr>
          <w:rFonts w:ascii="Times New Roman" w:hAnsi="Times New Roman"/>
          <w:sz w:val="20"/>
          <w:lang w:val="en-GB"/>
        </w:rPr>
        <w:t xml:space="preserve"> ongoing Trace Recording Sessions corresponding to the Trace Session. In case of signalling-based </w:t>
      </w:r>
      <w:r w:rsidR="00F07A95">
        <w:rPr>
          <w:rFonts w:ascii="Times New Roman" w:hAnsi="Times New Roman"/>
          <w:sz w:val="20"/>
          <w:lang w:val="en-GB"/>
        </w:rPr>
        <w:t>trace</w:t>
      </w:r>
      <w:r>
        <w:rPr>
          <w:rFonts w:ascii="Times New Roman" w:hAnsi="Times New Roman"/>
          <w:sz w:val="20"/>
          <w:lang w:val="en-GB"/>
        </w:rPr>
        <w:t xml:space="preserve"> this step is done by the CN. In case of management-based </w:t>
      </w:r>
      <w:r w:rsidR="00F07A95">
        <w:rPr>
          <w:rFonts w:ascii="Times New Roman" w:hAnsi="Times New Roman"/>
          <w:sz w:val="20"/>
          <w:lang w:val="en-GB"/>
        </w:rPr>
        <w:t>trace</w:t>
      </w:r>
      <w:r>
        <w:rPr>
          <w:rFonts w:ascii="Times New Roman" w:hAnsi="Times New Roman"/>
          <w:sz w:val="20"/>
          <w:lang w:val="en-GB"/>
        </w:rPr>
        <w:t>, this step is done by the NG-RAN.</w:t>
      </w:r>
    </w:p>
    <w:p w14:paraId="2B886BA6" w14:textId="4244559E" w:rsidR="00315A31" w:rsidRDefault="00315A31" w:rsidP="00315A31">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w:t>
      </w:r>
      <w:r w:rsidR="0011719C">
        <w:rPr>
          <w:rFonts w:ascii="Times New Roman" w:hAnsi="Times New Roman"/>
          <w:sz w:val="20"/>
          <w:lang w:val="en-GB"/>
        </w:rPr>
        <w:t>14</w:t>
      </w:r>
      <w:r>
        <w:rPr>
          <w:rFonts w:ascii="Times New Roman" w:hAnsi="Times New Roman"/>
          <w:sz w:val="20"/>
          <w:lang w:val="en-GB"/>
        </w:rPr>
        <w:t xml:space="preserve">: Corresponding CT4-defined and/or RAN3-defined Trace Recording Session </w:t>
      </w:r>
      <w:r w:rsidRPr="00A84F30">
        <w:rPr>
          <w:rFonts w:ascii="Times New Roman" w:hAnsi="Times New Roman"/>
          <w:b/>
          <w:bCs/>
          <w:sz w:val="20"/>
          <w:lang w:val="en-GB"/>
        </w:rPr>
        <w:t>deactivation</w:t>
      </w:r>
      <w:r>
        <w:rPr>
          <w:rFonts w:ascii="Times New Roman" w:hAnsi="Times New Roman"/>
          <w:sz w:val="20"/>
          <w:lang w:val="en-GB"/>
        </w:rPr>
        <w:t xml:space="preserve"> signalling (e.g. NGAP TRACE STOP message, or similar on other RAN3-defined interfaces).</w:t>
      </w:r>
    </w:p>
    <w:p w14:paraId="398DC3C8" w14:textId="7B895806" w:rsidR="00315A31" w:rsidRDefault="00315A31" w:rsidP="00315A31">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w:t>
      </w:r>
      <w:r w:rsidR="0011719C">
        <w:rPr>
          <w:rFonts w:ascii="Times New Roman" w:hAnsi="Times New Roman"/>
          <w:sz w:val="20"/>
          <w:lang w:val="en-GB"/>
        </w:rPr>
        <w:t>15</w:t>
      </w:r>
      <w:r>
        <w:rPr>
          <w:rFonts w:ascii="Times New Roman" w:hAnsi="Times New Roman"/>
          <w:sz w:val="20"/>
          <w:lang w:val="en-GB"/>
        </w:rPr>
        <w:t xml:space="preserve">: </w:t>
      </w:r>
      <w:r w:rsidRPr="00A84F30">
        <w:rPr>
          <w:rFonts w:ascii="Times New Roman" w:hAnsi="Times New Roman"/>
          <w:b/>
          <w:bCs/>
          <w:sz w:val="20"/>
          <w:lang w:val="en-GB"/>
        </w:rPr>
        <w:t>Stop</w:t>
      </w:r>
      <w:r>
        <w:rPr>
          <w:rFonts w:ascii="Times New Roman" w:hAnsi="Times New Roman"/>
          <w:sz w:val="20"/>
          <w:lang w:val="en-GB"/>
        </w:rPr>
        <w:t xml:space="preserve"> collecting trace or measurements.</w:t>
      </w:r>
    </w:p>
    <w:p w14:paraId="281A0199" w14:textId="77777777" w:rsidR="00315A31" w:rsidRDefault="00315A31" w:rsidP="00CD4C7B">
      <w:pPr>
        <w:pStyle w:val="00BodyText"/>
        <w:spacing w:after="0"/>
        <w:rPr>
          <w:rFonts w:ascii="Times New Roman" w:hAnsi="Times New Roman"/>
          <w:sz w:val="20"/>
          <w:lang w:val="en-GB"/>
        </w:rPr>
      </w:pPr>
    </w:p>
    <w:p w14:paraId="50FBA2E1" w14:textId="0F2A0267" w:rsidR="00FB5892" w:rsidRDefault="001C027B" w:rsidP="00CD4C7B">
      <w:pPr>
        <w:pStyle w:val="00BodyText"/>
        <w:spacing w:after="0"/>
        <w:rPr>
          <w:rFonts w:ascii="Times New Roman" w:hAnsi="Times New Roman"/>
          <w:sz w:val="20"/>
          <w:lang w:val="en-GB"/>
        </w:rPr>
      </w:pPr>
      <w:r>
        <w:rPr>
          <w:rFonts w:ascii="Times New Roman" w:hAnsi="Times New Roman"/>
          <w:sz w:val="20"/>
          <w:lang w:val="en-GB"/>
        </w:rPr>
        <w:t>SA5 indicates in [3] that the scenario justifying the new Trace Session states (</w:t>
      </w:r>
      <w:r w:rsidRPr="001C027B">
        <w:rPr>
          <w:rFonts w:ascii="Times New Roman" w:hAnsi="Times New Roman"/>
          <w:sz w:val="20"/>
          <w:lang w:val="en-GB"/>
        </w:rPr>
        <w:t>administrativeState</w:t>
      </w:r>
      <w:r>
        <w:rPr>
          <w:rFonts w:ascii="Times New Roman" w:hAnsi="Times New Roman"/>
          <w:sz w:val="20"/>
          <w:lang w:val="en-GB"/>
        </w:rPr>
        <w:t xml:space="preserve">, </w:t>
      </w:r>
      <w:r w:rsidRPr="001C027B">
        <w:rPr>
          <w:rFonts w:ascii="Times New Roman" w:hAnsi="Times New Roman"/>
          <w:sz w:val="20"/>
          <w:lang w:val="en-GB"/>
        </w:rPr>
        <w:t>operationalState</w:t>
      </w:r>
      <w:r>
        <w:rPr>
          <w:rFonts w:ascii="Times New Roman" w:hAnsi="Times New Roman"/>
          <w:sz w:val="20"/>
          <w:lang w:val="en-GB"/>
        </w:rPr>
        <w:t>) relates to temporary halt of trace jobs (Trace Sessions)</w:t>
      </w:r>
      <w:r w:rsidR="00607D9C">
        <w:rPr>
          <w:rFonts w:ascii="Times New Roman" w:hAnsi="Times New Roman"/>
          <w:sz w:val="20"/>
          <w:lang w:val="en-GB"/>
        </w:rPr>
        <w:t xml:space="preserve">, in order to e.g. preserve the job configurations </w:t>
      </w:r>
      <w:r w:rsidR="00607D9C" w:rsidRPr="00607D9C">
        <w:rPr>
          <w:rFonts w:ascii="Times New Roman" w:hAnsi="Times New Roman"/>
          <w:sz w:val="20"/>
          <w:lang w:val="en-GB"/>
        </w:rPr>
        <w:t>during temporary stoppages</w:t>
      </w:r>
      <w:r w:rsidR="00607D9C">
        <w:rPr>
          <w:rFonts w:ascii="Times New Roman" w:hAnsi="Times New Roman"/>
          <w:sz w:val="20"/>
          <w:lang w:val="en-GB"/>
        </w:rPr>
        <w:t xml:space="preserve"> or reduce operational overhead. From NG-RAN perspective we believe that the essential part of reduction of operational overhead is to preserve information related to the Trace Recording Sessions associated to the</w:t>
      </w:r>
      <w:r w:rsidR="00607D9C" w:rsidRPr="00607D9C">
        <w:rPr>
          <w:rFonts w:ascii="Times New Roman" w:hAnsi="Times New Roman"/>
          <w:sz w:val="20"/>
          <w:lang w:val="en-GB"/>
        </w:rPr>
        <w:t xml:space="preserve"> </w:t>
      </w:r>
      <w:r w:rsidR="00607D9C">
        <w:rPr>
          <w:rFonts w:ascii="Times New Roman" w:hAnsi="Times New Roman"/>
          <w:sz w:val="20"/>
          <w:lang w:val="en-GB"/>
        </w:rPr>
        <w:t>suspended (temporarily halted) Trace Session, and in particular the mapping between TRSR and UE id which is used in the TCE for correlation of received Trace Records. Preservation of e.g. measurements configured at the UE would in our view not represent a benefit – rather it seems beneficial that involved entities, including UEs, will not collect or report data corresponding to suspended Trace Session.</w:t>
      </w:r>
    </w:p>
    <w:p w14:paraId="0B170CCC" w14:textId="53F69797" w:rsidR="00607D9C" w:rsidRPr="00607D9C" w:rsidRDefault="00607D9C" w:rsidP="00CD4C7B">
      <w:pPr>
        <w:pStyle w:val="00BodyText"/>
        <w:spacing w:after="0"/>
        <w:rPr>
          <w:rFonts w:ascii="Times New Roman" w:hAnsi="Times New Roman"/>
          <w:b/>
          <w:bCs/>
          <w:sz w:val="20"/>
          <w:lang w:val="en-GB"/>
        </w:rPr>
      </w:pPr>
      <w:r w:rsidRPr="00607D9C">
        <w:rPr>
          <w:rFonts w:ascii="Times New Roman" w:hAnsi="Times New Roman"/>
          <w:b/>
          <w:bCs/>
          <w:sz w:val="20"/>
          <w:lang w:val="en-GB"/>
        </w:rPr>
        <w:lastRenderedPageBreak/>
        <w:t>Observation 1: It is beneficial to preserve mapping between TRSR and UE id for Trace Recording Sessions corresponding to suspended Trace sessions.</w:t>
      </w:r>
    </w:p>
    <w:p w14:paraId="6226B254" w14:textId="77777777" w:rsidR="00607D9C" w:rsidRDefault="00607D9C" w:rsidP="00CD4C7B">
      <w:pPr>
        <w:pStyle w:val="00BodyText"/>
        <w:spacing w:after="0"/>
        <w:rPr>
          <w:rFonts w:ascii="Times New Roman" w:hAnsi="Times New Roman"/>
          <w:sz w:val="20"/>
          <w:lang w:val="en-GB"/>
        </w:rPr>
      </w:pPr>
    </w:p>
    <w:p w14:paraId="2D3EFEA4" w14:textId="3F6EACDF" w:rsidR="00607D9C" w:rsidRPr="00607D9C" w:rsidRDefault="00607D9C" w:rsidP="00CD4C7B">
      <w:pPr>
        <w:pStyle w:val="00BodyText"/>
        <w:spacing w:after="0"/>
        <w:rPr>
          <w:rFonts w:ascii="Times New Roman" w:hAnsi="Times New Roman"/>
          <w:b/>
          <w:bCs/>
          <w:sz w:val="20"/>
          <w:lang w:val="en-GB"/>
        </w:rPr>
      </w:pPr>
      <w:r w:rsidRPr="00607D9C">
        <w:rPr>
          <w:rFonts w:ascii="Times New Roman" w:hAnsi="Times New Roman"/>
          <w:b/>
          <w:bCs/>
          <w:sz w:val="20"/>
          <w:lang w:val="en-GB"/>
        </w:rPr>
        <w:t xml:space="preserve">Observation 2: It is beneficial that involved entities, including UEs, will not collect or report data </w:t>
      </w:r>
      <w:r w:rsidR="0011719C">
        <w:rPr>
          <w:rFonts w:ascii="Times New Roman" w:hAnsi="Times New Roman"/>
          <w:b/>
          <w:bCs/>
          <w:sz w:val="20"/>
          <w:lang w:val="en-GB"/>
        </w:rPr>
        <w:t>for</w:t>
      </w:r>
      <w:r w:rsidR="0011719C" w:rsidRPr="0011719C">
        <w:rPr>
          <w:rFonts w:ascii="Times New Roman" w:hAnsi="Times New Roman"/>
          <w:b/>
          <w:bCs/>
          <w:sz w:val="20"/>
          <w:lang w:val="en-GB"/>
        </w:rPr>
        <w:t xml:space="preserve"> </w:t>
      </w:r>
      <w:r w:rsidR="0011719C">
        <w:rPr>
          <w:rFonts w:ascii="Times New Roman" w:hAnsi="Times New Roman"/>
          <w:b/>
          <w:bCs/>
          <w:sz w:val="20"/>
          <w:lang w:val="en-GB"/>
        </w:rPr>
        <w:t>Trace Recording Sessions c</w:t>
      </w:r>
      <w:r w:rsidRPr="00607D9C">
        <w:rPr>
          <w:rFonts w:ascii="Times New Roman" w:hAnsi="Times New Roman"/>
          <w:b/>
          <w:bCs/>
          <w:sz w:val="20"/>
          <w:lang w:val="en-GB"/>
        </w:rPr>
        <w:t>orresponding to suspended Trace Session</w:t>
      </w:r>
      <w:r w:rsidR="0011719C">
        <w:rPr>
          <w:rFonts w:ascii="Times New Roman" w:hAnsi="Times New Roman"/>
          <w:b/>
          <w:bCs/>
          <w:sz w:val="20"/>
          <w:lang w:val="en-GB"/>
        </w:rPr>
        <w:t>s</w:t>
      </w:r>
      <w:r w:rsidRPr="00607D9C">
        <w:rPr>
          <w:rFonts w:ascii="Times New Roman" w:hAnsi="Times New Roman"/>
          <w:b/>
          <w:bCs/>
          <w:sz w:val="20"/>
          <w:lang w:val="en-GB"/>
        </w:rPr>
        <w:t>.</w:t>
      </w:r>
    </w:p>
    <w:p w14:paraId="1D3BCFE6" w14:textId="77777777" w:rsidR="00FB5892" w:rsidRDefault="00FB5892" w:rsidP="00CD4C7B">
      <w:pPr>
        <w:pStyle w:val="00BodyText"/>
        <w:spacing w:after="0"/>
        <w:rPr>
          <w:rFonts w:ascii="Times New Roman" w:hAnsi="Times New Roman"/>
          <w:sz w:val="20"/>
          <w:lang w:val="en-GB"/>
        </w:rPr>
      </w:pPr>
    </w:p>
    <w:p w14:paraId="485C211D" w14:textId="39AB846E" w:rsidR="00230847" w:rsidRDefault="00F07A95" w:rsidP="00CD4C7B">
      <w:pPr>
        <w:pStyle w:val="00BodyText"/>
        <w:spacing w:after="0"/>
        <w:rPr>
          <w:rFonts w:ascii="Times New Roman" w:hAnsi="Times New Roman"/>
          <w:sz w:val="20"/>
          <w:lang w:val="en-GB"/>
        </w:rPr>
      </w:pPr>
      <w:r>
        <w:rPr>
          <w:rFonts w:ascii="Times New Roman" w:hAnsi="Times New Roman"/>
          <w:sz w:val="20"/>
          <w:lang w:val="en-GB"/>
        </w:rPr>
        <w:t>Based on this, we believe the following steps would be used for Trace Session suspension:</w:t>
      </w:r>
    </w:p>
    <w:p w14:paraId="3A292B65" w14:textId="77777777" w:rsidR="00F07A95" w:rsidRDefault="00F07A95" w:rsidP="00CD4C7B">
      <w:pPr>
        <w:pStyle w:val="00BodyText"/>
        <w:spacing w:after="0"/>
        <w:rPr>
          <w:rFonts w:ascii="Times New Roman" w:hAnsi="Times New Roman"/>
          <w:sz w:val="20"/>
          <w:lang w:val="en-GB"/>
        </w:rPr>
      </w:pPr>
    </w:p>
    <w:p w14:paraId="7569510C" w14:textId="1F3D8617"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A: OAM decides to </w:t>
      </w:r>
      <w:r w:rsidRPr="00F07A95">
        <w:rPr>
          <w:rFonts w:ascii="Times New Roman" w:hAnsi="Times New Roman"/>
          <w:b/>
          <w:bCs/>
          <w:sz w:val="20"/>
          <w:lang w:val="en-GB"/>
        </w:rPr>
        <w:t>suspend</w:t>
      </w:r>
      <w:r>
        <w:rPr>
          <w:rFonts w:ascii="Times New Roman" w:hAnsi="Times New Roman"/>
          <w:sz w:val="20"/>
          <w:lang w:val="en-GB"/>
        </w:rPr>
        <w:t xml:space="preserve"> the Trace Session</w:t>
      </w:r>
      <w:r w:rsidR="00D62DC4">
        <w:rPr>
          <w:rFonts w:ascii="Times New Roman" w:hAnsi="Times New Roman"/>
          <w:sz w:val="20"/>
          <w:lang w:val="en-GB"/>
        </w:rPr>
        <w:t xml:space="preserve"> and updates the TraceJob object</w:t>
      </w:r>
    </w:p>
    <w:p w14:paraId="64572960" w14:textId="17D746C3" w:rsidR="00F07A95" w:rsidRPr="00D62DC4" w:rsidRDefault="00F07A95" w:rsidP="00D62DC4">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B: Corresponding SA5-defined Trace Session </w:t>
      </w:r>
      <w:r w:rsidRPr="00F07A95">
        <w:rPr>
          <w:rFonts w:ascii="Times New Roman" w:hAnsi="Times New Roman"/>
          <w:b/>
          <w:bCs/>
          <w:sz w:val="20"/>
          <w:lang w:val="en-GB"/>
        </w:rPr>
        <w:t>suspension</w:t>
      </w:r>
      <w:r>
        <w:rPr>
          <w:rFonts w:ascii="Times New Roman" w:hAnsi="Times New Roman"/>
          <w:sz w:val="20"/>
          <w:lang w:val="en-GB"/>
        </w:rPr>
        <w:t xml:space="preserve"> signalling between OAM and CN, or between OAM and NG-RAN</w:t>
      </w:r>
    </w:p>
    <w:p w14:paraId="7EDB36FD" w14:textId="6E562BBF"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C: </w:t>
      </w:r>
      <w:r w:rsidRPr="00F07A95">
        <w:rPr>
          <w:rFonts w:ascii="Times New Roman" w:hAnsi="Times New Roman"/>
          <w:b/>
          <w:bCs/>
          <w:sz w:val="20"/>
          <w:lang w:val="en-GB"/>
        </w:rPr>
        <w:t>Suspend</w:t>
      </w:r>
      <w:r>
        <w:rPr>
          <w:rFonts w:ascii="Times New Roman" w:hAnsi="Times New Roman"/>
          <w:sz w:val="20"/>
          <w:lang w:val="en-GB"/>
        </w:rPr>
        <w:t xml:space="preserve"> ongoing Trace Recording Sessions corresponding to the Trace Session. In case of signalling-based trace this step is done by the CN. In case of management-based trace, this step is done by the NG-RAN.</w:t>
      </w:r>
    </w:p>
    <w:p w14:paraId="3AD9966D" w14:textId="7C5082A5"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D: </w:t>
      </w:r>
      <w:r w:rsidRPr="00F07A95">
        <w:rPr>
          <w:rFonts w:ascii="Times New Roman" w:hAnsi="Times New Roman"/>
          <w:b/>
          <w:bCs/>
          <w:sz w:val="20"/>
          <w:lang w:val="en-GB"/>
        </w:rPr>
        <w:t>Reuse legacy</w:t>
      </w:r>
      <w:r>
        <w:rPr>
          <w:rFonts w:ascii="Times New Roman" w:hAnsi="Times New Roman"/>
          <w:sz w:val="20"/>
          <w:lang w:val="en-GB"/>
        </w:rPr>
        <w:t xml:space="preserve"> CT4-defined and/or RAN3-defined Trace Recording Session </w:t>
      </w:r>
      <w:r w:rsidRPr="00D62DC4">
        <w:rPr>
          <w:rFonts w:ascii="Times New Roman" w:hAnsi="Times New Roman"/>
          <w:b/>
          <w:bCs/>
          <w:sz w:val="20"/>
          <w:lang w:val="en-GB"/>
        </w:rPr>
        <w:t>deactivation</w:t>
      </w:r>
      <w:r>
        <w:rPr>
          <w:rFonts w:ascii="Times New Roman" w:hAnsi="Times New Roman"/>
          <w:sz w:val="20"/>
          <w:lang w:val="en-GB"/>
        </w:rPr>
        <w:t xml:space="preserve"> signalling (e.g. NGAP TRACE STOP message, or similar on other RAN3-defined interfaces).</w:t>
      </w:r>
    </w:p>
    <w:p w14:paraId="486C99A8" w14:textId="5F9A53C1"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F: Stop collecting trace or measurements </w:t>
      </w:r>
      <w:r w:rsidRPr="00F07A95">
        <w:rPr>
          <w:rFonts w:ascii="Times New Roman" w:hAnsi="Times New Roman"/>
          <w:b/>
          <w:bCs/>
          <w:sz w:val="20"/>
          <w:lang w:val="en-GB"/>
        </w:rPr>
        <w:t>(same as legacy)</w:t>
      </w:r>
      <w:r>
        <w:rPr>
          <w:rFonts w:ascii="Times New Roman" w:hAnsi="Times New Roman"/>
          <w:sz w:val="20"/>
          <w:lang w:val="en-GB"/>
        </w:rPr>
        <w:t>.</w:t>
      </w:r>
    </w:p>
    <w:p w14:paraId="40525BBE" w14:textId="77777777" w:rsidR="00F07A95" w:rsidRDefault="00F07A95" w:rsidP="00CD4C7B">
      <w:pPr>
        <w:pStyle w:val="00BodyText"/>
        <w:spacing w:after="0"/>
        <w:rPr>
          <w:rFonts w:ascii="Times New Roman" w:hAnsi="Times New Roman"/>
          <w:sz w:val="20"/>
          <w:lang w:val="en-GB"/>
        </w:rPr>
      </w:pPr>
    </w:p>
    <w:p w14:paraId="03C4F683" w14:textId="77777777" w:rsidR="00607D9C" w:rsidRDefault="00607D9C" w:rsidP="00CD4C7B">
      <w:pPr>
        <w:pStyle w:val="00BodyText"/>
        <w:spacing w:after="0"/>
        <w:rPr>
          <w:rFonts w:ascii="Times New Roman" w:hAnsi="Times New Roman"/>
          <w:sz w:val="20"/>
          <w:lang w:val="en-GB"/>
        </w:rPr>
      </w:pPr>
    </w:p>
    <w:p w14:paraId="2AD4EEAE" w14:textId="71CE9666" w:rsidR="00607D9C" w:rsidRDefault="00F07A95" w:rsidP="00CD4C7B">
      <w:pPr>
        <w:pStyle w:val="00BodyText"/>
        <w:spacing w:after="0"/>
        <w:rPr>
          <w:rFonts w:ascii="Times New Roman" w:hAnsi="Times New Roman"/>
          <w:sz w:val="20"/>
          <w:lang w:val="en-GB"/>
        </w:rPr>
      </w:pPr>
      <w:r>
        <w:rPr>
          <w:rFonts w:ascii="Times New Roman" w:hAnsi="Times New Roman"/>
          <w:sz w:val="20"/>
          <w:lang w:val="en-GB"/>
        </w:rPr>
        <w:t>Trace session resume would then become:</w:t>
      </w:r>
    </w:p>
    <w:p w14:paraId="6D2E4E73" w14:textId="77777777" w:rsidR="00F07A95" w:rsidRDefault="00F07A95" w:rsidP="00CD4C7B">
      <w:pPr>
        <w:pStyle w:val="00BodyText"/>
        <w:spacing w:after="0"/>
        <w:rPr>
          <w:rFonts w:ascii="Times New Roman" w:hAnsi="Times New Roman"/>
          <w:sz w:val="20"/>
          <w:lang w:val="en-GB"/>
        </w:rPr>
      </w:pPr>
    </w:p>
    <w:p w14:paraId="0AAF27FE" w14:textId="0CB51578"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G: OAM decides to </w:t>
      </w:r>
      <w:r w:rsidR="00D62DC4">
        <w:rPr>
          <w:rFonts w:ascii="Times New Roman" w:hAnsi="Times New Roman"/>
          <w:b/>
          <w:bCs/>
          <w:sz w:val="20"/>
          <w:lang w:val="en-GB"/>
        </w:rPr>
        <w:t>resume</w:t>
      </w:r>
      <w:r>
        <w:rPr>
          <w:rFonts w:ascii="Times New Roman" w:hAnsi="Times New Roman"/>
          <w:sz w:val="20"/>
          <w:lang w:val="en-GB"/>
        </w:rPr>
        <w:t xml:space="preserve"> the Trace Session</w:t>
      </w:r>
    </w:p>
    <w:p w14:paraId="7C9DE288" w14:textId="57C796F9"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H: Corresponding SA5-defined Trace Session </w:t>
      </w:r>
      <w:r w:rsidR="00D62DC4">
        <w:rPr>
          <w:rFonts w:ascii="Times New Roman" w:hAnsi="Times New Roman"/>
          <w:b/>
          <w:bCs/>
          <w:sz w:val="20"/>
          <w:lang w:val="en-GB"/>
        </w:rPr>
        <w:t>resume</w:t>
      </w:r>
      <w:r>
        <w:rPr>
          <w:rFonts w:ascii="Times New Roman" w:hAnsi="Times New Roman"/>
          <w:sz w:val="20"/>
          <w:lang w:val="en-GB"/>
        </w:rPr>
        <w:t xml:space="preserve"> signalling between OAM and CN, or between OAM and NG-RAN.</w:t>
      </w:r>
    </w:p>
    <w:p w14:paraId="50088280" w14:textId="7C28AA39"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I: </w:t>
      </w:r>
      <w:r w:rsidR="00D62DC4">
        <w:rPr>
          <w:rFonts w:ascii="Times New Roman" w:hAnsi="Times New Roman"/>
          <w:b/>
          <w:bCs/>
          <w:sz w:val="20"/>
          <w:lang w:val="en-GB"/>
        </w:rPr>
        <w:t>Resume</w:t>
      </w:r>
      <w:r>
        <w:rPr>
          <w:rFonts w:ascii="Times New Roman" w:hAnsi="Times New Roman"/>
          <w:sz w:val="20"/>
          <w:lang w:val="en-GB"/>
        </w:rPr>
        <w:t xml:space="preserve"> ongoing Trace Recording Sessions corresponding to the Trace Session. In case of signalling-based trace this step is done by the CN. In case of management-based trace, this step is done by the NG-RAN.</w:t>
      </w:r>
    </w:p>
    <w:p w14:paraId="71835585" w14:textId="31D3AB05"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J: </w:t>
      </w:r>
      <w:r w:rsidRPr="00F07A95">
        <w:rPr>
          <w:rFonts w:ascii="Times New Roman" w:hAnsi="Times New Roman"/>
          <w:b/>
          <w:bCs/>
          <w:sz w:val="20"/>
          <w:lang w:val="en-GB"/>
        </w:rPr>
        <w:t>Reuse legacy</w:t>
      </w:r>
      <w:r>
        <w:rPr>
          <w:rFonts w:ascii="Times New Roman" w:hAnsi="Times New Roman"/>
          <w:sz w:val="20"/>
          <w:lang w:val="en-GB"/>
        </w:rPr>
        <w:t xml:space="preserve"> CT4-defined and/or RAN3-defined Trace Recording Session </w:t>
      </w:r>
      <w:r w:rsidRPr="00D62DC4">
        <w:rPr>
          <w:rFonts w:ascii="Times New Roman" w:hAnsi="Times New Roman"/>
          <w:b/>
          <w:bCs/>
          <w:sz w:val="20"/>
          <w:lang w:val="en-GB"/>
        </w:rPr>
        <w:t>activation</w:t>
      </w:r>
      <w:r>
        <w:rPr>
          <w:rFonts w:ascii="Times New Roman" w:hAnsi="Times New Roman"/>
          <w:sz w:val="20"/>
          <w:lang w:val="en-GB"/>
        </w:rPr>
        <w:t xml:space="preserve"> signalling (e.g. NGAP TRACE </w:t>
      </w:r>
      <w:r w:rsidR="00D62DC4">
        <w:rPr>
          <w:rFonts w:ascii="Times New Roman" w:hAnsi="Times New Roman"/>
          <w:sz w:val="20"/>
          <w:lang w:val="en-GB"/>
        </w:rPr>
        <w:t>START</w:t>
      </w:r>
      <w:r>
        <w:rPr>
          <w:rFonts w:ascii="Times New Roman" w:hAnsi="Times New Roman"/>
          <w:sz w:val="20"/>
          <w:lang w:val="en-GB"/>
        </w:rPr>
        <w:t xml:space="preserve"> message, or similar on other RAN3-defined interfaces).</w:t>
      </w:r>
    </w:p>
    <w:p w14:paraId="5674B42B" w14:textId="59B14E87" w:rsidR="00F07A95" w:rsidRDefault="00F07A95" w:rsidP="00F07A95">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Step K: </w:t>
      </w:r>
      <w:r w:rsidR="004571A8">
        <w:rPr>
          <w:rFonts w:ascii="Times New Roman" w:hAnsi="Times New Roman"/>
          <w:sz w:val="20"/>
          <w:lang w:val="en-GB"/>
        </w:rPr>
        <w:t>Start</w:t>
      </w:r>
      <w:r>
        <w:rPr>
          <w:rFonts w:ascii="Times New Roman" w:hAnsi="Times New Roman"/>
          <w:sz w:val="20"/>
          <w:lang w:val="en-GB"/>
        </w:rPr>
        <w:t xml:space="preserve"> collecting trace or measurements </w:t>
      </w:r>
      <w:r w:rsidRPr="00F07A95">
        <w:rPr>
          <w:rFonts w:ascii="Times New Roman" w:hAnsi="Times New Roman"/>
          <w:b/>
          <w:bCs/>
          <w:sz w:val="20"/>
          <w:lang w:val="en-GB"/>
        </w:rPr>
        <w:t>(same as legacy)</w:t>
      </w:r>
      <w:r>
        <w:rPr>
          <w:rFonts w:ascii="Times New Roman" w:hAnsi="Times New Roman"/>
          <w:sz w:val="20"/>
          <w:lang w:val="en-GB"/>
        </w:rPr>
        <w:t>.</w:t>
      </w:r>
    </w:p>
    <w:p w14:paraId="08B0EC3F" w14:textId="77777777" w:rsidR="00F07A95" w:rsidRDefault="00F07A95" w:rsidP="00CD4C7B">
      <w:pPr>
        <w:pStyle w:val="00BodyText"/>
        <w:spacing w:after="0"/>
        <w:rPr>
          <w:rFonts w:ascii="Times New Roman" w:hAnsi="Times New Roman"/>
          <w:sz w:val="20"/>
          <w:lang w:val="en-GB"/>
        </w:rPr>
      </w:pPr>
    </w:p>
    <w:p w14:paraId="279C72F3" w14:textId="77777777" w:rsidR="00F07A95" w:rsidRDefault="00F07A95" w:rsidP="00CD4C7B">
      <w:pPr>
        <w:pStyle w:val="00BodyText"/>
        <w:spacing w:after="0"/>
        <w:rPr>
          <w:rFonts w:ascii="Times New Roman" w:hAnsi="Times New Roman"/>
          <w:sz w:val="20"/>
          <w:lang w:val="en-GB"/>
        </w:rPr>
      </w:pPr>
    </w:p>
    <w:p w14:paraId="7CB4A5E0" w14:textId="5B9AD73C" w:rsidR="00F07A95" w:rsidRDefault="004571A8" w:rsidP="00CD4C7B">
      <w:pPr>
        <w:pStyle w:val="00BodyText"/>
        <w:spacing w:after="0"/>
        <w:rPr>
          <w:rFonts w:ascii="Times New Roman" w:hAnsi="Times New Roman"/>
          <w:sz w:val="20"/>
          <w:lang w:val="en-GB"/>
        </w:rPr>
      </w:pPr>
      <w:r>
        <w:rPr>
          <w:rFonts w:ascii="Times New Roman" w:hAnsi="Times New Roman"/>
          <w:sz w:val="20"/>
          <w:lang w:val="en-GB"/>
        </w:rPr>
        <w:t xml:space="preserve">This solution would provide the benefits indicated in observations 1 and 2 above. From RAN3 point of view we can </w:t>
      </w:r>
      <w:r w:rsidR="00F10CA1">
        <w:rPr>
          <w:rFonts w:ascii="Times New Roman" w:hAnsi="Times New Roman"/>
          <w:sz w:val="20"/>
          <w:lang w:val="en-GB"/>
        </w:rPr>
        <w:t xml:space="preserve">therefore </w:t>
      </w:r>
      <w:r>
        <w:rPr>
          <w:rFonts w:ascii="Times New Roman" w:hAnsi="Times New Roman"/>
          <w:sz w:val="20"/>
          <w:lang w:val="en-GB"/>
        </w:rPr>
        <w:t xml:space="preserve">reply to </w:t>
      </w:r>
      <w:r w:rsidR="00F10CA1">
        <w:rPr>
          <w:rFonts w:ascii="Times New Roman" w:hAnsi="Times New Roman"/>
          <w:sz w:val="20"/>
          <w:lang w:val="en-GB"/>
        </w:rPr>
        <w:t>SA5 that “RAN3 doesn’t foresee stage 3 impact in their specifications”.</w:t>
      </w:r>
    </w:p>
    <w:p w14:paraId="57480875" w14:textId="77777777" w:rsidR="003944BA" w:rsidRDefault="003944BA" w:rsidP="00CD4C7B">
      <w:pPr>
        <w:pStyle w:val="00BodyText"/>
        <w:spacing w:after="0"/>
        <w:rPr>
          <w:rFonts w:ascii="Times New Roman" w:hAnsi="Times New Roman"/>
          <w:sz w:val="20"/>
          <w:lang w:val="en-GB"/>
        </w:rPr>
      </w:pPr>
    </w:p>
    <w:p w14:paraId="2830E098" w14:textId="2A2A0324" w:rsidR="003944BA" w:rsidRPr="003944BA" w:rsidRDefault="003944BA" w:rsidP="00CD4C7B">
      <w:pPr>
        <w:pStyle w:val="00BodyText"/>
        <w:spacing w:after="0"/>
        <w:rPr>
          <w:rFonts w:ascii="Times New Roman" w:hAnsi="Times New Roman"/>
          <w:b/>
          <w:bCs/>
          <w:sz w:val="20"/>
          <w:lang w:val="en-GB"/>
        </w:rPr>
      </w:pPr>
      <w:r w:rsidRPr="003944BA">
        <w:rPr>
          <w:rFonts w:ascii="Times New Roman" w:hAnsi="Times New Roman"/>
          <w:b/>
          <w:bCs/>
          <w:sz w:val="20"/>
          <w:lang w:val="en-GB"/>
        </w:rPr>
        <w:t>Proposal</w:t>
      </w:r>
      <w:r w:rsidR="00F344C6">
        <w:rPr>
          <w:rFonts w:ascii="Times New Roman" w:hAnsi="Times New Roman"/>
          <w:b/>
          <w:bCs/>
          <w:sz w:val="20"/>
          <w:lang w:val="en-GB"/>
        </w:rPr>
        <w:t xml:space="preserve"> </w:t>
      </w:r>
      <w:r w:rsidR="00184CE5">
        <w:rPr>
          <w:rFonts w:ascii="Times New Roman" w:hAnsi="Times New Roman"/>
          <w:b/>
          <w:bCs/>
          <w:sz w:val="20"/>
          <w:lang w:val="en-GB"/>
        </w:rPr>
        <w:t>1</w:t>
      </w:r>
      <w:r w:rsidRPr="003944BA">
        <w:rPr>
          <w:rFonts w:ascii="Times New Roman" w:hAnsi="Times New Roman"/>
          <w:b/>
          <w:bCs/>
          <w:sz w:val="20"/>
          <w:lang w:val="en-GB"/>
        </w:rPr>
        <w:t>: Reply to SA5 that RAN3 doesn’t foresee stage 3 impact in their specifications relative to support of state management for TraceJob IOC (</w:t>
      </w:r>
      <w:r w:rsidRPr="003944BA">
        <w:rPr>
          <w:rFonts w:ascii="Times New Roman" w:hAnsi="Times New Roman"/>
          <w:b/>
          <w:bCs/>
          <w:i/>
          <w:iCs/>
          <w:sz w:val="20"/>
          <w:lang w:val="en-GB"/>
        </w:rPr>
        <w:t>administrativeState</w:t>
      </w:r>
      <w:r w:rsidRPr="003944BA">
        <w:rPr>
          <w:rFonts w:ascii="Times New Roman" w:hAnsi="Times New Roman"/>
          <w:b/>
          <w:bCs/>
          <w:sz w:val="20"/>
          <w:lang w:val="en-GB"/>
        </w:rPr>
        <w:t xml:space="preserve"> and </w:t>
      </w:r>
      <w:r w:rsidRPr="003944BA">
        <w:rPr>
          <w:rFonts w:ascii="Times New Roman" w:hAnsi="Times New Roman"/>
          <w:b/>
          <w:bCs/>
          <w:i/>
          <w:iCs/>
          <w:sz w:val="20"/>
          <w:lang w:val="en-GB"/>
        </w:rPr>
        <w:t>operationalState</w:t>
      </w:r>
      <w:r w:rsidRPr="003944BA">
        <w:rPr>
          <w:rFonts w:ascii="Times New Roman" w:hAnsi="Times New Roman"/>
          <w:b/>
          <w:bCs/>
          <w:sz w:val="20"/>
          <w:lang w:val="en-GB"/>
        </w:rPr>
        <w:t xml:space="preserve"> attributes).</w:t>
      </w:r>
    </w:p>
    <w:p w14:paraId="5973E48B" w14:textId="77777777" w:rsidR="00F10CA1" w:rsidRDefault="00F10CA1" w:rsidP="00CD4C7B">
      <w:pPr>
        <w:pStyle w:val="00BodyText"/>
        <w:spacing w:after="0"/>
        <w:rPr>
          <w:rFonts w:ascii="Times New Roman" w:hAnsi="Times New Roman"/>
          <w:sz w:val="20"/>
          <w:lang w:val="en-GB"/>
        </w:rPr>
      </w:pPr>
    </w:p>
    <w:p w14:paraId="1C47C205" w14:textId="3BABFA82" w:rsidR="00262C62" w:rsidRDefault="00262C62" w:rsidP="00262C62">
      <w:pPr>
        <w:pStyle w:val="00BodyText"/>
        <w:spacing w:after="0"/>
        <w:rPr>
          <w:rFonts w:ascii="Times New Roman" w:hAnsi="Times New Roman"/>
          <w:sz w:val="20"/>
          <w:lang w:val="en-GB"/>
        </w:rPr>
      </w:pPr>
      <w:r>
        <w:rPr>
          <w:rFonts w:ascii="Times New Roman" w:hAnsi="Times New Roman"/>
          <w:sz w:val="20"/>
          <w:lang w:val="en-GB"/>
        </w:rPr>
        <w:t xml:space="preserve">Concerning logged MDT we reach same conclusion as [1]. Furthermore, relative to feasibility, there is no stop mechanism for logged MDT sessions already configured at the UE. When a UE enters RRC_CONNECTED indicating availability of logged measurements, the gNB can request reporting of this information for transparent forwarding to the TCE. If such reporting is not requested, the UE will indicate availability of logged measurements each time it is served by a new gNB (the log expires in the UE after 48 hours). There is no information available in the gNB that would prevent such request to be made, and there is no mechanism enabling the gNB to request the UE to discard logged measurements and measurement configuration. </w:t>
      </w:r>
      <w:r w:rsidR="00184CE5">
        <w:rPr>
          <w:rFonts w:ascii="Times New Roman" w:hAnsi="Times New Roman"/>
          <w:sz w:val="20"/>
          <w:lang w:val="en-GB"/>
        </w:rPr>
        <w:t>S</w:t>
      </w:r>
      <w:r>
        <w:rPr>
          <w:rFonts w:ascii="Times New Roman" w:hAnsi="Times New Roman"/>
          <w:sz w:val="20"/>
          <w:lang w:val="en-GB"/>
        </w:rPr>
        <w:t xml:space="preserve">uspension of logged MDT </w:t>
      </w:r>
      <w:r w:rsidR="00184CE5">
        <w:rPr>
          <w:rFonts w:ascii="Times New Roman" w:hAnsi="Times New Roman"/>
          <w:sz w:val="20"/>
          <w:lang w:val="en-GB"/>
        </w:rPr>
        <w:t xml:space="preserve">is </w:t>
      </w:r>
      <w:r>
        <w:rPr>
          <w:rFonts w:ascii="Times New Roman" w:hAnsi="Times New Roman"/>
          <w:sz w:val="20"/>
          <w:lang w:val="en-GB"/>
        </w:rPr>
        <w:t xml:space="preserve">therefore </w:t>
      </w:r>
      <w:r w:rsidR="00184CE5">
        <w:rPr>
          <w:rFonts w:ascii="Times New Roman" w:hAnsi="Times New Roman"/>
          <w:sz w:val="20"/>
          <w:lang w:val="en-GB"/>
        </w:rPr>
        <w:t xml:space="preserve">not </w:t>
      </w:r>
      <w:r>
        <w:rPr>
          <w:rFonts w:ascii="Times New Roman" w:hAnsi="Times New Roman"/>
          <w:sz w:val="20"/>
          <w:lang w:val="en-GB"/>
        </w:rPr>
        <w:t>feasible.</w:t>
      </w:r>
    </w:p>
    <w:p w14:paraId="07EAFAA2" w14:textId="77777777" w:rsidR="00262C62" w:rsidRDefault="00262C62" w:rsidP="00262C62">
      <w:pPr>
        <w:pStyle w:val="00BodyText"/>
        <w:spacing w:after="0"/>
        <w:rPr>
          <w:rFonts w:ascii="Times New Roman" w:hAnsi="Times New Roman"/>
          <w:sz w:val="20"/>
          <w:lang w:val="en-GB"/>
        </w:rPr>
      </w:pPr>
    </w:p>
    <w:p w14:paraId="5C9DD0E6" w14:textId="00A85C06" w:rsidR="00262C62" w:rsidRPr="00DC0577" w:rsidRDefault="00262C62" w:rsidP="00262C62">
      <w:pPr>
        <w:pStyle w:val="00BodyText"/>
        <w:spacing w:after="0"/>
        <w:rPr>
          <w:rFonts w:ascii="Times New Roman" w:hAnsi="Times New Roman"/>
          <w:b/>
          <w:bCs/>
          <w:sz w:val="20"/>
          <w:lang w:val="en-GB"/>
        </w:rPr>
      </w:pPr>
      <w:r w:rsidRPr="00DC0577">
        <w:rPr>
          <w:rFonts w:ascii="Times New Roman" w:hAnsi="Times New Roman"/>
          <w:b/>
          <w:bCs/>
          <w:sz w:val="20"/>
          <w:lang w:val="en-GB"/>
        </w:rPr>
        <w:t>Proposal</w:t>
      </w:r>
      <w:r w:rsidR="00184CE5">
        <w:rPr>
          <w:rFonts w:ascii="Times New Roman" w:hAnsi="Times New Roman"/>
          <w:b/>
          <w:bCs/>
          <w:sz w:val="20"/>
          <w:lang w:val="en-GB"/>
        </w:rPr>
        <w:t xml:space="preserve"> 2</w:t>
      </w:r>
      <w:r w:rsidRPr="00DC0577">
        <w:rPr>
          <w:rFonts w:ascii="Times New Roman" w:hAnsi="Times New Roman"/>
          <w:b/>
          <w:bCs/>
          <w:sz w:val="20"/>
          <w:lang w:val="en-GB"/>
        </w:rPr>
        <w:t xml:space="preserve">: Reply to SA5 that suspension of logged MDT is </w:t>
      </w:r>
      <w:r w:rsidR="00A02C66">
        <w:rPr>
          <w:rFonts w:ascii="Times New Roman" w:hAnsi="Times New Roman"/>
          <w:b/>
          <w:bCs/>
          <w:sz w:val="20"/>
          <w:lang w:val="en-GB"/>
        </w:rPr>
        <w:t xml:space="preserve">not </w:t>
      </w:r>
      <w:r w:rsidRPr="00DC0577">
        <w:rPr>
          <w:rFonts w:ascii="Times New Roman" w:hAnsi="Times New Roman"/>
          <w:b/>
          <w:bCs/>
          <w:sz w:val="20"/>
          <w:lang w:val="en-GB"/>
        </w:rPr>
        <w:t>feasible.</w:t>
      </w:r>
    </w:p>
    <w:p w14:paraId="7ADACED5" w14:textId="77777777" w:rsidR="00F07A95" w:rsidRDefault="00F07A95" w:rsidP="00CD4C7B">
      <w:pPr>
        <w:pStyle w:val="00BodyText"/>
        <w:spacing w:after="0"/>
        <w:rPr>
          <w:rFonts w:ascii="Times New Roman" w:hAnsi="Times New Roman"/>
          <w:sz w:val="20"/>
          <w:lang w:val="en-GB"/>
        </w:rPr>
      </w:pPr>
    </w:p>
    <w:p w14:paraId="583AF73C" w14:textId="77777777" w:rsidR="00F07A95" w:rsidRDefault="00F07A95"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4904249F" w:rsidR="00CD4C7B" w:rsidRDefault="003944BA" w:rsidP="00CD4C7B">
      <w:r>
        <w:t>We have made the following observations and proposal:</w:t>
      </w:r>
    </w:p>
    <w:p w14:paraId="0CDF8AC9" w14:textId="77777777" w:rsidR="003944BA" w:rsidRPr="00607D9C" w:rsidRDefault="003944BA" w:rsidP="003944BA">
      <w:pPr>
        <w:pStyle w:val="00BodyText"/>
        <w:spacing w:after="0"/>
        <w:rPr>
          <w:rFonts w:ascii="Times New Roman" w:hAnsi="Times New Roman"/>
          <w:b/>
          <w:bCs/>
          <w:sz w:val="20"/>
          <w:lang w:val="en-GB"/>
        </w:rPr>
      </w:pPr>
      <w:r w:rsidRPr="00607D9C">
        <w:rPr>
          <w:rFonts w:ascii="Times New Roman" w:hAnsi="Times New Roman"/>
          <w:b/>
          <w:bCs/>
          <w:sz w:val="20"/>
          <w:lang w:val="en-GB"/>
        </w:rPr>
        <w:t>Observation 1: It is beneficial to preserve mapping between TRSR and UE id for Trace Recording Sessions corresponding to suspended Trace sessions.</w:t>
      </w:r>
    </w:p>
    <w:p w14:paraId="76DBED86" w14:textId="77777777" w:rsidR="003944BA" w:rsidRDefault="003944BA" w:rsidP="003944BA">
      <w:pPr>
        <w:pStyle w:val="00BodyText"/>
        <w:spacing w:after="0"/>
        <w:rPr>
          <w:rFonts w:ascii="Times New Roman" w:hAnsi="Times New Roman"/>
          <w:sz w:val="20"/>
          <w:lang w:val="en-GB"/>
        </w:rPr>
      </w:pPr>
    </w:p>
    <w:p w14:paraId="297FF108" w14:textId="272356D5" w:rsidR="003944BA" w:rsidRDefault="003944BA" w:rsidP="003944BA">
      <w:pPr>
        <w:pStyle w:val="00BodyText"/>
        <w:spacing w:after="0"/>
        <w:rPr>
          <w:rFonts w:ascii="Times New Roman" w:hAnsi="Times New Roman"/>
          <w:b/>
          <w:bCs/>
          <w:sz w:val="20"/>
          <w:lang w:val="en-GB"/>
        </w:rPr>
      </w:pPr>
      <w:r w:rsidRPr="00607D9C">
        <w:rPr>
          <w:rFonts w:ascii="Times New Roman" w:hAnsi="Times New Roman"/>
          <w:b/>
          <w:bCs/>
          <w:sz w:val="20"/>
          <w:lang w:val="en-GB"/>
        </w:rPr>
        <w:t xml:space="preserve">Observation 2: It is beneficial that involved entities, including UEs, will not collect or report data </w:t>
      </w:r>
      <w:r>
        <w:rPr>
          <w:rFonts w:ascii="Times New Roman" w:hAnsi="Times New Roman"/>
          <w:b/>
          <w:bCs/>
          <w:sz w:val="20"/>
          <w:lang w:val="en-GB"/>
        </w:rPr>
        <w:t xml:space="preserve">for </w:t>
      </w:r>
      <w:r w:rsidRPr="00607D9C">
        <w:rPr>
          <w:rFonts w:ascii="Times New Roman" w:hAnsi="Times New Roman"/>
          <w:b/>
          <w:bCs/>
          <w:sz w:val="20"/>
          <w:lang w:val="en-GB"/>
        </w:rPr>
        <w:t>c</w:t>
      </w:r>
      <w:r w:rsidRPr="0011719C">
        <w:rPr>
          <w:rFonts w:ascii="Times New Roman" w:hAnsi="Times New Roman"/>
          <w:b/>
          <w:bCs/>
          <w:sz w:val="20"/>
          <w:lang w:val="en-GB"/>
        </w:rPr>
        <w:t xml:space="preserve"> </w:t>
      </w:r>
      <w:r>
        <w:rPr>
          <w:rFonts w:ascii="Times New Roman" w:hAnsi="Times New Roman"/>
          <w:b/>
          <w:bCs/>
          <w:sz w:val="20"/>
          <w:lang w:val="en-GB"/>
        </w:rPr>
        <w:t>Trace Recording Sessions c</w:t>
      </w:r>
      <w:r w:rsidRPr="00607D9C">
        <w:rPr>
          <w:rFonts w:ascii="Times New Roman" w:hAnsi="Times New Roman"/>
          <w:b/>
          <w:bCs/>
          <w:sz w:val="20"/>
          <w:lang w:val="en-GB"/>
        </w:rPr>
        <w:t>orresponding to suspended Trace Session</w:t>
      </w:r>
      <w:r>
        <w:rPr>
          <w:rFonts w:ascii="Times New Roman" w:hAnsi="Times New Roman"/>
          <w:b/>
          <w:bCs/>
          <w:sz w:val="20"/>
          <w:lang w:val="en-GB"/>
        </w:rPr>
        <w:t>s</w:t>
      </w:r>
      <w:r w:rsidRPr="00607D9C">
        <w:rPr>
          <w:rFonts w:ascii="Times New Roman" w:hAnsi="Times New Roman"/>
          <w:b/>
          <w:bCs/>
          <w:sz w:val="20"/>
          <w:lang w:val="en-GB"/>
        </w:rPr>
        <w:t>.</w:t>
      </w:r>
    </w:p>
    <w:p w14:paraId="193DFF41" w14:textId="77777777" w:rsidR="003944BA" w:rsidRPr="003944BA" w:rsidRDefault="003944BA" w:rsidP="003944BA">
      <w:pPr>
        <w:pStyle w:val="00BodyText"/>
        <w:spacing w:after="0"/>
        <w:rPr>
          <w:rFonts w:ascii="Times New Roman" w:hAnsi="Times New Roman"/>
          <w:b/>
          <w:bCs/>
          <w:sz w:val="20"/>
          <w:lang w:val="en-GB"/>
        </w:rPr>
      </w:pPr>
    </w:p>
    <w:p w14:paraId="1B43B541" w14:textId="402198F6" w:rsidR="003944BA" w:rsidRDefault="003944BA" w:rsidP="003944BA">
      <w:pPr>
        <w:pStyle w:val="00BodyText"/>
        <w:spacing w:after="0"/>
        <w:rPr>
          <w:rFonts w:ascii="Times New Roman" w:hAnsi="Times New Roman"/>
          <w:b/>
          <w:bCs/>
          <w:sz w:val="20"/>
          <w:lang w:val="en-GB"/>
        </w:rPr>
      </w:pPr>
      <w:r w:rsidRPr="003944BA">
        <w:rPr>
          <w:rFonts w:ascii="Times New Roman" w:hAnsi="Times New Roman"/>
          <w:b/>
          <w:bCs/>
          <w:sz w:val="20"/>
          <w:lang w:val="en-GB"/>
        </w:rPr>
        <w:t>Proposal</w:t>
      </w:r>
      <w:r w:rsidR="00F344C6">
        <w:rPr>
          <w:rFonts w:ascii="Times New Roman" w:hAnsi="Times New Roman"/>
          <w:b/>
          <w:bCs/>
          <w:sz w:val="20"/>
          <w:lang w:val="en-GB"/>
        </w:rPr>
        <w:t xml:space="preserve"> 1</w:t>
      </w:r>
      <w:r w:rsidRPr="003944BA">
        <w:rPr>
          <w:rFonts w:ascii="Times New Roman" w:hAnsi="Times New Roman"/>
          <w:b/>
          <w:bCs/>
          <w:sz w:val="20"/>
          <w:lang w:val="en-GB"/>
        </w:rPr>
        <w:t>: Reply to SA5 that RAN3 doesn’t foresee stage 3 impact in their specifications relative to support of state management for TraceJob IOC (</w:t>
      </w:r>
      <w:r w:rsidRPr="003944BA">
        <w:rPr>
          <w:rFonts w:ascii="Times New Roman" w:hAnsi="Times New Roman"/>
          <w:b/>
          <w:bCs/>
          <w:i/>
          <w:iCs/>
          <w:sz w:val="20"/>
          <w:lang w:val="en-GB"/>
        </w:rPr>
        <w:t>administrativeState</w:t>
      </w:r>
      <w:r w:rsidRPr="003944BA">
        <w:rPr>
          <w:rFonts w:ascii="Times New Roman" w:hAnsi="Times New Roman"/>
          <w:b/>
          <w:bCs/>
          <w:sz w:val="20"/>
          <w:lang w:val="en-GB"/>
        </w:rPr>
        <w:t xml:space="preserve"> and </w:t>
      </w:r>
      <w:r w:rsidRPr="003944BA">
        <w:rPr>
          <w:rFonts w:ascii="Times New Roman" w:hAnsi="Times New Roman"/>
          <w:b/>
          <w:bCs/>
          <w:i/>
          <w:iCs/>
          <w:sz w:val="20"/>
          <w:lang w:val="en-GB"/>
        </w:rPr>
        <w:t>operationalState</w:t>
      </w:r>
      <w:r w:rsidRPr="003944BA">
        <w:rPr>
          <w:rFonts w:ascii="Times New Roman" w:hAnsi="Times New Roman"/>
          <w:b/>
          <w:bCs/>
          <w:sz w:val="20"/>
          <w:lang w:val="en-GB"/>
        </w:rPr>
        <w:t xml:space="preserve"> attributes).</w:t>
      </w:r>
    </w:p>
    <w:p w14:paraId="4637D0EF" w14:textId="77777777" w:rsidR="00F344C6" w:rsidRDefault="00F344C6" w:rsidP="003944BA">
      <w:pPr>
        <w:pStyle w:val="00BodyText"/>
        <w:spacing w:after="0"/>
        <w:rPr>
          <w:rFonts w:ascii="Times New Roman" w:hAnsi="Times New Roman"/>
          <w:b/>
          <w:bCs/>
          <w:sz w:val="20"/>
          <w:lang w:val="en-GB"/>
        </w:rPr>
      </w:pPr>
    </w:p>
    <w:p w14:paraId="77319AF7" w14:textId="0566C966" w:rsidR="00F344C6" w:rsidRPr="003944BA" w:rsidRDefault="00F344C6" w:rsidP="003944BA">
      <w:pPr>
        <w:pStyle w:val="00BodyText"/>
        <w:spacing w:after="0"/>
        <w:rPr>
          <w:rFonts w:ascii="Times New Roman" w:hAnsi="Times New Roman"/>
          <w:b/>
          <w:bCs/>
          <w:sz w:val="20"/>
          <w:lang w:val="en-GB"/>
        </w:rPr>
      </w:pPr>
      <w:r w:rsidRPr="00DC0577">
        <w:rPr>
          <w:rFonts w:ascii="Times New Roman" w:hAnsi="Times New Roman"/>
          <w:b/>
          <w:bCs/>
          <w:sz w:val="20"/>
          <w:lang w:val="en-GB"/>
        </w:rPr>
        <w:t>Proposal</w:t>
      </w:r>
      <w:r>
        <w:rPr>
          <w:rFonts w:ascii="Times New Roman" w:hAnsi="Times New Roman"/>
          <w:b/>
          <w:bCs/>
          <w:sz w:val="20"/>
          <w:lang w:val="en-GB"/>
        </w:rPr>
        <w:t xml:space="preserve"> 2</w:t>
      </w:r>
      <w:r w:rsidRPr="00DC0577">
        <w:rPr>
          <w:rFonts w:ascii="Times New Roman" w:hAnsi="Times New Roman"/>
          <w:b/>
          <w:bCs/>
          <w:sz w:val="20"/>
          <w:lang w:val="en-GB"/>
        </w:rPr>
        <w:t xml:space="preserve">: Reply to SA5 that suspension of logged MDT is </w:t>
      </w:r>
      <w:r w:rsidR="00184CE5">
        <w:rPr>
          <w:rFonts w:ascii="Times New Roman" w:hAnsi="Times New Roman"/>
          <w:b/>
          <w:bCs/>
          <w:sz w:val="20"/>
          <w:lang w:val="en-GB"/>
        </w:rPr>
        <w:t xml:space="preserve">not </w:t>
      </w:r>
      <w:r w:rsidRPr="00DC0577">
        <w:rPr>
          <w:rFonts w:ascii="Times New Roman" w:hAnsi="Times New Roman"/>
          <w:b/>
          <w:bCs/>
          <w:sz w:val="20"/>
          <w:lang w:val="en-GB"/>
        </w:rPr>
        <w:t>feasible.</w:t>
      </w:r>
    </w:p>
    <w:p w14:paraId="5ADAEF2F" w14:textId="77777777" w:rsidR="003944BA" w:rsidRPr="006E13D1" w:rsidRDefault="003944BA" w:rsidP="00CD4C7B"/>
    <w:p w14:paraId="193FD945" w14:textId="77777777" w:rsidR="00CD4C7B" w:rsidRPr="006E13D1" w:rsidRDefault="00CD4C7B" w:rsidP="00CD4C7B">
      <w:pPr>
        <w:pStyle w:val="Heading1"/>
      </w:pPr>
      <w:r w:rsidRPr="006E13D1">
        <w:t>References</w:t>
      </w:r>
    </w:p>
    <w:p w14:paraId="455ABEB4" w14:textId="1064F827" w:rsidR="00C55EB7" w:rsidRPr="006E13D1" w:rsidRDefault="00C55EB7" w:rsidP="00C55EB7">
      <w:pPr>
        <w:overflowPunct w:val="0"/>
        <w:autoSpaceDE w:val="0"/>
        <w:autoSpaceDN w:val="0"/>
        <w:adjustRightInd w:val="0"/>
        <w:ind w:left="567" w:hanging="567"/>
        <w:textAlignment w:val="baseline"/>
      </w:pPr>
      <w:bookmarkStart w:id="2" w:name="_Ref75086397"/>
      <w:r>
        <w:t>[1]</w:t>
      </w:r>
      <w:r>
        <w:tab/>
      </w:r>
      <w:r>
        <w:tab/>
        <w:t>R3-2</w:t>
      </w:r>
      <w:r w:rsidR="00F27EDB">
        <w:t>5</w:t>
      </w:r>
      <w:r w:rsidR="003944BA">
        <w:t>6747</w:t>
      </w:r>
      <w:r w:rsidRPr="006E13D1">
        <w:t xml:space="preserve">, </w:t>
      </w:r>
      <w:r w:rsidR="003944BA" w:rsidRPr="003944BA">
        <w:t>Temporary suspension of trace production</w:t>
      </w:r>
      <w:r w:rsidRPr="006E13D1">
        <w:t xml:space="preserve">, </w:t>
      </w:r>
      <w:r w:rsidR="003944BA">
        <w:t>ZTE</w:t>
      </w:r>
    </w:p>
    <w:p w14:paraId="417EF725" w14:textId="5110CFD5" w:rsidR="00CD4C7B" w:rsidRDefault="00AF78D5" w:rsidP="00C55EB7">
      <w:pPr>
        <w:overflowPunct w:val="0"/>
        <w:autoSpaceDE w:val="0"/>
        <w:autoSpaceDN w:val="0"/>
        <w:adjustRightInd w:val="0"/>
        <w:ind w:left="567" w:hanging="567"/>
        <w:textAlignment w:val="baseline"/>
      </w:pPr>
      <w:r>
        <w:t>[</w:t>
      </w:r>
      <w:r w:rsidR="00C55EB7">
        <w:t>2</w:t>
      </w:r>
      <w:r>
        <w:t>]</w:t>
      </w:r>
      <w:r>
        <w:tab/>
      </w:r>
      <w:r>
        <w:tab/>
      </w:r>
      <w:r w:rsidR="003944BA">
        <w:t>R3-257070</w:t>
      </w:r>
      <w:r w:rsidR="003944BA" w:rsidRPr="006E13D1">
        <w:t xml:space="preserve">, </w:t>
      </w:r>
      <w:r w:rsidR="003944BA" w:rsidRPr="003944BA">
        <w:t>Discussion on Trace Suspension feasibility</w:t>
      </w:r>
      <w:r w:rsidR="003944BA" w:rsidRPr="006E13D1">
        <w:t xml:space="preserve">, </w:t>
      </w:r>
      <w:r w:rsidR="003944BA" w:rsidRPr="003944BA">
        <w:t>Ericsson</w:t>
      </w:r>
    </w:p>
    <w:p w14:paraId="1F5FF0BC" w14:textId="4F312220" w:rsidR="003944BA" w:rsidRPr="006E13D1" w:rsidRDefault="003944BA" w:rsidP="00C55EB7">
      <w:pPr>
        <w:overflowPunct w:val="0"/>
        <w:autoSpaceDE w:val="0"/>
        <w:autoSpaceDN w:val="0"/>
        <w:adjustRightInd w:val="0"/>
        <w:ind w:left="567" w:hanging="567"/>
        <w:textAlignment w:val="baseline"/>
      </w:pPr>
      <w:r>
        <w:t>[3]</w:t>
      </w:r>
      <w:r>
        <w:tab/>
      </w:r>
      <w:r>
        <w:tab/>
        <w:t xml:space="preserve">R3-256519 - </w:t>
      </w:r>
      <w:r w:rsidRPr="003944BA">
        <w:t>S5-253909</w:t>
      </w:r>
      <w:r>
        <w:t xml:space="preserve">, </w:t>
      </w:r>
      <w:r w:rsidRPr="003944BA">
        <w:t>LS on temporary suspension of trace production</w:t>
      </w:r>
      <w:r>
        <w:t>, SA5#162</w:t>
      </w:r>
    </w:p>
    <w:bookmarkEnd w:id="2"/>
    <w:p w14:paraId="1DD4FB92" w14:textId="77777777" w:rsidR="00CD4C7B" w:rsidRPr="006E13D1" w:rsidRDefault="00CD4C7B" w:rsidP="00CD4C7B"/>
    <w:p w14:paraId="1FB3DF1B" w14:textId="3C6D4059" w:rsidR="003944BA" w:rsidRPr="006E13D1" w:rsidRDefault="003944BA" w:rsidP="003944BA">
      <w:pPr>
        <w:pStyle w:val="Heading1"/>
      </w:pPr>
      <w:r>
        <w:t>Annex – Draft reply LS to SA5 cc RAN2</w:t>
      </w:r>
    </w:p>
    <w:p w14:paraId="0EC3E131" w14:textId="77777777" w:rsidR="00CD4C7B" w:rsidRDefault="00CD4C7B" w:rsidP="00CD4C7B"/>
    <w:p w14:paraId="106FEB90" w14:textId="793AF9A7" w:rsidR="00263F3B" w:rsidRPr="00263F3B" w:rsidRDefault="00263F3B" w:rsidP="00263F3B">
      <w:pPr>
        <w:tabs>
          <w:tab w:val="right" w:pos="9800"/>
        </w:tabs>
        <w:overflowPunct w:val="0"/>
        <w:autoSpaceDE w:val="0"/>
        <w:autoSpaceDN w:val="0"/>
        <w:adjustRightInd w:val="0"/>
        <w:spacing w:after="60"/>
        <w:ind w:left="1985" w:hanging="1985"/>
        <w:rPr>
          <w:rFonts w:ascii="Arial" w:eastAsia="DengXian" w:hAnsi="Arial" w:cs="Arial"/>
          <w:b/>
          <w:lang w:val="en-US" w:eastAsia="en-GB"/>
        </w:rPr>
      </w:pPr>
      <w:r w:rsidRPr="00263F3B">
        <w:rPr>
          <w:rFonts w:ascii="Arial" w:eastAsia="DengXian" w:hAnsi="Arial" w:cs="Arial"/>
          <w:b/>
          <w:lang w:val="en-US" w:eastAsia="en-GB"/>
        </w:rPr>
        <w:t>3GPP TSG RAN WG3 Meeting #129bis</w:t>
      </w:r>
      <w:r w:rsidRPr="00263F3B">
        <w:rPr>
          <w:rFonts w:ascii="Arial" w:eastAsia="DengXian" w:hAnsi="Arial" w:cs="Arial"/>
          <w:b/>
          <w:lang w:val="en-US" w:eastAsia="en-GB"/>
        </w:rPr>
        <w:tab/>
        <w:t>R3-25</w:t>
      </w:r>
      <w:r>
        <w:rPr>
          <w:rFonts w:ascii="Arial" w:eastAsia="DengXian" w:hAnsi="Arial" w:cs="Arial"/>
          <w:b/>
          <w:lang w:val="en-US" w:eastAsia="en-GB"/>
        </w:rPr>
        <w:t>xxxx</w:t>
      </w:r>
    </w:p>
    <w:p w14:paraId="30ACAE22" w14:textId="77777777" w:rsidR="00263F3B" w:rsidRPr="00263F3B" w:rsidRDefault="00263F3B" w:rsidP="00263F3B">
      <w:pPr>
        <w:pBdr>
          <w:bottom w:val="single" w:sz="12" w:space="1" w:color="auto"/>
        </w:pBdr>
        <w:overflowPunct w:val="0"/>
        <w:autoSpaceDE w:val="0"/>
        <w:autoSpaceDN w:val="0"/>
        <w:adjustRightInd w:val="0"/>
        <w:rPr>
          <w:rFonts w:ascii="Arial" w:eastAsia="DengXian" w:hAnsi="Arial" w:cs="Arial"/>
          <w:b/>
          <w:lang w:val="en-US" w:eastAsia="en-GB"/>
        </w:rPr>
      </w:pPr>
      <w:r w:rsidRPr="00263F3B">
        <w:rPr>
          <w:rFonts w:ascii="Arial" w:eastAsia="DengXian" w:hAnsi="Arial" w:cs="Arial"/>
          <w:b/>
          <w:lang w:val="en-US" w:eastAsia="en-GB"/>
        </w:rPr>
        <w:t>Prague, Czech Republic, 13 – 17 October, 2025</w:t>
      </w:r>
      <w:bookmarkStart w:id="3" w:name="_Hlk165472648"/>
    </w:p>
    <w:bookmarkEnd w:id="3"/>
    <w:p w14:paraId="6BA11861"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
          <w:lang w:val="en-US" w:eastAsia="en-GB"/>
        </w:rPr>
      </w:pPr>
    </w:p>
    <w:p w14:paraId="1E312CC3"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
          <w:lang w:val="en-US" w:eastAsia="en-GB"/>
        </w:rPr>
      </w:pPr>
    </w:p>
    <w:p w14:paraId="5F8F017D" w14:textId="721B3E53" w:rsidR="00263F3B" w:rsidRPr="00263F3B" w:rsidRDefault="00263F3B" w:rsidP="00263F3B">
      <w:pPr>
        <w:overflowPunct w:val="0"/>
        <w:autoSpaceDE w:val="0"/>
        <w:autoSpaceDN w:val="0"/>
        <w:adjustRightInd w:val="0"/>
        <w:spacing w:after="60"/>
        <w:ind w:left="1985" w:hanging="1985"/>
        <w:rPr>
          <w:rFonts w:ascii="Arial" w:eastAsia="SimSun" w:hAnsi="Arial" w:cs="Arial"/>
          <w:b/>
          <w:bCs/>
          <w:lang w:val="en-US" w:eastAsia="zh-CN"/>
        </w:rPr>
      </w:pPr>
      <w:r w:rsidRPr="00263F3B">
        <w:rPr>
          <w:rFonts w:ascii="Arial" w:eastAsia="DengXian" w:hAnsi="Arial" w:cs="Arial"/>
          <w:b/>
          <w:lang w:val="en-US" w:eastAsia="en-GB"/>
        </w:rPr>
        <w:t>Title:</w:t>
      </w:r>
      <w:r w:rsidRPr="00263F3B">
        <w:rPr>
          <w:rFonts w:ascii="Arial" w:eastAsia="DengXian" w:hAnsi="Arial" w:cs="Arial"/>
          <w:b/>
          <w:lang w:val="en-US" w:eastAsia="en-GB"/>
        </w:rPr>
        <w:tab/>
      </w:r>
      <w:r w:rsidR="00447F15">
        <w:rPr>
          <w:rFonts w:ascii="Arial" w:eastAsia="DengXian" w:hAnsi="Arial" w:cs="Arial"/>
          <w:b/>
          <w:lang w:val="en-US" w:eastAsia="en-GB"/>
        </w:rPr>
        <w:t xml:space="preserve">[Draft] </w:t>
      </w:r>
      <w:r w:rsidRPr="00263F3B">
        <w:rPr>
          <w:rFonts w:ascii="Arial" w:eastAsia="DengXian" w:hAnsi="Arial" w:cs="Arial"/>
          <w:b/>
          <w:lang w:val="en-US" w:eastAsia="en-GB"/>
        </w:rPr>
        <w:t xml:space="preserve">Reply </w:t>
      </w:r>
      <w:r w:rsidR="009B387A">
        <w:rPr>
          <w:rFonts w:ascii="Arial" w:eastAsia="DengXian" w:hAnsi="Arial" w:cs="Arial"/>
          <w:b/>
          <w:lang w:val="en-US" w:eastAsia="en-GB"/>
        </w:rPr>
        <w:t>LS</w:t>
      </w:r>
      <w:r w:rsidRPr="00263F3B">
        <w:rPr>
          <w:rFonts w:ascii="Arial" w:eastAsia="DengXian" w:hAnsi="Arial" w:cs="Arial"/>
          <w:b/>
          <w:lang w:val="en-US" w:eastAsia="en-GB"/>
        </w:rPr>
        <w:t xml:space="preserve"> on temporary suspension of trace production</w:t>
      </w:r>
    </w:p>
    <w:p w14:paraId="0C3911A6" w14:textId="4FB6232B" w:rsidR="00263F3B" w:rsidRPr="00263F3B" w:rsidRDefault="00263F3B" w:rsidP="00263F3B">
      <w:pPr>
        <w:overflowPunct w:val="0"/>
        <w:autoSpaceDE w:val="0"/>
        <w:autoSpaceDN w:val="0"/>
        <w:adjustRightInd w:val="0"/>
        <w:spacing w:after="60"/>
        <w:ind w:left="1985" w:hanging="1985"/>
        <w:rPr>
          <w:rFonts w:ascii="Arial" w:eastAsia="DengXian" w:hAnsi="Arial" w:cs="Arial"/>
          <w:b/>
          <w:lang w:val="en-US" w:eastAsia="en-GB"/>
        </w:rPr>
      </w:pPr>
      <w:r w:rsidRPr="00263F3B">
        <w:rPr>
          <w:rFonts w:ascii="Arial" w:eastAsia="DengXian" w:hAnsi="Arial" w:cs="Arial"/>
          <w:b/>
          <w:lang w:val="en-US" w:eastAsia="en-GB"/>
        </w:rPr>
        <w:t>Response to:</w:t>
      </w:r>
      <w:r w:rsidRPr="00263F3B">
        <w:rPr>
          <w:rFonts w:ascii="Arial" w:eastAsia="DengXian" w:hAnsi="Arial" w:cs="Arial"/>
          <w:b/>
          <w:lang w:val="en-US" w:eastAsia="en-GB"/>
        </w:rPr>
        <w:tab/>
      </w:r>
      <w:r w:rsidRPr="00263F3B">
        <w:rPr>
          <w:rFonts w:ascii="Arial" w:eastAsia="DengXian" w:hAnsi="Arial" w:cs="Arial"/>
          <w:b/>
          <w:lang w:eastAsia="en-GB"/>
        </w:rPr>
        <w:t>R3-256519</w:t>
      </w:r>
      <w:r w:rsidRPr="00263F3B">
        <w:rPr>
          <w:rFonts w:ascii="Arial" w:eastAsia="DengXian" w:hAnsi="Arial" w:cs="Arial"/>
          <w:b/>
          <w:lang w:val="en-US" w:eastAsia="en-GB"/>
        </w:rPr>
        <w:t xml:space="preserve"> /</w:t>
      </w:r>
      <w:r w:rsidR="00184CE5">
        <w:rPr>
          <w:rFonts w:ascii="Arial" w:eastAsia="DengXian" w:hAnsi="Arial" w:cs="Arial"/>
          <w:b/>
          <w:lang w:val="en-US" w:eastAsia="en-GB"/>
        </w:rPr>
        <w:t xml:space="preserve"> </w:t>
      </w:r>
      <w:r w:rsidRPr="00263F3B">
        <w:rPr>
          <w:rFonts w:ascii="Arial" w:eastAsia="DengXian" w:hAnsi="Arial" w:cs="Arial"/>
          <w:b/>
          <w:lang w:val="en-US" w:eastAsia="en-GB"/>
        </w:rPr>
        <w:t>S5-253909</w:t>
      </w:r>
    </w:p>
    <w:p w14:paraId="0466BCBD"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
          <w:bCs/>
          <w:lang w:val="en-US" w:eastAsia="zh-CN"/>
        </w:rPr>
      </w:pPr>
      <w:r w:rsidRPr="00263F3B">
        <w:rPr>
          <w:rFonts w:ascii="Arial" w:eastAsia="DengXian" w:hAnsi="Arial" w:cs="Arial"/>
          <w:b/>
          <w:lang w:val="en-US" w:eastAsia="en-GB"/>
        </w:rPr>
        <w:t>Release:</w:t>
      </w:r>
      <w:r w:rsidRPr="00263F3B">
        <w:rPr>
          <w:rFonts w:ascii="Arial" w:eastAsia="DengXian" w:hAnsi="Arial" w:cs="Arial"/>
          <w:b/>
          <w:bCs/>
          <w:lang w:val="en-US" w:eastAsia="en-GB"/>
        </w:rPr>
        <w:tab/>
        <w:t>Rel-1</w:t>
      </w:r>
      <w:r w:rsidRPr="00263F3B">
        <w:rPr>
          <w:rFonts w:ascii="Arial" w:eastAsia="DengXian" w:hAnsi="Arial" w:cs="Arial"/>
          <w:b/>
          <w:bCs/>
          <w:lang w:val="en-US" w:eastAsia="zh-CN"/>
        </w:rPr>
        <w:t>9</w:t>
      </w:r>
    </w:p>
    <w:p w14:paraId="7463514F"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
          <w:bCs/>
          <w:lang w:val="en-US" w:eastAsia="ja-JP"/>
        </w:rPr>
      </w:pPr>
      <w:r w:rsidRPr="00263F3B">
        <w:rPr>
          <w:rFonts w:ascii="Arial" w:eastAsia="DengXian" w:hAnsi="Arial" w:cs="Arial"/>
          <w:b/>
          <w:lang w:val="en-US" w:eastAsia="en-GB"/>
        </w:rPr>
        <w:t>Work Item:</w:t>
      </w:r>
      <w:r w:rsidRPr="00263F3B">
        <w:rPr>
          <w:rFonts w:ascii="Arial" w:eastAsia="DengXian" w:hAnsi="Arial" w:cs="Arial"/>
          <w:b/>
          <w:bCs/>
          <w:lang w:val="en-US" w:eastAsia="en-GB"/>
        </w:rPr>
        <w:tab/>
        <w:t>TraceQoE_OAM</w:t>
      </w:r>
    </w:p>
    <w:p w14:paraId="21333BD0"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
          <w:lang w:val="en-US" w:eastAsia="en-GB"/>
        </w:rPr>
      </w:pPr>
    </w:p>
    <w:p w14:paraId="458A54A2" w14:textId="40F5884B" w:rsidR="00263F3B" w:rsidRPr="00263F3B" w:rsidRDefault="00263F3B" w:rsidP="00263F3B">
      <w:pPr>
        <w:overflowPunct w:val="0"/>
        <w:autoSpaceDE w:val="0"/>
        <w:autoSpaceDN w:val="0"/>
        <w:adjustRightInd w:val="0"/>
        <w:spacing w:after="60"/>
        <w:ind w:left="1985" w:hanging="1985"/>
        <w:rPr>
          <w:rFonts w:ascii="Arial" w:eastAsia="DengXian" w:hAnsi="Arial" w:cs="Arial"/>
          <w:b/>
          <w:bCs/>
          <w:lang w:val="en-US" w:eastAsia="en-GB"/>
        </w:rPr>
      </w:pPr>
      <w:r w:rsidRPr="00263F3B">
        <w:rPr>
          <w:rFonts w:ascii="Arial" w:eastAsia="DengXian" w:hAnsi="Arial" w:cs="Arial"/>
          <w:b/>
          <w:lang w:val="en-US" w:eastAsia="en-GB"/>
        </w:rPr>
        <w:t>Source:</w:t>
      </w:r>
      <w:r w:rsidRPr="00263F3B">
        <w:rPr>
          <w:rFonts w:ascii="Arial" w:eastAsia="DengXian" w:hAnsi="Arial" w:cs="Arial"/>
          <w:b/>
          <w:bCs/>
          <w:lang w:val="en-US" w:eastAsia="en-GB"/>
        </w:rPr>
        <w:tab/>
      </w:r>
      <w:r w:rsidR="004840B0">
        <w:rPr>
          <w:rFonts w:ascii="Arial" w:eastAsia="DengXian" w:hAnsi="Arial" w:cs="Arial"/>
          <w:b/>
          <w:bCs/>
          <w:lang w:val="en-US" w:eastAsia="en-GB"/>
        </w:rPr>
        <w:t xml:space="preserve">Nokia </w:t>
      </w:r>
      <w:r w:rsidR="004840B0" w:rsidRPr="002338DD">
        <w:rPr>
          <w:rFonts w:ascii="Arial" w:eastAsia="DengXian" w:hAnsi="Arial" w:cs="Arial"/>
          <w:b/>
          <w:bCs/>
          <w:highlight w:val="yellow"/>
          <w:lang w:val="en-US" w:eastAsia="en-GB"/>
        </w:rPr>
        <w:t>[to be RAN3]</w:t>
      </w:r>
    </w:p>
    <w:p w14:paraId="66DD9BEC"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
          <w:bCs/>
          <w:lang w:val="en-US" w:eastAsia="en-GB"/>
        </w:rPr>
      </w:pPr>
      <w:r w:rsidRPr="00263F3B">
        <w:rPr>
          <w:rFonts w:ascii="Arial" w:eastAsia="DengXian" w:hAnsi="Arial" w:cs="Arial"/>
          <w:b/>
          <w:lang w:val="en-US" w:eastAsia="en-GB"/>
        </w:rPr>
        <w:t>To:</w:t>
      </w:r>
      <w:r w:rsidRPr="00263F3B">
        <w:rPr>
          <w:rFonts w:ascii="Arial" w:eastAsia="DengXian" w:hAnsi="Arial" w:cs="Arial"/>
          <w:b/>
          <w:bCs/>
          <w:lang w:val="en-US" w:eastAsia="en-GB"/>
        </w:rPr>
        <w:tab/>
      </w:r>
      <w:r w:rsidRPr="00263F3B">
        <w:rPr>
          <w:rFonts w:ascii="Arial" w:eastAsia="DengXian" w:hAnsi="Arial" w:cs="Arial"/>
          <w:b/>
          <w:bCs/>
          <w:lang w:val="en-US" w:eastAsia="zh-CN"/>
        </w:rPr>
        <w:t xml:space="preserve">SA5 </w:t>
      </w:r>
    </w:p>
    <w:p w14:paraId="5EB39B1A" w14:textId="4BDB40B9" w:rsidR="00263F3B" w:rsidRPr="00263F3B" w:rsidRDefault="00263F3B" w:rsidP="00263F3B">
      <w:pPr>
        <w:overflowPunct w:val="0"/>
        <w:autoSpaceDE w:val="0"/>
        <w:autoSpaceDN w:val="0"/>
        <w:adjustRightInd w:val="0"/>
        <w:spacing w:after="60"/>
        <w:ind w:left="1985" w:hanging="1985"/>
        <w:rPr>
          <w:rFonts w:ascii="Arial" w:eastAsia="SimSun" w:hAnsi="Arial" w:cs="Arial"/>
          <w:b/>
          <w:bCs/>
          <w:lang w:val="en-US" w:eastAsia="zh-CN"/>
        </w:rPr>
      </w:pPr>
      <w:r w:rsidRPr="00263F3B">
        <w:rPr>
          <w:rFonts w:ascii="Arial" w:eastAsia="DengXian" w:hAnsi="Arial" w:cs="Arial"/>
          <w:b/>
          <w:lang w:val="en-US" w:eastAsia="en-GB"/>
        </w:rPr>
        <w:t>Cc:</w:t>
      </w:r>
      <w:r w:rsidRPr="00263F3B">
        <w:rPr>
          <w:rFonts w:ascii="Arial" w:eastAsia="DengXian" w:hAnsi="Arial" w:cs="Arial"/>
          <w:b/>
          <w:bCs/>
          <w:lang w:val="en-US" w:eastAsia="en-GB"/>
        </w:rPr>
        <w:tab/>
      </w:r>
      <w:r w:rsidR="00E47720">
        <w:rPr>
          <w:rFonts w:ascii="Arial" w:eastAsia="DengXian" w:hAnsi="Arial" w:cs="Arial"/>
          <w:b/>
          <w:bCs/>
          <w:lang w:val="en-US" w:eastAsia="en-GB"/>
        </w:rPr>
        <w:t>RAN2</w:t>
      </w:r>
    </w:p>
    <w:p w14:paraId="2B5223A4" w14:textId="77777777" w:rsidR="00263F3B" w:rsidRPr="00263F3B" w:rsidRDefault="00263F3B" w:rsidP="00263F3B">
      <w:pPr>
        <w:overflowPunct w:val="0"/>
        <w:autoSpaceDE w:val="0"/>
        <w:autoSpaceDN w:val="0"/>
        <w:adjustRightInd w:val="0"/>
        <w:spacing w:after="60"/>
        <w:ind w:left="1985" w:hanging="1985"/>
        <w:rPr>
          <w:rFonts w:ascii="Arial" w:eastAsia="MS Mincho" w:hAnsi="Arial" w:cs="Arial"/>
          <w:bCs/>
          <w:lang w:val="en-US" w:eastAsia="ja-JP"/>
        </w:rPr>
      </w:pPr>
    </w:p>
    <w:p w14:paraId="092E1356" w14:textId="77777777" w:rsidR="00263F3B" w:rsidRPr="00263F3B" w:rsidRDefault="00263F3B" w:rsidP="00263F3B">
      <w:pPr>
        <w:tabs>
          <w:tab w:val="left" w:pos="2268"/>
        </w:tabs>
        <w:overflowPunct w:val="0"/>
        <w:autoSpaceDE w:val="0"/>
        <w:autoSpaceDN w:val="0"/>
        <w:adjustRightInd w:val="0"/>
        <w:rPr>
          <w:rFonts w:ascii="Arial" w:eastAsia="DengXian" w:hAnsi="Arial" w:cs="Arial"/>
          <w:lang w:val="es-ES" w:eastAsia="en-GB"/>
        </w:rPr>
      </w:pPr>
      <w:r w:rsidRPr="00263F3B">
        <w:rPr>
          <w:rFonts w:ascii="Arial" w:eastAsia="DengXian" w:hAnsi="Arial" w:cs="Arial"/>
          <w:b/>
          <w:bCs/>
          <w:lang w:val="es-ES" w:eastAsia="en-GB"/>
        </w:rPr>
        <w:t>Contact Person:</w:t>
      </w:r>
    </w:p>
    <w:p w14:paraId="47A88C07" w14:textId="5567DCE2" w:rsidR="00263F3B" w:rsidRPr="00263F3B" w:rsidRDefault="00263F3B" w:rsidP="00263F3B">
      <w:pPr>
        <w:keepNext/>
        <w:tabs>
          <w:tab w:val="left" w:pos="2268"/>
          <w:tab w:val="left" w:pos="2694"/>
        </w:tabs>
        <w:overflowPunct w:val="0"/>
        <w:autoSpaceDE w:val="0"/>
        <w:autoSpaceDN w:val="0"/>
        <w:adjustRightInd w:val="0"/>
        <w:ind w:left="567"/>
        <w:outlineLvl w:val="3"/>
        <w:rPr>
          <w:rFonts w:ascii="Arial" w:eastAsia="DengXian" w:hAnsi="Arial" w:cs="Arial"/>
          <w:b/>
          <w:lang w:val="fr-FR" w:eastAsia="zh-CN"/>
        </w:rPr>
      </w:pPr>
      <w:r w:rsidRPr="00263F3B">
        <w:rPr>
          <w:rFonts w:ascii="Arial" w:eastAsia="DengXian" w:hAnsi="Arial"/>
          <w:b/>
          <w:lang w:val="es-ES" w:eastAsia="en-GB"/>
        </w:rPr>
        <w:t>Name:</w:t>
      </w:r>
      <w:r w:rsidRPr="00263F3B">
        <w:rPr>
          <w:rFonts w:ascii="Arial" w:eastAsia="DengXian" w:hAnsi="Arial"/>
          <w:b/>
          <w:lang w:val="es-ES" w:eastAsia="en-GB"/>
        </w:rPr>
        <w:tab/>
      </w:r>
      <w:r w:rsidR="009B387A">
        <w:rPr>
          <w:rFonts w:ascii="Arial" w:eastAsia="DengXian" w:hAnsi="Arial"/>
          <w:b/>
          <w:lang w:val="es-ES" w:eastAsia="zh-CN"/>
        </w:rPr>
        <w:t>H</w:t>
      </w:r>
      <w:r w:rsidR="009A6FF4">
        <w:rPr>
          <w:rFonts w:ascii="Arial" w:eastAsia="DengXian" w:hAnsi="Arial"/>
          <w:b/>
          <w:lang w:val="nb-NO" w:eastAsia="zh-CN"/>
        </w:rPr>
        <w:t>åkon Helmers</w:t>
      </w:r>
    </w:p>
    <w:p w14:paraId="2810D4D1" w14:textId="70208B0F" w:rsidR="00263F3B" w:rsidRPr="00263F3B" w:rsidRDefault="00263F3B" w:rsidP="00263F3B">
      <w:pPr>
        <w:keepNext/>
        <w:tabs>
          <w:tab w:val="left" w:pos="2268"/>
        </w:tabs>
        <w:overflowPunct w:val="0"/>
        <w:autoSpaceDE w:val="0"/>
        <w:autoSpaceDN w:val="0"/>
        <w:adjustRightInd w:val="0"/>
        <w:ind w:left="567"/>
        <w:outlineLvl w:val="6"/>
        <w:rPr>
          <w:rFonts w:ascii="Arial" w:eastAsia="DengXian" w:hAnsi="Arial"/>
          <w:b/>
          <w:bCs/>
          <w:color w:val="0000FF"/>
          <w:lang w:val="es-ES" w:eastAsia="zh-CN"/>
        </w:rPr>
      </w:pPr>
      <w:r w:rsidRPr="00263F3B">
        <w:rPr>
          <w:rFonts w:ascii="Arial" w:eastAsia="DengXian" w:hAnsi="Arial"/>
          <w:b/>
          <w:color w:val="0000FF"/>
          <w:lang w:val="es-ES" w:eastAsia="en-GB"/>
        </w:rPr>
        <w:t>E-mail Address:</w:t>
      </w:r>
      <w:r w:rsidRPr="00263F3B">
        <w:rPr>
          <w:rFonts w:ascii="Arial" w:eastAsia="DengXian" w:hAnsi="Arial"/>
          <w:b/>
          <w:bCs/>
          <w:color w:val="0000FF"/>
          <w:lang w:val="es-ES" w:eastAsia="en-GB"/>
        </w:rPr>
        <w:tab/>
      </w:r>
      <w:r w:rsidR="009A6FF4">
        <w:rPr>
          <w:rFonts w:ascii="Arial" w:eastAsia="DengXian" w:hAnsi="Arial"/>
          <w:b/>
          <w:bCs/>
          <w:color w:val="0000FF"/>
          <w:lang w:val="es-ES" w:eastAsia="zh-CN"/>
        </w:rPr>
        <w:t>hakon.helmers</w:t>
      </w:r>
      <w:r w:rsidRPr="00263F3B">
        <w:rPr>
          <w:rFonts w:ascii="Arial" w:eastAsia="DengXian" w:hAnsi="Arial"/>
          <w:b/>
          <w:bCs/>
          <w:color w:val="0000FF"/>
          <w:lang w:val="es-ES" w:eastAsia="zh-CN"/>
        </w:rPr>
        <w:t>@</w:t>
      </w:r>
      <w:r w:rsidR="009A6FF4">
        <w:rPr>
          <w:rFonts w:ascii="Arial" w:eastAsia="DengXian" w:hAnsi="Arial"/>
          <w:b/>
          <w:bCs/>
          <w:color w:val="0000FF"/>
          <w:lang w:val="es-ES" w:eastAsia="zh-CN"/>
        </w:rPr>
        <w:t>nokia</w:t>
      </w:r>
      <w:r w:rsidRPr="00263F3B">
        <w:rPr>
          <w:rFonts w:ascii="Arial" w:eastAsia="DengXian" w:hAnsi="Arial"/>
          <w:b/>
          <w:bCs/>
          <w:color w:val="0000FF"/>
          <w:lang w:val="es-ES" w:eastAsia="zh-CN"/>
        </w:rPr>
        <w:t>.com</w:t>
      </w:r>
    </w:p>
    <w:p w14:paraId="28C11B76" w14:textId="77777777" w:rsidR="00263F3B" w:rsidRPr="00263F3B" w:rsidRDefault="00263F3B" w:rsidP="00263F3B">
      <w:pPr>
        <w:overflowPunct w:val="0"/>
        <w:autoSpaceDE w:val="0"/>
        <w:autoSpaceDN w:val="0"/>
        <w:adjustRightInd w:val="0"/>
        <w:spacing w:after="60"/>
        <w:ind w:left="1985" w:hanging="1985"/>
        <w:rPr>
          <w:rFonts w:ascii="Arial" w:eastAsia="DengXian" w:hAnsi="Arial" w:cs="Arial"/>
          <w:bCs/>
          <w:lang w:val="es-ES" w:eastAsia="zh-CN"/>
        </w:rPr>
      </w:pPr>
    </w:p>
    <w:p w14:paraId="134746ED" w14:textId="77777777" w:rsidR="00263F3B" w:rsidRPr="00263F3B" w:rsidRDefault="00263F3B" w:rsidP="00263F3B">
      <w:pPr>
        <w:tabs>
          <w:tab w:val="left" w:pos="2268"/>
        </w:tabs>
        <w:overflowPunct w:val="0"/>
        <w:autoSpaceDE w:val="0"/>
        <w:autoSpaceDN w:val="0"/>
        <w:adjustRightInd w:val="0"/>
        <w:spacing w:after="60"/>
        <w:rPr>
          <w:rFonts w:ascii="Arial" w:eastAsia="DengXian" w:hAnsi="Arial" w:cs="Arial"/>
          <w:bCs/>
          <w:lang w:val="en-US" w:eastAsia="ja-JP"/>
        </w:rPr>
      </w:pPr>
      <w:r w:rsidRPr="00263F3B">
        <w:rPr>
          <w:rFonts w:ascii="Arial" w:eastAsia="DengXian" w:hAnsi="Arial" w:cs="Arial"/>
          <w:b/>
          <w:lang w:val="en-US" w:eastAsia="en-GB"/>
        </w:rPr>
        <w:t>Send any reply LS to:</w:t>
      </w:r>
      <w:r w:rsidRPr="00263F3B">
        <w:rPr>
          <w:rFonts w:ascii="Arial" w:eastAsia="DengXian" w:hAnsi="Arial" w:cs="Arial"/>
          <w:b/>
          <w:lang w:val="en-US" w:eastAsia="en-GB"/>
        </w:rPr>
        <w:tab/>
        <w:t xml:space="preserve">3GPP Liaisons Coordinator, </w:t>
      </w:r>
      <w:hyperlink r:id="rId12" w:history="1">
        <w:r w:rsidRPr="00263F3B">
          <w:rPr>
            <w:rFonts w:eastAsia="DengXian" w:cs="Arial"/>
            <w:b/>
            <w:color w:val="0000FF"/>
            <w:u w:val="single"/>
            <w:lang w:val="en-US" w:eastAsia="en-GB"/>
          </w:rPr>
          <w:t>mailto:3GPPLiaison@etsi.org</w:t>
        </w:r>
      </w:hyperlink>
      <w:r w:rsidRPr="00263F3B">
        <w:rPr>
          <w:rFonts w:ascii="Arial" w:eastAsia="DengXian" w:hAnsi="Arial" w:cs="Arial"/>
          <w:b/>
          <w:lang w:val="en-US" w:eastAsia="en-GB"/>
        </w:rPr>
        <w:t xml:space="preserve"> </w:t>
      </w:r>
      <w:r w:rsidRPr="00263F3B">
        <w:rPr>
          <w:rFonts w:ascii="Arial" w:eastAsia="DengXian" w:hAnsi="Arial" w:cs="Arial"/>
          <w:bCs/>
          <w:lang w:val="en-US" w:eastAsia="en-GB"/>
        </w:rPr>
        <w:tab/>
      </w:r>
    </w:p>
    <w:p w14:paraId="3078A965" w14:textId="77777777" w:rsidR="00263F3B" w:rsidRPr="00263F3B" w:rsidRDefault="00263F3B" w:rsidP="00263F3B">
      <w:pPr>
        <w:overflowPunct w:val="0"/>
        <w:autoSpaceDE w:val="0"/>
        <w:autoSpaceDN w:val="0"/>
        <w:adjustRightInd w:val="0"/>
        <w:rPr>
          <w:rFonts w:eastAsia="DengXian"/>
          <w:lang w:val="en-US" w:eastAsia="en-GB"/>
        </w:rPr>
      </w:pPr>
    </w:p>
    <w:p w14:paraId="2007637B" w14:textId="77777777" w:rsidR="00263F3B" w:rsidRPr="00263F3B" w:rsidRDefault="00263F3B" w:rsidP="00263F3B">
      <w:pPr>
        <w:keepNext/>
        <w:keepLines/>
        <w:numPr>
          <w:ilvl w:val="0"/>
          <w:numId w:val="7"/>
        </w:numPr>
        <w:pBdr>
          <w:top w:val="single" w:sz="12" w:space="3" w:color="auto"/>
        </w:pBdr>
        <w:overflowPunct w:val="0"/>
        <w:autoSpaceDE w:val="0"/>
        <w:autoSpaceDN w:val="0"/>
        <w:adjustRightInd w:val="0"/>
        <w:spacing w:before="240"/>
        <w:ind w:left="567" w:hanging="567"/>
        <w:textAlignment w:val="baseline"/>
        <w:outlineLvl w:val="0"/>
        <w:rPr>
          <w:rFonts w:ascii="Arial" w:eastAsia="DengXian" w:hAnsi="Arial"/>
          <w:sz w:val="36"/>
          <w:lang w:val="en-US" w:eastAsia="zh-CN"/>
        </w:rPr>
      </w:pPr>
      <w:r w:rsidRPr="00263F3B">
        <w:rPr>
          <w:rFonts w:ascii="Arial" w:eastAsia="DengXian" w:hAnsi="Arial"/>
          <w:sz w:val="36"/>
          <w:lang w:val="en-US" w:eastAsia="zh-CN"/>
        </w:rPr>
        <w:t>Overall Description</w:t>
      </w:r>
    </w:p>
    <w:p w14:paraId="56802CB7" w14:textId="1328C888" w:rsidR="00263F3B" w:rsidRPr="00263F3B" w:rsidRDefault="00263F3B" w:rsidP="00263F3B">
      <w:pPr>
        <w:overflowPunct w:val="0"/>
        <w:autoSpaceDE w:val="0"/>
        <w:autoSpaceDN w:val="0"/>
        <w:adjustRightInd w:val="0"/>
        <w:rPr>
          <w:rFonts w:ascii="Arial" w:eastAsia="DengXian" w:hAnsi="Arial" w:cs="Arial"/>
          <w:lang w:val="en-US" w:eastAsia="zh-CN"/>
        </w:rPr>
      </w:pPr>
      <w:r w:rsidRPr="00263F3B">
        <w:rPr>
          <w:rFonts w:ascii="Arial" w:eastAsia="DengXian" w:hAnsi="Arial" w:cs="Arial"/>
          <w:lang w:val="en-US" w:eastAsia="zh-CN"/>
        </w:rPr>
        <w:t>RAN3 would like to thank SA5 for the</w:t>
      </w:r>
      <w:r w:rsidR="00EC2176">
        <w:rPr>
          <w:rFonts w:ascii="Arial" w:eastAsia="DengXian" w:hAnsi="Arial" w:cs="Arial"/>
          <w:lang w:val="en-US" w:eastAsia="zh-CN"/>
        </w:rPr>
        <w:t>ir</w:t>
      </w:r>
      <w:r w:rsidRPr="00263F3B">
        <w:rPr>
          <w:rFonts w:ascii="Arial" w:eastAsia="DengXian" w:hAnsi="Arial" w:cs="Arial"/>
          <w:lang w:val="en-US" w:eastAsia="zh-CN"/>
        </w:rPr>
        <w:t xml:space="preserve"> LS on temporary suspension of trace production. </w:t>
      </w:r>
    </w:p>
    <w:p w14:paraId="0E4049D1" w14:textId="426A90E2" w:rsidR="00263F3B" w:rsidRPr="00263F3B" w:rsidRDefault="00263F3B" w:rsidP="00263F3B">
      <w:pPr>
        <w:overflowPunct w:val="0"/>
        <w:autoSpaceDE w:val="0"/>
        <w:autoSpaceDN w:val="0"/>
        <w:adjustRightInd w:val="0"/>
        <w:rPr>
          <w:rFonts w:ascii="Arial" w:eastAsia="DengXian" w:hAnsi="Arial" w:cs="Arial"/>
          <w:lang w:val="en-US" w:eastAsia="zh-CN"/>
        </w:rPr>
      </w:pPr>
      <w:r w:rsidRPr="00263F3B">
        <w:rPr>
          <w:rFonts w:ascii="Arial" w:eastAsia="DengXian" w:hAnsi="Arial" w:cs="Arial"/>
          <w:lang w:val="en-US" w:eastAsia="zh-CN"/>
        </w:rPr>
        <w:t xml:space="preserve">In the LS, SA5 </w:t>
      </w:r>
      <w:r w:rsidR="0095785C">
        <w:rPr>
          <w:rFonts w:ascii="Arial" w:eastAsia="DengXian" w:hAnsi="Arial" w:cs="Arial"/>
          <w:lang w:val="en-US" w:eastAsia="zh-CN"/>
        </w:rPr>
        <w:t xml:space="preserve">provides </w:t>
      </w:r>
      <w:r w:rsidR="004114DB">
        <w:rPr>
          <w:rFonts w:ascii="Arial" w:eastAsia="DengXian" w:hAnsi="Arial" w:cs="Arial"/>
          <w:lang w:val="en-US" w:eastAsia="zh-CN"/>
        </w:rPr>
        <w:t>motivat</w:t>
      </w:r>
      <w:r w:rsidR="0095785C">
        <w:rPr>
          <w:rFonts w:ascii="Arial" w:eastAsia="DengXian" w:hAnsi="Arial" w:cs="Arial"/>
          <w:lang w:val="en-US" w:eastAsia="zh-CN"/>
        </w:rPr>
        <w:t xml:space="preserve">ion to </w:t>
      </w:r>
      <w:r w:rsidR="005F0518">
        <w:rPr>
          <w:rFonts w:ascii="Arial" w:eastAsia="DengXian" w:hAnsi="Arial" w:cs="Arial"/>
          <w:lang w:val="en-US" w:eastAsia="zh-CN"/>
        </w:rPr>
        <w:t xml:space="preserve">introduce </w:t>
      </w:r>
      <w:r w:rsidR="005F0518" w:rsidRPr="00263F3B">
        <w:rPr>
          <w:rFonts w:ascii="Arial" w:eastAsia="DengXian" w:hAnsi="Arial" w:cs="Arial"/>
          <w:lang w:eastAsia="zh-CN"/>
        </w:rPr>
        <w:t>administrativeState and operationalState attributes in the TraceJob IOC</w:t>
      </w:r>
      <w:r w:rsidR="00A800F1">
        <w:rPr>
          <w:rFonts w:ascii="Arial" w:eastAsia="DengXian" w:hAnsi="Arial" w:cs="Arial"/>
          <w:lang w:eastAsia="zh-CN"/>
        </w:rPr>
        <w:t xml:space="preserve">, e.g. </w:t>
      </w:r>
      <w:r w:rsidR="003E293E">
        <w:rPr>
          <w:rFonts w:ascii="Arial" w:eastAsia="DengXian" w:hAnsi="Arial" w:cs="Arial"/>
          <w:lang w:eastAsia="zh-CN"/>
        </w:rPr>
        <w:t>o</w:t>
      </w:r>
      <w:r w:rsidR="003E293E" w:rsidRPr="003E293E">
        <w:rPr>
          <w:rFonts w:ascii="Arial" w:eastAsia="DengXian" w:hAnsi="Arial" w:cs="Arial"/>
          <w:lang w:eastAsia="zh-CN"/>
        </w:rPr>
        <w:t>perators currently must delete and recreate trace jobs to pause/resume them</w:t>
      </w:r>
      <w:r w:rsidR="0077418B">
        <w:rPr>
          <w:rFonts w:ascii="Arial" w:eastAsia="DengXian" w:hAnsi="Arial" w:cs="Arial"/>
          <w:lang w:eastAsia="zh-CN"/>
        </w:rPr>
        <w:t xml:space="preserve"> which causes </w:t>
      </w:r>
      <w:r w:rsidR="00AF0B95" w:rsidRPr="00AF0B95">
        <w:rPr>
          <w:rFonts w:ascii="Arial" w:eastAsia="DengXian" w:hAnsi="Arial" w:cs="Arial"/>
          <w:lang w:eastAsia="zh-CN"/>
        </w:rPr>
        <w:t>operational inefficiencies</w:t>
      </w:r>
      <w:r w:rsidR="005F0518">
        <w:rPr>
          <w:rFonts w:ascii="Arial" w:eastAsia="DengXian" w:hAnsi="Arial" w:cs="Arial"/>
          <w:lang w:eastAsia="zh-CN"/>
        </w:rPr>
        <w:t>.</w:t>
      </w:r>
      <w:r w:rsidRPr="00263F3B">
        <w:rPr>
          <w:rFonts w:ascii="Arial" w:eastAsia="DengXian" w:hAnsi="Arial" w:cs="Arial"/>
          <w:lang w:val="en-US" w:eastAsia="zh-CN"/>
        </w:rPr>
        <w:t xml:space="preserve"> </w:t>
      </w:r>
      <w:r w:rsidR="00452B47">
        <w:rPr>
          <w:rFonts w:ascii="Arial" w:eastAsia="DengXian" w:hAnsi="Arial" w:cs="Arial"/>
          <w:lang w:val="en-US" w:eastAsia="zh-CN"/>
        </w:rPr>
        <w:t>SA5</w:t>
      </w:r>
      <w:r w:rsidRPr="00263F3B">
        <w:rPr>
          <w:rFonts w:ascii="Arial" w:eastAsia="DengXian" w:hAnsi="Arial" w:cs="Arial"/>
          <w:lang w:eastAsia="zh-CN"/>
        </w:rPr>
        <w:t xml:space="preserve"> asks RAN3 to evaluate the feasibility of adding such attributes in the TraceJob IOC.</w:t>
      </w:r>
    </w:p>
    <w:p w14:paraId="7D86A5B2" w14:textId="6F610E51" w:rsidR="00570838" w:rsidRDefault="00263F3B" w:rsidP="00263F3B">
      <w:pPr>
        <w:overflowPunct w:val="0"/>
        <w:autoSpaceDE w:val="0"/>
        <w:autoSpaceDN w:val="0"/>
        <w:adjustRightInd w:val="0"/>
        <w:rPr>
          <w:rFonts w:ascii="Arial" w:eastAsia="DengXian" w:hAnsi="Arial" w:cs="Arial"/>
          <w:lang w:val="en-US" w:eastAsia="zh-CN"/>
        </w:rPr>
      </w:pPr>
      <w:r w:rsidRPr="00263F3B">
        <w:rPr>
          <w:rFonts w:ascii="Arial" w:eastAsia="DengXian" w:hAnsi="Arial" w:cs="Arial"/>
          <w:lang w:val="en-US" w:eastAsia="zh-CN"/>
        </w:rPr>
        <w:t>RAN3 has discussed enabling support of suspension/resum</w:t>
      </w:r>
      <w:r w:rsidR="00AA4BCC">
        <w:rPr>
          <w:rFonts w:ascii="Arial" w:eastAsia="DengXian" w:hAnsi="Arial" w:cs="Arial"/>
          <w:lang w:val="en-US" w:eastAsia="zh-CN"/>
        </w:rPr>
        <w:t>ption</w:t>
      </w:r>
      <w:r w:rsidRPr="00263F3B">
        <w:rPr>
          <w:rFonts w:ascii="Arial" w:eastAsia="DengXian" w:hAnsi="Arial" w:cs="Arial"/>
          <w:lang w:val="en-US" w:eastAsia="zh-CN"/>
        </w:rPr>
        <w:t xml:space="preserve"> of trace in RAN</w:t>
      </w:r>
      <w:r w:rsidR="00AA4BCC">
        <w:rPr>
          <w:rFonts w:ascii="Arial" w:eastAsia="DengXian" w:hAnsi="Arial" w:cs="Arial"/>
          <w:lang w:val="en-US" w:eastAsia="zh-CN"/>
        </w:rPr>
        <w:t xml:space="preserve">. RAN3 </w:t>
      </w:r>
      <w:r w:rsidR="00501F8D">
        <w:rPr>
          <w:rFonts w:ascii="Arial" w:eastAsia="DengXian" w:hAnsi="Arial" w:cs="Arial"/>
          <w:lang w:val="en-US" w:eastAsia="zh-CN"/>
        </w:rPr>
        <w:t>assumes</w:t>
      </w:r>
      <w:r w:rsidR="00AA4BCC">
        <w:rPr>
          <w:rFonts w:ascii="Arial" w:eastAsia="DengXian" w:hAnsi="Arial" w:cs="Arial"/>
          <w:lang w:val="en-US" w:eastAsia="zh-CN"/>
        </w:rPr>
        <w:t xml:space="preserve"> the </w:t>
      </w:r>
      <w:r w:rsidR="00501F8D">
        <w:rPr>
          <w:rFonts w:ascii="Arial" w:eastAsia="DengXian" w:hAnsi="Arial" w:cs="Arial"/>
          <w:lang w:val="en-US" w:eastAsia="zh-CN"/>
        </w:rPr>
        <w:t xml:space="preserve">described operational inefficiencies are resolved if </w:t>
      </w:r>
      <w:r w:rsidR="000F2F03" w:rsidRPr="000F2F03">
        <w:rPr>
          <w:rFonts w:ascii="Arial" w:eastAsia="DengXian" w:hAnsi="Arial" w:cs="Arial"/>
          <w:lang w:val="en-US" w:eastAsia="zh-CN"/>
        </w:rPr>
        <w:t>mapping between TRSR and UE id for Trace Recording Sessions corresponding to suspended Trace sessions</w:t>
      </w:r>
      <w:r w:rsidR="000F2F03">
        <w:rPr>
          <w:rFonts w:ascii="Arial" w:eastAsia="DengXian" w:hAnsi="Arial" w:cs="Arial"/>
          <w:lang w:val="en-US" w:eastAsia="zh-CN"/>
        </w:rPr>
        <w:t xml:space="preserve"> </w:t>
      </w:r>
      <w:r w:rsidR="00476088">
        <w:rPr>
          <w:rFonts w:ascii="Arial" w:eastAsia="DengXian" w:hAnsi="Arial" w:cs="Arial"/>
          <w:lang w:val="en-US" w:eastAsia="zh-CN"/>
        </w:rPr>
        <w:t xml:space="preserve">is preserved. RAN3 also believes it is </w:t>
      </w:r>
      <w:r w:rsidR="00476088" w:rsidRPr="00476088">
        <w:rPr>
          <w:rFonts w:ascii="Arial" w:eastAsia="DengXian" w:hAnsi="Arial" w:cs="Arial"/>
          <w:lang w:val="en-US" w:eastAsia="zh-CN"/>
        </w:rPr>
        <w:t xml:space="preserve">beneficial that involved entities, including UEs, will not collect or report data for Trace Recording Sessions corresponding to </w:t>
      </w:r>
      <w:r w:rsidR="00476088" w:rsidRPr="00476088">
        <w:rPr>
          <w:rFonts w:ascii="Arial" w:eastAsia="DengXian" w:hAnsi="Arial" w:cs="Arial"/>
          <w:lang w:val="en-US" w:eastAsia="zh-CN"/>
        </w:rPr>
        <w:lastRenderedPageBreak/>
        <w:t>suspended Trace Sessions</w:t>
      </w:r>
      <w:r w:rsidR="00F07D11">
        <w:rPr>
          <w:rFonts w:ascii="Arial" w:eastAsia="DengXian" w:hAnsi="Arial" w:cs="Arial"/>
          <w:lang w:val="en-US" w:eastAsia="zh-CN"/>
        </w:rPr>
        <w:t xml:space="preserve">. </w:t>
      </w:r>
      <w:r w:rsidR="0048596B">
        <w:rPr>
          <w:rFonts w:ascii="Arial" w:eastAsia="DengXian" w:hAnsi="Arial" w:cs="Arial"/>
          <w:lang w:val="en-US" w:eastAsia="zh-CN"/>
        </w:rPr>
        <w:t xml:space="preserve">For trace and immediate MDT, </w:t>
      </w:r>
      <w:r w:rsidR="00F07D11">
        <w:rPr>
          <w:rFonts w:ascii="Arial" w:eastAsia="DengXian" w:hAnsi="Arial" w:cs="Arial"/>
          <w:lang w:val="en-US" w:eastAsia="zh-CN"/>
        </w:rPr>
        <w:t>RAN3 foresees the use of legacy</w:t>
      </w:r>
      <w:r w:rsidR="00EF2823">
        <w:rPr>
          <w:rFonts w:ascii="Arial" w:eastAsia="DengXian" w:hAnsi="Arial" w:cs="Arial"/>
          <w:lang w:val="en-US" w:eastAsia="zh-CN"/>
        </w:rPr>
        <w:t xml:space="preserve"> network signalling </w:t>
      </w:r>
      <w:r w:rsidR="005A0467">
        <w:rPr>
          <w:rFonts w:ascii="Arial" w:eastAsia="DengXian" w:hAnsi="Arial" w:cs="Arial"/>
          <w:lang w:val="en-US" w:eastAsia="zh-CN"/>
        </w:rPr>
        <w:t xml:space="preserve">for trace </w:t>
      </w:r>
      <w:r w:rsidR="001774B6">
        <w:rPr>
          <w:rFonts w:ascii="Arial" w:eastAsia="DengXian" w:hAnsi="Arial" w:cs="Arial"/>
          <w:lang w:val="en-US" w:eastAsia="zh-CN"/>
        </w:rPr>
        <w:t>de</w:t>
      </w:r>
      <w:r w:rsidR="005A0467">
        <w:rPr>
          <w:rFonts w:ascii="Arial" w:eastAsia="DengXian" w:hAnsi="Arial" w:cs="Arial"/>
          <w:lang w:val="en-US" w:eastAsia="zh-CN"/>
        </w:rPr>
        <w:t xml:space="preserve">activation </w:t>
      </w:r>
      <w:r w:rsidR="001774B6">
        <w:rPr>
          <w:rFonts w:ascii="Arial" w:eastAsia="DengXian" w:hAnsi="Arial" w:cs="Arial"/>
          <w:lang w:val="en-US" w:eastAsia="zh-CN"/>
        </w:rPr>
        <w:t xml:space="preserve">in trace suspension scenario </w:t>
      </w:r>
      <w:r w:rsidR="005A0467">
        <w:rPr>
          <w:rFonts w:ascii="Arial" w:eastAsia="DengXian" w:hAnsi="Arial" w:cs="Arial"/>
          <w:lang w:val="en-US" w:eastAsia="zh-CN"/>
        </w:rPr>
        <w:t xml:space="preserve">and </w:t>
      </w:r>
      <w:r w:rsidR="001774B6">
        <w:rPr>
          <w:rFonts w:ascii="Arial" w:eastAsia="DengXian" w:hAnsi="Arial" w:cs="Arial"/>
          <w:lang w:val="en-US" w:eastAsia="zh-CN"/>
        </w:rPr>
        <w:t xml:space="preserve">trace </w:t>
      </w:r>
      <w:r w:rsidR="005A0467">
        <w:rPr>
          <w:rFonts w:ascii="Arial" w:eastAsia="DengXian" w:hAnsi="Arial" w:cs="Arial"/>
          <w:lang w:val="en-US" w:eastAsia="zh-CN"/>
        </w:rPr>
        <w:t>activation</w:t>
      </w:r>
      <w:r w:rsidR="001774B6">
        <w:rPr>
          <w:rFonts w:ascii="Arial" w:eastAsia="DengXian" w:hAnsi="Arial" w:cs="Arial"/>
          <w:lang w:val="en-US" w:eastAsia="zh-CN"/>
        </w:rPr>
        <w:t xml:space="preserve"> in trace resumption scenario</w:t>
      </w:r>
      <w:r w:rsidR="00EF2823">
        <w:rPr>
          <w:rFonts w:ascii="Arial" w:eastAsia="DengXian" w:hAnsi="Arial" w:cs="Arial"/>
          <w:lang w:val="en-US" w:eastAsia="zh-CN"/>
        </w:rPr>
        <w:t>.</w:t>
      </w:r>
      <w:r w:rsidR="00A96862">
        <w:rPr>
          <w:rFonts w:ascii="Arial" w:eastAsia="DengXian" w:hAnsi="Arial" w:cs="Arial"/>
          <w:lang w:val="en-US" w:eastAsia="zh-CN"/>
        </w:rPr>
        <w:t xml:space="preserve"> </w:t>
      </w:r>
      <w:r w:rsidR="00570838">
        <w:rPr>
          <w:rFonts w:ascii="Arial" w:eastAsia="DengXian" w:hAnsi="Arial" w:cs="Arial"/>
          <w:lang w:val="en-US" w:eastAsia="zh-CN"/>
        </w:rPr>
        <w:t>For trace and immediate MD</w:t>
      </w:r>
      <w:r w:rsidR="005E0E50">
        <w:rPr>
          <w:rFonts w:ascii="Arial" w:eastAsia="DengXian" w:hAnsi="Arial" w:cs="Arial"/>
          <w:lang w:val="en-US" w:eastAsia="zh-CN"/>
        </w:rPr>
        <w:t>T</w:t>
      </w:r>
      <w:r w:rsidR="00570838">
        <w:rPr>
          <w:rFonts w:ascii="Arial" w:eastAsia="DengXian" w:hAnsi="Arial" w:cs="Arial"/>
          <w:lang w:val="en-US" w:eastAsia="zh-CN"/>
        </w:rPr>
        <w:t xml:space="preserve"> </w:t>
      </w:r>
      <w:r w:rsidR="00166E8B">
        <w:rPr>
          <w:rFonts w:ascii="Arial" w:eastAsia="DengXian" w:hAnsi="Arial" w:cs="Arial"/>
          <w:lang w:val="en-US" w:eastAsia="zh-CN"/>
        </w:rPr>
        <w:t xml:space="preserve">it is therefore possible to </w:t>
      </w:r>
      <w:r w:rsidR="00570838" w:rsidRPr="005A0467">
        <w:rPr>
          <w:rFonts w:ascii="Arial" w:eastAsia="DengXian" w:hAnsi="Arial" w:cs="Arial"/>
          <w:lang w:val="en-US" w:eastAsia="zh-CN"/>
        </w:rPr>
        <w:t>support state management for TraceJob IOC (administrativeState and operationalState attributes)</w:t>
      </w:r>
      <w:r w:rsidR="00166E8B">
        <w:rPr>
          <w:rFonts w:ascii="Arial" w:eastAsia="DengXian" w:hAnsi="Arial" w:cs="Arial"/>
          <w:lang w:val="en-US" w:eastAsia="zh-CN"/>
        </w:rPr>
        <w:t xml:space="preserve"> without </w:t>
      </w:r>
      <w:r w:rsidR="00166E8B" w:rsidRPr="005A0467">
        <w:rPr>
          <w:rFonts w:ascii="Arial" w:eastAsia="DengXian" w:hAnsi="Arial" w:cs="Arial"/>
          <w:lang w:val="en-US" w:eastAsia="zh-CN"/>
        </w:rPr>
        <w:t xml:space="preserve">stage 3 impact in </w:t>
      </w:r>
      <w:r w:rsidR="00166E8B">
        <w:rPr>
          <w:rFonts w:ascii="Arial" w:eastAsia="DengXian" w:hAnsi="Arial" w:cs="Arial"/>
          <w:lang w:val="en-US" w:eastAsia="zh-CN"/>
        </w:rPr>
        <w:t>RAN3’s</w:t>
      </w:r>
      <w:r w:rsidR="00166E8B" w:rsidRPr="005A0467">
        <w:rPr>
          <w:rFonts w:ascii="Arial" w:eastAsia="DengXian" w:hAnsi="Arial" w:cs="Arial"/>
          <w:lang w:val="en-US" w:eastAsia="zh-CN"/>
        </w:rPr>
        <w:t xml:space="preserve"> specification</w:t>
      </w:r>
      <w:r w:rsidR="00570838" w:rsidRPr="005A0467">
        <w:rPr>
          <w:rFonts w:ascii="Arial" w:eastAsia="DengXian" w:hAnsi="Arial" w:cs="Arial"/>
          <w:lang w:val="en-US" w:eastAsia="zh-CN"/>
        </w:rPr>
        <w:t>.</w:t>
      </w:r>
    </w:p>
    <w:p w14:paraId="535C8887" w14:textId="67AAEA62" w:rsidR="00263F3B" w:rsidRPr="00263F3B" w:rsidRDefault="00570838" w:rsidP="00263F3B">
      <w:pPr>
        <w:overflowPunct w:val="0"/>
        <w:autoSpaceDE w:val="0"/>
        <w:autoSpaceDN w:val="0"/>
        <w:adjustRightInd w:val="0"/>
        <w:rPr>
          <w:rFonts w:ascii="Arial" w:eastAsia="DengXian" w:hAnsi="Arial" w:cs="Arial"/>
          <w:lang w:val="en-US" w:eastAsia="zh-CN"/>
        </w:rPr>
      </w:pPr>
      <w:r>
        <w:rPr>
          <w:rFonts w:ascii="Arial" w:eastAsia="DengXian" w:hAnsi="Arial" w:cs="Arial"/>
          <w:lang w:val="en-US" w:eastAsia="zh-CN"/>
        </w:rPr>
        <w:t>On the other side,</w:t>
      </w:r>
      <w:r w:rsidR="00A96862">
        <w:rPr>
          <w:rFonts w:ascii="Arial" w:eastAsia="DengXian" w:hAnsi="Arial" w:cs="Arial"/>
          <w:lang w:val="en-US" w:eastAsia="zh-CN"/>
        </w:rPr>
        <w:t xml:space="preserve"> there is no network signalling framework for deactivation of logged MDT.</w:t>
      </w:r>
      <w:r w:rsidR="00311A10">
        <w:rPr>
          <w:rFonts w:ascii="Arial" w:eastAsia="DengXian" w:hAnsi="Arial" w:cs="Arial"/>
          <w:lang w:val="en-US" w:eastAsia="zh-CN"/>
        </w:rPr>
        <w:t xml:space="preserve"> </w:t>
      </w:r>
      <w:r w:rsidR="006E45F9">
        <w:rPr>
          <w:rFonts w:ascii="Arial" w:eastAsia="DengXian" w:hAnsi="Arial" w:cs="Arial"/>
          <w:lang w:val="en-US" w:eastAsia="zh-CN"/>
        </w:rPr>
        <w:t xml:space="preserve">RAN3 would therefore like to inform SA5 that suspension of logged MDT is not feasible. </w:t>
      </w:r>
    </w:p>
    <w:p w14:paraId="1FEE8653" w14:textId="77777777" w:rsidR="00263F3B" w:rsidRPr="00263F3B" w:rsidRDefault="00263F3B" w:rsidP="00263F3B">
      <w:pPr>
        <w:keepNext/>
        <w:keepLines/>
        <w:numPr>
          <w:ilvl w:val="0"/>
          <w:numId w:val="7"/>
        </w:numPr>
        <w:pBdr>
          <w:top w:val="single" w:sz="12" w:space="3" w:color="auto"/>
        </w:pBdr>
        <w:overflowPunct w:val="0"/>
        <w:autoSpaceDE w:val="0"/>
        <w:autoSpaceDN w:val="0"/>
        <w:adjustRightInd w:val="0"/>
        <w:spacing w:before="240"/>
        <w:ind w:left="567" w:hanging="567"/>
        <w:textAlignment w:val="baseline"/>
        <w:outlineLvl w:val="0"/>
        <w:rPr>
          <w:rFonts w:ascii="Arial" w:eastAsia="DengXian" w:hAnsi="Arial"/>
          <w:sz w:val="36"/>
          <w:lang w:val="en-US" w:eastAsia="zh-CN"/>
        </w:rPr>
      </w:pPr>
      <w:r w:rsidRPr="00263F3B">
        <w:rPr>
          <w:rFonts w:ascii="Arial" w:eastAsia="DengXian" w:hAnsi="Arial"/>
          <w:sz w:val="36"/>
          <w:lang w:val="en-US" w:eastAsia="zh-CN"/>
        </w:rPr>
        <w:t>Actions</w:t>
      </w:r>
    </w:p>
    <w:p w14:paraId="1CA3EB7B" w14:textId="77777777" w:rsidR="00263F3B" w:rsidRPr="00263F3B" w:rsidRDefault="00263F3B" w:rsidP="00263F3B">
      <w:pPr>
        <w:overflowPunct w:val="0"/>
        <w:autoSpaceDE w:val="0"/>
        <w:autoSpaceDN w:val="0"/>
        <w:adjustRightInd w:val="0"/>
        <w:spacing w:after="120"/>
        <w:ind w:left="1985" w:hanging="1985"/>
        <w:rPr>
          <w:rFonts w:ascii="Arial" w:eastAsia="DengXian" w:hAnsi="Arial" w:cs="Arial"/>
          <w:b/>
          <w:lang w:val="en-US" w:eastAsia="en-GB"/>
        </w:rPr>
      </w:pPr>
      <w:r w:rsidRPr="00263F3B">
        <w:rPr>
          <w:rFonts w:ascii="Arial" w:eastAsia="DengXian" w:hAnsi="Arial" w:cs="Arial"/>
          <w:b/>
          <w:lang w:val="en-US" w:eastAsia="en-GB"/>
        </w:rPr>
        <w:t>To SA5</w:t>
      </w:r>
    </w:p>
    <w:p w14:paraId="6D3BB58F" w14:textId="3EBF01AB" w:rsidR="00263F3B" w:rsidRPr="00263F3B" w:rsidRDefault="00263F3B" w:rsidP="00263F3B">
      <w:pPr>
        <w:overflowPunct w:val="0"/>
        <w:autoSpaceDE w:val="0"/>
        <w:autoSpaceDN w:val="0"/>
        <w:adjustRightInd w:val="0"/>
        <w:rPr>
          <w:rFonts w:ascii="Arial" w:eastAsia="DengXian" w:hAnsi="Arial" w:cs="Arial"/>
          <w:lang w:val="en-US" w:eastAsia="zh-CN"/>
        </w:rPr>
      </w:pPr>
      <w:r w:rsidRPr="00263F3B">
        <w:rPr>
          <w:rFonts w:ascii="Arial" w:eastAsia="DengXian" w:hAnsi="Arial" w:cs="Arial"/>
          <w:b/>
          <w:lang w:val="en-US" w:eastAsia="en-GB"/>
        </w:rPr>
        <w:t xml:space="preserve">ACTION: </w:t>
      </w:r>
      <w:r w:rsidRPr="00263F3B">
        <w:rPr>
          <w:rFonts w:ascii="Arial" w:eastAsia="DengXian" w:hAnsi="Arial" w:cs="Arial"/>
          <w:lang w:val="en-US" w:eastAsia="zh-CN"/>
        </w:rPr>
        <w:t xml:space="preserve">RAN3 kindly asks SA5 to take the above </w:t>
      </w:r>
      <w:r w:rsidR="00FF1C67">
        <w:rPr>
          <w:rFonts w:ascii="Arial" w:eastAsia="DengXian" w:hAnsi="Arial" w:cs="Arial"/>
          <w:lang w:val="en-US" w:eastAsia="zh-CN"/>
        </w:rPr>
        <w:t>information</w:t>
      </w:r>
      <w:r w:rsidRPr="00263F3B">
        <w:rPr>
          <w:rFonts w:ascii="Arial" w:eastAsia="DengXian" w:hAnsi="Arial" w:cs="Arial"/>
          <w:lang w:val="en-US" w:eastAsia="zh-CN"/>
        </w:rPr>
        <w:t xml:space="preserve"> into account.</w:t>
      </w:r>
    </w:p>
    <w:p w14:paraId="26B131B3" w14:textId="77777777" w:rsidR="00263F3B" w:rsidRPr="00263F3B" w:rsidRDefault="00263F3B" w:rsidP="00263F3B">
      <w:pPr>
        <w:keepNext/>
        <w:keepLines/>
        <w:numPr>
          <w:ilvl w:val="0"/>
          <w:numId w:val="7"/>
        </w:numPr>
        <w:pBdr>
          <w:top w:val="single" w:sz="12" w:space="3" w:color="auto"/>
        </w:pBdr>
        <w:overflowPunct w:val="0"/>
        <w:autoSpaceDE w:val="0"/>
        <w:autoSpaceDN w:val="0"/>
        <w:adjustRightInd w:val="0"/>
        <w:spacing w:before="240"/>
        <w:ind w:left="567" w:hanging="567"/>
        <w:textAlignment w:val="baseline"/>
        <w:outlineLvl w:val="0"/>
        <w:rPr>
          <w:rFonts w:ascii="Arial" w:eastAsia="DengXian" w:hAnsi="Arial"/>
          <w:sz w:val="36"/>
          <w:lang w:val="en-US" w:eastAsia="zh-CN"/>
        </w:rPr>
      </w:pPr>
      <w:r w:rsidRPr="00263F3B">
        <w:rPr>
          <w:rFonts w:ascii="Arial" w:eastAsia="DengXian" w:hAnsi="Arial"/>
          <w:sz w:val="36"/>
          <w:lang w:val="en-US" w:eastAsia="zh-CN"/>
        </w:rPr>
        <w:t>Date of Next TSG-RAN3 Meetings</w:t>
      </w:r>
    </w:p>
    <w:p w14:paraId="76CC7884" w14:textId="77777777" w:rsidR="00263F3B" w:rsidRPr="00263F3B" w:rsidRDefault="00263F3B" w:rsidP="00263F3B">
      <w:pPr>
        <w:overflowPunct w:val="0"/>
        <w:autoSpaceDE w:val="0"/>
        <w:autoSpaceDN w:val="0"/>
        <w:adjustRightInd w:val="0"/>
        <w:spacing w:after="120"/>
        <w:rPr>
          <w:rFonts w:ascii="Arial" w:eastAsia="DengXian" w:hAnsi="Arial" w:cs="Arial"/>
          <w:bCs/>
          <w:lang w:val="en-US" w:eastAsia="en-GB"/>
        </w:rPr>
      </w:pPr>
    </w:p>
    <w:p w14:paraId="1D384DA7" w14:textId="366E9AAD" w:rsidR="00263F3B" w:rsidRPr="00263F3B" w:rsidRDefault="00263F3B" w:rsidP="00263F3B">
      <w:pPr>
        <w:overflowPunct w:val="0"/>
        <w:autoSpaceDE w:val="0"/>
        <w:autoSpaceDN w:val="0"/>
        <w:adjustRightInd w:val="0"/>
        <w:spacing w:after="120"/>
        <w:rPr>
          <w:rFonts w:ascii="Arial" w:eastAsia="DengXian" w:hAnsi="Arial" w:cs="Arial"/>
          <w:bCs/>
          <w:lang w:val="en-US" w:eastAsia="en-GB"/>
        </w:rPr>
      </w:pPr>
      <w:r w:rsidRPr="00263F3B">
        <w:rPr>
          <w:rFonts w:ascii="Arial" w:eastAsia="DengXian" w:hAnsi="Arial" w:cs="Arial"/>
          <w:bCs/>
          <w:lang w:val="en-US" w:eastAsia="en-GB"/>
        </w:rPr>
        <w:t>TSG-RAN WG3 Meeting RAN3#130</w:t>
      </w:r>
      <w:r w:rsidRPr="00263F3B">
        <w:rPr>
          <w:rFonts w:ascii="Arial" w:eastAsia="DengXian" w:hAnsi="Arial" w:cs="Arial"/>
          <w:bCs/>
          <w:lang w:val="en-US" w:eastAsia="en-GB"/>
        </w:rPr>
        <w:tab/>
      </w:r>
      <w:r w:rsidRPr="00263F3B">
        <w:rPr>
          <w:rFonts w:ascii="Arial" w:eastAsia="DengXian" w:hAnsi="Arial" w:cs="Arial"/>
          <w:bCs/>
          <w:lang w:val="en-US" w:eastAsia="en-GB"/>
        </w:rPr>
        <w:tab/>
      </w:r>
      <w:r w:rsidRPr="00263F3B">
        <w:rPr>
          <w:rFonts w:ascii="Arial" w:eastAsia="DengXian" w:hAnsi="Arial" w:cs="Arial"/>
          <w:bCs/>
          <w:lang w:val="en-US" w:eastAsia="en-GB"/>
        </w:rPr>
        <w:tab/>
        <w:t>17 - 21 November 2025</w:t>
      </w:r>
      <w:r w:rsidRPr="00263F3B">
        <w:rPr>
          <w:rFonts w:ascii="Arial" w:eastAsia="DengXian" w:hAnsi="Arial" w:cs="Arial"/>
          <w:bCs/>
          <w:lang w:val="en-US" w:eastAsia="en-GB"/>
        </w:rPr>
        <w:tab/>
      </w:r>
      <w:r w:rsidRPr="00263F3B">
        <w:rPr>
          <w:rFonts w:ascii="Arial" w:eastAsia="DengXian" w:hAnsi="Arial" w:cs="Arial"/>
          <w:bCs/>
          <w:lang w:val="en-US" w:eastAsia="en-GB"/>
        </w:rPr>
        <w:tab/>
        <w:t>Dallas, US</w:t>
      </w:r>
      <w:r w:rsidR="00FF1C67">
        <w:rPr>
          <w:rFonts w:ascii="Arial" w:eastAsia="DengXian" w:hAnsi="Arial" w:cs="Arial"/>
          <w:bCs/>
          <w:lang w:val="en-US" w:eastAsia="en-GB"/>
        </w:rPr>
        <w:t>A</w:t>
      </w:r>
    </w:p>
    <w:p w14:paraId="1407B026" w14:textId="417EF8DC" w:rsidR="00263F3B" w:rsidRPr="00262C62" w:rsidRDefault="00263F3B" w:rsidP="00263F3B">
      <w:pPr>
        <w:overflowPunct w:val="0"/>
        <w:autoSpaceDE w:val="0"/>
        <w:autoSpaceDN w:val="0"/>
        <w:adjustRightInd w:val="0"/>
        <w:spacing w:after="120"/>
        <w:rPr>
          <w:rFonts w:ascii="Arial" w:eastAsia="DengXian" w:hAnsi="Arial" w:cs="Arial"/>
          <w:lang w:val="sv-SE" w:eastAsia="en-GB"/>
        </w:rPr>
      </w:pPr>
      <w:r w:rsidRPr="00FF1C67">
        <w:rPr>
          <w:rFonts w:ascii="Arial" w:eastAsia="DengXian" w:hAnsi="Arial" w:cs="Arial"/>
          <w:lang w:val="sv-SE" w:eastAsia="en-GB"/>
        </w:rPr>
        <w:t>TSG-RAN WG3 Meeting RAN3#131</w:t>
      </w:r>
      <w:r w:rsidRPr="00FF1C67">
        <w:rPr>
          <w:rFonts w:ascii="Arial" w:eastAsia="DengXian" w:hAnsi="Arial" w:cs="Arial"/>
          <w:lang w:val="sv-SE" w:eastAsia="en-GB"/>
        </w:rPr>
        <w:tab/>
      </w:r>
      <w:r w:rsidRPr="00FF1C67">
        <w:rPr>
          <w:rFonts w:ascii="Arial" w:eastAsia="DengXian" w:hAnsi="Arial" w:cs="Arial"/>
          <w:lang w:val="sv-SE" w:eastAsia="en-GB"/>
        </w:rPr>
        <w:tab/>
      </w:r>
      <w:r w:rsidRPr="00FF1C67">
        <w:rPr>
          <w:rFonts w:ascii="Arial" w:eastAsia="DengXian" w:hAnsi="Arial" w:cs="Arial"/>
          <w:lang w:val="sv-SE" w:eastAsia="en-GB"/>
        </w:rPr>
        <w:tab/>
        <w:t>09 - 13 February 2026</w:t>
      </w:r>
      <w:r w:rsidRPr="00FF1C67">
        <w:rPr>
          <w:rFonts w:ascii="Arial" w:eastAsia="DengXian" w:hAnsi="Arial" w:cs="Arial"/>
          <w:lang w:val="sv-SE" w:eastAsia="en-GB"/>
        </w:rPr>
        <w:tab/>
      </w:r>
      <w:r w:rsidRPr="00FF1C67">
        <w:rPr>
          <w:rFonts w:ascii="Arial" w:eastAsia="DengXian" w:hAnsi="Arial" w:cs="Arial"/>
          <w:lang w:val="sv-SE" w:eastAsia="en-GB"/>
        </w:rPr>
        <w:tab/>
      </w:r>
      <w:r w:rsidR="00FF1C67">
        <w:rPr>
          <w:rFonts w:ascii="Arial" w:eastAsia="DengXian" w:hAnsi="Arial" w:cs="Arial"/>
          <w:lang w:val="sv-SE" w:eastAsia="en-GB"/>
        </w:rPr>
        <w:tab/>
      </w:r>
      <w:r w:rsidRPr="00262C62">
        <w:rPr>
          <w:rFonts w:ascii="Arial" w:eastAsia="DengXian" w:hAnsi="Arial" w:cs="Arial"/>
          <w:lang w:val="sv-SE" w:eastAsia="en-GB"/>
        </w:rPr>
        <w:t xml:space="preserve">Göteborg, </w:t>
      </w:r>
      <w:r w:rsidR="00FF1C67">
        <w:rPr>
          <w:rFonts w:ascii="Arial" w:eastAsia="DengXian" w:hAnsi="Arial" w:cs="Arial"/>
          <w:lang w:val="sv-SE" w:eastAsia="en-GB"/>
        </w:rPr>
        <w:t>Sweden</w:t>
      </w:r>
    </w:p>
    <w:p w14:paraId="0BA2BD6A" w14:textId="628616B8" w:rsidR="00080512" w:rsidRPr="00CD4C7B" w:rsidRDefault="00080512" w:rsidP="00CF1485"/>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D832" w14:textId="77777777" w:rsidR="00EB6836" w:rsidRDefault="00EB6836">
      <w:r>
        <w:separator/>
      </w:r>
    </w:p>
  </w:endnote>
  <w:endnote w:type="continuationSeparator" w:id="0">
    <w:p w14:paraId="73C7F3DC" w14:textId="77777777" w:rsidR="00EB6836" w:rsidRDefault="00EB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D3291" w14:textId="77777777" w:rsidR="00EB6836" w:rsidRDefault="00EB6836">
      <w:r>
        <w:separator/>
      </w:r>
    </w:p>
  </w:footnote>
  <w:footnote w:type="continuationSeparator" w:id="0">
    <w:p w14:paraId="6431F178" w14:textId="77777777" w:rsidR="00EB6836" w:rsidRDefault="00EB6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7231AF"/>
    <w:multiLevelType w:val="hybridMultilevel"/>
    <w:tmpl w:val="72583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AA709BC"/>
    <w:multiLevelType w:val="hybridMultilevel"/>
    <w:tmpl w:val="76922622"/>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831337E"/>
    <w:multiLevelType w:val="hybridMultilevel"/>
    <w:tmpl w:val="3A74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602347287">
    <w:abstractNumId w:val="5"/>
  </w:num>
  <w:num w:numId="6" w16cid:durableId="726416584">
    <w:abstractNumId w:val="2"/>
  </w:num>
  <w:num w:numId="7" w16cid:durableId="19514291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63"/>
    <w:rsid w:val="00030DA5"/>
    <w:rsid w:val="00033397"/>
    <w:rsid w:val="000342C7"/>
    <w:rsid w:val="00036368"/>
    <w:rsid w:val="00040095"/>
    <w:rsid w:val="0005563E"/>
    <w:rsid w:val="00056C6D"/>
    <w:rsid w:val="00057C47"/>
    <w:rsid w:val="00064BDB"/>
    <w:rsid w:val="00073E1E"/>
    <w:rsid w:val="00080512"/>
    <w:rsid w:val="00083F0D"/>
    <w:rsid w:val="0008700A"/>
    <w:rsid w:val="000A04EB"/>
    <w:rsid w:val="000B7BCF"/>
    <w:rsid w:val="000C556D"/>
    <w:rsid w:val="000D376D"/>
    <w:rsid w:val="000D58AB"/>
    <w:rsid w:val="000F2F03"/>
    <w:rsid w:val="001075B7"/>
    <w:rsid w:val="00113AEB"/>
    <w:rsid w:val="00115ECC"/>
    <w:rsid w:val="0011719C"/>
    <w:rsid w:val="00134383"/>
    <w:rsid w:val="001370F2"/>
    <w:rsid w:val="00150A5C"/>
    <w:rsid w:val="00153B4B"/>
    <w:rsid w:val="001549DD"/>
    <w:rsid w:val="001550D6"/>
    <w:rsid w:val="00162827"/>
    <w:rsid w:val="00166E8B"/>
    <w:rsid w:val="0017573D"/>
    <w:rsid w:val="001774B6"/>
    <w:rsid w:val="00184CE5"/>
    <w:rsid w:val="00194CD0"/>
    <w:rsid w:val="00197C14"/>
    <w:rsid w:val="001B08B3"/>
    <w:rsid w:val="001C027B"/>
    <w:rsid w:val="001C4281"/>
    <w:rsid w:val="001C6ACF"/>
    <w:rsid w:val="001D0D3F"/>
    <w:rsid w:val="001D6395"/>
    <w:rsid w:val="001E030F"/>
    <w:rsid w:val="001E39D1"/>
    <w:rsid w:val="001F168B"/>
    <w:rsid w:val="001F70B7"/>
    <w:rsid w:val="0020442E"/>
    <w:rsid w:val="00225F6D"/>
    <w:rsid w:val="0022606D"/>
    <w:rsid w:val="002305DD"/>
    <w:rsid w:val="00230847"/>
    <w:rsid w:val="00242C2A"/>
    <w:rsid w:val="00243BC7"/>
    <w:rsid w:val="00246777"/>
    <w:rsid w:val="002540E6"/>
    <w:rsid w:val="002569E0"/>
    <w:rsid w:val="00257DF1"/>
    <w:rsid w:val="002623FC"/>
    <w:rsid w:val="00262C62"/>
    <w:rsid w:val="00263F3B"/>
    <w:rsid w:val="00272BB0"/>
    <w:rsid w:val="002747EC"/>
    <w:rsid w:val="002855BF"/>
    <w:rsid w:val="002953B2"/>
    <w:rsid w:val="002A2395"/>
    <w:rsid w:val="002B0B54"/>
    <w:rsid w:val="002D1182"/>
    <w:rsid w:val="002E1692"/>
    <w:rsid w:val="002E1D96"/>
    <w:rsid w:val="002E664B"/>
    <w:rsid w:val="002F022C"/>
    <w:rsid w:val="002F0D22"/>
    <w:rsid w:val="00311A10"/>
    <w:rsid w:val="00315A31"/>
    <w:rsid w:val="003172DC"/>
    <w:rsid w:val="00326069"/>
    <w:rsid w:val="003454FC"/>
    <w:rsid w:val="0035462D"/>
    <w:rsid w:val="00363177"/>
    <w:rsid w:val="003702F7"/>
    <w:rsid w:val="00374333"/>
    <w:rsid w:val="003944BA"/>
    <w:rsid w:val="003B3FB3"/>
    <w:rsid w:val="003C4E37"/>
    <w:rsid w:val="003D4ABB"/>
    <w:rsid w:val="003E1194"/>
    <w:rsid w:val="003E16BE"/>
    <w:rsid w:val="003E293E"/>
    <w:rsid w:val="003E7223"/>
    <w:rsid w:val="003F62C6"/>
    <w:rsid w:val="00401855"/>
    <w:rsid w:val="00402326"/>
    <w:rsid w:val="00402420"/>
    <w:rsid w:val="004114DB"/>
    <w:rsid w:val="00447F15"/>
    <w:rsid w:val="00452B47"/>
    <w:rsid w:val="004571A8"/>
    <w:rsid w:val="00464695"/>
    <w:rsid w:val="00476088"/>
    <w:rsid w:val="00477783"/>
    <w:rsid w:val="004840B0"/>
    <w:rsid w:val="0048596B"/>
    <w:rsid w:val="00493ED7"/>
    <w:rsid w:val="00494F7A"/>
    <w:rsid w:val="004A6513"/>
    <w:rsid w:val="004B07E6"/>
    <w:rsid w:val="004C5539"/>
    <w:rsid w:val="004D3578"/>
    <w:rsid w:val="004D380D"/>
    <w:rsid w:val="004D3F58"/>
    <w:rsid w:val="004D4E18"/>
    <w:rsid w:val="004D5E47"/>
    <w:rsid w:val="004E213A"/>
    <w:rsid w:val="004E21FC"/>
    <w:rsid w:val="004E3585"/>
    <w:rsid w:val="00501F8D"/>
    <w:rsid w:val="00503171"/>
    <w:rsid w:val="00507AA1"/>
    <w:rsid w:val="005153FE"/>
    <w:rsid w:val="0051693C"/>
    <w:rsid w:val="005240A4"/>
    <w:rsid w:val="00524B15"/>
    <w:rsid w:val="00531C12"/>
    <w:rsid w:val="00534DA0"/>
    <w:rsid w:val="00536FCC"/>
    <w:rsid w:val="00540B31"/>
    <w:rsid w:val="00541D67"/>
    <w:rsid w:val="00543E6C"/>
    <w:rsid w:val="00544635"/>
    <w:rsid w:val="00544920"/>
    <w:rsid w:val="00565087"/>
    <w:rsid w:val="0056573F"/>
    <w:rsid w:val="00565BE9"/>
    <w:rsid w:val="00570838"/>
    <w:rsid w:val="00571CE2"/>
    <w:rsid w:val="005A0467"/>
    <w:rsid w:val="005A27D5"/>
    <w:rsid w:val="005A4971"/>
    <w:rsid w:val="005B1232"/>
    <w:rsid w:val="005B2EEF"/>
    <w:rsid w:val="005D4274"/>
    <w:rsid w:val="005D73B5"/>
    <w:rsid w:val="005E0E50"/>
    <w:rsid w:val="005E7CF7"/>
    <w:rsid w:val="005F0518"/>
    <w:rsid w:val="00604D68"/>
    <w:rsid w:val="00605E3E"/>
    <w:rsid w:val="00606DA9"/>
    <w:rsid w:val="00607D9C"/>
    <w:rsid w:val="00611566"/>
    <w:rsid w:val="00611D47"/>
    <w:rsid w:val="006329D0"/>
    <w:rsid w:val="00656E1E"/>
    <w:rsid w:val="006604E4"/>
    <w:rsid w:val="00673A48"/>
    <w:rsid w:val="006B36A5"/>
    <w:rsid w:val="006C1E9C"/>
    <w:rsid w:val="006C54B5"/>
    <w:rsid w:val="006D1E24"/>
    <w:rsid w:val="006E45F9"/>
    <w:rsid w:val="006F04E1"/>
    <w:rsid w:val="00702BDF"/>
    <w:rsid w:val="007067B2"/>
    <w:rsid w:val="007318F1"/>
    <w:rsid w:val="00734A5B"/>
    <w:rsid w:val="00741EC5"/>
    <w:rsid w:val="00743525"/>
    <w:rsid w:val="00744E76"/>
    <w:rsid w:val="007476DB"/>
    <w:rsid w:val="00754529"/>
    <w:rsid w:val="0075565E"/>
    <w:rsid w:val="00757D40"/>
    <w:rsid w:val="00765A81"/>
    <w:rsid w:val="0077418B"/>
    <w:rsid w:val="00774846"/>
    <w:rsid w:val="00781F0F"/>
    <w:rsid w:val="00782170"/>
    <w:rsid w:val="0078727C"/>
    <w:rsid w:val="00797D4B"/>
    <w:rsid w:val="007A4590"/>
    <w:rsid w:val="007C095F"/>
    <w:rsid w:val="007D5902"/>
    <w:rsid w:val="007F2676"/>
    <w:rsid w:val="008003B4"/>
    <w:rsid w:val="00802106"/>
    <w:rsid w:val="008028A4"/>
    <w:rsid w:val="00806520"/>
    <w:rsid w:val="00830106"/>
    <w:rsid w:val="00840916"/>
    <w:rsid w:val="00853EDD"/>
    <w:rsid w:val="008604EE"/>
    <w:rsid w:val="00860F5A"/>
    <w:rsid w:val="00867DF1"/>
    <w:rsid w:val="0087401D"/>
    <w:rsid w:val="00874A24"/>
    <w:rsid w:val="008768CA"/>
    <w:rsid w:val="00880559"/>
    <w:rsid w:val="008C162A"/>
    <w:rsid w:val="008C2835"/>
    <w:rsid w:val="008C490B"/>
    <w:rsid w:val="008C67FB"/>
    <w:rsid w:val="008D1866"/>
    <w:rsid w:val="008D2711"/>
    <w:rsid w:val="008F4DF2"/>
    <w:rsid w:val="0090271F"/>
    <w:rsid w:val="00903D8C"/>
    <w:rsid w:val="00925B58"/>
    <w:rsid w:val="00942EC2"/>
    <w:rsid w:val="00954BCB"/>
    <w:rsid w:val="0095785C"/>
    <w:rsid w:val="00961B32"/>
    <w:rsid w:val="00962A2A"/>
    <w:rsid w:val="00971683"/>
    <w:rsid w:val="00972FD7"/>
    <w:rsid w:val="00974BB0"/>
    <w:rsid w:val="009A066E"/>
    <w:rsid w:val="009A21A3"/>
    <w:rsid w:val="009A6E4F"/>
    <w:rsid w:val="009A6FF4"/>
    <w:rsid w:val="009B387A"/>
    <w:rsid w:val="009C4529"/>
    <w:rsid w:val="009C4D5C"/>
    <w:rsid w:val="009D0A28"/>
    <w:rsid w:val="009E618D"/>
    <w:rsid w:val="009F3B54"/>
    <w:rsid w:val="009F7E6E"/>
    <w:rsid w:val="00A02C66"/>
    <w:rsid w:val="00A10F02"/>
    <w:rsid w:val="00A10FE6"/>
    <w:rsid w:val="00A138BB"/>
    <w:rsid w:val="00A20840"/>
    <w:rsid w:val="00A41B09"/>
    <w:rsid w:val="00A46EA9"/>
    <w:rsid w:val="00A53724"/>
    <w:rsid w:val="00A800F1"/>
    <w:rsid w:val="00A814E6"/>
    <w:rsid w:val="00A82346"/>
    <w:rsid w:val="00A8361A"/>
    <w:rsid w:val="00A84F30"/>
    <w:rsid w:val="00A958D7"/>
    <w:rsid w:val="00A9671C"/>
    <w:rsid w:val="00A96862"/>
    <w:rsid w:val="00AA4BCC"/>
    <w:rsid w:val="00AB6AAB"/>
    <w:rsid w:val="00AD4BCF"/>
    <w:rsid w:val="00AF0B95"/>
    <w:rsid w:val="00AF4A8E"/>
    <w:rsid w:val="00AF78D5"/>
    <w:rsid w:val="00B0327B"/>
    <w:rsid w:val="00B1063A"/>
    <w:rsid w:val="00B15449"/>
    <w:rsid w:val="00B21241"/>
    <w:rsid w:val="00B66D0C"/>
    <w:rsid w:val="00B746AA"/>
    <w:rsid w:val="00B9781E"/>
    <w:rsid w:val="00BF79F1"/>
    <w:rsid w:val="00C03035"/>
    <w:rsid w:val="00C2389C"/>
    <w:rsid w:val="00C275BC"/>
    <w:rsid w:val="00C33079"/>
    <w:rsid w:val="00C365F1"/>
    <w:rsid w:val="00C43B31"/>
    <w:rsid w:val="00C44D69"/>
    <w:rsid w:val="00C50536"/>
    <w:rsid w:val="00C50FF2"/>
    <w:rsid w:val="00C55EB7"/>
    <w:rsid w:val="00C66547"/>
    <w:rsid w:val="00C8067E"/>
    <w:rsid w:val="00C84ED9"/>
    <w:rsid w:val="00C92F45"/>
    <w:rsid w:val="00CA2B20"/>
    <w:rsid w:val="00CA3D0C"/>
    <w:rsid w:val="00CB6651"/>
    <w:rsid w:val="00CB6887"/>
    <w:rsid w:val="00CD4C7B"/>
    <w:rsid w:val="00CE01E2"/>
    <w:rsid w:val="00CF1485"/>
    <w:rsid w:val="00D22038"/>
    <w:rsid w:val="00D2646E"/>
    <w:rsid w:val="00D454EC"/>
    <w:rsid w:val="00D45717"/>
    <w:rsid w:val="00D5437E"/>
    <w:rsid w:val="00D62DC4"/>
    <w:rsid w:val="00D738D6"/>
    <w:rsid w:val="00D73CC4"/>
    <w:rsid w:val="00D80795"/>
    <w:rsid w:val="00D87E00"/>
    <w:rsid w:val="00D908B4"/>
    <w:rsid w:val="00D9134D"/>
    <w:rsid w:val="00D92DA7"/>
    <w:rsid w:val="00D95DAC"/>
    <w:rsid w:val="00D97CD9"/>
    <w:rsid w:val="00DA0846"/>
    <w:rsid w:val="00DA58E4"/>
    <w:rsid w:val="00DA7A03"/>
    <w:rsid w:val="00DB1818"/>
    <w:rsid w:val="00DC0577"/>
    <w:rsid w:val="00DC309B"/>
    <w:rsid w:val="00DC4DA2"/>
    <w:rsid w:val="00DE1406"/>
    <w:rsid w:val="00DF1B6A"/>
    <w:rsid w:val="00E07838"/>
    <w:rsid w:val="00E26B57"/>
    <w:rsid w:val="00E30B21"/>
    <w:rsid w:val="00E340BC"/>
    <w:rsid w:val="00E47720"/>
    <w:rsid w:val="00E51F8B"/>
    <w:rsid w:val="00E56D4A"/>
    <w:rsid w:val="00E619F5"/>
    <w:rsid w:val="00E62835"/>
    <w:rsid w:val="00E67613"/>
    <w:rsid w:val="00E77151"/>
    <w:rsid w:val="00E77645"/>
    <w:rsid w:val="00E852FF"/>
    <w:rsid w:val="00E8797A"/>
    <w:rsid w:val="00E90ABE"/>
    <w:rsid w:val="00EA1D56"/>
    <w:rsid w:val="00EA22F8"/>
    <w:rsid w:val="00EB6836"/>
    <w:rsid w:val="00EC2176"/>
    <w:rsid w:val="00EC4A25"/>
    <w:rsid w:val="00ED096C"/>
    <w:rsid w:val="00ED4E5F"/>
    <w:rsid w:val="00ED6DC8"/>
    <w:rsid w:val="00EE0A1E"/>
    <w:rsid w:val="00EF2823"/>
    <w:rsid w:val="00F025A2"/>
    <w:rsid w:val="00F07A95"/>
    <w:rsid w:val="00F07D11"/>
    <w:rsid w:val="00F10CA1"/>
    <w:rsid w:val="00F140EB"/>
    <w:rsid w:val="00F2026E"/>
    <w:rsid w:val="00F2210A"/>
    <w:rsid w:val="00F27EDB"/>
    <w:rsid w:val="00F344C6"/>
    <w:rsid w:val="00F37743"/>
    <w:rsid w:val="00F522A8"/>
    <w:rsid w:val="00F54A3D"/>
    <w:rsid w:val="00F627BF"/>
    <w:rsid w:val="00F653B8"/>
    <w:rsid w:val="00F76F8F"/>
    <w:rsid w:val="00F806FB"/>
    <w:rsid w:val="00F96EC9"/>
    <w:rsid w:val="00F97D2B"/>
    <w:rsid w:val="00FA1266"/>
    <w:rsid w:val="00FA46EA"/>
    <w:rsid w:val="00FB14CC"/>
    <w:rsid w:val="00FB21AD"/>
    <w:rsid w:val="00FB2BEA"/>
    <w:rsid w:val="00FB5892"/>
    <w:rsid w:val="00FC1192"/>
    <w:rsid w:val="00FC41D0"/>
    <w:rsid w:val="00FC53BF"/>
    <w:rsid w:val="00FC6713"/>
    <w:rsid w:val="00FC6881"/>
    <w:rsid w:val="00FE1987"/>
    <w:rsid w:val="00FE2F04"/>
    <w:rsid w:val="00FF1C67"/>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basedOn w:val="DefaultParagraphFont"/>
    <w:rsid w:val="00D62DC4"/>
    <w:rPr>
      <w:sz w:val="16"/>
      <w:szCs w:val="16"/>
    </w:rPr>
  </w:style>
  <w:style w:type="paragraph" w:styleId="CommentText">
    <w:name w:val="annotation text"/>
    <w:basedOn w:val="Normal"/>
    <w:link w:val="CommentTextChar"/>
    <w:rsid w:val="00D62DC4"/>
  </w:style>
  <w:style w:type="character" w:customStyle="1" w:styleId="CommentTextChar">
    <w:name w:val="Comment Text Char"/>
    <w:basedOn w:val="DefaultParagraphFont"/>
    <w:link w:val="CommentText"/>
    <w:rsid w:val="00D62DC4"/>
    <w:rPr>
      <w:lang w:val="en-GB"/>
    </w:rPr>
  </w:style>
  <w:style w:type="paragraph" w:styleId="CommentSubject">
    <w:name w:val="annotation subject"/>
    <w:basedOn w:val="CommentText"/>
    <w:next w:val="CommentText"/>
    <w:link w:val="CommentSubjectChar"/>
    <w:rsid w:val="00D62DC4"/>
    <w:rPr>
      <w:b/>
      <w:bCs/>
    </w:rPr>
  </w:style>
  <w:style w:type="character" w:customStyle="1" w:styleId="CommentSubjectChar">
    <w:name w:val="Comment Subject Char"/>
    <w:basedOn w:val="CommentTextChar"/>
    <w:link w:val="CommentSubject"/>
    <w:rsid w:val="00D62DC4"/>
    <w:rPr>
      <w:b/>
      <w:bCs/>
      <w:lang w:val="en-GB"/>
    </w:rPr>
  </w:style>
  <w:style w:type="paragraph" w:styleId="Revision">
    <w:name w:val="Revision"/>
    <w:hidden/>
    <w:uiPriority w:val="99"/>
    <w:semiHidden/>
    <w:rsid w:val="00262C6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RBI5PAMIO524-1616901215-59153</_dlc_DocId>
    <_dlc_DocIdUrl xmlns="71c5aaf6-e6ce-465b-b873-5148d2a4c105">
      <Url>https://nokia.sharepoint.com/sites/gxp/_layouts/15/DocIdRedir.aspx?ID=RBI5PAMIO524-1616901215-59153</Url>
      <Description>RBI5PAMIO524-1616901215-59153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BFD85AE-7CE3-46A0-95A6-3564B128B55F}">
  <ds:schemaRefs>
    <ds:schemaRef ds:uri="http://schemas.microsoft.com/sharepoint/events"/>
  </ds:schemaRefs>
</ds:datastoreItem>
</file>

<file path=customXml/itemProps2.xml><?xml version="1.0" encoding="utf-8"?>
<ds:datastoreItem xmlns:ds="http://schemas.openxmlformats.org/officeDocument/2006/customXml" ds:itemID="{1483BE12-CFF1-48D2-BA7A-7C7B79F9784D}">
  <ds:schemaRefs>
    <ds:schemaRef ds:uri="http://schemas.microsoft.com/sharepoint/v3/contenttype/forms"/>
  </ds:schemaRefs>
</ds:datastoreItem>
</file>

<file path=customXml/itemProps3.xml><?xml version="1.0" encoding="utf-8"?>
<ds:datastoreItem xmlns:ds="http://schemas.openxmlformats.org/officeDocument/2006/customXml" ds:itemID="{23D69146-2212-4865-B6F5-4FDCD297EBC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182E4AB-96F6-4DF4-8C77-E3DF8D811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A0E5A5-1497-4314-AA09-C6E019AA1C7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471</TotalTime>
  <Pages>4</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136</cp:revision>
  <dcterms:created xsi:type="dcterms:W3CDTF">2019-06-29T13:33:00Z</dcterms:created>
  <dcterms:modified xsi:type="dcterms:W3CDTF">2025-10-08T18:42:00Z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92556554-17bc-46e7-bcfe-0ee1a46e1107</vt:lpwstr>
  </property>
  <property fmtid="{D5CDD505-2E9C-101B-9397-08002B2CF9AE}" pid="4" name="MediaServiceImageTags">
    <vt:lpwstr/>
  </property>
</Properties>
</file>