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0D0D" w14:textId="536F98EE" w:rsidR="001911A3" w:rsidRDefault="001732B7">
      <w:pPr>
        <w:tabs>
          <w:tab w:val="left" w:pos="1701"/>
          <w:tab w:val="right" w:pos="9923"/>
        </w:tabs>
        <w:spacing w:before="120" w:after="0"/>
        <w:jc w:val="both"/>
        <w:rPr>
          <w:b/>
          <w:sz w:val="24"/>
          <w:lang w:val="en-GB" w:eastAsia="zh-CN"/>
        </w:rPr>
      </w:pPr>
      <w:bookmarkStart w:id="0" w:name="_Hlk131539195"/>
      <w:r>
        <w:rPr>
          <w:rFonts w:cs="Times New Roman"/>
          <w:b/>
          <w:sz w:val="24"/>
          <w:lang w:val="de-DE" w:eastAsia="zh-CN"/>
        </w:rPr>
        <w:t xml:space="preserve">3GPP TSG-RAN WG2 Meeting </w:t>
      </w:r>
      <w:r>
        <w:rPr>
          <w:b/>
          <w:sz w:val="24"/>
          <w:lang w:val="en-GB" w:eastAsia="zh-CN"/>
        </w:rPr>
        <w:t>#131</w:t>
      </w:r>
      <w:r>
        <w:rPr>
          <w:b/>
          <w:sz w:val="24"/>
          <w:lang w:val="en-GB" w:eastAsia="zh-CN"/>
        </w:rPr>
        <w:tab/>
        <w:t>R2-250</w:t>
      </w:r>
      <w:r w:rsidR="00B74B7E">
        <w:rPr>
          <w:b/>
          <w:sz w:val="24"/>
          <w:lang w:val="en-GB" w:eastAsia="zh-CN"/>
        </w:rPr>
        <w:t>xxxx</w:t>
      </w:r>
    </w:p>
    <w:p w14:paraId="2D7B5CCD" w14:textId="77777777" w:rsidR="001911A3" w:rsidRDefault="001732B7">
      <w:pPr>
        <w:widowControl w:val="0"/>
        <w:tabs>
          <w:tab w:val="left" w:pos="1701"/>
          <w:tab w:val="right" w:pos="9923"/>
        </w:tabs>
        <w:spacing w:after="0"/>
        <w:jc w:val="both"/>
        <w:rPr>
          <w:rFonts w:cs="Times New Roman"/>
          <w:b/>
          <w:sz w:val="24"/>
          <w:lang w:eastAsia="zh-CN"/>
        </w:rPr>
      </w:pPr>
      <w:r>
        <w:rPr>
          <w:rFonts w:cs="Times New Roman"/>
          <w:b/>
          <w:sz w:val="24"/>
          <w:lang w:val="de-DE" w:eastAsia="zh-CN"/>
        </w:rPr>
        <w:t>Bengaluru, India, August 25th – 29th, 2025</w:t>
      </w:r>
    </w:p>
    <w:p w14:paraId="403CB9C0" w14:textId="77777777" w:rsidR="001911A3" w:rsidRDefault="001911A3">
      <w:pPr>
        <w:pStyle w:val="a9"/>
        <w:jc w:val="both"/>
        <w:rPr>
          <w:bCs/>
          <w:sz w:val="24"/>
          <w:lang w:val="en-US"/>
        </w:rPr>
      </w:pPr>
    </w:p>
    <w:p w14:paraId="74AEDB1B" w14:textId="1A6A7C5C" w:rsidR="001911A3" w:rsidRDefault="00B74B7E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7.0.2.12</w:t>
      </w:r>
    </w:p>
    <w:p w14:paraId="73188B46" w14:textId="32F5093E" w:rsidR="001911A3" w:rsidRDefault="00B74B7E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rFonts w:eastAsia="宋体"/>
          <w:b/>
          <w:bCs/>
          <w:sz w:val="24"/>
          <w:szCs w:val="20"/>
          <w:lang w:val="en-GB" w:eastAsia="en-US"/>
        </w:rPr>
        <w:t>Source:</w:t>
      </w:r>
      <w:r>
        <w:rPr>
          <w:rFonts w:eastAsia="宋体"/>
          <w:b/>
          <w:bCs/>
          <w:sz w:val="24"/>
          <w:szCs w:val="20"/>
          <w:lang w:val="en-GB" w:eastAsia="en-US"/>
        </w:rPr>
        <w:tab/>
        <w:t>ZTE</w:t>
      </w:r>
    </w:p>
    <w:p w14:paraId="67D0C510" w14:textId="4F24EC13" w:rsidR="00B954BA" w:rsidRPr="00B954BA" w:rsidRDefault="001732B7" w:rsidP="00B954BA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rFonts w:eastAsia="宋体"/>
          <w:b/>
          <w:bCs/>
          <w:sz w:val="24"/>
          <w:szCs w:val="20"/>
          <w:lang w:val="en-GB" w:eastAsia="en-US"/>
        </w:rPr>
        <w:t>Title:</w:t>
      </w:r>
      <w:r>
        <w:rPr>
          <w:rFonts w:eastAsia="宋体"/>
          <w:b/>
          <w:bCs/>
          <w:sz w:val="24"/>
          <w:szCs w:val="20"/>
          <w:lang w:val="en-GB" w:eastAsia="en-US"/>
        </w:rPr>
        <w:tab/>
        <w:t xml:space="preserve">Report of </w:t>
      </w:r>
      <w:r w:rsidR="00B954BA" w:rsidRPr="00B954BA">
        <w:rPr>
          <w:rFonts w:eastAsia="宋体"/>
          <w:b/>
          <w:bCs/>
          <w:sz w:val="24"/>
          <w:szCs w:val="20"/>
          <w:lang w:val="en-GB" w:eastAsia="en-US"/>
        </w:rPr>
        <w:t>[AT131][016][MUSIM] Offline (ZTE)</w:t>
      </w:r>
    </w:p>
    <w:p w14:paraId="1E3534A1" w14:textId="16A6B439" w:rsidR="001911A3" w:rsidRDefault="001732B7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b/>
          <w:bCs/>
          <w:sz w:val="24"/>
        </w:rPr>
        <w:t>WID/SID:</w:t>
      </w:r>
      <w:r>
        <w:rPr>
          <w:b/>
          <w:bCs/>
          <w:sz w:val="24"/>
        </w:rPr>
        <w:tab/>
      </w:r>
      <w:r w:rsidR="00B954BA" w:rsidRPr="00B954BA">
        <w:rPr>
          <w:rFonts w:eastAsia="宋体"/>
          <w:b/>
          <w:bCs/>
          <w:sz w:val="24"/>
          <w:szCs w:val="20"/>
          <w:lang w:val="en-GB" w:eastAsia="en-US"/>
        </w:rPr>
        <w:t>NR_DualTxRx_MUSIM-Core</w:t>
      </w:r>
    </w:p>
    <w:p w14:paraId="6FEB19D6" w14:textId="77777777" w:rsidR="001911A3" w:rsidRDefault="001732B7">
      <w:pPr>
        <w:tabs>
          <w:tab w:val="left" w:pos="1985"/>
        </w:tabs>
        <w:ind w:left="1985" w:hanging="1985"/>
        <w:jc w:val="both"/>
        <w:rPr>
          <w:rFonts w:eastAsia="宋体"/>
          <w:b/>
          <w:bCs/>
          <w:sz w:val="24"/>
          <w:szCs w:val="20"/>
          <w:lang w:val="en-GB" w:eastAsia="en-US"/>
        </w:rPr>
      </w:pPr>
      <w:r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bookmarkEnd w:id="0"/>
    <w:p w14:paraId="58D1B023" w14:textId="77777777" w:rsidR="001911A3" w:rsidRDefault="001732B7">
      <w:pPr>
        <w:pStyle w:val="1"/>
        <w:overflowPunct w:val="0"/>
        <w:autoSpaceDE w:val="0"/>
        <w:autoSpaceDN w:val="0"/>
        <w:adjustRightInd w:val="0"/>
        <w:textAlignment w:val="baseline"/>
      </w:pPr>
      <w:r>
        <w:t>Introduction</w:t>
      </w:r>
    </w:p>
    <w:p w14:paraId="181D26A9" w14:textId="26CD8055" w:rsidR="00B74B7E" w:rsidRPr="00064F34" w:rsidRDefault="00B74B7E" w:rsidP="00B74B7E">
      <w:pPr>
        <w:spacing w:before="50" w:after="50"/>
        <w:jc w:val="both"/>
        <w:rPr>
          <w:szCs w:val="20"/>
          <w:lang w:val="en-GB"/>
        </w:rPr>
      </w:pPr>
      <w:r w:rsidRPr="00064F34">
        <w:rPr>
          <w:szCs w:val="20"/>
          <w:lang w:val="en-GB"/>
        </w:rPr>
        <w:t xml:space="preserve">This document is </w:t>
      </w:r>
      <w:r w:rsidR="005E30A0">
        <w:rPr>
          <w:szCs w:val="20"/>
          <w:lang w:val="en-GB"/>
        </w:rPr>
        <w:t>to kick off</w:t>
      </w:r>
      <w:r w:rsidRPr="00064F34">
        <w:rPr>
          <w:szCs w:val="20"/>
          <w:lang w:val="en-GB"/>
        </w:rPr>
        <w:t xml:space="preserve"> the following email discussion.</w:t>
      </w:r>
    </w:p>
    <w:p w14:paraId="60F4F0E2" w14:textId="41D4B47E" w:rsidR="00B74B7E" w:rsidRDefault="00B74B7E" w:rsidP="00B74B7E">
      <w:pPr>
        <w:pStyle w:val="EmailDiscussion"/>
        <w:tabs>
          <w:tab w:val="num" w:pos="1619"/>
        </w:tabs>
      </w:pPr>
      <w:r>
        <w:t xml:space="preserve"> </w:t>
      </w:r>
      <w:r>
        <w:t>[AT131][016][MUSIM] Offline (ZTE)</w:t>
      </w:r>
    </w:p>
    <w:p w14:paraId="2FC9ED30" w14:textId="77777777" w:rsidR="00B74B7E" w:rsidRDefault="00B74B7E" w:rsidP="00B74B7E">
      <w:pPr>
        <w:pStyle w:val="EmailDiscussion2"/>
      </w:pPr>
      <w:r>
        <w:tab/>
        <w:t xml:space="preserve">Intended outcome: Discuss both CBs for MUSIM </w:t>
      </w:r>
    </w:p>
    <w:p w14:paraId="709D112B" w14:textId="77777777" w:rsidR="00B74B7E" w:rsidRDefault="00B74B7E" w:rsidP="00B74B7E">
      <w:pPr>
        <w:pStyle w:val="EmailDiscussion2"/>
      </w:pPr>
      <w:r>
        <w:tab/>
        <w:t>Deadline:  Thursday</w:t>
      </w:r>
    </w:p>
    <w:p w14:paraId="7A4FEAC8" w14:textId="77777777" w:rsidR="00B74B7E" w:rsidRDefault="00B74B7E" w:rsidP="00B74B7E">
      <w:pPr>
        <w:pStyle w:val="Doc-text2"/>
        <w:rPr>
          <w:rFonts w:cs="Times New Roman"/>
          <w:b/>
          <w:lang w:val="en-GB"/>
        </w:rPr>
      </w:pPr>
    </w:p>
    <w:p w14:paraId="6A0729DD" w14:textId="2354B83D" w:rsidR="00B74B7E" w:rsidRPr="00B74B7E" w:rsidRDefault="005E30A0" w:rsidP="00B74B7E">
      <w:pPr>
        <w:spacing w:before="50" w:after="50"/>
        <w:jc w:val="both"/>
        <w:rPr>
          <w:szCs w:val="20"/>
          <w:lang w:val="en-GB"/>
        </w:rPr>
      </w:pPr>
      <w:r>
        <w:rPr>
          <w:szCs w:val="20"/>
          <w:lang w:val="en-GB"/>
        </w:rPr>
        <w:t xml:space="preserve">Your feedback before the </w:t>
      </w:r>
      <w:r w:rsidRPr="00B954BA">
        <w:rPr>
          <w:color w:val="FF0000"/>
          <w:szCs w:val="20"/>
          <w:lang w:val="en-GB"/>
        </w:rPr>
        <w:t xml:space="preserve">Wednesday 16:00 </w:t>
      </w:r>
      <w:r>
        <w:rPr>
          <w:szCs w:val="20"/>
          <w:lang w:val="en-GB"/>
        </w:rPr>
        <w:t xml:space="preserve">would be </w:t>
      </w:r>
      <w:r w:rsidR="00B954BA">
        <w:rPr>
          <w:szCs w:val="20"/>
          <w:lang w:val="en-GB"/>
        </w:rPr>
        <w:t>appreciated</w:t>
      </w:r>
      <w:r>
        <w:rPr>
          <w:szCs w:val="20"/>
          <w:lang w:val="en-GB"/>
        </w:rPr>
        <w:t>.</w:t>
      </w:r>
    </w:p>
    <w:p w14:paraId="6B870CA0" w14:textId="77777777" w:rsidR="001911A3" w:rsidRDefault="001732B7">
      <w:pPr>
        <w:pStyle w:val="1"/>
      </w:pPr>
      <w:r>
        <w:t>Discussion</w:t>
      </w:r>
    </w:p>
    <w:p w14:paraId="6AC6FDA0" w14:textId="6B184668" w:rsidR="001911A3" w:rsidRDefault="00B74B7E">
      <w:pPr>
        <w:pStyle w:val="2"/>
      </w:pPr>
      <w:r>
        <w:t>On MUSIM Gap</w:t>
      </w:r>
    </w:p>
    <w:p w14:paraId="744802D2" w14:textId="41276F0E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>During the on-line discussion, companies have the different understandings on the following Note:</w:t>
      </w:r>
    </w:p>
    <w:p w14:paraId="07E71FDA" w14:textId="77777777" w:rsidR="00B74B7E" w:rsidRDefault="00B74B7E" w:rsidP="00B74B7E">
      <w:pPr>
        <w:pStyle w:val="Doc-text2"/>
        <w:ind w:left="363"/>
        <w:rPr>
          <w:i/>
          <w:iCs/>
        </w:rPr>
      </w:pPr>
      <w:r w:rsidRPr="004D452B">
        <w:rPr>
          <w:i/>
          <w:iCs/>
        </w:rPr>
        <w:t>NOTE: If network does not configure the relative priorities among MUSIM gaps as indicated by the UE, UE behaviour is not specified.</w:t>
      </w:r>
    </w:p>
    <w:p w14:paraId="064A1A1A" w14:textId="6B429673" w:rsidR="00B74B7E" w:rsidRDefault="00B74B7E" w:rsidP="00B74B7E">
      <w:pPr>
        <w:rPr>
          <w:lang w:val="en-GB"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4B7E" w14:paraId="09017327" w14:textId="77777777" w:rsidTr="00B74B7E">
        <w:tc>
          <w:tcPr>
            <w:tcW w:w="9631" w:type="dxa"/>
          </w:tcPr>
          <w:p w14:paraId="17AB4DA0" w14:textId="77777777" w:rsidR="00B74B7E" w:rsidRDefault="00B74B7E" w:rsidP="00B74B7E">
            <w:pPr>
              <w:pStyle w:val="Doc-title"/>
            </w:pPr>
            <w:hyperlink r:id="rId8" w:history="1">
              <w:r w:rsidRPr="00113699">
                <w:rPr>
                  <w:rStyle w:val="ae"/>
                </w:rPr>
                <w:t>R2-2505996</w:t>
              </w:r>
            </w:hyperlink>
            <w:r>
              <w:tab/>
              <w:t>Clarification on the MUSIM Gap</w:t>
            </w:r>
            <w:r>
              <w:tab/>
              <w:t>ZTE Corporation</w:t>
            </w:r>
            <w:r>
              <w:tab/>
              <w:t>discussion</w:t>
            </w:r>
            <w:r>
              <w:tab/>
              <w:t>Rel-18</w:t>
            </w:r>
            <w:r>
              <w:tab/>
              <w:t>NR_DualTxRx_MUSIM-Core</w:t>
            </w:r>
          </w:p>
          <w:p w14:paraId="21CDBE48" w14:textId="77777777" w:rsidR="00B74B7E" w:rsidRPr="004D452B" w:rsidRDefault="00B74B7E" w:rsidP="00B74B7E">
            <w:pPr>
              <w:pStyle w:val="Doc-text2"/>
            </w:pPr>
          </w:p>
          <w:p w14:paraId="6D098ABF" w14:textId="77777777" w:rsidR="00B74B7E" w:rsidRDefault="00B74B7E" w:rsidP="00B74B7E">
            <w:pPr>
              <w:pStyle w:val="Doc-text2"/>
            </w:pPr>
            <w:r w:rsidRPr="005C3C74">
              <w:t xml:space="preserve">Proposal 2: RAN2 to confirm that when network does not configure the priority even the UE has indicated the preferred MUSIM priority, UE behaviour is not specified. </w:t>
            </w:r>
          </w:p>
          <w:p w14:paraId="221CC33D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  <w:t xml:space="preserve">Mediatek thinks this is not needed as RAN4 indicated that there are no requirements and that is different from UE behaviour not specified.  </w:t>
            </w:r>
          </w:p>
          <w:p w14:paraId="447ACCC2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Proposal 3: RAN2 to confirm whether the NOTE below has included the case in the Proposal 2.</w:t>
            </w:r>
          </w:p>
          <w:p w14:paraId="360E00E6" w14:textId="77777777" w:rsidR="00B74B7E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NOTE: If network does not configure the relative priorities among MUSIM gaps as indicated by the UE, UE behaviour is not specified.</w:t>
            </w:r>
          </w:p>
          <w:p w14:paraId="524549E6" w14:textId="77777777" w:rsidR="00B74B7E" w:rsidRPr="00706AC7" w:rsidRDefault="00B74B7E" w:rsidP="00B74B7E">
            <w:pPr>
              <w:pStyle w:val="Doc-text2"/>
            </w:pPr>
            <w:r>
              <w:t>-</w:t>
            </w:r>
            <w:r>
              <w:tab/>
              <w:t xml:space="preserve">Mediatek thinks these are different cases.  Ericsson think that it includes the cases where the network doesn’t provide the priorities.   Vivo thinks that further clarification are needed.  </w:t>
            </w:r>
          </w:p>
          <w:p w14:paraId="4730EE4C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Proposal 3a: If not included, the NOTE should be further clarified, e.g.</w:t>
            </w:r>
          </w:p>
          <w:p w14:paraId="3B32A91C" w14:textId="77777777" w:rsidR="00B74B7E" w:rsidRPr="004D452B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NOTE: If network does not configure the relative priorities among MUSIM gaps (</w:t>
            </w:r>
            <w:r w:rsidRPr="004D452B">
              <w:rPr>
                <w:i/>
                <w:iCs/>
                <w:color w:val="FF0000"/>
              </w:rPr>
              <w:t>including the case that the network does not configure the priority for the MUSIM Gaps</w:t>
            </w:r>
            <w:r w:rsidRPr="004D452B">
              <w:rPr>
                <w:i/>
                <w:iCs/>
              </w:rPr>
              <w:t xml:space="preserve">) as indicated by the UE, UE </w:t>
            </w:r>
          </w:p>
          <w:p w14:paraId="218E664C" w14:textId="77777777" w:rsidR="00B74B7E" w:rsidRDefault="00B74B7E" w:rsidP="00B74B7E">
            <w:pPr>
              <w:pStyle w:val="Doc-text2"/>
              <w:rPr>
                <w:i/>
                <w:iCs/>
              </w:rPr>
            </w:pPr>
            <w:r w:rsidRPr="004D452B">
              <w:rPr>
                <w:i/>
                <w:iCs/>
              </w:rPr>
              <w:t>behaviour is not specified.</w:t>
            </w:r>
          </w:p>
          <w:p w14:paraId="6EF74441" w14:textId="77777777" w:rsidR="00B74B7E" w:rsidRPr="0082126D" w:rsidRDefault="00B74B7E" w:rsidP="00B74B7E">
            <w:pPr>
              <w:pStyle w:val="Doc-text2"/>
            </w:pPr>
            <w:r>
              <w:t>[CB on 2-3]</w:t>
            </w:r>
          </w:p>
          <w:p w14:paraId="1F0258DE" w14:textId="77777777" w:rsidR="00B74B7E" w:rsidRDefault="00B74B7E" w:rsidP="00B74B7E">
            <w:pPr>
              <w:pStyle w:val="Doc-text2"/>
            </w:pPr>
          </w:p>
          <w:p w14:paraId="3817FBD0" w14:textId="77777777" w:rsidR="00B74B7E" w:rsidRPr="004D452B" w:rsidRDefault="00B74B7E" w:rsidP="00B74B7E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</w:rPr>
            </w:pPr>
            <w:r w:rsidRPr="004D452B">
              <w:rPr>
                <w:b/>
                <w:bCs/>
              </w:rPr>
              <w:t>Agreements</w:t>
            </w:r>
          </w:p>
          <w:p w14:paraId="0B243920" w14:textId="77777777" w:rsidR="00B74B7E" w:rsidRDefault="00B74B7E" w:rsidP="00B74B7E">
            <w:pPr>
              <w:pStyle w:val="Doc-text2"/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4D452B">
              <w:t>No further RAN2 specification impact is required for resolving MUSIM gap and measurement gap collisions, based on the reply LS [1].</w:t>
            </w:r>
          </w:p>
          <w:p w14:paraId="03C072D1" w14:textId="77777777" w:rsidR="00B74B7E" w:rsidRPr="00B74B7E" w:rsidRDefault="00B74B7E" w:rsidP="00B74B7E">
            <w:pPr>
              <w:rPr>
                <w:lang w:eastAsia="en-US"/>
              </w:rPr>
            </w:pPr>
          </w:p>
        </w:tc>
      </w:tr>
    </w:tbl>
    <w:p w14:paraId="63D80F91" w14:textId="77777777" w:rsidR="00B74B7E" w:rsidRDefault="00B74B7E" w:rsidP="00B74B7E">
      <w:pPr>
        <w:rPr>
          <w:lang w:val="en-GB" w:eastAsia="en-US"/>
        </w:rPr>
      </w:pPr>
    </w:p>
    <w:p w14:paraId="2DCE4ADA" w14:textId="368D6C74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>Based on the comments, there are 2 understandings:</w:t>
      </w:r>
    </w:p>
    <w:p w14:paraId="615D5D5C" w14:textId="736B51B9" w:rsidR="00B74B7E" w:rsidRPr="00B954BA" w:rsidRDefault="00B74B7E" w:rsidP="00B954BA">
      <w:pPr>
        <w:pStyle w:val="af0"/>
        <w:numPr>
          <w:ilvl w:val="0"/>
          <w:numId w:val="20"/>
        </w:numPr>
        <w:rPr>
          <w:sz w:val="20"/>
          <w:szCs w:val="20"/>
          <w:lang w:val="en-GB" w:eastAsia="en-US"/>
        </w:rPr>
      </w:pPr>
      <w:r w:rsidRPr="00B954BA">
        <w:rPr>
          <w:sz w:val="20"/>
          <w:szCs w:val="20"/>
          <w:lang w:val="en-GB" w:eastAsia="en-US"/>
        </w:rPr>
        <w:t>Understanding 1: The case that the “</w:t>
      </w:r>
      <w:r w:rsidRPr="00B954BA">
        <w:rPr>
          <w:sz w:val="20"/>
          <w:szCs w:val="20"/>
        </w:rPr>
        <w:t>the</w:t>
      </w:r>
      <w:r w:rsidRPr="00B954BA">
        <w:rPr>
          <w:sz w:val="20"/>
          <w:szCs w:val="20"/>
        </w:rPr>
        <w:t xml:space="preserve"> network does not configure the priority even the UE has indicated the preferred MUSIM priority</w:t>
      </w:r>
      <w:r w:rsidRPr="00B954BA">
        <w:rPr>
          <w:sz w:val="20"/>
          <w:szCs w:val="20"/>
          <w:lang w:val="en-GB" w:eastAsia="en-US"/>
        </w:rPr>
        <w:t xml:space="preserve">” </w:t>
      </w:r>
      <w:r w:rsidRPr="00B954BA">
        <w:rPr>
          <w:color w:val="FF0000"/>
          <w:sz w:val="20"/>
          <w:szCs w:val="20"/>
          <w:lang w:val="en-GB" w:eastAsia="en-US"/>
        </w:rPr>
        <w:t xml:space="preserve">has not been included </w:t>
      </w:r>
      <w:r w:rsidRPr="00B954BA">
        <w:rPr>
          <w:sz w:val="20"/>
          <w:szCs w:val="20"/>
          <w:lang w:val="en-GB" w:eastAsia="en-US"/>
        </w:rPr>
        <w:t>in the current note, but no need to specify it for that it has been clarified in the RAN4’s LS, and has been included in the RAN4 spec.</w:t>
      </w:r>
    </w:p>
    <w:p w14:paraId="49B8C692" w14:textId="07981F84" w:rsidR="00B74B7E" w:rsidRDefault="00B74B7E" w:rsidP="00B954BA">
      <w:pPr>
        <w:pStyle w:val="af0"/>
        <w:numPr>
          <w:ilvl w:val="0"/>
          <w:numId w:val="20"/>
        </w:numPr>
        <w:rPr>
          <w:sz w:val="20"/>
          <w:szCs w:val="20"/>
          <w:lang w:val="en-GB" w:eastAsia="en-US"/>
        </w:rPr>
      </w:pPr>
      <w:r w:rsidRPr="00B954BA">
        <w:rPr>
          <w:sz w:val="20"/>
          <w:szCs w:val="20"/>
          <w:lang w:val="en-GB" w:eastAsia="en-US"/>
        </w:rPr>
        <w:t>Understanding 2</w:t>
      </w:r>
      <w:r w:rsidRPr="00B954BA">
        <w:rPr>
          <w:sz w:val="20"/>
          <w:szCs w:val="20"/>
          <w:lang w:val="en-GB" w:eastAsia="en-US"/>
        </w:rPr>
        <w:t>: The case that the “</w:t>
      </w:r>
      <w:r w:rsidRPr="00B954BA">
        <w:rPr>
          <w:sz w:val="20"/>
          <w:szCs w:val="20"/>
        </w:rPr>
        <w:t>the network does not configure the priority even the UE has indicated the preferred MUSIM priority</w:t>
      </w:r>
      <w:r w:rsidRPr="00B954BA">
        <w:rPr>
          <w:color w:val="FF0000"/>
          <w:sz w:val="20"/>
          <w:szCs w:val="20"/>
          <w:lang w:val="en-GB" w:eastAsia="en-US"/>
        </w:rPr>
        <w:t xml:space="preserve">” has been included </w:t>
      </w:r>
      <w:r w:rsidRPr="00B954BA">
        <w:rPr>
          <w:sz w:val="20"/>
          <w:szCs w:val="20"/>
          <w:lang w:val="en-GB" w:eastAsia="en-US"/>
        </w:rPr>
        <w:t>in the current note</w:t>
      </w:r>
      <w:r w:rsidRPr="00B954BA">
        <w:rPr>
          <w:sz w:val="20"/>
          <w:szCs w:val="20"/>
          <w:lang w:val="en-GB" w:eastAsia="en-US"/>
        </w:rPr>
        <w:t>.</w:t>
      </w:r>
    </w:p>
    <w:p w14:paraId="4149993B" w14:textId="77777777" w:rsidR="00B954BA" w:rsidRPr="00B954BA" w:rsidRDefault="00B954BA" w:rsidP="00B954BA">
      <w:pPr>
        <w:pStyle w:val="af0"/>
        <w:rPr>
          <w:sz w:val="20"/>
          <w:szCs w:val="20"/>
          <w:lang w:val="en-GB" w:eastAsia="en-US"/>
        </w:rPr>
      </w:pPr>
    </w:p>
    <w:p w14:paraId="267FBAB8" w14:textId="73C473D3" w:rsidR="00B74B7E" w:rsidRDefault="00B74B7E" w:rsidP="00B74B7E">
      <w:pPr>
        <w:rPr>
          <w:lang w:val="en-GB" w:eastAsia="en-US"/>
        </w:rPr>
      </w:pPr>
      <w:r>
        <w:rPr>
          <w:lang w:val="en-GB" w:eastAsia="en-US"/>
        </w:rPr>
        <w:t xml:space="preserve">Both understandings would have no impact to the RAN2 spec, </w:t>
      </w:r>
      <w:r w:rsidR="005E30A0">
        <w:rPr>
          <w:lang w:val="en-GB" w:eastAsia="en-US"/>
        </w:rPr>
        <w:t>thus RAN2 confirm that no further clarification is needed.</w:t>
      </w:r>
    </w:p>
    <w:p w14:paraId="0438A441" w14:textId="0329906C" w:rsidR="005E30A0" w:rsidRDefault="00B74B7E" w:rsidP="00B74B7E">
      <w:pPr>
        <w:rPr>
          <w:b/>
          <w:lang w:val="en-GB" w:eastAsia="en-US"/>
        </w:rPr>
      </w:pPr>
      <w:r w:rsidRPr="00B74B7E">
        <w:rPr>
          <w:b/>
          <w:lang w:val="en-GB" w:eastAsia="en-US"/>
        </w:rPr>
        <w:t xml:space="preserve">Proposal 1: RAN2 </w:t>
      </w:r>
      <w:r w:rsidR="002A26B2">
        <w:rPr>
          <w:b/>
          <w:lang w:val="en-GB" w:eastAsia="en-US"/>
        </w:rPr>
        <w:t>conclude</w:t>
      </w:r>
      <w:r>
        <w:rPr>
          <w:b/>
          <w:lang w:val="en-GB" w:eastAsia="en-US"/>
        </w:rPr>
        <w:t xml:space="preserve"> that</w:t>
      </w:r>
      <w:r w:rsidRPr="00B74B7E">
        <w:rPr>
          <w:b/>
          <w:lang w:val="en-GB" w:eastAsia="en-US"/>
        </w:rPr>
        <w:t xml:space="preserve"> </w:t>
      </w:r>
      <w:r w:rsidR="005E30A0">
        <w:rPr>
          <w:b/>
          <w:lang w:val="en-GB" w:eastAsia="en-US"/>
        </w:rPr>
        <w:t>no further clarification on the following note is needed.</w:t>
      </w:r>
    </w:p>
    <w:p w14:paraId="0407EF0B" w14:textId="77777777" w:rsidR="005E30A0" w:rsidRDefault="005E30A0" w:rsidP="005E30A0">
      <w:pPr>
        <w:pStyle w:val="Doc-text2"/>
        <w:ind w:left="363"/>
        <w:rPr>
          <w:i/>
          <w:iCs/>
        </w:rPr>
      </w:pPr>
      <w:r>
        <w:rPr>
          <w:b/>
          <w:lang w:val="en-GB" w:eastAsia="en-US"/>
        </w:rPr>
        <w:t xml:space="preserve"> </w:t>
      </w:r>
      <w:r w:rsidRPr="004D452B">
        <w:rPr>
          <w:i/>
          <w:iCs/>
        </w:rPr>
        <w:t>NOTE: If network does not configure the relative priorities among MUSIM gaps as indicated by the UE, UE behaviour is not specified.</w:t>
      </w:r>
    </w:p>
    <w:p w14:paraId="1EE0A558" w14:textId="77777777" w:rsidR="005E30A0" w:rsidRDefault="005E30A0" w:rsidP="005E30A0">
      <w:pPr>
        <w:pStyle w:val="Doc-text2"/>
        <w:ind w:left="363"/>
        <w:rPr>
          <w:i/>
          <w:iCs/>
        </w:rPr>
      </w:pPr>
      <w:bookmarkStart w:id="1" w:name="_GoBack"/>
      <w:bookmarkEnd w:id="1"/>
    </w:p>
    <w:p w14:paraId="6EA67248" w14:textId="15CFB2AE" w:rsidR="00B74B7E" w:rsidRDefault="00B74B7E" w:rsidP="00B74B7E">
      <w:pPr>
        <w:rPr>
          <w:lang w:val="en-GB" w:eastAsia="en-US"/>
        </w:rPr>
      </w:pPr>
      <w:r w:rsidRPr="00B74B7E">
        <w:rPr>
          <w:lang w:val="en-GB" w:eastAsia="en-US"/>
        </w:rPr>
        <w:t xml:space="preserve">As rapporteur, we think this proposal can be accepted by all of the companies, however if you have </w:t>
      </w:r>
      <w:r w:rsidRPr="005E30A0">
        <w:rPr>
          <w:color w:val="FF0000"/>
          <w:lang w:val="en-GB" w:eastAsia="en-US"/>
        </w:rPr>
        <w:t>different views</w:t>
      </w:r>
      <w:r w:rsidR="005E30A0">
        <w:rPr>
          <w:color w:val="FF0000"/>
          <w:lang w:val="en-GB" w:eastAsia="en-US"/>
        </w:rPr>
        <w:t xml:space="preserve"> </w:t>
      </w:r>
      <w:r w:rsidR="005E30A0">
        <w:rPr>
          <w:color w:val="FF0000"/>
          <w:lang w:val="en-GB" w:eastAsia="en-US"/>
        </w:rPr>
        <w:t>or disagree with this proposal</w:t>
      </w:r>
      <w:r>
        <w:rPr>
          <w:lang w:val="en-GB" w:eastAsia="en-US"/>
        </w:rPr>
        <w:t xml:space="preserve">, </w:t>
      </w:r>
      <w:r>
        <w:rPr>
          <w:lang w:val="en-GB" w:eastAsia="en-US"/>
        </w:rPr>
        <w:t xml:space="preserve">please </w:t>
      </w:r>
      <w:r w:rsidR="005E30A0">
        <w:rPr>
          <w:lang w:val="en-GB" w:eastAsia="en-US"/>
        </w:rPr>
        <w:t>list</w:t>
      </w:r>
      <w:r w:rsidR="005E30A0">
        <w:rPr>
          <w:lang w:val="en-GB" w:eastAsia="en-US"/>
        </w:rPr>
        <w:t xml:space="preserve"> the comments below.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5E30A0" w:rsidRPr="005E30A0" w14:paraId="5ED2582D" w14:textId="77777777" w:rsidTr="005E30A0">
        <w:tc>
          <w:tcPr>
            <w:tcW w:w="1129" w:type="dxa"/>
          </w:tcPr>
          <w:p w14:paraId="653F6769" w14:textId="3AF77407" w:rsidR="005E30A0" w:rsidRPr="005E30A0" w:rsidRDefault="005E30A0" w:rsidP="005E30A0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Company</w:t>
            </w:r>
          </w:p>
        </w:tc>
        <w:tc>
          <w:tcPr>
            <w:tcW w:w="8502" w:type="dxa"/>
          </w:tcPr>
          <w:p w14:paraId="4C6F2459" w14:textId="71E5B43D" w:rsidR="005E30A0" w:rsidRPr="005E30A0" w:rsidRDefault="005E30A0" w:rsidP="005E30A0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Comments.</w:t>
            </w:r>
          </w:p>
        </w:tc>
      </w:tr>
      <w:tr w:rsidR="005E30A0" w14:paraId="2666969A" w14:textId="77777777" w:rsidTr="005E30A0">
        <w:tc>
          <w:tcPr>
            <w:tcW w:w="1129" w:type="dxa"/>
          </w:tcPr>
          <w:p w14:paraId="468D9B20" w14:textId="77777777" w:rsidR="005E30A0" w:rsidRDefault="005E30A0" w:rsidP="00B74B7E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4185003A" w14:textId="77777777" w:rsidR="005E30A0" w:rsidRDefault="005E30A0" w:rsidP="00B74B7E">
            <w:pPr>
              <w:rPr>
                <w:lang w:val="en-GB" w:eastAsia="en-US"/>
              </w:rPr>
            </w:pPr>
          </w:p>
        </w:tc>
      </w:tr>
      <w:tr w:rsidR="005E30A0" w14:paraId="1F3FD9C9" w14:textId="77777777" w:rsidTr="005E30A0">
        <w:tc>
          <w:tcPr>
            <w:tcW w:w="1129" w:type="dxa"/>
          </w:tcPr>
          <w:p w14:paraId="48AC4A24" w14:textId="77777777" w:rsidR="005E30A0" w:rsidRDefault="005E30A0" w:rsidP="00B74B7E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14A529C3" w14:textId="77777777" w:rsidR="005E30A0" w:rsidRDefault="005E30A0" w:rsidP="00B74B7E">
            <w:pPr>
              <w:rPr>
                <w:lang w:val="en-GB" w:eastAsia="en-US"/>
              </w:rPr>
            </w:pPr>
          </w:p>
        </w:tc>
      </w:tr>
      <w:tr w:rsidR="005E30A0" w14:paraId="1466013F" w14:textId="77777777" w:rsidTr="005E30A0">
        <w:tc>
          <w:tcPr>
            <w:tcW w:w="1129" w:type="dxa"/>
          </w:tcPr>
          <w:p w14:paraId="6F92B37B" w14:textId="77777777" w:rsidR="005E30A0" w:rsidRDefault="005E30A0" w:rsidP="00B74B7E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69FC701D" w14:textId="77777777" w:rsidR="005E30A0" w:rsidRDefault="005E30A0" w:rsidP="00B74B7E">
            <w:pPr>
              <w:rPr>
                <w:lang w:val="en-GB" w:eastAsia="en-US"/>
              </w:rPr>
            </w:pPr>
          </w:p>
        </w:tc>
      </w:tr>
    </w:tbl>
    <w:p w14:paraId="52FACB06" w14:textId="77777777" w:rsidR="005E30A0" w:rsidRPr="00B74B7E" w:rsidRDefault="005E30A0" w:rsidP="00B74B7E">
      <w:pPr>
        <w:rPr>
          <w:b/>
          <w:lang w:val="en-GB" w:eastAsia="en-US"/>
        </w:rPr>
      </w:pPr>
    </w:p>
    <w:p w14:paraId="6B27A600" w14:textId="0E4762A8" w:rsidR="00B74B7E" w:rsidRDefault="00B74B7E" w:rsidP="00B74B7E">
      <w:pPr>
        <w:pStyle w:val="2"/>
      </w:pPr>
      <w:r>
        <w:t xml:space="preserve">On </w:t>
      </w:r>
      <w:r w:rsidRPr="00B74B7E">
        <w:rPr>
          <w:i/>
        </w:rPr>
        <w:t>musim-AffectedBandsList</w:t>
      </w:r>
    </w:p>
    <w:p w14:paraId="05E61CBC" w14:textId="14E53F0C" w:rsidR="009E685B" w:rsidRDefault="00B74B7E" w:rsidP="00B74B7E">
      <w:pPr>
        <w:pStyle w:val="Doc-text2"/>
        <w:ind w:left="0" w:firstLine="0"/>
      </w:pPr>
      <w:r>
        <w:t>On musim-AffectedBandslist</w:t>
      </w:r>
      <w:r w:rsidR="009E685B">
        <w:t>,CR as following:</w:t>
      </w:r>
    </w:p>
    <w:p w14:paraId="67E90D6B" w14:textId="77777777" w:rsidR="009E685B" w:rsidRDefault="009E685B" w:rsidP="00B74B7E">
      <w:pPr>
        <w:pStyle w:val="Doc-text2"/>
        <w:ind w:left="0" w:firstLine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4B7E" w14:paraId="1FD839D8" w14:textId="77777777" w:rsidTr="00B74B7E">
        <w:tc>
          <w:tcPr>
            <w:tcW w:w="9631" w:type="dxa"/>
          </w:tcPr>
          <w:p w14:paraId="3BDB2357" w14:textId="77777777" w:rsidR="00B74B7E" w:rsidRDefault="00B74B7E" w:rsidP="00B74B7E">
            <w:pPr>
              <w:pStyle w:val="Doc-title"/>
            </w:pPr>
            <w:hyperlink r:id="rId9" w:history="1">
              <w:r w:rsidRPr="00113699">
                <w:rPr>
                  <w:rStyle w:val="ae"/>
                </w:rPr>
                <w:t>R2-2505997</w:t>
              </w:r>
            </w:hyperlink>
            <w:r>
              <w:tab/>
              <w:t>Clarification to musim-AffectedBandsList</w:t>
            </w:r>
            <w:r>
              <w:tab/>
              <w:t>ZTE Corporation</w:t>
            </w:r>
            <w:r>
              <w:tab/>
              <w:t>CR</w:t>
            </w:r>
            <w:r>
              <w:tab/>
              <w:t>Rel-18</w:t>
            </w:r>
            <w:r>
              <w:tab/>
              <w:t>38.331</w:t>
            </w:r>
            <w:r>
              <w:tab/>
              <w:t>18.6.0</w:t>
            </w:r>
            <w:r>
              <w:tab/>
              <w:t>5447</w:t>
            </w:r>
            <w:r>
              <w:tab/>
              <w:t>-</w:t>
            </w:r>
            <w:r>
              <w:tab/>
              <w:t>F</w:t>
            </w:r>
            <w:r>
              <w:tab/>
              <w:t>NR_DualTxRx_MUSIM-Core</w:t>
            </w:r>
          </w:p>
          <w:p w14:paraId="60E78995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  <w:t xml:space="preserve">Vivo doesn’t think we can agree to the CR this meeting as it is up to UE implementation.   ZTE thinks we need clear specification.   </w:t>
            </w:r>
          </w:p>
          <w:p w14:paraId="2D961630" w14:textId="77777777" w:rsidR="00B74B7E" w:rsidRDefault="00B74B7E" w:rsidP="00B74B7E">
            <w:pPr>
              <w:pStyle w:val="Doc-text2"/>
            </w:pPr>
            <w:r>
              <w:t>-</w:t>
            </w:r>
            <w:r>
              <w:tab/>
              <w:t xml:space="preserve">Huawei thinks that we can agree on the understanding on the chair minutes and not agree to the CR. </w:t>
            </w:r>
          </w:p>
          <w:p w14:paraId="71DDE8FB" w14:textId="77777777" w:rsidR="00B74B7E" w:rsidRDefault="00B74B7E" w:rsidP="00B74B7E">
            <w:pPr>
              <w:pStyle w:val="Doc-text2"/>
            </w:pPr>
            <w:r>
              <w:t>[CB Thursday]</w:t>
            </w:r>
          </w:p>
          <w:p w14:paraId="0C3672A1" w14:textId="77777777" w:rsidR="00B74B7E" w:rsidRDefault="00B74B7E" w:rsidP="00B74B7E">
            <w:pPr>
              <w:pStyle w:val="EmailDiscussion2"/>
            </w:pPr>
          </w:p>
        </w:tc>
      </w:tr>
    </w:tbl>
    <w:p w14:paraId="4F56572B" w14:textId="77777777" w:rsidR="009E685B" w:rsidRDefault="009E685B" w:rsidP="009E685B">
      <w:pPr>
        <w:pStyle w:val="Doc-text2"/>
        <w:ind w:left="0" w:firstLine="0"/>
      </w:pPr>
    </w:p>
    <w:p w14:paraId="3E48435D" w14:textId="2F0EC37F" w:rsidR="009E685B" w:rsidRDefault="009E685B" w:rsidP="009E685B">
      <w:pPr>
        <w:pStyle w:val="Doc-text2"/>
        <w:ind w:left="0" w:firstLine="0"/>
      </w:pPr>
      <w:r>
        <w:t xml:space="preserve">We just intend to clarify whether the maximum or minimum capability would be taken as </w:t>
      </w:r>
      <w:r w:rsidRPr="009E685B">
        <w:rPr>
          <w:highlight w:val="yellow"/>
        </w:rPr>
        <w:t>the upper limit</w:t>
      </w:r>
      <w:r>
        <w:t xml:space="preserve"> for the temporary capability restriction reporting for the case there are multiple related BC in the UE capability message.</w:t>
      </w:r>
    </w:p>
    <w:p w14:paraId="754D1DED" w14:textId="77777777" w:rsidR="009E685B" w:rsidRDefault="009E685B" w:rsidP="009E685B">
      <w:pPr>
        <w:pStyle w:val="Doc-text2"/>
        <w:ind w:left="0" w:firstLine="0"/>
      </w:pP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6977DD" w:rsidRPr="00EE6E73" w14:paraId="61C9FE5D" w14:textId="77777777" w:rsidTr="009E685B">
        <w:trPr>
          <w:cantSplit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09D8D" w14:textId="77777777" w:rsidR="006977DD" w:rsidRPr="00EE6E73" w:rsidRDefault="006977DD" w:rsidP="007C0CC2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musim-AffectedBandsList</w:t>
            </w:r>
          </w:p>
          <w:p w14:paraId="4088F91F" w14:textId="76FBD741" w:rsidR="006977DD" w:rsidRPr="00EE6E73" w:rsidRDefault="006977DD" w:rsidP="006977DD">
            <w:pPr>
              <w:pStyle w:val="TAL"/>
              <w:rPr>
                <w:b/>
                <w:bCs/>
                <w:i/>
                <w:iCs/>
              </w:rPr>
            </w:pPr>
            <w:r w:rsidRPr="00EE6E73">
              <w:rPr>
                <w:lang w:eastAsia="sv-SE"/>
              </w:rPr>
              <w:t>Indicates the UE's preference on the band(s) and/or combination(s) of bands with restricted capability</w:t>
            </w:r>
            <w:r w:rsidRPr="00EE6E73" w:rsidDel="00015A2F">
              <w:rPr>
                <w:lang w:eastAsia="sv-SE"/>
              </w:rPr>
              <w:t xml:space="preserve"> </w:t>
            </w:r>
            <w:r w:rsidRPr="00EE6E73">
              <w:rPr>
                <w:lang w:eastAsia="sv-SE"/>
              </w:rPr>
              <w:t>for MUSIM operation.</w:t>
            </w:r>
            <w:r w:rsidRPr="00EE6E73">
              <w:rPr>
                <w:rFonts w:eastAsia="等线"/>
                <w:szCs w:val="18"/>
              </w:rPr>
              <w:t xml:space="preserve"> If the </w:t>
            </w:r>
            <w:r w:rsidRPr="00EE6E73">
              <w:rPr>
                <w:rFonts w:eastAsia="等线"/>
                <w:i/>
                <w:iCs/>
                <w:szCs w:val="18"/>
              </w:rPr>
              <w:t>MUSIM-CapabilityRestrictedBandParameters-r18</w:t>
            </w:r>
            <w:r w:rsidRPr="00EE6E73">
              <w:rPr>
                <w:rFonts w:eastAsia="等线"/>
                <w:szCs w:val="18"/>
              </w:rPr>
              <w:t xml:space="preserve"> with same </w:t>
            </w:r>
            <w:r w:rsidRPr="00EE6E73">
              <w:rPr>
                <w:rFonts w:eastAsia="等线"/>
                <w:i/>
                <w:iCs/>
                <w:szCs w:val="18"/>
              </w:rPr>
              <w:t>musim-bandEntryIndex</w:t>
            </w:r>
            <w:r w:rsidRPr="00EE6E73">
              <w:rPr>
                <w:rFonts w:eastAsia="等线"/>
                <w:szCs w:val="18"/>
              </w:rPr>
              <w:t xml:space="preserve"> appears more than once in the list of bands in a </w:t>
            </w:r>
            <w:r w:rsidRPr="00EE6E73">
              <w:rPr>
                <w:rFonts w:eastAsia="等线"/>
                <w:i/>
                <w:iCs/>
                <w:szCs w:val="18"/>
              </w:rPr>
              <w:t>MUSIM-AffectedBands</w:t>
            </w:r>
            <w:r w:rsidRPr="00EE6E73">
              <w:rPr>
                <w:rFonts w:eastAsia="等线"/>
                <w:szCs w:val="18"/>
              </w:rPr>
              <w:t xml:space="preserve"> entry, the UE supports intra-band non-contiguous CA </w:t>
            </w:r>
            <w:r w:rsidRPr="00EE6E73">
              <w:rPr>
                <w:rFonts w:eastAsia="Malgun Gothic"/>
                <w:szCs w:val="18"/>
                <w:lang w:eastAsia="ko-KR"/>
              </w:rPr>
              <w:t xml:space="preserve">with restricted </w:t>
            </w:r>
            <w:r w:rsidRPr="006977DD">
              <w:rPr>
                <w:rFonts w:eastAsia="Malgun Gothic"/>
                <w:szCs w:val="18"/>
                <w:lang w:eastAsia="ko-KR"/>
              </w:rPr>
              <w:t>capability for MUSIM operation</w:t>
            </w:r>
            <w:r w:rsidRPr="006977DD">
              <w:rPr>
                <w:rFonts w:eastAsia="等线"/>
                <w:szCs w:val="18"/>
              </w:rPr>
              <w:t xml:space="preserve"> for this band. </w:t>
            </w:r>
            <w:r w:rsidRPr="006977DD">
              <w:rPr>
                <w:szCs w:val="18"/>
                <w:lang w:eastAsia="sv-SE"/>
              </w:rPr>
              <w:t xml:space="preserve">UE explicitly indicates each band and each combination of bands </w:t>
            </w:r>
            <w:r w:rsidRPr="006977DD">
              <w:rPr>
                <w:rFonts w:eastAsia="等线"/>
                <w:szCs w:val="18"/>
              </w:rPr>
              <w:t>that are</w:t>
            </w:r>
            <w:r w:rsidRPr="006977DD">
              <w:rPr>
                <w:szCs w:val="18"/>
                <w:lang w:eastAsia="sv-SE"/>
              </w:rPr>
              <w:t xml:space="preserve"> affected. </w:t>
            </w:r>
            <w:r w:rsidRPr="006977DD">
              <w:rPr>
                <w:rFonts w:eastAsia="等线"/>
                <w:szCs w:val="18"/>
              </w:rPr>
              <w:t xml:space="preserve">The </w:t>
            </w:r>
            <w:r w:rsidRPr="006977DD">
              <w:rPr>
                <w:szCs w:val="18"/>
                <w:lang w:eastAsia="sv-SE"/>
              </w:rPr>
              <w:t xml:space="preserve">Network should </w:t>
            </w:r>
            <w:r w:rsidRPr="006977DD">
              <w:rPr>
                <w:rFonts w:eastAsia="等线"/>
                <w:szCs w:val="18"/>
              </w:rPr>
              <w:t>respect</w:t>
            </w:r>
            <w:r w:rsidRPr="006977DD">
              <w:rPr>
                <w:szCs w:val="18"/>
                <w:lang w:eastAsia="sv-SE"/>
              </w:rPr>
              <w:t xml:space="preserve"> these capability restrictions </w:t>
            </w:r>
            <w:r w:rsidRPr="006977DD">
              <w:rPr>
                <w:rFonts w:eastAsia="等线"/>
                <w:szCs w:val="18"/>
              </w:rPr>
              <w:t>when configuring</w:t>
            </w:r>
            <w:r w:rsidRPr="006977DD">
              <w:rPr>
                <w:szCs w:val="18"/>
                <w:lang w:eastAsia="sv-SE"/>
              </w:rPr>
              <w:t xml:space="preserve"> the</w:t>
            </w:r>
            <w:r w:rsidRPr="006977DD">
              <w:rPr>
                <w:rFonts w:eastAsia="等线"/>
                <w:szCs w:val="18"/>
              </w:rPr>
              <w:t xml:space="preserve"> UE with bands or</w:t>
            </w:r>
            <w:r w:rsidRPr="006977DD">
              <w:rPr>
                <w:szCs w:val="18"/>
                <w:lang w:eastAsia="sv-SE"/>
              </w:rPr>
              <w:t xml:space="preserve"> band combinations that contain these bands and/or combination of bands.</w:t>
            </w:r>
            <w:r w:rsidRPr="00EE6E73">
              <w:rPr>
                <w:szCs w:val="18"/>
              </w:rPr>
              <w:t xml:space="preserve"> </w:t>
            </w:r>
            <w:r w:rsidRPr="00EE6E73">
              <w:t xml:space="preserve">Fields </w:t>
            </w:r>
            <w:r w:rsidRPr="00EE6E73">
              <w:rPr>
                <w:i/>
                <w:iCs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  <w:iCs/>
              </w:rPr>
              <w:t>musim-SupportedBandwidth-DL/UL</w:t>
            </w:r>
            <w:r w:rsidRPr="00EE6E73">
              <w:t xml:space="preserve"> indicate the max number of MIMO layers and max bandwidth on each CC of the band</w:t>
            </w:r>
            <w:r w:rsidRPr="00EE6E73">
              <w:rPr>
                <w:rFonts w:eastAsia="等线"/>
              </w:rPr>
              <w:t>, respectively</w:t>
            </w:r>
            <w:r w:rsidRPr="00EE6E73">
              <w:rPr>
                <w:szCs w:val="18"/>
                <w:lang w:eastAsia="sv-SE"/>
              </w:rPr>
              <w:t>. The band(s) and/or combination(s) of bands are supported in UE capability</w:t>
            </w:r>
            <w:r w:rsidRPr="00EE6E73">
              <w:t xml:space="preserve">, and the </w:t>
            </w:r>
            <w:r w:rsidRPr="00EE6E73">
              <w:rPr>
                <w:i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</w:rPr>
              <w:t>musim-SupportedBandwidth-DL/UL</w:t>
            </w:r>
            <w:r>
              <w:t xml:space="preserve"> </w:t>
            </w:r>
            <w:r w:rsidRPr="009E685B">
              <w:rPr>
                <w:highlight w:val="yellow"/>
              </w:rPr>
              <w:t>range up to the concerned</w:t>
            </w:r>
            <w:r w:rsidRPr="009E685B">
              <w:rPr>
                <w:highlight w:val="yellow"/>
              </w:rPr>
              <w:t xml:space="preserve"> capability of band(s) and/or combination(s) of bands in UE capability</w:t>
            </w:r>
            <w:r w:rsidRPr="00EE6E73">
              <w:rPr>
                <w:szCs w:val="18"/>
                <w:lang w:eastAsia="sv-SE"/>
              </w:rPr>
              <w:t>.</w:t>
            </w:r>
            <w:r>
              <w:rPr>
                <w:szCs w:val="18"/>
                <w:lang w:eastAsia="sv-SE"/>
              </w:rPr>
              <w:t xml:space="preserve"> </w:t>
            </w:r>
          </w:p>
        </w:tc>
      </w:tr>
    </w:tbl>
    <w:p w14:paraId="49C62F28" w14:textId="77777777" w:rsidR="00B74B7E" w:rsidRDefault="00B74B7E" w:rsidP="00B74B7E">
      <w:pPr>
        <w:pStyle w:val="Doc-text2"/>
        <w:ind w:left="0" w:firstLine="0"/>
      </w:pPr>
    </w:p>
    <w:p w14:paraId="38184289" w14:textId="3F75AED2" w:rsidR="00B74B7E" w:rsidRPr="009E685B" w:rsidRDefault="009E685B" w:rsidP="00B74B7E">
      <w:pPr>
        <w:pStyle w:val="Doc-text2"/>
        <w:ind w:left="0" w:firstLine="0"/>
      </w:pPr>
      <w:r>
        <w:t>W</w:t>
      </w:r>
      <w:r>
        <w:t>e give an exampl</w:t>
      </w:r>
      <w:r w:rsidR="00B954BA">
        <w:t>e in the c</w:t>
      </w:r>
      <w:r>
        <w:t xml:space="preserve">over sheet of the CR, e.g. </w:t>
      </w:r>
      <w:r w:rsidR="00B74B7E" w:rsidRPr="009E685B">
        <w:t>Band A related</w:t>
      </w:r>
      <w:r w:rsidRPr="009E685B">
        <w:t xml:space="preserve"> Reporting in the UE Capability is as below:</w:t>
      </w:r>
    </w:p>
    <w:p w14:paraId="719AF130" w14:textId="77777777" w:rsidR="00B74B7E" w:rsidRDefault="00B74B7E" w:rsidP="00B74B7E">
      <w:pPr>
        <w:pStyle w:val="Doc-text2"/>
        <w:ind w:left="0" w:firstLine="0"/>
      </w:pPr>
    </w:p>
    <w:p w14:paraId="4BE5DEEA" w14:textId="60C19F10" w:rsidR="00B74B7E" w:rsidRPr="005E30A0" w:rsidRDefault="00B74B7E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>BC 1 with band A+ band B: Band A:</w:t>
      </w:r>
      <w:r w:rsidRPr="005E30A0">
        <w:rPr>
          <w:color w:val="000000" w:themeColor="text1"/>
        </w:rPr>
        <w:t xml:space="preserve"> </w:t>
      </w:r>
      <w:r w:rsidRPr="005E30A0">
        <w:rPr>
          <w:color w:val="000000" w:themeColor="text1"/>
        </w:rPr>
        <w:t>DL</w:t>
      </w:r>
      <w:r w:rsidRPr="005E30A0">
        <w:rPr>
          <w:color w:val="000000" w:themeColor="text1"/>
        </w:rPr>
        <w:t xml:space="preserve"> </w:t>
      </w:r>
      <w:r w:rsidRPr="005E30A0">
        <w:rPr>
          <w:color w:val="000000" w:themeColor="text1"/>
        </w:rPr>
        <w:t xml:space="preserve"> MIMO layer 4, DL Bandwidth 100M</w:t>
      </w:r>
    </w:p>
    <w:p w14:paraId="4CA59352" w14:textId="742D1F71" w:rsidR="00B74B7E" w:rsidRPr="005E30A0" w:rsidRDefault="00B74B7E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lastRenderedPageBreak/>
        <w:t xml:space="preserve">BC 2 with band A+ band C: Band A: DL </w:t>
      </w:r>
      <w:r w:rsidRPr="005E30A0">
        <w:rPr>
          <w:color w:val="000000" w:themeColor="text1"/>
        </w:rPr>
        <w:t xml:space="preserve"> </w:t>
      </w:r>
      <w:r w:rsidRPr="005E30A0">
        <w:rPr>
          <w:color w:val="000000" w:themeColor="text1"/>
        </w:rPr>
        <w:t xml:space="preserve">MIMO layer 2, </w:t>
      </w:r>
      <w:r w:rsidRPr="005E30A0">
        <w:rPr>
          <w:color w:val="000000" w:themeColor="text1"/>
        </w:rPr>
        <w:t xml:space="preserve"> </w:t>
      </w:r>
      <w:r w:rsidRPr="005E30A0">
        <w:rPr>
          <w:color w:val="000000" w:themeColor="text1"/>
        </w:rPr>
        <w:t>DL Bandwidth 50M</w:t>
      </w:r>
    </w:p>
    <w:p w14:paraId="5450C7FC" w14:textId="77777777" w:rsidR="009E685B" w:rsidRPr="009E685B" w:rsidRDefault="009E685B" w:rsidP="00B74B7E">
      <w:pPr>
        <w:spacing w:after="0"/>
      </w:pPr>
    </w:p>
    <w:p w14:paraId="4F955BF6" w14:textId="040F21EE" w:rsidR="005E30A0" w:rsidRPr="005E30A0" w:rsidRDefault="009E685B" w:rsidP="005E30A0">
      <w:pPr>
        <w:pStyle w:val="Doc-text2"/>
        <w:ind w:left="0" w:firstLine="0"/>
        <w:rPr>
          <w:i/>
        </w:rPr>
      </w:pPr>
      <w:r w:rsidRPr="009E685B">
        <w:t xml:space="preserve">If we take the maximum value as the upper limit, then the UE can report </w:t>
      </w:r>
      <w:r>
        <w:t xml:space="preserve">temporary capability restriction with capability even stronger than band A capability in the BC2, e.g. </w:t>
      </w:r>
      <w:r w:rsidRPr="009E685B">
        <w:t>musim-MIMO-Layers-DL</w:t>
      </w:r>
      <w:r w:rsidRPr="009E685B">
        <w:t xml:space="preserve"> = 4 Layer /</w:t>
      </w:r>
      <w:r w:rsidRPr="009E685B">
        <w:t>musim-SupportedBandwidth-</w:t>
      </w:r>
      <w:r w:rsidRPr="009E685B">
        <w:t>DL= 80M</w:t>
      </w:r>
      <w:r w:rsidR="005E30A0">
        <w:t>,</w:t>
      </w:r>
      <w:r w:rsidR="005E30A0" w:rsidRPr="005E30A0">
        <w:t xml:space="preserve"> </w:t>
      </w:r>
      <w:r w:rsidR="005E30A0" w:rsidRPr="005E30A0">
        <w:t>the supported capability for the BC1/2 would be</w:t>
      </w:r>
    </w:p>
    <w:p w14:paraId="606F7408" w14:textId="77777777" w:rsidR="009E685B" w:rsidRDefault="009E685B" w:rsidP="00B74B7E">
      <w:pPr>
        <w:pStyle w:val="Doc-text2"/>
        <w:ind w:left="0" w:firstLine="0"/>
        <w:rPr>
          <w:i/>
        </w:rPr>
      </w:pPr>
    </w:p>
    <w:p w14:paraId="11795C19" w14:textId="0D4915DF" w:rsidR="009E685B" w:rsidRPr="005E30A0" w:rsidRDefault="009E685B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 xml:space="preserve">BC 1 with band A+ band B: Band A: DL  MIMO layer 4, DL Bandwidth </w:t>
      </w:r>
      <w:r w:rsidRPr="005E30A0">
        <w:rPr>
          <w:color w:val="FF0000"/>
        </w:rPr>
        <w:t>80</w:t>
      </w:r>
      <w:r w:rsidRPr="005E30A0">
        <w:rPr>
          <w:color w:val="FF0000"/>
        </w:rPr>
        <w:t>M</w:t>
      </w:r>
    </w:p>
    <w:p w14:paraId="77CEE227" w14:textId="77777777" w:rsidR="009E685B" w:rsidRPr="005E30A0" w:rsidRDefault="009E685B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5E30A0">
        <w:rPr>
          <w:color w:val="000000" w:themeColor="text1"/>
        </w:rPr>
        <w:t>BC 2 with band A+ band C: Band A: DL  MIMO layer 2,  DL Bandwidth 50M</w:t>
      </w:r>
    </w:p>
    <w:p w14:paraId="2EC352FD" w14:textId="77777777" w:rsidR="009E685B" w:rsidRDefault="009E685B" w:rsidP="00B74B7E">
      <w:pPr>
        <w:pStyle w:val="Doc-text2"/>
        <w:ind w:left="0" w:firstLine="0"/>
        <w:rPr>
          <w:i/>
        </w:rPr>
      </w:pPr>
    </w:p>
    <w:p w14:paraId="24F927D1" w14:textId="1443C560" w:rsidR="009E685B" w:rsidRPr="005E30A0" w:rsidRDefault="005E30A0" w:rsidP="009E685B">
      <w:pPr>
        <w:pStyle w:val="Doc-text2"/>
        <w:ind w:left="0" w:firstLine="0"/>
        <w:rPr>
          <w:i/>
        </w:rPr>
      </w:pPr>
      <w:r>
        <w:t>Another example is when</w:t>
      </w:r>
      <w:r w:rsidR="009E685B">
        <w:t xml:space="preserve"> the UE reports temporary </w:t>
      </w:r>
      <w:r w:rsidR="009E685B" w:rsidRPr="005E30A0">
        <w:t>capability restriction for band A</w:t>
      </w:r>
      <w:r w:rsidR="009E685B" w:rsidRPr="005E30A0">
        <w:t xml:space="preserve"> with </w:t>
      </w:r>
      <w:r w:rsidR="009E685B" w:rsidRPr="005E30A0">
        <w:t>musim-MIMO-Layers-DL = 4 Layer /musim-SupportedBandwidth-</w:t>
      </w:r>
      <w:r w:rsidR="009E685B" w:rsidRPr="005E30A0">
        <w:t>DL= 30</w:t>
      </w:r>
      <w:r w:rsidR="009E685B" w:rsidRPr="005E30A0">
        <w:t>M</w:t>
      </w:r>
      <w:r w:rsidRPr="005E30A0">
        <w:t>, the supported capability for the BC1/2 would be</w:t>
      </w:r>
    </w:p>
    <w:p w14:paraId="057939D9" w14:textId="77777777" w:rsidR="009E685B" w:rsidRDefault="009E685B" w:rsidP="009E685B">
      <w:pPr>
        <w:pStyle w:val="Doc-text2"/>
        <w:ind w:left="0" w:firstLine="0"/>
        <w:rPr>
          <w:i/>
        </w:rPr>
      </w:pPr>
    </w:p>
    <w:p w14:paraId="16ACE0CC" w14:textId="64EB93CC" w:rsidR="009E685B" w:rsidRPr="009E685B" w:rsidRDefault="009E685B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9E685B">
        <w:rPr>
          <w:color w:val="000000" w:themeColor="text1"/>
        </w:rPr>
        <w:t xml:space="preserve">BC 1 with band A+ band B: Band A: DL  MIMO layer 4, DL Bandwidth </w:t>
      </w:r>
      <w:r w:rsidRPr="005E30A0">
        <w:rPr>
          <w:color w:val="FF0000"/>
        </w:rPr>
        <w:t>3</w:t>
      </w:r>
      <w:r w:rsidRPr="005E30A0">
        <w:rPr>
          <w:color w:val="FF0000"/>
        </w:rPr>
        <w:t>0M</w:t>
      </w:r>
    </w:p>
    <w:p w14:paraId="0138B6F9" w14:textId="3C7D4984" w:rsidR="009E685B" w:rsidRPr="009E685B" w:rsidRDefault="009E685B" w:rsidP="005E30A0">
      <w:pPr>
        <w:pStyle w:val="af0"/>
        <w:numPr>
          <w:ilvl w:val="0"/>
          <w:numId w:val="18"/>
        </w:numPr>
        <w:rPr>
          <w:color w:val="000000" w:themeColor="text1"/>
        </w:rPr>
      </w:pPr>
      <w:r w:rsidRPr="009E685B">
        <w:rPr>
          <w:color w:val="000000" w:themeColor="text1"/>
        </w:rPr>
        <w:t xml:space="preserve">BC 2 with band A+ band C: Band A: DL  MIMO layer 2,  </w:t>
      </w:r>
      <w:r>
        <w:rPr>
          <w:color w:val="000000" w:themeColor="text1"/>
        </w:rPr>
        <w:t xml:space="preserve">DL Bandwidth </w:t>
      </w:r>
      <w:r w:rsidRPr="005E30A0">
        <w:rPr>
          <w:color w:val="FF0000"/>
        </w:rPr>
        <w:t>30</w:t>
      </w:r>
      <w:r w:rsidRPr="005E30A0">
        <w:rPr>
          <w:color w:val="FF0000"/>
        </w:rPr>
        <w:t>M</w:t>
      </w:r>
    </w:p>
    <w:p w14:paraId="725C92E5" w14:textId="77777777" w:rsidR="009E685B" w:rsidRDefault="009E685B" w:rsidP="009E685B">
      <w:pPr>
        <w:pStyle w:val="Doc-text2"/>
        <w:ind w:left="0" w:firstLine="0"/>
        <w:rPr>
          <w:i/>
        </w:rPr>
      </w:pPr>
    </w:p>
    <w:p w14:paraId="7174E0F7" w14:textId="0F44DEBB" w:rsidR="005E30A0" w:rsidRDefault="009E685B" w:rsidP="005E30A0">
      <w:pPr>
        <w:pStyle w:val="Doc-text2"/>
        <w:ind w:left="0" w:firstLine="0"/>
        <w:jc w:val="both"/>
        <w:rPr>
          <w:b/>
          <w:lang w:val="en-GB" w:eastAsia="en-US"/>
        </w:rPr>
      </w:pPr>
      <w:r>
        <w:t xml:space="preserve">However if we take the minimum capability as the upper limit, which would be a quite strict restriction for the UE temporary capability reporting. Thus </w:t>
      </w:r>
      <w:r w:rsidR="005E30A0" w:rsidRPr="005E30A0">
        <w:t>the concerned maximum capability of band(s) and/or combination(s) of bands in UE capability would be taken as the upper limit for the temporary capability restriction. For each concerned band or band combination, the lowest value of the musim-MIMO-Layers-DL/UL/musim-SupportedBandwidth-DL/UL and the concerned capability in the UE capability determines the supported maximum MIMO layers and maximum bandwidth</w:t>
      </w:r>
      <w:r w:rsidR="005E30A0">
        <w:t>, based on this the TP is also provided.</w:t>
      </w:r>
    </w:p>
    <w:p w14:paraId="17E00852" w14:textId="77777777" w:rsidR="005E30A0" w:rsidRDefault="005E30A0" w:rsidP="005E30A0">
      <w:pPr>
        <w:pStyle w:val="Doc-text2"/>
        <w:ind w:left="0" w:firstLine="0"/>
        <w:rPr>
          <w:b/>
          <w:lang w:val="en-GB" w:eastAsia="en-US"/>
        </w:rPr>
      </w:pPr>
    </w:p>
    <w:p w14:paraId="1C59C905" w14:textId="0DD495D3" w:rsidR="005E30A0" w:rsidRPr="005E30A0" w:rsidRDefault="005E30A0" w:rsidP="00B74B7E">
      <w:pPr>
        <w:pStyle w:val="Doc-text2"/>
        <w:ind w:left="0" w:firstLine="0"/>
        <w:rPr>
          <w:lang w:val="en-GB"/>
        </w:rPr>
      </w:pPr>
      <w:r>
        <w:rPr>
          <w:b/>
          <w:lang w:val="en-GB" w:eastAsia="en-US"/>
        </w:rPr>
        <w:t>Proposal 2: Agree the TP as following:</w:t>
      </w: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9E685B" w:rsidRPr="00EE6E73" w14:paraId="05527353" w14:textId="77777777" w:rsidTr="005E30A0">
        <w:trPr>
          <w:cantSplit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63B24" w14:textId="77777777" w:rsidR="009E685B" w:rsidRPr="00EE6E73" w:rsidRDefault="009E685B" w:rsidP="007C0CC2">
            <w:pPr>
              <w:pStyle w:val="TAL"/>
              <w:rPr>
                <w:b/>
                <w:i/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musim-AffectedBandsList</w:t>
            </w:r>
          </w:p>
          <w:p w14:paraId="65E7B688" w14:textId="1AA73F05" w:rsidR="009E685B" w:rsidRPr="005E30A0" w:rsidRDefault="009E685B" w:rsidP="006814B9">
            <w:pPr>
              <w:pStyle w:val="TAL"/>
              <w:rPr>
                <w:rFonts w:eastAsia="宋体" w:hint="eastAsia"/>
                <w:b/>
                <w:bCs/>
                <w:i/>
                <w:iCs/>
                <w:lang w:eastAsia="zh-CN"/>
                <w:rPrChange w:id="2" w:author="作者" w:date="2025-08-26T12:09:00Z">
                  <w:rPr>
                    <w:b/>
                    <w:bCs/>
                    <w:i/>
                    <w:iCs/>
                  </w:rPr>
                </w:rPrChange>
              </w:rPr>
            </w:pPr>
            <w:r w:rsidRPr="00EE6E73">
              <w:rPr>
                <w:lang w:eastAsia="sv-SE"/>
              </w:rPr>
              <w:t>Indicates the UE's preference on the band(s) and/or combination(s) of bands with restricted capability</w:t>
            </w:r>
            <w:r w:rsidRPr="00EE6E73" w:rsidDel="00015A2F">
              <w:rPr>
                <w:lang w:eastAsia="sv-SE"/>
              </w:rPr>
              <w:t xml:space="preserve"> </w:t>
            </w:r>
            <w:r w:rsidRPr="00EE6E73">
              <w:rPr>
                <w:lang w:eastAsia="sv-SE"/>
              </w:rPr>
              <w:t>for MUSIM operation.</w:t>
            </w:r>
            <w:r w:rsidRPr="00EE6E73">
              <w:rPr>
                <w:rFonts w:eastAsia="等线"/>
                <w:szCs w:val="18"/>
              </w:rPr>
              <w:t xml:space="preserve"> If the </w:t>
            </w:r>
            <w:r w:rsidRPr="00EE6E73">
              <w:rPr>
                <w:rFonts w:eastAsia="等线"/>
                <w:i/>
                <w:iCs/>
                <w:szCs w:val="18"/>
              </w:rPr>
              <w:t>MUSIM-CapabilityRestrictedBandParameters-r18</w:t>
            </w:r>
            <w:r w:rsidRPr="00EE6E73">
              <w:rPr>
                <w:rFonts w:eastAsia="等线"/>
                <w:szCs w:val="18"/>
              </w:rPr>
              <w:t xml:space="preserve"> with same </w:t>
            </w:r>
            <w:r w:rsidRPr="00EE6E73">
              <w:rPr>
                <w:rFonts w:eastAsia="等线"/>
                <w:i/>
                <w:iCs/>
                <w:szCs w:val="18"/>
              </w:rPr>
              <w:t>musim-bandEntryIndex</w:t>
            </w:r>
            <w:r w:rsidRPr="00EE6E73">
              <w:rPr>
                <w:rFonts w:eastAsia="等线"/>
                <w:szCs w:val="18"/>
              </w:rPr>
              <w:t xml:space="preserve"> appears more than once in the list of bands in a </w:t>
            </w:r>
            <w:r w:rsidRPr="00EE6E73">
              <w:rPr>
                <w:rFonts w:eastAsia="等线"/>
                <w:i/>
                <w:iCs/>
                <w:szCs w:val="18"/>
              </w:rPr>
              <w:t>MUSIM-AffectedBands</w:t>
            </w:r>
            <w:r w:rsidRPr="00EE6E73">
              <w:rPr>
                <w:rFonts w:eastAsia="等线"/>
                <w:szCs w:val="18"/>
              </w:rPr>
              <w:t xml:space="preserve"> entry, the UE supports intra-band non-contiguous CA </w:t>
            </w:r>
            <w:r w:rsidRPr="00EE6E73">
              <w:rPr>
                <w:rFonts w:eastAsia="Malgun Gothic"/>
                <w:szCs w:val="18"/>
                <w:lang w:eastAsia="ko-KR"/>
              </w:rPr>
              <w:t>with restricted capability for MUSIM operation</w:t>
            </w:r>
            <w:r w:rsidRPr="00EE6E73">
              <w:rPr>
                <w:rFonts w:eastAsia="等线"/>
                <w:szCs w:val="18"/>
              </w:rPr>
              <w:t xml:space="preserve"> for this band. </w:t>
            </w:r>
            <w:r w:rsidRPr="00EE6E73">
              <w:rPr>
                <w:szCs w:val="18"/>
                <w:lang w:eastAsia="sv-SE"/>
              </w:rPr>
              <w:t xml:space="preserve">UE explicitly indicates each band and each combination of bands </w:t>
            </w:r>
            <w:r w:rsidRPr="00EE6E73">
              <w:rPr>
                <w:rFonts w:eastAsia="等线"/>
                <w:szCs w:val="18"/>
              </w:rPr>
              <w:t>that are</w:t>
            </w:r>
            <w:r w:rsidRPr="00EE6E73">
              <w:rPr>
                <w:szCs w:val="18"/>
                <w:lang w:eastAsia="sv-SE"/>
              </w:rPr>
              <w:t xml:space="preserve"> affected. </w:t>
            </w:r>
            <w:r w:rsidRPr="00EE6E73">
              <w:rPr>
                <w:rFonts w:eastAsia="等线"/>
                <w:szCs w:val="18"/>
              </w:rPr>
              <w:t xml:space="preserve">The </w:t>
            </w:r>
            <w:r w:rsidRPr="00EE6E73">
              <w:rPr>
                <w:szCs w:val="18"/>
                <w:lang w:eastAsia="sv-SE"/>
              </w:rPr>
              <w:t xml:space="preserve">Network should </w:t>
            </w:r>
            <w:r w:rsidRPr="00EE6E73">
              <w:rPr>
                <w:rFonts w:eastAsia="等线"/>
                <w:szCs w:val="18"/>
              </w:rPr>
              <w:t>respect</w:t>
            </w:r>
            <w:r w:rsidRPr="00EE6E73">
              <w:rPr>
                <w:szCs w:val="18"/>
                <w:lang w:eastAsia="sv-SE"/>
              </w:rPr>
              <w:t xml:space="preserve"> these capability restrictions </w:t>
            </w:r>
            <w:r w:rsidRPr="00EE6E73">
              <w:rPr>
                <w:rFonts w:eastAsia="等线"/>
                <w:szCs w:val="18"/>
              </w:rPr>
              <w:t>when configuring</w:t>
            </w:r>
            <w:r w:rsidRPr="00EE6E73">
              <w:rPr>
                <w:szCs w:val="18"/>
                <w:lang w:eastAsia="sv-SE"/>
              </w:rPr>
              <w:t xml:space="preserve"> the</w:t>
            </w:r>
            <w:r w:rsidRPr="00EE6E73">
              <w:rPr>
                <w:rFonts w:eastAsia="等线"/>
                <w:szCs w:val="18"/>
              </w:rPr>
              <w:t xml:space="preserve"> UE with bands or</w:t>
            </w:r>
            <w:r w:rsidRPr="00EE6E73">
              <w:rPr>
                <w:szCs w:val="18"/>
                <w:lang w:eastAsia="sv-SE"/>
              </w:rPr>
              <w:t xml:space="preserve"> band combinations that contain these bands and/or combination of bands.</w:t>
            </w:r>
            <w:r w:rsidRPr="00EE6E73">
              <w:rPr>
                <w:szCs w:val="18"/>
              </w:rPr>
              <w:t xml:space="preserve"> </w:t>
            </w:r>
            <w:r w:rsidRPr="00EE6E73">
              <w:t xml:space="preserve">Fields </w:t>
            </w:r>
            <w:r w:rsidRPr="00EE6E73">
              <w:rPr>
                <w:i/>
                <w:iCs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  <w:iCs/>
              </w:rPr>
              <w:t>musim-SupportedBandwidth-DL/UL</w:t>
            </w:r>
            <w:r w:rsidRPr="00EE6E73">
              <w:t xml:space="preserve"> indicate the max number of MIMO layers and max bandwidth on each CC of the band</w:t>
            </w:r>
            <w:r w:rsidRPr="00EE6E73">
              <w:rPr>
                <w:rFonts w:eastAsia="等线"/>
              </w:rPr>
              <w:t>, respectively</w:t>
            </w:r>
            <w:r w:rsidRPr="00EE6E73">
              <w:rPr>
                <w:szCs w:val="18"/>
                <w:lang w:eastAsia="sv-SE"/>
              </w:rPr>
              <w:t>. The band(s) and/or combination(s) of bands are supported in UE capability</w:t>
            </w:r>
            <w:r w:rsidRPr="00EE6E73">
              <w:t xml:space="preserve">, and the </w:t>
            </w:r>
            <w:r w:rsidRPr="00EE6E73">
              <w:rPr>
                <w:i/>
              </w:rPr>
              <w:t>musim-MIMO-Layers-DL/UL</w:t>
            </w:r>
            <w:r w:rsidRPr="00EE6E73">
              <w:t xml:space="preserve"> and </w:t>
            </w:r>
            <w:r w:rsidRPr="00EE6E73">
              <w:rPr>
                <w:i/>
              </w:rPr>
              <w:t>musim-SupportedBandwidth-DL/UL</w:t>
            </w:r>
            <w:r w:rsidRPr="00EE6E73">
              <w:t xml:space="preserve"> range up to the concerned </w:t>
            </w:r>
            <w:ins w:id="3" w:author="作者" w:date="2025-08-26T11:33:00Z">
              <w:r>
                <w:t xml:space="preserve">maximum </w:t>
              </w:r>
            </w:ins>
            <w:r w:rsidRPr="00EE6E73">
              <w:t>capability of band(s) and/or combination(s) of bands in UE capability</w:t>
            </w:r>
            <w:r w:rsidRPr="00EE6E73">
              <w:rPr>
                <w:szCs w:val="18"/>
                <w:lang w:eastAsia="sv-SE"/>
              </w:rPr>
              <w:t>.</w:t>
            </w:r>
            <w:r>
              <w:rPr>
                <w:szCs w:val="18"/>
                <w:lang w:eastAsia="sv-SE"/>
              </w:rPr>
              <w:t xml:space="preserve"> </w:t>
            </w:r>
            <w:ins w:id="4" w:author="作者" w:date="2025-08-26T12:11:00Z">
              <w:r w:rsidR="006814B9">
                <w:rPr>
                  <w:szCs w:val="18"/>
                  <w:lang w:eastAsia="sv-SE"/>
                </w:rPr>
                <w:t>For</w:t>
              </w:r>
            </w:ins>
            <w:ins w:id="5" w:author="作者" w:date="2025-08-26T12:12:00Z">
              <w:r w:rsidR="006814B9">
                <w:rPr>
                  <w:szCs w:val="18"/>
                  <w:lang w:eastAsia="sv-SE"/>
                </w:rPr>
                <w:t xml:space="preserve"> </w:t>
              </w:r>
            </w:ins>
            <w:ins w:id="6" w:author="作者" w:date="2025-08-26T12:11:00Z">
              <w:r w:rsidR="006814B9">
                <w:rPr>
                  <w:szCs w:val="18"/>
                  <w:lang w:eastAsia="sv-SE"/>
                </w:rPr>
                <w:t>each</w:t>
              </w:r>
            </w:ins>
            <w:ins w:id="7" w:author="作者" w:date="2025-08-26T12:17:00Z">
              <w:r w:rsidR="006814B9">
                <w:rPr>
                  <w:szCs w:val="18"/>
                  <w:lang w:eastAsia="sv-SE"/>
                </w:rPr>
                <w:t xml:space="preserve"> concerned</w:t>
              </w:r>
            </w:ins>
            <w:ins w:id="8" w:author="作者" w:date="2025-08-26T12:11:00Z">
              <w:r w:rsidR="006814B9">
                <w:rPr>
                  <w:szCs w:val="18"/>
                  <w:lang w:eastAsia="sv-SE"/>
                </w:rPr>
                <w:t xml:space="preserve"> band or band combination, t</w:t>
              </w:r>
            </w:ins>
            <w:ins w:id="9" w:author="作者" w:date="2025-08-26T12:08:00Z">
              <w:r w:rsidR="006814B9">
                <w:rPr>
                  <w:szCs w:val="18"/>
                  <w:lang w:eastAsia="sv-SE"/>
                </w:rPr>
                <w:t>he lowe</w:t>
              </w:r>
            </w:ins>
            <w:ins w:id="10" w:author="作者" w:date="2025-08-26T12:12:00Z">
              <w:r w:rsidR="006814B9">
                <w:rPr>
                  <w:szCs w:val="18"/>
                  <w:lang w:eastAsia="sv-SE"/>
                </w:rPr>
                <w:t>st</w:t>
              </w:r>
            </w:ins>
            <w:ins w:id="11" w:author="作者" w:date="2025-08-26T12:08:00Z">
              <w:r w:rsidR="006814B9">
                <w:rPr>
                  <w:szCs w:val="18"/>
                  <w:lang w:eastAsia="sv-SE"/>
                </w:rPr>
                <w:t xml:space="preserve"> value of the </w:t>
              </w:r>
              <w:r w:rsidR="006814B9" w:rsidRPr="00EE6E73">
                <w:rPr>
                  <w:i/>
                </w:rPr>
                <w:t>musim-MIMO-Layers-DL/UL</w:t>
              </w:r>
              <w:r w:rsidR="006814B9">
                <w:t>/</w:t>
              </w:r>
              <w:r w:rsidR="006814B9" w:rsidRPr="00EE6E73">
                <w:rPr>
                  <w:i/>
                </w:rPr>
                <w:t>musim-SupportedBandwidth-DL/UL</w:t>
              </w:r>
              <w:r w:rsidR="006814B9">
                <w:rPr>
                  <w:i/>
                </w:rPr>
                <w:t xml:space="preserve"> </w:t>
              </w:r>
              <w:r w:rsidR="006814B9" w:rsidRPr="007C0CC2">
                <w:t>and the concer</w:t>
              </w:r>
              <w:r w:rsidR="006814B9">
                <w:t>ne</w:t>
              </w:r>
              <w:r w:rsidR="006814B9" w:rsidRPr="007C0CC2">
                <w:t>d capability in the UE capability</w:t>
              </w:r>
              <w:r w:rsidR="006814B9">
                <w:rPr>
                  <w:szCs w:val="18"/>
                  <w:lang w:eastAsia="sv-SE"/>
                </w:rPr>
                <w:t xml:space="preserve"> determines t</w:t>
              </w:r>
            </w:ins>
            <w:ins w:id="12" w:author="作者" w:date="2025-08-26T11:33:00Z">
              <w:r>
                <w:rPr>
                  <w:szCs w:val="18"/>
                  <w:lang w:eastAsia="sv-SE"/>
                </w:rPr>
                <w:t xml:space="preserve">he supported maximum MIMO layers and maximum </w:t>
              </w:r>
            </w:ins>
            <w:ins w:id="13" w:author="作者" w:date="2025-08-26T12:09:00Z">
              <w:r w:rsidR="006814B9">
                <w:rPr>
                  <w:szCs w:val="18"/>
                  <w:lang w:eastAsia="sv-SE"/>
                </w:rPr>
                <w:t>bandwidth</w:t>
              </w:r>
            </w:ins>
            <w:ins w:id="14" w:author="作者" w:date="2025-08-26T12:12:00Z">
              <w:r w:rsidR="006814B9">
                <w:rPr>
                  <w:szCs w:val="18"/>
                  <w:lang w:eastAsia="sv-SE"/>
                </w:rPr>
                <w:t>.</w:t>
              </w:r>
            </w:ins>
          </w:p>
        </w:tc>
      </w:tr>
    </w:tbl>
    <w:p w14:paraId="396D6322" w14:textId="77777777" w:rsidR="0029728B" w:rsidRDefault="0029728B" w:rsidP="005E30A0">
      <w:pPr>
        <w:pStyle w:val="Doc-text2"/>
        <w:ind w:left="0" w:firstLine="0"/>
        <w:jc w:val="both"/>
        <w:rPr>
          <w:u w:val="single"/>
        </w:rPr>
      </w:pPr>
    </w:p>
    <w:p w14:paraId="311A8CD0" w14:textId="5AAF9003" w:rsidR="005E30A0" w:rsidRDefault="005E30A0" w:rsidP="005E30A0">
      <w:pPr>
        <w:jc w:val="both"/>
        <w:rPr>
          <w:lang w:val="en-GB" w:eastAsia="en-US"/>
        </w:rPr>
      </w:pPr>
      <w:r w:rsidRPr="00B74B7E">
        <w:rPr>
          <w:lang w:val="en-GB" w:eastAsia="en-US"/>
        </w:rPr>
        <w:t>As rapporteur, we think this</w:t>
      </w:r>
      <w:r>
        <w:rPr>
          <w:lang w:val="en-GB" w:eastAsia="en-US"/>
        </w:rPr>
        <w:t xml:space="preserve"> proposal can be accepted by most</w:t>
      </w:r>
      <w:r w:rsidRPr="00B74B7E">
        <w:rPr>
          <w:lang w:val="en-GB" w:eastAsia="en-US"/>
        </w:rPr>
        <w:t xml:space="preserve"> of the companies, howeve</w:t>
      </w:r>
      <w:r w:rsidRPr="005E30A0">
        <w:rPr>
          <w:lang w:val="en-GB" w:eastAsia="en-US"/>
        </w:rPr>
        <w:t xml:space="preserve">r if you have </w:t>
      </w:r>
      <w:r w:rsidRPr="005E30A0">
        <w:rPr>
          <w:color w:val="FF0000"/>
          <w:lang w:val="en-GB" w:eastAsia="en-US"/>
        </w:rPr>
        <w:t>different views</w:t>
      </w:r>
      <w:r w:rsidRPr="005E30A0">
        <w:rPr>
          <w:color w:val="FF0000"/>
          <w:lang w:val="en-GB" w:eastAsia="en-US"/>
        </w:rPr>
        <w:t xml:space="preserve"> or disagree with this proposal</w:t>
      </w:r>
      <w:r w:rsidRPr="005E30A0">
        <w:rPr>
          <w:lang w:val="en-GB" w:eastAsia="en-US"/>
        </w:rPr>
        <w:t xml:space="preserve">, </w:t>
      </w:r>
      <w:r>
        <w:rPr>
          <w:lang w:val="en-GB" w:eastAsia="en-US"/>
        </w:rPr>
        <w:t xml:space="preserve">please list the comments below.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8502"/>
      </w:tblGrid>
      <w:tr w:rsidR="005E30A0" w:rsidRPr="005E30A0" w14:paraId="06D4CAD9" w14:textId="77777777" w:rsidTr="007C0CC2">
        <w:tc>
          <w:tcPr>
            <w:tcW w:w="1129" w:type="dxa"/>
          </w:tcPr>
          <w:p w14:paraId="6298C959" w14:textId="77777777" w:rsidR="005E30A0" w:rsidRPr="005E30A0" w:rsidRDefault="005E30A0" w:rsidP="007C0CC2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Company</w:t>
            </w:r>
          </w:p>
        </w:tc>
        <w:tc>
          <w:tcPr>
            <w:tcW w:w="8502" w:type="dxa"/>
          </w:tcPr>
          <w:p w14:paraId="1A71479B" w14:textId="5588EA02" w:rsidR="005E30A0" w:rsidRPr="005E30A0" w:rsidRDefault="005E30A0" w:rsidP="007C0CC2">
            <w:pPr>
              <w:jc w:val="center"/>
              <w:rPr>
                <w:b/>
                <w:lang w:val="en-GB" w:eastAsia="en-US"/>
              </w:rPr>
            </w:pPr>
            <w:r w:rsidRPr="005E30A0">
              <w:rPr>
                <w:b/>
                <w:lang w:val="en-GB" w:eastAsia="en-US"/>
              </w:rPr>
              <w:t>Comments</w:t>
            </w:r>
          </w:p>
        </w:tc>
      </w:tr>
      <w:tr w:rsidR="005E30A0" w14:paraId="7D346064" w14:textId="77777777" w:rsidTr="007C0CC2">
        <w:tc>
          <w:tcPr>
            <w:tcW w:w="1129" w:type="dxa"/>
          </w:tcPr>
          <w:p w14:paraId="2C768986" w14:textId="77777777" w:rsidR="005E30A0" w:rsidRDefault="005E30A0" w:rsidP="007C0CC2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5A86B757" w14:textId="77777777" w:rsidR="005E30A0" w:rsidRDefault="005E30A0" w:rsidP="007C0CC2">
            <w:pPr>
              <w:rPr>
                <w:lang w:val="en-GB" w:eastAsia="en-US"/>
              </w:rPr>
            </w:pPr>
          </w:p>
        </w:tc>
      </w:tr>
      <w:tr w:rsidR="005E30A0" w14:paraId="37B24919" w14:textId="77777777" w:rsidTr="007C0CC2">
        <w:tc>
          <w:tcPr>
            <w:tcW w:w="1129" w:type="dxa"/>
          </w:tcPr>
          <w:p w14:paraId="5D62C9B9" w14:textId="77777777" w:rsidR="005E30A0" w:rsidRDefault="005E30A0" w:rsidP="007C0CC2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31E19F8A" w14:textId="77777777" w:rsidR="005E30A0" w:rsidRDefault="005E30A0" w:rsidP="007C0CC2">
            <w:pPr>
              <w:rPr>
                <w:lang w:val="en-GB" w:eastAsia="en-US"/>
              </w:rPr>
            </w:pPr>
          </w:p>
        </w:tc>
      </w:tr>
      <w:tr w:rsidR="005E30A0" w14:paraId="5C026565" w14:textId="77777777" w:rsidTr="007C0CC2">
        <w:tc>
          <w:tcPr>
            <w:tcW w:w="1129" w:type="dxa"/>
          </w:tcPr>
          <w:p w14:paraId="4DAB275D" w14:textId="77777777" w:rsidR="005E30A0" w:rsidRDefault="005E30A0" w:rsidP="007C0CC2">
            <w:pPr>
              <w:rPr>
                <w:lang w:val="en-GB" w:eastAsia="en-US"/>
              </w:rPr>
            </w:pPr>
          </w:p>
        </w:tc>
        <w:tc>
          <w:tcPr>
            <w:tcW w:w="8502" w:type="dxa"/>
          </w:tcPr>
          <w:p w14:paraId="3A11E81D" w14:textId="77777777" w:rsidR="005E30A0" w:rsidRDefault="005E30A0" w:rsidP="007C0CC2">
            <w:pPr>
              <w:rPr>
                <w:lang w:val="en-GB" w:eastAsia="en-US"/>
              </w:rPr>
            </w:pPr>
          </w:p>
        </w:tc>
      </w:tr>
    </w:tbl>
    <w:p w14:paraId="64EA8C95" w14:textId="77777777" w:rsidR="001911A3" w:rsidRDefault="001732B7">
      <w:pPr>
        <w:pStyle w:val="1"/>
        <w:overflowPunct w:val="0"/>
        <w:autoSpaceDE w:val="0"/>
        <w:autoSpaceDN w:val="0"/>
        <w:adjustRightInd w:val="0"/>
        <w:textAlignment w:val="baseline"/>
      </w:pPr>
      <w:r>
        <w:t>Conclusions</w:t>
      </w:r>
    </w:p>
    <w:p w14:paraId="30C8E3BF" w14:textId="77777777" w:rsidR="001911A3" w:rsidRDefault="001911A3">
      <w:pPr>
        <w:pStyle w:val="Reference0"/>
        <w:jc w:val="both"/>
        <w:rPr>
          <w:lang w:val="en-US"/>
        </w:rPr>
      </w:pPr>
    </w:p>
    <w:sectPr w:rsidR="001911A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F5181" w14:textId="77777777" w:rsidR="00B8598A" w:rsidRDefault="00B8598A">
      <w:pPr>
        <w:spacing w:after="0"/>
      </w:pPr>
      <w:r>
        <w:separator/>
      </w:r>
    </w:p>
  </w:endnote>
  <w:endnote w:type="continuationSeparator" w:id="0">
    <w:p w14:paraId="3B3A9222" w14:textId="77777777" w:rsidR="00B8598A" w:rsidRDefault="00B85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D80C6" w14:textId="77777777" w:rsidR="00B8598A" w:rsidRDefault="00B8598A">
      <w:pPr>
        <w:spacing w:after="0"/>
      </w:pPr>
      <w:r>
        <w:separator/>
      </w:r>
    </w:p>
  </w:footnote>
  <w:footnote w:type="continuationSeparator" w:id="0">
    <w:p w14:paraId="1438B329" w14:textId="77777777" w:rsidR="00B8598A" w:rsidRDefault="00B859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EEE"/>
    <w:multiLevelType w:val="multilevel"/>
    <w:tmpl w:val="08706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7AE1"/>
    <w:multiLevelType w:val="hybridMultilevel"/>
    <w:tmpl w:val="D6AC3086"/>
    <w:lvl w:ilvl="0" w:tplc="CE263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428F6"/>
    <w:multiLevelType w:val="hybridMultilevel"/>
    <w:tmpl w:val="9FA6396A"/>
    <w:lvl w:ilvl="0" w:tplc="BD26F87E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9492D4F"/>
    <w:multiLevelType w:val="hybridMultilevel"/>
    <w:tmpl w:val="B836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6B14"/>
    <w:multiLevelType w:val="hybridMultilevel"/>
    <w:tmpl w:val="60CC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1716"/>
    <w:multiLevelType w:val="hybridMultilevel"/>
    <w:tmpl w:val="C9BA9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D2E5E"/>
    <w:multiLevelType w:val="multilevel"/>
    <w:tmpl w:val="2C0D2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1257D"/>
    <w:multiLevelType w:val="multilevel"/>
    <w:tmpl w:val="405125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F006AF6"/>
    <w:multiLevelType w:val="hybridMultilevel"/>
    <w:tmpl w:val="81841E26"/>
    <w:lvl w:ilvl="0" w:tplc="2D546394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926E8"/>
    <w:multiLevelType w:val="multilevel"/>
    <w:tmpl w:val="75A92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6986B3E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9" w15:restartNumberingAfterBreak="0">
    <w:nsid w:val="7F523E87"/>
    <w:multiLevelType w:val="multilevel"/>
    <w:tmpl w:val="7F523E8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14"/>
  </w:num>
  <w:num w:numId="7">
    <w:abstractNumId w:val="17"/>
  </w:num>
  <w:num w:numId="8">
    <w:abstractNumId w:val="11"/>
  </w:num>
  <w:num w:numId="9">
    <w:abstractNumId w:val="9"/>
  </w:num>
  <w:num w:numId="10">
    <w:abstractNumId w:val="2"/>
  </w:num>
  <w:num w:numId="11">
    <w:abstractNumId w:val="19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3"/>
  </w:num>
  <w:num w:numId="18">
    <w:abstractNumId w:val="6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015"/>
    <w:rsid w:val="000012B8"/>
    <w:rsid w:val="0000161D"/>
    <w:rsid w:val="00001886"/>
    <w:rsid w:val="00002263"/>
    <w:rsid w:val="00002AD9"/>
    <w:rsid w:val="000038B6"/>
    <w:rsid w:val="00003B9E"/>
    <w:rsid w:val="00004ADC"/>
    <w:rsid w:val="00005337"/>
    <w:rsid w:val="00005695"/>
    <w:rsid w:val="0000609D"/>
    <w:rsid w:val="00007063"/>
    <w:rsid w:val="00007440"/>
    <w:rsid w:val="00007761"/>
    <w:rsid w:val="00007CAB"/>
    <w:rsid w:val="00007EA6"/>
    <w:rsid w:val="00010084"/>
    <w:rsid w:val="0001163B"/>
    <w:rsid w:val="000116B3"/>
    <w:rsid w:val="00011C8D"/>
    <w:rsid w:val="00012C2F"/>
    <w:rsid w:val="00012F84"/>
    <w:rsid w:val="00013CDB"/>
    <w:rsid w:val="0001418A"/>
    <w:rsid w:val="00014BC5"/>
    <w:rsid w:val="000153CC"/>
    <w:rsid w:val="00015950"/>
    <w:rsid w:val="000162E9"/>
    <w:rsid w:val="00016557"/>
    <w:rsid w:val="00017492"/>
    <w:rsid w:val="00017BAE"/>
    <w:rsid w:val="00017E86"/>
    <w:rsid w:val="00020881"/>
    <w:rsid w:val="0002190E"/>
    <w:rsid w:val="00021B76"/>
    <w:rsid w:val="0002219D"/>
    <w:rsid w:val="000225A8"/>
    <w:rsid w:val="000228BF"/>
    <w:rsid w:val="00022927"/>
    <w:rsid w:val="00022E95"/>
    <w:rsid w:val="000230CB"/>
    <w:rsid w:val="00023C40"/>
    <w:rsid w:val="000245ED"/>
    <w:rsid w:val="00024819"/>
    <w:rsid w:val="00025377"/>
    <w:rsid w:val="00025423"/>
    <w:rsid w:val="000264E4"/>
    <w:rsid w:val="00026596"/>
    <w:rsid w:val="00026BFC"/>
    <w:rsid w:val="000274CF"/>
    <w:rsid w:val="00027A07"/>
    <w:rsid w:val="00027DC5"/>
    <w:rsid w:val="00030123"/>
    <w:rsid w:val="000302F2"/>
    <w:rsid w:val="000307A6"/>
    <w:rsid w:val="000308A3"/>
    <w:rsid w:val="0003102F"/>
    <w:rsid w:val="00031845"/>
    <w:rsid w:val="00031852"/>
    <w:rsid w:val="0003185E"/>
    <w:rsid w:val="00031BE8"/>
    <w:rsid w:val="0003200E"/>
    <w:rsid w:val="00032642"/>
    <w:rsid w:val="00033397"/>
    <w:rsid w:val="00033E8A"/>
    <w:rsid w:val="00034863"/>
    <w:rsid w:val="00035027"/>
    <w:rsid w:val="00035D4F"/>
    <w:rsid w:val="00035DF0"/>
    <w:rsid w:val="0003649C"/>
    <w:rsid w:val="000365FF"/>
    <w:rsid w:val="000368CF"/>
    <w:rsid w:val="000375A6"/>
    <w:rsid w:val="00037861"/>
    <w:rsid w:val="00037A24"/>
    <w:rsid w:val="00040095"/>
    <w:rsid w:val="000403D7"/>
    <w:rsid w:val="00040932"/>
    <w:rsid w:val="00040989"/>
    <w:rsid w:val="00040F81"/>
    <w:rsid w:val="0004169F"/>
    <w:rsid w:val="000428FE"/>
    <w:rsid w:val="00042C77"/>
    <w:rsid w:val="00042C7D"/>
    <w:rsid w:val="00043160"/>
    <w:rsid w:val="00043893"/>
    <w:rsid w:val="00043C04"/>
    <w:rsid w:val="00043F71"/>
    <w:rsid w:val="00044113"/>
    <w:rsid w:val="000442BD"/>
    <w:rsid w:val="00044C0A"/>
    <w:rsid w:val="00045515"/>
    <w:rsid w:val="0004585B"/>
    <w:rsid w:val="00046488"/>
    <w:rsid w:val="00046DED"/>
    <w:rsid w:val="000472BC"/>
    <w:rsid w:val="00047FBD"/>
    <w:rsid w:val="00051776"/>
    <w:rsid w:val="00051A55"/>
    <w:rsid w:val="00051D35"/>
    <w:rsid w:val="00051DF8"/>
    <w:rsid w:val="00051F75"/>
    <w:rsid w:val="00052840"/>
    <w:rsid w:val="00052F51"/>
    <w:rsid w:val="0005304B"/>
    <w:rsid w:val="00054ECC"/>
    <w:rsid w:val="0005588D"/>
    <w:rsid w:val="00055E27"/>
    <w:rsid w:val="00055F3C"/>
    <w:rsid w:val="000565DE"/>
    <w:rsid w:val="00057AE8"/>
    <w:rsid w:val="00061D28"/>
    <w:rsid w:val="00062980"/>
    <w:rsid w:val="00062C90"/>
    <w:rsid w:val="000634A6"/>
    <w:rsid w:val="00063A6B"/>
    <w:rsid w:val="00063B85"/>
    <w:rsid w:val="00063D1D"/>
    <w:rsid w:val="00064B6A"/>
    <w:rsid w:val="00065268"/>
    <w:rsid w:val="00065E18"/>
    <w:rsid w:val="000678B4"/>
    <w:rsid w:val="000705B1"/>
    <w:rsid w:val="0007062F"/>
    <w:rsid w:val="000708C4"/>
    <w:rsid w:val="00070BD9"/>
    <w:rsid w:val="00070EF1"/>
    <w:rsid w:val="00071B8C"/>
    <w:rsid w:val="00071C4F"/>
    <w:rsid w:val="00072646"/>
    <w:rsid w:val="000726D0"/>
    <w:rsid w:val="00072EF5"/>
    <w:rsid w:val="00073C9C"/>
    <w:rsid w:val="00074467"/>
    <w:rsid w:val="00074E7A"/>
    <w:rsid w:val="0007792A"/>
    <w:rsid w:val="000779FB"/>
    <w:rsid w:val="00077DCC"/>
    <w:rsid w:val="00080512"/>
    <w:rsid w:val="000805CF"/>
    <w:rsid w:val="0008092F"/>
    <w:rsid w:val="000810C6"/>
    <w:rsid w:val="00081240"/>
    <w:rsid w:val="000815D4"/>
    <w:rsid w:val="00082194"/>
    <w:rsid w:val="00082457"/>
    <w:rsid w:val="00082EE4"/>
    <w:rsid w:val="00083159"/>
    <w:rsid w:val="00083531"/>
    <w:rsid w:val="0008378E"/>
    <w:rsid w:val="0008406F"/>
    <w:rsid w:val="00084202"/>
    <w:rsid w:val="00084881"/>
    <w:rsid w:val="00085302"/>
    <w:rsid w:val="000857CA"/>
    <w:rsid w:val="00085A48"/>
    <w:rsid w:val="00086E1B"/>
    <w:rsid w:val="00086EF0"/>
    <w:rsid w:val="0008758B"/>
    <w:rsid w:val="000876B5"/>
    <w:rsid w:val="000879C8"/>
    <w:rsid w:val="00090326"/>
    <w:rsid w:val="00090468"/>
    <w:rsid w:val="00090CD4"/>
    <w:rsid w:val="000914AC"/>
    <w:rsid w:val="00091C22"/>
    <w:rsid w:val="00092310"/>
    <w:rsid w:val="00092CA5"/>
    <w:rsid w:val="00093012"/>
    <w:rsid w:val="00093C97"/>
    <w:rsid w:val="00093FA2"/>
    <w:rsid w:val="0009414A"/>
    <w:rsid w:val="00094568"/>
    <w:rsid w:val="000946DB"/>
    <w:rsid w:val="00094C6B"/>
    <w:rsid w:val="000963D8"/>
    <w:rsid w:val="00097B88"/>
    <w:rsid w:val="000A07B1"/>
    <w:rsid w:val="000A0AFD"/>
    <w:rsid w:val="000A13A2"/>
    <w:rsid w:val="000A18FF"/>
    <w:rsid w:val="000A2A11"/>
    <w:rsid w:val="000A2B52"/>
    <w:rsid w:val="000A3F3B"/>
    <w:rsid w:val="000A3F88"/>
    <w:rsid w:val="000A4C20"/>
    <w:rsid w:val="000A5620"/>
    <w:rsid w:val="000A5644"/>
    <w:rsid w:val="000A5750"/>
    <w:rsid w:val="000A58E4"/>
    <w:rsid w:val="000A60C3"/>
    <w:rsid w:val="000A6B72"/>
    <w:rsid w:val="000A6EC2"/>
    <w:rsid w:val="000A7051"/>
    <w:rsid w:val="000A70C6"/>
    <w:rsid w:val="000A7150"/>
    <w:rsid w:val="000A7827"/>
    <w:rsid w:val="000B0115"/>
    <w:rsid w:val="000B02F8"/>
    <w:rsid w:val="000B0BF3"/>
    <w:rsid w:val="000B0EF0"/>
    <w:rsid w:val="000B1245"/>
    <w:rsid w:val="000B16FD"/>
    <w:rsid w:val="000B1752"/>
    <w:rsid w:val="000B18F3"/>
    <w:rsid w:val="000B2BA0"/>
    <w:rsid w:val="000B350A"/>
    <w:rsid w:val="000B40D8"/>
    <w:rsid w:val="000B4877"/>
    <w:rsid w:val="000B4E4E"/>
    <w:rsid w:val="000B513F"/>
    <w:rsid w:val="000B59DA"/>
    <w:rsid w:val="000B61B9"/>
    <w:rsid w:val="000B6398"/>
    <w:rsid w:val="000B6DA4"/>
    <w:rsid w:val="000B7051"/>
    <w:rsid w:val="000B79B6"/>
    <w:rsid w:val="000B7BCF"/>
    <w:rsid w:val="000C0379"/>
    <w:rsid w:val="000C04B3"/>
    <w:rsid w:val="000C138D"/>
    <w:rsid w:val="000C1413"/>
    <w:rsid w:val="000C18BA"/>
    <w:rsid w:val="000C18FE"/>
    <w:rsid w:val="000C2358"/>
    <w:rsid w:val="000C28C2"/>
    <w:rsid w:val="000C2B2C"/>
    <w:rsid w:val="000C360B"/>
    <w:rsid w:val="000C3867"/>
    <w:rsid w:val="000C522B"/>
    <w:rsid w:val="000C5340"/>
    <w:rsid w:val="000C6A16"/>
    <w:rsid w:val="000C6F6D"/>
    <w:rsid w:val="000C70BB"/>
    <w:rsid w:val="000D1BD9"/>
    <w:rsid w:val="000D2941"/>
    <w:rsid w:val="000D2E51"/>
    <w:rsid w:val="000D3336"/>
    <w:rsid w:val="000D4A09"/>
    <w:rsid w:val="000D4B95"/>
    <w:rsid w:val="000D58AB"/>
    <w:rsid w:val="000D5B48"/>
    <w:rsid w:val="000D5DCC"/>
    <w:rsid w:val="000D5F11"/>
    <w:rsid w:val="000D64F1"/>
    <w:rsid w:val="000D6A13"/>
    <w:rsid w:val="000D6E3F"/>
    <w:rsid w:val="000D6FB6"/>
    <w:rsid w:val="000D72CB"/>
    <w:rsid w:val="000D75DC"/>
    <w:rsid w:val="000E0147"/>
    <w:rsid w:val="000E01FF"/>
    <w:rsid w:val="000E11DD"/>
    <w:rsid w:val="000E129F"/>
    <w:rsid w:val="000E3934"/>
    <w:rsid w:val="000E4069"/>
    <w:rsid w:val="000E5108"/>
    <w:rsid w:val="000E623A"/>
    <w:rsid w:val="000E6A84"/>
    <w:rsid w:val="000F1B9A"/>
    <w:rsid w:val="000F3334"/>
    <w:rsid w:val="000F35B5"/>
    <w:rsid w:val="000F3D09"/>
    <w:rsid w:val="000F4348"/>
    <w:rsid w:val="000F47BA"/>
    <w:rsid w:val="000F481F"/>
    <w:rsid w:val="000F526A"/>
    <w:rsid w:val="000F53A8"/>
    <w:rsid w:val="000F57DC"/>
    <w:rsid w:val="000F5DF1"/>
    <w:rsid w:val="000F663F"/>
    <w:rsid w:val="000F6A70"/>
    <w:rsid w:val="000F6CE7"/>
    <w:rsid w:val="000F6E46"/>
    <w:rsid w:val="000F7570"/>
    <w:rsid w:val="000F7A11"/>
    <w:rsid w:val="000F7CBD"/>
    <w:rsid w:val="00100327"/>
    <w:rsid w:val="001011C1"/>
    <w:rsid w:val="00102160"/>
    <w:rsid w:val="0010368C"/>
    <w:rsid w:val="001057DF"/>
    <w:rsid w:val="0010689F"/>
    <w:rsid w:val="001072C0"/>
    <w:rsid w:val="00110C16"/>
    <w:rsid w:val="00111CF1"/>
    <w:rsid w:val="00112074"/>
    <w:rsid w:val="00112475"/>
    <w:rsid w:val="00112664"/>
    <w:rsid w:val="001126E2"/>
    <w:rsid w:val="00112F1A"/>
    <w:rsid w:val="00112FA6"/>
    <w:rsid w:val="001141A5"/>
    <w:rsid w:val="00114A53"/>
    <w:rsid w:val="00115552"/>
    <w:rsid w:val="00115A32"/>
    <w:rsid w:val="00116AF8"/>
    <w:rsid w:val="00116CDF"/>
    <w:rsid w:val="00116DDA"/>
    <w:rsid w:val="00117519"/>
    <w:rsid w:val="0012049E"/>
    <w:rsid w:val="00120C15"/>
    <w:rsid w:val="001210EA"/>
    <w:rsid w:val="001213BC"/>
    <w:rsid w:val="00122202"/>
    <w:rsid w:val="0012283E"/>
    <w:rsid w:val="00123263"/>
    <w:rsid w:val="0012364A"/>
    <w:rsid w:val="00123AC6"/>
    <w:rsid w:val="00124164"/>
    <w:rsid w:val="00124397"/>
    <w:rsid w:val="0012485A"/>
    <w:rsid w:val="00124DD4"/>
    <w:rsid w:val="001261BD"/>
    <w:rsid w:val="00126400"/>
    <w:rsid w:val="001279F7"/>
    <w:rsid w:val="001302C9"/>
    <w:rsid w:val="00130A42"/>
    <w:rsid w:val="00131154"/>
    <w:rsid w:val="00131BCA"/>
    <w:rsid w:val="00133F3B"/>
    <w:rsid w:val="001340E4"/>
    <w:rsid w:val="00134E1D"/>
    <w:rsid w:val="001361A4"/>
    <w:rsid w:val="0013701F"/>
    <w:rsid w:val="0014223B"/>
    <w:rsid w:val="0014230B"/>
    <w:rsid w:val="001423A4"/>
    <w:rsid w:val="001430D4"/>
    <w:rsid w:val="001432C1"/>
    <w:rsid w:val="00143363"/>
    <w:rsid w:val="00143696"/>
    <w:rsid w:val="001436BC"/>
    <w:rsid w:val="0014396D"/>
    <w:rsid w:val="00143BC9"/>
    <w:rsid w:val="001446F4"/>
    <w:rsid w:val="00144985"/>
    <w:rsid w:val="00144B90"/>
    <w:rsid w:val="00144ECD"/>
    <w:rsid w:val="00145075"/>
    <w:rsid w:val="0014519B"/>
    <w:rsid w:val="00145524"/>
    <w:rsid w:val="00145CE8"/>
    <w:rsid w:val="00146018"/>
    <w:rsid w:val="00146B3B"/>
    <w:rsid w:val="00146FF7"/>
    <w:rsid w:val="00147900"/>
    <w:rsid w:val="001500B8"/>
    <w:rsid w:val="001504DA"/>
    <w:rsid w:val="00150938"/>
    <w:rsid w:val="00150E27"/>
    <w:rsid w:val="0015116D"/>
    <w:rsid w:val="00151373"/>
    <w:rsid w:val="00151A47"/>
    <w:rsid w:val="00151AB1"/>
    <w:rsid w:val="001522F2"/>
    <w:rsid w:val="001525F3"/>
    <w:rsid w:val="00152844"/>
    <w:rsid w:val="00153CB5"/>
    <w:rsid w:val="0015642D"/>
    <w:rsid w:val="00156593"/>
    <w:rsid w:val="00156747"/>
    <w:rsid w:val="001567A4"/>
    <w:rsid w:val="00156975"/>
    <w:rsid w:val="00157BCE"/>
    <w:rsid w:val="00160A07"/>
    <w:rsid w:val="001617E5"/>
    <w:rsid w:val="00162882"/>
    <w:rsid w:val="00163A00"/>
    <w:rsid w:val="00163ACB"/>
    <w:rsid w:val="00163E02"/>
    <w:rsid w:val="00165A0D"/>
    <w:rsid w:val="001663AD"/>
    <w:rsid w:val="00166538"/>
    <w:rsid w:val="00166728"/>
    <w:rsid w:val="00166BB8"/>
    <w:rsid w:val="00166CBE"/>
    <w:rsid w:val="00166CE4"/>
    <w:rsid w:val="001671A4"/>
    <w:rsid w:val="00170EB8"/>
    <w:rsid w:val="00171030"/>
    <w:rsid w:val="00171DA1"/>
    <w:rsid w:val="001720FC"/>
    <w:rsid w:val="001732B7"/>
    <w:rsid w:val="001741A0"/>
    <w:rsid w:val="00174291"/>
    <w:rsid w:val="00174A62"/>
    <w:rsid w:val="00175FA0"/>
    <w:rsid w:val="00177601"/>
    <w:rsid w:val="00177A3C"/>
    <w:rsid w:val="0018016C"/>
    <w:rsid w:val="00180692"/>
    <w:rsid w:val="00181375"/>
    <w:rsid w:val="00182C72"/>
    <w:rsid w:val="00182E67"/>
    <w:rsid w:val="00183778"/>
    <w:rsid w:val="00183F0F"/>
    <w:rsid w:val="0018408F"/>
    <w:rsid w:val="001841BF"/>
    <w:rsid w:val="00184D59"/>
    <w:rsid w:val="00184DFB"/>
    <w:rsid w:val="0018515E"/>
    <w:rsid w:val="00185BC1"/>
    <w:rsid w:val="00186138"/>
    <w:rsid w:val="00186370"/>
    <w:rsid w:val="0018680E"/>
    <w:rsid w:val="001874B1"/>
    <w:rsid w:val="00190766"/>
    <w:rsid w:val="00190972"/>
    <w:rsid w:val="001911A3"/>
    <w:rsid w:val="0019158C"/>
    <w:rsid w:val="001921CE"/>
    <w:rsid w:val="001921DD"/>
    <w:rsid w:val="00193C58"/>
    <w:rsid w:val="00194515"/>
    <w:rsid w:val="00194B75"/>
    <w:rsid w:val="00194CD0"/>
    <w:rsid w:val="0019500E"/>
    <w:rsid w:val="001962AF"/>
    <w:rsid w:val="00196665"/>
    <w:rsid w:val="00196D94"/>
    <w:rsid w:val="00196F1D"/>
    <w:rsid w:val="00197211"/>
    <w:rsid w:val="00197FFC"/>
    <w:rsid w:val="001A017F"/>
    <w:rsid w:val="001A0AE0"/>
    <w:rsid w:val="001A28A0"/>
    <w:rsid w:val="001A2C99"/>
    <w:rsid w:val="001A3031"/>
    <w:rsid w:val="001A3889"/>
    <w:rsid w:val="001A498C"/>
    <w:rsid w:val="001A543A"/>
    <w:rsid w:val="001A57B2"/>
    <w:rsid w:val="001A6DBF"/>
    <w:rsid w:val="001A7013"/>
    <w:rsid w:val="001A7819"/>
    <w:rsid w:val="001A7BA1"/>
    <w:rsid w:val="001A7FC8"/>
    <w:rsid w:val="001B0E6A"/>
    <w:rsid w:val="001B11D6"/>
    <w:rsid w:val="001B1E91"/>
    <w:rsid w:val="001B1FA7"/>
    <w:rsid w:val="001B20FE"/>
    <w:rsid w:val="001B3311"/>
    <w:rsid w:val="001B349E"/>
    <w:rsid w:val="001B4380"/>
    <w:rsid w:val="001B49C5"/>
    <w:rsid w:val="001B49C9"/>
    <w:rsid w:val="001B6183"/>
    <w:rsid w:val="001C0398"/>
    <w:rsid w:val="001C0FE8"/>
    <w:rsid w:val="001C1364"/>
    <w:rsid w:val="001C1A3E"/>
    <w:rsid w:val="001C23F4"/>
    <w:rsid w:val="001C3543"/>
    <w:rsid w:val="001C3E8C"/>
    <w:rsid w:val="001C415C"/>
    <w:rsid w:val="001C45E3"/>
    <w:rsid w:val="001C4AC4"/>
    <w:rsid w:val="001C4CEA"/>
    <w:rsid w:val="001C4F79"/>
    <w:rsid w:val="001C6034"/>
    <w:rsid w:val="001C722C"/>
    <w:rsid w:val="001C77C4"/>
    <w:rsid w:val="001C7F41"/>
    <w:rsid w:val="001C7F7C"/>
    <w:rsid w:val="001D0C63"/>
    <w:rsid w:val="001D15A9"/>
    <w:rsid w:val="001D1DAA"/>
    <w:rsid w:val="001D20E0"/>
    <w:rsid w:val="001D21D6"/>
    <w:rsid w:val="001D23CA"/>
    <w:rsid w:val="001D347B"/>
    <w:rsid w:val="001D570C"/>
    <w:rsid w:val="001D57D1"/>
    <w:rsid w:val="001D6647"/>
    <w:rsid w:val="001E09ED"/>
    <w:rsid w:val="001E103B"/>
    <w:rsid w:val="001E126D"/>
    <w:rsid w:val="001E127B"/>
    <w:rsid w:val="001E2526"/>
    <w:rsid w:val="001E3033"/>
    <w:rsid w:val="001E3379"/>
    <w:rsid w:val="001E33AD"/>
    <w:rsid w:val="001E3A80"/>
    <w:rsid w:val="001E4A30"/>
    <w:rsid w:val="001E5E26"/>
    <w:rsid w:val="001F0B8C"/>
    <w:rsid w:val="001F168B"/>
    <w:rsid w:val="001F37A1"/>
    <w:rsid w:val="001F4D97"/>
    <w:rsid w:val="001F5363"/>
    <w:rsid w:val="001F5721"/>
    <w:rsid w:val="001F5B39"/>
    <w:rsid w:val="001F63C9"/>
    <w:rsid w:val="001F7188"/>
    <w:rsid w:val="001F7519"/>
    <w:rsid w:val="001F77BB"/>
    <w:rsid w:val="001F7831"/>
    <w:rsid w:val="001F7CDA"/>
    <w:rsid w:val="001F7E71"/>
    <w:rsid w:val="001F7FF9"/>
    <w:rsid w:val="00200C36"/>
    <w:rsid w:val="00200CCA"/>
    <w:rsid w:val="00200CFE"/>
    <w:rsid w:val="00202618"/>
    <w:rsid w:val="00202723"/>
    <w:rsid w:val="00204045"/>
    <w:rsid w:val="002046EF"/>
    <w:rsid w:val="002050AC"/>
    <w:rsid w:val="002057E1"/>
    <w:rsid w:val="00205C30"/>
    <w:rsid w:val="0020712B"/>
    <w:rsid w:val="00207576"/>
    <w:rsid w:val="002075F1"/>
    <w:rsid w:val="00207C27"/>
    <w:rsid w:val="00210CA7"/>
    <w:rsid w:val="002113EA"/>
    <w:rsid w:val="00211D36"/>
    <w:rsid w:val="00212311"/>
    <w:rsid w:val="0021231D"/>
    <w:rsid w:val="00212942"/>
    <w:rsid w:val="00212F1F"/>
    <w:rsid w:val="00213563"/>
    <w:rsid w:val="002144D3"/>
    <w:rsid w:val="00214804"/>
    <w:rsid w:val="00214910"/>
    <w:rsid w:val="00214951"/>
    <w:rsid w:val="00214B18"/>
    <w:rsid w:val="002166DB"/>
    <w:rsid w:val="00216876"/>
    <w:rsid w:val="002171B2"/>
    <w:rsid w:val="0021736D"/>
    <w:rsid w:val="00217633"/>
    <w:rsid w:val="00217AEE"/>
    <w:rsid w:val="00217F9B"/>
    <w:rsid w:val="00220815"/>
    <w:rsid w:val="0022159B"/>
    <w:rsid w:val="002219AC"/>
    <w:rsid w:val="00221FE3"/>
    <w:rsid w:val="00222E8F"/>
    <w:rsid w:val="002237CF"/>
    <w:rsid w:val="00223B9F"/>
    <w:rsid w:val="00223D71"/>
    <w:rsid w:val="00223FCA"/>
    <w:rsid w:val="0022452F"/>
    <w:rsid w:val="00224AAB"/>
    <w:rsid w:val="00224C8F"/>
    <w:rsid w:val="00224ED7"/>
    <w:rsid w:val="0022606D"/>
    <w:rsid w:val="002264D3"/>
    <w:rsid w:val="00226516"/>
    <w:rsid w:val="00226A01"/>
    <w:rsid w:val="00226C04"/>
    <w:rsid w:val="0022757C"/>
    <w:rsid w:val="002276A6"/>
    <w:rsid w:val="002277C7"/>
    <w:rsid w:val="002279FE"/>
    <w:rsid w:val="00227B1B"/>
    <w:rsid w:val="00230FE8"/>
    <w:rsid w:val="00231728"/>
    <w:rsid w:val="00231990"/>
    <w:rsid w:val="00231AEC"/>
    <w:rsid w:val="00231D7B"/>
    <w:rsid w:val="00234C99"/>
    <w:rsid w:val="0023661D"/>
    <w:rsid w:val="0023704A"/>
    <w:rsid w:val="002370F8"/>
    <w:rsid w:val="0023730B"/>
    <w:rsid w:val="002379BC"/>
    <w:rsid w:val="00237D4A"/>
    <w:rsid w:val="00240552"/>
    <w:rsid w:val="00240B71"/>
    <w:rsid w:val="00240F43"/>
    <w:rsid w:val="002419AA"/>
    <w:rsid w:val="00241B5B"/>
    <w:rsid w:val="002426E3"/>
    <w:rsid w:val="0024324A"/>
    <w:rsid w:val="00243DE1"/>
    <w:rsid w:val="00243FF4"/>
    <w:rsid w:val="00244A05"/>
    <w:rsid w:val="00244FD9"/>
    <w:rsid w:val="002455B8"/>
    <w:rsid w:val="00247550"/>
    <w:rsid w:val="0024799D"/>
    <w:rsid w:val="00250404"/>
    <w:rsid w:val="002504A5"/>
    <w:rsid w:val="002508F7"/>
    <w:rsid w:val="00250AD0"/>
    <w:rsid w:val="00252B9C"/>
    <w:rsid w:val="0025306A"/>
    <w:rsid w:val="002548B1"/>
    <w:rsid w:val="00254E59"/>
    <w:rsid w:val="002554A7"/>
    <w:rsid w:val="00255885"/>
    <w:rsid w:val="002558FA"/>
    <w:rsid w:val="00255C0E"/>
    <w:rsid w:val="0025613A"/>
    <w:rsid w:val="00256ED7"/>
    <w:rsid w:val="00256F27"/>
    <w:rsid w:val="002579BF"/>
    <w:rsid w:val="00260013"/>
    <w:rsid w:val="002607E8"/>
    <w:rsid w:val="00260EC0"/>
    <w:rsid w:val="002610D8"/>
    <w:rsid w:val="0026126B"/>
    <w:rsid w:val="00261777"/>
    <w:rsid w:val="00261EDB"/>
    <w:rsid w:val="00262884"/>
    <w:rsid w:val="00263228"/>
    <w:rsid w:val="002638D5"/>
    <w:rsid w:val="00263B34"/>
    <w:rsid w:val="00264230"/>
    <w:rsid w:val="002645A3"/>
    <w:rsid w:val="00264734"/>
    <w:rsid w:val="0026513E"/>
    <w:rsid w:val="00265634"/>
    <w:rsid w:val="00266AF5"/>
    <w:rsid w:val="00266CDA"/>
    <w:rsid w:val="002675D3"/>
    <w:rsid w:val="002709D8"/>
    <w:rsid w:val="00270A2B"/>
    <w:rsid w:val="002710E4"/>
    <w:rsid w:val="00271A19"/>
    <w:rsid w:val="00271ED5"/>
    <w:rsid w:val="002747EC"/>
    <w:rsid w:val="00276A2E"/>
    <w:rsid w:val="00277139"/>
    <w:rsid w:val="00277EB8"/>
    <w:rsid w:val="00280641"/>
    <w:rsid w:val="002815C0"/>
    <w:rsid w:val="00281859"/>
    <w:rsid w:val="00282115"/>
    <w:rsid w:val="00282CD9"/>
    <w:rsid w:val="0028384B"/>
    <w:rsid w:val="002840C7"/>
    <w:rsid w:val="00284E78"/>
    <w:rsid w:val="00285104"/>
    <w:rsid w:val="002855BF"/>
    <w:rsid w:val="00285F9A"/>
    <w:rsid w:val="00286470"/>
    <w:rsid w:val="0028710E"/>
    <w:rsid w:val="00287326"/>
    <w:rsid w:val="002874E7"/>
    <w:rsid w:val="00287A6E"/>
    <w:rsid w:val="00290336"/>
    <w:rsid w:val="002913A9"/>
    <w:rsid w:val="0029274A"/>
    <w:rsid w:val="00292821"/>
    <w:rsid w:val="00292DC9"/>
    <w:rsid w:val="00292FC9"/>
    <w:rsid w:val="002945AD"/>
    <w:rsid w:val="00294CF3"/>
    <w:rsid w:val="00294FE7"/>
    <w:rsid w:val="002957F0"/>
    <w:rsid w:val="002968C1"/>
    <w:rsid w:val="00296A41"/>
    <w:rsid w:val="002971A1"/>
    <w:rsid w:val="0029728B"/>
    <w:rsid w:val="002A0C96"/>
    <w:rsid w:val="002A1826"/>
    <w:rsid w:val="002A1EEE"/>
    <w:rsid w:val="002A1F64"/>
    <w:rsid w:val="002A21BD"/>
    <w:rsid w:val="002A22CA"/>
    <w:rsid w:val="002A24EC"/>
    <w:rsid w:val="002A26B2"/>
    <w:rsid w:val="002A3017"/>
    <w:rsid w:val="002A32C4"/>
    <w:rsid w:val="002A35B7"/>
    <w:rsid w:val="002A3860"/>
    <w:rsid w:val="002A3A56"/>
    <w:rsid w:val="002A47CF"/>
    <w:rsid w:val="002A4FE4"/>
    <w:rsid w:val="002A5272"/>
    <w:rsid w:val="002A5614"/>
    <w:rsid w:val="002A629B"/>
    <w:rsid w:val="002A70B9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7147"/>
    <w:rsid w:val="002B766B"/>
    <w:rsid w:val="002B7736"/>
    <w:rsid w:val="002B7C3E"/>
    <w:rsid w:val="002C0079"/>
    <w:rsid w:val="002C0F66"/>
    <w:rsid w:val="002C11B5"/>
    <w:rsid w:val="002C2571"/>
    <w:rsid w:val="002C329A"/>
    <w:rsid w:val="002C3DD6"/>
    <w:rsid w:val="002C3ECA"/>
    <w:rsid w:val="002C4BF2"/>
    <w:rsid w:val="002C5580"/>
    <w:rsid w:val="002C591F"/>
    <w:rsid w:val="002C6052"/>
    <w:rsid w:val="002C69AA"/>
    <w:rsid w:val="002C7808"/>
    <w:rsid w:val="002D093F"/>
    <w:rsid w:val="002D12D0"/>
    <w:rsid w:val="002D2B20"/>
    <w:rsid w:val="002D2C29"/>
    <w:rsid w:val="002D2CA2"/>
    <w:rsid w:val="002D408C"/>
    <w:rsid w:val="002D4A25"/>
    <w:rsid w:val="002D5213"/>
    <w:rsid w:val="002D58CF"/>
    <w:rsid w:val="002D657A"/>
    <w:rsid w:val="002D7BD3"/>
    <w:rsid w:val="002E058A"/>
    <w:rsid w:val="002E0CA5"/>
    <w:rsid w:val="002E1929"/>
    <w:rsid w:val="002E1C8B"/>
    <w:rsid w:val="002E2563"/>
    <w:rsid w:val="002E28C2"/>
    <w:rsid w:val="002E29AB"/>
    <w:rsid w:val="002E2E16"/>
    <w:rsid w:val="002E3D4E"/>
    <w:rsid w:val="002E49FD"/>
    <w:rsid w:val="002E4CAA"/>
    <w:rsid w:val="002E4E74"/>
    <w:rsid w:val="002E61C8"/>
    <w:rsid w:val="002E69D9"/>
    <w:rsid w:val="002E7006"/>
    <w:rsid w:val="002E79BB"/>
    <w:rsid w:val="002F0D22"/>
    <w:rsid w:val="002F0DF4"/>
    <w:rsid w:val="002F12A5"/>
    <w:rsid w:val="002F1345"/>
    <w:rsid w:val="002F2220"/>
    <w:rsid w:val="002F31C0"/>
    <w:rsid w:val="002F4464"/>
    <w:rsid w:val="002F49EA"/>
    <w:rsid w:val="002F5301"/>
    <w:rsid w:val="002F5787"/>
    <w:rsid w:val="002F5D76"/>
    <w:rsid w:val="002F6B17"/>
    <w:rsid w:val="002F7181"/>
    <w:rsid w:val="002F732B"/>
    <w:rsid w:val="002F75CD"/>
    <w:rsid w:val="002F77A0"/>
    <w:rsid w:val="002F786F"/>
    <w:rsid w:val="0030062E"/>
    <w:rsid w:val="003010D5"/>
    <w:rsid w:val="00301367"/>
    <w:rsid w:val="00301850"/>
    <w:rsid w:val="003021CE"/>
    <w:rsid w:val="00302371"/>
    <w:rsid w:val="003026A7"/>
    <w:rsid w:val="0030291F"/>
    <w:rsid w:val="00302A50"/>
    <w:rsid w:val="003030B8"/>
    <w:rsid w:val="00303427"/>
    <w:rsid w:val="00305D01"/>
    <w:rsid w:val="00305DAA"/>
    <w:rsid w:val="00306241"/>
    <w:rsid w:val="00306281"/>
    <w:rsid w:val="003073B9"/>
    <w:rsid w:val="00307889"/>
    <w:rsid w:val="00307CD6"/>
    <w:rsid w:val="00310541"/>
    <w:rsid w:val="0031064D"/>
    <w:rsid w:val="00310D9A"/>
    <w:rsid w:val="00311B17"/>
    <w:rsid w:val="00312714"/>
    <w:rsid w:val="00312B72"/>
    <w:rsid w:val="00313299"/>
    <w:rsid w:val="00313329"/>
    <w:rsid w:val="003133F1"/>
    <w:rsid w:val="003134B7"/>
    <w:rsid w:val="0031390F"/>
    <w:rsid w:val="00313E0F"/>
    <w:rsid w:val="003146E2"/>
    <w:rsid w:val="00314A40"/>
    <w:rsid w:val="00315832"/>
    <w:rsid w:val="00315A2A"/>
    <w:rsid w:val="00316225"/>
    <w:rsid w:val="00316240"/>
    <w:rsid w:val="003164AA"/>
    <w:rsid w:val="003172DC"/>
    <w:rsid w:val="0032086B"/>
    <w:rsid w:val="00320882"/>
    <w:rsid w:val="00321761"/>
    <w:rsid w:val="003230BB"/>
    <w:rsid w:val="003231BE"/>
    <w:rsid w:val="003235B3"/>
    <w:rsid w:val="00323CB7"/>
    <w:rsid w:val="00323D2C"/>
    <w:rsid w:val="00323F74"/>
    <w:rsid w:val="003243BA"/>
    <w:rsid w:val="00324E66"/>
    <w:rsid w:val="003255FD"/>
    <w:rsid w:val="00325AE3"/>
    <w:rsid w:val="00325C17"/>
    <w:rsid w:val="00326069"/>
    <w:rsid w:val="00327682"/>
    <w:rsid w:val="00327B92"/>
    <w:rsid w:val="00327E5D"/>
    <w:rsid w:val="00330948"/>
    <w:rsid w:val="00330C9F"/>
    <w:rsid w:val="00331025"/>
    <w:rsid w:val="00331B80"/>
    <w:rsid w:val="00332ADA"/>
    <w:rsid w:val="00332B7D"/>
    <w:rsid w:val="00333044"/>
    <w:rsid w:val="00333345"/>
    <w:rsid w:val="0033351A"/>
    <w:rsid w:val="003338B9"/>
    <w:rsid w:val="00335468"/>
    <w:rsid w:val="00335A5E"/>
    <w:rsid w:val="00336BBA"/>
    <w:rsid w:val="003378B4"/>
    <w:rsid w:val="00337C3B"/>
    <w:rsid w:val="00337E06"/>
    <w:rsid w:val="003407BE"/>
    <w:rsid w:val="00340C0B"/>
    <w:rsid w:val="00340F02"/>
    <w:rsid w:val="003415DA"/>
    <w:rsid w:val="0034315A"/>
    <w:rsid w:val="00343806"/>
    <w:rsid w:val="00343819"/>
    <w:rsid w:val="00344986"/>
    <w:rsid w:val="00344D27"/>
    <w:rsid w:val="003450C9"/>
    <w:rsid w:val="003466A7"/>
    <w:rsid w:val="003469A5"/>
    <w:rsid w:val="0034788A"/>
    <w:rsid w:val="00347B20"/>
    <w:rsid w:val="00350D7C"/>
    <w:rsid w:val="00351CAD"/>
    <w:rsid w:val="0035240F"/>
    <w:rsid w:val="003528FC"/>
    <w:rsid w:val="00352BBF"/>
    <w:rsid w:val="003530C9"/>
    <w:rsid w:val="00353629"/>
    <w:rsid w:val="00354611"/>
    <w:rsid w:val="0035462D"/>
    <w:rsid w:val="00355457"/>
    <w:rsid w:val="0035581F"/>
    <w:rsid w:val="00355F85"/>
    <w:rsid w:val="003560A8"/>
    <w:rsid w:val="00357118"/>
    <w:rsid w:val="00357272"/>
    <w:rsid w:val="003574BB"/>
    <w:rsid w:val="0036035E"/>
    <w:rsid w:val="00360FB1"/>
    <w:rsid w:val="00361D54"/>
    <w:rsid w:val="00362003"/>
    <w:rsid w:val="00363509"/>
    <w:rsid w:val="00363968"/>
    <w:rsid w:val="00364152"/>
    <w:rsid w:val="0036459E"/>
    <w:rsid w:val="0036474F"/>
    <w:rsid w:val="00364AF7"/>
    <w:rsid w:val="00364B41"/>
    <w:rsid w:val="00365259"/>
    <w:rsid w:val="003667FF"/>
    <w:rsid w:val="003669B6"/>
    <w:rsid w:val="00366E8E"/>
    <w:rsid w:val="003676CB"/>
    <w:rsid w:val="00367A75"/>
    <w:rsid w:val="00370056"/>
    <w:rsid w:val="0037086F"/>
    <w:rsid w:val="00370943"/>
    <w:rsid w:val="00370B5A"/>
    <w:rsid w:val="003724CA"/>
    <w:rsid w:val="003725F8"/>
    <w:rsid w:val="003733E4"/>
    <w:rsid w:val="00375265"/>
    <w:rsid w:val="0037598B"/>
    <w:rsid w:val="00376209"/>
    <w:rsid w:val="0037655A"/>
    <w:rsid w:val="0037693C"/>
    <w:rsid w:val="00377ACC"/>
    <w:rsid w:val="00377F37"/>
    <w:rsid w:val="003804D9"/>
    <w:rsid w:val="00380E40"/>
    <w:rsid w:val="00381241"/>
    <w:rsid w:val="00381708"/>
    <w:rsid w:val="003824C2"/>
    <w:rsid w:val="00382C4D"/>
    <w:rsid w:val="00383096"/>
    <w:rsid w:val="003837DC"/>
    <w:rsid w:val="00384561"/>
    <w:rsid w:val="00384AA6"/>
    <w:rsid w:val="003850A1"/>
    <w:rsid w:val="00385E77"/>
    <w:rsid w:val="00385EFE"/>
    <w:rsid w:val="00386130"/>
    <w:rsid w:val="00386515"/>
    <w:rsid w:val="00387011"/>
    <w:rsid w:val="00387642"/>
    <w:rsid w:val="00387AE1"/>
    <w:rsid w:val="00387B0B"/>
    <w:rsid w:val="00387CB1"/>
    <w:rsid w:val="003900B0"/>
    <w:rsid w:val="0039092A"/>
    <w:rsid w:val="003909CB"/>
    <w:rsid w:val="00390B05"/>
    <w:rsid w:val="00390D6B"/>
    <w:rsid w:val="00390E36"/>
    <w:rsid w:val="00391EE4"/>
    <w:rsid w:val="0039263F"/>
    <w:rsid w:val="0039346C"/>
    <w:rsid w:val="00393487"/>
    <w:rsid w:val="003943BF"/>
    <w:rsid w:val="00394C6C"/>
    <w:rsid w:val="00395772"/>
    <w:rsid w:val="003957A6"/>
    <w:rsid w:val="00395AEF"/>
    <w:rsid w:val="00395D18"/>
    <w:rsid w:val="00395D72"/>
    <w:rsid w:val="00396231"/>
    <w:rsid w:val="00396607"/>
    <w:rsid w:val="00396C54"/>
    <w:rsid w:val="00396D6C"/>
    <w:rsid w:val="00397197"/>
    <w:rsid w:val="00397233"/>
    <w:rsid w:val="003972FF"/>
    <w:rsid w:val="003A049C"/>
    <w:rsid w:val="003A133F"/>
    <w:rsid w:val="003A1D3E"/>
    <w:rsid w:val="003A2082"/>
    <w:rsid w:val="003A229C"/>
    <w:rsid w:val="003A301A"/>
    <w:rsid w:val="003A324A"/>
    <w:rsid w:val="003A34E4"/>
    <w:rsid w:val="003A41EF"/>
    <w:rsid w:val="003A527F"/>
    <w:rsid w:val="003A565C"/>
    <w:rsid w:val="003A5B91"/>
    <w:rsid w:val="003A619C"/>
    <w:rsid w:val="003A61C5"/>
    <w:rsid w:val="003A65BE"/>
    <w:rsid w:val="003A78FD"/>
    <w:rsid w:val="003A7B3D"/>
    <w:rsid w:val="003B0769"/>
    <w:rsid w:val="003B0DA5"/>
    <w:rsid w:val="003B1142"/>
    <w:rsid w:val="003B2EAB"/>
    <w:rsid w:val="003B3068"/>
    <w:rsid w:val="003B30A9"/>
    <w:rsid w:val="003B3806"/>
    <w:rsid w:val="003B40AD"/>
    <w:rsid w:val="003B4F56"/>
    <w:rsid w:val="003B5083"/>
    <w:rsid w:val="003B5946"/>
    <w:rsid w:val="003B6290"/>
    <w:rsid w:val="003B68E9"/>
    <w:rsid w:val="003B6A08"/>
    <w:rsid w:val="003B73F6"/>
    <w:rsid w:val="003B79E3"/>
    <w:rsid w:val="003C0FF8"/>
    <w:rsid w:val="003C1A2A"/>
    <w:rsid w:val="003C1CE5"/>
    <w:rsid w:val="003C237F"/>
    <w:rsid w:val="003C291C"/>
    <w:rsid w:val="003C2F06"/>
    <w:rsid w:val="003C311A"/>
    <w:rsid w:val="003C3D57"/>
    <w:rsid w:val="003C46C2"/>
    <w:rsid w:val="003C4E37"/>
    <w:rsid w:val="003C5445"/>
    <w:rsid w:val="003C5533"/>
    <w:rsid w:val="003C5DF8"/>
    <w:rsid w:val="003D0FD3"/>
    <w:rsid w:val="003D127F"/>
    <w:rsid w:val="003D13C8"/>
    <w:rsid w:val="003D1989"/>
    <w:rsid w:val="003D2325"/>
    <w:rsid w:val="003D30B0"/>
    <w:rsid w:val="003D3149"/>
    <w:rsid w:val="003D3519"/>
    <w:rsid w:val="003D4028"/>
    <w:rsid w:val="003D4B16"/>
    <w:rsid w:val="003D4E3E"/>
    <w:rsid w:val="003D5AAF"/>
    <w:rsid w:val="003D603A"/>
    <w:rsid w:val="003D61DE"/>
    <w:rsid w:val="003D64C1"/>
    <w:rsid w:val="003D6B94"/>
    <w:rsid w:val="003D6BF7"/>
    <w:rsid w:val="003D6C18"/>
    <w:rsid w:val="003E01A2"/>
    <w:rsid w:val="003E0C9D"/>
    <w:rsid w:val="003E141C"/>
    <w:rsid w:val="003E1500"/>
    <w:rsid w:val="003E16BE"/>
    <w:rsid w:val="003E17A4"/>
    <w:rsid w:val="003E19F4"/>
    <w:rsid w:val="003E1BB6"/>
    <w:rsid w:val="003E1C22"/>
    <w:rsid w:val="003E1E69"/>
    <w:rsid w:val="003E2482"/>
    <w:rsid w:val="003E2513"/>
    <w:rsid w:val="003E28F7"/>
    <w:rsid w:val="003E3871"/>
    <w:rsid w:val="003E3CDE"/>
    <w:rsid w:val="003E3F31"/>
    <w:rsid w:val="003E5013"/>
    <w:rsid w:val="003E5B6D"/>
    <w:rsid w:val="003E5F93"/>
    <w:rsid w:val="003E676B"/>
    <w:rsid w:val="003E77F9"/>
    <w:rsid w:val="003E7D19"/>
    <w:rsid w:val="003F0729"/>
    <w:rsid w:val="003F0818"/>
    <w:rsid w:val="003F11FC"/>
    <w:rsid w:val="003F16BA"/>
    <w:rsid w:val="003F2229"/>
    <w:rsid w:val="003F24B6"/>
    <w:rsid w:val="003F2683"/>
    <w:rsid w:val="003F2920"/>
    <w:rsid w:val="003F2AAE"/>
    <w:rsid w:val="003F3214"/>
    <w:rsid w:val="003F3652"/>
    <w:rsid w:val="003F449A"/>
    <w:rsid w:val="003F46A9"/>
    <w:rsid w:val="003F48E7"/>
    <w:rsid w:val="003F4C28"/>
    <w:rsid w:val="003F4E28"/>
    <w:rsid w:val="003F5ECC"/>
    <w:rsid w:val="003F62A0"/>
    <w:rsid w:val="003F679F"/>
    <w:rsid w:val="003F72DA"/>
    <w:rsid w:val="004006E8"/>
    <w:rsid w:val="004007A7"/>
    <w:rsid w:val="0040087F"/>
    <w:rsid w:val="00400C63"/>
    <w:rsid w:val="00401855"/>
    <w:rsid w:val="00401ECB"/>
    <w:rsid w:val="00401FE4"/>
    <w:rsid w:val="004020DB"/>
    <w:rsid w:val="0040228D"/>
    <w:rsid w:val="004022C4"/>
    <w:rsid w:val="0040378B"/>
    <w:rsid w:val="0040409D"/>
    <w:rsid w:val="004043DF"/>
    <w:rsid w:val="00404834"/>
    <w:rsid w:val="0040499C"/>
    <w:rsid w:val="00404D34"/>
    <w:rsid w:val="004056E7"/>
    <w:rsid w:val="00405A25"/>
    <w:rsid w:val="00405CBC"/>
    <w:rsid w:val="00405FC5"/>
    <w:rsid w:val="0040662E"/>
    <w:rsid w:val="0040702D"/>
    <w:rsid w:val="004075CE"/>
    <w:rsid w:val="00410B87"/>
    <w:rsid w:val="00410CD8"/>
    <w:rsid w:val="00412625"/>
    <w:rsid w:val="00412B39"/>
    <w:rsid w:val="00412DA7"/>
    <w:rsid w:val="004131CA"/>
    <w:rsid w:val="00413363"/>
    <w:rsid w:val="00413F2F"/>
    <w:rsid w:val="00414017"/>
    <w:rsid w:val="0041455B"/>
    <w:rsid w:val="00415C3B"/>
    <w:rsid w:val="0041753E"/>
    <w:rsid w:val="00417AEB"/>
    <w:rsid w:val="00420317"/>
    <w:rsid w:val="0042070C"/>
    <w:rsid w:val="00420958"/>
    <w:rsid w:val="00420E2C"/>
    <w:rsid w:val="004210D7"/>
    <w:rsid w:val="00421439"/>
    <w:rsid w:val="00422825"/>
    <w:rsid w:val="00422F1E"/>
    <w:rsid w:val="00423260"/>
    <w:rsid w:val="004234E3"/>
    <w:rsid w:val="004235E8"/>
    <w:rsid w:val="00423B13"/>
    <w:rsid w:val="004244EC"/>
    <w:rsid w:val="00424DE6"/>
    <w:rsid w:val="00425E18"/>
    <w:rsid w:val="004265C0"/>
    <w:rsid w:val="00426BF2"/>
    <w:rsid w:val="00426E5C"/>
    <w:rsid w:val="00426FF3"/>
    <w:rsid w:val="00427298"/>
    <w:rsid w:val="00427B7D"/>
    <w:rsid w:val="00427D3B"/>
    <w:rsid w:val="00430840"/>
    <w:rsid w:val="0043135F"/>
    <w:rsid w:val="004322B3"/>
    <w:rsid w:val="00432BC9"/>
    <w:rsid w:val="00432BCA"/>
    <w:rsid w:val="00432BE2"/>
    <w:rsid w:val="0043330C"/>
    <w:rsid w:val="00434629"/>
    <w:rsid w:val="00434F06"/>
    <w:rsid w:val="0043520D"/>
    <w:rsid w:val="004352BA"/>
    <w:rsid w:val="00435930"/>
    <w:rsid w:val="00435981"/>
    <w:rsid w:val="00435B0F"/>
    <w:rsid w:val="004360EB"/>
    <w:rsid w:val="00436347"/>
    <w:rsid w:val="00436830"/>
    <w:rsid w:val="00436A6C"/>
    <w:rsid w:val="00436BB8"/>
    <w:rsid w:val="0044016B"/>
    <w:rsid w:val="00441D2F"/>
    <w:rsid w:val="00441FD9"/>
    <w:rsid w:val="004433CF"/>
    <w:rsid w:val="00443C2B"/>
    <w:rsid w:val="00443DF2"/>
    <w:rsid w:val="0044406B"/>
    <w:rsid w:val="00444AA6"/>
    <w:rsid w:val="0044519B"/>
    <w:rsid w:val="00445520"/>
    <w:rsid w:val="0044738E"/>
    <w:rsid w:val="00447C0F"/>
    <w:rsid w:val="00447E77"/>
    <w:rsid w:val="00450ADC"/>
    <w:rsid w:val="00450CDD"/>
    <w:rsid w:val="004514F4"/>
    <w:rsid w:val="00451660"/>
    <w:rsid w:val="00451DA3"/>
    <w:rsid w:val="00452280"/>
    <w:rsid w:val="004525BA"/>
    <w:rsid w:val="00452F60"/>
    <w:rsid w:val="00452FEF"/>
    <w:rsid w:val="0045340E"/>
    <w:rsid w:val="004545AD"/>
    <w:rsid w:val="00454A52"/>
    <w:rsid w:val="00454C8A"/>
    <w:rsid w:val="00454E59"/>
    <w:rsid w:val="004559A0"/>
    <w:rsid w:val="004571FF"/>
    <w:rsid w:val="004575E6"/>
    <w:rsid w:val="00457AF8"/>
    <w:rsid w:val="0046082F"/>
    <w:rsid w:val="00460983"/>
    <w:rsid w:val="00460A99"/>
    <w:rsid w:val="00461101"/>
    <w:rsid w:val="00461AE5"/>
    <w:rsid w:val="00461E05"/>
    <w:rsid w:val="004625CF"/>
    <w:rsid w:val="00463913"/>
    <w:rsid w:val="00463A13"/>
    <w:rsid w:val="00463D4C"/>
    <w:rsid w:val="00464487"/>
    <w:rsid w:val="00465587"/>
    <w:rsid w:val="004657C7"/>
    <w:rsid w:val="00465C07"/>
    <w:rsid w:val="004669A6"/>
    <w:rsid w:val="00466FFD"/>
    <w:rsid w:val="0046720C"/>
    <w:rsid w:val="0047086C"/>
    <w:rsid w:val="00471E00"/>
    <w:rsid w:val="004733D6"/>
    <w:rsid w:val="004737E2"/>
    <w:rsid w:val="00473A6E"/>
    <w:rsid w:val="00473C90"/>
    <w:rsid w:val="004745EC"/>
    <w:rsid w:val="0047610A"/>
    <w:rsid w:val="00476C27"/>
    <w:rsid w:val="00476DD8"/>
    <w:rsid w:val="00476EFE"/>
    <w:rsid w:val="0047702F"/>
    <w:rsid w:val="00477455"/>
    <w:rsid w:val="004779FB"/>
    <w:rsid w:val="00480C20"/>
    <w:rsid w:val="0048124E"/>
    <w:rsid w:val="0048185E"/>
    <w:rsid w:val="004837D3"/>
    <w:rsid w:val="00484D5C"/>
    <w:rsid w:val="00485312"/>
    <w:rsid w:val="0048554F"/>
    <w:rsid w:val="004864A9"/>
    <w:rsid w:val="00486F72"/>
    <w:rsid w:val="00487060"/>
    <w:rsid w:val="004875F7"/>
    <w:rsid w:val="00487D20"/>
    <w:rsid w:val="00487E90"/>
    <w:rsid w:val="004901A6"/>
    <w:rsid w:val="00490325"/>
    <w:rsid w:val="004905F3"/>
    <w:rsid w:val="00490C92"/>
    <w:rsid w:val="00490FD0"/>
    <w:rsid w:val="00491235"/>
    <w:rsid w:val="00491923"/>
    <w:rsid w:val="00491F9E"/>
    <w:rsid w:val="0049283A"/>
    <w:rsid w:val="004928AC"/>
    <w:rsid w:val="00492EB4"/>
    <w:rsid w:val="004937F8"/>
    <w:rsid w:val="0049389E"/>
    <w:rsid w:val="00493A0E"/>
    <w:rsid w:val="00493FF0"/>
    <w:rsid w:val="00495DDB"/>
    <w:rsid w:val="00495E06"/>
    <w:rsid w:val="00496A0F"/>
    <w:rsid w:val="00497CEF"/>
    <w:rsid w:val="004A10EE"/>
    <w:rsid w:val="004A1575"/>
    <w:rsid w:val="004A1F7B"/>
    <w:rsid w:val="004A2470"/>
    <w:rsid w:val="004A2898"/>
    <w:rsid w:val="004A2B13"/>
    <w:rsid w:val="004A3083"/>
    <w:rsid w:val="004A3412"/>
    <w:rsid w:val="004A34E6"/>
    <w:rsid w:val="004A3B35"/>
    <w:rsid w:val="004A3C93"/>
    <w:rsid w:val="004A4072"/>
    <w:rsid w:val="004A40FB"/>
    <w:rsid w:val="004A59D2"/>
    <w:rsid w:val="004A5A1D"/>
    <w:rsid w:val="004A5B0B"/>
    <w:rsid w:val="004A6E14"/>
    <w:rsid w:val="004A6E33"/>
    <w:rsid w:val="004A707E"/>
    <w:rsid w:val="004A7E88"/>
    <w:rsid w:val="004B0758"/>
    <w:rsid w:val="004B1812"/>
    <w:rsid w:val="004B18E1"/>
    <w:rsid w:val="004B2692"/>
    <w:rsid w:val="004B2751"/>
    <w:rsid w:val="004B2CEB"/>
    <w:rsid w:val="004B32EB"/>
    <w:rsid w:val="004B4D66"/>
    <w:rsid w:val="004B579D"/>
    <w:rsid w:val="004B716D"/>
    <w:rsid w:val="004B77BE"/>
    <w:rsid w:val="004B7C59"/>
    <w:rsid w:val="004C026E"/>
    <w:rsid w:val="004C0C6E"/>
    <w:rsid w:val="004C14B0"/>
    <w:rsid w:val="004C18F5"/>
    <w:rsid w:val="004C21D3"/>
    <w:rsid w:val="004C25E8"/>
    <w:rsid w:val="004C29DB"/>
    <w:rsid w:val="004C2D5E"/>
    <w:rsid w:val="004C2EC3"/>
    <w:rsid w:val="004C3DCD"/>
    <w:rsid w:val="004C44D2"/>
    <w:rsid w:val="004C47B2"/>
    <w:rsid w:val="004C4C56"/>
    <w:rsid w:val="004C63BF"/>
    <w:rsid w:val="004C7436"/>
    <w:rsid w:val="004C7E7E"/>
    <w:rsid w:val="004D0810"/>
    <w:rsid w:val="004D0C51"/>
    <w:rsid w:val="004D12EF"/>
    <w:rsid w:val="004D21BF"/>
    <w:rsid w:val="004D2BAD"/>
    <w:rsid w:val="004D3261"/>
    <w:rsid w:val="004D3578"/>
    <w:rsid w:val="004D380D"/>
    <w:rsid w:val="004D4335"/>
    <w:rsid w:val="004D6C16"/>
    <w:rsid w:val="004D6CE3"/>
    <w:rsid w:val="004D6FD4"/>
    <w:rsid w:val="004D7B60"/>
    <w:rsid w:val="004D7D8F"/>
    <w:rsid w:val="004E18BD"/>
    <w:rsid w:val="004E1CCC"/>
    <w:rsid w:val="004E213A"/>
    <w:rsid w:val="004E2CA0"/>
    <w:rsid w:val="004E2D0B"/>
    <w:rsid w:val="004E31E3"/>
    <w:rsid w:val="004E4E09"/>
    <w:rsid w:val="004E4F0C"/>
    <w:rsid w:val="004E5943"/>
    <w:rsid w:val="004E5BB6"/>
    <w:rsid w:val="004E5F20"/>
    <w:rsid w:val="004E62A1"/>
    <w:rsid w:val="004E7D8B"/>
    <w:rsid w:val="004F0F1C"/>
    <w:rsid w:val="004F10E9"/>
    <w:rsid w:val="004F11EB"/>
    <w:rsid w:val="004F1757"/>
    <w:rsid w:val="004F17D8"/>
    <w:rsid w:val="004F3158"/>
    <w:rsid w:val="004F32B0"/>
    <w:rsid w:val="004F34C8"/>
    <w:rsid w:val="004F35AF"/>
    <w:rsid w:val="004F3ADA"/>
    <w:rsid w:val="004F410E"/>
    <w:rsid w:val="004F4540"/>
    <w:rsid w:val="004F52FE"/>
    <w:rsid w:val="004F5BB2"/>
    <w:rsid w:val="004F6548"/>
    <w:rsid w:val="004F73A7"/>
    <w:rsid w:val="004F7C51"/>
    <w:rsid w:val="005001FE"/>
    <w:rsid w:val="00500777"/>
    <w:rsid w:val="005007C8"/>
    <w:rsid w:val="005010E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53E1"/>
    <w:rsid w:val="00506C28"/>
    <w:rsid w:val="005075B6"/>
    <w:rsid w:val="005105B5"/>
    <w:rsid w:val="00510BE0"/>
    <w:rsid w:val="00511504"/>
    <w:rsid w:val="005115D5"/>
    <w:rsid w:val="00512361"/>
    <w:rsid w:val="00513105"/>
    <w:rsid w:val="005140A7"/>
    <w:rsid w:val="00514E8B"/>
    <w:rsid w:val="005160D5"/>
    <w:rsid w:val="005160E7"/>
    <w:rsid w:val="00516A0D"/>
    <w:rsid w:val="00516C28"/>
    <w:rsid w:val="00516FBC"/>
    <w:rsid w:val="00517034"/>
    <w:rsid w:val="0052024D"/>
    <w:rsid w:val="005205C5"/>
    <w:rsid w:val="005214BC"/>
    <w:rsid w:val="005214EB"/>
    <w:rsid w:val="00521DFD"/>
    <w:rsid w:val="00522415"/>
    <w:rsid w:val="00522F36"/>
    <w:rsid w:val="005244D9"/>
    <w:rsid w:val="00524EEF"/>
    <w:rsid w:val="005251B7"/>
    <w:rsid w:val="00525DF8"/>
    <w:rsid w:val="00527B69"/>
    <w:rsid w:val="00527C31"/>
    <w:rsid w:val="00527F2A"/>
    <w:rsid w:val="0053081A"/>
    <w:rsid w:val="005325DC"/>
    <w:rsid w:val="005333BC"/>
    <w:rsid w:val="0053343D"/>
    <w:rsid w:val="00534C05"/>
    <w:rsid w:val="00534DA0"/>
    <w:rsid w:val="00535D39"/>
    <w:rsid w:val="00535E16"/>
    <w:rsid w:val="00535EC5"/>
    <w:rsid w:val="00536A0E"/>
    <w:rsid w:val="00536AC7"/>
    <w:rsid w:val="00536BF0"/>
    <w:rsid w:val="005405D4"/>
    <w:rsid w:val="00540A31"/>
    <w:rsid w:val="00542000"/>
    <w:rsid w:val="00543425"/>
    <w:rsid w:val="00543E6C"/>
    <w:rsid w:val="00543E7C"/>
    <w:rsid w:val="00544B29"/>
    <w:rsid w:val="00545B53"/>
    <w:rsid w:val="00545BCC"/>
    <w:rsid w:val="00546C79"/>
    <w:rsid w:val="00547211"/>
    <w:rsid w:val="00547A10"/>
    <w:rsid w:val="00547A54"/>
    <w:rsid w:val="00547ED7"/>
    <w:rsid w:val="005507E7"/>
    <w:rsid w:val="00551763"/>
    <w:rsid w:val="00552637"/>
    <w:rsid w:val="00552779"/>
    <w:rsid w:val="00553988"/>
    <w:rsid w:val="00554152"/>
    <w:rsid w:val="0055422F"/>
    <w:rsid w:val="00555DCA"/>
    <w:rsid w:val="00557006"/>
    <w:rsid w:val="0055729F"/>
    <w:rsid w:val="00557329"/>
    <w:rsid w:val="00557338"/>
    <w:rsid w:val="00557CE5"/>
    <w:rsid w:val="00561FAA"/>
    <w:rsid w:val="005625DD"/>
    <w:rsid w:val="00563BA5"/>
    <w:rsid w:val="005642A1"/>
    <w:rsid w:val="00564658"/>
    <w:rsid w:val="00564CC6"/>
    <w:rsid w:val="00565087"/>
    <w:rsid w:val="00565367"/>
    <w:rsid w:val="0056554B"/>
    <w:rsid w:val="0056573F"/>
    <w:rsid w:val="00566468"/>
    <w:rsid w:val="0056656C"/>
    <w:rsid w:val="0056749D"/>
    <w:rsid w:val="00570B29"/>
    <w:rsid w:val="00571279"/>
    <w:rsid w:val="005715E8"/>
    <w:rsid w:val="00572564"/>
    <w:rsid w:val="005728A1"/>
    <w:rsid w:val="00573454"/>
    <w:rsid w:val="005737F0"/>
    <w:rsid w:val="005739BD"/>
    <w:rsid w:val="00573BD2"/>
    <w:rsid w:val="005740F6"/>
    <w:rsid w:val="00574618"/>
    <w:rsid w:val="00575070"/>
    <w:rsid w:val="005752D5"/>
    <w:rsid w:val="0057598B"/>
    <w:rsid w:val="00575A1A"/>
    <w:rsid w:val="0057691F"/>
    <w:rsid w:val="0057783A"/>
    <w:rsid w:val="00580116"/>
    <w:rsid w:val="0058077E"/>
    <w:rsid w:val="00581A04"/>
    <w:rsid w:val="00581B64"/>
    <w:rsid w:val="00582BC7"/>
    <w:rsid w:val="00583007"/>
    <w:rsid w:val="00583DC1"/>
    <w:rsid w:val="00584044"/>
    <w:rsid w:val="00584142"/>
    <w:rsid w:val="0058460B"/>
    <w:rsid w:val="005911CA"/>
    <w:rsid w:val="00591A40"/>
    <w:rsid w:val="00591E74"/>
    <w:rsid w:val="0059265B"/>
    <w:rsid w:val="00592936"/>
    <w:rsid w:val="00592F2D"/>
    <w:rsid w:val="0059328F"/>
    <w:rsid w:val="00593C4B"/>
    <w:rsid w:val="0059433B"/>
    <w:rsid w:val="00594B6F"/>
    <w:rsid w:val="005957E1"/>
    <w:rsid w:val="005958D1"/>
    <w:rsid w:val="00595AAB"/>
    <w:rsid w:val="00595E74"/>
    <w:rsid w:val="00595F74"/>
    <w:rsid w:val="00596097"/>
    <w:rsid w:val="00596242"/>
    <w:rsid w:val="00596B5D"/>
    <w:rsid w:val="005970C3"/>
    <w:rsid w:val="00597F49"/>
    <w:rsid w:val="005A057B"/>
    <w:rsid w:val="005A195B"/>
    <w:rsid w:val="005A2CA0"/>
    <w:rsid w:val="005A30FD"/>
    <w:rsid w:val="005A3A7E"/>
    <w:rsid w:val="005A49C6"/>
    <w:rsid w:val="005A4D6D"/>
    <w:rsid w:val="005A5916"/>
    <w:rsid w:val="005A68D5"/>
    <w:rsid w:val="005A6CA2"/>
    <w:rsid w:val="005A7602"/>
    <w:rsid w:val="005B0802"/>
    <w:rsid w:val="005B0D10"/>
    <w:rsid w:val="005B25E1"/>
    <w:rsid w:val="005B334F"/>
    <w:rsid w:val="005B358C"/>
    <w:rsid w:val="005B3D5B"/>
    <w:rsid w:val="005B52B0"/>
    <w:rsid w:val="005B5565"/>
    <w:rsid w:val="005B598B"/>
    <w:rsid w:val="005B699D"/>
    <w:rsid w:val="005B6E2D"/>
    <w:rsid w:val="005B760B"/>
    <w:rsid w:val="005B7CD5"/>
    <w:rsid w:val="005C007C"/>
    <w:rsid w:val="005C0359"/>
    <w:rsid w:val="005C1471"/>
    <w:rsid w:val="005C19E6"/>
    <w:rsid w:val="005C1A18"/>
    <w:rsid w:val="005C1F7C"/>
    <w:rsid w:val="005C2F10"/>
    <w:rsid w:val="005C32E6"/>
    <w:rsid w:val="005C376A"/>
    <w:rsid w:val="005C3919"/>
    <w:rsid w:val="005C4665"/>
    <w:rsid w:val="005C4CEF"/>
    <w:rsid w:val="005C4F3E"/>
    <w:rsid w:val="005C5A2F"/>
    <w:rsid w:val="005C5E13"/>
    <w:rsid w:val="005C5F6B"/>
    <w:rsid w:val="005C63DA"/>
    <w:rsid w:val="005C64F2"/>
    <w:rsid w:val="005C6D4E"/>
    <w:rsid w:val="005C78A8"/>
    <w:rsid w:val="005D1091"/>
    <w:rsid w:val="005D1998"/>
    <w:rsid w:val="005D2171"/>
    <w:rsid w:val="005D22F3"/>
    <w:rsid w:val="005D2390"/>
    <w:rsid w:val="005D29A5"/>
    <w:rsid w:val="005D2ED5"/>
    <w:rsid w:val="005D38C4"/>
    <w:rsid w:val="005D3BD3"/>
    <w:rsid w:val="005D4207"/>
    <w:rsid w:val="005D4B8A"/>
    <w:rsid w:val="005D4B97"/>
    <w:rsid w:val="005D627E"/>
    <w:rsid w:val="005D6E49"/>
    <w:rsid w:val="005D725F"/>
    <w:rsid w:val="005D74D0"/>
    <w:rsid w:val="005E0AED"/>
    <w:rsid w:val="005E14CC"/>
    <w:rsid w:val="005E1600"/>
    <w:rsid w:val="005E28FB"/>
    <w:rsid w:val="005E30A0"/>
    <w:rsid w:val="005E3778"/>
    <w:rsid w:val="005E47B2"/>
    <w:rsid w:val="005E49A4"/>
    <w:rsid w:val="005E4B75"/>
    <w:rsid w:val="005E4F98"/>
    <w:rsid w:val="005E57EA"/>
    <w:rsid w:val="005E58DB"/>
    <w:rsid w:val="005E59E2"/>
    <w:rsid w:val="005E5A63"/>
    <w:rsid w:val="005E5AA7"/>
    <w:rsid w:val="005F065C"/>
    <w:rsid w:val="005F0D6D"/>
    <w:rsid w:val="005F1622"/>
    <w:rsid w:val="005F17B3"/>
    <w:rsid w:val="005F191C"/>
    <w:rsid w:val="005F27D5"/>
    <w:rsid w:val="005F4A28"/>
    <w:rsid w:val="005F4AFD"/>
    <w:rsid w:val="005F5078"/>
    <w:rsid w:val="005F56A2"/>
    <w:rsid w:val="005F5718"/>
    <w:rsid w:val="005F5BB2"/>
    <w:rsid w:val="005F6336"/>
    <w:rsid w:val="005F6D35"/>
    <w:rsid w:val="005F6DAA"/>
    <w:rsid w:val="005F7801"/>
    <w:rsid w:val="005F7A61"/>
    <w:rsid w:val="0060041B"/>
    <w:rsid w:val="006008B9"/>
    <w:rsid w:val="0060107D"/>
    <w:rsid w:val="0060174C"/>
    <w:rsid w:val="00602F40"/>
    <w:rsid w:val="00603817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D66"/>
    <w:rsid w:val="00610FF7"/>
    <w:rsid w:val="00610FFB"/>
    <w:rsid w:val="00611566"/>
    <w:rsid w:val="00611868"/>
    <w:rsid w:val="006118D3"/>
    <w:rsid w:val="00611DF0"/>
    <w:rsid w:val="0061201C"/>
    <w:rsid w:val="00613366"/>
    <w:rsid w:val="0061362A"/>
    <w:rsid w:val="0061389B"/>
    <w:rsid w:val="00613D66"/>
    <w:rsid w:val="00614174"/>
    <w:rsid w:val="006143DD"/>
    <w:rsid w:val="00614458"/>
    <w:rsid w:val="006146AB"/>
    <w:rsid w:val="00614DE8"/>
    <w:rsid w:val="006150D4"/>
    <w:rsid w:val="006150FB"/>
    <w:rsid w:val="006160D7"/>
    <w:rsid w:val="0061657E"/>
    <w:rsid w:val="00616C1A"/>
    <w:rsid w:val="00617243"/>
    <w:rsid w:val="0061751C"/>
    <w:rsid w:val="006202CB"/>
    <w:rsid w:val="006206E3"/>
    <w:rsid w:val="00620AD6"/>
    <w:rsid w:val="00621867"/>
    <w:rsid w:val="00622275"/>
    <w:rsid w:val="00622FDA"/>
    <w:rsid w:val="006231E2"/>
    <w:rsid w:val="006233E8"/>
    <w:rsid w:val="00623B6F"/>
    <w:rsid w:val="00623B8F"/>
    <w:rsid w:val="00623EE9"/>
    <w:rsid w:val="00623FDC"/>
    <w:rsid w:val="0062410C"/>
    <w:rsid w:val="00624C07"/>
    <w:rsid w:val="00624C9D"/>
    <w:rsid w:val="00624F58"/>
    <w:rsid w:val="00624FE8"/>
    <w:rsid w:val="0062551D"/>
    <w:rsid w:val="0062582C"/>
    <w:rsid w:val="00625977"/>
    <w:rsid w:val="0062599C"/>
    <w:rsid w:val="006259E9"/>
    <w:rsid w:val="00625B0A"/>
    <w:rsid w:val="00626AEC"/>
    <w:rsid w:val="00627C0E"/>
    <w:rsid w:val="006308B1"/>
    <w:rsid w:val="00630BB4"/>
    <w:rsid w:val="00631425"/>
    <w:rsid w:val="00631C1F"/>
    <w:rsid w:val="00631E13"/>
    <w:rsid w:val="00631F4C"/>
    <w:rsid w:val="00632396"/>
    <w:rsid w:val="00632557"/>
    <w:rsid w:val="00632EA5"/>
    <w:rsid w:val="00632FC7"/>
    <w:rsid w:val="006349F9"/>
    <w:rsid w:val="00635845"/>
    <w:rsid w:val="00636109"/>
    <w:rsid w:val="0064019F"/>
    <w:rsid w:val="00640274"/>
    <w:rsid w:val="00640307"/>
    <w:rsid w:val="006405C3"/>
    <w:rsid w:val="0064060B"/>
    <w:rsid w:val="00641B77"/>
    <w:rsid w:val="00642385"/>
    <w:rsid w:val="006425FF"/>
    <w:rsid w:val="006428DB"/>
    <w:rsid w:val="00642E77"/>
    <w:rsid w:val="00643740"/>
    <w:rsid w:val="0064417D"/>
    <w:rsid w:val="0064449B"/>
    <w:rsid w:val="00646D99"/>
    <w:rsid w:val="00646F3C"/>
    <w:rsid w:val="00646F53"/>
    <w:rsid w:val="0064788A"/>
    <w:rsid w:val="00647956"/>
    <w:rsid w:val="006504D6"/>
    <w:rsid w:val="0065062E"/>
    <w:rsid w:val="0065087D"/>
    <w:rsid w:val="00650980"/>
    <w:rsid w:val="006510E9"/>
    <w:rsid w:val="006519F2"/>
    <w:rsid w:val="00652B9E"/>
    <w:rsid w:val="00652BDE"/>
    <w:rsid w:val="00652E94"/>
    <w:rsid w:val="00653358"/>
    <w:rsid w:val="00653D7C"/>
    <w:rsid w:val="006541A1"/>
    <w:rsid w:val="00654596"/>
    <w:rsid w:val="00654E07"/>
    <w:rsid w:val="00655D08"/>
    <w:rsid w:val="00656910"/>
    <w:rsid w:val="00656AC8"/>
    <w:rsid w:val="00656E05"/>
    <w:rsid w:val="00657000"/>
    <w:rsid w:val="0065728B"/>
    <w:rsid w:val="006574C0"/>
    <w:rsid w:val="00657CA6"/>
    <w:rsid w:val="00660027"/>
    <w:rsid w:val="0066096B"/>
    <w:rsid w:val="006627AE"/>
    <w:rsid w:val="00662DCD"/>
    <w:rsid w:val="006632EF"/>
    <w:rsid w:val="00663FFA"/>
    <w:rsid w:val="00664269"/>
    <w:rsid w:val="0066468D"/>
    <w:rsid w:val="00666621"/>
    <w:rsid w:val="00667262"/>
    <w:rsid w:val="006708E0"/>
    <w:rsid w:val="00670C14"/>
    <w:rsid w:val="00671D08"/>
    <w:rsid w:val="00672522"/>
    <w:rsid w:val="006733B3"/>
    <w:rsid w:val="00673A18"/>
    <w:rsid w:val="006744C5"/>
    <w:rsid w:val="00674ABC"/>
    <w:rsid w:val="00674D79"/>
    <w:rsid w:val="00674FA2"/>
    <w:rsid w:val="00675F0F"/>
    <w:rsid w:val="006760F3"/>
    <w:rsid w:val="006764F4"/>
    <w:rsid w:val="0067758B"/>
    <w:rsid w:val="0067783E"/>
    <w:rsid w:val="00677B91"/>
    <w:rsid w:val="00677F4E"/>
    <w:rsid w:val="00677F5B"/>
    <w:rsid w:val="006814B9"/>
    <w:rsid w:val="00682844"/>
    <w:rsid w:val="00682848"/>
    <w:rsid w:val="00682BF2"/>
    <w:rsid w:val="00684982"/>
    <w:rsid w:val="006854C3"/>
    <w:rsid w:val="006863C1"/>
    <w:rsid w:val="00687801"/>
    <w:rsid w:val="00687CC5"/>
    <w:rsid w:val="00690839"/>
    <w:rsid w:val="00690ED2"/>
    <w:rsid w:val="006913C8"/>
    <w:rsid w:val="00691836"/>
    <w:rsid w:val="006927AE"/>
    <w:rsid w:val="00692CE4"/>
    <w:rsid w:val="00694551"/>
    <w:rsid w:val="006948BE"/>
    <w:rsid w:val="00694AEA"/>
    <w:rsid w:val="00694D83"/>
    <w:rsid w:val="00694F59"/>
    <w:rsid w:val="00695FBA"/>
    <w:rsid w:val="00696441"/>
    <w:rsid w:val="00696821"/>
    <w:rsid w:val="00696898"/>
    <w:rsid w:val="00697330"/>
    <w:rsid w:val="006977DD"/>
    <w:rsid w:val="0069796D"/>
    <w:rsid w:val="006A13F9"/>
    <w:rsid w:val="006A19A8"/>
    <w:rsid w:val="006A1A2B"/>
    <w:rsid w:val="006A1B9F"/>
    <w:rsid w:val="006A1CF8"/>
    <w:rsid w:val="006A269A"/>
    <w:rsid w:val="006A2EE9"/>
    <w:rsid w:val="006A300C"/>
    <w:rsid w:val="006A3F09"/>
    <w:rsid w:val="006A416F"/>
    <w:rsid w:val="006A4A4B"/>
    <w:rsid w:val="006A4C42"/>
    <w:rsid w:val="006A51E5"/>
    <w:rsid w:val="006B08DB"/>
    <w:rsid w:val="006B0EF1"/>
    <w:rsid w:val="006B2A21"/>
    <w:rsid w:val="006B3737"/>
    <w:rsid w:val="006B4494"/>
    <w:rsid w:val="006B46F5"/>
    <w:rsid w:val="006B4A3A"/>
    <w:rsid w:val="006B5287"/>
    <w:rsid w:val="006B5AC3"/>
    <w:rsid w:val="006B5D40"/>
    <w:rsid w:val="006B79E4"/>
    <w:rsid w:val="006C086A"/>
    <w:rsid w:val="006C1B70"/>
    <w:rsid w:val="006C2112"/>
    <w:rsid w:val="006C2167"/>
    <w:rsid w:val="006C2A9D"/>
    <w:rsid w:val="006C2DAB"/>
    <w:rsid w:val="006C2F7E"/>
    <w:rsid w:val="006C3551"/>
    <w:rsid w:val="006C35A5"/>
    <w:rsid w:val="006C35F2"/>
    <w:rsid w:val="006C3BC0"/>
    <w:rsid w:val="006C5155"/>
    <w:rsid w:val="006C532F"/>
    <w:rsid w:val="006C5559"/>
    <w:rsid w:val="006C5804"/>
    <w:rsid w:val="006C6445"/>
    <w:rsid w:val="006C66D8"/>
    <w:rsid w:val="006C7C48"/>
    <w:rsid w:val="006D0053"/>
    <w:rsid w:val="006D067F"/>
    <w:rsid w:val="006D069A"/>
    <w:rsid w:val="006D11FC"/>
    <w:rsid w:val="006D1E24"/>
    <w:rsid w:val="006D2D10"/>
    <w:rsid w:val="006D35DE"/>
    <w:rsid w:val="006D3AF4"/>
    <w:rsid w:val="006D3CBB"/>
    <w:rsid w:val="006D530C"/>
    <w:rsid w:val="006D554E"/>
    <w:rsid w:val="006D5566"/>
    <w:rsid w:val="006D5B99"/>
    <w:rsid w:val="006D6FB2"/>
    <w:rsid w:val="006D764B"/>
    <w:rsid w:val="006E0403"/>
    <w:rsid w:val="006E0F41"/>
    <w:rsid w:val="006E0FCB"/>
    <w:rsid w:val="006E1057"/>
    <w:rsid w:val="006E1417"/>
    <w:rsid w:val="006E19AF"/>
    <w:rsid w:val="006E2462"/>
    <w:rsid w:val="006E3AF4"/>
    <w:rsid w:val="006E447B"/>
    <w:rsid w:val="006E4AE6"/>
    <w:rsid w:val="006E512B"/>
    <w:rsid w:val="006E5989"/>
    <w:rsid w:val="006E683B"/>
    <w:rsid w:val="006E6F0F"/>
    <w:rsid w:val="006F06AD"/>
    <w:rsid w:val="006F0CDD"/>
    <w:rsid w:val="006F0EA1"/>
    <w:rsid w:val="006F2D3F"/>
    <w:rsid w:val="006F31E6"/>
    <w:rsid w:val="006F323B"/>
    <w:rsid w:val="006F3513"/>
    <w:rsid w:val="006F48E9"/>
    <w:rsid w:val="006F5410"/>
    <w:rsid w:val="006F5BFC"/>
    <w:rsid w:val="006F69EC"/>
    <w:rsid w:val="006F6A2C"/>
    <w:rsid w:val="00700027"/>
    <w:rsid w:val="0070038D"/>
    <w:rsid w:val="007007D2"/>
    <w:rsid w:val="00700D8C"/>
    <w:rsid w:val="0070148E"/>
    <w:rsid w:val="00702693"/>
    <w:rsid w:val="00702C85"/>
    <w:rsid w:val="00704926"/>
    <w:rsid w:val="00705BC0"/>
    <w:rsid w:val="00705EA4"/>
    <w:rsid w:val="0070668B"/>
    <w:rsid w:val="007069DC"/>
    <w:rsid w:val="00706A56"/>
    <w:rsid w:val="00710201"/>
    <w:rsid w:val="007102CD"/>
    <w:rsid w:val="007106AF"/>
    <w:rsid w:val="00710D4C"/>
    <w:rsid w:val="00711731"/>
    <w:rsid w:val="0071194B"/>
    <w:rsid w:val="00711F37"/>
    <w:rsid w:val="007121D1"/>
    <w:rsid w:val="00712781"/>
    <w:rsid w:val="007129D3"/>
    <w:rsid w:val="00712C2D"/>
    <w:rsid w:val="007131FB"/>
    <w:rsid w:val="00713336"/>
    <w:rsid w:val="00713E60"/>
    <w:rsid w:val="007141FB"/>
    <w:rsid w:val="00714585"/>
    <w:rsid w:val="0071525F"/>
    <w:rsid w:val="00715C46"/>
    <w:rsid w:val="0071612E"/>
    <w:rsid w:val="007165E8"/>
    <w:rsid w:val="00716B96"/>
    <w:rsid w:val="00717086"/>
    <w:rsid w:val="007171D0"/>
    <w:rsid w:val="00717949"/>
    <w:rsid w:val="00717FDA"/>
    <w:rsid w:val="0072073A"/>
    <w:rsid w:val="007211C4"/>
    <w:rsid w:val="00721557"/>
    <w:rsid w:val="00721D97"/>
    <w:rsid w:val="007221FD"/>
    <w:rsid w:val="00722E1A"/>
    <w:rsid w:val="007231B5"/>
    <w:rsid w:val="007233DB"/>
    <w:rsid w:val="007238F7"/>
    <w:rsid w:val="00723B0B"/>
    <w:rsid w:val="0072499D"/>
    <w:rsid w:val="007254E7"/>
    <w:rsid w:val="00725C33"/>
    <w:rsid w:val="00725D7B"/>
    <w:rsid w:val="00726308"/>
    <w:rsid w:val="0072663E"/>
    <w:rsid w:val="007267D9"/>
    <w:rsid w:val="00727F8C"/>
    <w:rsid w:val="00730CFB"/>
    <w:rsid w:val="0073133A"/>
    <w:rsid w:val="0073147A"/>
    <w:rsid w:val="007314C8"/>
    <w:rsid w:val="0073263B"/>
    <w:rsid w:val="007328EC"/>
    <w:rsid w:val="00732B74"/>
    <w:rsid w:val="0073388A"/>
    <w:rsid w:val="00733B5F"/>
    <w:rsid w:val="00733F66"/>
    <w:rsid w:val="00734281"/>
    <w:rsid w:val="007342B5"/>
    <w:rsid w:val="0073449A"/>
    <w:rsid w:val="00734869"/>
    <w:rsid w:val="00734A5B"/>
    <w:rsid w:val="00735180"/>
    <w:rsid w:val="00735CD1"/>
    <w:rsid w:val="00735E14"/>
    <w:rsid w:val="00735F57"/>
    <w:rsid w:val="0073620F"/>
    <w:rsid w:val="007367EC"/>
    <w:rsid w:val="00737855"/>
    <w:rsid w:val="00737B6B"/>
    <w:rsid w:val="00737CFC"/>
    <w:rsid w:val="00740506"/>
    <w:rsid w:val="00740C0A"/>
    <w:rsid w:val="00741C90"/>
    <w:rsid w:val="00741F66"/>
    <w:rsid w:val="007424FC"/>
    <w:rsid w:val="00742FD8"/>
    <w:rsid w:val="00743BEE"/>
    <w:rsid w:val="00744E76"/>
    <w:rsid w:val="0074569B"/>
    <w:rsid w:val="00745854"/>
    <w:rsid w:val="00745A2F"/>
    <w:rsid w:val="00745AC8"/>
    <w:rsid w:val="00745BA5"/>
    <w:rsid w:val="00745FF3"/>
    <w:rsid w:val="007469FD"/>
    <w:rsid w:val="00747EAC"/>
    <w:rsid w:val="00750445"/>
    <w:rsid w:val="007506B3"/>
    <w:rsid w:val="00750898"/>
    <w:rsid w:val="00751927"/>
    <w:rsid w:val="007519EC"/>
    <w:rsid w:val="0075287B"/>
    <w:rsid w:val="00753786"/>
    <w:rsid w:val="00753B28"/>
    <w:rsid w:val="007552EC"/>
    <w:rsid w:val="00755CF3"/>
    <w:rsid w:val="00755D22"/>
    <w:rsid w:val="007564E7"/>
    <w:rsid w:val="00756E85"/>
    <w:rsid w:val="0075703E"/>
    <w:rsid w:val="00757D40"/>
    <w:rsid w:val="00760375"/>
    <w:rsid w:val="00761926"/>
    <w:rsid w:val="007627D9"/>
    <w:rsid w:val="00763C33"/>
    <w:rsid w:val="00763E30"/>
    <w:rsid w:val="007649C0"/>
    <w:rsid w:val="00765487"/>
    <w:rsid w:val="00765692"/>
    <w:rsid w:val="00765CE9"/>
    <w:rsid w:val="0076607C"/>
    <w:rsid w:val="007662B5"/>
    <w:rsid w:val="0076630F"/>
    <w:rsid w:val="007702D4"/>
    <w:rsid w:val="00770413"/>
    <w:rsid w:val="007709B3"/>
    <w:rsid w:val="00771287"/>
    <w:rsid w:val="00771BFF"/>
    <w:rsid w:val="007725CE"/>
    <w:rsid w:val="00773AA7"/>
    <w:rsid w:val="00773E38"/>
    <w:rsid w:val="00774940"/>
    <w:rsid w:val="0077587C"/>
    <w:rsid w:val="00775BBA"/>
    <w:rsid w:val="00775F23"/>
    <w:rsid w:val="00776580"/>
    <w:rsid w:val="00776CAB"/>
    <w:rsid w:val="00776E1F"/>
    <w:rsid w:val="00776E25"/>
    <w:rsid w:val="00777000"/>
    <w:rsid w:val="0077751F"/>
    <w:rsid w:val="007778A0"/>
    <w:rsid w:val="00781472"/>
    <w:rsid w:val="00781F0F"/>
    <w:rsid w:val="0078223F"/>
    <w:rsid w:val="00782664"/>
    <w:rsid w:val="00782A75"/>
    <w:rsid w:val="007831D3"/>
    <w:rsid w:val="007833F6"/>
    <w:rsid w:val="007848C5"/>
    <w:rsid w:val="00784D9D"/>
    <w:rsid w:val="007850C1"/>
    <w:rsid w:val="00785178"/>
    <w:rsid w:val="0078534D"/>
    <w:rsid w:val="0078550A"/>
    <w:rsid w:val="0078607C"/>
    <w:rsid w:val="007864E8"/>
    <w:rsid w:val="00786A88"/>
    <w:rsid w:val="00787199"/>
    <w:rsid w:val="0078727C"/>
    <w:rsid w:val="00787719"/>
    <w:rsid w:val="0078773A"/>
    <w:rsid w:val="0079049D"/>
    <w:rsid w:val="007907D2"/>
    <w:rsid w:val="00790DCB"/>
    <w:rsid w:val="0079294D"/>
    <w:rsid w:val="00792C78"/>
    <w:rsid w:val="007933A9"/>
    <w:rsid w:val="00793929"/>
    <w:rsid w:val="00793DC5"/>
    <w:rsid w:val="00794252"/>
    <w:rsid w:val="00794AB8"/>
    <w:rsid w:val="00794B9A"/>
    <w:rsid w:val="00794CAF"/>
    <w:rsid w:val="00795BB9"/>
    <w:rsid w:val="00796823"/>
    <w:rsid w:val="00796E49"/>
    <w:rsid w:val="0079729D"/>
    <w:rsid w:val="00797AA0"/>
    <w:rsid w:val="00797CFA"/>
    <w:rsid w:val="00797DED"/>
    <w:rsid w:val="007A062B"/>
    <w:rsid w:val="007A14F9"/>
    <w:rsid w:val="007A2E55"/>
    <w:rsid w:val="007A3137"/>
    <w:rsid w:val="007A31F3"/>
    <w:rsid w:val="007A36B2"/>
    <w:rsid w:val="007A419F"/>
    <w:rsid w:val="007A433B"/>
    <w:rsid w:val="007A4407"/>
    <w:rsid w:val="007A4520"/>
    <w:rsid w:val="007A55C2"/>
    <w:rsid w:val="007A5F4A"/>
    <w:rsid w:val="007A6D19"/>
    <w:rsid w:val="007A7099"/>
    <w:rsid w:val="007A709E"/>
    <w:rsid w:val="007A7887"/>
    <w:rsid w:val="007B0513"/>
    <w:rsid w:val="007B09F5"/>
    <w:rsid w:val="007B18D8"/>
    <w:rsid w:val="007B1B7B"/>
    <w:rsid w:val="007B2202"/>
    <w:rsid w:val="007B31C0"/>
    <w:rsid w:val="007B3C9A"/>
    <w:rsid w:val="007B49BC"/>
    <w:rsid w:val="007B4D46"/>
    <w:rsid w:val="007B5E21"/>
    <w:rsid w:val="007B6B27"/>
    <w:rsid w:val="007C095F"/>
    <w:rsid w:val="007C17D5"/>
    <w:rsid w:val="007C1A44"/>
    <w:rsid w:val="007C1DC3"/>
    <w:rsid w:val="007C1FFD"/>
    <w:rsid w:val="007C25AC"/>
    <w:rsid w:val="007C26E4"/>
    <w:rsid w:val="007C2766"/>
    <w:rsid w:val="007C279D"/>
    <w:rsid w:val="007C2C6C"/>
    <w:rsid w:val="007C2DD0"/>
    <w:rsid w:val="007C3277"/>
    <w:rsid w:val="007C32C6"/>
    <w:rsid w:val="007C36DA"/>
    <w:rsid w:val="007C38A8"/>
    <w:rsid w:val="007C4173"/>
    <w:rsid w:val="007C4FFF"/>
    <w:rsid w:val="007C563E"/>
    <w:rsid w:val="007C6F36"/>
    <w:rsid w:val="007C71B9"/>
    <w:rsid w:val="007C7B54"/>
    <w:rsid w:val="007C7BB8"/>
    <w:rsid w:val="007C7E7F"/>
    <w:rsid w:val="007C7EA2"/>
    <w:rsid w:val="007D06E6"/>
    <w:rsid w:val="007D1A72"/>
    <w:rsid w:val="007D1A7F"/>
    <w:rsid w:val="007D1B14"/>
    <w:rsid w:val="007D1C8C"/>
    <w:rsid w:val="007D1FAC"/>
    <w:rsid w:val="007D22F1"/>
    <w:rsid w:val="007D2689"/>
    <w:rsid w:val="007D2788"/>
    <w:rsid w:val="007D2D53"/>
    <w:rsid w:val="007D4BF2"/>
    <w:rsid w:val="007D4F8A"/>
    <w:rsid w:val="007D4FB2"/>
    <w:rsid w:val="007D60BF"/>
    <w:rsid w:val="007D63F4"/>
    <w:rsid w:val="007D6623"/>
    <w:rsid w:val="007D7787"/>
    <w:rsid w:val="007D78F0"/>
    <w:rsid w:val="007E0C6B"/>
    <w:rsid w:val="007E0CC9"/>
    <w:rsid w:val="007E1392"/>
    <w:rsid w:val="007E1B3A"/>
    <w:rsid w:val="007E1D52"/>
    <w:rsid w:val="007E2E21"/>
    <w:rsid w:val="007E2ED6"/>
    <w:rsid w:val="007E2EF9"/>
    <w:rsid w:val="007E2F36"/>
    <w:rsid w:val="007E3028"/>
    <w:rsid w:val="007E3961"/>
    <w:rsid w:val="007E3FA0"/>
    <w:rsid w:val="007E45DA"/>
    <w:rsid w:val="007E4D9B"/>
    <w:rsid w:val="007E546A"/>
    <w:rsid w:val="007E5A5B"/>
    <w:rsid w:val="007E6ECC"/>
    <w:rsid w:val="007E6F4E"/>
    <w:rsid w:val="007E776B"/>
    <w:rsid w:val="007F03B5"/>
    <w:rsid w:val="007F0455"/>
    <w:rsid w:val="007F09F2"/>
    <w:rsid w:val="007F18F6"/>
    <w:rsid w:val="007F1919"/>
    <w:rsid w:val="007F1B07"/>
    <w:rsid w:val="007F26E2"/>
    <w:rsid w:val="007F2D37"/>
    <w:rsid w:val="007F2E08"/>
    <w:rsid w:val="007F315F"/>
    <w:rsid w:val="007F379E"/>
    <w:rsid w:val="007F3842"/>
    <w:rsid w:val="007F560C"/>
    <w:rsid w:val="007F579A"/>
    <w:rsid w:val="007F5BF5"/>
    <w:rsid w:val="007F5EE1"/>
    <w:rsid w:val="007F670A"/>
    <w:rsid w:val="007F742E"/>
    <w:rsid w:val="007F7EC4"/>
    <w:rsid w:val="007F7EE0"/>
    <w:rsid w:val="00800696"/>
    <w:rsid w:val="00800A72"/>
    <w:rsid w:val="00800B57"/>
    <w:rsid w:val="00800F39"/>
    <w:rsid w:val="008015EA"/>
    <w:rsid w:val="00801BB3"/>
    <w:rsid w:val="008028A4"/>
    <w:rsid w:val="00803217"/>
    <w:rsid w:val="008043F1"/>
    <w:rsid w:val="00804B93"/>
    <w:rsid w:val="008051A3"/>
    <w:rsid w:val="008056ED"/>
    <w:rsid w:val="00805FC2"/>
    <w:rsid w:val="00806832"/>
    <w:rsid w:val="008074FD"/>
    <w:rsid w:val="00807C64"/>
    <w:rsid w:val="00807E15"/>
    <w:rsid w:val="008104E0"/>
    <w:rsid w:val="0081087E"/>
    <w:rsid w:val="00810F82"/>
    <w:rsid w:val="00811105"/>
    <w:rsid w:val="00811843"/>
    <w:rsid w:val="00811D9D"/>
    <w:rsid w:val="0081238F"/>
    <w:rsid w:val="008127D0"/>
    <w:rsid w:val="00813245"/>
    <w:rsid w:val="00814815"/>
    <w:rsid w:val="00814BE5"/>
    <w:rsid w:val="00815AA2"/>
    <w:rsid w:val="008164B7"/>
    <w:rsid w:val="00817966"/>
    <w:rsid w:val="0081796F"/>
    <w:rsid w:val="00817C76"/>
    <w:rsid w:val="0082008E"/>
    <w:rsid w:val="00820098"/>
    <w:rsid w:val="008208F0"/>
    <w:rsid w:val="00822FA0"/>
    <w:rsid w:val="00824262"/>
    <w:rsid w:val="00824315"/>
    <w:rsid w:val="00825AAE"/>
    <w:rsid w:val="00825AED"/>
    <w:rsid w:val="00826E4B"/>
    <w:rsid w:val="008275B1"/>
    <w:rsid w:val="00827815"/>
    <w:rsid w:val="00827CBE"/>
    <w:rsid w:val="00827D94"/>
    <w:rsid w:val="0083007B"/>
    <w:rsid w:val="00830B22"/>
    <w:rsid w:val="00830E1C"/>
    <w:rsid w:val="00831195"/>
    <w:rsid w:val="008312D2"/>
    <w:rsid w:val="00831B55"/>
    <w:rsid w:val="00832127"/>
    <w:rsid w:val="0083214D"/>
    <w:rsid w:val="00832772"/>
    <w:rsid w:val="00832DF3"/>
    <w:rsid w:val="008333B6"/>
    <w:rsid w:val="008344AE"/>
    <w:rsid w:val="0083484D"/>
    <w:rsid w:val="00834C6D"/>
    <w:rsid w:val="008350FE"/>
    <w:rsid w:val="00837295"/>
    <w:rsid w:val="008378CB"/>
    <w:rsid w:val="00840DE0"/>
    <w:rsid w:val="0084147C"/>
    <w:rsid w:val="00842406"/>
    <w:rsid w:val="00842A34"/>
    <w:rsid w:val="00842F23"/>
    <w:rsid w:val="0084316A"/>
    <w:rsid w:val="00844CDD"/>
    <w:rsid w:val="0084515E"/>
    <w:rsid w:val="0084652F"/>
    <w:rsid w:val="008471B0"/>
    <w:rsid w:val="00847C73"/>
    <w:rsid w:val="008505CD"/>
    <w:rsid w:val="00850C3E"/>
    <w:rsid w:val="008510D3"/>
    <w:rsid w:val="00851443"/>
    <w:rsid w:val="008515D4"/>
    <w:rsid w:val="0085208A"/>
    <w:rsid w:val="0085218F"/>
    <w:rsid w:val="00852984"/>
    <w:rsid w:val="00852AD8"/>
    <w:rsid w:val="008550E8"/>
    <w:rsid w:val="008554CE"/>
    <w:rsid w:val="00856271"/>
    <w:rsid w:val="00856568"/>
    <w:rsid w:val="00857EB3"/>
    <w:rsid w:val="0086012A"/>
    <w:rsid w:val="008601DA"/>
    <w:rsid w:val="0086043A"/>
    <w:rsid w:val="00860623"/>
    <w:rsid w:val="008607A8"/>
    <w:rsid w:val="00860FD9"/>
    <w:rsid w:val="00861551"/>
    <w:rsid w:val="008619B8"/>
    <w:rsid w:val="00861A8E"/>
    <w:rsid w:val="00861FEE"/>
    <w:rsid w:val="00862027"/>
    <w:rsid w:val="0086345F"/>
    <w:rsid w:val="0086354A"/>
    <w:rsid w:val="008649F6"/>
    <w:rsid w:val="00864F75"/>
    <w:rsid w:val="00865EDE"/>
    <w:rsid w:val="00866295"/>
    <w:rsid w:val="0086657C"/>
    <w:rsid w:val="008668A5"/>
    <w:rsid w:val="00866A0C"/>
    <w:rsid w:val="008672C0"/>
    <w:rsid w:val="008675DC"/>
    <w:rsid w:val="008700E5"/>
    <w:rsid w:val="00870505"/>
    <w:rsid w:val="00870DA3"/>
    <w:rsid w:val="00871728"/>
    <w:rsid w:val="00871D08"/>
    <w:rsid w:val="00871F1F"/>
    <w:rsid w:val="008732D6"/>
    <w:rsid w:val="0087453E"/>
    <w:rsid w:val="00875347"/>
    <w:rsid w:val="0087542D"/>
    <w:rsid w:val="00875CA2"/>
    <w:rsid w:val="00875E67"/>
    <w:rsid w:val="00875EB1"/>
    <w:rsid w:val="008762AB"/>
    <w:rsid w:val="008762CF"/>
    <w:rsid w:val="008768CA"/>
    <w:rsid w:val="008771FF"/>
    <w:rsid w:val="00877EF9"/>
    <w:rsid w:val="00880559"/>
    <w:rsid w:val="0088188E"/>
    <w:rsid w:val="008818E2"/>
    <w:rsid w:val="00881C73"/>
    <w:rsid w:val="00882116"/>
    <w:rsid w:val="00882533"/>
    <w:rsid w:val="00882E27"/>
    <w:rsid w:val="008835E3"/>
    <w:rsid w:val="00883B83"/>
    <w:rsid w:val="0088471F"/>
    <w:rsid w:val="008849F5"/>
    <w:rsid w:val="008855C3"/>
    <w:rsid w:val="008867A1"/>
    <w:rsid w:val="00886B71"/>
    <w:rsid w:val="00887998"/>
    <w:rsid w:val="008905C2"/>
    <w:rsid w:val="00890D75"/>
    <w:rsid w:val="00890EBE"/>
    <w:rsid w:val="0089146F"/>
    <w:rsid w:val="00891CAD"/>
    <w:rsid w:val="00892166"/>
    <w:rsid w:val="00892351"/>
    <w:rsid w:val="0089236F"/>
    <w:rsid w:val="00892840"/>
    <w:rsid w:val="00892F12"/>
    <w:rsid w:val="00892FAC"/>
    <w:rsid w:val="00895017"/>
    <w:rsid w:val="00895A0B"/>
    <w:rsid w:val="00896CB6"/>
    <w:rsid w:val="00896FD1"/>
    <w:rsid w:val="0089714B"/>
    <w:rsid w:val="00897D62"/>
    <w:rsid w:val="008A0AB5"/>
    <w:rsid w:val="008A167F"/>
    <w:rsid w:val="008A2678"/>
    <w:rsid w:val="008A5705"/>
    <w:rsid w:val="008A6279"/>
    <w:rsid w:val="008A680E"/>
    <w:rsid w:val="008A6A48"/>
    <w:rsid w:val="008A7B4C"/>
    <w:rsid w:val="008B0846"/>
    <w:rsid w:val="008B0FC8"/>
    <w:rsid w:val="008B1C15"/>
    <w:rsid w:val="008B2105"/>
    <w:rsid w:val="008B29B9"/>
    <w:rsid w:val="008B3258"/>
    <w:rsid w:val="008B5306"/>
    <w:rsid w:val="008B5890"/>
    <w:rsid w:val="008B5BA0"/>
    <w:rsid w:val="008B6895"/>
    <w:rsid w:val="008B6987"/>
    <w:rsid w:val="008B6C91"/>
    <w:rsid w:val="008B6D4C"/>
    <w:rsid w:val="008B74AF"/>
    <w:rsid w:val="008C0076"/>
    <w:rsid w:val="008C0B20"/>
    <w:rsid w:val="008C104A"/>
    <w:rsid w:val="008C1792"/>
    <w:rsid w:val="008C1E41"/>
    <w:rsid w:val="008C2491"/>
    <w:rsid w:val="008C2858"/>
    <w:rsid w:val="008C285A"/>
    <w:rsid w:val="008C2E2A"/>
    <w:rsid w:val="008C2E8D"/>
    <w:rsid w:val="008C2F08"/>
    <w:rsid w:val="008C3057"/>
    <w:rsid w:val="008C38F1"/>
    <w:rsid w:val="008C3B82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429"/>
    <w:rsid w:val="008D19D1"/>
    <w:rsid w:val="008D1DD1"/>
    <w:rsid w:val="008D2DFB"/>
    <w:rsid w:val="008D2E4D"/>
    <w:rsid w:val="008D3791"/>
    <w:rsid w:val="008D3812"/>
    <w:rsid w:val="008D3BA5"/>
    <w:rsid w:val="008D41F2"/>
    <w:rsid w:val="008D49D8"/>
    <w:rsid w:val="008D4C4A"/>
    <w:rsid w:val="008D5B6B"/>
    <w:rsid w:val="008D5DFA"/>
    <w:rsid w:val="008D655C"/>
    <w:rsid w:val="008D6817"/>
    <w:rsid w:val="008E02E9"/>
    <w:rsid w:val="008E05E9"/>
    <w:rsid w:val="008E0988"/>
    <w:rsid w:val="008E199E"/>
    <w:rsid w:val="008E1C22"/>
    <w:rsid w:val="008E2927"/>
    <w:rsid w:val="008E2FA2"/>
    <w:rsid w:val="008E3637"/>
    <w:rsid w:val="008E3709"/>
    <w:rsid w:val="008E3EE6"/>
    <w:rsid w:val="008E4502"/>
    <w:rsid w:val="008E4F50"/>
    <w:rsid w:val="008E596A"/>
    <w:rsid w:val="008E5DE7"/>
    <w:rsid w:val="008E675F"/>
    <w:rsid w:val="008F1714"/>
    <w:rsid w:val="008F290E"/>
    <w:rsid w:val="008F2A43"/>
    <w:rsid w:val="008F32B3"/>
    <w:rsid w:val="008F391F"/>
    <w:rsid w:val="008F396F"/>
    <w:rsid w:val="008F3DCD"/>
    <w:rsid w:val="008F5092"/>
    <w:rsid w:val="008F60D4"/>
    <w:rsid w:val="008F7D11"/>
    <w:rsid w:val="00900ADE"/>
    <w:rsid w:val="0090129C"/>
    <w:rsid w:val="00901533"/>
    <w:rsid w:val="009015C4"/>
    <w:rsid w:val="00901CC8"/>
    <w:rsid w:val="00901D5C"/>
    <w:rsid w:val="0090271F"/>
    <w:rsid w:val="009027DA"/>
    <w:rsid w:val="00902867"/>
    <w:rsid w:val="0090289B"/>
    <w:rsid w:val="00902BC5"/>
    <w:rsid w:val="00902DB9"/>
    <w:rsid w:val="00903709"/>
    <w:rsid w:val="00903A30"/>
    <w:rsid w:val="00903BA4"/>
    <w:rsid w:val="00904614"/>
    <w:rsid w:val="0090466A"/>
    <w:rsid w:val="009047A7"/>
    <w:rsid w:val="00904DEB"/>
    <w:rsid w:val="00904EA3"/>
    <w:rsid w:val="00905BFE"/>
    <w:rsid w:val="00905E39"/>
    <w:rsid w:val="0090659B"/>
    <w:rsid w:val="009069FE"/>
    <w:rsid w:val="00906C0B"/>
    <w:rsid w:val="0090738A"/>
    <w:rsid w:val="00907B7B"/>
    <w:rsid w:val="00907FE0"/>
    <w:rsid w:val="0091035F"/>
    <w:rsid w:val="00910B54"/>
    <w:rsid w:val="00911316"/>
    <w:rsid w:val="00911D3B"/>
    <w:rsid w:val="00912176"/>
    <w:rsid w:val="00912251"/>
    <w:rsid w:val="00912729"/>
    <w:rsid w:val="009139F6"/>
    <w:rsid w:val="00913BD4"/>
    <w:rsid w:val="009143D1"/>
    <w:rsid w:val="0091502B"/>
    <w:rsid w:val="00915D32"/>
    <w:rsid w:val="00915E4C"/>
    <w:rsid w:val="00916ECE"/>
    <w:rsid w:val="0091704E"/>
    <w:rsid w:val="00920E92"/>
    <w:rsid w:val="0092163F"/>
    <w:rsid w:val="00921A7A"/>
    <w:rsid w:val="00921BD5"/>
    <w:rsid w:val="00921E6D"/>
    <w:rsid w:val="0092209D"/>
    <w:rsid w:val="00922190"/>
    <w:rsid w:val="00922294"/>
    <w:rsid w:val="0092245E"/>
    <w:rsid w:val="00923655"/>
    <w:rsid w:val="0092408E"/>
    <w:rsid w:val="0092419C"/>
    <w:rsid w:val="00926107"/>
    <w:rsid w:val="0092610E"/>
    <w:rsid w:val="009263AC"/>
    <w:rsid w:val="00926F1B"/>
    <w:rsid w:val="009300AC"/>
    <w:rsid w:val="009317DE"/>
    <w:rsid w:val="009322D7"/>
    <w:rsid w:val="009325AD"/>
    <w:rsid w:val="00932DB8"/>
    <w:rsid w:val="009332AC"/>
    <w:rsid w:val="009333E1"/>
    <w:rsid w:val="00934DEF"/>
    <w:rsid w:val="0093589D"/>
    <w:rsid w:val="00935948"/>
    <w:rsid w:val="00936071"/>
    <w:rsid w:val="00937166"/>
    <w:rsid w:val="00937650"/>
    <w:rsid w:val="009376AF"/>
    <w:rsid w:val="009376CD"/>
    <w:rsid w:val="00937E7B"/>
    <w:rsid w:val="00940212"/>
    <w:rsid w:val="0094072C"/>
    <w:rsid w:val="00940A1C"/>
    <w:rsid w:val="009428FC"/>
    <w:rsid w:val="00942EC2"/>
    <w:rsid w:val="009434F8"/>
    <w:rsid w:val="00943F64"/>
    <w:rsid w:val="0094515D"/>
    <w:rsid w:val="0094582E"/>
    <w:rsid w:val="00946D5B"/>
    <w:rsid w:val="00947734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358D"/>
    <w:rsid w:val="009542FD"/>
    <w:rsid w:val="00954C78"/>
    <w:rsid w:val="00954D76"/>
    <w:rsid w:val="00955E64"/>
    <w:rsid w:val="00955FB6"/>
    <w:rsid w:val="0095778B"/>
    <w:rsid w:val="009600F0"/>
    <w:rsid w:val="009602DA"/>
    <w:rsid w:val="0096059F"/>
    <w:rsid w:val="00960F02"/>
    <w:rsid w:val="00961585"/>
    <w:rsid w:val="009617FB"/>
    <w:rsid w:val="00961B32"/>
    <w:rsid w:val="00961BCE"/>
    <w:rsid w:val="00962455"/>
    <w:rsid w:val="00962509"/>
    <w:rsid w:val="009640E8"/>
    <w:rsid w:val="00964A5B"/>
    <w:rsid w:val="00964BA2"/>
    <w:rsid w:val="00965089"/>
    <w:rsid w:val="009654E2"/>
    <w:rsid w:val="00965B0C"/>
    <w:rsid w:val="00965E6D"/>
    <w:rsid w:val="009666EC"/>
    <w:rsid w:val="00966ABC"/>
    <w:rsid w:val="00966CE8"/>
    <w:rsid w:val="00970666"/>
    <w:rsid w:val="00970A5E"/>
    <w:rsid w:val="00970DB3"/>
    <w:rsid w:val="00970F8D"/>
    <w:rsid w:val="00971A5C"/>
    <w:rsid w:val="00971FAE"/>
    <w:rsid w:val="009726AA"/>
    <w:rsid w:val="00972D17"/>
    <w:rsid w:val="00972FBD"/>
    <w:rsid w:val="0097326A"/>
    <w:rsid w:val="00973D04"/>
    <w:rsid w:val="00974BB0"/>
    <w:rsid w:val="00974C2C"/>
    <w:rsid w:val="00974CF6"/>
    <w:rsid w:val="00975530"/>
    <w:rsid w:val="00975BCD"/>
    <w:rsid w:val="00975D18"/>
    <w:rsid w:val="00975FF0"/>
    <w:rsid w:val="0097603C"/>
    <w:rsid w:val="0097659A"/>
    <w:rsid w:val="00977122"/>
    <w:rsid w:val="00977609"/>
    <w:rsid w:val="009779E1"/>
    <w:rsid w:val="00977EAC"/>
    <w:rsid w:val="0098006C"/>
    <w:rsid w:val="00980BE6"/>
    <w:rsid w:val="0098149A"/>
    <w:rsid w:val="0098195C"/>
    <w:rsid w:val="00981B7A"/>
    <w:rsid w:val="00982355"/>
    <w:rsid w:val="009827C3"/>
    <w:rsid w:val="00982DAE"/>
    <w:rsid w:val="009831A2"/>
    <w:rsid w:val="00984741"/>
    <w:rsid w:val="00985203"/>
    <w:rsid w:val="00985F18"/>
    <w:rsid w:val="00986066"/>
    <w:rsid w:val="00986172"/>
    <w:rsid w:val="00986407"/>
    <w:rsid w:val="009866C4"/>
    <w:rsid w:val="00986876"/>
    <w:rsid w:val="00986B60"/>
    <w:rsid w:val="00987140"/>
    <w:rsid w:val="00987AB0"/>
    <w:rsid w:val="009902DD"/>
    <w:rsid w:val="00990625"/>
    <w:rsid w:val="00990814"/>
    <w:rsid w:val="009913B3"/>
    <w:rsid w:val="00991468"/>
    <w:rsid w:val="00991726"/>
    <w:rsid w:val="0099179E"/>
    <w:rsid w:val="0099196A"/>
    <w:rsid w:val="00991C52"/>
    <w:rsid w:val="0099237A"/>
    <w:rsid w:val="009928A9"/>
    <w:rsid w:val="00992ED4"/>
    <w:rsid w:val="009932BF"/>
    <w:rsid w:val="00993E94"/>
    <w:rsid w:val="00994009"/>
    <w:rsid w:val="00994DB1"/>
    <w:rsid w:val="009957C6"/>
    <w:rsid w:val="00995D8C"/>
    <w:rsid w:val="0099624B"/>
    <w:rsid w:val="009964C1"/>
    <w:rsid w:val="009966DB"/>
    <w:rsid w:val="00997CA8"/>
    <w:rsid w:val="00997F2F"/>
    <w:rsid w:val="00997FAD"/>
    <w:rsid w:val="009A0A31"/>
    <w:rsid w:val="009A0AF3"/>
    <w:rsid w:val="009A0DA8"/>
    <w:rsid w:val="009A0EDD"/>
    <w:rsid w:val="009A2126"/>
    <w:rsid w:val="009A21FA"/>
    <w:rsid w:val="009A2C00"/>
    <w:rsid w:val="009A2EEE"/>
    <w:rsid w:val="009A3CE6"/>
    <w:rsid w:val="009A4005"/>
    <w:rsid w:val="009A4931"/>
    <w:rsid w:val="009A5858"/>
    <w:rsid w:val="009A5940"/>
    <w:rsid w:val="009A5BDE"/>
    <w:rsid w:val="009A5DC5"/>
    <w:rsid w:val="009A6B3B"/>
    <w:rsid w:val="009B07CD"/>
    <w:rsid w:val="009B0C4A"/>
    <w:rsid w:val="009B13FA"/>
    <w:rsid w:val="009B16E3"/>
    <w:rsid w:val="009B26F6"/>
    <w:rsid w:val="009B28A1"/>
    <w:rsid w:val="009B43B1"/>
    <w:rsid w:val="009B5636"/>
    <w:rsid w:val="009B5DB6"/>
    <w:rsid w:val="009B5F2C"/>
    <w:rsid w:val="009B647D"/>
    <w:rsid w:val="009B66BD"/>
    <w:rsid w:val="009B6B50"/>
    <w:rsid w:val="009B6B5E"/>
    <w:rsid w:val="009B6F94"/>
    <w:rsid w:val="009B720A"/>
    <w:rsid w:val="009B7234"/>
    <w:rsid w:val="009B7655"/>
    <w:rsid w:val="009B7C77"/>
    <w:rsid w:val="009C004F"/>
    <w:rsid w:val="009C01DB"/>
    <w:rsid w:val="009C0BC4"/>
    <w:rsid w:val="009C0E65"/>
    <w:rsid w:val="009C14A2"/>
    <w:rsid w:val="009C19E9"/>
    <w:rsid w:val="009C1C17"/>
    <w:rsid w:val="009C32F8"/>
    <w:rsid w:val="009C3745"/>
    <w:rsid w:val="009C407D"/>
    <w:rsid w:val="009C4335"/>
    <w:rsid w:val="009C675C"/>
    <w:rsid w:val="009C6D75"/>
    <w:rsid w:val="009D0974"/>
    <w:rsid w:val="009D2AA8"/>
    <w:rsid w:val="009D3DAE"/>
    <w:rsid w:val="009D3F8D"/>
    <w:rsid w:val="009D5A5D"/>
    <w:rsid w:val="009D6D53"/>
    <w:rsid w:val="009D7467"/>
    <w:rsid w:val="009D74A6"/>
    <w:rsid w:val="009D7615"/>
    <w:rsid w:val="009D7D47"/>
    <w:rsid w:val="009E070C"/>
    <w:rsid w:val="009E0719"/>
    <w:rsid w:val="009E0D30"/>
    <w:rsid w:val="009E0DE1"/>
    <w:rsid w:val="009E0E87"/>
    <w:rsid w:val="009E19B5"/>
    <w:rsid w:val="009E1CEC"/>
    <w:rsid w:val="009E1F72"/>
    <w:rsid w:val="009E2788"/>
    <w:rsid w:val="009E291C"/>
    <w:rsid w:val="009E2FE1"/>
    <w:rsid w:val="009E55AC"/>
    <w:rsid w:val="009E5717"/>
    <w:rsid w:val="009E5F51"/>
    <w:rsid w:val="009E61B7"/>
    <w:rsid w:val="009E685B"/>
    <w:rsid w:val="009E6B15"/>
    <w:rsid w:val="009E6B6B"/>
    <w:rsid w:val="009E7A24"/>
    <w:rsid w:val="009E7A5C"/>
    <w:rsid w:val="009E7EC4"/>
    <w:rsid w:val="009F0B0E"/>
    <w:rsid w:val="009F193E"/>
    <w:rsid w:val="009F1DF5"/>
    <w:rsid w:val="009F1F7A"/>
    <w:rsid w:val="009F2CB9"/>
    <w:rsid w:val="009F318E"/>
    <w:rsid w:val="009F36B4"/>
    <w:rsid w:val="009F3768"/>
    <w:rsid w:val="009F445F"/>
    <w:rsid w:val="009F45F5"/>
    <w:rsid w:val="009F49E8"/>
    <w:rsid w:val="009F4ED5"/>
    <w:rsid w:val="009F5192"/>
    <w:rsid w:val="009F5806"/>
    <w:rsid w:val="009F59AE"/>
    <w:rsid w:val="009F5E6E"/>
    <w:rsid w:val="009F65C1"/>
    <w:rsid w:val="009F6A23"/>
    <w:rsid w:val="009F7EE3"/>
    <w:rsid w:val="00A00170"/>
    <w:rsid w:val="00A0066E"/>
    <w:rsid w:val="00A01537"/>
    <w:rsid w:val="00A01704"/>
    <w:rsid w:val="00A027CA"/>
    <w:rsid w:val="00A030FC"/>
    <w:rsid w:val="00A03496"/>
    <w:rsid w:val="00A03BFB"/>
    <w:rsid w:val="00A04A88"/>
    <w:rsid w:val="00A05193"/>
    <w:rsid w:val="00A055DC"/>
    <w:rsid w:val="00A063D5"/>
    <w:rsid w:val="00A07140"/>
    <w:rsid w:val="00A07208"/>
    <w:rsid w:val="00A0764B"/>
    <w:rsid w:val="00A10516"/>
    <w:rsid w:val="00A10F02"/>
    <w:rsid w:val="00A10F2C"/>
    <w:rsid w:val="00A10F63"/>
    <w:rsid w:val="00A11B52"/>
    <w:rsid w:val="00A11BF5"/>
    <w:rsid w:val="00A12E91"/>
    <w:rsid w:val="00A13227"/>
    <w:rsid w:val="00A13D5C"/>
    <w:rsid w:val="00A14D6F"/>
    <w:rsid w:val="00A159E8"/>
    <w:rsid w:val="00A15E38"/>
    <w:rsid w:val="00A15ED0"/>
    <w:rsid w:val="00A15F38"/>
    <w:rsid w:val="00A16AC7"/>
    <w:rsid w:val="00A204CA"/>
    <w:rsid w:val="00A209D6"/>
    <w:rsid w:val="00A22738"/>
    <w:rsid w:val="00A229C9"/>
    <w:rsid w:val="00A22FED"/>
    <w:rsid w:val="00A2336F"/>
    <w:rsid w:val="00A2363D"/>
    <w:rsid w:val="00A2371A"/>
    <w:rsid w:val="00A23DC9"/>
    <w:rsid w:val="00A24B81"/>
    <w:rsid w:val="00A24DA6"/>
    <w:rsid w:val="00A255A1"/>
    <w:rsid w:val="00A269E3"/>
    <w:rsid w:val="00A271CA"/>
    <w:rsid w:val="00A2741D"/>
    <w:rsid w:val="00A3059B"/>
    <w:rsid w:val="00A31B24"/>
    <w:rsid w:val="00A3351D"/>
    <w:rsid w:val="00A33876"/>
    <w:rsid w:val="00A33FE1"/>
    <w:rsid w:val="00A3407D"/>
    <w:rsid w:val="00A34163"/>
    <w:rsid w:val="00A3416E"/>
    <w:rsid w:val="00A341F5"/>
    <w:rsid w:val="00A34297"/>
    <w:rsid w:val="00A34EDB"/>
    <w:rsid w:val="00A34F60"/>
    <w:rsid w:val="00A354DB"/>
    <w:rsid w:val="00A35512"/>
    <w:rsid w:val="00A35C1B"/>
    <w:rsid w:val="00A40587"/>
    <w:rsid w:val="00A408C5"/>
    <w:rsid w:val="00A409FF"/>
    <w:rsid w:val="00A40EEE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2A0"/>
    <w:rsid w:val="00A4645A"/>
    <w:rsid w:val="00A466D4"/>
    <w:rsid w:val="00A46F4E"/>
    <w:rsid w:val="00A47F02"/>
    <w:rsid w:val="00A51AAF"/>
    <w:rsid w:val="00A53724"/>
    <w:rsid w:val="00A54027"/>
    <w:rsid w:val="00A54155"/>
    <w:rsid w:val="00A5457E"/>
    <w:rsid w:val="00A548A8"/>
    <w:rsid w:val="00A54B2B"/>
    <w:rsid w:val="00A54C46"/>
    <w:rsid w:val="00A54E74"/>
    <w:rsid w:val="00A55FFF"/>
    <w:rsid w:val="00A56919"/>
    <w:rsid w:val="00A56C20"/>
    <w:rsid w:val="00A56EF5"/>
    <w:rsid w:val="00A57AAD"/>
    <w:rsid w:val="00A60806"/>
    <w:rsid w:val="00A61A54"/>
    <w:rsid w:val="00A61B9E"/>
    <w:rsid w:val="00A6259E"/>
    <w:rsid w:val="00A6261F"/>
    <w:rsid w:val="00A62B17"/>
    <w:rsid w:val="00A6507B"/>
    <w:rsid w:val="00A6513D"/>
    <w:rsid w:val="00A65686"/>
    <w:rsid w:val="00A657E8"/>
    <w:rsid w:val="00A65EE3"/>
    <w:rsid w:val="00A65F0A"/>
    <w:rsid w:val="00A66518"/>
    <w:rsid w:val="00A667D3"/>
    <w:rsid w:val="00A668C5"/>
    <w:rsid w:val="00A66AD9"/>
    <w:rsid w:val="00A67F95"/>
    <w:rsid w:val="00A70362"/>
    <w:rsid w:val="00A71518"/>
    <w:rsid w:val="00A719FC"/>
    <w:rsid w:val="00A71AAD"/>
    <w:rsid w:val="00A72629"/>
    <w:rsid w:val="00A7298F"/>
    <w:rsid w:val="00A73B70"/>
    <w:rsid w:val="00A73EBB"/>
    <w:rsid w:val="00A74023"/>
    <w:rsid w:val="00A743DE"/>
    <w:rsid w:val="00A745A3"/>
    <w:rsid w:val="00A752B0"/>
    <w:rsid w:val="00A758B9"/>
    <w:rsid w:val="00A75A4F"/>
    <w:rsid w:val="00A76716"/>
    <w:rsid w:val="00A7694D"/>
    <w:rsid w:val="00A76B7E"/>
    <w:rsid w:val="00A76F97"/>
    <w:rsid w:val="00A800EB"/>
    <w:rsid w:val="00A802B3"/>
    <w:rsid w:val="00A80335"/>
    <w:rsid w:val="00A82346"/>
    <w:rsid w:val="00A82C78"/>
    <w:rsid w:val="00A838DA"/>
    <w:rsid w:val="00A83AC1"/>
    <w:rsid w:val="00A8488C"/>
    <w:rsid w:val="00A85727"/>
    <w:rsid w:val="00A85D8F"/>
    <w:rsid w:val="00A8654A"/>
    <w:rsid w:val="00A86A2C"/>
    <w:rsid w:val="00A870D0"/>
    <w:rsid w:val="00A8737F"/>
    <w:rsid w:val="00A9051A"/>
    <w:rsid w:val="00A905D9"/>
    <w:rsid w:val="00A90727"/>
    <w:rsid w:val="00A9074A"/>
    <w:rsid w:val="00A90AD8"/>
    <w:rsid w:val="00A91596"/>
    <w:rsid w:val="00A933E1"/>
    <w:rsid w:val="00A940B2"/>
    <w:rsid w:val="00A9431C"/>
    <w:rsid w:val="00A958CF"/>
    <w:rsid w:val="00A9671C"/>
    <w:rsid w:val="00A96ECE"/>
    <w:rsid w:val="00AA0C08"/>
    <w:rsid w:val="00AA1081"/>
    <w:rsid w:val="00AA1553"/>
    <w:rsid w:val="00AA17C8"/>
    <w:rsid w:val="00AA2A9D"/>
    <w:rsid w:val="00AA37EA"/>
    <w:rsid w:val="00AA3A54"/>
    <w:rsid w:val="00AA4086"/>
    <w:rsid w:val="00AA41CE"/>
    <w:rsid w:val="00AA4349"/>
    <w:rsid w:val="00AA47B8"/>
    <w:rsid w:val="00AA4F5A"/>
    <w:rsid w:val="00AA5A02"/>
    <w:rsid w:val="00AA5B50"/>
    <w:rsid w:val="00AA6D11"/>
    <w:rsid w:val="00AA6D24"/>
    <w:rsid w:val="00AA7091"/>
    <w:rsid w:val="00AA7408"/>
    <w:rsid w:val="00AB20DF"/>
    <w:rsid w:val="00AB247C"/>
    <w:rsid w:val="00AB2C03"/>
    <w:rsid w:val="00AB39AE"/>
    <w:rsid w:val="00AB3DDD"/>
    <w:rsid w:val="00AB4454"/>
    <w:rsid w:val="00AB48FF"/>
    <w:rsid w:val="00AB5093"/>
    <w:rsid w:val="00AB598A"/>
    <w:rsid w:val="00AB696A"/>
    <w:rsid w:val="00AB7208"/>
    <w:rsid w:val="00AB762B"/>
    <w:rsid w:val="00AB7EC1"/>
    <w:rsid w:val="00AC0FE8"/>
    <w:rsid w:val="00AC144C"/>
    <w:rsid w:val="00AC1F4D"/>
    <w:rsid w:val="00AC1FD9"/>
    <w:rsid w:val="00AC3624"/>
    <w:rsid w:val="00AC47D4"/>
    <w:rsid w:val="00AC507F"/>
    <w:rsid w:val="00AC619E"/>
    <w:rsid w:val="00AC6647"/>
    <w:rsid w:val="00AC6887"/>
    <w:rsid w:val="00AC7742"/>
    <w:rsid w:val="00AD06B9"/>
    <w:rsid w:val="00AD0B30"/>
    <w:rsid w:val="00AD1247"/>
    <w:rsid w:val="00AD1C81"/>
    <w:rsid w:val="00AD2119"/>
    <w:rsid w:val="00AD234F"/>
    <w:rsid w:val="00AD2827"/>
    <w:rsid w:val="00AD3082"/>
    <w:rsid w:val="00AD3804"/>
    <w:rsid w:val="00AD4DC5"/>
    <w:rsid w:val="00AD57F3"/>
    <w:rsid w:val="00AD58CA"/>
    <w:rsid w:val="00AD5A07"/>
    <w:rsid w:val="00AD5AD6"/>
    <w:rsid w:val="00AD5FC3"/>
    <w:rsid w:val="00AD6EC3"/>
    <w:rsid w:val="00AD70AD"/>
    <w:rsid w:val="00AD710E"/>
    <w:rsid w:val="00AD726B"/>
    <w:rsid w:val="00AD7632"/>
    <w:rsid w:val="00AD79C9"/>
    <w:rsid w:val="00AE0341"/>
    <w:rsid w:val="00AE0971"/>
    <w:rsid w:val="00AE131E"/>
    <w:rsid w:val="00AE22AE"/>
    <w:rsid w:val="00AE38D2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3E7A"/>
    <w:rsid w:val="00AF409C"/>
    <w:rsid w:val="00AF4129"/>
    <w:rsid w:val="00AF4574"/>
    <w:rsid w:val="00AF649F"/>
    <w:rsid w:val="00AF6A25"/>
    <w:rsid w:val="00AF7991"/>
    <w:rsid w:val="00AF7C5F"/>
    <w:rsid w:val="00B01130"/>
    <w:rsid w:val="00B01FA8"/>
    <w:rsid w:val="00B02475"/>
    <w:rsid w:val="00B02661"/>
    <w:rsid w:val="00B02E79"/>
    <w:rsid w:val="00B0385E"/>
    <w:rsid w:val="00B03DC9"/>
    <w:rsid w:val="00B03FC2"/>
    <w:rsid w:val="00B04794"/>
    <w:rsid w:val="00B05380"/>
    <w:rsid w:val="00B05863"/>
    <w:rsid w:val="00B05962"/>
    <w:rsid w:val="00B06EDB"/>
    <w:rsid w:val="00B10328"/>
    <w:rsid w:val="00B1032A"/>
    <w:rsid w:val="00B1068B"/>
    <w:rsid w:val="00B113E1"/>
    <w:rsid w:val="00B1172E"/>
    <w:rsid w:val="00B11CD1"/>
    <w:rsid w:val="00B11EAC"/>
    <w:rsid w:val="00B13A48"/>
    <w:rsid w:val="00B15354"/>
    <w:rsid w:val="00B15431"/>
    <w:rsid w:val="00B15449"/>
    <w:rsid w:val="00B15B76"/>
    <w:rsid w:val="00B16478"/>
    <w:rsid w:val="00B16687"/>
    <w:rsid w:val="00B16C2F"/>
    <w:rsid w:val="00B176C9"/>
    <w:rsid w:val="00B20081"/>
    <w:rsid w:val="00B216D7"/>
    <w:rsid w:val="00B21B1E"/>
    <w:rsid w:val="00B22919"/>
    <w:rsid w:val="00B23C7A"/>
    <w:rsid w:val="00B247D1"/>
    <w:rsid w:val="00B2602A"/>
    <w:rsid w:val="00B261CD"/>
    <w:rsid w:val="00B26231"/>
    <w:rsid w:val="00B27303"/>
    <w:rsid w:val="00B27BB0"/>
    <w:rsid w:val="00B27BDA"/>
    <w:rsid w:val="00B30F22"/>
    <w:rsid w:val="00B312E5"/>
    <w:rsid w:val="00B31F1F"/>
    <w:rsid w:val="00B32E95"/>
    <w:rsid w:val="00B33CDD"/>
    <w:rsid w:val="00B341D8"/>
    <w:rsid w:val="00B34A13"/>
    <w:rsid w:val="00B356F9"/>
    <w:rsid w:val="00B4113C"/>
    <w:rsid w:val="00B413F2"/>
    <w:rsid w:val="00B41C3C"/>
    <w:rsid w:val="00B422C6"/>
    <w:rsid w:val="00B431F5"/>
    <w:rsid w:val="00B43E59"/>
    <w:rsid w:val="00B44B03"/>
    <w:rsid w:val="00B4542B"/>
    <w:rsid w:val="00B46043"/>
    <w:rsid w:val="00B4636F"/>
    <w:rsid w:val="00B463B6"/>
    <w:rsid w:val="00B46556"/>
    <w:rsid w:val="00B46E85"/>
    <w:rsid w:val="00B474B3"/>
    <w:rsid w:val="00B47C49"/>
    <w:rsid w:val="00B47FD1"/>
    <w:rsid w:val="00B51007"/>
    <w:rsid w:val="00B516BB"/>
    <w:rsid w:val="00B51B95"/>
    <w:rsid w:val="00B53D4A"/>
    <w:rsid w:val="00B53DBA"/>
    <w:rsid w:val="00B5433E"/>
    <w:rsid w:val="00B54A50"/>
    <w:rsid w:val="00B54FFC"/>
    <w:rsid w:val="00B55159"/>
    <w:rsid w:val="00B557C0"/>
    <w:rsid w:val="00B55C62"/>
    <w:rsid w:val="00B562B9"/>
    <w:rsid w:val="00B5658B"/>
    <w:rsid w:val="00B6002E"/>
    <w:rsid w:val="00B60665"/>
    <w:rsid w:val="00B606E6"/>
    <w:rsid w:val="00B608C5"/>
    <w:rsid w:val="00B61C94"/>
    <w:rsid w:val="00B6337F"/>
    <w:rsid w:val="00B63E95"/>
    <w:rsid w:val="00B64046"/>
    <w:rsid w:val="00B6484A"/>
    <w:rsid w:val="00B657DE"/>
    <w:rsid w:val="00B65AA8"/>
    <w:rsid w:val="00B660EF"/>
    <w:rsid w:val="00B661CA"/>
    <w:rsid w:val="00B662C3"/>
    <w:rsid w:val="00B6672E"/>
    <w:rsid w:val="00B66A76"/>
    <w:rsid w:val="00B66B94"/>
    <w:rsid w:val="00B66E42"/>
    <w:rsid w:val="00B67540"/>
    <w:rsid w:val="00B67580"/>
    <w:rsid w:val="00B70505"/>
    <w:rsid w:val="00B7072A"/>
    <w:rsid w:val="00B712B2"/>
    <w:rsid w:val="00B714D3"/>
    <w:rsid w:val="00B715A4"/>
    <w:rsid w:val="00B71E97"/>
    <w:rsid w:val="00B726D8"/>
    <w:rsid w:val="00B727CC"/>
    <w:rsid w:val="00B72B27"/>
    <w:rsid w:val="00B73674"/>
    <w:rsid w:val="00B73832"/>
    <w:rsid w:val="00B73E92"/>
    <w:rsid w:val="00B73EFE"/>
    <w:rsid w:val="00B7466D"/>
    <w:rsid w:val="00B74B7E"/>
    <w:rsid w:val="00B74BBC"/>
    <w:rsid w:val="00B7538C"/>
    <w:rsid w:val="00B75ECC"/>
    <w:rsid w:val="00B76953"/>
    <w:rsid w:val="00B77DD4"/>
    <w:rsid w:val="00B8075F"/>
    <w:rsid w:val="00B80796"/>
    <w:rsid w:val="00B83940"/>
    <w:rsid w:val="00B848D2"/>
    <w:rsid w:val="00B84B49"/>
    <w:rsid w:val="00B84DB2"/>
    <w:rsid w:val="00B85023"/>
    <w:rsid w:val="00B8598A"/>
    <w:rsid w:val="00B85AF8"/>
    <w:rsid w:val="00B85ECD"/>
    <w:rsid w:val="00B861B7"/>
    <w:rsid w:val="00B873FD"/>
    <w:rsid w:val="00B87833"/>
    <w:rsid w:val="00B91101"/>
    <w:rsid w:val="00B921E4"/>
    <w:rsid w:val="00B922DE"/>
    <w:rsid w:val="00B93FC5"/>
    <w:rsid w:val="00B9426B"/>
    <w:rsid w:val="00B94DDC"/>
    <w:rsid w:val="00B954BA"/>
    <w:rsid w:val="00B962B4"/>
    <w:rsid w:val="00B96356"/>
    <w:rsid w:val="00B976CF"/>
    <w:rsid w:val="00BA0308"/>
    <w:rsid w:val="00BA0A8A"/>
    <w:rsid w:val="00BA18CB"/>
    <w:rsid w:val="00BA2E37"/>
    <w:rsid w:val="00BA3269"/>
    <w:rsid w:val="00BA38C0"/>
    <w:rsid w:val="00BA416E"/>
    <w:rsid w:val="00BA55D1"/>
    <w:rsid w:val="00BA56A5"/>
    <w:rsid w:val="00BA60DD"/>
    <w:rsid w:val="00BA6372"/>
    <w:rsid w:val="00BA6C20"/>
    <w:rsid w:val="00BA7D8C"/>
    <w:rsid w:val="00BB0480"/>
    <w:rsid w:val="00BB12BA"/>
    <w:rsid w:val="00BB1304"/>
    <w:rsid w:val="00BB136F"/>
    <w:rsid w:val="00BB1937"/>
    <w:rsid w:val="00BB1F15"/>
    <w:rsid w:val="00BB242A"/>
    <w:rsid w:val="00BB2949"/>
    <w:rsid w:val="00BB38AA"/>
    <w:rsid w:val="00BB3AB5"/>
    <w:rsid w:val="00BB3D55"/>
    <w:rsid w:val="00BB4BD9"/>
    <w:rsid w:val="00BB60A9"/>
    <w:rsid w:val="00BB6B85"/>
    <w:rsid w:val="00BB7251"/>
    <w:rsid w:val="00BB77D0"/>
    <w:rsid w:val="00BB7C42"/>
    <w:rsid w:val="00BC0217"/>
    <w:rsid w:val="00BC0826"/>
    <w:rsid w:val="00BC0BC3"/>
    <w:rsid w:val="00BC13D1"/>
    <w:rsid w:val="00BC1BC3"/>
    <w:rsid w:val="00BC20C9"/>
    <w:rsid w:val="00BC2317"/>
    <w:rsid w:val="00BC24BA"/>
    <w:rsid w:val="00BC2C6C"/>
    <w:rsid w:val="00BC2D39"/>
    <w:rsid w:val="00BC32E4"/>
    <w:rsid w:val="00BC3555"/>
    <w:rsid w:val="00BC3A26"/>
    <w:rsid w:val="00BC3EBF"/>
    <w:rsid w:val="00BC4246"/>
    <w:rsid w:val="00BC4D29"/>
    <w:rsid w:val="00BC4DB5"/>
    <w:rsid w:val="00BC581E"/>
    <w:rsid w:val="00BC6872"/>
    <w:rsid w:val="00BC68D7"/>
    <w:rsid w:val="00BC68F2"/>
    <w:rsid w:val="00BC71EF"/>
    <w:rsid w:val="00BC7254"/>
    <w:rsid w:val="00BD03E5"/>
    <w:rsid w:val="00BD0830"/>
    <w:rsid w:val="00BD0DE7"/>
    <w:rsid w:val="00BD25FE"/>
    <w:rsid w:val="00BD2CE9"/>
    <w:rsid w:val="00BD2E70"/>
    <w:rsid w:val="00BD324E"/>
    <w:rsid w:val="00BD41B8"/>
    <w:rsid w:val="00BD42E4"/>
    <w:rsid w:val="00BD5D0A"/>
    <w:rsid w:val="00BD67DA"/>
    <w:rsid w:val="00BE02CE"/>
    <w:rsid w:val="00BE034C"/>
    <w:rsid w:val="00BE07D3"/>
    <w:rsid w:val="00BE13A7"/>
    <w:rsid w:val="00BE15E7"/>
    <w:rsid w:val="00BE17AD"/>
    <w:rsid w:val="00BE1B8A"/>
    <w:rsid w:val="00BE205F"/>
    <w:rsid w:val="00BE2A19"/>
    <w:rsid w:val="00BE2A35"/>
    <w:rsid w:val="00BE2B51"/>
    <w:rsid w:val="00BE2C22"/>
    <w:rsid w:val="00BE2CC1"/>
    <w:rsid w:val="00BE37F4"/>
    <w:rsid w:val="00BE38E3"/>
    <w:rsid w:val="00BE3A2E"/>
    <w:rsid w:val="00BE3BE2"/>
    <w:rsid w:val="00BE4060"/>
    <w:rsid w:val="00BE40FF"/>
    <w:rsid w:val="00BE4CD3"/>
    <w:rsid w:val="00BE53D6"/>
    <w:rsid w:val="00BE545C"/>
    <w:rsid w:val="00BE5C1D"/>
    <w:rsid w:val="00BE621F"/>
    <w:rsid w:val="00BE6794"/>
    <w:rsid w:val="00BF14F3"/>
    <w:rsid w:val="00BF21B3"/>
    <w:rsid w:val="00BF281D"/>
    <w:rsid w:val="00BF2A9A"/>
    <w:rsid w:val="00BF3CBC"/>
    <w:rsid w:val="00BF3E56"/>
    <w:rsid w:val="00BF4333"/>
    <w:rsid w:val="00BF45E8"/>
    <w:rsid w:val="00BF47FF"/>
    <w:rsid w:val="00BF4969"/>
    <w:rsid w:val="00BF5828"/>
    <w:rsid w:val="00BF6886"/>
    <w:rsid w:val="00BF7272"/>
    <w:rsid w:val="00BF766B"/>
    <w:rsid w:val="00BF7A0D"/>
    <w:rsid w:val="00C00351"/>
    <w:rsid w:val="00C00512"/>
    <w:rsid w:val="00C00568"/>
    <w:rsid w:val="00C04398"/>
    <w:rsid w:val="00C04A27"/>
    <w:rsid w:val="00C04D62"/>
    <w:rsid w:val="00C05CD5"/>
    <w:rsid w:val="00C05D21"/>
    <w:rsid w:val="00C074C3"/>
    <w:rsid w:val="00C07BC7"/>
    <w:rsid w:val="00C10B1F"/>
    <w:rsid w:val="00C11561"/>
    <w:rsid w:val="00C115B5"/>
    <w:rsid w:val="00C11B06"/>
    <w:rsid w:val="00C12B51"/>
    <w:rsid w:val="00C133C9"/>
    <w:rsid w:val="00C13E49"/>
    <w:rsid w:val="00C147E3"/>
    <w:rsid w:val="00C1493D"/>
    <w:rsid w:val="00C14B3E"/>
    <w:rsid w:val="00C15129"/>
    <w:rsid w:val="00C154F6"/>
    <w:rsid w:val="00C162BB"/>
    <w:rsid w:val="00C1670C"/>
    <w:rsid w:val="00C174BB"/>
    <w:rsid w:val="00C1762E"/>
    <w:rsid w:val="00C20285"/>
    <w:rsid w:val="00C20BF3"/>
    <w:rsid w:val="00C21092"/>
    <w:rsid w:val="00C21461"/>
    <w:rsid w:val="00C21A5E"/>
    <w:rsid w:val="00C2203B"/>
    <w:rsid w:val="00C22294"/>
    <w:rsid w:val="00C22B04"/>
    <w:rsid w:val="00C237F3"/>
    <w:rsid w:val="00C23E5E"/>
    <w:rsid w:val="00C23F90"/>
    <w:rsid w:val="00C243E1"/>
    <w:rsid w:val="00C24650"/>
    <w:rsid w:val="00C24F61"/>
    <w:rsid w:val="00C25465"/>
    <w:rsid w:val="00C25A41"/>
    <w:rsid w:val="00C25EA6"/>
    <w:rsid w:val="00C26053"/>
    <w:rsid w:val="00C2720F"/>
    <w:rsid w:val="00C27D85"/>
    <w:rsid w:val="00C27FFB"/>
    <w:rsid w:val="00C30859"/>
    <w:rsid w:val="00C31B5A"/>
    <w:rsid w:val="00C3221A"/>
    <w:rsid w:val="00C32B64"/>
    <w:rsid w:val="00C33079"/>
    <w:rsid w:val="00C33D55"/>
    <w:rsid w:val="00C34F33"/>
    <w:rsid w:val="00C353B2"/>
    <w:rsid w:val="00C35CFE"/>
    <w:rsid w:val="00C3633E"/>
    <w:rsid w:val="00C36BD7"/>
    <w:rsid w:val="00C36CC6"/>
    <w:rsid w:val="00C37170"/>
    <w:rsid w:val="00C3733E"/>
    <w:rsid w:val="00C37414"/>
    <w:rsid w:val="00C37556"/>
    <w:rsid w:val="00C37615"/>
    <w:rsid w:val="00C405A7"/>
    <w:rsid w:val="00C40F0E"/>
    <w:rsid w:val="00C424AD"/>
    <w:rsid w:val="00C43542"/>
    <w:rsid w:val="00C44D4E"/>
    <w:rsid w:val="00C45796"/>
    <w:rsid w:val="00C45DFB"/>
    <w:rsid w:val="00C460F5"/>
    <w:rsid w:val="00C469FC"/>
    <w:rsid w:val="00C46E04"/>
    <w:rsid w:val="00C473EE"/>
    <w:rsid w:val="00C4761F"/>
    <w:rsid w:val="00C479AE"/>
    <w:rsid w:val="00C5010C"/>
    <w:rsid w:val="00C5065F"/>
    <w:rsid w:val="00C5072C"/>
    <w:rsid w:val="00C50C02"/>
    <w:rsid w:val="00C51BE8"/>
    <w:rsid w:val="00C52589"/>
    <w:rsid w:val="00C52ECE"/>
    <w:rsid w:val="00C53212"/>
    <w:rsid w:val="00C5348B"/>
    <w:rsid w:val="00C5362D"/>
    <w:rsid w:val="00C53E70"/>
    <w:rsid w:val="00C54AE7"/>
    <w:rsid w:val="00C54B25"/>
    <w:rsid w:val="00C54DA4"/>
    <w:rsid w:val="00C54F5D"/>
    <w:rsid w:val="00C55038"/>
    <w:rsid w:val="00C55A12"/>
    <w:rsid w:val="00C56734"/>
    <w:rsid w:val="00C56C9F"/>
    <w:rsid w:val="00C603BA"/>
    <w:rsid w:val="00C6082E"/>
    <w:rsid w:val="00C6107E"/>
    <w:rsid w:val="00C61653"/>
    <w:rsid w:val="00C6194B"/>
    <w:rsid w:val="00C63333"/>
    <w:rsid w:val="00C637FD"/>
    <w:rsid w:val="00C63E34"/>
    <w:rsid w:val="00C6553E"/>
    <w:rsid w:val="00C66523"/>
    <w:rsid w:val="00C66D96"/>
    <w:rsid w:val="00C677E9"/>
    <w:rsid w:val="00C67EA4"/>
    <w:rsid w:val="00C7010A"/>
    <w:rsid w:val="00C70DC4"/>
    <w:rsid w:val="00C71D88"/>
    <w:rsid w:val="00C726FB"/>
    <w:rsid w:val="00C73128"/>
    <w:rsid w:val="00C747E5"/>
    <w:rsid w:val="00C7515F"/>
    <w:rsid w:val="00C754C0"/>
    <w:rsid w:val="00C75D9D"/>
    <w:rsid w:val="00C7601C"/>
    <w:rsid w:val="00C760D4"/>
    <w:rsid w:val="00C76997"/>
    <w:rsid w:val="00C76A1A"/>
    <w:rsid w:val="00C76B35"/>
    <w:rsid w:val="00C76B6B"/>
    <w:rsid w:val="00C77501"/>
    <w:rsid w:val="00C77749"/>
    <w:rsid w:val="00C77978"/>
    <w:rsid w:val="00C77E8A"/>
    <w:rsid w:val="00C80D05"/>
    <w:rsid w:val="00C8124D"/>
    <w:rsid w:val="00C819E6"/>
    <w:rsid w:val="00C82DBF"/>
    <w:rsid w:val="00C831CC"/>
    <w:rsid w:val="00C832AB"/>
    <w:rsid w:val="00C83895"/>
    <w:rsid w:val="00C839AE"/>
    <w:rsid w:val="00C83A13"/>
    <w:rsid w:val="00C844F8"/>
    <w:rsid w:val="00C8471C"/>
    <w:rsid w:val="00C85564"/>
    <w:rsid w:val="00C85A21"/>
    <w:rsid w:val="00C86993"/>
    <w:rsid w:val="00C86F10"/>
    <w:rsid w:val="00C876F4"/>
    <w:rsid w:val="00C902F2"/>
    <w:rsid w:val="00C90573"/>
    <w:rsid w:val="00C9068C"/>
    <w:rsid w:val="00C90938"/>
    <w:rsid w:val="00C90DB6"/>
    <w:rsid w:val="00C91F36"/>
    <w:rsid w:val="00C920C6"/>
    <w:rsid w:val="00C9223C"/>
    <w:rsid w:val="00C92967"/>
    <w:rsid w:val="00C94794"/>
    <w:rsid w:val="00C9557C"/>
    <w:rsid w:val="00C95607"/>
    <w:rsid w:val="00C95E67"/>
    <w:rsid w:val="00C95FB7"/>
    <w:rsid w:val="00C9651E"/>
    <w:rsid w:val="00C96A2B"/>
    <w:rsid w:val="00CA03C2"/>
    <w:rsid w:val="00CA0FF2"/>
    <w:rsid w:val="00CA1636"/>
    <w:rsid w:val="00CA1EA9"/>
    <w:rsid w:val="00CA2A8B"/>
    <w:rsid w:val="00CA358C"/>
    <w:rsid w:val="00CA361A"/>
    <w:rsid w:val="00CA390E"/>
    <w:rsid w:val="00CA3D0C"/>
    <w:rsid w:val="00CA3E51"/>
    <w:rsid w:val="00CA3EB3"/>
    <w:rsid w:val="00CA4E46"/>
    <w:rsid w:val="00CA578F"/>
    <w:rsid w:val="00CA5E5B"/>
    <w:rsid w:val="00CA5F88"/>
    <w:rsid w:val="00CA654B"/>
    <w:rsid w:val="00CA6C1F"/>
    <w:rsid w:val="00CA6F88"/>
    <w:rsid w:val="00CA7092"/>
    <w:rsid w:val="00CA7869"/>
    <w:rsid w:val="00CB071A"/>
    <w:rsid w:val="00CB0F16"/>
    <w:rsid w:val="00CB1DA9"/>
    <w:rsid w:val="00CB1F48"/>
    <w:rsid w:val="00CB2972"/>
    <w:rsid w:val="00CB2D10"/>
    <w:rsid w:val="00CB3154"/>
    <w:rsid w:val="00CB396F"/>
    <w:rsid w:val="00CB40C7"/>
    <w:rsid w:val="00CB4426"/>
    <w:rsid w:val="00CB4772"/>
    <w:rsid w:val="00CB51CE"/>
    <w:rsid w:val="00CB5B7B"/>
    <w:rsid w:val="00CB62F6"/>
    <w:rsid w:val="00CB670C"/>
    <w:rsid w:val="00CB6826"/>
    <w:rsid w:val="00CB685F"/>
    <w:rsid w:val="00CB6D22"/>
    <w:rsid w:val="00CB72B8"/>
    <w:rsid w:val="00CB74EB"/>
    <w:rsid w:val="00CC0F22"/>
    <w:rsid w:val="00CC15C4"/>
    <w:rsid w:val="00CC15DE"/>
    <w:rsid w:val="00CC16DA"/>
    <w:rsid w:val="00CC224A"/>
    <w:rsid w:val="00CC2967"/>
    <w:rsid w:val="00CC3601"/>
    <w:rsid w:val="00CC3C7A"/>
    <w:rsid w:val="00CC4132"/>
    <w:rsid w:val="00CC44DA"/>
    <w:rsid w:val="00CC4645"/>
    <w:rsid w:val="00CC5398"/>
    <w:rsid w:val="00CC56CB"/>
    <w:rsid w:val="00CC653B"/>
    <w:rsid w:val="00CC695E"/>
    <w:rsid w:val="00CC735B"/>
    <w:rsid w:val="00CC78C7"/>
    <w:rsid w:val="00CC7BAA"/>
    <w:rsid w:val="00CC7C84"/>
    <w:rsid w:val="00CD0BA8"/>
    <w:rsid w:val="00CD12AD"/>
    <w:rsid w:val="00CD14F3"/>
    <w:rsid w:val="00CD22BD"/>
    <w:rsid w:val="00CD2762"/>
    <w:rsid w:val="00CD39D6"/>
    <w:rsid w:val="00CD3AED"/>
    <w:rsid w:val="00CD4064"/>
    <w:rsid w:val="00CD4948"/>
    <w:rsid w:val="00CD4C7B"/>
    <w:rsid w:val="00CD4F02"/>
    <w:rsid w:val="00CD5366"/>
    <w:rsid w:val="00CD588A"/>
    <w:rsid w:val="00CD58FE"/>
    <w:rsid w:val="00CD5D25"/>
    <w:rsid w:val="00CD6038"/>
    <w:rsid w:val="00CD75BC"/>
    <w:rsid w:val="00CD7EDD"/>
    <w:rsid w:val="00CE08D1"/>
    <w:rsid w:val="00CE1B38"/>
    <w:rsid w:val="00CE2BE7"/>
    <w:rsid w:val="00CE2CB8"/>
    <w:rsid w:val="00CE31BB"/>
    <w:rsid w:val="00CE351B"/>
    <w:rsid w:val="00CE3BF3"/>
    <w:rsid w:val="00CE4BE9"/>
    <w:rsid w:val="00CE4C53"/>
    <w:rsid w:val="00CE5760"/>
    <w:rsid w:val="00CE673F"/>
    <w:rsid w:val="00CE742E"/>
    <w:rsid w:val="00CE7ADF"/>
    <w:rsid w:val="00CF1E1A"/>
    <w:rsid w:val="00CF27B8"/>
    <w:rsid w:val="00CF2BB9"/>
    <w:rsid w:val="00CF2FD0"/>
    <w:rsid w:val="00CF3AA3"/>
    <w:rsid w:val="00CF4D95"/>
    <w:rsid w:val="00CF4DF3"/>
    <w:rsid w:val="00CF4F0C"/>
    <w:rsid w:val="00CF4F48"/>
    <w:rsid w:val="00CF5E41"/>
    <w:rsid w:val="00CF6820"/>
    <w:rsid w:val="00CF6A43"/>
    <w:rsid w:val="00CF73D9"/>
    <w:rsid w:val="00D004AD"/>
    <w:rsid w:val="00D011CA"/>
    <w:rsid w:val="00D01F3D"/>
    <w:rsid w:val="00D020FC"/>
    <w:rsid w:val="00D023A9"/>
    <w:rsid w:val="00D03057"/>
    <w:rsid w:val="00D0378F"/>
    <w:rsid w:val="00D03872"/>
    <w:rsid w:val="00D0507F"/>
    <w:rsid w:val="00D06125"/>
    <w:rsid w:val="00D06188"/>
    <w:rsid w:val="00D06948"/>
    <w:rsid w:val="00D06C86"/>
    <w:rsid w:val="00D10098"/>
    <w:rsid w:val="00D10D18"/>
    <w:rsid w:val="00D1183F"/>
    <w:rsid w:val="00D12754"/>
    <w:rsid w:val="00D12D1B"/>
    <w:rsid w:val="00D12DDB"/>
    <w:rsid w:val="00D153EC"/>
    <w:rsid w:val="00D158D1"/>
    <w:rsid w:val="00D15C15"/>
    <w:rsid w:val="00D16D58"/>
    <w:rsid w:val="00D17225"/>
    <w:rsid w:val="00D1730F"/>
    <w:rsid w:val="00D1769D"/>
    <w:rsid w:val="00D17A1E"/>
    <w:rsid w:val="00D20234"/>
    <w:rsid w:val="00D204B1"/>
    <w:rsid w:val="00D21BD1"/>
    <w:rsid w:val="00D21C41"/>
    <w:rsid w:val="00D21EA8"/>
    <w:rsid w:val="00D2210F"/>
    <w:rsid w:val="00D226B6"/>
    <w:rsid w:val="00D22B9C"/>
    <w:rsid w:val="00D232E2"/>
    <w:rsid w:val="00D24065"/>
    <w:rsid w:val="00D24C0D"/>
    <w:rsid w:val="00D24D9B"/>
    <w:rsid w:val="00D25208"/>
    <w:rsid w:val="00D257CC"/>
    <w:rsid w:val="00D2739D"/>
    <w:rsid w:val="00D27618"/>
    <w:rsid w:val="00D30B97"/>
    <w:rsid w:val="00D30F6F"/>
    <w:rsid w:val="00D31005"/>
    <w:rsid w:val="00D3208A"/>
    <w:rsid w:val="00D3389C"/>
    <w:rsid w:val="00D33A07"/>
    <w:rsid w:val="00D33BE3"/>
    <w:rsid w:val="00D343E4"/>
    <w:rsid w:val="00D34EBA"/>
    <w:rsid w:val="00D35CDB"/>
    <w:rsid w:val="00D35DEB"/>
    <w:rsid w:val="00D361BF"/>
    <w:rsid w:val="00D36327"/>
    <w:rsid w:val="00D3637C"/>
    <w:rsid w:val="00D36C63"/>
    <w:rsid w:val="00D37918"/>
    <w:rsid w:val="00D3792D"/>
    <w:rsid w:val="00D41BBA"/>
    <w:rsid w:val="00D41CF9"/>
    <w:rsid w:val="00D43A08"/>
    <w:rsid w:val="00D43ADC"/>
    <w:rsid w:val="00D44938"/>
    <w:rsid w:val="00D44B00"/>
    <w:rsid w:val="00D44D37"/>
    <w:rsid w:val="00D4517A"/>
    <w:rsid w:val="00D4560A"/>
    <w:rsid w:val="00D457C8"/>
    <w:rsid w:val="00D465F5"/>
    <w:rsid w:val="00D466D2"/>
    <w:rsid w:val="00D4682B"/>
    <w:rsid w:val="00D46A2F"/>
    <w:rsid w:val="00D46CEB"/>
    <w:rsid w:val="00D47CAD"/>
    <w:rsid w:val="00D50986"/>
    <w:rsid w:val="00D51036"/>
    <w:rsid w:val="00D51826"/>
    <w:rsid w:val="00D51F0F"/>
    <w:rsid w:val="00D52FC5"/>
    <w:rsid w:val="00D5314E"/>
    <w:rsid w:val="00D53BE2"/>
    <w:rsid w:val="00D53D12"/>
    <w:rsid w:val="00D542B8"/>
    <w:rsid w:val="00D55E47"/>
    <w:rsid w:val="00D5639B"/>
    <w:rsid w:val="00D5789B"/>
    <w:rsid w:val="00D57D2F"/>
    <w:rsid w:val="00D60C67"/>
    <w:rsid w:val="00D6121D"/>
    <w:rsid w:val="00D6126D"/>
    <w:rsid w:val="00D615DF"/>
    <w:rsid w:val="00D619C2"/>
    <w:rsid w:val="00D62E19"/>
    <w:rsid w:val="00D62E33"/>
    <w:rsid w:val="00D630D0"/>
    <w:rsid w:val="00D63A64"/>
    <w:rsid w:val="00D63C43"/>
    <w:rsid w:val="00D64B1C"/>
    <w:rsid w:val="00D6517A"/>
    <w:rsid w:val="00D65D48"/>
    <w:rsid w:val="00D66C02"/>
    <w:rsid w:val="00D66CB8"/>
    <w:rsid w:val="00D66E3D"/>
    <w:rsid w:val="00D6762B"/>
    <w:rsid w:val="00D67CD1"/>
    <w:rsid w:val="00D7022F"/>
    <w:rsid w:val="00D71260"/>
    <w:rsid w:val="00D714B6"/>
    <w:rsid w:val="00D71F2D"/>
    <w:rsid w:val="00D721A0"/>
    <w:rsid w:val="00D72521"/>
    <w:rsid w:val="00D72617"/>
    <w:rsid w:val="00D727AF"/>
    <w:rsid w:val="00D727BD"/>
    <w:rsid w:val="00D7295F"/>
    <w:rsid w:val="00D72C64"/>
    <w:rsid w:val="00D738D6"/>
    <w:rsid w:val="00D74329"/>
    <w:rsid w:val="00D74E0A"/>
    <w:rsid w:val="00D750DC"/>
    <w:rsid w:val="00D75219"/>
    <w:rsid w:val="00D753FC"/>
    <w:rsid w:val="00D77AB6"/>
    <w:rsid w:val="00D80795"/>
    <w:rsid w:val="00D80FFA"/>
    <w:rsid w:val="00D843A6"/>
    <w:rsid w:val="00D851BD"/>
    <w:rsid w:val="00D854BE"/>
    <w:rsid w:val="00D857FD"/>
    <w:rsid w:val="00D86319"/>
    <w:rsid w:val="00D86F03"/>
    <w:rsid w:val="00D87009"/>
    <w:rsid w:val="00D87220"/>
    <w:rsid w:val="00D87702"/>
    <w:rsid w:val="00D87E00"/>
    <w:rsid w:val="00D87E83"/>
    <w:rsid w:val="00D90DA9"/>
    <w:rsid w:val="00D9134D"/>
    <w:rsid w:val="00D914CD"/>
    <w:rsid w:val="00D9177A"/>
    <w:rsid w:val="00D919E3"/>
    <w:rsid w:val="00D9260D"/>
    <w:rsid w:val="00D92893"/>
    <w:rsid w:val="00D92DA4"/>
    <w:rsid w:val="00D92DEB"/>
    <w:rsid w:val="00D92ED2"/>
    <w:rsid w:val="00D933D1"/>
    <w:rsid w:val="00D93832"/>
    <w:rsid w:val="00D93914"/>
    <w:rsid w:val="00D941E1"/>
    <w:rsid w:val="00D946E3"/>
    <w:rsid w:val="00D949E8"/>
    <w:rsid w:val="00D94A79"/>
    <w:rsid w:val="00D94AE4"/>
    <w:rsid w:val="00D9555F"/>
    <w:rsid w:val="00D96741"/>
    <w:rsid w:val="00D96808"/>
    <w:rsid w:val="00D96849"/>
    <w:rsid w:val="00D96D11"/>
    <w:rsid w:val="00D96F33"/>
    <w:rsid w:val="00DA24D6"/>
    <w:rsid w:val="00DA29BD"/>
    <w:rsid w:val="00DA3D44"/>
    <w:rsid w:val="00DA5CB1"/>
    <w:rsid w:val="00DA6127"/>
    <w:rsid w:val="00DA616C"/>
    <w:rsid w:val="00DA6F69"/>
    <w:rsid w:val="00DA6FE2"/>
    <w:rsid w:val="00DA7A03"/>
    <w:rsid w:val="00DA7D34"/>
    <w:rsid w:val="00DB0DB8"/>
    <w:rsid w:val="00DB159F"/>
    <w:rsid w:val="00DB1818"/>
    <w:rsid w:val="00DB1F9F"/>
    <w:rsid w:val="00DB2E86"/>
    <w:rsid w:val="00DB32C4"/>
    <w:rsid w:val="00DB3682"/>
    <w:rsid w:val="00DB3918"/>
    <w:rsid w:val="00DB4BAC"/>
    <w:rsid w:val="00DB5A90"/>
    <w:rsid w:val="00DB6467"/>
    <w:rsid w:val="00DB6578"/>
    <w:rsid w:val="00DB6830"/>
    <w:rsid w:val="00DB7358"/>
    <w:rsid w:val="00DB73F5"/>
    <w:rsid w:val="00DB74A8"/>
    <w:rsid w:val="00DC045F"/>
    <w:rsid w:val="00DC056C"/>
    <w:rsid w:val="00DC0C12"/>
    <w:rsid w:val="00DC0D6B"/>
    <w:rsid w:val="00DC18DA"/>
    <w:rsid w:val="00DC1B13"/>
    <w:rsid w:val="00DC1BBD"/>
    <w:rsid w:val="00DC309B"/>
    <w:rsid w:val="00DC3ED9"/>
    <w:rsid w:val="00DC41B3"/>
    <w:rsid w:val="00DC4B77"/>
    <w:rsid w:val="00DC4DA2"/>
    <w:rsid w:val="00DC5261"/>
    <w:rsid w:val="00DC6A61"/>
    <w:rsid w:val="00DC75FA"/>
    <w:rsid w:val="00DC7AAE"/>
    <w:rsid w:val="00DC7C44"/>
    <w:rsid w:val="00DD175C"/>
    <w:rsid w:val="00DD18E1"/>
    <w:rsid w:val="00DD24D6"/>
    <w:rsid w:val="00DD2549"/>
    <w:rsid w:val="00DD3480"/>
    <w:rsid w:val="00DD3A10"/>
    <w:rsid w:val="00DD3DCF"/>
    <w:rsid w:val="00DD4409"/>
    <w:rsid w:val="00DD4769"/>
    <w:rsid w:val="00DD5188"/>
    <w:rsid w:val="00DD5D4C"/>
    <w:rsid w:val="00DD64BE"/>
    <w:rsid w:val="00DD6FAD"/>
    <w:rsid w:val="00DD76C2"/>
    <w:rsid w:val="00DE03D3"/>
    <w:rsid w:val="00DE0618"/>
    <w:rsid w:val="00DE0DD0"/>
    <w:rsid w:val="00DE10B9"/>
    <w:rsid w:val="00DE1271"/>
    <w:rsid w:val="00DE1393"/>
    <w:rsid w:val="00DE1F26"/>
    <w:rsid w:val="00DE1F41"/>
    <w:rsid w:val="00DE22A8"/>
    <w:rsid w:val="00DE25D2"/>
    <w:rsid w:val="00DE491C"/>
    <w:rsid w:val="00DE49B7"/>
    <w:rsid w:val="00DE5E0D"/>
    <w:rsid w:val="00DE5FE9"/>
    <w:rsid w:val="00DE6E0E"/>
    <w:rsid w:val="00DE710E"/>
    <w:rsid w:val="00DE7A5A"/>
    <w:rsid w:val="00DF159B"/>
    <w:rsid w:val="00DF218F"/>
    <w:rsid w:val="00DF294B"/>
    <w:rsid w:val="00DF2EDB"/>
    <w:rsid w:val="00DF3DE5"/>
    <w:rsid w:val="00DF452C"/>
    <w:rsid w:val="00DF4548"/>
    <w:rsid w:val="00DF4645"/>
    <w:rsid w:val="00DF5084"/>
    <w:rsid w:val="00DF57E5"/>
    <w:rsid w:val="00DF5C60"/>
    <w:rsid w:val="00DF6ADE"/>
    <w:rsid w:val="00DF71B8"/>
    <w:rsid w:val="00DF732C"/>
    <w:rsid w:val="00DF7834"/>
    <w:rsid w:val="00DF7A74"/>
    <w:rsid w:val="00DF7E96"/>
    <w:rsid w:val="00E00154"/>
    <w:rsid w:val="00E00C79"/>
    <w:rsid w:val="00E00D16"/>
    <w:rsid w:val="00E0102E"/>
    <w:rsid w:val="00E01AC7"/>
    <w:rsid w:val="00E01C1E"/>
    <w:rsid w:val="00E02228"/>
    <w:rsid w:val="00E0267E"/>
    <w:rsid w:val="00E03EE6"/>
    <w:rsid w:val="00E042B7"/>
    <w:rsid w:val="00E049EC"/>
    <w:rsid w:val="00E04C5A"/>
    <w:rsid w:val="00E053D4"/>
    <w:rsid w:val="00E057D5"/>
    <w:rsid w:val="00E05D04"/>
    <w:rsid w:val="00E061B9"/>
    <w:rsid w:val="00E07185"/>
    <w:rsid w:val="00E07A55"/>
    <w:rsid w:val="00E10513"/>
    <w:rsid w:val="00E107C1"/>
    <w:rsid w:val="00E10A3F"/>
    <w:rsid w:val="00E1255A"/>
    <w:rsid w:val="00E13042"/>
    <w:rsid w:val="00E131B9"/>
    <w:rsid w:val="00E131E1"/>
    <w:rsid w:val="00E13A08"/>
    <w:rsid w:val="00E147E9"/>
    <w:rsid w:val="00E15342"/>
    <w:rsid w:val="00E1589E"/>
    <w:rsid w:val="00E15BEC"/>
    <w:rsid w:val="00E16A39"/>
    <w:rsid w:val="00E16BF5"/>
    <w:rsid w:val="00E17909"/>
    <w:rsid w:val="00E20D5B"/>
    <w:rsid w:val="00E223EE"/>
    <w:rsid w:val="00E2250E"/>
    <w:rsid w:val="00E22ADC"/>
    <w:rsid w:val="00E2305F"/>
    <w:rsid w:val="00E241E2"/>
    <w:rsid w:val="00E24C00"/>
    <w:rsid w:val="00E24D06"/>
    <w:rsid w:val="00E26122"/>
    <w:rsid w:val="00E262F2"/>
    <w:rsid w:val="00E26F2E"/>
    <w:rsid w:val="00E271EB"/>
    <w:rsid w:val="00E309EB"/>
    <w:rsid w:val="00E30CE8"/>
    <w:rsid w:val="00E32928"/>
    <w:rsid w:val="00E337F6"/>
    <w:rsid w:val="00E340BB"/>
    <w:rsid w:val="00E346E4"/>
    <w:rsid w:val="00E353C0"/>
    <w:rsid w:val="00E35810"/>
    <w:rsid w:val="00E35A4C"/>
    <w:rsid w:val="00E3602D"/>
    <w:rsid w:val="00E36AB3"/>
    <w:rsid w:val="00E36CFD"/>
    <w:rsid w:val="00E37983"/>
    <w:rsid w:val="00E37E4F"/>
    <w:rsid w:val="00E40134"/>
    <w:rsid w:val="00E4131C"/>
    <w:rsid w:val="00E41B53"/>
    <w:rsid w:val="00E4283F"/>
    <w:rsid w:val="00E434BA"/>
    <w:rsid w:val="00E447E6"/>
    <w:rsid w:val="00E44821"/>
    <w:rsid w:val="00E45739"/>
    <w:rsid w:val="00E4615A"/>
    <w:rsid w:val="00E4628D"/>
    <w:rsid w:val="00E468AF"/>
    <w:rsid w:val="00E46C08"/>
    <w:rsid w:val="00E471CF"/>
    <w:rsid w:val="00E4729B"/>
    <w:rsid w:val="00E47979"/>
    <w:rsid w:val="00E47BDA"/>
    <w:rsid w:val="00E47DCB"/>
    <w:rsid w:val="00E51DD5"/>
    <w:rsid w:val="00E520AE"/>
    <w:rsid w:val="00E52D7A"/>
    <w:rsid w:val="00E540B3"/>
    <w:rsid w:val="00E5433E"/>
    <w:rsid w:val="00E54D39"/>
    <w:rsid w:val="00E555C4"/>
    <w:rsid w:val="00E55DA6"/>
    <w:rsid w:val="00E567F9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6780A"/>
    <w:rsid w:val="00E67C16"/>
    <w:rsid w:val="00E704AB"/>
    <w:rsid w:val="00E7096B"/>
    <w:rsid w:val="00E711E1"/>
    <w:rsid w:val="00E71819"/>
    <w:rsid w:val="00E719CC"/>
    <w:rsid w:val="00E733C4"/>
    <w:rsid w:val="00E7381F"/>
    <w:rsid w:val="00E73AAB"/>
    <w:rsid w:val="00E73F1A"/>
    <w:rsid w:val="00E74041"/>
    <w:rsid w:val="00E743A8"/>
    <w:rsid w:val="00E74804"/>
    <w:rsid w:val="00E7496B"/>
    <w:rsid w:val="00E74E5E"/>
    <w:rsid w:val="00E75577"/>
    <w:rsid w:val="00E75A43"/>
    <w:rsid w:val="00E76044"/>
    <w:rsid w:val="00E766EC"/>
    <w:rsid w:val="00E773BE"/>
    <w:rsid w:val="00E77645"/>
    <w:rsid w:val="00E77C42"/>
    <w:rsid w:val="00E80ED6"/>
    <w:rsid w:val="00E8148E"/>
    <w:rsid w:val="00E815CC"/>
    <w:rsid w:val="00E81612"/>
    <w:rsid w:val="00E82625"/>
    <w:rsid w:val="00E826C7"/>
    <w:rsid w:val="00E83697"/>
    <w:rsid w:val="00E83852"/>
    <w:rsid w:val="00E8414D"/>
    <w:rsid w:val="00E84CAE"/>
    <w:rsid w:val="00E859B6"/>
    <w:rsid w:val="00E8654C"/>
    <w:rsid w:val="00E86809"/>
    <w:rsid w:val="00E86D6D"/>
    <w:rsid w:val="00E86EC2"/>
    <w:rsid w:val="00E87F4D"/>
    <w:rsid w:val="00E90416"/>
    <w:rsid w:val="00E90F3F"/>
    <w:rsid w:val="00E9103A"/>
    <w:rsid w:val="00E92208"/>
    <w:rsid w:val="00E92A27"/>
    <w:rsid w:val="00E934F2"/>
    <w:rsid w:val="00E9389B"/>
    <w:rsid w:val="00E93938"/>
    <w:rsid w:val="00E93D02"/>
    <w:rsid w:val="00E94014"/>
    <w:rsid w:val="00E94277"/>
    <w:rsid w:val="00E9474E"/>
    <w:rsid w:val="00E9509D"/>
    <w:rsid w:val="00E95C60"/>
    <w:rsid w:val="00E96CD0"/>
    <w:rsid w:val="00E96F95"/>
    <w:rsid w:val="00EA0316"/>
    <w:rsid w:val="00EA0A94"/>
    <w:rsid w:val="00EA12F9"/>
    <w:rsid w:val="00EA21D9"/>
    <w:rsid w:val="00EA2F12"/>
    <w:rsid w:val="00EA340A"/>
    <w:rsid w:val="00EA3E27"/>
    <w:rsid w:val="00EA57F2"/>
    <w:rsid w:val="00EA5A15"/>
    <w:rsid w:val="00EA62F7"/>
    <w:rsid w:val="00EA66C9"/>
    <w:rsid w:val="00EA6963"/>
    <w:rsid w:val="00EA6F9D"/>
    <w:rsid w:val="00EA715F"/>
    <w:rsid w:val="00EA7289"/>
    <w:rsid w:val="00EA737C"/>
    <w:rsid w:val="00EA7B85"/>
    <w:rsid w:val="00EB06B2"/>
    <w:rsid w:val="00EB0784"/>
    <w:rsid w:val="00EB2196"/>
    <w:rsid w:val="00EB2E9A"/>
    <w:rsid w:val="00EB302C"/>
    <w:rsid w:val="00EB304C"/>
    <w:rsid w:val="00EB34AD"/>
    <w:rsid w:val="00EB378C"/>
    <w:rsid w:val="00EB4198"/>
    <w:rsid w:val="00EB4E14"/>
    <w:rsid w:val="00EB513E"/>
    <w:rsid w:val="00EB56A0"/>
    <w:rsid w:val="00EB5A68"/>
    <w:rsid w:val="00EB6271"/>
    <w:rsid w:val="00EB6305"/>
    <w:rsid w:val="00EB6B83"/>
    <w:rsid w:val="00EC022D"/>
    <w:rsid w:val="00EC09D5"/>
    <w:rsid w:val="00EC230D"/>
    <w:rsid w:val="00EC340C"/>
    <w:rsid w:val="00EC4A25"/>
    <w:rsid w:val="00EC5B9B"/>
    <w:rsid w:val="00EC61BE"/>
    <w:rsid w:val="00EC62F8"/>
    <w:rsid w:val="00EC6700"/>
    <w:rsid w:val="00EC6C86"/>
    <w:rsid w:val="00EC6F51"/>
    <w:rsid w:val="00EC7DFE"/>
    <w:rsid w:val="00EC7F8A"/>
    <w:rsid w:val="00ED0457"/>
    <w:rsid w:val="00ED112E"/>
    <w:rsid w:val="00ED1212"/>
    <w:rsid w:val="00ED1ADF"/>
    <w:rsid w:val="00ED1BAA"/>
    <w:rsid w:val="00ED1EEA"/>
    <w:rsid w:val="00ED3057"/>
    <w:rsid w:val="00ED35F7"/>
    <w:rsid w:val="00ED3973"/>
    <w:rsid w:val="00ED3E25"/>
    <w:rsid w:val="00ED40AC"/>
    <w:rsid w:val="00ED53CE"/>
    <w:rsid w:val="00ED6022"/>
    <w:rsid w:val="00ED608E"/>
    <w:rsid w:val="00EE00AC"/>
    <w:rsid w:val="00EE044D"/>
    <w:rsid w:val="00EE0B9C"/>
    <w:rsid w:val="00EE1048"/>
    <w:rsid w:val="00EE14E2"/>
    <w:rsid w:val="00EE1996"/>
    <w:rsid w:val="00EE2069"/>
    <w:rsid w:val="00EE2838"/>
    <w:rsid w:val="00EE297D"/>
    <w:rsid w:val="00EE2E3E"/>
    <w:rsid w:val="00EE2E97"/>
    <w:rsid w:val="00EE384F"/>
    <w:rsid w:val="00EE3D21"/>
    <w:rsid w:val="00EE3D2C"/>
    <w:rsid w:val="00EE4F7D"/>
    <w:rsid w:val="00EE597F"/>
    <w:rsid w:val="00EE5D46"/>
    <w:rsid w:val="00EE5F79"/>
    <w:rsid w:val="00EE61B2"/>
    <w:rsid w:val="00EE671D"/>
    <w:rsid w:val="00EE67A5"/>
    <w:rsid w:val="00EF00F4"/>
    <w:rsid w:val="00EF09B3"/>
    <w:rsid w:val="00EF0BA4"/>
    <w:rsid w:val="00EF0C39"/>
    <w:rsid w:val="00EF0DB9"/>
    <w:rsid w:val="00EF0E03"/>
    <w:rsid w:val="00EF2238"/>
    <w:rsid w:val="00EF28E8"/>
    <w:rsid w:val="00EF34DD"/>
    <w:rsid w:val="00EF3D91"/>
    <w:rsid w:val="00EF612C"/>
    <w:rsid w:val="00EF6319"/>
    <w:rsid w:val="00EF7203"/>
    <w:rsid w:val="00EF78A0"/>
    <w:rsid w:val="00EF78AB"/>
    <w:rsid w:val="00EF7AA9"/>
    <w:rsid w:val="00F004D9"/>
    <w:rsid w:val="00F00607"/>
    <w:rsid w:val="00F00A58"/>
    <w:rsid w:val="00F00A92"/>
    <w:rsid w:val="00F00ADA"/>
    <w:rsid w:val="00F00F75"/>
    <w:rsid w:val="00F012EB"/>
    <w:rsid w:val="00F01C6C"/>
    <w:rsid w:val="00F01C7D"/>
    <w:rsid w:val="00F025A2"/>
    <w:rsid w:val="00F036E9"/>
    <w:rsid w:val="00F03D12"/>
    <w:rsid w:val="00F0428F"/>
    <w:rsid w:val="00F043D1"/>
    <w:rsid w:val="00F0476F"/>
    <w:rsid w:val="00F07388"/>
    <w:rsid w:val="00F0750E"/>
    <w:rsid w:val="00F07939"/>
    <w:rsid w:val="00F07DC3"/>
    <w:rsid w:val="00F10733"/>
    <w:rsid w:val="00F11387"/>
    <w:rsid w:val="00F12DE6"/>
    <w:rsid w:val="00F141DF"/>
    <w:rsid w:val="00F15417"/>
    <w:rsid w:val="00F155C2"/>
    <w:rsid w:val="00F172E1"/>
    <w:rsid w:val="00F172EE"/>
    <w:rsid w:val="00F177BD"/>
    <w:rsid w:val="00F17DF2"/>
    <w:rsid w:val="00F2026E"/>
    <w:rsid w:val="00F206BD"/>
    <w:rsid w:val="00F2073A"/>
    <w:rsid w:val="00F2173A"/>
    <w:rsid w:val="00F2210A"/>
    <w:rsid w:val="00F233A7"/>
    <w:rsid w:val="00F239F4"/>
    <w:rsid w:val="00F23E03"/>
    <w:rsid w:val="00F23E2E"/>
    <w:rsid w:val="00F2457E"/>
    <w:rsid w:val="00F24797"/>
    <w:rsid w:val="00F247F6"/>
    <w:rsid w:val="00F25696"/>
    <w:rsid w:val="00F26EB7"/>
    <w:rsid w:val="00F275A1"/>
    <w:rsid w:val="00F3039A"/>
    <w:rsid w:val="00F30695"/>
    <w:rsid w:val="00F3075C"/>
    <w:rsid w:val="00F30C4E"/>
    <w:rsid w:val="00F31372"/>
    <w:rsid w:val="00F31824"/>
    <w:rsid w:val="00F328BE"/>
    <w:rsid w:val="00F33041"/>
    <w:rsid w:val="00F33E2F"/>
    <w:rsid w:val="00F33E54"/>
    <w:rsid w:val="00F341BE"/>
    <w:rsid w:val="00F3485F"/>
    <w:rsid w:val="00F349D4"/>
    <w:rsid w:val="00F35017"/>
    <w:rsid w:val="00F350D8"/>
    <w:rsid w:val="00F354EF"/>
    <w:rsid w:val="00F36DFC"/>
    <w:rsid w:val="00F3714B"/>
    <w:rsid w:val="00F37678"/>
    <w:rsid w:val="00F37743"/>
    <w:rsid w:val="00F379D0"/>
    <w:rsid w:val="00F4022C"/>
    <w:rsid w:val="00F409C5"/>
    <w:rsid w:val="00F40AF9"/>
    <w:rsid w:val="00F41A62"/>
    <w:rsid w:val="00F41F7E"/>
    <w:rsid w:val="00F42330"/>
    <w:rsid w:val="00F42D80"/>
    <w:rsid w:val="00F43661"/>
    <w:rsid w:val="00F43FE3"/>
    <w:rsid w:val="00F44D0F"/>
    <w:rsid w:val="00F44DF5"/>
    <w:rsid w:val="00F4503D"/>
    <w:rsid w:val="00F451A7"/>
    <w:rsid w:val="00F45C51"/>
    <w:rsid w:val="00F45FE2"/>
    <w:rsid w:val="00F463C0"/>
    <w:rsid w:val="00F46B11"/>
    <w:rsid w:val="00F46F23"/>
    <w:rsid w:val="00F473BA"/>
    <w:rsid w:val="00F4749A"/>
    <w:rsid w:val="00F47CFC"/>
    <w:rsid w:val="00F515F8"/>
    <w:rsid w:val="00F51B85"/>
    <w:rsid w:val="00F521FD"/>
    <w:rsid w:val="00F52508"/>
    <w:rsid w:val="00F52D92"/>
    <w:rsid w:val="00F52DE9"/>
    <w:rsid w:val="00F52F03"/>
    <w:rsid w:val="00F54032"/>
    <w:rsid w:val="00F543A9"/>
    <w:rsid w:val="00F54A3D"/>
    <w:rsid w:val="00F54CB0"/>
    <w:rsid w:val="00F54D9C"/>
    <w:rsid w:val="00F562BF"/>
    <w:rsid w:val="00F56C6E"/>
    <w:rsid w:val="00F571A8"/>
    <w:rsid w:val="00F579CD"/>
    <w:rsid w:val="00F57A78"/>
    <w:rsid w:val="00F57CE6"/>
    <w:rsid w:val="00F61301"/>
    <w:rsid w:val="00F61AE9"/>
    <w:rsid w:val="00F61C8E"/>
    <w:rsid w:val="00F628AA"/>
    <w:rsid w:val="00F62A1D"/>
    <w:rsid w:val="00F62F92"/>
    <w:rsid w:val="00F633B4"/>
    <w:rsid w:val="00F63C03"/>
    <w:rsid w:val="00F63DFC"/>
    <w:rsid w:val="00F63E25"/>
    <w:rsid w:val="00F653B8"/>
    <w:rsid w:val="00F66B03"/>
    <w:rsid w:val="00F673D2"/>
    <w:rsid w:val="00F701EF"/>
    <w:rsid w:val="00F70A52"/>
    <w:rsid w:val="00F71B89"/>
    <w:rsid w:val="00F72180"/>
    <w:rsid w:val="00F723C3"/>
    <w:rsid w:val="00F7353C"/>
    <w:rsid w:val="00F73746"/>
    <w:rsid w:val="00F73D99"/>
    <w:rsid w:val="00F74440"/>
    <w:rsid w:val="00F74ABC"/>
    <w:rsid w:val="00F758D2"/>
    <w:rsid w:val="00F76F8F"/>
    <w:rsid w:val="00F77166"/>
    <w:rsid w:val="00F77AD2"/>
    <w:rsid w:val="00F77B35"/>
    <w:rsid w:val="00F77CC7"/>
    <w:rsid w:val="00F77EE4"/>
    <w:rsid w:val="00F8008A"/>
    <w:rsid w:val="00F800C0"/>
    <w:rsid w:val="00F8014D"/>
    <w:rsid w:val="00F81480"/>
    <w:rsid w:val="00F81D4D"/>
    <w:rsid w:val="00F824FC"/>
    <w:rsid w:val="00F825CA"/>
    <w:rsid w:val="00F836AD"/>
    <w:rsid w:val="00F83BB0"/>
    <w:rsid w:val="00F83C4F"/>
    <w:rsid w:val="00F83CF8"/>
    <w:rsid w:val="00F84D86"/>
    <w:rsid w:val="00F8589E"/>
    <w:rsid w:val="00F86568"/>
    <w:rsid w:val="00F86D48"/>
    <w:rsid w:val="00F8702A"/>
    <w:rsid w:val="00F90785"/>
    <w:rsid w:val="00F91432"/>
    <w:rsid w:val="00F917E7"/>
    <w:rsid w:val="00F918A3"/>
    <w:rsid w:val="00F928EE"/>
    <w:rsid w:val="00F92C39"/>
    <w:rsid w:val="00F9304D"/>
    <w:rsid w:val="00F93051"/>
    <w:rsid w:val="00F93556"/>
    <w:rsid w:val="00F93E28"/>
    <w:rsid w:val="00F941DF"/>
    <w:rsid w:val="00F946E9"/>
    <w:rsid w:val="00F94B2B"/>
    <w:rsid w:val="00F9532B"/>
    <w:rsid w:val="00F95600"/>
    <w:rsid w:val="00F964C7"/>
    <w:rsid w:val="00F9656E"/>
    <w:rsid w:val="00F96C26"/>
    <w:rsid w:val="00F96DC0"/>
    <w:rsid w:val="00F975E4"/>
    <w:rsid w:val="00F97605"/>
    <w:rsid w:val="00FA02F4"/>
    <w:rsid w:val="00FA1266"/>
    <w:rsid w:val="00FA1889"/>
    <w:rsid w:val="00FA2071"/>
    <w:rsid w:val="00FA2589"/>
    <w:rsid w:val="00FA2FC5"/>
    <w:rsid w:val="00FA3464"/>
    <w:rsid w:val="00FA3BA9"/>
    <w:rsid w:val="00FA40A1"/>
    <w:rsid w:val="00FA44AE"/>
    <w:rsid w:val="00FA58A2"/>
    <w:rsid w:val="00FA5D7A"/>
    <w:rsid w:val="00FA5E31"/>
    <w:rsid w:val="00FA6210"/>
    <w:rsid w:val="00FA6321"/>
    <w:rsid w:val="00FA6B48"/>
    <w:rsid w:val="00FA7493"/>
    <w:rsid w:val="00FB0737"/>
    <w:rsid w:val="00FB1AB2"/>
    <w:rsid w:val="00FB22A3"/>
    <w:rsid w:val="00FB3619"/>
    <w:rsid w:val="00FB36FA"/>
    <w:rsid w:val="00FB3A4D"/>
    <w:rsid w:val="00FB3D1B"/>
    <w:rsid w:val="00FB495E"/>
    <w:rsid w:val="00FB4974"/>
    <w:rsid w:val="00FB4B4C"/>
    <w:rsid w:val="00FB50C8"/>
    <w:rsid w:val="00FB5272"/>
    <w:rsid w:val="00FB6501"/>
    <w:rsid w:val="00FB6F30"/>
    <w:rsid w:val="00FB719B"/>
    <w:rsid w:val="00FB7B6E"/>
    <w:rsid w:val="00FB7DA0"/>
    <w:rsid w:val="00FC1192"/>
    <w:rsid w:val="00FC15A2"/>
    <w:rsid w:val="00FC1CD6"/>
    <w:rsid w:val="00FC26E3"/>
    <w:rsid w:val="00FC2F18"/>
    <w:rsid w:val="00FC371B"/>
    <w:rsid w:val="00FC4291"/>
    <w:rsid w:val="00FC4C5E"/>
    <w:rsid w:val="00FC56F0"/>
    <w:rsid w:val="00FC7E40"/>
    <w:rsid w:val="00FD046D"/>
    <w:rsid w:val="00FD0832"/>
    <w:rsid w:val="00FD0A57"/>
    <w:rsid w:val="00FD0B21"/>
    <w:rsid w:val="00FD0C60"/>
    <w:rsid w:val="00FD0F30"/>
    <w:rsid w:val="00FD16D5"/>
    <w:rsid w:val="00FD1924"/>
    <w:rsid w:val="00FD1C59"/>
    <w:rsid w:val="00FD3DD8"/>
    <w:rsid w:val="00FD41E5"/>
    <w:rsid w:val="00FD4FC8"/>
    <w:rsid w:val="00FD5CC7"/>
    <w:rsid w:val="00FD5F8A"/>
    <w:rsid w:val="00FD66F0"/>
    <w:rsid w:val="00FD6A54"/>
    <w:rsid w:val="00FD6CD3"/>
    <w:rsid w:val="00FD6EDB"/>
    <w:rsid w:val="00FD71E6"/>
    <w:rsid w:val="00FD75C7"/>
    <w:rsid w:val="00FD7BD7"/>
    <w:rsid w:val="00FD7FF9"/>
    <w:rsid w:val="00FE07CE"/>
    <w:rsid w:val="00FE0BF1"/>
    <w:rsid w:val="00FE106D"/>
    <w:rsid w:val="00FE1C0C"/>
    <w:rsid w:val="00FE251B"/>
    <w:rsid w:val="00FE278E"/>
    <w:rsid w:val="00FE329E"/>
    <w:rsid w:val="00FE3E2C"/>
    <w:rsid w:val="00FE40A6"/>
    <w:rsid w:val="00FE4ACE"/>
    <w:rsid w:val="00FE4BA9"/>
    <w:rsid w:val="00FE520E"/>
    <w:rsid w:val="00FE56AE"/>
    <w:rsid w:val="00FE6595"/>
    <w:rsid w:val="00FE6612"/>
    <w:rsid w:val="00FE6DE6"/>
    <w:rsid w:val="00FE7423"/>
    <w:rsid w:val="00FF0428"/>
    <w:rsid w:val="00FF19E6"/>
    <w:rsid w:val="00FF22E4"/>
    <w:rsid w:val="00FF231F"/>
    <w:rsid w:val="00FF2C86"/>
    <w:rsid w:val="00FF2E60"/>
    <w:rsid w:val="00FF3566"/>
    <w:rsid w:val="00FF42FA"/>
    <w:rsid w:val="00FF4395"/>
    <w:rsid w:val="00FF45A5"/>
    <w:rsid w:val="00FF4815"/>
    <w:rsid w:val="00FF4E4C"/>
    <w:rsid w:val="00FF53C1"/>
    <w:rsid w:val="00FF59B6"/>
    <w:rsid w:val="00FF5F48"/>
    <w:rsid w:val="00FF6122"/>
    <w:rsid w:val="00FF6259"/>
    <w:rsid w:val="00FF6D58"/>
    <w:rsid w:val="00FF7BF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863539D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F9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Arial" w:eastAsia="MS Mincho" w:hAnsi="Arial" w:cs="Arial"/>
      <w:szCs w:val="24"/>
      <w:lang w:eastAsia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0"/>
    <w:semiHidden/>
    <w:qFormat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styleId="a4">
    <w:name w:val="Document Map"/>
    <w:basedOn w:val="a"/>
    <w:link w:val="Char"/>
    <w:pPr>
      <w:spacing w:after="0"/>
    </w:pPr>
    <w:rPr>
      <w:sz w:val="24"/>
    </w:rPr>
  </w:style>
  <w:style w:type="paragraph" w:styleId="a5">
    <w:name w:val="annotation text"/>
    <w:basedOn w:val="a"/>
    <w:link w:val="Char0"/>
    <w:qFormat/>
  </w:style>
  <w:style w:type="paragraph" w:styleId="a6">
    <w:name w:val="Body Text"/>
    <w:basedOn w:val="a"/>
    <w:link w:val="Char1"/>
    <w:qFormat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8">
    <w:name w:val="footer"/>
    <w:basedOn w:val="a9"/>
    <w:pPr>
      <w:jc w:val="center"/>
    </w:pPr>
    <w:rPr>
      <w:i/>
    </w:rPr>
  </w:style>
  <w:style w:type="paragraph" w:styleId="a9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paragraph" w:styleId="ab">
    <w:name w:val="annotation subject"/>
    <w:basedOn w:val="a5"/>
    <w:next w:val="a5"/>
    <w:link w:val="Char4"/>
    <w:qFormat/>
    <w:rPr>
      <w:b/>
      <w:bCs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Pr>
      <w:i/>
      <w:i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9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4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7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paragraph" w:styleId="af0">
    <w:name w:val="List Paragraph"/>
    <w:basedOn w:val="a"/>
    <w:link w:val="Char5"/>
    <w:uiPriority w:val="34"/>
    <w:qFormat/>
    <w:pPr>
      <w:spacing w:after="0"/>
      <w:ind w:left="720"/>
      <w:contextualSpacing/>
    </w:pPr>
    <w:rPr>
      <w:sz w:val="22"/>
    </w:rPr>
  </w:style>
  <w:style w:type="character" w:customStyle="1" w:styleId="Char5">
    <w:name w:val="列出段落 Char"/>
    <w:basedOn w:val="a0"/>
    <w:link w:val="af0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</w:style>
  <w:style w:type="character" w:customStyle="1" w:styleId="Char0">
    <w:name w:val="批注文字 Char"/>
    <w:basedOn w:val="a0"/>
    <w:link w:val="a5"/>
    <w:qFormat/>
    <w:rPr>
      <w:lang w:eastAsia="en-US"/>
    </w:rPr>
  </w:style>
  <w:style w:type="character" w:customStyle="1" w:styleId="Char4">
    <w:name w:val="批注主题 Char"/>
    <w:basedOn w:val="Char0"/>
    <w:link w:val="ab"/>
    <w:rPr>
      <w:b/>
      <w:bCs/>
      <w:lang w:eastAsia="en-US"/>
    </w:rPr>
  </w:style>
  <w:style w:type="character" w:customStyle="1" w:styleId="Char1">
    <w:name w:val="正文文本 Char"/>
    <w:basedOn w:val="a0"/>
    <w:link w:val="a6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Pr>
      <w:rFonts w:ascii="Arial" w:hAnsi="Arial"/>
      <w:sz w:val="36"/>
      <w:lang w:eastAsia="en-US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table" w:customStyle="1" w:styleId="TableGrid1">
    <w:name w:val="Table Grid1"/>
    <w:basedOn w:val="a1"/>
    <w:uiPriority w:val="39"/>
    <w:qFormat/>
    <w:rPr>
      <w:rFonts w:ascii="Calibri" w:eastAsia="Malgun Gothic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 w:after="0"/>
    </w:pPr>
    <w:rPr>
      <w:rFonts w:cs="Times New Roman"/>
      <w:b/>
      <w:lang w:val="en-GB"/>
    </w:rPr>
  </w:style>
  <w:style w:type="table" w:customStyle="1" w:styleId="5-51">
    <w:name w:val="网格表 5 深色 - 着色 51"/>
    <w:basedOn w:val="a1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"/>
    <w:qFormat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a"/>
    <w:link w:val="ReferenceChar"/>
    <w:uiPriority w:val="99"/>
    <w:qFormat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Pr>
      <w:sz w:val="22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TALChar">
    <w:name w:val="TAL Char"/>
    <w:qFormat/>
    <w:locked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References">
    <w:name w:val="References"/>
    <w:basedOn w:val="a"/>
    <w:qFormat/>
    <w:pPr>
      <w:numPr>
        <w:ilvl w:val="2"/>
        <w:numId w:val="3"/>
      </w:numPr>
      <w:spacing w:after="0"/>
    </w:pPr>
    <w:rPr>
      <w:rFonts w:ascii="Times New Roman" w:eastAsia="Times New Roman" w:hAnsi="Times New Roman" w:cs="Times New Roman"/>
      <w:lang w:eastAsia="en-US"/>
    </w:rPr>
  </w:style>
  <w:style w:type="character" w:customStyle="1" w:styleId="0MaintextChar">
    <w:name w:val="0 Main text Char"/>
    <w:link w:val="0Maintext"/>
    <w:qFormat/>
    <w:locked/>
    <w:rPr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0"/>
      <w:jc w:val="both"/>
    </w:pPr>
    <w:rPr>
      <w:rFonts w:ascii="Times New Roman" w:eastAsia="宋体" w:hAnsi="Times New Roman" w:cs="Times New Roman"/>
      <w:szCs w:val="20"/>
      <w:lang w:val="en-GB" w:eastAsia="en-US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Times New Roman" w:cs="Times New Roman"/>
      <w:b/>
      <w:color w:val="0000FF"/>
      <w:szCs w:val="20"/>
      <w:u w:val="single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5"/>
      </w:numPr>
      <w:tabs>
        <w:tab w:val="clear" w:pos="1622"/>
      </w:tabs>
    </w:pPr>
    <w:rPr>
      <w:rFonts w:cs="Times New Roman"/>
      <w:lang w:val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6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Pr>
      <w:rFonts w:cs="Times New Roman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cs="Times New Roman"/>
      <w:lang w:val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table" w:customStyle="1" w:styleId="11">
    <w:name w:val="网格型1"/>
    <w:basedOn w:val="a1"/>
    <w:qFormat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sid w:val="0092245E"/>
    <w:rPr>
      <w:rFonts w:ascii="Arial" w:eastAsia="MS Mincho" w:hAnsi="Arial" w:cs="Arial"/>
      <w:szCs w:val="24"/>
      <w:lang w:val="en-US" w:eastAsia="en-GB"/>
    </w:rPr>
  </w:style>
  <w:style w:type="paragraph" w:styleId="af2">
    <w:name w:val="Revision"/>
    <w:hidden/>
    <w:uiPriority w:val="99"/>
    <w:unhideWhenUsed/>
    <w:rsid w:val="008675DC"/>
    <w:rPr>
      <w:rFonts w:ascii="Arial" w:eastAsia="MS Mincho" w:hAnsi="Arial" w:cs="Arial"/>
      <w:szCs w:val="24"/>
      <w:lang w:eastAsia="en-GB"/>
    </w:rPr>
  </w:style>
  <w:style w:type="paragraph" w:customStyle="1" w:styleId="Proposal">
    <w:name w:val="Proposal"/>
    <w:basedOn w:val="a6"/>
    <w:rsid w:val="00B74B7E"/>
    <w:pPr>
      <w:numPr>
        <w:numId w:val="1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line="240" w:lineRule="auto"/>
      <w:ind w:left="1701" w:hanging="1701"/>
      <w:jc w:val="both"/>
    </w:pPr>
    <w:rPr>
      <w:rFonts w:cs="Times New Roman"/>
      <w:b/>
      <w:bCs/>
      <w:sz w:val="20"/>
      <w:szCs w:val="20"/>
      <w:lang w:val="en-GB"/>
    </w:rPr>
  </w:style>
  <w:style w:type="character" w:customStyle="1" w:styleId="Proposalobservation">
    <w:name w:val="Proposal &amp; observation 字符"/>
    <w:link w:val="Proposalobservation0"/>
    <w:locked/>
    <w:rsid w:val="00B74B7E"/>
    <w:rPr>
      <w:rFonts w:ascii="Arial" w:eastAsia="等线" w:hAnsi="Arial" w:cs="Arial"/>
      <w:b/>
      <w:noProof/>
    </w:rPr>
  </w:style>
  <w:style w:type="paragraph" w:customStyle="1" w:styleId="Proposalobservation0">
    <w:name w:val="Proposal &amp; observation"/>
    <w:basedOn w:val="a"/>
    <w:link w:val="Proposalobservation"/>
    <w:qFormat/>
    <w:rsid w:val="00B74B7E"/>
    <w:pPr>
      <w:spacing w:after="240" w:line="276" w:lineRule="auto"/>
      <w:ind w:left="1418" w:hangingChars="709" w:hanging="1418"/>
      <w:jc w:val="both"/>
    </w:pPr>
    <w:rPr>
      <w:rFonts w:eastAsia="等线"/>
      <w:b/>
      <w:noProof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nidx\OneDrive%20-%20InterDigital%20Communications,%20Inc\Documents\3GPP%20RAN\TSGR2_131\Docs\R2-2505996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anidx\OneDrive%20-%20InterDigital%20Communications,%20Inc\Documents\3GPP%20RAN\TSGR2_131\Docs\R2-25059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4C65-990C-4198-A827-B60159D5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2025-08-26T09:49:00Z</dcterms:created>
  <dcterms:modified xsi:type="dcterms:W3CDTF">2025-08-26T10:07:00Z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1753086189</vt:lpwstr>
  </property>
  <property fmtid="{D5CDD505-2E9C-101B-9397-08002B2CF9AE}" pid="7" name="KSOTemplateDocerSaveRecord">
    <vt:lpwstr>eyJoZGlkIjoiZTNiMmJjMGUyMDNhMGI0MjllZTc4OTE3ODRjOTBjMWQiLCJ1c2VySWQiOiIyMTAxMzg5MTQifQ==</vt:lpwstr>
  </property>
  <property fmtid="{D5CDD505-2E9C-101B-9397-08002B2CF9AE}" pid="8" name="KSOProductBuildVer">
    <vt:lpwstr>2052-12.1.0.21915</vt:lpwstr>
  </property>
  <property fmtid="{D5CDD505-2E9C-101B-9397-08002B2CF9AE}" pid="9" name="ICV">
    <vt:lpwstr>186AC3366D984A54801D5241F00C6721_12</vt:lpwstr>
  </property>
</Properties>
</file>