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07CE0D2C" w:rsidR="006D3016" w:rsidRPr="00341812" w:rsidRDefault="00E12FD7" w:rsidP="00ED358A">
      <w:pPr>
        <w:widowControl w:val="0"/>
        <w:tabs>
          <w:tab w:val="right" w:pos="9639"/>
        </w:tabs>
        <w:spacing w:after="0" w:line="276" w:lineRule="auto"/>
        <w:rPr>
          <w:rFonts w:ascii="Arial" w:eastAsia="Times New Roman" w:hAnsi="Arial"/>
          <w:b/>
          <w:bCs/>
          <w:i/>
          <w:sz w:val="24"/>
          <w:szCs w:val="24"/>
        </w:rPr>
      </w:pPr>
      <w:r w:rsidRPr="00E12FD7">
        <w:rPr>
          <w:rFonts w:ascii="Arial" w:eastAsia="Times New Roman" w:hAnsi="Arial"/>
          <w:b/>
          <w:bCs/>
          <w:sz w:val="24"/>
          <w:szCs w:val="24"/>
        </w:rPr>
        <w:t>3GPP TSG-RAN2 Meeting #</w:t>
      </w:r>
      <w:r w:rsidR="004D2698">
        <w:rPr>
          <w:rFonts w:ascii="Arial" w:eastAsia="Times New Roman" w:hAnsi="Arial"/>
          <w:b/>
          <w:bCs/>
          <w:sz w:val="24"/>
          <w:szCs w:val="24"/>
        </w:rPr>
        <w:t>1</w:t>
      </w:r>
      <w:r w:rsidR="000356EB">
        <w:rPr>
          <w:rFonts w:ascii="Arial" w:eastAsia="Times New Roman" w:hAnsi="Arial"/>
          <w:b/>
          <w:bCs/>
          <w:sz w:val="24"/>
          <w:szCs w:val="24"/>
        </w:rPr>
        <w:t>3</w:t>
      </w:r>
      <w:r w:rsidR="00BB7CF0">
        <w:rPr>
          <w:rFonts w:ascii="Arial" w:eastAsia="Times New Roman" w:hAnsi="Arial"/>
          <w:b/>
          <w:bCs/>
          <w:sz w:val="24"/>
          <w:szCs w:val="24"/>
        </w:rPr>
        <w:t>1</w:t>
      </w:r>
      <w:r w:rsidR="006D3016" w:rsidRPr="00341812">
        <w:rPr>
          <w:rFonts w:ascii="Arial" w:eastAsia="Times New Roman" w:hAnsi="Arial"/>
          <w:b/>
          <w:bCs/>
          <w:sz w:val="24"/>
          <w:szCs w:val="24"/>
        </w:rPr>
        <w:tab/>
      </w:r>
      <w:r w:rsidR="007A5B30" w:rsidRPr="007A5B30">
        <w:rPr>
          <w:rFonts w:ascii="Arial" w:eastAsia="Times New Roman" w:hAnsi="Arial"/>
          <w:b/>
          <w:bCs/>
          <w:sz w:val="24"/>
          <w:szCs w:val="24"/>
        </w:rPr>
        <w:t>R2-2505819</w:t>
      </w:r>
    </w:p>
    <w:p w14:paraId="180C11FA" w14:textId="3B750048" w:rsidR="00FF026A" w:rsidRDefault="00BB7CF0" w:rsidP="00FF026A">
      <w:pPr>
        <w:pStyle w:val="CRCoverPage"/>
        <w:tabs>
          <w:tab w:val="right" w:pos="9360"/>
        </w:tabs>
        <w:spacing w:after="0" w:line="276" w:lineRule="auto"/>
        <w:rPr>
          <w:b/>
          <w:bCs/>
          <w:noProof/>
          <w:sz w:val="24"/>
          <w:szCs w:val="24"/>
        </w:rPr>
      </w:pPr>
      <w:r w:rsidRPr="008B7E3B">
        <w:rPr>
          <w:b/>
          <w:sz w:val="24"/>
        </w:rPr>
        <w:t>Bangalore</w:t>
      </w:r>
      <w:r w:rsidR="000356EB" w:rsidRPr="006D1A26">
        <w:rPr>
          <w:b/>
          <w:sz w:val="24"/>
        </w:rPr>
        <w:t xml:space="preserve">, </w:t>
      </w:r>
      <w:r w:rsidR="005303EA">
        <w:rPr>
          <w:b/>
          <w:sz w:val="24"/>
        </w:rPr>
        <w:t>India</w:t>
      </w:r>
      <w:r w:rsidR="000356EB" w:rsidRPr="00093BEF">
        <w:rPr>
          <w:b/>
          <w:sz w:val="24"/>
        </w:rPr>
        <w:t xml:space="preserve">, </w:t>
      </w:r>
      <w:r w:rsidR="008C22C8">
        <w:rPr>
          <w:b/>
          <w:sz w:val="24"/>
        </w:rPr>
        <w:t>Aug</w:t>
      </w:r>
      <w:r w:rsidR="008C22C8" w:rsidRPr="00976763">
        <w:rPr>
          <w:b/>
          <w:sz w:val="24"/>
        </w:rPr>
        <w:t xml:space="preserve"> </w:t>
      </w:r>
      <w:r w:rsidR="008C22C8">
        <w:rPr>
          <w:b/>
          <w:sz w:val="24"/>
        </w:rPr>
        <w:t>25</w:t>
      </w:r>
      <w:r w:rsidR="000356EB" w:rsidRPr="00976763">
        <w:rPr>
          <w:b/>
          <w:sz w:val="24"/>
          <w:vertAlign w:val="superscript"/>
        </w:rPr>
        <w:t>th</w:t>
      </w:r>
      <w:r w:rsidR="000356EB">
        <w:rPr>
          <w:b/>
          <w:sz w:val="24"/>
        </w:rPr>
        <w:t xml:space="preserve"> </w:t>
      </w:r>
      <w:r w:rsidR="000356EB" w:rsidRPr="00976763">
        <w:rPr>
          <w:b/>
          <w:sz w:val="24"/>
        </w:rPr>
        <w:t xml:space="preserve">– </w:t>
      </w:r>
      <w:r w:rsidR="008C22C8">
        <w:rPr>
          <w:b/>
          <w:sz w:val="24"/>
        </w:rPr>
        <w:t>29</w:t>
      </w:r>
      <w:r w:rsidR="008C22C8" w:rsidRPr="008C22C8">
        <w:rPr>
          <w:b/>
          <w:sz w:val="24"/>
          <w:vertAlign w:val="superscript"/>
        </w:rPr>
        <w:t>th</w:t>
      </w:r>
      <w:r w:rsidR="000356EB">
        <w:rPr>
          <w:b/>
          <w:sz w:val="24"/>
        </w:rPr>
        <w:t>, 2025</w:t>
      </w:r>
    </w:p>
    <w:p w14:paraId="54913BF8" w14:textId="2379AD38" w:rsidR="006019C1" w:rsidRPr="00341812" w:rsidRDefault="006019C1" w:rsidP="00ED358A">
      <w:pPr>
        <w:widowControl w:val="0"/>
        <w:tabs>
          <w:tab w:val="right" w:pos="9639"/>
        </w:tabs>
        <w:spacing w:after="0" w:line="276" w:lineRule="auto"/>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ED358A">
      <w:pPr>
        <w:widowControl w:val="0"/>
        <w:spacing w:after="0" w:line="276" w:lineRule="auto"/>
        <w:rPr>
          <w:rFonts w:ascii="Arial" w:eastAsia="Times New Roman" w:hAnsi="Arial"/>
          <w:b/>
          <w:bCs/>
          <w:sz w:val="24"/>
        </w:rPr>
      </w:pPr>
    </w:p>
    <w:p w14:paraId="7AFCFD13" w14:textId="3E233562" w:rsidR="006D3016" w:rsidRPr="00894520" w:rsidRDefault="006D3016" w:rsidP="00ED358A">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1B6963">
        <w:rPr>
          <w:rFonts w:ascii="Arial" w:eastAsia="MS Mincho" w:hAnsi="Arial" w:cs="Arial"/>
          <w:b/>
          <w:bCs/>
          <w:sz w:val="24"/>
          <w:lang w:eastAsia="en-US"/>
        </w:rPr>
        <w:t>4</w:t>
      </w:r>
    </w:p>
    <w:p w14:paraId="5685B4D7" w14:textId="32B8FF09" w:rsidR="00E30B2C" w:rsidRPr="00341812" w:rsidRDefault="006D3016" w:rsidP="00ED358A">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8540B88" w:rsidR="006D3016" w:rsidRPr="006B626B" w:rsidRDefault="006D3016" w:rsidP="00ED358A">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A69D9">
        <w:rPr>
          <w:rFonts w:ascii="Arial" w:eastAsia="Times New Roman" w:hAnsi="Arial" w:cs="Arial"/>
          <w:b/>
          <w:bCs/>
          <w:sz w:val="24"/>
          <w:lang w:eastAsia="en-US"/>
        </w:rPr>
        <w:t>Data Transmission and Other General Aspect</w:t>
      </w:r>
      <w:r w:rsidR="00FB1E75">
        <w:rPr>
          <w:rFonts w:ascii="Arial" w:eastAsia="Times New Roman" w:hAnsi="Arial" w:cs="Arial"/>
          <w:b/>
          <w:bCs/>
          <w:sz w:val="24"/>
          <w:lang w:eastAsia="en-US"/>
        </w:rPr>
        <w:t>s of Ambient IoT</w:t>
      </w:r>
      <w:r w:rsidR="009F61EC">
        <w:rPr>
          <w:rFonts w:ascii="Arial" w:eastAsia="Times New Roman" w:hAnsi="Arial" w:cs="Arial"/>
          <w:b/>
          <w:bCs/>
          <w:sz w:val="24"/>
          <w:lang w:eastAsia="en-US"/>
        </w:rPr>
        <w:t xml:space="preserve"> </w:t>
      </w:r>
    </w:p>
    <w:p w14:paraId="1FA36C2B" w14:textId="7280E03C" w:rsidR="006D3016" w:rsidRPr="00341812" w:rsidRDefault="006D3016" w:rsidP="00ED358A">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684C46" w:rsidRPr="004510B3">
        <w:rPr>
          <w:rFonts w:ascii="Arial" w:eastAsia="Times New Roman" w:hAnsi="Arial" w:cs="Arial"/>
          <w:b/>
          <w:bCs/>
          <w:sz w:val="24"/>
          <w:lang w:eastAsia="en-US"/>
        </w:rPr>
        <w:t>Ambient_IoT_solutions</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ED358A">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ED358A">
      <w:pPr>
        <w:pStyle w:val="Heading1"/>
        <w:spacing w:line="276" w:lineRule="auto"/>
        <w:rPr>
          <w:lang w:val="en-US"/>
        </w:rPr>
      </w:pPr>
      <w:r w:rsidRPr="00341812">
        <w:rPr>
          <w:lang w:val="en-US"/>
        </w:rPr>
        <w:t>Introduction</w:t>
      </w:r>
    </w:p>
    <w:p w14:paraId="048587C7" w14:textId="564A0853" w:rsidR="00316F5B" w:rsidRDefault="00316F5B" w:rsidP="00316F5B">
      <w:pPr>
        <w:spacing w:after="240" w:line="276" w:lineRule="auto"/>
        <w:ind w:right="-101"/>
        <w:jc w:val="both"/>
      </w:pPr>
      <w:r>
        <w:t>The Rel-19 Ambient IoT WI was approved in [1] and the RAN2 objectives were described</w:t>
      </w:r>
      <w:r w:rsidR="00D935DE">
        <w:t xml:space="preserve"> as follows:</w:t>
      </w:r>
    </w:p>
    <w:tbl>
      <w:tblPr>
        <w:tblStyle w:val="TableGrid"/>
        <w:tblW w:w="0" w:type="auto"/>
        <w:tblLook w:val="04A0" w:firstRow="1" w:lastRow="0" w:firstColumn="1" w:lastColumn="0" w:noHBand="0" w:noVBand="1"/>
      </w:tblPr>
      <w:tblGrid>
        <w:gridCol w:w="9628"/>
      </w:tblGrid>
      <w:tr w:rsidR="00316F5B" w14:paraId="271BD756" w14:textId="77777777">
        <w:tc>
          <w:tcPr>
            <w:tcW w:w="9628" w:type="dxa"/>
          </w:tcPr>
          <w:p w14:paraId="20B796BA" w14:textId="77777777" w:rsidR="00F93EC5" w:rsidRPr="001E5EA5" w:rsidRDefault="00F93EC5" w:rsidP="00853D53">
            <w:pPr>
              <w:numPr>
                <w:ilvl w:val="0"/>
                <w:numId w:val="12"/>
              </w:numPr>
              <w:spacing w:after="60"/>
              <w:ind w:right="-96"/>
              <w:jc w:val="both"/>
              <w:rPr>
                <w:sz w:val="20"/>
                <w:lang w:eastAsia="ja-JP"/>
              </w:rPr>
            </w:pPr>
            <w:r w:rsidRPr="001E5EA5">
              <w:rPr>
                <w:sz w:val="20"/>
                <w:lang w:eastAsia="ja-JP"/>
              </w:rPr>
              <w:t>RAN2 scope:</w:t>
            </w:r>
          </w:p>
          <w:p w14:paraId="3E1E2FB1" w14:textId="77777777" w:rsidR="00F93EC5" w:rsidRPr="001E5EA5" w:rsidRDefault="00F93EC5" w:rsidP="00853D53">
            <w:pPr>
              <w:numPr>
                <w:ilvl w:val="1"/>
                <w:numId w:val="12"/>
              </w:numPr>
              <w:rPr>
                <w:sz w:val="20"/>
              </w:rPr>
            </w:pPr>
            <w:r w:rsidRPr="001E5EA5">
              <w:rPr>
                <w:sz w:val="20"/>
              </w:rPr>
              <w:t>Specify the necessary functions and procedures for an Ambient IoT compact protocol stack and lightweight signalling procedure to enable DO-DTT and DT data transmission</w:t>
            </w:r>
            <w:r w:rsidRPr="001E5EA5">
              <w:rPr>
                <w:rFonts w:eastAsia="Times New Roman"/>
                <w:sz w:val="20"/>
                <w:lang w:eastAsia="ja-JP"/>
              </w:rPr>
              <w:t>:</w:t>
            </w:r>
          </w:p>
          <w:p w14:paraId="27187624" w14:textId="77777777" w:rsidR="00F93EC5" w:rsidRPr="001E5EA5" w:rsidRDefault="00F93EC5" w:rsidP="00853D53">
            <w:pPr>
              <w:numPr>
                <w:ilvl w:val="2"/>
                <w:numId w:val="13"/>
              </w:numPr>
              <w:rPr>
                <w:sz w:val="20"/>
              </w:rPr>
            </w:pPr>
            <w:r w:rsidRPr="001E5EA5">
              <w:rPr>
                <w:rFonts w:eastAsia="Times New Roman"/>
                <w:sz w:val="20"/>
              </w:rPr>
              <w:t xml:space="preserve">A-IoT </w:t>
            </w:r>
            <w:r w:rsidRPr="001E5EA5">
              <w:rPr>
                <w:sz w:val="20"/>
              </w:rPr>
              <w:t xml:space="preserve">Paging, including subsequent paging for the same service. Support the options that a paging message contains one identifier, and that a paging message contains no identifier. </w:t>
            </w:r>
          </w:p>
          <w:p w14:paraId="7078F893" w14:textId="77777777" w:rsidR="00F93EC5" w:rsidRPr="001E5EA5" w:rsidRDefault="00F93EC5" w:rsidP="00F93EC5">
            <w:pPr>
              <w:ind w:left="2160"/>
              <w:rPr>
                <w:sz w:val="20"/>
              </w:rPr>
            </w:pPr>
            <w:r w:rsidRPr="001E5EA5">
              <w:rPr>
                <w:rFonts w:eastAsia="Times New Roman"/>
                <w:sz w:val="20"/>
              </w:rPr>
              <w:t>Note: RAN2 aims to design a paging message format such that multiple identifiers can be contained in one paging message, for forward compatibility purposes.</w:t>
            </w:r>
          </w:p>
          <w:p w14:paraId="6BE513C3" w14:textId="77777777" w:rsidR="00F93EC5" w:rsidRPr="001E5EA5" w:rsidRDefault="00F93EC5" w:rsidP="00853D53">
            <w:pPr>
              <w:numPr>
                <w:ilvl w:val="2"/>
                <w:numId w:val="13"/>
              </w:numPr>
              <w:rPr>
                <w:sz w:val="20"/>
              </w:rPr>
            </w:pPr>
            <w:r w:rsidRPr="001E5EA5">
              <w:rPr>
                <w:rFonts w:eastAsia="Times New Roman"/>
                <w:sz w:val="20"/>
              </w:rPr>
              <w:t xml:space="preserve">A-IoT </w:t>
            </w:r>
            <w:r w:rsidRPr="001E5EA5">
              <w:rPr>
                <w:sz w:val="20"/>
              </w:rPr>
              <w:t>Random access, including re-access for failure handling. Contention-based and contention-free cases are supported. For the contention-based random access, only Solution 1 (3-step only) is included.</w:t>
            </w:r>
          </w:p>
          <w:p w14:paraId="4E34237D" w14:textId="77777777" w:rsidR="00F93EC5" w:rsidRPr="001E5EA5" w:rsidRDefault="00F93EC5" w:rsidP="00853D53">
            <w:pPr>
              <w:numPr>
                <w:ilvl w:val="2"/>
                <w:numId w:val="13"/>
              </w:numPr>
              <w:rPr>
                <w:sz w:val="20"/>
              </w:rPr>
            </w:pPr>
            <w:r w:rsidRPr="001E5EA5">
              <w:rPr>
                <w:rFonts w:eastAsia="Times New Roman"/>
                <w:sz w:val="20"/>
              </w:rPr>
              <w:t xml:space="preserve">A-IoT </w:t>
            </w:r>
            <w:r w:rsidRPr="001E5EA5">
              <w:rPr>
                <w:sz w:val="20"/>
              </w:rPr>
              <w:t>data transmission, including data (re-)transmission for failure handling. Segmentation is supported at least in D2R.</w:t>
            </w:r>
          </w:p>
          <w:p w14:paraId="1F62A9E1" w14:textId="414251CB" w:rsidR="00316F5B" w:rsidRDefault="00F93EC5" w:rsidP="00853D53">
            <w:pPr>
              <w:numPr>
                <w:ilvl w:val="2"/>
                <w:numId w:val="13"/>
              </w:numPr>
            </w:pPr>
            <w:r w:rsidRPr="001E5EA5">
              <w:rPr>
                <w:rFonts w:eastAsia="Times New Roman"/>
                <w:sz w:val="20"/>
              </w:rPr>
              <w:t>Only MAC layer is included</w:t>
            </w:r>
          </w:p>
        </w:tc>
      </w:tr>
    </w:tbl>
    <w:p w14:paraId="7178FC37" w14:textId="3C49B4E9" w:rsidR="00790FE9" w:rsidRDefault="00316F5B" w:rsidP="00316F5B">
      <w:pPr>
        <w:spacing w:after="240" w:line="276" w:lineRule="auto"/>
        <w:ind w:right="-101"/>
        <w:jc w:val="both"/>
      </w:pPr>
      <w:r>
        <w:t xml:space="preserve"> </w:t>
      </w:r>
    </w:p>
    <w:p w14:paraId="1C4026A6" w14:textId="7F71DE9C" w:rsidR="00790FE9" w:rsidRDefault="00790FE9" w:rsidP="00316F5B">
      <w:pPr>
        <w:spacing w:after="240" w:line="276" w:lineRule="auto"/>
        <w:ind w:right="-101"/>
        <w:jc w:val="both"/>
      </w:pPr>
      <w:r>
        <w:t xml:space="preserve">RAN2 #129 </w:t>
      </w:r>
      <w:r w:rsidR="0054645D">
        <w:t xml:space="preserve">made </w:t>
      </w:r>
      <w:r w:rsidR="000356EB">
        <w:t>the following</w:t>
      </w:r>
      <w:r w:rsidR="0054645D">
        <w:t xml:space="preserve"> agreements regarding the A-IoT data transmission</w:t>
      </w:r>
      <w:r w:rsidR="005A10BC">
        <w:t xml:space="preserve"> </w:t>
      </w:r>
      <w:r w:rsidR="00670A9B">
        <w:t xml:space="preserve">and general aspects </w:t>
      </w:r>
      <w:r w:rsidR="005A10BC">
        <w:t>in terms of AS ID</w:t>
      </w:r>
      <w:r w:rsidR="001821C6">
        <w:t xml:space="preserve">, </w:t>
      </w:r>
      <w:r w:rsidR="009F1A7B">
        <w:t xml:space="preserve">segmentation, MAC PDU format </w:t>
      </w:r>
      <w:r w:rsidR="00730FA9">
        <w:t xml:space="preserve">and </w:t>
      </w:r>
      <w:r w:rsidR="00670A9B">
        <w:t>etc.</w:t>
      </w:r>
    </w:p>
    <w:tbl>
      <w:tblPr>
        <w:tblStyle w:val="TableGrid"/>
        <w:tblW w:w="0" w:type="auto"/>
        <w:tblInd w:w="1255" w:type="dxa"/>
        <w:tblLook w:val="04A0" w:firstRow="1" w:lastRow="0" w:firstColumn="1" w:lastColumn="0" w:noHBand="0" w:noVBand="1"/>
      </w:tblPr>
      <w:tblGrid>
        <w:gridCol w:w="8373"/>
      </w:tblGrid>
      <w:tr w:rsidR="0008765D" w14:paraId="6A47FBB9" w14:textId="77777777" w:rsidTr="001306E5">
        <w:tc>
          <w:tcPr>
            <w:tcW w:w="8373" w:type="dxa"/>
          </w:tcPr>
          <w:p w14:paraId="2698B82E" w14:textId="77777777" w:rsidR="0008765D" w:rsidRPr="001306E5" w:rsidRDefault="0008765D" w:rsidP="0008765D">
            <w:pPr>
              <w:pStyle w:val="Doc-text2"/>
              <w:ind w:left="363"/>
              <w:rPr>
                <w:b/>
                <w:bCs/>
                <w:sz w:val="20"/>
                <w:szCs w:val="20"/>
              </w:rPr>
            </w:pPr>
            <w:r w:rsidRPr="001306E5">
              <w:rPr>
                <w:b/>
                <w:bCs/>
                <w:sz w:val="20"/>
                <w:szCs w:val="20"/>
              </w:rPr>
              <w:t xml:space="preserve">Agreements </w:t>
            </w:r>
          </w:p>
          <w:p w14:paraId="4BDE8371" w14:textId="77777777" w:rsidR="0008765D" w:rsidRPr="001306E5" w:rsidRDefault="0008765D" w:rsidP="00853D53">
            <w:pPr>
              <w:pStyle w:val="Agreement"/>
              <w:numPr>
                <w:ilvl w:val="0"/>
                <w:numId w:val="16"/>
              </w:numPr>
              <w:spacing w:before="0"/>
              <w:ind w:left="360"/>
              <w:rPr>
                <w:b w:val="0"/>
                <w:bCs/>
                <w:szCs w:val="20"/>
              </w:rPr>
            </w:pPr>
            <w:r w:rsidRPr="001306E5">
              <w:rPr>
                <w:b w:val="0"/>
                <w:bCs/>
                <w:szCs w:val="20"/>
              </w:rPr>
              <w:t xml:space="preserve">For CBRA, it is up to Reader to decide whether to reuse the random ID as the AS ID or to assign a new AS ID.   FFS how this is signalled, which message is used and size of AS ID.   </w:t>
            </w:r>
          </w:p>
          <w:p w14:paraId="326571E0" w14:textId="77777777" w:rsidR="0008765D" w:rsidRPr="001306E5" w:rsidRDefault="0008765D" w:rsidP="00853D53">
            <w:pPr>
              <w:pStyle w:val="Agreement"/>
              <w:numPr>
                <w:ilvl w:val="0"/>
                <w:numId w:val="16"/>
              </w:numPr>
              <w:spacing w:before="0"/>
              <w:ind w:left="360"/>
              <w:rPr>
                <w:b w:val="0"/>
                <w:bCs/>
                <w:szCs w:val="20"/>
              </w:rPr>
            </w:pPr>
            <w:r w:rsidRPr="001306E5">
              <w:rPr>
                <w:b w:val="0"/>
                <w:bCs/>
                <w:szCs w:val="20"/>
              </w:rPr>
              <w:t xml:space="preserve">From device perspective, it is only required to use one AS ID.     </w:t>
            </w:r>
          </w:p>
          <w:p w14:paraId="78CE6075" w14:textId="77777777" w:rsidR="0008765D" w:rsidRPr="001306E5" w:rsidRDefault="0008765D" w:rsidP="00853D53">
            <w:pPr>
              <w:pStyle w:val="Agreement"/>
              <w:numPr>
                <w:ilvl w:val="0"/>
                <w:numId w:val="16"/>
              </w:numPr>
              <w:spacing w:before="0"/>
              <w:ind w:left="360"/>
              <w:rPr>
                <w:b w:val="0"/>
                <w:bCs/>
                <w:szCs w:val="20"/>
              </w:rPr>
            </w:pPr>
            <w:r w:rsidRPr="001306E5">
              <w:rPr>
                <w:b w:val="0"/>
                <w:bCs/>
                <w:szCs w:val="20"/>
              </w:rPr>
              <w:t>CFRA is not supported for group ID</w:t>
            </w:r>
          </w:p>
          <w:p w14:paraId="205770A7" w14:textId="77777777" w:rsidR="0008765D" w:rsidRPr="001306E5" w:rsidRDefault="0008765D" w:rsidP="00853D53">
            <w:pPr>
              <w:pStyle w:val="Doc-text2"/>
              <w:numPr>
                <w:ilvl w:val="0"/>
                <w:numId w:val="16"/>
              </w:numPr>
              <w:ind w:left="360"/>
              <w:rPr>
                <w:bCs/>
                <w:sz w:val="20"/>
                <w:szCs w:val="20"/>
              </w:rPr>
            </w:pPr>
            <w:r w:rsidRPr="001306E5">
              <w:rPr>
                <w:bCs/>
                <w:sz w:val="20"/>
                <w:szCs w:val="20"/>
              </w:rPr>
              <w:t>RAN2 assumes, AS ID is needed for CFRA at least for inventory + command procedure</w:t>
            </w:r>
          </w:p>
          <w:p w14:paraId="55896BCB" w14:textId="77777777" w:rsidR="0008765D" w:rsidRPr="001306E5" w:rsidRDefault="0008765D" w:rsidP="00853D53">
            <w:pPr>
              <w:pStyle w:val="Doc-text2"/>
              <w:numPr>
                <w:ilvl w:val="0"/>
                <w:numId w:val="16"/>
              </w:numPr>
              <w:ind w:left="360"/>
              <w:rPr>
                <w:sz w:val="20"/>
                <w:szCs w:val="20"/>
              </w:rPr>
            </w:pPr>
            <w:r w:rsidRPr="001306E5">
              <w:rPr>
                <w:sz w:val="20"/>
                <w:szCs w:val="20"/>
              </w:rPr>
              <w:t>For CFRA, if a valid AS ID is not already assigned, continue the discussion on AS-ID assignment based on the following options:</w:t>
            </w:r>
          </w:p>
          <w:p w14:paraId="13F91C45" w14:textId="77777777" w:rsidR="0008765D" w:rsidRPr="001306E5" w:rsidRDefault="0008765D" w:rsidP="00853D53">
            <w:pPr>
              <w:pStyle w:val="Doc-text2"/>
              <w:numPr>
                <w:ilvl w:val="0"/>
                <w:numId w:val="17"/>
              </w:numPr>
              <w:rPr>
                <w:sz w:val="20"/>
                <w:szCs w:val="20"/>
              </w:rPr>
            </w:pPr>
            <w:r w:rsidRPr="001306E5">
              <w:rPr>
                <w:sz w:val="20"/>
                <w:szCs w:val="20"/>
              </w:rPr>
              <w:t>Option 2: the device includes a random ID in “Msg 1”. And same as CBRA, it is up to Reader to decide whether to reuse the random ID as the AS ID or to assign a new AS ID.</w:t>
            </w:r>
          </w:p>
          <w:p w14:paraId="56BE4E85" w14:textId="77777777" w:rsidR="0008765D" w:rsidRPr="001306E5" w:rsidRDefault="0008765D" w:rsidP="00853D53">
            <w:pPr>
              <w:pStyle w:val="Doc-text2"/>
              <w:numPr>
                <w:ilvl w:val="0"/>
                <w:numId w:val="17"/>
              </w:numPr>
              <w:rPr>
                <w:sz w:val="20"/>
                <w:szCs w:val="20"/>
              </w:rPr>
            </w:pPr>
            <w:r w:rsidRPr="001306E5">
              <w:rPr>
                <w:sz w:val="20"/>
                <w:szCs w:val="20"/>
              </w:rPr>
              <w:t>Option 3: New “Msg 2” for AS ID assignment, complementary option or independent from option 2</w:t>
            </w:r>
          </w:p>
          <w:p w14:paraId="20FECE95" w14:textId="5DD71AC8" w:rsidR="0008765D" w:rsidRPr="00965F6D" w:rsidRDefault="0008765D" w:rsidP="00853D53">
            <w:pPr>
              <w:pStyle w:val="ListParagraph"/>
              <w:numPr>
                <w:ilvl w:val="0"/>
                <w:numId w:val="17"/>
              </w:numPr>
              <w:spacing w:line="276" w:lineRule="auto"/>
              <w:ind w:leftChars="0" w:right="-101"/>
              <w:jc w:val="both"/>
              <w:rPr>
                <w:rFonts w:ascii="Arial" w:hAnsi="Arial" w:cs="Arial"/>
                <w:sz w:val="22"/>
                <w:szCs w:val="22"/>
              </w:rPr>
            </w:pPr>
            <w:r w:rsidRPr="001306E5">
              <w:rPr>
                <w:rFonts w:ascii="Arial" w:hAnsi="Arial" w:cs="Arial"/>
                <w:szCs w:val="20"/>
              </w:rPr>
              <w:t>Option 4: “Msg 2” (including the “Command”) for AS ID assignment, complementary option or independent from option 2</w:t>
            </w:r>
          </w:p>
        </w:tc>
      </w:tr>
    </w:tbl>
    <w:p w14:paraId="105B0894" w14:textId="77777777" w:rsidR="0054645D" w:rsidRDefault="0054645D" w:rsidP="00316F5B">
      <w:pPr>
        <w:spacing w:after="240" w:line="276" w:lineRule="auto"/>
        <w:ind w:right="-101"/>
        <w:jc w:val="both"/>
      </w:pPr>
    </w:p>
    <w:p w14:paraId="3D147ACB" w14:textId="77777777" w:rsidR="004D77B8" w:rsidRPr="004D77B8" w:rsidRDefault="004D77B8" w:rsidP="004D77B8">
      <w:pPr>
        <w:pStyle w:val="Agreement"/>
        <w:numPr>
          <w:ilvl w:val="0"/>
          <w:numId w:val="0"/>
        </w:numPr>
        <w:pBdr>
          <w:top w:val="single" w:sz="4" w:space="1" w:color="auto"/>
          <w:left w:val="single" w:sz="4" w:space="1" w:color="auto"/>
          <w:bottom w:val="single" w:sz="4" w:space="1" w:color="auto"/>
          <w:right w:val="single" w:sz="4" w:space="1" w:color="auto"/>
        </w:pBdr>
        <w:ind w:left="1619" w:hanging="360"/>
        <w:rPr>
          <w:szCs w:val="20"/>
        </w:rPr>
      </w:pPr>
      <w:r w:rsidRPr="004D77B8">
        <w:rPr>
          <w:szCs w:val="20"/>
        </w:rPr>
        <w:t>Agreements on segmentation</w:t>
      </w:r>
    </w:p>
    <w:p w14:paraId="55B787D9" w14:textId="77777777" w:rsidR="004D77B8" w:rsidRPr="004D77B8" w:rsidRDefault="004D77B8" w:rsidP="00853D53">
      <w:pPr>
        <w:pStyle w:val="Agreement"/>
        <w:numPr>
          <w:ilvl w:val="0"/>
          <w:numId w:val="18"/>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 xml:space="preserve">To support segmentation, a 1 bit indication is introduced to indicate whether there is more data or not, if SA2 indicates that CN can provide an estimated expected D2R message size.   If not possible, FFS if the 1 bit is sufficient.   </w:t>
      </w:r>
    </w:p>
    <w:p w14:paraId="7CE38252" w14:textId="77777777" w:rsidR="004D77B8" w:rsidRPr="004D77B8" w:rsidRDefault="004D77B8" w:rsidP="00853D53">
      <w:pPr>
        <w:pStyle w:val="Agreement"/>
        <w:numPr>
          <w:ilvl w:val="0"/>
          <w:numId w:val="18"/>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 xml:space="preserve">Segment retransmission is supported.  </w:t>
      </w:r>
    </w:p>
    <w:p w14:paraId="3F0B729C" w14:textId="77777777" w:rsidR="004D77B8" w:rsidRPr="004D77B8" w:rsidRDefault="004D77B8" w:rsidP="00853D53">
      <w:pPr>
        <w:pStyle w:val="Agreement"/>
        <w:numPr>
          <w:ilvl w:val="0"/>
          <w:numId w:val="18"/>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For segment retransmission, reader explicitly indicates an offset in the MAC layer– e.g. number of bits successfully received so far (from the start).  FFS This implies that unsegmented packet can also be retransmitted.   FFS if this applies to msg3</w:t>
      </w:r>
    </w:p>
    <w:p w14:paraId="35389706" w14:textId="77777777" w:rsidR="004D77B8" w:rsidRPr="004D77B8" w:rsidRDefault="004D77B8" w:rsidP="00853D53">
      <w:pPr>
        <w:pStyle w:val="Doc-text2"/>
        <w:numPr>
          <w:ilvl w:val="0"/>
          <w:numId w:val="18"/>
        </w:numPr>
        <w:pBdr>
          <w:top w:val="single" w:sz="4" w:space="1" w:color="auto"/>
          <w:left w:val="single" w:sz="4" w:space="1" w:color="auto"/>
          <w:bottom w:val="single" w:sz="4" w:space="1" w:color="auto"/>
          <w:right w:val="single" w:sz="4" w:space="1" w:color="auto"/>
        </w:pBdr>
        <w:rPr>
          <w:sz w:val="20"/>
          <w:szCs w:val="20"/>
        </w:rPr>
      </w:pPr>
      <w:r w:rsidRPr="004D77B8">
        <w:rPr>
          <w:sz w:val="20"/>
          <w:szCs w:val="20"/>
        </w:rPr>
        <w:t>R2D segmentation is not supported for R19 A-IoT.</w:t>
      </w:r>
    </w:p>
    <w:p w14:paraId="3CD9A771" w14:textId="77777777" w:rsidR="005A10BC" w:rsidRDefault="005A10BC" w:rsidP="00316F5B">
      <w:pPr>
        <w:spacing w:after="240" w:line="276" w:lineRule="auto"/>
        <w:ind w:right="-101"/>
        <w:jc w:val="both"/>
      </w:pPr>
    </w:p>
    <w:p w14:paraId="70DB5794" w14:textId="77777777" w:rsidR="006823F4" w:rsidRPr="009E453F" w:rsidRDefault="006823F4" w:rsidP="009E453F">
      <w:pPr>
        <w:pStyle w:val="Doc-text2"/>
        <w:pBdr>
          <w:top w:val="single" w:sz="4" w:space="1" w:color="auto"/>
          <w:left w:val="single" w:sz="4" w:space="4" w:color="auto"/>
          <w:bottom w:val="single" w:sz="4" w:space="1" w:color="auto"/>
          <w:right w:val="single" w:sz="4" w:space="4" w:color="auto"/>
        </w:pBdr>
        <w:rPr>
          <w:b/>
          <w:bCs/>
          <w:sz w:val="20"/>
          <w:szCs w:val="20"/>
        </w:rPr>
      </w:pPr>
      <w:r w:rsidRPr="009E453F">
        <w:rPr>
          <w:b/>
          <w:bCs/>
          <w:sz w:val="20"/>
          <w:szCs w:val="20"/>
        </w:rPr>
        <w:t>Agreements</w:t>
      </w:r>
    </w:p>
    <w:p w14:paraId="29BBB03E" w14:textId="77777777" w:rsidR="006823F4" w:rsidRPr="009E453F" w:rsidRDefault="006823F4" w:rsidP="009E453F">
      <w:pPr>
        <w:pStyle w:val="Agreement"/>
        <w:pBdr>
          <w:top w:val="single" w:sz="4" w:space="1" w:color="auto"/>
          <w:left w:val="single" w:sz="4" w:space="4" w:color="auto"/>
          <w:bottom w:val="single" w:sz="4" w:space="1" w:color="auto"/>
          <w:right w:val="single" w:sz="4" w:space="4" w:color="auto"/>
        </w:pBdr>
        <w:spacing w:before="0"/>
        <w:rPr>
          <w:b w:val="0"/>
          <w:bCs/>
          <w:szCs w:val="20"/>
        </w:rPr>
      </w:pPr>
      <w:r w:rsidRPr="009E453F">
        <w:rPr>
          <w:b w:val="0"/>
          <w:bCs/>
          <w:szCs w:val="20"/>
        </w:rPr>
        <w:t>From RAN2 perspective only the following types of procedures will be considered in the normative phase: “Inventory only” and “Inventory and command”.</w:t>
      </w:r>
    </w:p>
    <w:p w14:paraId="274EE353" w14:textId="77777777" w:rsidR="001306E5" w:rsidRDefault="001306E5" w:rsidP="00316F5B">
      <w:pPr>
        <w:spacing w:after="240" w:line="276" w:lineRule="auto"/>
        <w:ind w:right="-101"/>
        <w:jc w:val="both"/>
        <w:rPr>
          <w:lang w:val="en-GB"/>
        </w:rPr>
      </w:pPr>
    </w:p>
    <w:tbl>
      <w:tblPr>
        <w:tblStyle w:val="TableGrid"/>
        <w:tblW w:w="0" w:type="auto"/>
        <w:tblInd w:w="1165" w:type="dxa"/>
        <w:tblLook w:val="04A0" w:firstRow="1" w:lastRow="0" w:firstColumn="1" w:lastColumn="0" w:noHBand="0" w:noVBand="1"/>
      </w:tblPr>
      <w:tblGrid>
        <w:gridCol w:w="8463"/>
      </w:tblGrid>
      <w:tr w:rsidR="009E453F" w14:paraId="438EB6DC" w14:textId="77777777" w:rsidTr="006D0B39">
        <w:tc>
          <w:tcPr>
            <w:tcW w:w="8463" w:type="dxa"/>
          </w:tcPr>
          <w:p w14:paraId="5309A20F" w14:textId="77777777" w:rsidR="009E453F" w:rsidRPr="006D0B39" w:rsidRDefault="009E453F" w:rsidP="009E453F">
            <w:pPr>
              <w:pStyle w:val="Doc-text2"/>
              <w:ind w:left="363"/>
              <w:rPr>
                <w:b/>
                <w:bCs/>
                <w:sz w:val="20"/>
                <w:szCs w:val="20"/>
              </w:rPr>
            </w:pPr>
            <w:r w:rsidRPr="006D0B39">
              <w:rPr>
                <w:b/>
                <w:bCs/>
                <w:sz w:val="20"/>
                <w:szCs w:val="20"/>
              </w:rPr>
              <w:t>Agreements on MAC PDU format design</w:t>
            </w:r>
          </w:p>
          <w:p w14:paraId="339B0712" w14:textId="77777777" w:rsidR="009E453F" w:rsidRPr="006D0B39" w:rsidRDefault="009E453F" w:rsidP="00853D53">
            <w:pPr>
              <w:pStyle w:val="Agreement"/>
              <w:numPr>
                <w:ilvl w:val="0"/>
                <w:numId w:val="19"/>
              </w:numPr>
              <w:ind w:left="360"/>
              <w:rPr>
                <w:b w:val="0"/>
                <w:bCs/>
                <w:szCs w:val="20"/>
              </w:rPr>
            </w:pPr>
            <w:r w:rsidRPr="006D0B39">
              <w:rPr>
                <w:b w:val="0"/>
                <w:bCs/>
                <w:szCs w:val="20"/>
              </w:rPr>
              <w:t xml:space="preserve">Aim to design simple MAC PDU format design </w:t>
            </w:r>
          </w:p>
          <w:p w14:paraId="5D6B0D69" w14:textId="77777777" w:rsidR="009E453F" w:rsidRPr="006D0B39" w:rsidRDefault="009E453F" w:rsidP="00853D53">
            <w:pPr>
              <w:pStyle w:val="Agreement"/>
              <w:numPr>
                <w:ilvl w:val="0"/>
                <w:numId w:val="19"/>
              </w:numPr>
              <w:ind w:left="360"/>
              <w:rPr>
                <w:b w:val="0"/>
                <w:bCs/>
                <w:szCs w:val="20"/>
              </w:rPr>
            </w:pPr>
            <w:r w:rsidRPr="006D0B39">
              <w:rPr>
                <w:b w:val="0"/>
                <w:bCs/>
                <w:szCs w:val="20"/>
              </w:rPr>
              <w:t>Support multiplexing of information for multiple devices in R2D message for msg2.  FFS others for multicast messages</w:t>
            </w:r>
          </w:p>
          <w:p w14:paraId="6EEE671C" w14:textId="77777777" w:rsidR="009E453F" w:rsidRPr="006D0B39" w:rsidRDefault="009E453F" w:rsidP="00853D53">
            <w:pPr>
              <w:pStyle w:val="Agreement"/>
              <w:numPr>
                <w:ilvl w:val="0"/>
                <w:numId w:val="19"/>
              </w:numPr>
              <w:ind w:left="360"/>
              <w:rPr>
                <w:b w:val="0"/>
                <w:bCs/>
                <w:szCs w:val="20"/>
              </w:rPr>
            </w:pPr>
            <w:r w:rsidRPr="006D0B39">
              <w:rPr>
                <w:b w:val="0"/>
                <w:bCs/>
                <w:szCs w:val="20"/>
              </w:rPr>
              <w:t xml:space="preserve">At least the following field are required for at least for R2D in the MAC header– message type, length for SDU and variable part(s).   </w:t>
            </w:r>
          </w:p>
          <w:p w14:paraId="4AF68193" w14:textId="77777777" w:rsidR="009E453F" w:rsidRPr="006D0B39" w:rsidRDefault="009E453F" w:rsidP="00853D53">
            <w:pPr>
              <w:pStyle w:val="Agreement"/>
              <w:numPr>
                <w:ilvl w:val="0"/>
                <w:numId w:val="19"/>
              </w:numPr>
              <w:ind w:left="360"/>
              <w:rPr>
                <w:b w:val="0"/>
                <w:bCs/>
                <w:szCs w:val="20"/>
              </w:rPr>
            </w:pPr>
            <w:r w:rsidRPr="006D0B39">
              <w:rPr>
                <w:b w:val="0"/>
                <w:bCs/>
                <w:szCs w:val="20"/>
              </w:rPr>
              <w:t>FFS whether for D2R we need message type field, any length and need for padding</w:t>
            </w:r>
          </w:p>
          <w:p w14:paraId="6DD5CD86" w14:textId="77777777" w:rsidR="009E453F" w:rsidRPr="006D0B39" w:rsidRDefault="009E453F" w:rsidP="00853D53">
            <w:pPr>
              <w:pStyle w:val="Doc-text2"/>
              <w:numPr>
                <w:ilvl w:val="0"/>
                <w:numId w:val="19"/>
              </w:numPr>
              <w:ind w:left="360"/>
              <w:rPr>
                <w:sz w:val="20"/>
                <w:szCs w:val="20"/>
              </w:rPr>
            </w:pPr>
            <w:r w:rsidRPr="006D0B39">
              <w:rPr>
                <w:sz w:val="20"/>
                <w:szCs w:val="20"/>
              </w:rPr>
              <w:t xml:space="preserve">Specify message types and contents.  As starting point consider the following MAC message types.  </w:t>
            </w:r>
          </w:p>
          <w:p w14:paraId="3E3A87D0" w14:textId="77777777" w:rsidR="009E453F" w:rsidRPr="006D0B39" w:rsidRDefault="009E453F" w:rsidP="00853D53">
            <w:pPr>
              <w:pStyle w:val="Doc-text2"/>
              <w:numPr>
                <w:ilvl w:val="2"/>
                <w:numId w:val="20"/>
              </w:numPr>
              <w:ind w:left="901"/>
              <w:rPr>
                <w:sz w:val="20"/>
                <w:szCs w:val="20"/>
              </w:rPr>
            </w:pPr>
            <w:r w:rsidRPr="006D0B39">
              <w:rPr>
                <w:sz w:val="20"/>
                <w:szCs w:val="20"/>
              </w:rPr>
              <w:t>R2D MAC PDU (Paging/R2D trigger (depending on agreement on WF))</w:t>
            </w:r>
          </w:p>
          <w:p w14:paraId="66791366" w14:textId="51872112" w:rsidR="009E453F" w:rsidRPr="006D0B39" w:rsidRDefault="009E453F" w:rsidP="00853D53">
            <w:pPr>
              <w:pStyle w:val="Doc-text2"/>
              <w:numPr>
                <w:ilvl w:val="2"/>
                <w:numId w:val="20"/>
              </w:numPr>
              <w:ind w:left="901"/>
              <w:rPr>
                <w:sz w:val="20"/>
                <w:szCs w:val="20"/>
              </w:rPr>
            </w:pPr>
            <w:r w:rsidRPr="006D0B39">
              <w:rPr>
                <w:sz w:val="20"/>
                <w:szCs w:val="20"/>
              </w:rPr>
              <w:t>D2R MAC PDU (MSG1) (FFS if this requires a MAC header or not)</w:t>
            </w:r>
            <w:r w:rsidRPr="006D0B39">
              <w:rPr>
                <w:sz w:val="20"/>
                <w:szCs w:val="20"/>
              </w:rPr>
              <w:tab/>
            </w:r>
          </w:p>
          <w:p w14:paraId="4DEA0BEB" w14:textId="77777777" w:rsidR="009E453F" w:rsidRPr="006D0B39" w:rsidRDefault="009E453F" w:rsidP="00853D53">
            <w:pPr>
              <w:pStyle w:val="Doc-text2"/>
              <w:numPr>
                <w:ilvl w:val="2"/>
                <w:numId w:val="20"/>
              </w:numPr>
              <w:ind w:left="901"/>
              <w:rPr>
                <w:sz w:val="20"/>
                <w:szCs w:val="20"/>
              </w:rPr>
            </w:pPr>
            <w:r w:rsidRPr="006D0B39">
              <w:rPr>
                <w:sz w:val="20"/>
                <w:szCs w:val="20"/>
              </w:rPr>
              <w:t>R2D MAC PDU (MSG2)</w:t>
            </w:r>
          </w:p>
          <w:p w14:paraId="26D80460" w14:textId="77777777" w:rsidR="009E453F" w:rsidRPr="006D0B39" w:rsidRDefault="009E453F" w:rsidP="00853D53">
            <w:pPr>
              <w:pStyle w:val="Doc-text2"/>
              <w:numPr>
                <w:ilvl w:val="2"/>
                <w:numId w:val="20"/>
              </w:numPr>
              <w:ind w:left="901"/>
              <w:rPr>
                <w:sz w:val="20"/>
                <w:szCs w:val="20"/>
              </w:rPr>
            </w:pPr>
            <w:r w:rsidRPr="006D0B39">
              <w:rPr>
                <w:sz w:val="20"/>
                <w:szCs w:val="20"/>
              </w:rPr>
              <w:t>D2R MAC PDU (MSG3 and data)</w:t>
            </w:r>
          </w:p>
          <w:p w14:paraId="482C8DB9" w14:textId="77777777" w:rsidR="009E453F" w:rsidRPr="006D0B39" w:rsidRDefault="009E453F" w:rsidP="00853D53">
            <w:pPr>
              <w:pStyle w:val="Doc-text2"/>
              <w:numPr>
                <w:ilvl w:val="2"/>
                <w:numId w:val="20"/>
              </w:numPr>
              <w:ind w:left="901"/>
              <w:rPr>
                <w:sz w:val="20"/>
                <w:szCs w:val="20"/>
              </w:rPr>
            </w:pPr>
            <w:r w:rsidRPr="006D0B39">
              <w:rPr>
                <w:sz w:val="20"/>
                <w:szCs w:val="20"/>
              </w:rPr>
              <w:t>R2D MAC PDU (R2D data)</w:t>
            </w:r>
          </w:p>
          <w:p w14:paraId="0F4E2283" w14:textId="3F41AC54" w:rsidR="009E453F" w:rsidRDefault="009E453F" w:rsidP="00853D53">
            <w:pPr>
              <w:pStyle w:val="Doc-text2"/>
              <w:numPr>
                <w:ilvl w:val="2"/>
                <w:numId w:val="20"/>
              </w:numPr>
              <w:ind w:left="901"/>
            </w:pPr>
            <w:r w:rsidRPr="006D0B39">
              <w:rPr>
                <w:sz w:val="20"/>
                <w:szCs w:val="20"/>
              </w:rPr>
              <w:t>Other message types are FFS.  The message types may evolve based on functionality agreements.</w:t>
            </w:r>
            <w:r>
              <w:t xml:space="preserve">  </w:t>
            </w:r>
          </w:p>
        </w:tc>
      </w:tr>
    </w:tbl>
    <w:p w14:paraId="57FEDDA4" w14:textId="77777777" w:rsidR="009E453F" w:rsidRDefault="009E453F" w:rsidP="00316F5B">
      <w:pPr>
        <w:spacing w:after="240" w:line="276" w:lineRule="auto"/>
        <w:ind w:right="-101"/>
        <w:jc w:val="both"/>
      </w:pPr>
    </w:p>
    <w:p w14:paraId="6C3A9702" w14:textId="756A9691" w:rsidR="000356EB" w:rsidRDefault="000356EB" w:rsidP="00316F5B">
      <w:pPr>
        <w:spacing w:after="240" w:line="276" w:lineRule="auto"/>
        <w:ind w:right="-101"/>
        <w:jc w:val="both"/>
      </w:pPr>
      <w:r>
        <w:t>RAN2 #129bis made the following agreements regarding the A-IoT data transmission</w:t>
      </w:r>
      <w:r w:rsidR="002626D2">
        <w:t>.</w:t>
      </w:r>
    </w:p>
    <w:p w14:paraId="3D4039EE"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b/>
          <w:bCs/>
          <w:sz w:val="20"/>
          <w:szCs w:val="22"/>
        </w:rPr>
      </w:pPr>
      <w:r w:rsidRPr="008D490F">
        <w:rPr>
          <w:b/>
          <w:bCs/>
          <w:sz w:val="20"/>
          <w:szCs w:val="22"/>
        </w:rPr>
        <w:t>Agreements</w:t>
      </w:r>
    </w:p>
    <w:p w14:paraId="63FB467C"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1</w:t>
      </w:r>
      <w:r w:rsidRPr="008D490F">
        <w:rPr>
          <w:sz w:val="20"/>
          <w:szCs w:val="22"/>
        </w:rPr>
        <w:tab/>
        <w:t xml:space="preserve">AS ID is applied for Inventory + command case; </w:t>
      </w:r>
    </w:p>
    <w:p w14:paraId="39CBF9E2"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2</w:t>
      </w:r>
      <w:r w:rsidRPr="008D490F">
        <w:rPr>
          <w:sz w:val="20"/>
          <w:szCs w:val="22"/>
        </w:rPr>
        <w:tab/>
        <w:t>AS ID is not included in D2R message except Msg 1 (RN16 in Msg 1 has been agreed.</w:t>
      </w:r>
    </w:p>
    <w:p w14:paraId="613E3016"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3</w:t>
      </w:r>
      <w:r w:rsidRPr="008D490F">
        <w:rPr>
          <w:sz w:val="20"/>
          <w:szCs w:val="22"/>
        </w:rPr>
        <w:tab/>
        <w:t>For both CFRA and CBRA, the AS ID size is same as RN 16, i.e. 16 bits.</w:t>
      </w:r>
    </w:p>
    <w:p w14:paraId="29C7A5CB"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4</w:t>
      </w:r>
      <w:r w:rsidRPr="008D490F">
        <w:rPr>
          <w:sz w:val="20"/>
          <w:szCs w:val="22"/>
        </w:rPr>
        <w:tab/>
        <w:t xml:space="preserve">Do not specify the reader behaviour on how exactly the ASID is generated. </w:t>
      </w:r>
    </w:p>
    <w:p w14:paraId="6B302281"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5</w:t>
      </w:r>
      <w:r w:rsidRPr="008D490F">
        <w:rPr>
          <w:sz w:val="20"/>
          <w:szCs w:val="22"/>
        </w:rPr>
        <w:tab/>
        <w:t>The device releases the AS ID upon power off (no stage 3 specification impact);</w:t>
      </w:r>
    </w:p>
    <w:p w14:paraId="30A88CD3"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6</w:t>
      </w:r>
      <w:r w:rsidRPr="008D490F">
        <w:rPr>
          <w:sz w:val="20"/>
          <w:szCs w:val="22"/>
        </w:rPr>
        <w:tab/>
        <w:t>The device only keeps one AS ID at a time.</w:t>
      </w:r>
    </w:p>
    <w:p w14:paraId="4D2F4C19"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7</w:t>
      </w:r>
      <w:r w:rsidRPr="008D490F">
        <w:rPr>
          <w:sz w:val="20"/>
          <w:szCs w:val="22"/>
        </w:rPr>
        <w:tab/>
        <w:t>For CFRA, command message is used for AS ID assignment</w:t>
      </w:r>
    </w:p>
    <w:p w14:paraId="2A8745EE"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lang w:eastAsia="zh-CN"/>
        </w:rPr>
      </w:pPr>
      <w:r w:rsidRPr="008D490F">
        <w:rPr>
          <w:sz w:val="20"/>
          <w:szCs w:val="22"/>
        </w:rPr>
        <w:t>8</w:t>
      </w:r>
      <w:r w:rsidRPr="008D490F">
        <w:rPr>
          <w:sz w:val="20"/>
          <w:szCs w:val="22"/>
        </w:rPr>
        <w:tab/>
        <w:t xml:space="preserve">For CBRA, </w:t>
      </w:r>
      <w:r w:rsidRPr="008D490F">
        <w:rPr>
          <w:sz w:val="20"/>
          <w:szCs w:val="22"/>
          <w:lang w:eastAsia="zh-CN"/>
        </w:rPr>
        <w:t>Msg 2 is used for AS ID assignment</w:t>
      </w:r>
    </w:p>
    <w:p w14:paraId="2292960D"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9</w:t>
      </w:r>
      <w:r w:rsidRPr="008D490F">
        <w:rPr>
          <w:sz w:val="20"/>
          <w:szCs w:val="22"/>
        </w:rPr>
        <w:tab/>
        <w:t>The device releases the AS ID at least:</w:t>
      </w:r>
    </w:p>
    <w:p w14:paraId="610C47BD"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ab/>
        <w:t>- upon receiving Paging with new transaction id for that device, i.e. different session/service</w:t>
      </w:r>
    </w:p>
    <w:p w14:paraId="6758C23C" w14:textId="19EAD579"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ab/>
        <w:t>- when it triggers new msg1 transmission as a result of receiving Paging message (i.e. it has to generate a random ID for CBRA)</w:t>
      </w:r>
    </w:p>
    <w:p w14:paraId="53207035" w14:textId="77777777" w:rsidR="00912406" w:rsidRPr="00860E93" w:rsidRDefault="00912406" w:rsidP="00912406">
      <w:pPr>
        <w:pStyle w:val="Doc-text2"/>
        <w:pBdr>
          <w:top w:val="single" w:sz="4" w:space="1" w:color="auto"/>
          <w:left w:val="single" w:sz="4" w:space="4" w:color="auto"/>
          <w:bottom w:val="single" w:sz="4" w:space="1" w:color="auto"/>
          <w:right w:val="single" w:sz="4" w:space="4" w:color="auto"/>
        </w:pBdr>
        <w:ind w:left="1259" w:firstLine="0"/>
      </w:pPr>
      <w:r w:rsidRPr="008D490F">
        <w:rPr>
          <w:sz w:val="20"/>
          <w:szCs w:val="22"/>
        </w:rPr>
        <w:tab/>
        <w:t xml:space="preserve">- FFS other cases for release ASID to avoid keeping it indefinitely.  </w:t>
      </w:r>
    </w:p>
    <w:p w14:paraId="694907E5" w14:textId="77777777" w:rsidR="002626D2" w:rsidRDefault="002626D2" w:rsidP="00316F5B">
      <w:pPr>
        <w:spacing w:after="240" w:line="276" w:lineRule="auto"/>
        <w:ind w:right="-101"/>
        <w:jc w:val="both"/>
      </w:pPr>
    </w:p>
    <w:p w14:paraId="40008FC4" w14:textId="77777777" w:rsidR="00117D61" w:rsidRPr="008D490F" w:rsidRDefault="00117D61" w:rsidP="00117D61">
      <w:pPr>
        <w:pStyle w:val="Doc-text2"/>
        <w:pBdr>
          <w:top w:val="single" w:sz="4" w:space="1" w:color="auto"/>
          <w:left w:val="single" w:sz="4" w:space="4" w:color="auto"/>
          <w:bottom w:val="single" w:sz="4" w:space="1" w:color="auto"/>
          <w:right w:val="single" w:sz="4" w:space="4" w:color="auto"/>
        </w:pBdr>
        <w:rPr>
          <w:b/>
          <w:bCs/>
          <w:sz w:val="20"/>
          <w:szCs w:val="20"/>
        </w:rPr>
      </w:pPr>
      <w:r w:rsidRPr="008D490F">
        <w:rPr>
          <w:b/>
          <w:bCs/>
          <w:sz w:val="20"/>
          <w:szCs w:val="20"/>
        </w:rPr>
        <w:t>Agreements on segmentation</w:t>
      </w:r>
    </w:p>
    <w:p w14:paraId="70981616" w14:textId="77777777" w:rsidR="00117D61" w:rsidRPr="008D490F" w:rsidRDefault="00117D61" w:rsidP="00853D53">
      <w:pPr>
        <w:pStyle w:val="Agreement"/>
        <w:numPr>
          <w:ilvl w:val="0"/>
          <w:numId w:val="21"/>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For the retransmission of the first segment/unsegmented D2R message, the reader sends the R2D message by including the upper layer command again.  FFS whether offset zero is always included.</w:t>
      </w:r>
    </w:p>
    <w:p w14:paraId="15943990" w14:textId="77777777" w:rsidR="00117D61" w:rsidRPr="008D490F" w:rsidRDefault="00117D61" w:rsidP="00853D53">
      <w:pPr>
        <w:pStyle w:val="Doc-text2"/>
        <w:numPr>
          <w:ilvl w:val="0"/>
          <w:numId w:val="21"/>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 xml:space="preserve">FFS whether the reader always includes the command for retransmission of segments.  </w:t>
      </w:r>
    </w:p>
    <w:p w14:paraId="72710E9E" w14:textId="77777777" w:rsidR="00117D61" w:rsidRPr="008D490F" w:rsidRDefault="00117D61" w:rsidP="00853D53">
      <w:pPr>
        <w:pStyle w:val="Doc-text2"/>
        <w:numPr>
          <w:ilvl w:val="0"/>
          <w:numId w:val="21"/>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1-bit indication is sufficient to indicate whether more D2R data will be sent</w:t>
      </w:r>
    </w:p>
    <w:p w14:paraId="764AC446" w14:textId="77777777" w:rsidR="00117D61" w:rsidRPr="008D490F" w:rsidRDefault="00117D61" w:rsidP="00853D53">
      <w:pPr>
        <w:pStyle w:val="Doc-text2"/>
        <w:numPr>
          <w:ilvl w:val="0"/>
          <w:numId w:val="21"/>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For inventory response, RAN2 assumes that segmentation is not applied.  RAN2 assumes that the reader can avoid segmentation by reader being aware of inventory response size.  Notify SA2 about this assumption.</w:t>
      </w:r>
    </w:p>
    <w:p w14:paraId="55F5C9C5" w14:textId="77777777" w:rsidR="00912406" w:rsidRDefault="00912406" w:rsidP="00316F5B">
      <w:pPr>
        <w:spacing w:after="240" w:line="276" w:lineRule="auto"/>
        <w:ind w:right="-101"/>
        <w:jc w:val="both"/>
      </w:pPr>
    </w:p>
    <w:p w14:paraId="34082DD2" w14:textId="77777777" w:rsidR="00D16F3D" w:rsidRPr="008D490F" w:rsidRDefault="00D16F3D" w:rsidP="00D16F3D">
      <w:pPr>
        <w:pStyle w:val="Doc-text2"/>
        <w:pBdr>
          <w:top w:val="single" w:sz="4" w:space="1" w:color="auto"/>
          <w:left w:val="single" w:sz="4" w:space="4" w:color="auto"/>
          <w:bottom w:val="single" w:sz="4" w:space="1" w:color="auto"/>
          <w:right w:val="single" w:sz="4" w:space="4" w:color="auto"/>
        </w:pBdr>
        <w:rPr>
          <w:b/>
          <w:bCs/>
          <w:sz w:val="20"/>
          <w:szCs w:val="20"/>
        </w:rPr>
      </w:pPr>
      <w:r w:rsidRPr="008D490F">
        <w:rPr>
          <w:b/>
          <w:bCs/>
          <w:sz w:val="20"/>
          <w:szCs w:val="20"/>
        </w:rPr>
        <w:t xml:space="preserve">Agreements on MAC PDU format </w:t>
      </w:r>
    </w:p>
    <w:p w14:paraId="38D2A97B" w14:textId="77777777" w:rsidR="00D16F3D" w:rsidRPr="008D490F" w:rsidRDefault="00D16F3D" w:rsidP="00853D53">
      <w:pPr>
        <w:pStyle w:val="Agreement"/>
        <w:numPr>
          <w:ilvl w:val="0"/>
          <w:numId w:val="22"/>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The MAC PDU should be byte-aligned, assuming the allocated TBS value is in the unit of byte.  The actual TBS value depends on RAN1.   FFS for R2D trigger message</w:t>
      </w:r>
    </w:p>
    <w:p w14:paraId="04BCA582" w14:textId="77777777" w:rsidR="00D16F3D" w:rsidRPr="008D490F" w:rsidRDefault="00D16F3D" w:rsidP="00853D53">
      <w:pPr>
        <w:pStyle w:val="Agreement"/>
        <w:numPr>
          <w:ilvl w:val="0"/>
          <w:numId w:val="22"/>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RAN2 assumes that the upper layer data SDU is byte-aligned, and an LS can be sent to CT1.</w:t>
      </w:r>
    </w:p>
    <w:p w14:paraId="54262D30" w14:textId="77777777" w:rsidR="00D16F3D" w:rsidRPr="008D490F" w:rsidRDefault="00D16F3D" w:rsidP="00853D53">
      <w:pPr>
        <w:pStyle w:val="Doc-text2"/>
        <w:numPr>
          <w:ilvl w:val="0"/>
          <w:numId w:val="22"/>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 xml:space="preserve">The D2R MAC PDU size will correspond to the TBS size indicated in the R2D message </w:t>
      </w:r>
    </w:p>
    <w:p w14:paraId="57A076C8" w14:textId="77777777" w:rsidR="00D16F3D" w:rsidRPr="008D490F" w:rsidRDefault="00D16F3D" w:rsidP="00853D53">
      <w:pPr>
        <w:pStyle w:val="Agreement"/>
        <w:numPr>
          <w:ilvl w:val="0"/>
          <w:numId w:val="22"/>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 xml:space="preserve">The MAC padding is supported at least for D2R from RAN2 perspective.   The device includes padding bits if there is no more data and there is still space available in the TBS.  </w:t>
      </w:r>
    </w:p>
    <w:p w14:paraId="41F9C986" w14:textId="77777777" w:rsidR="00D16F3D" w:rsidRPr="008D490F" w:rsidRDefault="00D16F3D" w:rsidP="00853D53">
      <w:pPr>
        <w:pStyle w:val="Doc-text2"/>
        <w:numPr>
          <w:ilvl w:val="0"/>
          <w:numId w:val="22"/>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In case where MAC PDU includes both MAC SDU and padding, for D2R a field to indicate how many SDU bits are present is required.  FFS how this is provided (i.e. SDU length field or padding length field).  The size of length field is FFS.</w:t>
      </w:r>
    </w:p>
    <w:p w14:paraId="03E2EF6F" w14:textId="77777777" w:rsidR="00D16F3D" w:rsidRDefault="00D16F3D" w:rsidP="00316F5B">
      <w:pPr>
        <w:spacing w:after="240" w:line="276" w:lineRule="auto"/>
        <w:ind w:right="-101"/>
        <w:jc w:val="both"/>
      </w:pPr>
    </w:p>
    <w:p w14:paraId="15E7A416" w14:textId="3191ED3F" w:rsidR="00E07A91" w:rsidRDefault="00E07A91" w:rsidP="00E07A91">
      <w:pPr>
        <w:spacing w:after="240" w:line="276" w:lineRule="auto"/>
        <w:ind w:right="-101"/>
        <w:jc w:val="both"/>
      </w:pPr>
      <w:r>
        <w:t>RAN2 #130 made the following agreements regarding the A-IoT data transmission.</w:t>
      </w:r>
    </w:p>
    <w:tbl>
      <w:tblPr>
        <w:tblStyle w:val="TableGrid"/>
        <w:tblW w:w="0" w:type="auto"/>
        <w:tblInd w:w="1165" w:type="dxa"/>
        <w:tblLook w:val="04A0" w:firstRow="1" w:lastRow="0" w:firstColumn="1" w:lastColumn="0" w:noHBand="0" w:noVBand="1"/>
      </w:tblPr>
      <w:tblGrid>
        <w:gridCol w:w="8463"/>
      </w:tblGrid>
      <w:tr w:rsidR="00693D6D" w14:paraId="16D27E31" w14:textId="77777777" w:rsidTr="00693D6D">
        <w:tc>
          <w:tcPr>
            <w:tcW w:w="8463" w:type="dxa"/>
          </w:tcPr>
          <w:p w14:paraId="6CC2650A" w14:textId="77777777" w:rsidR="00693D6D" w:rsidRPr="00693D6D" w:rsidRDefault="00693D6D" w:rsidP="00693D6D">
            <w:pPr>
              <w:pStyle w:val="Doc-text2"/>
              <w:ind w:left="363"/>
              <w:jc w:val="both"/>
              <w:rPr>
                <w:b/>
                <w:bCs/>
                <w:sz w:val="20"/>
                <w:szCs w:val="22"/>
              </w:rPr>
            </w:pPr>
            <w:r w:rsidRPr="00693D6D">
              <w:rPr>
                <w:b/>
                <w:bCs/>
                <w:sz w:val="20"/>
                <w:szCs w:val="22"/>
              </w:rPr>
              <w:t>Agreements</w:t>
            </w:r>
          </w:p>
          <w:p w14:paraId="78AB23CB" w14:textId="77777777" w:rsidR="00693D6D" w:rsidRPr="00693D6D" w:rsidRDefault="00693D6D" w:rsidP="00693D6D">
            <w:pPr>
              <w:pStyle w:val="Doc-text2"/>
              <w:ind w:left="363"/>
              <w:jc w:val="both"/>
              <w:rPr>
                <w:sz w:val="20"/>
                <w:szCs w:val="22"/>
              </w:rPr>
            </w:pPr>
            <w:r w:rsidRPr="00693D6D">
              <w:rPr>
                <w:sz w:val="20"/>
                <w:szCs w:val="22"/>
              </w:rPr>
              <w:t>1</w:t>
            </w:r>
            <w:r w:rsidRPr="00693D6D">
              <w:rPr>
                <w:sz w:val="20"/>
                <w:szCs w:val="22"/>
              </w:rPr>
              <w:tab/>
              <w:t>Use as baseline the following message names, field names and definitions are to be used in A-IoT MAC:</w:t>
            </w:r>
          </w:p>
          <w:p w14:paraId="588929FE" w14:textId="77777777" w:rsidR="00693D6D" w:rsidRPr="00693D6D" w:rsidRDefault="00693D6D" w:rsidP="00693D6D">
            <w:pPr>
              <w:pStyle w:val="Doc-text2"/>
              <w:ind w:left="544"/>
              <w:jc w:val="both"/>
              <w:rPr>
                <w:sz w:val="20"/>
                <w:szCs w:val="22"/>
              </w:rPr>
            </w:pPr>
            <w:r w:rsidRPr="00693D6D">
              <w:rPr>
                <w:sz w:val="20"/>
                <w:szCs w:val="22"/>
              </w:rPr>
              <w:t>−</w:t>
            </w:r>
            <w:r w:rsidRPr="00693D6D">
              <w:rPr>
                <w:sz w:val="20"/>
                <w:szCs w:val="22"/>
              </w:rPr>
              <w:tab/>
              <w:t>Message name: A-IoT Paging message, Access Trigger message, Random ID message, Random ID Response message, R2D Upper Layer Data Transfer message, D2R Upper Layer Data Transfer message.</w:t>
            </w:r>
          </w:p>
          <w:p w14:paraId="211CC9DF" w14:textId="77777777" w:rsidR="00693D6D" w:rsidRPr="00693D6D" w:rsidRDefault="00693D6D" w:rsidP="00693D6D">
            <w:pPr>
              <w:pStyle w:val="Doc-text2"/>
              <w:ind w:left="544"/>
              <w:jc w:val="both"/>
              <w:rPr>
                <w:sz w:val="20"/>
                <w:szCs w:val="22"/>
              </w:rPr>
            </w:pPr>
            <w:r w:rsidRPr="00693D6D">
              <w:rPr>
                <w:sz w:val="20"/>
                <w:szCs w:val="22"/>
              </w:rPr>
              <w:t>−</w:t>
            </w:r>
            <w:r w:rsidRPr="00693D6D">
              <w:rPr>
                <w:sz w:val="20"/>
                <w:szCs w:val="22"/>
              </w:rPr>
              <w:tab/>
              <w:t>Field name: R2D Message Type, RA Type, Indication of Paging ID Presence, Length of Paging ID, Paging ID, Transaction ID, Number of Access Occasions, D2R Scheduling Info, Random ID, Echoed Random ID, AS ID, Assigned AS ID, More Data Indication, SDU Length, MAC Padding, Received Data Size.</w:t>
            </w:r>
          </w:p>
          <w:p w14:paraId="68792642" w14:textId="77777777" w:rsidR="00693D6D" w:rsidRPr="00693D6D" w:rsidRDefault="00693D6D" w:rsidP="00693D6D">
            <w:pPr>
              <w:pStyle w:val="Doc-text2"/>
              <w:ind w:left="544"/>
              <w:jc w:val="both"/>
              <w:rPr>
                <w:sz w:val="20"/>
                <w:szCs w:val="22"/>
              </w:rPr>
            </w:pPr>
            <w:r w:rsidRPr="00693D6D">
              <w:rPr>
                <w:sz w:val="20"/>
                <w:szCs w:val="22"/>
              </w:rPr>
              <w:t>−</w:t>
            </w:r>
            <w:r w:rsidRPr="00693D6D">
              <w:rPr>
                <w:sz w:val="20"/>
                <w:szCs w:val="22"/>
              </w:rPr>
              <w:tab/>
              <w:t xml:space="preserve">Definitions: </w:t>
            </w:r>
          </w:p>
          <w:p w14:paraId="0ABD9F4D" w14:textId="77777777" w:rsidR="00693D6D" w:rsidRPr="00693D6D" w:rsidRDefault="00693D6D" w:rsidP="00693D6D">
            <w:pPr>
              <w:pStyle w:val="Doc-text2"/>
              <w:ind w:left="726"/>
              <w:jc w:val="both"/>
              <w:rPr>
                <w:sz w:val="20"/>
                <w:szCs w:val="22"/>
              </w:rPr>
            </w:pPr>
            <w:r w:rsidRPr="00693D6D">
              <w:rPr>
                <w:sz w:val="20"/>
                <w:szCs w:val="22"/>
              </w:rPr>
              <w:t>o</w:t>
            </w:r>
            <w:r w:rsidRPr="00693D6D">
              <w:rPr>
                <w:sz w:val="20"/>
                <w:szCs w:val="22"/>
              </w:rPr>
              <w:tab/>
              <w:t>Access occasion: A time-frequency resource for device(s) to transmit Msg1 (i.e., the Random ID message) during a CBRA procedure.</w:t>
            </w:r>
          </w:p>
          <w:p w14:paraId="279500FA" w14:textId="77777777" w:rsidR="00693D6D" w:rsidRPr="00693D6D" w:rsidRDefault="00693D6D" w:rsidP="00693D6D">
            <w:pPr>
              <w:pStyle w:val="Doc-text2"/>
              <w:ind w:left="726"/>
              <w:jc w:val="both"/>
              <w:rPr>
                <w:sz w:val="20"/>
                <w:szCs w:val="22"/>
              </w:rPr>
            </w:pPr>
            <w:r w:rsidRPr="00693D6D">
              <w:rPr>
                <w:sz w:val="20"/>
                <w:szCs w:val="22"/>
              </w:rPr>
              <w:t>o</w:t>
            </w:r>
            <w:r w:rsidRPr="00693D6D">
              <w:rPr>
                <w:sz w:val="20"/>
                <w:szCs w:val="22"/>
              </w:rPr>
              <w:tab/>
              <w:t>AS ID: The AS layer identifier to address the specific device for R2D reception and D2R scheduling</w:t>
            </w:r>
          </w:p>
          <w:p w14:paraId="1A532C8C" w14:textId="77777777" w:rsidR="00693D6D" w:rsidRPr="00693D6D" w:rsidRDefault="00693D6D" w:rsidP="00693D6D">
            <w:pPr>
              <w:pStyle w:val="Doc-text2"/>
              <w:ind w:left="363"/>
              <w:jc w:val="both"/>
              <w:rPr>
                <w:sz w:val="20"/>
                <w:szCs w:val="22"/>
              </w:rPr>
            </w:pPr>
            <w:r w:rsidRPr="00693D6D">
              <w:rPr>
                <w:sz w:val="20"/>
                <w:szCs w:val="22"/>
              </w:rPr>
              <w:t>2</w:t>
            </w:r>
            <w:r w:rsidRPr="00693D6D">
              <w:rPr>
                <w:sz w:val="20"/>
                <w:szCs w:val="22"/>
              </w:rPr>
              <w:tab/>
              <w:t>One bit indication is needed for each echoed random ID in Msg2 to indicate whether AS ID is present (i.e., assigned by reader) for this random ID.</w:t>
            </w:r>
          </w:p>
          <w:p w14:paraId="03E0B368" w14:textId="77777777" w:rsidR="00693D6D" w:rsidRPr="00693D6D" w:rsidRDefault="00693D6D" w:rsidP="00693D6D">
            <w:pPr>
              <w:pStyle w:val="Doc-text2"/>
              <w:ind w:left="363"/>
              <w:jc w:val="both"/>
              <w:rPr>
                <w:sz w:val="20"/>
                <w:szCs w:val="22"/>
              </w:rPr>
            </w:pPr>
            <w:r w:rsidRPr="00693D6D">
              <w:rPr>
                <w:sz w:val="20"/>
                <w:szCs w:val="22"/>
              </w:rPr>
              <w:t>3</w:t>
            </w:r>
            <w:r w:rsidRPr="00693D6D">
              <w:rPr>
                <w:sz w:val="20"/>
                <w:szCs w:val="22"/>
              </w:rPr>
              <w:tab/>
              <w:t>NACK feedback is defined as an explicit message (i.e. new message type).  AS ID(s) is/are included to indicate the failure for given device(s).   Multiplexing of NACK feedback is supported in one message</w:t>
            </w:r>
          </w:p>
          <w:p w14:paraId="6CB92BCE" w14:textId="7802FC69" w:rsidR="00693D6D" w:rsidRDefault="00693D6D" w:rsidP="00693D6D">
            <w:pPr>
              <w:pStyle w:val="Doc-text2"/>
              <w:ind w:left="363"/>
              <w:jc w:val="both"/>
            </w:pPr>
            <w:r w:rsidRPr="00693D6D">
              <w:rPr>
                <w:sz w:val="20"/>
                <w:szCs w:val="22"/>
              </w:rPr>
              <w:t>4</w:t>
            </w:r>
            <w:r w:rsidRPr="00693D6D">
              <w:rPr>
                <w:sz w:val="20"/>
                <w:szCs w:val="22"/>
              </w:rPr>
              <w:tab/>
              <w:t>Assume two transport channels are introduced between A-IoT MAC and PHY. One is for R2D, and the other is for D2R. Neither logical channel concept nor SAP is defined for the interface between A-IoT MAC and upper layers.</w:t>
            </w:r>
          </w:p>
        </w:tc>
      </w:tr>
    </w:tbl>
    <w:p w14:paraId="709DAF09" w14:textId="77777777" w:rsidR="002813BE" w:rsidRDefault="002813BE" w:rsidP="00E07A91">
      <w:pPr>
        <w:spacing w:after="240" w:line="276" w:lineRule="auto"/>
        <w:ind w:right="-101"/>
        <w:jc w:val="both"/>
      </w:pPr>
    </w:p>
    <w:p w14:paraId="65FE1DE3" w14:textId="77777777" w:rsidR="00B06692" w:rsidRPr="00B06692" w:rsidRDefault="00B06692" w:rsidP="00B06692">
      <w:pPr>
        <w:pStyle w:val="Doc-text2"/>
        <w:pBdr>
          <w:top w:val="single" w:sz="4" w:space="1" w:color="auto"/>
          <w:left w:val="single" w:sz="4" w:space="4" w:color="auto"/>
          <w:bottom w:val="single" w:sz="4" w:space="1" w:color="auto"/>
          <w:right w:val="single" w:sz="4" w:space="4" w:color="auto"/>
        </w:pBdr>
        <w:rPr>
          <w:b/>
          <w:bCs/>
          <w:sz w:val="20"/>
          <w:szCs w:val="20"/>
        </w:rPr>
      </w:pPr>
      <w:r w:rsidRPr="00B06692">
        <w:rPr>
          <w:b/>
          <w:bCs/>
          <w:sz w:val="20"/>
          <w:szCs w:val="20"/>
        </w:rPr>
        <w:t xml:space="preserve">Agreements </w:t>
      </w:r>
    </w:p>
    <w:p w14:paraId="60CD8C9E" w14:textId="77777777" w:rsidR="00B06692" w:rsidRPr="00B06692" w:rsidRDefault="00B06692" w:rsidP="00853D53">
      <w:pPr>
        <w:pStyle w:val="Doc-text2"/>
        <w:numPr>
          <w:ilvl w:val="0"/>
          <w:numId w:val="23"/>
        </w:numPr>
        <w:pBdr>
          <w:top w:val="single" w:sz="4" w:space="1" w:color="auto"/>
          <w:left w:val="single" w:sz="4" w:space="4" w:color="auto"/>
          <w:bottom w:val="single" w:sz="4" w:space="1" w:color="auto"/>
          <w:right w:val="single" w:sz="4" w:space="4" w:color="auto"/>
        </w:pBdr>
        <w:rPr>
          <w:sz w:val="20"/>
          <w:szCs w:val="20"/>
        </w:rPr>
      </w:pPr>
      <w:r w:rsidRPr="00B06692">
        <w:rPr>
          <w:sz w:val="20"/>
          <w:szCs w:val="20"/>
        </w:rPr>
        <w:t xml:space="preserve">R2D message scheduling non-first segment (re)transmission does not include upper layer command.  </w:t>
      </w:r>
    </w:p>
    <w:p w14:paraId="48986C9A" w14:textId="77777777" w:rsidR="00B06692" w:rsidRPr="00B06692" w:rsidRDefault="00B06692" w:rsidP="00853D53">
      <w:pPr>
        <w:pStyle w:val="Doc-text2"/>
        <w:numPr>
          <w:ilvl w:val="0"/>
          <w:numId w:val="23"/>
        </w:numPr>
        <w:pBdr>
          <w:top w:val="single" w:sz="4" w:space="1" w:color="auto"/>
          <w:left w:val="single" w:sz="4" w:space="4" w:color="auto"/>
          <w:bottom w:val="single" w:sz="4" w:space="1" w:color="auto"/>
          <w:right w:val="single" w:sz="4" w:space="4" w:color="auto"/>
        </w:pBdr>
        <w:rPr>
          <w:sz w:val="20"/>
          <w:szCs w:val="20"/>
        </w:rPr>
      </w:pPr>
      <w:r w:rsidRPr="00B06692">
        <w:rPr>
          <w:sz w:val="20"/>
          <w:szCs w:val="20"/>
        </w:rPr>
        <w:t>For the first segment and unsegmented packet (re)transmission, the “offset” indicator in R2D is not present.</w:t>
      </w:r>
    </w:p>
    <w:p w14:paraId="1A8B3CAB" w14:textId="77777777" w:rsidR="00B06692" w:rsidRPr="00B06692" w:rsidRDefault="00B06692" w:rsidP="00853D53">
      <w:pPr>
        <w:pStyle w:val="Doc-text2"/>
        <w:numPr>
          <w:ilvl w:val="0"/>
          <w:numId w:val="23"/>
        </w:numPr>
        <w:pBdr>
          <w:top w:val="single" w:sz="4" w:space="1" w:color="auto"/>
          <w:left w:val="single" w:sz="4" w:space="4" w:color="auto"/>
          <w:bottom w:val="single" w:sz="4" w:space="1" w:color="auto"/>
          <w:right w:val="single" w:sz="4" w:space="4" w:color="auto"/>
        </w:pBdr>
        <w:rPr>
          <w:sz w:val="20"/>
          <w:szCs w:val="20"/>
        </w:rPr>
      </w:pPr>
      <w:r w:rsidRPr="00B06692">
        <w:rPr>
          <w:sz w:val="20"/>
          <w:szCs w:val="20"/>
        </w:rPr>
        <w:t xml:space="preserve">This implies that the R2D message will either have command or offset (but not both).  FFS whether we define two message types or one message type with optional fields. </w:t>
      </w:r>
    </w:p>
    <w:p w14:paraId="59686B42" w14:textId="77777777" w:rsidR="00E07A91" w:rsidRDefault="00E07A91" w:rsidP="00316F5B">
      <w:pPr>
        <w:spacing w:after="240" w:line="276" w:lineRule="auto"/>
        <w:ind w:right="-101"/>
        <w:jc w:val="both"/>
      </w:pPr>
    </w:p>
    <w:p w14:paraId="41533C57" w14:textId="4E840713" w:rsidR="00D26AD4" w:rsidRPr="00D26AD4" w:rsidRDefault="00D26AD4" w:rsidP="00D26AD4">
      <w:pPr>
        <w:pStyle w:val="Agreement"/>
        <w:numPr>
          <w:ilvl w:val="0"/>
          <w:numId w:val="0"/>
        </w:numPr>
        <w:pBdr>
          <w:top w:val="single" w:sz="4" w:space="1" w:color="auto"/>
          <w:left w:val="single" w:sz="4" w:space="4" w:color="auto"/>
          <w:bottom w:val="single" w:sz="4" w:space="1" w:color="auto"/>
          <w:right w:val="single" w:sz="4" w:space="4" w:color="auto"/>
        </w:pBdr>
        <w:ind w:left="1260"/>
        <w:rPr>
          <w:szCs w:val="20"/>
        </w:rPr>
      </w:pPr>
      <w:r w:rsidRPr="00D26AD4">
        <w:rPr>
          <w:szCs w:val="20"/>
        </w:rPr>
        <w:t>Agreements</w:t>
      </w:r>
    </w:p>
    <w:p w14:paraId="3CB18418" w14:textId="20D5B37B" w:rsidR="007D61C2" w:rsidRPr="000640B4" w:rsidRDefault="007D61C2" w:rsidP="00853D53">
      <w:pPr>
        <w:pStyle w:val="Agreement"/>
        <w:numPr>
          <w:ilvl w:val="0"/>
          <w:numId w:val="24"/>
        </w:numPr>
        <w:pBdr>
          <w:top w:val="single" w:sz="4" w:space="1" w:color="auto"/>
          <w:left w:val="single" w:sz="4" w:space="4" w:color="auto"/>
          <w:bottom w:val="single" w:sz="4" w:space="1" w:color="auto"/>
          <w:right w:val="single" w:sz="4" w:space="4" w:color="auto"/>
        </w:pBdr>
        <w:rPr>
          <w:b w:val="0"/>
          <w:bCs/>
          <w:szCs w:val="20"/>
        </w:rPr>
      </w:pPr>
      <w:r w:rsidRPr="000640B4">
        <w:rPr>
          <w:b w:val="0"/>
          <w:bCs/>
          <w:szCs w:val="20"/>
        </w:rP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012552DB" w14:textId="77777777" w:rsidR="007D61C2" w:rsidRPr="000640B4" w:rsidRDefault="007D61C2" w:rsidP="00853D53">
      <w:pPr>
        <w:pStyle w:val="Agreement"/>
        <w:numPr>
          <w:ilvl w:val="0"/>
          <w:numId w:val="24"/>
        </w:numPr>
        <w:pBdr>
          <w:top w:val="single" w:sz="4" w:space="1" w:color="auto"/>
          <w:left w:val="single" w:sz="4" w:space="4" w:color="auto"/>
          <w:bottom w:val="single" w:sz="4" w:space="1" w:color="auto"/>
          <w:right w:val="single" w:sz="4" w:space="4" w:color="auto"/>
        </w:pBdr>
        <w:rPr>
          <w:b w:val="0"/>
          <w:bCs/>
          <w:szCs w:val="20"/>
        </w:rPr>
      </w:pPr>
      <w:r w:rsidRPr="000640B4">
        <w:rPr>
          <w:b w:val="0"/>
          <w:bCs/>
          <w:szCs w:val="20"/>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2C08CB97" w14:textId="77777777" w:rsidR="007D61C2" w:rsidRDefault="007D61C2" w:rsidP="00316F5B">
      <w:pPr>
        <w:spacing w:after="240" w:line="276" w:lineRule="auto"/>
        <w:ind w:right="-101"/>
        <w:jc w:val="both"/>
      </w:pPr>
    </w:p>
    <w:p w14:paraId="08980C1A" w14:textId="77777777" w:rsidR="000640B4" w:rsidRPr="000640B4" w:rsidRDefault="000640B4" w:rsidP="000640B4">
      <w:pPr>
        <w:pStyle w:val="Doc-text2"/>
        <w:pBdr>
          <w:top w:val="single" w:sz="4" w:space="1" w:color="auto"/>
          <w:left w:val="single" w:sz="4" w:space="4" w:color="auto"/>
          <w:bottom w:val="single" w:sz="4" w:space="1" w:color="auto"/>
          <w:right w:val="single" w:sz="4" w:space="4" w:color="auto"/>
        </w:pBdr>
        <w:rPr>
          <w:b/>
          <w:bCs/>
          <w:sz w:val="20"/>
          <w:szCs w:val="20"/>
        </w:rPr>
      </w:pPr>
      <w:r w:rsidRPr="000640B4">
        <w:rPr>
          <w:b/>
          <w:bCs/>
          <w:sz w:val="20"/>
          <w:szCs w:val="20"/>
        </w:rPr>
        <w:t>Agreement on MAC PDU format</w:t>
      </w:r>
    </w:p>
    <w:p w14:paraId="4C150495" w14:textId="77777777" w:rsidR="000640B4" w:rsidRPr="000640B4" w:rsidRDefault="000640B4" w:rsidP="00853D53">
      <w:pPr>
        <w:pStyle w:val="Doc-text2"/>
        <w:numPr>
          <w:ilvl w:val="0"/>
          <w:numId w:val="25"/>
        </w:numPr>
        <w:pBdr>
          <w:top w:val="single" w:sz="4" w:space="1" w:color="auto"/>
          <w:left w:val="single" w:sz="4" w:space="4" w:color="auto"/>
          <w:bottom w:val="single" w:sz="4" w:space="1" w:color="auto"/>
          <w:right w:val="single" w:sz="4" w:space="4" w:color="auto"/>
        </w:pBdr>
        <w:rPr>
          <w:sz w:val="20"/>
          <w:szCs w:val="20"/>
        </w:rPr>
      </w:pPr>
      <w:r w:rsidRPr="000640B4">
        <w:rPr>
          <w:sz w:val="20"/>
          <w:szCs w:val="20"/>
        </w:rPr>
        <w:t>A mandatory length field directly indicates the length of D2R data MAC SDU to support varying lengths of D2R data.    The size of length field is 7-bit in bytes.</w:t>
      </w:r>
    </w:p>
    <w:p w14:paraId="5D5D9860" w14:textId="77777777" w:rsidR="000640B4" w:rsidRPr="000640B4" w:rsidRDefault="000640B4" w:rsidP="00853D53">
      <w:pPr>
        <w:pStyle w:val="ListParagraph"/>
        <w:numPr>
          <w:ilvl w:val="0"/>
          <w:numId w:val="25"/>
        </w:numPr>
        <w:pBdr>
          <w:top w:val="single" w:sz="4" w:space="1" w:color="auto"/>
          <w:left w:val="single" w:sz="4" w:space="4" w:color="auto"/>
          <w:bottom w:val="single" w:sz="4" w:space="1" w:color="auto"/>
          <w:right w:val="single" w:sz="4" w:space="4" w:color="auto"/>
        </w:pBdr>
        <w:ind w:leftChars="0"/>
        <w:rPr>
          <w:rFonts w:ascii="Arial" w:eastAsia="MS Mincho" w:hAnsi="Arial"/>
          <w:szCs w:val="20"/>
        </w:rPr>
      </w:pPr>
      <w:r w:rsidRPr="000640B4">
        <w:rPr>
          <w:rFonts w:ascii="Arial" w:eastAsia="MS Mincho" w:hAnsi="Arial"/>
          <w:szCs w:val="20"/>
        </w:rPr>
        <w:t xml:space="preserve">The offset indication for transmission/retransmission of the segments after the first segment of a D2R message is 7-bit length in bytes.  Segmented SDUs are also byte aligned.  </w:t>
      </w:r>
    </w:p>
    <w:p w14:paraId="6AAB8951" w14:textId="77777777" w:rsidR="000640B4" w:rsidRPr="000640B4" w:rsidRDefault="000640B4" w:rsidP="00853D53">
      <w:pPr>
        <w:pStyle w:val="Doc-text2"/>
        <w:numPr>
          <w:ilvl w:val="0"/>
          <w:numId w:val="25"/>
        </w:numPr>
        <w:pBdr>
          <w:top w:val="single" w:sz="4" w:space="1" w:color="auto"/>
          <w:left w:val="single" w:sz="4" w:space="4" w:color="auto"/>
          <w:bottom w:val="single" w:sz="4" w:space="1" w:color="auto"/>
          <w:right w:val="single" w:sz="4" w:space="4" w:color="auto"/>
        </w:pBdr>
        <w:rPr>
          <w:sz w:val="20"/>
          <w:szCs w:val="20"/>
        </w:rPr>
      </w:pPr>
      <w:r w:rsidRPr="000640B4">
        <w:rPr>
          <w:sz w:val="20"/>
          <w:szCs w:val="20"/>
        </w:rPr>
        <w:t xml:space="preserve">FFS D2R message type.  Current running CR will capture no message type,  but we can revisit this next meeting and also consider if any other bits are needed for the MAC header  </w:t>
      </w:r>
    </w:p>
    <w:p w14:paraId="51BFDE96" w14:textId="77777777" w:rsidR="000640B4" w:rsidRPr="000640B4" w:rsidRDefault="000640B4" w:rsidP="00853D53">
      <w:pPr>
        <w:pStyle w:val="Doc-text2"/>
        <w:numPr>
          <w:ilvl w:val="0"/>
          <w:numId w:val="25"/>
        </w:numPr>
        <w:pBdr>
          <w:top w:val="single" w:sz="4" w:space="1" w:color="auto"/>
          <w:left w:val="single" w:sz="4" w:space="4" w:color="auto"/>
          <w:bottom w:val="single" w:sz="4" w:space="1" w:color="auto"/>
          <w:right w:val="single" w:sz="4" w:space="4" w:color="auto"/>
        </w:pBdr>
        <w:rPr>
          <w:sz w:val="20"/>
          <w:szCs w:val="20"/>
        </w:rPr>
      </w:pPr>
      <w:r w:rsidRPr="000640B4">
        <w:rPr>
          <w:sz w:val="20"/>
          <w:szCs w:val="20"/>
        </w:rPr>
        <w:t>The length field inside MAC for SDU is not needed for R2D messages, assuming R2D MAC padding is not needed.  FFS can come back if padding is needed depending on granularity of TBS  (only if needed)</w:t>
      </w:r>
    </w:p>
    <w:p w14:paraId="67D206D5" w14:textId="77777777" w:rsidR="007D61C2" w:rsidRPr="009E453F" w:rsidRDefault="007D61C2" w:rsidP="00316F5B">
      <w:pPr>
        <w:spacing w:after="240" w:line="276" w:lineRule="auto"/>
        <w:ind w:right="-101"/>
        <w:jc w:val="both"/>
      </w:pPr>
    </w:p>
    <w:p w14:paraId="2E86F439" w14:textId="77777777" w:rsidR="00323ADA" w:rsidRPr="00323ADA" w:rsidRDefault="00323ADA" w:rsidP="00323ADA">
      <w:pPr>
        <w:pStyle w:val="Doc-text2"/>
        <w:pBdr>
          <w:top w:val="single" w:sz="4" w:space="1" w:color="auto"/>
          <w:left w:val="single" w:sz="4" w:space="4" w:color="auto"/>
          <w:bottom w:val="single" w:sz="4" w:space="1" w:color="auto"/>
          <w:right w:val="single" w:sz="4" w:space="4" w:color="auto"/>
        </w:pBdr>
        <w:rPr>
          <w:b/>
          <w:bCs/>
          <w:sz w:val="20"/>
          <w:szCs w:val="22"/>
        </w:rPr>
      </w:pPr>
      <w:r w:rsidRPr="00323ADA">
        <w:rPr>
          <w:b/>
          <w:bCs/>
          <w:sz w:val="20"/>
          <w:szCs w:val="22"/>
        </w:rPr>
        <w:t>Agreements</w:t>
      </w:r>
    </w:p>
    <w:p w14:paraId="0A53EA0E" w14:textId="77777777" w:rsidR="00323ADA" w:rsidRPr="00323ADA" w:rsidRDefault="00323ADA" w:rsidP="00323ADA">
      <w:pPr>
        <w:pStyle w:val="Doc-text2"/>
        <w:pBdr>
          <w:top w:val="single" w:sz="4" w:space="1" w:color="auto"/>
          <w:left w:val="single" w:sz="4" w:space="4" w:color="auto"/>
          <w:bottom w:val="single" w:sz="4" w:space="1" w:color="auto"/>
          <w:right w:val="single" w:sz="4" w:space="4" w:color="auto"/>
        </w:pBdr>
        <w:rPr>
          <w:sz w:val="20"/>
          <w:szCs w:val="22"/>
        </w:rPr>
      </w:pPr>
      <w:r w:rsidRPr="00323ADA">
        <w:rPr>
          <w:sz w:val="20"/>
          <w:szCs w:val="22"/>
        </w:rPr>
        <w:t>-</w:t>
      </w:r>
      <w:r w:rsidRPr="00323ADA">
        <w:rPr>
          <w:sz w:val="20"/>
          <w:szCs w:val="22"/>
        </w:rPr>
        <w:tab/>
      </w:r>
      <w:r w:rsidRPr="00323ADA">
        <w:rPr>
          <w:rFonts w:hint="eastAsia"/>
          <w:sz w:val="20"/>
          <w:szCs w:val="22"/>
        </w:rPr>
        <w:t>For CBRA, to avoid AS ID being occupied for unnecessary time and to keep alignment between reader and device on AS ID release, device can release AS ID upon receiving paging message</w:t>
      </w:r>
      <w:r w:rsidRPr="00323ADA">
        <w:rPr>
          <w:sz w:val="20"/>
          <w:szCs w:val="22"/>
        </w:rPr>
        <w:t xml:space="preserve"> with different transaction ID</w:t>
      </w:r>
      <w:r w:rsidRPr="00323ADA">
        <w:rPr>
          <w:rFonts w:hint="eastAsia"/>
          <w:sz w:val="20"/>
          <w:szCs w:val="22"/>
        </w:rPr>
        <w:t>,</w:t>
      </w:r>
      <w:r w:rsidRPr="00323ADA">
        <w:rPr>
          <w:rFonts w:hint="eastAsia"/>
          <w:sz w:val="20"/>
          <w:szCs w:val="22"/>
          <w:u w:val="single"/>
        </w:rPr>
        <w:t xml:space="preserve"> </w:t>
      </w:r>
      <w:r w:rsidRPr="00323ADA">
        <w:rPr>
          <w:rFonts w:hint="eastAsia"/>
          <w:sz w:val="20"/>
          <w:szCs w:val="22"/>
        </w:rPr>
        <w:t xml:space="preserve">no matter the paging message is for it or not. </w:t>
      </w:r>
      <w:r w:rsidRPr="00323ADA">
        <w:rPr>
          <w:sz w:val="20"/>
          <w:szCs w:val="22"/>
        </w:rPr>
        <w:t xml:space="preserve">  FFS for CFRA</w:t>
      </w:r>
    </w:p>
    <w:p w14:paraId="5046C92B" w14:textId="77777777" w:rsidR="00323ADA" w:rsidRPr="00323ADA" w:rsidRDefault="00323ADA" w:rsidP="00323ADA">
      <w:pPr>
        <w:pStyle w:val="Doc-text2"/>
        <w:pBdr>
          <w:top w:val="single" w:sz="4" w:space="1" w:color="auto"/>
          <w:left w:val="single" w:sz="4" w:space="4" w:color="auto"/>
          <w:bottom w:val="single" w:sz="4" w:space="1" w:color="auto"/>
          <w:right w:val="single" w:sz="4" w:space="4" w:color="auto"/>
        </w:pBdr>
        <w:rPr>
          <w:sz w:val="20"/>
          <w:szCs w:val="22"/>
        </w:rPr>
      </w:pPr>
      <w:r w:rsidRPr="00323ADA">
        <w:rPr>
          <w:sz w:val="20"/>
          <w:szCs w:val="22"/>
        </w:rPr>
        <w:t>-</w:t>
      </w:r>
      <w:r w:rsidRPr="00323ADA">
        <w:rPr>
          <w:sz w:val="20"/>
          <w:szCs w:val="22"/>
        </w:rPr>
        <w:tab/>
        <w:t xml:space="preserve">FFS for need for release message </w:t>
      </w:r>
    </w:p>
    <w:p w14:paraId="13F1639B" w14:textId="77777777" w:rsidR="00323ADA" w:rsidRDefault="00323ADA" w:rsidP="00316F5B">
      <w:pPr>
        <w:spacing w:after="240" w:line="276" w:lineRule="auto"/>
        <w:ind w:right="-101"/>
        <w:jc w:val="both"/>
      </w:pPr>
    </w:p>
    <w:p w14:paraId="6F0066F7" w14:textId="0FA3A4AE" w:rsidR="00316F5B" w:rsidRDefault="00316F5B" w:rsidP="00316F5B">
      <w:pPr>
        <w:spacing w:after="240" w:line="276" w:lineRule="auto"/>
        <w:ind w:right="-101"/>
        <w:jc w:val="both"/>
      </w:pPr>
      <w:r>
        <w:t xml:space="preserve">In this paper, we will discuss the </w:t>
      </w:r>
      <w:r w:rsidR="000505C1">
        <w:t>data communication and other</w:t>
      </w:r>
      <w:r>
        <w:t xml:space="preserve"> aspects of Ambient IoT (A-IoT)</w:t>
      </w:r>
      <w:r>
        <w:rPr>
          <w:rFonts w:hint="eastAsia"/>
        </w:rPr>
        <w:t>.</w:t>
      </w:r>
    </w:p>
    <w:p w14:paraId="0668FF30" w14:textId="38451B43" w:rsidR="000D7503" w:rsidRDefault="004E20B1" w:rsidP="000D7503">
      <w:pPr>
        <w:pStyle w:val="Heading1"/>
        <w:spacing w:line="276" w:lineRule="auto"/>
        <w:rPr>
          <w:lang w:val="en-US"/>
        </w:rPr>
      </w:pPr>
      <w:r>
        <w:rPr>
          <w:lang w:val="en-US"/>
        </w:rPr>
        <w:t xml:space="preserve">R2D </w:t>
      </w:r>
      <w:r w:rsidR="000D7503">
        <w:rPr>
          <w:lang w:val="en-US"/>
        </w:rPr>
        <w:t xml:space="preserve">TBS length field </w:t>
      </w:r>
    </w:p>
    <w:p w14:paraId="58E6B085" w14:textId="48CA5F6D" w:rsidR="00644410" w:rsidRDefault="00644410" w:rsidP="00644410">
      <w:pPr>
        <w:spacing w:line="276" w:lineRule="auto"/>
        <w:jc w:val="both"/>
      </w:pPr>
      <w:r>
        <w:t>RAN1 sent LS [</w:t>
      </w:r>
      <w:r w:rsidR="00250C54">
        <w:t>2</w:t>
      </w:r>
      <w:r>
        <w:t>] to inform RAN2 the following RAN1 agreements.</w:t>
      </w:r>
    </w:p>
    <w:tbl>
      <w:tblPr>
        <w:tblStyle w:val="TableGrid"/>
        <w:tblW w:w="0" w:type="auto"/>
        <w:tblLook w:val="04A0" w:firstRow="1" w:lastRow="0" w:firstColumn="1" w:lastColumn="0" w:noHBand="0" w:noVBand="1"/>
      </w:tblPr>
      <w:tblGrid>
        <w:gridCol w:w="9628"/>
      </w:tblGrid>
      <w:tr w:rsidR="00644410" w14:paraId="5B0CB3CD" w14:textId="77777777" w:rsidTr="009D4BD3">
        <w:tc>
          <w:tcPr>
            <w:tcW w:w="9628" w:type="dxa"/>
          </w:tcPr>
          <w:p w14:paraId="250EC4AC" w14:textId="77777777" w:rsidR="00644410" w:rsidRPr="002C5001" w:rsidRDefault="00644410" w:rsidP="009D4BD3">
            <w:pPr>
              <w:rPr>
                <w:rFonts w:ascii="Times" w:eastAsia="Batang" w:hAnsi="Times"/>
                <w:b/>
                <w:bCs/>
                <w:color w:val="000000"/>
                <w:szCs w:val="24"/>
              </w:rPr>
            </w:pPr>
            <w:r w:rsidRPr="002C5001">
              <w:rPr>
                <w:rFonts w:ascii="Times" w:eastAsia="Batang" w:hAnsi="Times"/>
                <w:b/>
                <w:bCs/>
                <w:szCs w:val="24"/>
                <w:highlight w:val="green"/>
              </w:rPr>
              <w:t>Agreement</w:t>
            </w:r>
          </w:p>
          <w:p w14:paraId="429BB29B" w14:textId="77777777" w:rsidR="00644410" w:rsidRPr="002C5001" w:rsidRDefault="00644410" w:rsidP="009D4BD3">
            <w:pPr>
              <w:rPr>
                <w:rFonts w:ascii="Times" w:eastAsia="Batang" w:hAnsi="Times"/>
                <w:szCs w:val="24"/>
              </w:rPr>
            </w:pPr>
            <w:r w:rsidRPr="002C5001">
              <w:rPr>
                <w:rFonts w:ascii="Times" w:eastAsia="Batang" w:hAnsi="Times"/>
                <w:szCs w:val="24"/>
              </w:rPr>
              <w:t xml:space="preserve">R2D postamble is specified with 4 ON chips corresponding to M value of the PRDCH </w:t>
            </w:r>
          </w:p>
          <w:p w14:paraId="6A1FC005" w14:textId="77777777" w:rsidR="00644410" w:rsidRPr="002C5001" w:rsidRDefault="00644410" w:rsidP="00853D53">
            <w:pPr>
              <w:numPr>
                <w:ilvl w:val="0"/>
                <w:numId w:val="26"/>
              </w:numPr>
              <w:overflowPunct/>
              <w:autoSpaceDE/>
              <w:autoSpaceDN/>
              <w:adjustRightInd/>
              <w:spacing w:after="0"/>
              <w:contextualSpacing/>
              <w:textAlignment w:val="auto"/>
              <w:rPr>
                <w:rFonts w:ascii="Times" w:eastAsia="Batang" w:hAnsi="Times"/>
                <w:szCs w:val="24"/>
                <w:lang w:eastAsia="x-none"/>
              </w:rPr>
            </w:pPr>
            <w:r w:rsidRPr="002C5001">
              <w:rPr>
                <w:rFonts w:ascii="Times" w:eastAsia="Batang" w:hAnsi="Times"/>
                <w:szCs w:val="24"/>
                <w:lang w:eastAsia="x-none"/>
              </w:rPr>
              <w:t>R2D postamble is added immediately after the PRDCH</w:t>
            </w:r>
          </w:p>
          <w:p w14:paraId="5F16663E" w14:textId="77777777" w:rsidR="00644410" w:rsidRPr="002C5001" w:rsidRDefault="00644410" w:rsidP="00853D53">
            <w:pPr>
              <w:numPr>
                <w:ilvl w:val="0"/>
                <w:numId w:val="26"/>
              </w:numPr>
              <w:overflowPunct/>
              <w:autoSpaceDE/>
              <w:autoSpaceDN/>
              <w:adjustRightInd/>
              <w:spacing w:after="0"/>
              <w:contextualSpacing/>
              <w:textAlignment w:val="auto"/>
              <w:rPr>
                <w:rFonts w:ascii="Times" w:eastAsia="Batang" w:hAnsi="Times"/>
                <w:szCs w:val="24"/>
                <w:lang w:eastAsia="x-none"/>
              </w:rPr>
            </w:pPr>
            <w:r w:rsidRPr="002C5001">
              <w:rPr>
                <w:rFonts w:ascii="Times" w:eastAsia="Batang" w:hAnsi="Times"/>
                <w:szCs w:val="24"/>
                <w:lang w:eastAsia="x-none"/>
              </w:rPr>
              <w:t>R2D postamble has always 4 ON chips</w:t>
            </w:r>
          </w:p>
          <w:p w14:paraId="795D3DF9" w14:textId="77777777" w:rsidR="00644410" w:rsidRPr="002C5001" w:rsidRDefault="00644410" w:rsidP="00853D53">
            <w:pPr>
              <w:numPr>
                <w:ilvl w:val="1"/>
                <w:numId w:val="26"/>
              </w:numPr>
              <w:overflowPunct/>
              <w:autoSpaceDE/>
              <w:autoSpaceDN/>
              <w:adjustRightInd/>
              <w:spacing w:after="0"/>
              <w:contextualSpacing/>
              <w:textAlignment w:val="auto"/>
              <w:rPr>
                <w:rFonts w:ascii="Times" w:eastAsia="Batang" w:hAnsi="Times"/>
                <w:szCs w:val="24"/>
                <w:lang w:eastAsia="x-none"/>
              </w:rPr>
            </w:pPr>
            <w:r w:rsidRPr="002C5001">
              <w:rPr>
                <w:rFonts w:ascii="Times" w:eastAsia="Batang" w:hAnsi="Times"/>
                <w:szCs w:val="24"/>
                <w:lang w:eastAsia="x-none"/>
              </w:rPr>
              <w:t>Note: For M=24, 2 ON chips at the end of OFDM symbol for CP handling are in addition to R2D postamble, and are not part of the R2D postamble</w:t>
            </w:r>
          </w:p>
          <w:p w14:paraId="091F776A" w14:textId="77777777" w:rsidR="00644410" w:rsidRPr="002C5001" w:rsidRDefault="00644410" w:rsidP="00853D53">
            <w:pPr>
              <w:numPr>
                <w:ilvl w:val="0"/>
                <w:numId w:val="26"/>
              </w:numPr>
              <w:overflowPunct/>
              <w:autoSpaceDE/>
              <w:autoSpaceDN/>
              <w:adjustRightInd/>
              <w:spacing w:after="0"/>
              <w:contextualSpacing/>
              <w:textAlignment w:val="auto"/>
              <w:rPr>
                <w:rFonts w:ascii="Times" w:eastAsia="Batang" w:hAnsi="Times"/>
                <w:szCs w:val="24"/>
                <w:lang w:eastAsia="x-none"/>
              </w:rPr>
            </w:pPr>
            <w:r w:rsidRPr="002C5001">
              <w:rPr>
                <w:rFonts w:ascii="Times" w:eastAsia="Batang" w:hAnsi="Times"/>
                <w:szCs w:val="24"/>
                <w:lang w:eastAsia="x-none"/>
              </w:rPr>
              <w:t>R2D padding duration is determined after R2D postamble insertion</w:t>
            </w:r>
          </w:p>
          <w:p w14:paraId="1734DE06" w14:textId="77777777" w:rsidR="00644410" w:rsidRPr="002C5001" w:rsidRDefault="00644410" w:rsidP="009D4BD3">
            <w:pPr>
              <w:contextualSpacing/>
              <w:rPr>
                <w:rFonts w:ascii="Times" w:eastAsia="DengXian" w:hAnsi="Times"/>
                <w:szCs w:val="24"/>
              </w:rPr>
            </w:pPr>
            <w:r w:rsidRPr="002C5001">
              <w:rPr>
                <w:rFonts w:ascii="Times" w:eastAsia="DengXian" w:hAnsi="Times"/>
                <w:szCs w:val="24"/>
              </w:rPr>
              <w:t>TBS information for R2D is supported via higher layer R2D control signalling.</w:t>
            </w:r>
          </w:p>
          <w:p w14:paraId="62364EB7" w14:textId="77777777" w:rsidR="00644410" w:rsidRPr="002C5001" w:rsidRDefault="00644410" w:rsidP="00853D53">
            <w:pPr>
              <w:numPr>
                <w:ilvl w:val="0"/>
                <w:numId w:val="26"/>
              </w:numPr>
              <w:overflowPunct/>
              <w:autoSpaceDE/>
              <w:autoSpaceDN/>
              <w:adjustRightInd/>
              <w:spacing w:after="0"/>
              <w:contextualSpacing/>
              <w:textAlignment w:val="auto"/>
              <w:rPr>
                <w:rFonts w:ascii="Times" w:eastAsia="DengXian" w:hAnsi="Times"/>
                <w:szCs w:val="24"/>
              </w:rPr>
            </w:pPr>
            <w:r w:rsidRPr="002C5001">
              <w:rPr>
                <w:rFonts w:ascii="Times" w:eastAsia="DengXian" w:hAnsi="Times" w:hint="eastAsia"/>
                <w:szCs w:val="24"/>
              </w:rPr>
              <w:t>S</w:t>
            </w:r>
            <w:r w:rsidRPr="002C5001">
              <w:rPr>
                <w:rFonts w:ascii="Times" w:eastAsia="DengXian" w:hAnsi="Times"/>
                <w:szCs w:val="24"/>
              </w:rPr>
              <w:t>end LS to RAN2 asking to include R2D TBS information (excluding CRC length) in higher layer signaling, at least for messages with variable size.</w:t>
            </w:r>
          </w:p>
          <w:p w14:paraId="5876A7B5" w14:textId="77777777" w:rsidR="00644410" w:rsidRDefault="00644410" w:rsidP="009D4BD3">
            <w:pPr>
              <w:rPr>
                <w:lang w:eastAsia="ja-JP"/>
              </w:rPr>
            </w:pPr>
            <w:r w:rsidRPr="002C5001">
              <w:rPr>
                <w:rFonts w:ascii="Times" w:eastAsia="Batang" w:hAnsi="Times"/>
                <w:szCs w:val="24"/>
              </w:rPr>
              <w:t>Note: Exact method for determining the end of PRDCH at the device is not specified.</w:t>
            </w:r>
          </w:p>
        </w:tc>
      </w:tr>
    </w:tbl>
    <w:p w14:paraId="115AB2A4" w14:textId="77777777" w:rsidR="00644410" w:rsidRDefault="00644410" w:rsidP="00644410">
      <w:pPr>
        <w:rPr>
          <w:lang w:eastAsia="ja-JP"/>
        </w:rPr>
      </w:pPr>
    </w:p>
    <w:p w14:paraId="5F83F805" w14:textId="0C8271ED" w:rsidR="00644410" w:rsidRDefault="007D5907" w:rsidP="00644410">
      <w:pPr>
        <w:jc w:val="both"/>
      </w:pPr>
      <w:r>
        <w:t>As requested by RAN1 in the LS, a</w:t>
      </w:r>
      <w:r w:rsidR="003C2B08">
        <w:t>n</w:t>
      </w:r>
      <w:r w:rsidR="00644410">
        <w:t xml:space="preserve"> R2D TBS field </w:t>
      </w:r>
      <w:r w:rsidR="00E33807">
        <w:t xml:space="preserve">should be </w:t>
      </w:r>
      <w:r w:rsidR="00644410">
        <w:t>introduced after the R2D message type field for all R2D message with variable size (</w:t>
      </w:r>
      <w:r w:rsidR="00644410" w:rsidRPr="003912C4">
        <w:t>e.g., A-IoT paging message, Random ID Response message, R2D Upper Layer Data Transfer message</w:t>
      </w:r>
      <w:r w:rsidR="00644410">
        <w:t xml:space="preserve">, and NACK Feedback message). </w:t>
      </w:r>
      <w:r w:rsidR="00644410" w:rsidRPr="00155CD1">
        <w:t xml:space="preserve">The length of R2D TBS field </w:t>
      </w:r>
      <w:r w:rsidR="00E33807">
        <w:t>should be</w:t>
      </w:r>
      <w:r w:rsidR="00644410" w:rsidRPr="00155CD1">
        <w:t xml:space="preserve"> 7-bit</w:t>
      </w:r>
      <w:r w:rsidR="00E33807">
        <w:t xml:space="preserve"> which would be enough to indicate up to ~1000 bits size</w:t>
      </w:r>
      <w:r w:rsidR="00644410" w:rsidRPr="00155CD1">
        <w:t>.</w:t>
      </w:r>
    </w:p>
    <w:p w14:paraId="04347F1B" w14:textId="77777777" w:rsidR="00294250" w:rsidRDefault="00294250" w:rsidP="00644410">
      <w:pPr>
        <w:jc w:val="both"/>
      </w:pPr>
    </w:p>
    <w:p w14:paraId="76049B9A" w14:textId="532C75D9" w:rsidR="00644410" w:rsidRDefault="00644410" w:rsidP="002D4672">
      <w:pPr>
        <w:pStyle w:val="PropObs"/>
      </w:pPr>
      <w:bookmarkStart w:id="2" w:name="_Toc206058427"/>
      <w:bookmarkStart w:id="3" w:name="_Toc206058459"/>
      <w:bookmarkStart w:id="4" w:name="_Toc206058499"/>
      <w:bookmarkStart w:id="5" w:name="_Toc206058512"/>
      <w:bookmarkStart w:id="6" w:name="_Toc206142034"/>
      <w:bookmarkStart w:id="7" w:name="_Toc205995906"/>
      <w:bookmarkStart w:id="8" w:name="_Toc205995947"/>
      <w:r>
        <w:t>For R2D messages with variable length (e.g., A-IoT paging message, Random ID Response message, R2D Upper Layer Data Transfer message, and NACK Feedback message), an R2D TBS field is placed after the R2D message type field.</w:t>
      </w:r>
      <w:bookmarkEnd w:id="2"/>
      <w:bookmarkEnd w:id="3"/>
      <w:bookmarkEnd w:id="4"/>
      <w:bookmarkEnd w:id="5"/>
      <w:bookmarkEnd w:id="6"/>
      <w:r>
        <w:t xml:space="preserve"> </w:t>
      </w:r>
      <w:bookmarkEnd w:id="7"/>
      <w:bookmarkEnd w:id="8"/>
    </w:p>
    <w:p w14:paraId="64CECBBB" w14:textId="44F36BA3" w:rsidR="00644410" w:rsidRDefault="45484F37" w:rsidP="002D4672">
      <w:pPr>
        <w:pStyle w:val="PropObs"/>
      </w:pPr>
      <w:bookmarkStart w:id="9" w:name="_Toc205995907"/>
      <w:bookmarkStart w:id="10" w:name="_Toc205995948"/>
      <w:bookmarkStart w:id="11" w:name="_Toc206058428"/>
      <w:bookmarkStart w:id="12" w:name="_Toc206058460"/>
      <w:bookmarkStart w:id="13" w:name="_Toc206058500"/>
      <w:bookmarkStart w:id="14" w:name="_Toc206058513"/>
      <w:bookmarkStart w:id="15" w:name="_Toc206142035"/>
      <w:r>
        <w:t>T</w:t>
      </w:r>
      <w:r w:rsidR="00644410">
        <w:t>he length of R2D TBS field is 7-bit.</w:t>
      </w:r>
      <w:bookmarkEnd w:id="9"/>
      <w:bookmarkEnd w:id="10"/>
      <w:bookmarkEnd w:id="11"/>
      <w:bookmarkEnd w:id="12"/>
      <w:bookmarkEnd w:id="13"/>
      <w:bookmarkEnd w:id="14"/>
      <w:bookmarkEnd w:id="15"/>
    </w:p>
    <w:p w14:paraId="525C6A89" w14:textId="77777777" w:rsidR="00775DC3" w:rsidRDefault="00775DC3" w:rsidP="00775DC3">
      <w:pPr>
        <w:pStyle w:val="PropObs"/>
        <w:numPr>
          <w:ilvl w:val="0"/>
          <w:numId w:val="0"/>
        </w:numPr>
      </w:pPr>
    </w:p>
    <w:p w14:paraId="6C6A9EB2" w14:textId="3851FCF1" w:rsidR="00644410" w:rsidRDefault="00167248" w:rsidP="001E114D">
      <w:pPr>
        <w:pStyle w:val="Heading1"/>
        <w:spacing w:line="276" w:lineRule="auto"/>
      </w:pPr>
      <w:r>
        <w:rPr>
          <w:lang w:val="en-US"/>
        </w:rPr>
        <w:t>D2R message type</w:t>
      </w:r>
    </w:p>
    <w:p w14:paraId="4FE092E0" w14:textId="4CB21084" w:rsidR="000C32EE" w:rsidRDefault="00644410" w:rsidP="00F842CE">
      <w:pPr>
        <w:jc w:val="both"/>
        <w:rPr>
          <w:b/>
          <w:bCs/>
        </w:rPr>
      </w:pPr>
      <w:bookmarkStart w:id="16" w:name="_Toc205995908"/>
      <w:r>
        <w:t>One open issue is whether the D2R message type is introduced or not</w:t>
      </w:r>
      <w:r w:rsidR="00333044">
        <w:t xml:space="preserve"> in Rel-19 A-IoT</w:t>
      </w:r>
      <w:r>
        <w:t xml:space="preserve">. In our view, </w:t>
      </w:r>
      <w:r w:rsidR="0053480B">
        <w:t>without</w:t>
      </w:r>
      <w:r w:rsidRPr="00143981">
        <w:t xml:space="preserve"> D2R message type will require the </w:t>
      </w:r>
      <w:r w:rsidR="00534384">
        <w:t>R</w:t>
      </w:r>
      <w:r w:rsidRPr="00143981">
        <w:t xml:space="preserve">eader to fully track the R2D message and D2R response </w:t>
      </w:r>
      <w:r w:rsidR="00534384">
        <w:t>without any exception case</w:t>
      </w:r>
      <w:r w:rsidRPr="00143981">
        <w:t xml:space="preserve">. </w:t>
      </w:r>
      <w:r w:rsidR="00CC3AA0">
        <w:t xml:space="preserve">The Reader </w:t>
      </w:r>
      <w:r w:rsidR="00645954">
        <w:t>has to</w:t>
      </w:r>
      <w:r w:rsidR="00CC3AA0">
        <w:t xml:space="preserve"> </w:t>
      </w:r>
      <w:r w:rsidR="0055621C">
        <w:t>rely</w:t>
      </w:r>
      <w:r w:rsidR="00CC3AA0">
        <w:t xml:space="preserve"> on the </w:t>
      </w:r>
      <w:r w:rsidR="0055621C">
        <w:t xml:space="preserve">triggered R2D message to detect </w:t>
      </w:r>
      <w:r w:rsidR="00AA678F">
        <w:t xml:space="preserve">the </w:t>
      </w:r>
      <w:r w:rsidR="003551A1">
        <w:t>potential</w:t>
      </w:r>
      <w:r w:rsidR="0055621C">
        <w:t xml:space="preserve"> D2R response. </w:t>
      </w:r>
      <w:r w:rsidR="003D565F">
        <w:t>This is obvious</w:t>
      </w:r>
      <w:r w:rsidR="00CD0FEB">
        <w:t>ly</w:t>
      </w:r>
      <w:r w:rsidR="003D565F">
        <w:t xml:space="preserve"> not a ro</w:t>
      </w:r>
      <w:r w:rsidR="00CD0FEB">
        <w:t>bust</w:t>
      </w:r>
      <w:r w:rsidR="003D565F">
        <w:t xml:space="preserve"> </w:t>
      </w:r>
      <w:r w:rsidR="003551A1">
        <w:t xml:space="preserve">system </w:t>
      </w:r>
      <w:r w:rsidR="003D565F">
        <w:t>design.</w:t>
      </w:r>
      <w:bookmarkEnd w:id="16"/>
    </w:p>
    <w:p w14:paraId="05AEDE54" w14:textId="7ABA4062" w:rsidR="000516B2" w:rsidRDefault="003551A1" w:rsidP="00F842CE">
      <w:pPr>
        <w:jc w:val="both"/>
      </w:pPr>
      <w:bookmarkStart w:id="17" w:name="_Toc205995909"/>
      <w:r>
        <w:t>Considering</w:t>
      </w:r>
      <w:r w:rsidR="003D565F">
        <w:t xml:space="preserve"> the Rel-20 forward compatibility, </w:t>
      </w:r>
      <w:r w:rsidR="00644410" w:rsidRPr="00143981">
        <w:t>not studying the coexistence of device 1 and active devise does not</w:t>
      </w:r>
      <w:r w:rsidR="00B062A8">
        <w:t xml:space="preserve"> necessarily</w:t>
      </w:r>
      <w:r w:rsidR="00644410" w:rsidRPr="00143981">
        <w:t xml:space="preserve"> mean there is no possibility to have different types of devices in the same area.</w:t>
      </w:r>
      <w:r w:rsidR="00644410">
        <w:t xml:space="preserve"> </w:t>
      </w:r>
    </w:p>
    <w:p w14:paraId="08CB15FA" w14:textId="65AA6248" w:rsidR="005A341E" w:rsidRDefault="005A341E" w:rsidP="00F842CE">
      <w:pPr>
        <w:jc w:val="both"/>
      </w:pPr>
      <w:r>
        <w:t xml:space="preserve">Consider a </w:t>
      </w:r>
      <w:r w:rsidR="000516B2">
        <w:t xml:space="preserve">future </w:t>
      </w:r>
      <w:r>
        <w:t xml:space="preserve">case where </w:t>
      </w:r>
      <w:r>
        <w:rPr>
          <w:rFonts w:eastAsiaTheme="minorEastAsia"/>
        </w:rPr>
        <w:t xml:space="preserve">Rel-20 device legitimately responds to </w:t>
      </w:r>
      <w:r w:rsidR="000516B2">
        <w:rPr>
          <w:rFonts w:eastAsiaTheme="minorEastAsia"/>
        </w:rPr>
        <w:t xml:space="preserve">a </w:t>
      </w:r>
      <w:r>
        <w:rPr>
          <w:rFonts w:eastAsiaTheme="minorEastAsia"/>
        </w:rPr>
        <w:t>Rel-20 reader (</w:t>
      </w:r>
      <w:r w:rsidR="00AA782E">
        <w:rPr>
          <w:rFonts w:eastAsiaTheme="minorEastAsia"/>
        </w:rPr>
        <w:t>perhaps with a message Type header in Rel-20</w:t>
      </w:r>
      <w:r w:rsidR="000516B2">
        <w:rPr>
          <w:rFonts w:eastAsiaTheme="minorEastAsia"/>
        </w:rPr>
        <w:t xml:space="preserve"> or some other information </w:t>
      </w:r>
      <w:r w:rsidR="00F77BDB">
        <w:rPr>
          <w:rFonts w:eastAsiaTheme="minorEastAsia"/>
        </w:rPr>
        <w:t>without message Type header</w:t>
      </w:r>
      <w:r w:rsidR="00AA782E">
        <w:rPr>
          <w:rFonts w:eastAsiaTheme="minorEastAsia"/>
        </w:rPr>
        <w:t>). However</w:t>
      </w:r>
      <w:r w:rsidR="000516B2">
        <w:rPr>
          <w:rFonts w:eastAsiaTheme="minorEastAsia"/>
        </w:rPr>
        <w:t>,</w:t>
      </w:r>
      <w:r w:rsidR="00AA782E">
        <w:rPr>
          <w:rFonts w:eastAsiaTheme="minorEastAsia"/>
        </w:rPr>
        <w:t xml:space="preserve"> for a nearby Rel-19 reader, that message is still a sequence of 0s and 1s, and in lack of a proper way to </w:t>
      </w:r>
      <w:r w:rsidR="006E1A1C">
        <w:rPr>
          <w:rFonts w:eastAsiaTheme="minorEastAsia"/>
        </w:rPr>
        <w:t xml:space="preserve">know whether it is a </w:t>
      </w:r>
      <w:r w:rsidR="007B61C0">
        <w:rPr>
          <w:rFonts w:eastAsiaTheme="minorEastAsia"/>
        </w:rPr>
        <w:t xml:space="preserve">Rel-19 message or Rel-20 message, </w:t>
      </w:r>
      <w:r w:rsidR="006E1A1C">
        <w:rPr>
          <w:rFonts w:eastAsiaTheme="minorEastAsia"/>
        </w:rPr>
        <w:t xml:space="preserve">the Rel-19 </w:t>
      </w:r>
      <w:r w:rsidR="007B61C0">
        <w:rPr>
          <w:rFonts w:eastAsiaTheme="minorEastAsia"/>
        </w:rPr>
        <w:t>reader may wrongly parse the reception</w:t>
      </w:r>
      <w:r w:rsidR="002A77DF">
        <w:rPr>
          <w:rFonts w:eastAsiaTheme="minorEastAsia"/>
        </w:rPr>
        <w:t xml:space="preserve"> (misinterpreting the fields)</w:t>
      </w:r>
      <w:r w:rsidR="007B61C0">
        <w:rPr>
          <w:rFonts w:eastAsiaTheme="minorEastAsia"/>
        </w:rPr>
        <w:t xml:space="preserve"> and whole operation</w:t>
      </w:r>
      <w:r w:rsidR="006E1A1C">
        <w:rPr>
          <w:rFonts w:eastAsiaTheme="minorEastAsia"/>
        </w:rPr>
        <w:t xml:space="preserve"> can easily fail due to interference</w:t>
      </w:r>
      <w:r w:rsidR="004D63A4">
        <w:rPr>
          <w:rFonts w:eastAsiaTheme="minorEastAsia"/>
        </w:rPr>
        <w:t>/misunderstanding</w:t>
      </w:r>
      <w:r w:rsidR="006E1A1C">
        <w:rPr>
          <w:rFonts w:eastAsiaTheme="minorEastAsia"/>
        </w:rPr>
        <w:t>.</w:t>
      </w:r>
    </w:p>
    <w:p w14:paraId="50A9557E" w14:textId="2E626E73" w:rsidR="00636C7F" w:rsidRPr="00ED6ADB" w:rsidRDefault="003A0172" w:rsidP="00F842CE">
      <w:pPr>
        <w:jc w:val="both"/>
        <w:rPr>
          <w:rFonts w:eastAsiaTheme="minorEastAsia"/>
          <w:b/>
          <w:bCs/>
        </w:rPr>
      </w:pPr>
      <w:r>
        <w:t xml:space="preserve">On the other hand, if </w:t>
      </w:r>
      <w:r w:rsidR="00416DA8">
        <w:t>Rel-19 A-IoT device</w:t>
      </w:r>
      <w:r w:rsidR="005B34FE">
        <w:t>s</w:t>
      </w:r>
      <w:r w:rsidR="00ED6ADB">
        <w:rPr>
          <w:rFonts w:eastAsiaTheme="minorEastAsia" w:hint="eastAsia"/>
        </w:rPr>
        <w:t xml:space="preserve"> </w:t>
      </w:r>
      <w:r w:rsidR="00ED6ADB">
        <w:rPr>
          <w:rFonts w:eastAsiaTheme="minorEastAsia"/>
        </w:rPr>
        <w:t>unexpectedly respond</w:t>
      </w:r>
      <w:r>
        <w:rPr>
          <w:rFonts w:eastAsiaTheme="minorEastAsia"/>
        </w:rPr>
        <w:t>s</w:t>
      </w:r>
      <w:r w:rsidR="00B062A8">
        <w:rPr>
          <w:rFonts w:eastAsiaTheme="minorEastAsia"/>
        </w:rPr>
        <w:t xml:space="preserve"> to</w:t>
      </w:r>
      <w:r w:rsidR="00ED6ADB">
        <w:rPr>
          <w:rFonts w:eastAsiaTheme="minorEastAsia"/>
        </w:rPr>
        <w:t xml:space="preserve"> the command</w:t>
      </w:r>
      <w:r w:rsidR="00B062A8">
        <w:rPr>
          <w:rFonts w:eastAsiaTheme="minorEastAsia"/>
        </w:rPr>
        <w:t xml:space="preserve"> (targeted to Rel-20 device</w:t>
      </w:r>
      <w:r w:rsidR="005A341E">
        <w:rPr>
          <w:rFonts w:eastAsiaTheme="minorEastAsia"/>
        </w:rPr>
        <w:t>s</w:t>
      </w:r>
      <w:r w:rsidR="00B062A8">
        <w:rPr>
          <w:rFonts w:eastAsiaTheme="minorEastAsia"/>
        </w:rPr>
        <w:t>)</w:t>
      </w:r>
      <w:r w:rsidR="00ED6ADB">
        <w:rPr>
          <w:rFonts w:eastAsiaTheme="minorEastAsia"/>
        </w:rPr>
        <w:t>,</w:t>
      </w:r>
      <w:r>
        <w:rPr>
          <w:rFonts w:eastAsiaTheme="minorEastAsia"/>
        </w:rPr>
        <w:t xml:space="preserve"> the Rel-20 </w:t>
      </w:r>
      <w:r w:rsidR="00E37A94">
        <w:rPr>
          <w:rFonts w:eastAsiaTheme="minorEastAsia"/>
        </w:rPr>
        <w:t>reader</w:t>
      </w:r>
      <w:r>
        <w:rPr>
          <w:rFonts w:eastAsiaTheme="minorEastAsia"/>
        </w:rPr>
        <w:t xml:space="preserve"> may parse the first few bits according to </w:t>
      </w:r>
      <w:r w:rsidR="002307D6">
        <w:rPr>
          <w:rFonts w:eastAsiaTheme="minorEastAsia"/>
        </w:rPr>
        <w:t xml:space="preserve">Rel-20 definition (whatever that may be in the future) instead of discarding the </w:t>
      </w:r>
      <w:r w:rsidR="00E37A94">
        <w:rPr>
          <w:rFonts w:eastAsiaTheme="minorEastAsia"/>
        </w:rPr>
        <w:t xml:space="preserve">wrongly </w:t>
      </w:r>
      <w:r w:rsidR="002307D6">
        <w:rPr>
          <w:rFonts w:eastAsiaTheme="minorEastAsia"/>
        </w:rPr>
        <w:t>received packet,</w:t>
      </w:r>
      <w:r w:rsidR="00ED6ADB">
        <w:rPr>
          <w:rFonts w:eastAsiaTheme="minorEastAsia"/>
        </w:rPr>
        <w:t xml:space="preserve"> it may cause interference and </w:t>
      </w:r>
      <w:r w:rsidR="008311D9">
        <w:rPr>
          <w:rFonts w:eastAsiaTheme="minorEastAsia"/>
        </w:rPr>
        <w:t>error to the whole system.</w:t>
      </w:r>
      <w:bookmarkEnd w:id="17"/>
    </w:p>
    <w:p w14:paraId="515703BB" w14:textId="3FA65E8A" w:rsidR="00644410" w:rsidRDefault="008311D9" w:rsidP="00F842CE">
      <w:pPr>
        <w:jc w:val="both"/>
        <w:rPr>
          <w:b/>
          <w:bCs/>
        </w:rPr>
      </w:pPr>
      <w:bookmarkStart w:id="18" w:name="_Toc205995910"/>
      <w:r>
        <w:t>Thus</w:t>
      </w:r>
      <w:r w:rsidR="00644410">
        <w:t xml:space="preserve">, we prefer to introduce the D2R message type not only for </w:t>
      </w:r>
      <w:r>
        <w:t xml:space="preserve">the </w:t>
      </w:r>
      <w:r w:rsidR="00644410">
        <w:t>future proof</w:t>
      </w:r>
      <w:r w:rsidR="004E12D7">
        <w:t>ing</w:t>
      </w:r>
      <w:r w:rsidR="00644410">
        <w:t xml:space="preserve"> but also for the robust </w:t>
      </w:r>
      <w:r w:rsidR="00A16C60">
        <w:t xml:space="preserve">system </w:t>
      </w:r>
      <w:r w:rsidR="007407EA">
        <w:t xml:space="preserve">design </w:t>
      </w:r>
      <w:r w:rsidR="00644410">
        <w:t>of Rel-19 A-IoT communication.</w:t>
      </w:r>
      <w:bookmarkEnd w:id="18"/>
    </w:p>
    <w:p w14:paraId="4A109950" w14:textId="1F274201" w:rsidR="00670B67" w:rsidRPr="00AE6279" w:rsidDel="002F21EB" w:rsidRDefault="00670B67" w:rsidP="00A30598">
      <w:pPr>
        <w:pStyle w:val="Observation"/>
      </w:pPr>
      <w:bookmarkStart w:id="19" w:name="_Toc205995911"/>
      <w:r>
        <w:t>D2R message type should be added from Rel-19 for robustness and future compatibility.</w:t>
      </w:r>
      <w:bookmarkEnd w:id="19"/>
    </w:p>
    <w:p w14:paraId="1236FA86" w14:textId="57F02F0D" w:rsidR="00644410" w:rsidRDefault="00C42220" w:rsidP="002D4672">
      <w:pPr>
        <w:pStyle w:val="PropObs"/>
      </w:pPr>
      <w:bookmarkStart w:id="20" w:name="_Toc205995912"/>
      <w:bookmarkStart w:id="21" w:name="_Toc205995949"/>
      <w:bookmarkStart w:id="22" w:name="_Toc206058429"/>
      <w:bookmarkStart w:id="23" w:name="_Toc206058461"/>
      <w:bookmarkStart w:id="24" w:name="_Toc206058501"/>
      <w:bookmarkStart w:id="25" w:name="_Toc206058514"/>
      <w:bookmarkStart w:id="26" w:name="_Toc206142036"/>
      <w:r>
        <w:t xml:space="preserve">For robustness and future compatibility, </w:t>
      </w:r>
      <w:r w:rsidR="00644410">
        <w:t>D2R message type is introduced in Rel-19.</w:t>
      </w:r>
      <w:bookmarkEnd w:id="20"/>
      <w:bookmarkEnd w:id="21"/>
      <w:bookmarkEnd w:id="22"/>
      <w:bookmarkEnd w:id="23"/>
      <w:bookmarkEnd w:id="24"/>
      <w:bookmarkEnd w:id="25"/>
      <w:bookmarkEnd w:id="26"/>
    </w:p>
    <w:p w14:paraId="380DF8FB" w14:textId="77777777" w:rsidR="00775DC3" w:rsidRPr="00AE6279" w:rsidDel="002F21EB" w:rsidRDefault="00775DC3" w:rsidP="00775DC3">
      <w:pPr>
        <w:pStyle w:val="PropObs"/>
        <w:numPr>
          <w:ilvl w:val="0"/>
          <w:numId w:val="0"/>
        </w:numPr>
      </w:pPr>
    </w:p>
    <w:p w14:paraId="31DCCAF7" w14:textId="7488F198" w:rsidR="00361E14" w:rsidRDefault="00361E14" w:rsidP="00A30598">
      <w:pPr>
        <w:pStyle w:val="Heading1"/>
        <w:spacing w:line="276" w:lineRule="auto"/>
      </w:pPr>
      <w:r>
        <w:t>Delayed NAS feedback</w:t>
      </w:r>
    </w:p>
    <w:p w14:paraId="3DAB7F4D" w14:textId="02A46AC5" w:rsidR="008D31F4" w:rsidRPr="002D4672" w:rsidRDefault="008D31F4" w:rsidP="009E41A6">
      <w:pPr>
        <w:jc w:val="both"/>
        <w:rPr>
          <w:b/>
          <w:bCs/>
        </w:rPr>
      </w:pPr>
      <w:bookmarkStart w:id="27" w:name="_Toc206058431"/>
      <w:bookmarkStart w:id="28" w:name="_Toc206058463"/>
      <w:r w:rsidRPr="002D4672">
        <w:t xml:space="preserve">The delayed NAS feedback </w:t>
      </w:r>
      <w:r w:rsidR="00B909F8" w:rsidRPr="002D4672">
        <w:t xml:space="preserve">issue </w:t>
      </w:r>
      <w:r w:rsidRPr="002D4672">
        <w:t xml:space="preserve">was discussed in the </w:t>
      </w:r>
      <w:r w:rsidR="00B909F8" w:rsidRPr="002D4672">
        <w:t>RAN2#130</w:t>
      </w:r>
      <w:r w:rsidRPr="002D4672">
        <w:t xml:space="preserve">. </w:t>
      </w:r>
      <w:r w:rsidR="005C6D25" w:rsidRPr="002D4672">
        <w:t xml:space="preserve">The following </w:t>
      </w:r>
      <w:r w:rsidR="00B909F8" w:rsidRPr="002D4672">
        <w:t>were</w:t>
      </w:r>
      <w:r w:rsidR="005C6D25" w:rsidRPr="002D4672">
        <w:t xml:space="preserve"> agreed.</w:t>
      </w:r>
      <w:bookmarkEnd w:id="27"/>
      <w:bookmarkEnd w:id="28"/>
    </w:p>
    <w:p w14:paraId="46AF7E75" w14:textId="77777777" w:rsidR="005C6D25" w:rsidRPr="000640B4" w:rsidRDefault="005C6D25" w:rsidP="005C6D25">
      <w:pPr>
        <w:pStyle w:val="Agreement"/>
        <w:numPr>
          <w:ilvl w:val="0"/>
          <w:numId w:val="30"/>
        </w:numPr>
        <w:pBdr>
          <w:top w:val="single" w:sz="4" w:space="1" w:color="auto"/>
          <w:left w:val="single" w:sz="4" w:space="4" w:color="auto"/>
          <w:bottom w:val="single" w:sz="4" w:space="1" w:color="auto"/>
          <w:right w:val="single" w:sz="4" w:space="4" w:color="auto"/>
        </w:pBdr>
        <w:rPr>
          <w:b w:val="0"/>
          <w:bCs/>
          <w:szCs w:val="20"/>
        </w:rPr>
      </w:pPr>
      <w:r w:rsidRPr="000640B4">
        <w:rPr>
          <w:b w:val="0"/>
          <w:bCs/>
          <w:szCs w:val="20"/>
        </w:rP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5095386B" w14:textId="77777777" w:rsidR="005C6D25" w:rsidRDefault="005C6D25" w:rsidP="008E3977"/>
    <w:p w14:paraId="62DB8AFE" w14:textId="2DAB31B9" w:rsidR="0089240B" w:rsidRPr="002D4672" w:rsidRDefault="00497A91" w:rsidP="009E41A6">
      <w:pPr>
        <w:jc w:val="both"/>
        <w:rPr>
          <w:b/>
          <w:bCs/>
        </w:rPr>
      </w:pPr>
      <w:bookmarkStart w:id="29" w:name="_Toc206058432"/>
      <w:bookmarkStart w:id="30" w:name="_Toc206058464"/>
      <w:r w:rsidRPr="002D4672">
        <w:t xml:space="preserve">If the NAS response </w:t>
      </w:r>
      <w:r w:rsidR="008D5AB2">
        <w:t>is</w:t>
      </w:r>
      <w:r w:rsidR="00DC0F5B">
        <w:rPr>
          <w:b/>
          <w:bCs/>
        </w:rPr>
        <w:t xml:space="preserve"> </w:t>
      </w:r>
      <w:r w:rsidR="00DC0F5B" w:rsidRPr="009E41A6">
        <w:t>not</w:t>
      </w:r>
      <w:r w:rsidRPr="002D4672">
        <w:t xml:space="preserve"> ready </w:t>
      </w:r>
      <w:r w:rsidR="00C7508F" w:rsidRPr="002D4672">
        <w:t>at the D2R occasion</w:t>
      </w:r>
      <w:r w:rsidRPr="002D4672">
        <w:t>, b</w:t>
      </w:r>
      <w:r w:rsidR="00B909F8" w:rsidRPr="002D4672">
        <w:t>esides the 0 SDU indication is sent from A-IoT device to Reader</w:t>
      </w:r>
      <w:r w:rsidR="00C7508F" w:rsidRPr="002D4672">
        <w:t xml:space="preserve">, it is beneficial </w:t>
      </w:r>
      <w:r w:rsidR="00DE67EB" w:rsidRPr="002D4672">
        <w:t>to indicate a</w:t>
      </w:r>
      <w:r w:rsidR="008D5AB2">
        <w:t>n</w:t>
      </w:r>
      <w:r w:rsidR="00DE67EB" w:rsidRPr="002D4672">
        <w:t xml:space="preserve"> estimate</w:t>
      </w:r>
      <w:r w:rsidR="00536B84" w:rsidRPr="009E41A6">
        <w:t>d</w:t>
      </w:r>
      <w:r w:rsidR="00DE67EB" w:rsidRPr="002D4672">
        <w:t xml:space="preserve"> </w:t>
      </w:r>
      <w:r w:rsidR="002D4672" w:rsidRPr="002D4672">
        <w:t xml:space="preserve">time </w:t>
      </w:r>
      <w:r w:rsidR="008D5AB2">
        <w:t>on</w:t>
      </w:r>
      <w:r w:rsidR="00DE67EB" w:rsidRPr="002D4672">
        <w:t xml:space="preserve"> when </w:t>
      </w:r>
      <w:r w:rsidR="0089240B" w:rsidRPr="002D4672">
        <w:t xml:space="preserve">the </w:t>
      </w:r>
      <w:r w:rsidR="00DE67EB" w:rsidRPr="002D4672">
        <w:t>NAS command response will be ready</w:t>
      </w:r>
      <w:r w:rsidR="0089240B" w:rsidRPr="002D4672">
        <w:t>.</w:t>
      </w:r>
      <w:r w:rsidR="00513A79" w:rsidRPr="002D4672">
        <w:t xml:space="preserve"> The A-IoT device may estimate the execution time e.g., based on the writing speed to estimate when the NAS command response could be generated.</w:t>
      </w:r>
      <w:bookmarkEnd w:id="29"/>
      <w:bookmarkEnd w:id="30"/>
    </w:p>
    <w:p w14:paraId="19FBB258" w14:textId="17F25F60" w:rsidR="008D31F4" w:rsidRPr="002D4672" w:rsidRDefault="00115BD4" w:rsidP="008E3977">
      <w:pPr>
        <w:rPr>
          <w:b/>
          <w:bCs/>
        </w:rPr>
      </w:pPr>
      <w:bookmarkStart w:id="31" w:name="_Toc206058433"/>
      <w:bookmarkStart w:id="32" w:name="_Toc206058465"/>
      <w:r w:rsidRPr="002D4672">
        <w:t>It</w:t>
      </w:r>
      <w:r w:rsidR="00612046" w:rsidRPr="002D4672">
        <w:t xml:space="preserve"> can facilitate Reader to provide </w:t>
      </w:r>
      <w:r w:rsidR="00424B7F" w:rsidRPr="002D4672">
        <w:t xml:space="preserve">subsequent D2R resource </w:t>
      </w:r>
      <w:r w:rsidR="00B24C25" w:rsidRPr="009E41A6">
        <w:t>on</w:t>
      </w:r>
      <w:r w:rsidR="00B24C25" w:rsidRPr="002D4672">
        <w:t xml:space="preserve"> </w:t>
      </w:r>
      <w:r w:rsidR="00424B7F" w:rsidRPr="002D4672">
        <w:t>time.</w:t>
      </w:r>
      <w:r w:rsidRPr="002D4672">
        <w:t xml:space="preserve"> Otherwise, Reader may have no knowledge </w:t>
      </w:r>
      <w:r w:rsidR="00B24C25" w:rsidRPr="009E41A6">
        <w:t>on</w:t>
      </w:r>
      <w:r w:rsidR="00B24C25">
        <w:rPr>
          <w:b/>
          <w:bCs/>
        </w:rPr>
        <w:t xml:space="preserve"> </w:t>
      </w:r>
      <w:r w:rsidRPr="002D4672">
        <w:t xml:space="preserve">when to provide the D2R occasion. </w:t>
      </w:r>
      <w:r w:rsidR="003207D6" w:rsidRPr="002D4672">
        <w:t>Eventually i</w:t>
      </w:r>
      <w:r w:rsidR="008D31F4" w:rsidRPr="002D4672">
        <w:t xml:space="preserve">t is up to Reader implementation to provide more subsequent resources based on the </w:t>
      </w:r>
      <w:r w:rsidR="004F64CA">
        <w:t>estimated</w:t>
      </w:r>
      <w:r w:rsidR="008D31F4" w:rsidRPr="002D4672">
        <w:t xml:space="preserve"> time </w:t>
      </w:r>
      <w:r w:rsidR="00EE08DF">
        <w:t>message</w:t>
      </w:r>
      <w:r w:rsidR="008D31F4" w:rsidRPr="002D4672">
        <w:t xml:space="preserve"> from </w:t>
      </w:r>
      <w:r w:rsidR="00543963">
        <w:t xml:space="preserve">A-IoT </w:t>
      </w:r>
      <w:r w:rsidR="008D31F4" w:rsidRPr="002D4672">
        <w:t>device.</w:t>
      </w:r>
      <w:bookmarkEnd w:id="31"/>
      <w:bookmarkEnd w:id="32"/>
      <w:r w:rsidR="00424B7F" w:rsidRPr="002D4672">
        <w:t xml:space="preserve"> </w:t>
      </w:r>
    </w:p>
    <w:p w14:paraId="06E4C9C0" w14:textId="09690719" w:rsidR="003207D6" w:rsidRPr="00AE6279" w:rsidDel="002F21EB" w:rsidRDefault="00047EC4" w:rsidP="002D4672">
      <w:pPr>
        <w:pStyle w:val="PropObs"/>
      </w:pPr>
      <w:bookmarkStart w:id="33" w:name="_Toc206058434"/>
      <w:bookmarkStart w:id="34" w:name="_Toc206058466"/>
      <w:bookmarkStart w:id="35" w:name="_Toc206058502"/>
      <w:bookmarkStart w:id="36" w:name="_Toc206058515"/>
      <w:bookmarkStart w:id="37" w:name="_Toc206142037"/>
      <w:r>
        <w:t xml:space="preserve">When there is no NAS </w:t>
      </w:r>
      <w:r w:rsidR="0036519F">
        <w:t>response</w:t>
      </w:r>
      <w:r>
        <w:t xml:space="preserve"> available to transmit at the D2R occasion</w:t>
      </w:r>
      <w:r w:rsidR="00C67D1A">
        <w:t>,</w:t>
      </w:r>
      <w:r>
        <w:t xml:space="preserve"> </w:t>
      </w:r>
      <w:r w:rsidR="00C67D1A">
        <w:t>b</w:t>
      </w:r>
      <w:r w:rsidR="003207D6">
        <w:t xml:space="preserve">esides 0 SDU indication </w:t>
      </w:r>
      <w:r w:rsidR="008A2F5F">
        <w:t>to Reader</w:t>
      </w:r>
      <w:r w:rsidR="00C10DEB">
        <w:t xml:space="preserve">, A-IoT device </w:t>
      </w:r>
      <w:r>
        <w:t>sends</w:t>
      </w:r>
      <w:r w:rsidR="002D4672">
        <w:t xml:space="preserve"> </w:t>
      </w:r>
      <w:r w:rsidR="00A14ED3">
        <w:t xml:space="preserve">to Reader </w:t>
      </w:r>
      <w:r w:rsidR="002D4672">
        <w:t xml:space="preserve">an estimated time </w:t>
      </w:r>
      <w:r w:rsidR="00654FD2">
        <w:t>about</w:t>
      </w:r>
      <w:r w:rsidR="002D4672">
        <w:t xml:space="preserve"> when the NAS command response will be ready</w:t>
      </w:r>
      <w:r w:rsidR="00DD437B">
        <w:t>.</w:t>
      </w:r>
      <w:bookmarkEnd w:id="33"/>
      <w:bookmarkEnd w:id="34"/>
      <w:bookmarkEnd w:id="35"/>
      <w:bookmarkEnd w:id="36"/>
      <w:bookmarkEnd w:id="37"/>
    </w:p>
    <w:p w14:paraId="24019F4A" w14:textId="77777777" w:rsidR="00424B7F" w:rsidRDefault="00424B7F" w:rsidP="008E3977"/>
    <w:p w14:paraId="3EFC28AB" w14:textId="20361532" w:rsidR="0036519F" w:rsidRDefault="0036519F" w:rsidP="008E3977">
      <w:pPr>
        <w:rPr>
          <w:b/>
          <w:bCs/>
        </w:rPr>
      </w:pPr>
      <w:bookmarkStart w:id="38" w:name="_Toc206058435"/>
      <w:bookmarkStart w:id="39" w:name="_Toc206058467"/>
      <w:bookmarkStart w:id="40" w:name="_Toc206058503"/>
      <w:r>
        <w:t xml:space="preserve">When </w:t>
      </w:r>
      <w:r w:rsidR="00736016">
        <w:t>no</w:t>
      </w:r>
      <w:r>
        <w:t xml:space="preserve"> NAS re</w:t>
      </w:r>
      <w:r w:rsidR="00736016">
        <w:t>sponse is available, besides 0 SDU indication, there is an open issue on how to set ‘more data indication</w:t>
      </w:r>
      <w:r w:rsidR="005E36D9">
        <w:t xml:space="preserve">’ in D2R Upper Layer </w:t>
      </w:r>
      <w:r w:rsidR="001C335B">
        <w:t>Data Transfer message</w:t>
      </w:r>
      <w:r w:rsidR="00C67926">
        <w:t>. In our view, t</w:t>
      </w:r>
      <w:r w:rsidR="00C67926" w:rsidRPr="0036519F">
        <w:t xml:space="preserve">he ‘more data indication’ </w:t>
      </w:r>
      <w:r w:rsidR="00C67926">
        <w:t xml:space="preserve">field </w:t>
      </w:r>
      <w:r w:rsidR="00C67926" w:rsidRPr="0036519F">
        <w:t xml:space="preserve">is </w:t>
      </w:r>
      <w:r w:rsidR="00C67926">
        <w:t>introduced</w:t>
      </w:r>
      <w:r w:rsidR="00C67926" w:rsidRPr="0036519F">
        <w:t xml:space="preserve"> for segmentation case.</w:t>
      </w:r>
      <w:r w:rsidR="00C67926">
        <w:t xml:space="preserve"> The </w:t>
      </w:r>
      <w:r w:rsidRPr="0036519F">
        <w:t xml:space="preserve">‘0 SDU’ is already clear to indicate that the NAS response is not ready. </w:t>
      </w:r>
      <w:r w:rsidR="00C67926">
        <w:t xml:space="preserve">The </w:t>
      </w:r>
      <w:r w:rsidR="00D87C1C">
        <w:t xml:space="preserve">information sent from A-IoT Reader is already clear enough for Reader. </w:t>
      </w:r>
      <w:r w:rsidRPr="0036519F">
        <w:t xml:space="preserve">If ‘more data indication’ is set to 1, </w:t>
      </w:r>
      <w:r w:rsidR="00240DBF">
        <w:t>R</w:t>
      </w:r>
      <w:r w:rsidRPr="0036519F">
        <w:t>eader may</w:t>
      </w:r>
      <w:r w:rsidR="00240DBF">
        <w:t xml:space="preserve"> assume </w:t>
      </w:r>
      <w:r w:rsidR="004E45E5">
        <w:t>more data are in A-IoT device and will</w:t>
      </w:r>
      <w:r w:rsidRPr="0036519F">
        <w:t xml:space="preserve"> immediately send the D2R resource</w:t>
      </w:r>
      <w:r w:rsidR="00240DBF">
        <w:t xml:space="preserve">. </w:t>
      </w:r>
      <w:r w:rsidR="004E45E5">
        <w:t>However,</w:t>
      </w:r>
      <w:r w:rsidR="00240DBF">
        <w:t xml:space="preserve"> </w:t>
      </w:r>
      <w:r w:rsidRPr="0036519F">
        <w:t xml:space="preserve">NAS response </w:t>
      </w:r>
      <w:r w:rsidR="00240DBF">
        <w:t xml:space="preserve">message </w:t>
      </w:r>
      <w:r w:rsidRPr="0036519F">
        <w:t>may still not be ready.</w:t>
      </w:r>
      <w:bookmarkEnd w:id="38"/>
      <w:bookmarkEnd w:id="39"/>
      <w:bookmarkEnd w:id="40"/>
    </w:p>
    <w:p w14:paraId="16A82647" w14:textId="0C81C5F9" w:rsidR="004E45E5" w:rsidRDefault="00BC1CB3" w:rsidP="00BC1CB3">
      <w:pPr>
        <w:pStyle w:val="PropObs"/>
      </w:pPr>
      <w:bookmarkStart w:id="41" w:name="_Toc206058436"/>
      <w:bookmarkStart w:id="42" w:name="_Toc206058468"/>
      <w:bookmarkStart w:id="43" w:name="_Toc206058504"/>
      <w:bookmarkStart w:id="44" w:name="_Toc206058516"/>
      <w:bookmarkStart w:id="45" w:name="_Toc206142038"/>
      <w:r>
        <w:t>When there is no NAS response available, A-IoT device sends 0 SDU indication and set ‘more data indication’ field to ‘0’.</w:t>
      </w:r>
      <w:bookmarkEnd w:id="41"/>
      <w:bookmarkEnd w:id="42"/>
      <w:bookmarkEnd w:id="43"/>
      <w:bookmarkEnd w:id="44"/>
      <w:bookmarkEnd w:id="45"/>
    </w:p>
    <w:p w14:paraId="731561AB" w14:textId="77777777" w:rsidR="00775DC3" w:rsidRPr="00AE6279" w:rsidDel="002F21EB" w:rsidRDefault="00775DC3" w:rsidP="00775DC3">
      <w:pPr>
        <w:pStyle w:val="PropObs"/>
        <w:numPr>
          <w:ilvl w:val="0"/>
          <w:numId w:val="0"/>
        </w:numPr>
      </w:pPr>
    </w:p>
    <w:p w14:paraId="634CE8C6" w14:textId="395F2D86" w:rsidR="00736FBD" w:rsidRDefault="00AA5D01" w:rsidP="00ED358A">
      <w:pPr>
        <w:pStyle w:val="Heading1"/>
        <w:spacing w:line="276" w:lineRule="auto"/>
      </w:pPr>
      <w:r>
        <w:t xml:space="preserve">Overall </w:t>
      </w:r>
      <w:r w:rsidR="00A14B72">
        <w:t>P</w:t>
      </w:r>
      <w:r w:rsidR="00736FBD">
        <w:t>rotocol stack</w:t>
      </w:r>
    </w:p>
    <w:p w14:paraId="790BC074" w14:textId="77777777" w:rsidR="00882829" w:rsidRDefault="00882829" w:rsidP="00882829">
      <w:pPr>
        <w:spacing w:line="276" w:lineRule="auto"/>
        <w:jc w:val="both"/>
        <w:rPr>
          <w:lang w:eastAsia="ja-JP"/>
        </w:rPr>
      </w:pPr>
      <w:r>
        <w:rPr>
          <w:lang w:eastAsia="ja-JP"/>
        </w:rPr>
        <w:t>During the SI phase, it was agreed that based on the targeted lower complexity and cost of A-IoT devices, traditional Control Plane functions like RRC connection management, RRM L3 measurement reporting, ASN.1 encoding/decoding, legacy periodical SIB/MIB, legacy paging message, legacy RRC layer, legacy DRX, tracking area update from the device etc. will not be supported by A-IoT. Subsequently, RAN2#128 agreed:</w:t>
      </w:r>
    </w:p>
    <w:p w14:paraId="52E30EDC" w14:textId="77777777" w:rsidR="00882829" w:rsidRPr="00C57AD5" w:rsidRDefault="00882829" w:rsidP="00882829">
      <w:pPr>
        <w:tabs>
          <w:tab w:val="num" w:pos="1710"/>
        </w:tabs>
        <w:overflowPunct/>
        <w:autoSpaceDE/>
        <w:autoSpaceDN/>
        <w:adjustRightInd/>
        <w:spacing w:before="60" w:after="0"/>
        <w:ind w:left="1710" w:hanging="360"/>
        <w:textAlignment w:val="auto"/>
        <w:rPr>
          <w:rFonts w:ascii="Arial" w:eastAsia="MS Mincho" w:hAnsi="Arial"/>
          <w:b/>
          <w:sz w:val="20"/>
          <w:szCs w:val="24"/>
          <w:lang w:val="en-GB" w:eastAsia="en-GB"/>
        </w:rPr>
      </w:pPr>
      <w:r>
        <w:rPr>
          <w:rFonts w:ascii="Arial" w:eastAsia="MS Mincho" w:hAnsi="Arial"/>
          <w:b/>
          <w:sz w:val="20"/>
          <w:szCs w:val="24"/>
          <w:lang w:val="en-GB" w:eastAsia="en-GB"/>
        </w:rPr>
        <w:t xml:space="preserve">=&gt; </w:t>
      </w:r>
      <w:r w:rsidRPr="00C57AD5">
        <w:rPr>
          <w:rFonts w:ascii="Arial" w:eastAsia="MS Mincho" w:hAnsi="Arial"/>
          <w:b/>
          <w:sz w:val="20"/>
          <w:szCs w:val="24"/>
          <w:lang w:val="en-GB" w:eastAsia="en-GB"/>
        </w:rPr>
        <w:t xml:space="preserve">RAN2 assumes that there is no other L2 AS layer (i.e. A-IoT MAC layer only).   There is no CP/UP protocol stack differentiation on </w:t>
      </w:r>
      <w:r>
        <w:rPr>
          <w:rFonts w:ascii="Arial" w:eastAsia="MS Mincho" w:hAnsi="Arial"/>
          <w:b/>
          <w:sz w:val="20"/>
          <w:szCs w:val="24"/>
          <w:lang w:val="en-GB" w:eastAsia="en-GB"/>
        </w:rPr>
        <w:t>A-IoT</w:t>
      </w:r>
      <w:r w:rsidRPr="00C57AD5">
        <w:rPr>
          <w:rFonts w:ascii="Arial" w:eastAsia="MS Mincho" w:hAnsi="Arial"/>
          <w:b/>
          <w:sz w:val="20"/>
          <w:szCs w:val="24"/>
          <w:lang w:val="en-GB" w:eastAsia="en-GB"/>
        </w:rPr>
        <w:t xml:space="preserve"> interfaces.   </w:t>
      </w:r>
    </w:p>
    <w:p w14:paraId="554453E0" w14:textId="77777777" w:rsidR="00882829" w:rsidRDefault="00882829" w:rsidP="00ED358A">
      <w:pPr>
        <w:spacing w:line="276" w:lineRule="auto"/>
        <w:jc w:val="both"/>
        <w:rPr>
          <w:lang w:eastAsia="ja-JP"/>
        </w:rPr>
      </w:pPr>
    </w:p>
    <w:p w14:paraId="45880FDF" w14:textId="6472D853" w:rsidR="007F2772" w:rsidRDefault="00985A42" w:rsidP="00ED358A">
      <w:pPr>
        <w:spacing w:line="276" w:lineRule="auto"/>
        <w:jc w:val="both"/>
        <w:rPr>
          <w:lang w:eastAsia="ja-JP"/>
        </w:rPr>
      </w:pPr>
      <w:r>
        <w:rPr>
          <w:lang w:eastAsia="ja-JP"/>
        </w:rPr>
        <w:t>Subsequently</w:t>
      </w:r>
      <w:r w:rsidR="00145CE7">
        <w:rPr>
          <w:lang w:eastAsia="ja-JP"/>
        </w:rPr>
        <w:t xml:space="preserve">, </w:t>
      </w:r>
      <w:r w:rsidR="000752E6">
        <w:rPr>
          <w:lang w:eastAsia="ja-JP"/>
        </w:rPr>
        <w:t>the current</w:t>
      </w:r>
      <w:r w:rsidR="00127B69">
        <w:rPr>
          <w:lang w:eastAsia="ja-JP"/>
        </w:rPr>
        <w:t xml:space="preserve"> draft stage-2 </w:t>
      </w:r>
      <w:r w:rsidR="00D12B67">
        <w:rPr>
          <w:lang w:eastAsia="ja-JP"/>
        </w:rPr>
        <w:t xml:space="preserve">running </w:t>
      </w:r>
      <w:r w:rsidR="00127B69">
        <w:rPr>
          <w:lang w:eastAsia="ja-JP"/>
        </w:rPr>
        <w:t xml:space="preserve">CR </w:t>
      </w:r>
      <w:r w:rsidR="00F65E05">
        <w:rPr>
          <w:lang w:eastAsia="ja-JP"/>
        </w:rPr>
        <w:t>[</w:t>
      </w:r>
      <w:r w:rsidR="00E05C98" w:rsidRPr="00E240C6">
        <w:rPr>
          <w:lang w:eastAsia="ja-JP"/>
        </w:rPr>
        <w:t>3</w:t>
      </w:r>
      <w:r w:rsidR="00F65E05">
        <w:rPr>
          <w:lang w:eastAsia="ja-JP"/>
        </w:rPr>
        <w:t xml:space="preserve">] </w:t>
      </w:r>
      <w:r w:rsidR="00127B69">
        <w:rPr>
          <w:lang w:eastAsia="ja-JP"/>
        </w:rPr>
        <w:t xml:space="preserve">captures the following figure which is </w:t>
      </w:r>
      <w:r w:rsidR="009B17E9">
        <w:rPr>
          <w:lang w:eastAsia="ja-JP"/>
        </w:rPr>
        <w:t>applicable to both A</w:t>
      </w:r>
      <w:r w:rsidR="000B465B">
        <w:rPr>
          <w:lang w:eastAsia="ja-JP"/>
        </w:rPr>
        <w:t>-</w:t>
      </w:r>
      <w:r w:rsidR="009B17E9">
        <w:rPr>
          <w:lang w:eastAsia="ja-JP"/>
        </w:rPr>
        <w:t>IoT CP and UP (i.e. no differentiation between CP and UP protocol stacks).</w:t>
      </w:r>
    </w:p>
    <w:p w14:paraId="4FC2E44E" w14:textId="3183E515" w:rsidR="00127B69" w:rsidRDefault="00127B69" w:rsidP="00A862E1">
      <w:pPr>
        <w:spacing w:line="276" w:lineRule="auto"/>
        <w:jc w:val="center"/>
        <w:rPr>
          <w:lang w:eastAsia="ja-JP"/>
        </w:rPr>
      </w:pPr>
      <w:r w:rsidRPr="00127B69">
        <w:rPr>
          <w:noProof/>
          <w:lang w:eastAsia="ja-JP"/>
        </w:rPr>
        <w:drawing>
          <wp:inline distT="0" distB="0" distL="0" distR="0" wp14:anchorId="2BF834AA" wp14:editId="602F9BD4">
            <wp:extent cx="2727960" cy="1119649"/>
            <wp:effectExtent l="0" t="0" r="0" b="4445"/>
            <wp:docPr id="110838636"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38636" name="Picture 1" descr="A diagram of a structure&#10;&#10;AI-generated content may be incorrect."/>
                    <pic:cNvPicPr/>
                  </pic:nvPicPr>
                  <pic:blipFill>
                    <a:blip r:embed="rId11"/>
                    <a:stretch>
                      <a:fillRect/>
                    </a:stretch>
                  </pic:blipFill>
                  <pic:spPr>
                    <a:xfrm>
                      <a:off x="0" y="0"/>
                      <a:ext cx="2737858" cy="1123712"/>
                    </a:xfrm>
                    <a:prstGeom prst="rect">
                      <a:avLst/>
                    </a:prstGeom>
                  </pic:spPr>
                </pic:pic>
              </a:graphicData>
            </a:graphic>
          </wp:inline>
        </w:drawing>
      </w:r>
    </w:p>
    <w:p w14:paraId="5CF6D3ED" w14:textId="77E8A402" w:rsidR="000E1AF2" w:rsidRDefault="000E1AF2" w:rsidP="000E1AF2">
      <w:pPr>
        <w:spacing w:line="276" w:lineRule="auto"/>
        <w:jc w:val="center"/>
        <w:rPr>
          <w:lang w:eastAsia="ja-JP"/>
        </w:rPr>
      </w:pPr>
      <w:r>
        <w:t xml:space="preserve">Figure </w:t>
      </w:r>
      <w:r w:rsidR="007326CC">
        <w:t>1</w:t>
      </w:r>
      <w:r>
        <w:t xml:space="preserve"> A-IoT protocol stack (in </w:t>
      </w:r>
      <w:r w:rsidR="00D12B67">
        <w:t>current</w:t>
      </w:r>
      <w:r>
        <w:t xml:space="preserve"> stage-2 running CR [</w:t>
      </w:r>
      <w:r w:rsidR="00E05C98">
        <w:t>3</w:t>
      </w:r>
      <w:r>
        <w:t>])</w:t>
      </w:r>
    </w:p>
    <w:p w14:paraId="79741201" w14:textId="2920EE6B" w:rsidR="00127B69" w:rsidRDefault="00127B69" w:rsidP="00ED358A">
      <w:pPr>
        <w:spacing w:line="276" w:lineRule="auto"/>
        <w:jc w:val="both"/>
        <w:rPr>
          <w:lang w:eastAsia="ja-JP"/>
        </w:rPr>
      </w:pPr>
      <w:r>
        <w:rPr>
          <w:lang w:eastAsia="ja-JP"/>
        </w:rPr>
        <w:t>As some companies commented during the CR review process, there has been no explicit RAN2 agreement about the protocol layer above A-IoT MAC. We tend to agree with other companies which suggested that a more comprehensive figure should be captured in the stage-2 specifications. So</w:t>
      </w:r>
      <w:r w:rsidR="00DC00EF">
        <w:rPr>
          <w:lang w:eastAsia="ja-JP"/>
        </w:rPr>
        <w:t>,</w:t>
      </w:r>
      <w:r>
        <w:rPr>
          <w:lang w:eastAsia="ja-JP"/>
        </w:rPr>
        <w:t xml:space="preserve"> we propose the below figure replace the current figure in the stage-2 CR.</w:t>
      </w:r>
    </w:p>
    <w:p w14:paraId="6D58ABAA" w14:textId="299B7715" w:rsidR="00D205A1" w:rsidRDefault="00D205A1" w:rsidP="00ED358A">
      <w:pPr>
        <w:spacing w:line="276" w:lineRule="auto"/>
        <w:jc w:val="center"/>
      </w:pPr>
    </w:p>
    <w:p w14:paraId="376E88DD" w14:textId="391BD05C" w:rsidR="00127B69" w:rsidRPr="00FC2CFE" w:rsidRDefault="00127B69" w:rsidP="00ED358A">
      <w:pPr>
        <w:spacing w:line="276" w:lineRule="auto"/>
        <w:jc w:val="center"/>
        <w:rPr>
          <w:lang w:eastAsia="ja-JP"/>
        </w:rPr>
      </w:pPr>
      <w:r>
        <w:object w:dxaOrig="6120" w:dyaOrig="2328" w14:anchorId="4C98D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04.25pt" o:ole="">
            <v:imagedata r:id="rId12" o:title=""/>
          </v:shape>
          <o:OLEObject Type="Embed" ProgID="Visio.Drawing.15" ShapeID="_x0000_i1025" DrawAspect="Content" ObjectID="_1816712892" r:id="rId13"/>
        </w:object>
      </w:r>
    </w:p>
    <w:p w14:paraId="7DBE9117" w14:textId="0DEB32E6" w:rsidR="00D205A1" w:rsidRDefault="00D205A1" w:rsidP="00ED358A">
      <w:pPr>
        <w:spacing w:line="276" w:lineRule="auto"/>
        <w:jc w:val="center"/>
        <w:rPr>
          <w:lang w:val="en-GB" w:eastAsia="ja-JP"/>
        </w:rPr>
      </w:pPr>
      <w:r>
        <w:rPr>
          <w:lang w:val="en-GB" w:eastAsia="ja-JP"/>
        </w:rPr>
        <w:t xml:space="preserve">Figure </w:t>
      </w:r>
      <w:r w:rsidR="007326CC">
        <w:rPr>
          <w:lang w:val="en-GB" w:eastAsia="ja-JP"/>
        </w:rPr>
        <w:t>2</w:t>
      </w:r>
      <w:r>
        <w:rPr>
          <w:lang w:val="en-GB" w:eastAsia="ja-JP"/>
        </w:rPr>
        <w:t xml:space="preserve"> </w:t>
      </w:r>
      <w:r w:rsidR="00BC1E04">
        <w:rPr>
          <w:lang w:val="en-GB" w:eastAsia="ja-JP"/>
        </w:rPr>
        <w:t>A-IoT</w:t>
      </w:r>
      <w:r>
        <w:rPr>
          <w:lang w:val="en-GB" w:eastAsia="ja-JP"/>
        </w:rPr>
        <w:t xml:space="preserve"> protocol stack</w:t>
      </w:r>
      <w:r w:rsidR="00127B69">
        <w:rPr>
          <w:lang w:val="en-GB" w:eastAsia="ja-JP"/>
        </w:rPr>
        <w:t xml:space="preserve"> (to update the Figure 16.x.3-1 in the stage-2 </w:t>
      </w:r>
      <w:r w:rsidR="000E1AF2">
        <w:rPr>
          <w:lang w:val="en-GB" w:eastAsia="ja-JP"/>
        </w:rPr>
        <w:t xml:space="preserve">running </w:t>
      </w:r>
      <w:r w:rsidR="00127B69">
        <w:rPr>
          <w:lang w:val="en-GB" w:eastAsia="ja-JP"/>
        </w:rPr>
        <w:t>CR</w:t>
      </w:r>
      <w:r w:rsidR="000E1AF2">
        <w:rPr>
          <w:lang w:val="en-GB" w:eastAsia="ja-JP"/>
        </w:rPr>
        <w:t xml:space="preserve"> </w:t>
      </w:r>
      <w:r w:rsidR="000E1AF2" w:rsidRPr="000E564D">
        <w:rPr>
          <w:lang w:val="en-GB" w:eastAsia="ja-JP"/>
        </w:rPr>
        <w:t>[</w:t>
      </w:r>
      <w:r w:rsidR="00E05C98">
        <w:rPr>
          <w:lang w:val="en-GB" w:eastAsia="ja-JP"/>
        </w:rPr>
        <w:t>3</w:t>
      </w:r>
      <w:r w:rsidR="000E1AF2">
        <w:rPr>
          <w:lang w:val="en-GB" w:eastAsia="ja-JP"/>
        </w:rPr>
        <w:t>]</w:t>
      </w:r>
      <w:r w:rsidR="00127B69">
        <w:rPr>
          <w:lang w:val="en-GB" w:eastAsia="ja-JP"/>
        </w:rPr>
        <w:t>)</w:t>
      </w:r>
    </w:p>
    <w:p w14:paraId="55AE07B2" w14:textId="00588654" w:rsidR="00E72FA9" w:rsidRDefault="00127B69" w:rsidP="002D4672">
      <w:pPr>
        <w:pStyle w:val="PropObs"/>
      </w:pPr>
      <w:bookmarkStart w:id="46" w:name="_Toc197512401"/>
      <w:bookmarkStart w:id="47" w:name="_Toc197512410"/>
      <w:bookmarkStart w:id="48" w:name="_Toc197631960"/>
      <w:bookmarkStart w:id="49" w:name="_Toc197591224"/>
      <w:bookmarkStart w:id="50" w:name="_Toc197595191"/>
      <w:bookmarkStart w:id="51" w:name="_Toc197596806"/>
      <w:bookmarkStart w:id="52" w:name="_Toc197597310"/>
      <w:bookmarkStart w:id="53" w:name="_Toc197675489"/>
      <w:bookmarkStart w:id="54" w:name="_Toc205995915"/>
      <w:bookmarkStart w:id="55" w:name="_Toc205995952"/>
      <w:bookmarkStart w:id="56" w:name="_Toc206058437"/>
      <w:bookmarkStart w:id="57" w:name="_Toc206058469"/>
      <w:bookmarkStart w:id="58" w:name="_Toc206058505"/>
      <w:bookmarkStart w:id="59" w:name="_Toc206058517"/>
      <w:bookmarkStart w:id="60" w:name="_Toc206142039"/>
      <w:r>
        <w:t xml:space="preserve">Update Figure 16.x.3-1 </w:t>
      </w:r>
      <w:r w:rsidR="00D12B67">
        <w:t xml:space="preserve">in the current </w:t>
      </w:r>
      <w:r w:rsidR="00546A16">
        <w:t>stage-2</w:t>
      </w:r>
      <w:r w:rsidR="00D12B67">
        <w:t xml:space="preserve"> running CR to include the AOTF as well as A-IoT NAS layer (take</w:t>
      </w:r>
      <w:r>
        <w:t xml:space="preserve"> Figure </w:t>
      </w:r>
      <w:r w:rsidR="007326CC">
        <w:t>2</w:t>
      </w:r>
      <w:r w:rsidR="00D12B67">
        <w:t xml:space="preserve"> from </w:t>
      </w:r>
      <w:r w:rsidR="00D12B67" w:rsidRPr="00D12B67">
        <w:t>R2-250</w:t>
      </w:r>
      <w:r w:rsidR="00EC69A6">
        <w:t>5819</w:t>
      </w:r>
      <w:r w:rsidR="00D12B67">
        <w:t xml:space="preserve"> as baseline)</w:t>
      </w:r>
      <w:r>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CC48F61" w14:textId="77777777" w:rsidR="00240B2C" w:rsidRDefault="00240B2C" w:rsidP="002D4672">
      <w:pPr>
        <w:pStyle w:val="PropObs"/>
        <w:numPr>
          <w:ilvl w:val="0"/>
          <w:numId w:val="0"/>
        </w:numPr>
      </w:pPr>
    </w:p>
    <w:p w14:paraId="1C136B35" w14:textId="77777777" w:rsidR="00C20C06" w:rsidRPr="00341812" w:rsidRDefault="00501D61" w:rsidP="00ED358A">
      <w:pPr>
        <w:pStyle w:val="Heading1"/>
        <w:spacing w:line="276" w:lineRule="auto"/>
        <w:rPr>
          <w:lang w:val="en-US"/>
        </w:rPr>
      </w:pPr>
      <w:r w:rsidRPr="00341812">
        <w:rPr>
          <w:lang w:val="en-US"/>
        </w:rPr>
        <w:t>Conclusion</w:t>
      </w:r>
    </w:p>
    <w:p w14:paraId="638E4AD4" w14:textId="63B06066" w:rsidR="00942D9D" w:rsidRDefault="006C3AF1" w:rsidP="00ED358A">
      <w:pPr>
        <w:spacing w:before="120" w:line="276" w:lineRule="auto"/>
        <w:jc w:val="both"/>
        <w:rPr>
          <w:lang w:eastAsia="ja-JP"/>
        </w:rPr>
      </w:pPr>
      <w:r>
        <w:rPr>
          <w:lang w:eastAsia="ja-JP"/>
        </w:rPr>
        <w:t>Based on the discussion above</w:t>
      </w:r>
      <w:r w:rsidR="0040756C">
        <w:rPr>
          <w:lang w:eastAsia="ja-JP"/>
        </w:rPr>
        <w:t>, w</w:t>
      </w:r>
      <w:r w:rsidR="0040756C" w:rsidRPr="00341812">
        <w:rPr>
          <w:lang w:eastAsia="ja-JP"/>
        </w:rPr>
        <w:t>e’d recommend RAN2 to discuss and adopt the following proposals:</w:t>
      </w:r>
    </w:p>
    <w:p w14:paraId="5C2F0A76" w14:textId="77777777" w:rsidR="00775DC3" w:rsidRDefault="00155303">
      <w:pPr>
        <w:pStyle w:val="TOC1"/>
        <w:tabs>
          <w:tab w:val="left" w:pos="1418"/>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775DC3">
        <w:t>Proposal 1:</w:t>
      </w:r>
      <w:r w:rsidR="00775DC3">
        <w:rPr>
          <w:rFonts w:asciiTheme="minorHAnsi" w:eastAsiaTheme="minorEastAsia" w:hAnsiTheme="minorHAnsi" w:cstheme="minorBidi"/>
          <w:kern w:val="2"/>
          <w:sz w:val="24"/>
          <w:szCs w:val="24"/>
          <w:lang w:val="en-US" w:eastAsia="zh-CN"/>
          <w14:ligatures w14:val="standardContextual"/>
        </w:rPr>
        <w:tab/>
      </w:r>
      <w:r w:rsidR="00775DC3">
        <w:t>For R2D messages with variable length (e.g., A-IoT paging message, Random ID Response message, R2D Upper Layer Data Transfer message, and NACK Feedback message), an R2D TBS field is placed after the R2D message type field.</w:t>
      </w:r>
    </w:p>
    <w:p w14:paraId="13B14216" w14:textId="77777777" w:rsidR="00775DC3" w:rsidRDefault="00775DC3">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2:</w:t>
      </w:r>
      <w:r>
        <w:rPr>
          <w:rFonts w:asciiTheme="minorHAnsi" w:eastAsiaTheme="minorEastAsia" w:hAnsiTheme="minorHAnsi" w:cstheme="minorBidi"/>
          <w:kern w:val="2"/>
          <w:sz w:val="24"/>
          <w:szCs w:val="24"/>
          <w:lang w:val="en-US" w:eastAsia="zh-CN"/>
          <w14:ligatures w14:val="standardContextual"/>
        </w:rPr>
        <w:tab/>
      </w:r>
      <w:r>
        <w:t>The length of R2D TBS field is 7-bit.</w:t>
      </w:r>
    </w:p>
    <w:p w14:paraId="12410B14" w14:textId="21CFCCD4" w:rsidR="00775DC3" w:rsidRDefault="00775DC3">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3:</w:t>
      </w:r>
      <w:r>
        <w:rPr>
          <w:rFonts w:asciiTheme="minorHAnsi" w:eastAsiaTheme="minorEastAsia" w:hAnsiTheme="minorHAnsi" w:cstheme="minorBidi"/>
          <w:kern w:val="2"/>
          <w:sz w:val="24"/>
          <w:szCs w:val="24"/>
          <w:lang w:val="en-US" w:eastAsia="zh-CN"/>
          <w14:ligatures w14:val="standardContextual"/>
        </w:rPr>
        <w:tab/>
      </w:r>
      <w:r w:rsidR="006B72F7">
        <w:t xml:space="preserve">For robustness and future compatibility, </w:t>
      </w:r>
      <w:r>
        <w:t>D2R message type is introduced in Rel-19.</w:t>
      </w:r>
    </w:p>
    <w:p w14:paraId="6452C3DF" w14:textId="77777777" w:rsidR="00775DC3" w:rsidRDefault="00775DC3">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4:</w:t>
      </w:r>
      <w:r>
        <w:rPr>
          <w:rFonts w:asciiTheme="minorHAnsi" w:eastAsiaTheme="minorEastAsia" w:hAnsiTheme="minorHAnsi" w:cstheme="minorBidi"/>
          <w:kern w:val="2"/>
          <w:sz w:val="24"/>
          <w:szCs w:val="24"/>
          <w:lang w:val="en-US" w:eastAsia="zh-CN"/>
          <w14:ligatures w14:val="standardContextual"/>
        </w:rPr>
        <w:tab/>
      </w:r>
      <w:r>
        <w:t>When there is no NAS response available to transmit at the D2R occasion, besides 0 SDU indication to Reader, A-IoT device sends to Reader an estimated time about when the NAS command response will be ready.</w:t>
      </w:r>
    </w:p>
    <w:p w14:paraId="56313866" w14:textId="77777777" w:rsidR="00775DC3" w:rsidRDefault="00775DC3">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5:</w:t>
      </w:r>
      <w:r>
        <w:rPr>
          <w:rFonts w:asciiTheme="minorHAnsi" w:eastAsiaTheme="minorEastAsia" w:hAnsiTheme="minorHAnsi" w:cstheme="minorBidi"/>
          <w:kern w:val="2"/>
          <w:sz w:val="24"/>
          <w:szCs w:val="24"/>
          <w:lang w:val="en-US" w:eastAsia="zh-CN"/>
          <w14:ligatures w14:val="standardContextual"/>
        </w:rPr>
        <w:tab/>
      </w:r>
      <w:r>
        <w:t>When there is no NAS response available, A-IoT device sends 0 SDU indication and set ‘more data indication’ field to ‘0’.</w:t>
      </w:r>
    </w:p>
    <w:p w14:paraId="394D7A98" w14:textId="77777777" w:rsidR="00775DC3" w:rsidRDefault="00775DC3">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6:</w:t>
      </w:r>
      <w:r>
        <w:rPr>
          <w:rFonts w:asciiTheme="minorHAnsi" w:eastAsiaTheme="minorEastAsia" w:hAnsiTheme="minorHAnsi" w:cstheme="minorBidi"/>
          <w:kern w:val="2"/>
          <w:sz w:val="24"/>
          <w:szCs w:val="24"/>
          <w:lang w:val="en-US" w:eastAsia="zh-CN"/>
          <w14:ligatures w14:val="standardContextual"/>
        </w:rPr>
        <w:tab/>
      </w:r>
      <w:r>
        <w:t>Update Figure 16.x.3-1 in the current stage-2 running CR to include the AOTF as well as A-IoT NAS layer (take Figure 2 from R2-2505819 as baseline).</w:t>
      </w:r>
    </w:p>
    <w:p w14:paraId="0ED827FF" w14:textId="6C64F561" w:rsidR="00155303" w:rsidRPr="00155303" w:rsidRDefault="00155303" w:rsidP="00155303">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1CB4C867" w14:textId="77777777" w:rsidR="00597D59" w:rsidRPr="00383F56" w:rsidRDefault="00597D59" w:rsidP="00ED358A">
      <w:pPr>
        <w:pStyle w:val="Heading1"/>
        <w:spacing w:line="276" w:lineRule="auto"/>
      </w:pPr>
      <w:r w:rsidRPr="00383F56">
        <w:t>References</w:t>
      </w:r>
    </w:p>
    <w:p w14:paraId="2E2AB6E7" w14:textId="2A371DA9" w:rsidR="00A84827" w:rsidRDefault="00833397" w:rsidP="00853D53">
      <w:pPr>
        <w:numPr>
          <w:ilvl w:val="0"/>
          <w:numId w:val="11"/>
        </w:numPr>
        <w:spacing w:line="276" w:lineRule="auto"/>
      </w:pPr>
      <w:r w:rsidRPr="0003666D">
        <w:t>RP-250796</w:t>
      </w:r>
      <w:r w:rsidR="00A84827">
        <w:t xml:space="preserve">, </w:t>
      </w:r>
      <w:r w:rsidR="00A84827" w:rsidRPr="00A872D1">
        <w:rPr>
          <w:color w:val="000000"/>
        </w:rPr>
        <w:t>Solutions for Ambient IoT (Internet of Things) in NR</w:t>
      </w:r>
      <w:r w:rsidR="00A84827">
        <w:t>.</w:t>
      </w:r>
    </w:p>
    <w:p w14:paraId="6C48F380" w14:textId="2D077684" w:rsidR="00626A58" w:rsidRDefault="00626A58" w:rsidP="00853D53">
      <w:pPr>
        <w:numPr>
          <w:ilvl w:val="0"/>
          <w:numId w:val="11"/>
        </w:numPr>
        <w:spacing w:line="276" w:lineRule="auto"/>
      </w:pPr>
      <w:r w:rsidRPr="00626A58">
        <w:t>R1-2504915</w:t>
      </w:r>
      <w:r>
        <w:t xml:space="preserve">, </w:t>
      </w:r>
      <w:r w:rsidR="008941F0" w:rsidRPr="008941F0">
        <w:t>LS on Ambient IoT R2D control information</w:t>
      </w:r>
      <w:r w:rsidR="00250C54">
        <w:t>, CMCC</w:t>
      </w:r>
    </w:p>
    <w:p w14:paraId="0F8F00D2" w14:textId="264AC36D" w:rsidR="009D6553" w:rsidRDefault="00E240C6" w:rsidP="00853D53">
      <w:pPr>
        <w:numPr>
          <w:ilvl w:val="0"/>
          <w:numId w:val="11"/>
        </w:numPr>
        <w:spacing w:line="276" w:lineRule="auto"/>
      </w:pPr>
      <w:r w:rsidRPr="00E240C6">
        <w:t>R2-2504398</w:t>
      </w:r>
      <w:r w:rsidR="009D6553">
        <w:t xml:space="preserve">, Stage-2 </w:t>
      </w:r>
      <w:r w:rsidR="00183420">
        <w:t xml:space="preserve">38.300 </w:t>
      </w:r>
      <w:r w:rsidR="009D6553">
        <w:t>Running CR</w:t>
      </w:r>
      <w:r w:rsidR="00183420">
        <w:t xml:space="preserve"> for Ambient IoT</w:t>
      </w:r>
      <w:r w:rsidR="009D6553">
        <w:t>, CMCC</w:t>
      </w:r>
    </w:p>
    <w:p w14:paraId="1C71C1DC" w14:textId="517F0C08" w:rsidR="00200401" w:rsidRPr="00200401" w:rsidRDefault="00200401" w:rsidP="00ED358A">
      <w:pPr>
        <w:overflowPunct/>
        <w:autoSpaceDE/>
        <w:autoSpaceDN/>
        <w:adjustRightInd/>
        <w:spacing w:after="0" w:line="276" w:lineRule="auto"/>
        <w:textAlignment w:val="auto"/>
        <w:rPr>
          <w:lang w:val="en-GB" w:eastAsia="ja-JP"/>
        </w:rPr>
      </w:pPr>
    </w:p>
    <w:sectPr w:rsidR="00200401" w:rsidRPr="00200401" w:rsidSect="00DF73AA">
      <w:headerReference w:type="even" r:id="rId14"/>
      <w:headerReference w:type="default" r:id="rId15"/>
      <w:footerReference w:type="default" r:id="rId16"/>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D0D15" w14:textId="77777777" w:rsidR="00284099" w:rsidRDefault="00284099">
      <w:r>
        <w:separator/>
      </w:r>
    </w:p>
    <w:p w14:paraId="035BB181" w14:textId="77777777" w:rsidR="00284099" w:rsidRDefault="00284099"/>
  </w:endnote>
  <w:endnote w:type="continuationSeparator" w:id="0">
    <w:p w14:paraId="19FC8343" w14:textId="77777777" w:rsidR="00284099" w:rsidRDefault="00284099">
      <w:r>
        <w:continuationSeparator/>
      </w:r>
    </w:p>
    <w:p w14:paraId="07447317" w14:textId="77777777" w:rsidR="00284099" w:rsidRDefault="00284099"/>
  </w:endnote>
  <w:endnote w:type="continuationNotice" w:id="1">
    <w:p w14:paraId="61278DCC" w14:textId="77777777" w:rsidR="00284099" w:rsidRDefault="00284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98908" w14:textId="77777777" w:rsidR="00284099" w:rsidRDefault="00284099">
      <w:r>
        <w:separator/>
      </w:r>
    </w:p>
    <w:p w14:paraId="470AE560" w14:textId="77777777" w:rsidR="00284099" w:rsidRDefault="00284099"/>
  </w:footnote>
  <w:footnote w:type="continuationSeparator" w:id="0">
    <w:p w14:paraId="2EC17E11" w14:textId="77777777" w:rsidR="00284099" w:rsidRDefault="00284099">
      <w:r>
        <w:continuationSeparator/>
      </w:r>
    </w:p>
    <w:p w14:paraId="500E0B58" w14:textId="77777777" w:rsidR="00284099" w:rsidRDefault="00284099"/>
  </w:footnote>
  <w:footnote w:type="continuationNotice" w:id="1">
    <w:p w14:paraId="4283B7AF" w14:textId="77777777" w:rsidR="00284099" w:rsidRDefault="00284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14D4446C"/>
    <w:multiLevelType w:val="hybridMultilevel"/>
    <w:tmpl w:val="8A6AA820"/>
    <w:lvl w:ilvl="0" w:tplc="5584FE2A">
      <w:start w:val="1"/>
      <w:numFmt w:val="decimal"/>
      <w:pStyle w:val="Observation"/>
      <w:lvlText w:val="Observation %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24326B9"/>
    <w:multiLevelType w:val="hybridMultilevel"/>
    <w:tmpl w:val="30FEFDC4"/>
    <w:lvl w:ilvl="0" w:tplc="FFFFFFFF">
      <w:start w:val="1"/>
      <w:numFmt w:val="decimal"/>
      <w:lvlText w:val="%1."/>
      <w:lvlJc w:val="left"/>
      <w:pPr>
        <w:ind w:left="1620" w:hanging="360"/>
      </w:pPr>
      <w:rPr>
        <w:rFonts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4" w15:restartNumberingAfterBreak="0">
    <w:nsid w:val="224C66B8"/>
    <w:multiLevelType w:val="hybridMultilevel"/>
    <w:tmpl w:val="30FEFDC4"/>
    <w:lvl w:ilvl="0" w:tplc="4D4E0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D803675"/>
    <w:multiLevelType w:val="hybridMultilevel"/>
    <w:tmpl w:val="0DBEAF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01E44"/>
    <w:multiLevelType w:val="hybridMultilevel"/>
    <w:tmpl w:val="19FC485E"/>
    <w:lvl w:ilvl="0" w:tplc="D1789588">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26"/>
  </w:num>
  <w:num w:numId="2" w16cid:durableId="294334460">
    <w:abstractNumId w:val="25"/>
  </w:num>
  <w:num w:numId="3" w16cid:durableId="940836486">
    <w:abstractNumId w:val="18"/>
  </w:num>
  <w:num w:numId="4" w16cid:durableId="575867323">
    <w:abstractNumId w:val="5"/>
  </w:num>
  <w:num w:numId="5" w16cid:durableId="1899854199">
    <w:abstractNumId w:val="7"/>
  </w:num>
  <w:num w:numId="6" w16cid:durableId="1335720401">
    <w:abstractNumId w:val="21"/>
  </w:num>
  <w:num w:numId="7" w16cid:durableId="1039162366">
    <w:abstractNumId w:val="17"/>
  </w:num>
  <w:num w:numId="8" w16cid:durableId="1537353719">
    <w:abstractNumId w:val="13"/>
  </w:num>
  <w:num w:numId="9" w16cid:durableId="644578837">
    <w:abstractNumId w:val="6"/>
  </w:num>
  <w:num w:numId="10" w16cid:durableId="1762796857">
    <w:abstractNumId w:val="22"/>
  </w:num>
  <w:num w:numId="11" w16cid:durableId="1839812220">
    <w:abstractNumId w:val="15"/>
  </w:num>
  <w:num w:numId="12" w16cid:durableId="47993295">
    <w:abstractNumId w:val="20"/>
  </w:num>
  <w:num w:numId="13" w16cid:durableId="579021219">
    <w:abstractNumId w:val="14"/>
  </w:num>
  <w:num w:numId="14" w16cid:durableId="2075538779">
    <w:abstractNumId w:val="11"/>
  </w:num>
  <w:num w:numId="15" w16cid:durableId="1270040532">
    <w:abstractNumId w:val="1"/>
  </w:num>
  <w:num w:numId="16" w16cid:durableId="1234698920">
    <w:abstractNumId w:val="0"/>
  </w:num>
  <w:num w:numId="17" w16cid:durableId="1832793896">
    <w:abstractNumId w:val="8"/>
  </w:num>
  <w:num w:numId="18" w16cid:durableId="395055885">
    <w:abstractNumId w:val="10"/>
  </w:num>
  <w:num w:numId="19" w16cid:durableId="467433061">
    <w:abstractNumId w:val="23"/>
  </w:num>
  <w:num w:numId="20" w16cid:durableId="766344391">
    <w:abstractNumId w:val="12"/>
  </w:num>
  <w:num w:numId="21" w16cid:durableId="1191600748">
    <w:abstractNumId w:val="19"/>
  </w:num>
  <w:num w:numId="22" w16cid:durableId="383020282">
    <w:abstractNumId w:val="16"/>
  </w:num>
  <w:num w:numId="23" w16cid:durableId="275139359">
    <w:abstractNumId w:val="2"/>
  </w:num>
  <w:num w:numId="24" w16cid:durableId="165943735">
    <w:abstractNumId w:val="4"/>
  </w:num>
  <w:num w:numId="25" w16cid:durableId="1620718048">
    <w:abstractNumId w:val="9"/>
  </w:num>
  <w:num w:numId="26" w16cid:durableId="1733578972">
    <w:abstractNumId w:val="24"/>
  </w:num>
  <w:num w:numId="27" w16cid:durableId="774011116">
    <w:abstractNumId w:val="11"/>
    <w:lvlOverride w:ilvl="0">
      <w:startOverride w:val="1"/>
    </w:lvlOverride>
  </w:num>
  <w:num w:numId="28" w16cid:durableId="176778579">
    <w:abstractNumId w:val="11"/>
    <w:lvlOverride w:ilvl="0">
      <w:startOverride w:val="1"/>
    </w:lvlOverride>
  </w:num>
  <w:num w:numId="29" w16cid:durableId="1990551512">
    <w:abstractNumId w:val="25"/>
  </w:num>
  <w:num w:numId="30" w16cid:durableId="1157915227">
    <w:abstractNumId w:val="3"/>
  </w:num>
  <w:num w:numId="31" w16cid:durableId="460920771">
    <w:abstractNumId w:val="11"/>
    <w:lvlOverride w:ilvl="0">
      <w:startOverride w:val="1"/>
    </w:lvlOverride>
  </w:num>
  <w:num w:numId="32" w16cid:durableId="102919173">
    <w:abstractNumId w:val="11"/>
  </w:num>
  <w:num w:numId="33" w16cid:durableId="1643268695">
    <w:abstractNumId w:val="11"/>
    <w:lvlOverride w:ilvl="0">
      <w:startOverride w:val="1"/>
    </w:lvlOverride>
  </w:num>
  <w:num w:numId="34" w16cid:durableId="17507501">
    <w:abstractNumId w:val="25"/>
  </w:num>
  <w:num w:numId="35" w16cid:durableId="224996705">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6D56"/>
    <w:rsid w:val="0000756A"/>
    <w:rsid w:val="00007578"/>
    <w:rsid w:val="000100DD"/>
    <w:rsid w:val="00010939"/>
    <w:rsid w:val="00010ADF"/>
    <w:rsid w:val="000110A1"/>
    <w:rsid w:val="00011393"/>
    <w:rsid w:val="00011550"/>
    <w:rsid w:val="00011867"/>
    <w:rsid w:val="00011979"/>
    <w:rsid w:val="00012516"/>
    <w:rsid w:val="000126D2"/>
    <w:rsid w:val="00012946"/>
    <w:rsid w:val="00012C87"/>
    <w:rsid w:val="000131C2"/>
    <w:rsid w:val="00013A7C"/>
    <w:rsid w:val="00013F15"/>
    <w:rsid w:val="00014316"/>
    <w:rsid w:val="000144A9"/>
    <w:rsid w:val="00014837"/>
    <w:rsid w:val="00014955"/>
    <w:rsid w:val="00014FF8"/>
    <w:rsid w:val="00015170"/>
    <w:rsid w:val="000154AB"/>
    <w:rsid w:val="000154C1"/>
    <w:rsid w:val="0001586F"/>
    <w:rsid w:val="00015AA5"/>
    <w:rsid w:val="00015DA8"/>
    <w:rsid w:val="00015F29"/>
    <w:rsid w:val="00015F7D"/>
    <w:rsid w:val="000162A8"/>
    <w:rsid w:val="00016477"/>
    <w:rsid w:val="00016491"/>
    <w:rsid w:val="00016594"/>
    <w:rsid w:val="000168CE"/>
    <w:rsid w:val="00017162"/>
    <w:rsid w:val="0001750A"/>
    <w:rsid w:val="0002027B"/>
    <w:rsid w:val="00020385"/>
    <w:rsid w:val="000203F6"/>
    <w:rsid w:val="000206A8"/>
    <w:rsid w:val="000206E3"/>
    <w:rsid w:val="00020835"/>
    <w:rsid w:val="00020F77"/>
    <w:rsid w:val="0002100A"/>
    <w:rsid w:val="00021928"/>
    <w:rsid w:val="000219ED"/>
    <w:rsid w:val="00022095"/>
    <w:rsid w:val="000221CB"/>
    <w:rsid w:val="00022254"/>
    <w:rsid w:val="00022907"/>
    <w:rsid w:val="0002292D"/>
    <w:rsid w:val="00022B26"/>
    <w:rsid w:val="00023936"/>
    <w:rsid w:val="00023F33"/>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73"/>
    <w:rsid w:val="00026BB8"/>
    <w:rsid w:val="00026F78"/>
    <w:rsid w:val="00027037"/>
    <w:rsid w:val="000276B2"/>
    <w:rsid w:val="0002783E"/>
    <w:rsid w:val="0002797D"/>
    <w:rsid w:val="00027BC2"/>
    <w:rsid w:val="000300E1"/>
    <w:rsid w:val="000304CC"/>
    <w:rsid w:val="00030A59"/>
    <w:rsid w:val="00030C37"/>
    <w:rsid w:val="00030EE4"/>
    <w:rsid w:val="0003112A"/>
    <w:rsid w:val="00031171"/>
    <w:rsid w:val="00031410"/>
    <w:rsid w:val="000318DD"/>
    <w:rsid w:val="00031E5E"/>
    <w:rsid w:val="00031E60"/>
    <w:rsid w:val="0003211B"/>
    <w:rsid w:val="00032B71"/>
    <w:rsid w:val="000332C1"/>
    <w:rsid w:val="000334FD"/>
    <w:rsid w:val="00033B8E"/>
    <w:rsid w:val="00033C5B"/>
    <w:rsid w:val="00033F8E"/>
    <w:rsid w:val="000340F3"/>
    <w:rsid w:val="00034D03"/>
    <w:rsid w:val="00034E5F"/>
    <w:rsid w:val="00034EA2"/>
    <w:rsid w:val="00034F62"/>
    <w:rsid w:val="0003525F"/>
    <w:rsid w:val="000356EB"/>
    <w:rsid w:val="00035E62"/>
    <w:rsid w:val="00036376"/>
    <w:rsid w:val="00036890"/>
    <w:rsid w:val="000369AB"/>
    <w:rsid w:val="00036C7A"/>
    <w:rsid w:val="00036DCC"/>
    <w:rsid w:val="000370FD"/>
    <w:rsid w:val="000372CB"/>
    <w:rsid w:val="000374A5"/>
    <w:rsid w:val="0003750D"/>
    <w:rsid w:val="00037C7B"/>
    <w:rsid w:val="00037DEE"/>
    <w:rsid w:val="00040734"/>
    <w:rsid w:val="000407CF"/>
    <w:rsid w:val="000410A5"/>
    <w:rsid w:val="00041202"/>
    <w:rsid w:val="000413B6"/>
    <w:rsid w:val="000414F3"/>
    <w:rsid w:val="00041730"/>
    <w:rsid w:val="00041909"/>
    <w:rsid w:val="00041971"/>
    <w:rsid w:val="00041BCE"/>
    <w:rsid w:val="00041CA2"/>
    <w:rsid w:val="000420DE"/>
    <w:rsid w:val="0004215B"/>
    <w:rsid w:val="0004270D"/>
    <w:rsid w:val="00042A88"/>
    <w:rsid w:val="00042B67"/>
    <w:rsid w:val="00042C94"/>
    <w:rsid w:val="00042FE1"/>
    <w:rsid w:val="000433DB"/>
    <w:rsid w:val="000436F4"/>
    <w:rsid w:val="00043A7D"/>
    <w:rsid w:val="00043FFD"/>
    <w:rsid w:val="000441D7"/>
    <w:rsid w:val="0004474D"/>
    <w:rsid w:val="00044E0E"/>
    <w:rsid w:val="00045133"/>
    <w:rsid w:val="000451A3"/>
    <w:rsid w:val="00045487"/>
    <w:rsid w:val="00045866"/>
    <w:rsid w:val="00045F7B"/>
    <w:rsid w:val="000462CC"/>
    <w:rsid w:val="0004635E"/>
    <w:rsid w:val="000467EB"/>
    <w:rsid w:val="00046B3F"/>
    <w:rsid w:val="00047691"/>
    <w:rsid w:val="000477FB"/>
    <w:rsid w:val="00047EC4"/>
    <w:rsid w:val="00050074"/>
    <w:rsid w:val="000505C1"/>
    <w:rsid w:val="00050710"/>
    <w:rsid w:val="0005080C"/>
    <w:rsid w:val="00050898"/>
    <w:rsid w:val="00050943"/>
    <w:rsid w:val="0005106F"/>
    <w:rsid w:val="000516B2"/>
    <w:rsid w:val="00051B7E"/>
    <w:rsid w:val="00052234"/>
    <w:rsid w:val="000523FB"/>
    <w:rsid w:val="0005282C"/>
    <w:rsid w:val="000530E9"/>
    <w:rsid w:val="000534DC"/>
    <w:rsid w:val="000537B7"/>
    <w:rsid w:val="000537D7"/>
    <w:rsid w:val="00053AFF"/>
    <w:rsid w:val="00054070"/>
    <w:rsid w:val="0005437B"/>
    <w:rsid w:val="00054598"/>
    <w:rsid w:val="0005464C"/>
    <w:rsid w:val="0005495D"/>
    <w:rsid w:val="0005500B"/>
    <w:rsid w:val="0005514F"/>
    <w:rsid w:val="00055416"/>
    <w:rsid w:val="00055599"/>
    <w:rsid w:val="00055F28"/>
    <w:rsid w:val="00055F77"/>
    <w:rsid w:val="00055FB9"/>
    <w:rsid w:val="00056A3F"/>
    <w:rsid w:val="00056C34"/>
    <w:rsid w:val="00056E2D"/>
    <w:rsid w:val="00056E4C"/>
    <w:rsid w:val="00056EB0"/>
    <w:rsid w:val="00057080"/>
    <w:rsid w:val="00057A55"/>
    <w:rsid w:val="00057A8C"/>
    <w:rsid w:val="00057E7B"/>
    <w:rsid w:val="000603C4"/>
    <w:rsid w:val="0006042A"/>
    <w:rsid w:val="00060600"/>
    <w:rsid w:val="00060D3F"/>
    <w:rsid w:val="00061210"/>
    <w:rsid w:val="00061295"/>
    <w:rsid w:val="000617A8"/>
    <w:rsid w:val="000622B3"/>
    <w:rsid w:val="00062331"/>
    <w:rsid w:val="00062F7C"/>
    <w:rsid w:val="00063661"/>
    <w:rsid w:val="00063734"/>
    <w:rsid w:val="000637D5"/>
    <w:rsid w:val="000640B4"/>
    <w:rsid w:val="000643D6"/>
    <w:rsid w:val="0006440F"/>
    <w:rsid w:val="00064EDF"/>
    <w:rsid w:val="0006503E"/>
    <w:rsid w:val="0006522B"/>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0E20"/>
    <w:rsid w:val="00071537"/>
    <w:rsid w:val="00071818"/>
    <w:rsid w:val="00071AD3"/>
    <w:rsid w:val="00071F53"/>
    <w:rsid w:val="00072620"/>
    <w:rsid w:val="0007270C"/>
    <w:rsid w:val="0007275F"/>
    <w:rsid w:val="0007289F"/>
    <w:rsid w:val="00072A5D"/>
    <w:rsid w:val="00072C45"/>
    <w:rsid w:val="00072CB0"/>
    <w:rsid w:val="00072CC4"/>
    <w:rsid w:val="000736BD"/>
    <w:rsid w:val="000740A6"/>
    <w:rsid w:val="000746C9"/>
    <w:rsid w:val="00074797"/>
    <w:rsid w:val="00075112"/>
    <w:rsid w:val="000752E6"/>
    <w:rsid w:val="00075388"/>
    <w:rsid w:val="00075600"/>
    <w:rsid w:val="0007564B"/>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E7A"/>
    <w:rsid w:val="00080FDF"/>
    <w:rsid w:val="000815B1"/>
    <w:rsid w:val="00081725"/>
    <w:rsid w:val="00081F15"/>
    <w:rsid w:val="00082384"/>
    <w:rsid w:val="000823A5"/>
    <w:rsid w:val="00082D29"/>
    <w:rsid w:val="00083281"/>
    <w:rsid w:val="00083764"/>
    <w:rsid w:val="00083A87"/>
    <w:rsid w:val="00084253"/>
    <w:rsid w:val="00084451"/>
    <w:rsid w:val="00084511"/>
    <w:rsid w:val="00084B8D"/>
    <w:rsid w:val="00084D4A"/>
    <w:rsid w:val="00084DEF"/>
    <w:rsid w:val="00084F52"/>
    <w:rsid w:val="00084F76"/>
    <w:rsid w:val="000856DC"/>
    <w:rsid w:val="000857CD"/>
    <w:rsid w:val="00085B43"/>
    <w:rsid w:val="00085CD9"/>
    <w:rsid w:val="00085D2D"/>
    <w:rsid w:val="00085E3A"/>
    <w:rsid w:val="00085EAC"/>
    <w:rsid w:val="00086940"/>
    <w:rsid w:val="00086AB3"/>
    <w:rsid w:val="00086C64"/>
    <w:rsid w:val="0008715B"/>
    <w:rsid w:val="00087182"/>
    <w:rsid w:val="00087593"/>
    <w:rsid w:val="00087632"/>
    <w:rsid w:val="0008765D"/>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533"/>
    <w:rsid w:val="00095701"/>
    <w:rsid w:val="000957BB"/>
    <w:rsid w:val="0009647B"/>
    <w:rsid w:val="00096900"/>
    <w:rsid w:val="00096DA8"/>
    <w:rsid w:val="00097359"/>
    <w:rsid w:val="00097A3C"/>
    <w:rsid w:val="00097CD2"/>
    <w:rsid w:val="000A001F"/>
    <w:rsid w:val="000A0972"/>
    <w:rsid w:val="000A132B"/>
    <w:rsid w:val="000A1E3E"/>
    <w:rsid w:val="000A243F"/>
    <w:rsid w:val="000A256F"/>
    <w:rsid w:val="000A2824"/>
    <w:rsid w:val="000A2935"/>
    <w:rsid w:val="000A2B81"/>
    <w:rsid w:val="000A323E"/>
    <w:rsid w:val="000A36E5"/>
    <w:rsid w:val="000A372D"/>
    <w:rsid w:val="000A373E"/>
    <w:rsid w:val="000A42BB"/>
    <w:rsid w:val="000A4674"/>
    <w:rsid w:val="000A4A8A"/>
    <w:rsid w:val="000A5135"/>
    <w:rsid w:val="000A565D"/>
    <w:rsid w:val="000A5E92"/>
    <w:rsid w:val="000A689C"/>
    <w:rsid w:val="000A6A3A"/>
    <w:rsid w:val="000A6C4C"/>
    <w:rsid w:val="000A7C46"/>
    <w:rsid w:val="000B00EE"/>
    <w:rsid w:val="000B0633"/>
    <w:rsid w:val="000B0736"/>
    <w:rsid w:val="000B09D4"/>
    <w:rsid w:val="000B0B68"/>
    <w:rsid w:val="000B0C75"/>
    <w:rsid w:val="000B0E94"/>
    <w:rsid w:val="000B110C"/>
    <w:rsid w:val="000B1957"/>
    <w:rsid w:val="000B1AB0"/>
    <w:rsid w:val="000B1ACF"/>
    <w:rsid w:val="000B1D07"/>
    <w:rsid w:val="000B2562"/>
    <w:rsid w:val="000B2816"/>
    <w:rsid w:val="000B2858"/>
    <w:rsid w:val="000B2C38"/>
    <w:rsid w:val="000B2CCE"/>
    <w:rsid w:val="000B3C65"/>
    <w:rsid w:val="000B4043"/>
    <w:rsid w:val="000B406B"/>
    <w:rsid w:val="000B465B"/>
    <w:rsid w:val="000B4AF1"/>
    <w:rsid w:val="000B53C4"/>
    <w:rsid w:val="000B5846"/>
    <w:rsid w:val="000B5AA1"/>
    <w:rsid w:val="000B5B95"/>
    <w:rsid w:val="000B5C53"/>
    <w:rsid w:val="000B5E6F"/>
    <w:rsid w:val="000B5F40"/>
    <w:rsid w:val="000B5FFF"/>
    <w:rsid w:val="000B6041"/>
    <w:rsid w:val="000B63D1"/>
    <w:rsid w:val="000B64AA"/>
    <w:rsid w:val="000B65CC"/>
    <w:rsid w:val="000B6635"/>
    <w:rsid w:val="000B6B6C"/>
    <w:rsid w:val="000B6F91"/>
    <w:rsid w:val="000B712C"/>
    <w:rsid w:val="000B75E4"/>
    <w:rsid w:val="000B79D7"/>
    <w:rsid w:val="000B79EF"/>
    <w:rsid w:val="000C071F"/>
    <w:rsid w:val="000C0D44"/>
    <w:rsid w:val="000C0EA7"/>
    <w:rsid w:val="000C19FB"/>
    <w:rsid w:val="000C1D22"/>
    <w:rsid w:val="000C24FA"/>
    <w:rsid w:val="000C315F"/>
    <w:rsid w:val="000C32EE"/>
    <w:rsid w:val="000C3347"/>
    <w:rsid w:val="000C3695"/>
    <w:rsid w:val="000C3C4E"/>
    <w:rsid w:val="000C3F68"/>
    <w:rsid w:val="000C42B3"/>
    <w:rsid w:val="000C44DE"/>
    <w:rsid w:val="000C49E6"/>
    <w:rsid w:val="000C4BEF"/>
    <w:rsid w:val="000C50B2"/>
    <w:rsid w:val="000C5511"/>
    <w:rsid w:val="000C6060"/>
    <w:rsid w:val="000C6210"/>
    <w:rsid w:val="000C64A6"/>
    <w:rsid w:val="000C679F"/>
    <w:rsid w:val="000C68AA"/>
    <w:rsid w:val="000C6D75"/>
    <w:rsid w:val="000C70B9"/>
    <w:rsid w:val="000C7593"/>
    <w:rsid w:val="000C772D"/>
    <w:rsid w:val="000C7C0B"/>
    <w:rsid w:val="000C7D57"/>
    <w:rsid w:val="000C7DA6"/>
    <w:rsid w:val="000D0099"/>
    <w:rsid w:val="000D0417"/>
    <w:rsid w:val="000D06DE"/>
    <w:rsid w:val="000D0928"/>
    <w:rsid w:val="000D0B9C"/>
    <w:rsid w:val="000D0EFA"/>
    <w:rsid w:val="000D0F8D"/>
    <w:rsid w:val="000D117B"/>
    <w:rsid w:val="000D14AC"/>
    <w:rsid w:val="000D1BAE"/>
    <w:rsid w:val="000D1C97"/>
    <w:rsid w:val="000D2208"/>
    <w:rsid w:val="000D2514"/>
    <w:rsid w:val="000D26F1"/>
    <w:rsid w:val="000D2717"/>
    <w:rsid w:val="000D27A9"/>
    <w:rsid w:val="000D2906"/>
    <w:rsid w:val="000D2A93"/>
    <w:rsid w:val="000D2D1A"/>
    <w:rsid w:val="000D2E8D"/>
    <w:rsid w:val="000D3391"/>
    <w:rsid w:val="000D3435"/>
    <w:rsid w:val="000D38E5"/>
    <w:rsid w:val="000D39EC"/>
    <w:rsid w:val="000D39F5"/>
    <w:rsid w:val="000D3A63"/>
    <w:rsid w:val="000D3B96"/>
    <w:rsid w:val="000D4265"/>
    <w:rsid w:val="000D4822"/>
    <w:rsid w:val="000D48D9"/>
    <w:rsid w:val="000D49CF"/>
    <w:rsid w:val="000D49ED"/>
    <w:rsid w:val="000D4B4D"/>
    <w:rsid w:val="000D544F"/>
    <w:rsid w:val="000D5676"/>
    <w:rsid w:val="000D5BAD"/>
    <w:rsid w:val="000D5D6B"/>
    <w:rsid w:val="000D5E3F"/>
    <w:rsid w:val="000D6241"/>
    <w:rsid w:val="000D6922"/>
    <w:rsid w:val="000D69D7"/>
    <w:rsid w:val="000D6B55"/>
    <w:rsid w:val="000D6C16"/>
    <w:rsid w:val="000D6E07"/>
    <w:rsid w:val="000D7503"/>
    <w:rsid w:val="000D75AE"/>
    <w:rsid w:val="000D79FF"/>
    <w:rsid w:val="000D7A05"/>
    <w:rsid w:val="000D7D61"/>
    <w:rsid w:val="000D7E08"/>
    <w:rsid w:val="000E000D"/>
    <w:rsid w:val="000E00EA"/>
    <w:rsid w:val="000E0202"/>
    <w:rsid w:val="000E0946"/>
    <w:rsid w:val="000E1011"/>
    <w:rsid w:val="000E103A"/>
    <w:rsid w:val="000E154D"/>
    <w:rsid w:val="000E1942"/>
    <w:rsid w:val="000E1A24"/>
    <w:rsid w:val="000E1AF2"/>
    <w:rsid w:val="000E22D9"/>
    <w:rsid w:val="000E253C"/>
    <w:rsid w:val="000E2754"/>
    <w:rsid w:val="000E28C4"/>
    <w:rsid w:val="000E2958"/>
    <w:rsid w:val="000E2FA0"/>
    <w:rsid w:val="000E317D"/>
    <w:rsid w:val="000E33AB"/>
    <w:rsid w:val="000E3593"/>
    <w:rsid w:val="000E37C3"/>
    <w:rsid w:val="000E397B"/>
    <w:rsid w:val="000E4001"/>
    <w:rsid w:val="000E4519"/>
    <w:rsid w:val="000E45F6"/>
    <w:rsid w:val="000E47E4"/>
    <w:rsid w:val="000E4F69"/>
    <w:rsid w:val="000E5554"/>
    <w:rsid w:val="000E562E"/>
    <w:rsid w:val="000E564D"/>
    <w:rsid w:val="000E568D"/>
    <w:rsid w:val="000E5A92"/>
    <w:rsid w:val="000E5AA1"/>
    <w:rsid w:val="000E5DCE"/>
    <w:rsid w:val="000E5ECA"/>
    <w:rsid w:val="000E613A"/>
    <w:rsid w:val="000E6193"/>
    <w:rsid w:val="000E6DFE"/>
    <w:rsid w:val="000E6E21"/>
    <w:rsid w:val="000E7715"/>
    <w:rsid w:val="000E7822"/>
    <w:rsid w:val="000E7B50"/>
    <w:rsid w:val="000E7C73"/>
    <w:rsid w:val="000E7C86"/>
    <w:rsid w:val="000E7D6A"/>
    <w:rsid w:val="000F064E"/>
    <w:rsid w:val="000F0A03"/>
    <w:rsid w:val="000F0B9B"/>
    <w:rsid w:val="000F0BA9"/>
    <w:rsid w:val="000F1557"/>
    <w:rsid w:val="000F1DC7"/>
    <w:rsid w:val="000F1DDB"/>
    <w:rsid w:val="000F222E"/>
    <w:rsid w:val="000F2299"/>
    <w:rsid w:val="000F24A4"/>
    <w:rsid w:val="000F25D7"/>
    <w:rsid w:val="000F2A9A"/>
    <w:rsid w:val="000F2B7A"/>
    <w:rsid w:val="000F3163"/>
    <w:rsid w:val="000F338D"/>
    <w:rsid w:val="000F39D2"/>
    <w:rsid w:val="000F3C85"/>
    <w:rsid w:val="000F3D78"/>
    <w:rsid w:val="000F47A5"/>
    <w:rsid w:val="000F47D7"/>
    <w:rsid w:val="000F49A1"/>
    <w:rsid w:val="000F52F0"/>
    <w:rsid w:val="000F5383"/>
    <w:rsid w:val="000F54C8"/>
    <w:rsid w:val="000F5E59"/>
    <w:rsid w:val="000F5F8E"/>
    <w:rsid w:val="000F5F96"/>
    <w:rsid w:val="000F61C6"/>
    <w:rsid w:val="000F6667"/>
    <w:rsid w:val="000F693A"/>
    <w:rsid w:val="000F699C"/>
    <w:rsid w:val="000F6CC1"/>
    <w:rsid w:val="000F6EE9"/>
    <w:rsid w:val="000F70A4"/>
    <w:rsid w:val="000F7149"/>
    <w:rsid w:val="000F7326"/>
    <w:rsid w:val="000F76F9"/>
    <w:rsid w:val="000F7710"/>
    <w:rsid w:val="000F7904"/>
    <w:rsid w:val="000F7B76"/>
    <w:rsid w:val="0010009C"/>
    <w:rsid w:val="0010049A"/>
    <w:rsid w:val="00100C09"/>
    <w:rsid w:val="00100D2A"/>
    <w:rsid w:val="0010101B"/>
    <w:rsid w:val="00101378"/>
    <w:rsid w:val="001015C2"/>
    <w:rsid w:val="001015DD"/>
    <w:rsid w:val="00101D06"/>
    <w:rsid w:val="00101FE6"/>
    <w:rsid w:val="0010251C"/>
    <w:rsid w:val="00102C92"/>
    <w:rsid w:val="00103145"/>
    <w:rsid w:val="00103159"/>
    <w:rsid w:val="00103293"/>
    <w:rsid w:val="00103552"/>
    <w:rsid w:val="00103604"/>
    <w:rsid w:val="00103882"/>
    <w:rsid w:val="001039BB"/>
    <w:rsid w:val="00103A12"/>
    <w:rsid w:val="00103E6D"/>
    <w:rsid w:val="001042DF"/>
    <w:rsid w:val="0010457A"/>
    <w:rsid w:val="00105076"/>
    <w:rsid w:val="001053B9"/>
    <w:rsid w:val="00105728"/>
    <w:rsid w:val="00105900"/>
    <w:rsid w:val="00105B90"/>
    <w:rsid w:val="0010621B"/>
    <w:rsid w:val="00106221"/>
    <w:rsid w:val="00106563"/>
    <w:rsid w:val="00106D9E"/>
    <w:rsid w:val="00107383"/>
    <w:rsid w:val="00107825"/>
    <w:rsid w:val="00107871"/>
    <w:rsid w:val="00107ACB"/>
    <w:rsid w:val="00107B17"/>
    <w:rsid w:val="00107CC1"/>
    <w:rsid w:val="00107DFD"/>
    <w:rsid w:val="001106E5"/>
    <w:rsid w:val="00110772"/>
    <w:rsid w:val="00110AD2"/>
    <w:rsid w:val="00110D48"/>
    <w:rsid w:val="00111208"/>
    <w:rsid w:val="00111886"/>
    <w:rsid w:val="00111EEC"/>
    <w:rsid w:val="00112C5B"/>
    <w:rsid w:val="00112C9D"/>
    <w:rsid w:val="0011327B"/>
    <w:rsid w:val="001132B9"/>
    <w:rsid w:val="00113CE9"/>
    <w:rsid w:val="00113FC6"/>
    <w:rsid w:val="0011426B"/>
    <w:rsid w:val="001142C8"/>
    <w:rsid w:val="00114437"/>
    <w:rsid w:val="001150C0"/>
    <w:rsid w:val="001151B3"/>
    <w:rsid w:val="0011545B"/>
    <w:rsid w:val="00115BD4"/>
    <w:rsid w:val="00115CF9"/>
    <w:rsid w:val="00115E43"/>
    <w:rsid w:val="00115F2C"/>
    <w:rsid w:val="0011609A"/>
    <w:rsid w:val="00116629"/>
    <w:rsid w:val="00117117"/>
    <w:rsid w:val="001173DB"/>
    <w:rsid w:val="0011741E"/>
    <w:rsid w:val="0011781C"/>
    <w:rsid w:val="00117BBF"/>
    <w:rsid w:val="00117CFA"/>
    <w:rsid w:val="00117D61"/>
    <w:rsid w:val="001201B5"/>
    <w:rsid w:val="0012042A"/>
    <w:rsid w:val="0012047F"/>
    <w:rsid w:val="00120570"/>
    <w:rsid w:val="0012062B"/>
    <w:rsid w:val="00120999"/>
    <w:rsid w:val="001210A4"/>
    <w:rsid w:val="001212E2"/>
    <w:rsid w:val="00121AF3"/>
    <w:rsid w:val="00121B7D"/>
    <w:rsid w:val="00121EEA"/>
    <w:rsid w:val="00121FBF"/>
    <w:rsid w:val="0012291B"/>
    <w:rsid w:val="00122EBD"/>
    <w:rsid w:val="00123446"/>
    <w:rsid w:val="00123502"/>
    <w:rsid w:val="001235EC"/>
    <w:rsid w:val="00123DEC"/>
    <w:rsid w:val="001240DA"/>
    <w:rsid w:val="001241A7"/>
    <w:rsid w:val="00124ED7"/>
    <w:rsid w:val="00125009"/>
    <w:rsid w:val="001250BC"/>
    <w:rsid w:val="00125C7E"/>
    <w:rsid w:val="001264B6"/>
    <w:rsid w:val="00126BD6"/>
    <w:rsid w:val="00126C62"/>
    <w:rsid w:val="00126C84"/>
    <w:rsid w:val="00126D84"/>
    <w:rsid w:val="00126DEB"/>
    <w:rsid w:val="00126F66"/>
    <w:rsid w:val="00126FB9"/>
    <w:rsid w:val="00127201"/>
    <w:rsid w:val="0012724D"/>
    <w:rsid w:val="001275AC"/>
    <w:rsid w:val="00127ADF"/>
    <w:rsid w:val="00127B69"/>
    <w:rsid w:val="0013054B"/>
    <w:rsid w:val="001306A5"/>
    <w:rsid w:val="001306E5"/>
    <w:rsid w:val="0013089A"/>
    <w:rsid w:val="00130C9D"/>
    <w:rsid w:val="00130DB8"/>
    <w:rsid w:val="00130E7D"/>
    <w:rsid w:val="00130F9D"/>
    <w:rsid w:val="00131416"/>
    <w:rsid w:val="001315CA"/>
    <w:rsid w:val="00131D96"/>
    <w:rsid w:val="00132447"/>
    <w:rsid w:val="0013288A"/>
    <w:rsid w:val="00132BBF"/>
    <w:rsid w:val="00132C80"/>
    <w:rsid w:val="001333D2"/>
    <w:rsid w:val="00133639"/>
    <w:rsid w:val="0013367B"/>
    <w:rsid w:val="00133880"/>
    <w:rsid w:val="00133BFF"/>
    <w:rsid w:val="00133C29"/>
    <w:rsid w:val="001341D7"/>
    <w:rsid w:val="00134655"/>
    <w:rsid w:val="001349BE"/>
    <w:rsid w:val="00135175"/>
    <w:rsid w:val="001356FB"/>
    <w:rsid w:val="00135A35"/>
    <w:rsid w:val="00135B57"/>
    <w:rsid w:val="0013642A"/>
    <w:rsid w:val="001369C0"/>
    <w:rsid w:val="0013715F"/>
    <w:rsid w:val="0013735D"/>
    <w:rsid w:val="001376BB"/>
    <w:rsid w:val="001377BF"/>
    <w:rsid w:val="00137A78"/>
    <w:rsid w:val="00137C7D"/>
    <w:rsid w:val="00140346"/>
    <w:rsid w:val="00140C79"/>
    <w:rsid w:val="00140E44"/>
    <w:rsid w:val="001410A1"/>
    <w:rsid w:val="0014185D"/>
    <w:rsid w:val="00142074"/>
    <w:rsid w:val="001428C1"/>
    <w:rsid w:val="00142DD4"/>
    <w:rsid w:val="00143221"/>
    <w:rsid w:val="00143252"/>
    <w:rsid w:val="00143333"/>
    <w:rsid w:val="00143491"/>
    <w:rsid w:val="001435D6"/>
    <w:rsid w:val="001438C9"/>
    <w:rsid w:val="00143981"/>
    <w:rsid w:val="001439BC"/>
    <w:rsid w:val="00143A5A"/>
    <w:rsid w:val="00143A97"/>
    <w:rsid w:val="00143BC5"/>
    <w:rsid w:val="00143BC8"/>
    <w:rsid w:val="00143DF6"/>
    <w:rsid w:val="00144214"/>
    <w:rsid w:val="00144335"/>
    <w:rsid w:val="00144585"/>
    <w:rsid w:val="0014472B"/>
    <w:rsid w:val="00144CBF"/>
    <w:rsid w:val="00144F99"/>
    <w:rsid w:val="00145057"/>
    <w:rsid w:val="001452F8"/>
    <w:rsid w:val="00145643"/>
    <w:rsid w:val="0014578C"/>
    <w:rsid w:val="00145CE7"/>
    <w:rsid w:val="00145F09"/>
    <w:rsid w:val="00146679"/>
    <w:rsid w:val="00146DF0"/>
    <w:rsid w:val="001470E8"/>
    <w:rsid w:val="001472BD"/>
    <w:rsid w:val="001477C9"/>
    <w:rsid w:val="001477EE"/>
    <w:rsid w:val="001479DF"/>
    <w:rsid w:val="00147DEA"/>
    <w:rsid w:val="00150061"/>
    <w:rsid w:val="001500EB"/>
    <w:rsid w:val="001508CC"/>
    <w:rsid w:val="00150BCE"/>
    <w:rsid w:val="00150C0C"/>
    <w:rsid w:val="00150D5C"/>
    <w:rsid w:val="00150E76"/>
    <w:rsid w:val="00150FAB"/>
    <w:rsid w:val="00151108"/>
    <w:rsid w:val="00151212"/>
    <w:rsid w:val="00151F4E"/>
    <w:rsid w:val="00151FCD"/>
    <w:rsid w:val="00152434"/>
    <w:rsid w:val="001527E9"/>
    <w:rsid w:val="001531BF"/>
    <w:rsid w:val="001533D1"/>
    <w:rsid w:val="001534B9"/>
    <w:rsid w:val="001539BE"/>
    <w:rsid w:val="0015407D"/>
    <w:rsid w:val="001540EE"/>
    <w:rsid w:val="0015445A"/>
    <w:rsid w:val="00154CE4"/>
    <w:rsid w:val="00155303"/>
    <w:rsid w:val="0015546F"/>
    <w:rsid w:val="0015574E"/>
    <w:rsid w:val="00155CD1"/>
    <w:rsid w:val="00156512"/>
    <w:rsid w:val="00156591"/>
    <w:rsid w:val="001567F0"/>
    <w:rsid w:val="001570F6"/>
    <w:rsid w:val="001575A4"/>
    <w:rsid w:val="0015770E"/>
    <w:rsid w:val="00160BEE"/>
    <w:rsid w:val="00160D2E"/>
    <w:rsid w:val="00160DF8"/>
    <w:rsid w:val="001615FC"/>
    <w:rsid w:val="00161840"/>
    <w:rsid w:val="0016240C"/>
    <w:rsid w:val="00162432"/>
    <w:rsid w:val="00162EB2"/>
    <w:rsid w:val="00163261"/>
    <w:rsid w:val="00163824"/>
    <w:rsid w:val="00163BB3"/>
    <w:rsid w:val="00164366"/>
    <w:rsid w:val="00164561"/>
    <w:rsid w:val="0016468F"/>
    <w:rsid w:val="001649E5"/>
    <w:rsid w:val="00165C3F"/>
    <w:rsid w:val="0016625F"/>
    <w:rsid w:val="00166B71"/>
    <w:rsid w:val="00166D6E"/>
    <w:rsid w:val="00167248"/>
    <w:rsid w:val="00167524"/>
    <w:rsid w:val="001676F0"/>
    <w:rsid w:val="00170374"/>
    <w:rsid w:val="0017041D"/>
    <w:rsid w:val="00170716"/>
    <w:rsid w:val="001708DA"/>
    <w:rsid w:val="001709B2"/>
    <w:rsid w:val="00170A65"/>
    <w:rsid w:val="00171382"/>
    <w:rsid w:val="00171863"/>
    <w:rsid w:val="0017191D"/>
    <w:rsid w:val="00171A1D"/>
    <w:rsid w:val="00172402"/>
    <w:rsid w:val="00172509"/>
    <w:rsid w:val="00172578"/>
    <w:rsid w:val="00172B3E"/>
    <w:rsid w:val="00173B39"/>
    <w:rsid w:val="00173E31"/>
    <w:rsid w:val="00173E7B"/>
    <w:rsid w:val="0017405B"/>
    <w:rsid w:val="00174A05"/>
    <w:rsid w:val="001752A0"/>
    <w:rsid w:val="001755A4"/>
    <w:rsid w:val="00175821"/>
    <w:rsid w:val="00175874"/>
    <w:rsid w:val="00176222"/>
    <w:rsid w:val="0017631E"/>
    <w:rsid w:val="00176A45"/>
    <w:rsid w:val="0017725B"/>
    <w:rsid w:val="00177945"/>
    <w:rsid w:val="001803D6"/>
    <w:rsid w:val="0018043B"/>
    <w:rsid w:val="00180844"/>
    <w:rsid w:val="001808A6"/>
    <w:rsid w:val="00181037"/>
    <w:rsid w:val="0018120D"/>
    <w:rsid w:val="00181262"/>
    <w:rsid w:val="00181445"/>
    <w:rsid w:val="001817C9"/>
    <w:rsid w:val="001821BE"/>
    <w:rsid w:val="001821C6"/>
    <w:rsid w:val="001831F6"/>
    <w:rsid w:val="00183420"/>
    <w:rsid w:val="0018385E"/>
    <w:rsid w:val="00183867"/>
    <w:rsid w:val="00183D6D"/>
    <w:rsid w:val="00184781"/>
    <w:rsid w:val="00184C1B"/>
    <w:rsid w:val="00184DAD"/>
    <w:rsid w:val="001855F0"/>
    <w:rsid w:val="00185839"/>
    <w:rsid w:val="00185964"/>
    <w:rsid w:val="001860E6"/>
    <w:rsid w:val="001863BA"/>
    <w:rsid w:val="0018656A"/>
    <w:rsid w:val="00186983"/>
    <w:rsid w:val="00186C20"/>
    <w:rsid w:val="00187299"/>
    <w:rsid w:val="00187345"/>
    <w:rsid w:val="0018755D"/>
    <w:rsid w:val="0018761A"/>
    <w:rsid w:val="00187B63"/>
    <w:rsid w:val="00187C49"/>
    <w:rsid w:val="00187D01"/>
    <w:rsid w:val="00187F9D"/>
    <w:rsid w:val="001906EE"/>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8B"/>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AAC"/>
    <w:rsid w:val="001A1B47"/>
    <w:rsid w:val="001A1BE3"/>
    <w:rsid w:val="001A1D47"/>
    <w:rsid w:val="001A20B0"/>
    <w:rsid w:val="001A27B4"/>
    <w:rsid w:val="001A28B1"/>
    <w:rsid w:val="001A2B04"/>
    <w:rsid w:val="001A30D6"/>
    <w:rsid w:val="001A3AA0"/>
    <w:rsid w:val="001A3D2F"/>
    <w:rsid w:val="001A3F94"/>
    <w:rsid w:val="001A4554"/>
    <w:rsid w:val="001A4720"/>
    <w:rsid w:val="001A4BA0"/>
    <w:rsid w:val="001A4EC8"/>
    <w:rsid w:val="001A4F4F"/>
    <w:rsid w:val="001A5372"/>
    <w:rsid w:val="001A54DD"/>
    <w:rsid w:val="001A5C72"/>
    <w:rsid w:val="001A6688"/>
    <w:rsid w:val="001A680C"/>
    <w:rsid w:val="001A6942"/>
    <w:rsid w:val="001A69D4"/>
    <w:rsid w:val="001A6BEF"/>
    <w:rsid w:val="001A6F5E"/>
    <w:rsid w:val="001A736C"/>
    <w:rsid w:val="001A7919"/>
    <w:rsid w:val="001A7F73"/>
    <w:rsid w:val="001B00B3"/>
    <w:rsid w:val="001B0986"/>
    <w:rsid w:val="001B0B6B"/>
    <w:rsid w:val="001B118B"/>
    <w:rsid w:val="001B1213"/>
    <w:rsid w:val="001B15F1"/>
    <w:rsid w:val="001B1620"/>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59B0"/>
    <w:rsid w:val="001B66EA"/>
    <w:rsid w:val="001B6963"/>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5B"/>
    <w:rsid w:val="001C3365"/>
    <w:rsid w:val="001C35E4"/>
    <w:rsid w:val="001C3711"/>
    <w:rsid w:val="001C37C6"/>
    <w:rsid w:val="001C397F"/>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4D4"/>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5B1"/>
    <w:rsid w:val="001D2D0C"/>
    <w:rsid w:val="001D2D7F"/>
    <w:rsid w:val="001D2DC0"/>
    <w:rsid w:val="001D2F92"/>
    <w:rsid w:val="001D303C"/>
    <w:rsid w:val="001D341E"/>
    <w:rsid w:val="001D378B"/>
    <w:rsid w:val="001D380F"/>
    <w:rsid w:val="001D4974"/>
    <w:rsid w:val="001D4C5C"/>
    <w:rsid w:val="001D4E38"/>
    <w:rsid w:val="001D4E88"/>
    <w:rsid w:val="001D51A9"/>
    <w:rsid w:val="001D53F0"/>
    <w:rsid w:val="001D56D0"/>
    <w:rsid w:val="001D5CBC"/>
    <w:rsid w:val="001D5D79"/>
    <w:rsid w:val="001D6210"/>
    <w:rsid w:val="001D6F97"/>
    <w:rsid w:val="001D7302"/>
    <w:rsid w:val="001D7685"/>
    <w:rsid w:val="001D77D5"/>
    <w:rsid w:val="001D7B60"/>
    <w:rsid w:val="001D7F7C"/>
    <w:rsid w:val="001E0193"/>
    <w:rsid w:val="001E0713"/>
    <w:rsid w:val="001E08C5"/>
    <w:rsid w:val="001E114D"/>
    <w:rsid w:val="001E17B4"/>
    <w:rsid w:val="001E1A61"/>
    <w:rsid w:val="001E1B6F"/>
    <w:rsid w:val="001E1F07"/>
    <w:rsid w:val="001E202B"/>
    <w:rsid w:val="001E293B"/>
    <w:rsid w:val="001E2A09"/>
    <w:rsid w:val="001E2B81"/>
    <w:rsid w:val="001E3000"/>
    <w:rsid w:val="001E34B9"/>
    <w:rsid w:val="001E45B7"/>
    <w:rsid w:val="001E4811"/>
    <w:rsid w:val="001E4C03"/>
    <w:rsid w:val="001E4D7F"/>
    <w:rsid w:val="001E4E8F"/>
    <w:rsid w:val="001E50D7"/>
    <w:rsid w:val="001E59F7"/>
    <w:rsid w:val="001E59F8"/>
    <w:rsid w:val="001E5EB7"/>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52"/>
    <w:rsid w:val="001F4EFF"/>
    <w:rsid w:val="001F5416"/>
    <w:rsid w:val="001F546F"/>
    <w:rsid w:val="001F549C"/>
    <w:rsid w:val="001F554F"/>
    <w:rsid w:val="001F56ED"/>
    <w:rsid w:val="001F665D"/>
    <w:rsid w:val="001F68F8"/>
    <w:rsid w:val="001F69EB"/>
    <w:rsid w:val="001F6C54"/>
    <w:rsid w:val="001F6E88"/>
    <w:rsid w:val="001F70AA"/>
    <w:rsid w:val="001F7135"/>
    <w:rsid w:val="001F74BF"/>
    <w:rsid w:val="001F75DC"/>
    <w:rsid w:val="001F7A67"/>
    <w:rsid w:val="00200166"/>
    <w:rsid w:val="002001F9"/>
    <w:rsid w:val="0020023D"/>
    <w:rsid w:val="00200401"/>
    <w:rsid w:val="00200722"/>
    <w:rsid w:val="00200BD3"/>
    <w:rsid w:val="00200FBE"/>
    <w:rsid w:val="0020100D"/>
    <w:rsid w:val="00201021"/>
    <w:rsid w:val="002015C1"/>
    <w:rsid w:val="00202949"/>
    <w:rsid w:val="00202966"/>
    <w:rsid w:val="00202C9D"/>
    <w:rsid w:val="00203A16"/>
    <w:rsid w:val="00204273"/>
    <w:rsid w:val="002044F3"/>
    <w:rsid w:val="00204620"/>
    <w:rsid w:val="0020489E"/>
    <w:rsid w:val="00204D0A"/>
    <w:rsid w:val="00205524"/>
    <w:rsid w:val="002056C5"/>
    <w:rsid w:val="002058CD"/>
    <w:rsid w:val="00205A63"/>
    <w:rsid w:val="00205EE3"/>
    <w:rsid w:val="002060B6"/>
    <w:rsid w:val="00206130"/>
    <w:rsid w:val="002061C2"/>
    <w:rsid w:val="00206224"/>
    <w:rsid w:val="002064CF"/>
    <w:rsid w:val="00206A1E"/>
    <w:rsid w:val="00206DEB"/>
    <w:rsid w:val="00207175"/>
    <w:rsid w:val="00207354"/>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1D56"/>
    <w:rsid w:val="0021239B"/>
    <w:rsid w:val="00212574"/>
    <w:rsid w:val="00212609"/>
    <w:rsid w:val="0021268B"/>
    <w:rsid w:val="00212857"/>
    <w:rsid w:val="00212C19"/>
    <w:rsid w:val="00212D80"/>
    <w:rsid w:val="002131BF"/>
    <w:rsid w:val="0021325B"/>
    <w:rsid w:val="002149B6"/>
    <w:rsid w:val="00214B4C"/>
    <w:rsid w:val="00214B4F"/>
    <w:rsid w:val="00214D85"/>
    <w:rsid w:val="00214DC4"/>
    <w:rsid w:val="00214EBF"/>
    <w:rsid w:val="00215309"/>
    <w:rsid w:val="00215936"/>
    <w:rsid w:val="00215D9F"/>
    <w:rsid w:val="002163FE"/>
    <w:rsid w:val="00216A99"/>
    <w:rsid w:val="002175F9"/>
    <w:rsid w:val="00220202"/>
    <w:rsid w:val="00220529"/>
    <w:rsid w:val="002208DB"/>
    <w:rsid w:val="00220D81"/>
    <w:rsid w:val="00220DAD"/>
    <w:rsid w:val="00220F04"/>
    <w:rsid w:val="002212F7"/>
    <w:rsid w:val="002222F2"/>
    <w:rsid w:val="002231D8"/>
    <w:rsid w:val="0022346F"/>
    <w:rsid w:val="00223476"/>
    <w:rsid w:val="002235B6"/>
    <w:rsid w:val="00223C63"/>
    <w:rsid w:val="00224225"/>
    <w:rsid w:val="00225270"/>
    <w:rsid w:val="0022527F"/>
    <w:rsid w:val="002257E4"/>
    <w:rsid w:val="00225DC3"/>
    <w:rsid w:val="00225E9F"/>
    <w:rsid w:val="00226A38"/>
    <w:rsid w:val="00226BB8"/>
    <w:rsid w:val="002273B0"/>
    <w:rsid w:val="002274FD"/>
    <w:rsid w:val="0023039B"/>
    <w:rsid w:val="00230773"/>
    <w:rsid w:val="002307D6"/>
    <w:rsid w:val="00230810"/>
    <w:rsid w:val="00230C6D"/>
    <w:rsid w:val="00230F62"/>
    <w:rsid w:val="002315AD"/>
    <w:rsid w:val="00231826"/>
    <w:rsid w:val="00231EC6"/>
    <w:rsid w:val="002326B1"/>
    <w:rsid w:val="00232855"/>
    <w:rsid w:val="002332E4"/>
    <w:rsid w:val="00233837"/>
    <w:rsid w:val="00233A7E"/>
    <w:rsid w:val="00233CB1"/>
    <w:rsid w:val="002343AC"/>
    <w:rsid w:val="00234889"/>
    <w:rsid w:val="00234A52"/>
    <w:rsid w:val="00234BB1"/>
    <w:rsid w:val="00234E29"/>
    <w:rsid w:val="002352A6"/>
    <w:rsid w:val="0023537E"/>
    <w:rsid w:val="002354DF"/>
    <w:rsid w:val="00235D0C"/>
    <w:rsid w:val="00235FB6"/>
    <w:rsid w:val="00235FFA"/>
    <w:rsid w:val="0023616C"/>
    <w:rsid w:val="00236493"/>
    <w:rsid w:val="002367EC"/>
    <w:rsid w:val="002368B1"/>
    <w:rsid w:val="002369ED"/>
    <w:rsid w:val="00236BF6"/>
    <w:rsid w:val="00236BF8"/>
    <w:rsid w:val="00236CA5"/>
    <w:rsid w:val="002370C2"/>
    <w:rsid w:val="002370D8"/>
    <w:rsid w:val="00237AF7"/>
    <w:rsid w:val="00237FEC"/>
    <w:rsid w:val="002403F6"/>
    <w:rsid w:val="00240542"/>
    <w:rsid w:val="00240A47"/>
    <w:rsid w:val="00240B2C"/>
    <w:rsid w:val="00240DBF"/>
    <w:rsid w:val="0024195E"/>
    <w:rsid w:val="00241CE6"/>
    <w:rsid w:val="00241DF0"/>
    <w:rsid w:val="002421A7"/>
    <w:rsid w:val="00242577"/>
    <w:rsid w:val="0024277C"/>
    <w:rsid w:val="00242792"/>
    <w:rsid w:val="00242A98"/>
    <w:rsid w:val="00242BA2"/>
    <w:rsid w:val="00242D18"/>
    <w:rsid w:val="00243424"/>
    <w:rsid w:val="00243438"/>
    <w:rsid w:val="00243630"/>
    <w:rsid w:val="00244704"/>
    <w:rsid w:val="002448AF"/>
    <w:rsid w:val="0024500D"/>
    <w:rsid w:val="00245035"/>
    <w:rsid w:val="0024517F"/>
    <w:rsid w:val="002451BD"/>
    <w:rsid w:val="00245C7D"/>
    <w:rsid w:val="00245CE7"/>
    <w:rsid w:val="00245DC5"/>
    <w:rsid w:val="00246821"/>
    <w:rsid w:val="002475B9"/>
    <w:rsid w:val="002476A6"/>
    <w:rsid w:val="00247799"/>
    <w:rsid w:val="00247A2C"/>
    <w:rsid w:val="002504C7"/>
    <w:rsid w:val="002504FF"/>
    <w:rsid w:val="00250883"/>
    <w:rsid w:val="00250955"/>
    <w:rsid w:val="002509CE"/>
    <w:rsid w:val="00250B57"/>
    <w:rsid w:val="00250C54"/>
    <w:rsid w:val="00250E23"/>
    <w:rsid w:val="00250F2D"/>
    <w:rsid w:val="002511FA"/>
    <w:rsid w:val="00251B00"/>
    <w:rsid w:val="00251BF4"/>
    <w:rsid w:val="00251C4E"/>
    <w:rsid w:val="00252212"/>
    <w:rsid w:val="00252497"/>
    <w:rsid w:val="002524A8"/>
    <w:rsid w:val="00252518"/>
    <w:rsid w:val="0025293B"/>
    <w:rsid w:val="00252CDB"/>
    <w:rsid w:val="00252D1C"/>
    <w:rsid w:val="002536C9"/>
    <w:rsid w:val="00253822"/>
    <w:rsid w:val="00253ACC"/>
    <w:rsid w:val="002542C5"/>
    <w:rsid w:val="0025436A"/>
    <w:rsid w:val="0025440D"/>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5D5"/>
    <w:rsid w:val="00260886"/>
    <w:rsid w:val="00260B4F"/>
    <w:rsid w:val="00261C3F"/>
    <w:rsid w:val="002626D2"/>
    <w:rsid w:val="00262983"/>
    <w:rsid w:val="00262B04"/>
    <w:rsid w:val="00262F4C"/>
    <w:rsid w:val="002631F9"/>
    <w:rsid w:val="002635BD"/>
    <w:rsid w:val="002639DB"/>
    <w:rsid w:val="00264314"/>
    <w:rsid w:val="002646AA"/>
    <w:rsid w:val="00264B0B"/>
    <w:rsid w:val="00265216"/>
    <w:rsid w:val="00265817"/>
    <w:rsid w:val="00265F68"/>
    <w:rsid w:val="002661D7"/>
    <w:rsid w:val="0026638F"/>
    <w:rsid w:val="002666C9"/>
    <w:rsid w:val="002668E6"/>
    <w:rsid w:val="002669C0"/>
    <w:rsid w:val="00266EAC"/>
    <w:rsid w:val="00267352"/>
    <w:rsid w:val="002675DC"/>
    <w:rsid w:val="00267618"/>
    <w:rsid w:val="002677F5"/>
    <w:rsid w:val="00267AD3"/>
    <w:rsid w:val="00267EAF"/>
    <w:rsid w:val="00270645"/>
    <w:rsid w:val="0027076F"/>
    <w:rsid w:val="00271069"/>
    <w:rsid w:val="002713A1"/>
    <w:rsid w:val="00271444"/>
    <w:rsid w:val="0027184F"/>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8C9"/>
    <w:rsid w:val="002769B8"/>
    <w:rsid w:val="002775CE"/>
    <w:rsid w:val="0027766F"/>
    <w:rsid w:val="002776C8"/>
    <w:rsid w:val="002776E3"/>
    <w:rsid w:val="00277825"/>
    <w:rsid w:val="002779CD"/>
    <w:rsid w:val="00280890"/>
    <w:rsid w:val="002808D6"/>
    <w:rsid w:val="00281000"/>
    <w:rsid w:val="002810CA"/>
    <w:rsid w:val="002813BE"/>
    <w:rsid w:val="0028170C"/>
    <w:rsid w:val="002819AC"/>
    <w:rsid w:val="00281DB9"/>
    <w:rsid w:val="00281E92"/>
    <w:rsid w:val="002822A0"/>
    <w:rsid w:val="002822D6"/>
    <w:rsid w:val="0028295A"/>
    <w:rsid w:val="00282CC8"/>
    <w:rsid w:val="00282E76"/>
    <w:rsid w:val="002831F8"/>
    <w:rsid w:val="002839B2"/>
    <w:rsid w:val="00284099"/>
    <w:rsid w:val="00284325"/>
    <w:rsid w:val="00284735"/>
    <w:rsid w:val="00285EA9"/>
    <w:rsid w:val="00286074"/>
    <w:rsid w:val="002861B1"/>
    <w:rsid w:val="0028645C"/>
    <w:rsid w:val="00286A1F"/>
    <w:rsid w:val="00286EC5"/>
    <w:rsid w:val="00287119"/>
    <w:rsid w:val="002875BA"/>
    <w:rsid w:val="00287EF9"/>
    <w:rsid w:val="00290A60"/>
    <w:rsid w:val="00290DD7"/>
    <w:rsid w:val="00290E33"/>
    <w:rsid w:val="00291183"/>
    <w:rsid w:val="00291259"/>
    <w:rsid w:val="00291747"/>
    <w:rsid w:val="00291F61"/>
    <w:rsid w:val="002925DF"/>
    <w:rsid w:val="0029266B"/>
    <w:rsid w:val="00292B27"/>
    <w:rsid w:val="002931FB"/>
    <w:rsid w:val="00293784"/>
    <w:rsid w:val="002937B1"/>
    <w:rsid w:val="0029381A"/>
    <w:rsid w:val="002938CA"/>
    <w:rsid w:val="00294250"/>
    <w:rsid w:val="002947BC"/>
    <w:rsid w:val="00295117"/>
    <w:rsid w:val="00295BF3"/>
    <w:rsid w:val="00295E27"/>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5D1"/>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1CE"/>
    <w:rsid w:val="002A74D2"/>
    <w:rsid w:val="002A76ED"/>
    <w:rsid w:val="002A77DF"/>
    <w:rsid w:val="002A78FE"/>
    <w:rsid w:val="002A79F7"/>
    <w:rsid w:val="002A7B04"/>
    <w:rsid w:val="002A7BDE"/>
    <w:rsid w:val="002A7FA0"/>
    <w:rsid w:val="002B02FC"/>
    <w:rsid w:val="002B0340"/>
    <w:rsid w:val="002B0E61"/>
    <w:rsid w:val="002B0FC3"/>
    <w:rsid w:val="002B112D"/>
    <w:rsid w:val="002B1147"/>
    <w:rsid w:val="002B128C"/>
    <w:rsid w:val="002B13A7"/>
    <w:rsid w:val="002B22C2"/>
    <w:rsid w:val="002B359B"/>
    <w:rsid w:val="002B3D7A"/>
    <w:rsid w:val="002B3DE2"/>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5D5"/>
    <w:rsid w:val="002B7DC0"/>
    <w:rsid w:val="002B7E9A"/>
    <w:rsid w:val="002B7EE3"/>
    <w:rsid w:val="002C01C0"/>
    <w:rsid w:val="002C0A97"/>
    <w:rsid w:val="002C0D8F"/>
    <w:rsid w:val="002C0E5C"/>
    <w:rsid w:val="002C15CB"/>
    <w:rsid w:val="002C18C8"/>
    <w:rsid w:val="002C1CA5"/>
    <w:rsid w:val="002C1E28"/>
    <w:rsid w:val="002C2D82"/>
    <w:rsid w:val="002C2DB8"/>
    <w:rsid w:val="002C3080"/>
    <w:rsid w:val="002C311D"/>
    <w:rsid w:val="002C34BD"/>
    <w:rsid w:val="002C34FC"/>
    <w:rsid w:val="002C35F2"/>
    <w:rsid w:val="002C3A79"/>
    <w:rsid w:val="002C3F0D"/>
    <w:rsid w:val="002C426F"/>
    <w:rsid w:val="002C4704"/>
    <w:rsid w:val="002C4A92"/>
    <w:rsid w:val="002C4B4A"/>
    <w:rsid w:val="002C4CC5"/>
    <w:rsid w:val="002C5018"/>
    <w:rsid w:val="002C5094"/>
    <w:rsid w:val="002C5491"/>
    <w:rsid w:val="002C564D"/>
    <w:rsid w:val="002C570F"/>
    <w:rsid w:val="002C5961"/>
    <w:rsid w:val="002C5A4B"/>
    <w:rsid w:val="002C685A"/>
    <w:rsid w:val="002C6C9B"/>
    <w:rsid w:val="002C6E5D"/>
    <w:rsid w:val="002C798F"/>
    <w:rsid w:val="002D00E4"/>
    <w:rsid w:val="002D0AAE"/>
    <w:rsid w:val="002D132B"/>
    <w:rsid w:val="002D152F"/>
    <w:rsid w:val="002D18EE"/>
    <w:rsid w:val="002D23D6"/>
    <w:rsid w:val="002D282B"/>
    <w:rsid w:val="002D2C4B"/>
    <w:rsid w:val="002D33DC"/>
    <w:rsid w:val="002D362A"/>
    <w:rsid w:val="002D3CC6"/>
    <w:rsid w:val="002D3D3A"/>
    <w:rsid w:val="002D3F2F"/>
    <w:rsid w:val="002D410E"/>
    <w:rsid w:val="002D4672"/>
    <w:rsid w:val="002D4766"/>
    <w:rsid w:val="002D51B5"/>
    <w:rsid w:val="002D5401"/>
    <w:rsid w:val="002D5791"/>
    <w:rsid w:val="002D583A"/>
    <w:rsid w:val="002D584E"/>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61"/>
    <w:rsid w:val="002E238B"/>
    <w:rsid w:val="002E2581"/>
    <w:rsid w:val="002E2974"/>
    <w:rsid w:val="002E2E2E"/>
    <w:rsid w:val="002E3054"/>
    <w:rsid w:val="002E3E5D"/>
    <w:rsid w:val="002E40A1"/>
    <w:rsid w:val="002E4774"/>
    <w:rsid w:val="002E4BBF"/>
    <w:rsid w:val="002E4C76"/>
    <w:rsid w:val="002E4F1F"/>
    <w:rsid w:val="002E4FFD"/>
    <w:rsid w:val="002E5076"/>
    <w:rsid w:val="002E514C"/>
    <w:rsid w:val="002E59E4"/>
    <w:rsid w:val="002E5AA5"/>
    <w:rsid w:val="002E5B72"/>
    <w:rsid w:val="002E5B9B"/>
    <w:rsid w:val="002E6071"/>
    <w:rsid w:val="002E633E"/>
    <w:rsid w:val="002E63A9"/>
    <w:rsid w:val="002E67C8"/>
    <w:rsid w:val="002E68DC"/>
    <w:rsid w:val="002E76C7"/>
    <w:rsid w:val="002E79BB"/>
    <w:rsid w:val="002E7A91"/>
    <w:rsid w:val="002E7CD3"/>
    <w:rsid w:val="002F00D5"/>
    <w:rsid w:val="002F05DB"/>
    <w:rsid w:val="002F08B7"/>
    <w:rsid w:val="002F0E14"/>
    <w:rsid w:val="002F112D"/>
    <w:rsid w:val="002F1132"/>
    <w:rsid w:val="002F157E"/>
    <w:rsid w:val="002F1B15"/>
    <w:rsid w:val="002F1B6C"/>
    <w:rsid w:val="002F1D95"/>
    <w:rsid w:val="002F21EB"/>
    <w:rsid w:val="002F2BA5"/>
    <w:rsid w:val="002F2C32"/>
    <w:rsid w:val="002F2DC6"/>
    <w:rsid w:val="002F3456"/>
    <w:rsid w:val="002F4823"/>
    <w:rsid w:val="002F4BB8"/>
    <w:rsid w:val="002F4EE0"/>
    <w:rsid w:val="002F5491"/>
    <w:rsid w:val="002F55FC"/>
    <w:rsid w:val="002F6963"/>
    <w:rsid w:val="002F6B7A"/>
    <w:rsid w:val="002F6BD6"/>
    <w:rsid w:val="002F6C13"/>
    <w:rsid w:val="002F6EC7"/>
    <w:rsid w:val="002F7416"/>
    <w:rsid w:val="002F79C7"/>
    <w:rsid w:val="002F7F04"/>
    <w:rsid w:val="00300107"/>
    <w:rsid w:val="00300147"/>
    <w:rsid w:val="0030050C"/>
    <w:rsid w:val="003006C7"/>
    <w:rsid w:val="00300784"/>
    <w:rsid w:val="003009A8"/>
    <w:rsid w:val="00300B00"/>
    <w:rsid w:val="00300B3B"/>
    <w:rsid w:val="00300F38"/>
    <w:rsid w:val="003011A2"/>
    <w:rsid w:val="00301213"/>
    <w:rsid w:val="0030131A"/>
    <w:rsid w:val="003013C0"/>
    <w:rsid w:val="0030165F"/>
    <w:rsid w:val="00301AC2"/>
    <w:rsid w:val="00301E73"/>
    <w:rsid w:val="003023FA"/>
    <w:rsid w:val="0030249D"/>
    <w:rsid w:val="00302556"/>
    <w:rsid w:val="003025C9"/>
    <w:rsid w:val="00302C69"/>
    <w:rsid w:val="0030312B"/>
    <w:rsid w:val="0030330E"/>
    <w:rsid w:val="00303951"/>
    <w:rsid w:val="00303CAC"/>
    <w:rsid w:val="003045B3"/>
    <w:rsid w:val="003046CC"/>
    <w:rsid w:val="003048DD"/>
    <w:rsid w:val="00305386"/>
    <w:rsid w:val="00305D03"/>
    <w:rsid w:val="003062FE"/>
    <w:rsid w:val="0030633B"/>
    <w:rsid w:val="0030664C"/>
    <w:rsid w:val="00306C94"/>
    <w:rsid w:val="003074F8"/>
    <w:rsid w:val="0030779E"/>
    <w:rsid w:val="003077D1"/>
    <w:rsid w:val="00307A43"/>
    <w:rsid w:val="00310029"/>
    <w:rsid w:val="00310057"/>
    <w:rsid w:val="003106B4"/>
    <w:rsid w:val="00310B58"/>
    <w:rsid w:val="00310F27"/>
    <w:rsid w:val="00310FBD"/>
    <w:rsid w:val="0031130D"/>
    <w:rsid w:val="003113A1"/>
    <w:rsid w:val="00311957"/>
    <w:rsid w:val="00311A75"/>
    <w:rsid w:val="00311BF8"/>
    <w:rsid w:val="00311E27"/>
    <w:rsid w:val="003121F7"/>
    <w:rsid w:val="003124E4"/>
    <w:rsid w:val="00312509"/>
    <w:rsid w:val="003125C6"/>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202"/>
    <w:rsid w:val="0031593B"/>
    <w:rsid w:val="00315971"/>
    <w:rsid w:val="00315C2D"/>
    <w:rsid w:val="00315DD8"/>
    <w:rsid w:val="00316751"/>
    <w:rsid w:val="00316758"/>
    <w:rsid w:val="00316840"/>
    <w:rsid w:val="00316D27"/>
    <w:rsid w:val="00316F16"/>
    <w:rsid w:val="00316F5B"/>
    <w:rsid w:val="0031725A"/>
    <w:rsid w:val="00317D3A"/>
    <w:rsid w:val="00317D51"/>
    <w:rsid w:val="003202D4"/>
    <w:rsid w:val="003207D6"/>
    <w:rsid w:val="00320A48"/>
    <w:rsid w:val="00320C70"/>
    <w:rsid w:val="00321444"/>
    <w:rsid w:val="00321693"/>
    <w:rsid w:val="00322039"/>
    <w:rsid w:val="00322315"/>
    <w:rsid w:val="00322628"/>
    <w:rsid w:val="00323446"/>
    <w:rsid w:val="00323961"/>
    <w:rsid w:val="003239D3"/>
    <w:rsid w:val="00323ADA"/>
    <w:rsid w:val="00323CB2"/>
    <w:rsid w:val="00323D4A"/>
    <w:rsid w:val="00323E36"/>
    <w:rsid w:val="00324B6F"/>
    <w:rsid w:val="00325104"/>
    <w:rsid w:val="00325182"/>
    <w:rsid w:val="00325612"/>
    <w:rsid w:val="003257E3"/>
    <w:rsid w:val="00325920"/>
    <w:rsid w:val="00326169"/>
    <w:rsid w:val="003266E3"/>
    <w:rsid w:val="00326F4D"/>
    <w:rsid w:val="003273F1"/>
    <w:rsid w:val="00330341"/>
    <w:rsid w:val="00330532"/>
    <w:rsid w:val="00330DEF"/>
    <w:rsid w:val="0033105C"/>
    <w:rsid w:val="003312ED"/>
    <w:rsid w:val="00331416"/>
    <w:rsid w:val="00331662"/>
    <w:rsid w:val="00331902"/>
    <w:rsid w:val="0033194F"/>
    <w:rsid w:val="00331B6D"/>
    <w:rsid w:val="00331BAE"/>
    <w:rsid w:val="00331EB5"/>
    <w:rsid w:val="003323AC"/>
    <w:rsid w:val="0033273D"/>
    <w:rsid w:val="00332802"/>
    <w:rsid w:val="00332DAA"/>
    <w:rsid w:val="00332FC8"/>
    <w:rsid w:val="00333044"/>
    <w:rsid w:val="0033314E"/>
    <w:rsid w:val="003337C3"/>
    <w:rsid w:val="00334E26"/>
    <w:rsid w:val="003352A7"/>
    <w:rsid w:val="00335619"/>
    <w:rsid w:val="00335F39"/>
    <w:rsid w:val="003362E9"/>
    <w:rsid w:val="003368C1"/>
    <w:rsid w:val="00336DBE"/>
    <w:rsid w:val="00336FD7"/>
    <w:rsid w:val="00337553"/>
    <w:rsid w:val="003377B8"/>
    <w:rsid w:val="00337FEA"/>
    <w:rsid w:val="00337FFA"/>
    <w:rsid w:val="00340B70"/>
    <w:rsid w:val="003410D1"/>
    <w:rsid w:val="0034178E"/>
    <w:rsid w:val="00341812"/>
    <w:rsid w:val="00341CD3"/>
    <w:rsid w:val="00341F55"/>
    <w:rsid w:val="0034255C"/>
    <w:rsid w:val="00342AAD"/>
    <w:rsid w:val="00342E87"/>
    <w:rsid w:val="00342F84"/>
    <w:rsid w:val="00343015"/>
    <w:rsid w:val="00343045"/>
    <w:rsid w:val="00343CA3"/>
    <w:rsid w:val="00343CC7"/>
    <w:rsid w:val="00344100"/>
    <w:rsid w:val="00344300"/>
    <w:rsid w:val="003446D8"/>
    <w:rsid w:val="00344DEF"/>
    <w:rsid w:val="003451E5"/>
    <w:rsid w:val="00345231"/>
    <w:rsid w:val="003452A5"/>
    <w:rsid w:val="0034570A"/>
    <w:rsid w:val="00345A29"/>
    <w:rsid w:val="00345A50"/>
    <w:rsid w:val="00345C9F"/>
    <w:rsid w:val="00345E3B"/>
    <w:rsid w:val="003464BC"/>
    <w:rsid w:val="00346576"/>
    <w:rsid w:val="00346E6B"/>
    <w:rsid w:val="003478CC"/>
    <w:rsid w:val="00347911"/>
    <w:rsid w:val="00347AD9"/>
    <w:rsid w:val="00347F37"/>
    <w:rsid w:val="00347FD4"/>
    <w:rsid w:val="00350E5C"/>
    <w:rsid w:val="0035136D"/>
    <w:rsid w:val="00351445"/>
    <w:rsid w:val="0035163F"/>
    <w:rsid w:val="0035167E"/>
    <w:rsid w:val="00351BFA"/>
    <w:rsid w:val="00351E31"/>
    <w:rsid w:val="003525C0"/>
    <w:rsid w:val="00352741"/>
    <w:rsid w:val="0035353B"/>
    <w:rsid w:val="0035377A"/>
    <w:rsid w:val="003538B1"/>
    <w:rsid w:val="0035391B"/>
    <w:rsid w:val="00353C45"/>
    <w:rsid w:val="00353DA8"/>
    <w:rsid w:val="003546F6"/>
    <w:rsid w:val="00354713"/>
    <w:rsid w:val="00354ADE"/>
    <w:rsid w:val="003551A1"/>
    <w:rsid w:val="00355228"/>
    <w:rsid w:val="003552EC"/>
    <w:rsid w:val="00355365"/>
    <w:rsid w:val="003553A3"/>
    <w:rsid w:val="0035554B"/>
    <w:rsid w:val="00355890"/>
    <w:rsid w:val="00355A7E"/>
    <w:rsid w:val="00356349"/>
    <w:rsid w:val="00356D59"/>
    <w:rsid w:val="00356D5E"/>
    <w:rsid w:val="003571B2"/>
    <w:rsid w:val="003575C6"/>
    <w:rsid w:val="003578B5"/>
    <w:rsid w:val="003578E3"/>
    <w:rsid w:val="00357A4B"/>
    <w:rsid w:val="00357D8F"/>
    <w:rsid w:val="00357E5B"/>
    <w:rsid w:val="0036062F"/>
    <w:rsid w:val="00360C14"/>
    <w:rsid w:val="0036115C"/>
    <w:rsid w:val="003615F0"/>
    <w:rsid w:val="003615F6"/>
    <w:rsid w:val="00361E14"/>
    <w:rsid w:val="00361E5F"/>
    <w:rsid w:val="00362005"/>
    <w:rsid w:val="003621A4"/>
    <w:rsid w:val="00362253"/>
    <w:rsid w:val="003622F9"/>
    <w:rsid w:val="00362629"/>
    <w:rsid w:val="00362937"/>
    <w:rsid w:val="00362C14"/>
    <w:rsid w:val="00362D43"/>
    <w:rsid w:val="00362DC6"/>
    <w:rsid w:val="003631CF"/>
    <w:rsid w:val="0036345F"/>
    <w:rsid w:val="00363469"/>
    <w:rsid w:val="00363538"/>
    <w:rsid w:val="00363648"/>
    <w:rsid w:val="00364151"/>
    <w:rsid w:val="0036427C"/>
    <w:rsid w:val="00364C65"/>
    <w:rsid w:val="00364FA0"/>
    <w:rsid w:val="0036519F"/>
    <w:rsid w:val="00365766"/>
    <w:rsid w:val="00365827"/>
    <w:rsid w:val="00365A84"/>
    <w:rsid w:val="00365F98"/>
    <w:rsid w:val="003663B7"/>
    <w:rsid w:val="0036643D"/>
    <w:rsid w:val="00366F03"/>
    <w:rsid w:val="0036706D"/>
    <w:rsid w:val="003675CA"/>
    <w:rsid w:val="0036762D"/>
    <w:rsid w:val="003706AB"/>
    <w:rsid w:val="00370A27"/>
    <w:rsid w:val="00370D02"/>
    <w:rsid w:val="00371939"/>
    <w:rsid w:val="00371977"/>
    <w:rsid w:val="00371FD7"/>
    <w:rsid w:val="0037220B"/>
    <w:rsid w:val="00372319"/>
    <w:rsid w:val="00372660"/>
    <w:rsid w:val="00372948"/>
    <w:rsid w:val="00372A18"/>
    <w:rsid w:val="00372A65"/>
    <w:rsid w:val="00372AEC"/>
    <w:rsid w:val="00372BEE"/>
    <w:rsid w:val="00373086"/>
    <w:rsid w:val="003731E4"/>
    <w:rsid w:val="00373934"/>
    <w:rsid w:val="0037394E"/>
    <w:rsid w:val="00373E1E"/>
    <w:rsid w:val="003743D5"/>
    <w:rsid w:val="00374BB9"/>
    <w:rsid w:val="00374BE5"/>
    <w:rsid w:val="0037525B"/>
    <w:rsid w:val="00375CEE"/>
    <w:rsid w:val="0037609B"/>
    <w:rsid w:val="0037663B"/>
    <w:rsid w:val="00376847"/>
    <w:rsid w:val="003769B2"/>
    <w:rsid w:val="00376D55"/>
    <w:rsid w:val="00376F7F"/>
    <w:rsid w:val="00377092"/>
    <w:rsid w:val="003771D5"/>
    <w:rsid w:val="00377216"/>
    <w:rsid w:val="0037730D"/>
    <w:rsid w:val="0037741E"/>
    <w:rsid w:val="00377664"/>
    <w:rsid w:val="003777CC"/>
    <w:rsid w:val="0037796B"/>
    <w:rsid w:val="00377ED9"/>
    <w:rsid w:val="00377FE2"/>
    <w:rsid w:val="00380130"/>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D10"/>
    <w:rsid w:val="00383F56"/>
    <w:rsid w:val="00384E2B"/>
    <w:rsid w:val="00384F24"/>
    <w:rsid w:val="00384F92"/>
    <w:rsid w:val="00385D49"/>
    <w:rsid w:val="00386F49"/>
    <w:rsid w:val="00387169"/>
    <w:rsid w:val="0038728D"/>
    <w:rsid w:val="003872A7"/>
    <w:rsid w:val="0039092F"/>
    <w:rsid w:val="00391119"/>
    <w:rsid w:val="003912C4"/>
    <w:rsid w:val="003918D1"/>
    <w:rsid w:val="003921BC"/>
    <w:rsid w:val="003930B6"/>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3F"/>
    <w:rsid w:val="00396745"/>
    <w:rsid w:val="003968CF"/>
    <w:rsid w:val="0039692F"/>
    <w:rsid w:val="0039698D"/>
    <w:rsid w:val="00396F09"/>
    <w:rsid w:val="00397257"/>
    <w:rsid w:val="0039744F"/>
    <w:rsid w:val="003977B5"/>
    <w:rsid w:val="003979B0"/>
    <w:rsid w:val="003A007B"/>
    <w:rsid w:val="003A0172"/>
    <w:rsid w:val="003A01D1"/>
    <w:rsid w:val="003A0FEF"/>
    <w:rsid w:val="003A1322"/>
    <w:rsid w:val="003A139D"/>
    <w:rsid w:val="003A140B"/>
    <w:rsid w:val="003A18D5"/>
    <w:rsid w:val="003A24EA"/>
    <w:rsid w:val="003A261D"/>
    <w:rsid w:val="003A2F64"/>
    <w:rsid w:val="003A344B"/>
    <w:rsid w:val="003A3756"/>
    <w:rsid w:val="003A37DA"/>
    <w:rsid w:val="003A396C"/>
    <w:rsid w:val="003A3A95"/>
    <w:rsid w:val="003A3E39"/>
    <w:rsid w:val="003A45E1"/>
    <w:rsid w:val="003A47CC"/>
    <w:rsid w:val="003A4DD6"/>
    <w:rsid w:val="003A4F6C"/>
    <w:rsid w:val="003A5599"/>
    <w:rsid w:val="003A5F92"/>
    <w:rsid w:val="003A639F"/>
    <w:rsid w:val="003A6B46"/>
    <w:rsid w:val="003A6E0C"/>
    <w:rsid w:val="003A6FED"/>
    <w:rsid w:val="003A7054"/>
    <w:rsid w:val="003A70F4"/>
    <w:rsid w:val="003A7B01"/>
    <w:rsid w:val="003A7BB0"/>
    <w:rsid w:val="003B039A"/>
    <w:rsid w:val="003B05BD"/>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379"/>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1C62"/>
    <w:rsid w:val="003C249A"/>
    <w:rsid w:val="003C2AB6"/>
    <w:rsid w:val="003C2B08"/>
    <w:rsid w:val="003C2B29"/>
    <w:rsid w:val="003C30D2"/>
    <w:rsid w:val="003C347F"/>
    <w:rsid w:val="003C3697"/>
    <w:rsid w:val="003C38A8"/>
    <w:rsid w:val="003C3A9F"/>
    <w:rsid w:val="003C3EB4"/>
    <w:rsid w:val="003C408F"/>
    <w:rsid w:val="003C4163"/>
    <w:rsid w:val="003C428B"/>
    <w:rsid w:val="003C42EF"/>
    <w:rsid w:val="003C4697"/>
    <w:rsid w:val="003C4E23"/>
    <w:rsid w:val="003C5207"/>
    <w:rsid w:val="003C5709"/>
    <w:rsid w:val="003C619B"/>
    <w:rsid w:val="003C61FD"/>
    <w:rsid w:val="003C638B"/>
    <w:rsid w:val="003C6B81"/>
    <w:rsid w:val="003C6CB0"/>
    <w:rsid w:val="003C6D3E"/>
    <w:rsid w:val="003C74FE"/>
    <w:rsid w:val="003C799E"/>
    <w:rsid w:val="003C7A21"/>
    <w:rsid w:val="003C7A4A"/>
    <w:rsid w:val="003C7EBF"/>
    <w:rsid w:val="003D03B0"/>
    <w:rsid w:val="003D182E"/>
    <w:rsid w:val="003D1ACA"/>
    <w:rsid w:val="003D2076"/>
    <w:rsid w:val="003D245A"/>
    <w:rsid w:val="003D312F"/>
    <w:rsid w:val="003D3F25"/>
    <w:rsid w:val="003D4014"/>
    <w:rsid w:val="003D4206"/>
    <w:rsid w:val="003D46B6"/>
    <w:rsid w:val="003D4851"/>
    <w:rsid w:val="003D4B50"/>
    <w:rsid w:val="003D4B5B"/>
    <w:rsid w:val="003D4D48"/>
    <w:rsid w:val="003D565F"/>
    <w:rsid w:val="003D598E"/>
    <w:rsid w:val="003D5FE5"/>
    <w:rsid w:val="003D6552"/>
    <w:rsid w:val="003D6A7E"/>
    <w:rsid w:val="003D7039"/>
    <w:rsid w:val="003E053B"/>
    <w:rsid w:val="003E0D9E"/>
    <w:rsid w:val="003E0FE5"/>
    <w:rsid w:val="003E1290"/>
    <w:rsid w:val="003E1926"/>
    <w:rsid w:val="003E2535"/>
    <w:rsid w:val="003E265A"/>
    <w:rsid w:val="003E29E7"/>
    <w:rsid w:val="003E2B27"/>
    <w:rsid w:val="003E2BF5"/>
    <w:rsid w:val="003E3026"/>
    <w:rsid w:val="003E3033"/>
    <w:rsid w:val="003E31A4"/>
    <w:rsid w:val="003E3433"/>
    <w:rsid w:val="003E3AA8"/>
    <w:rsid w:val="003E3E14"/>
    <w:rsid w:val="003E3E47"/>
    <w:rsid w:val="003E3F03"/>
    <w:rsid w:val="003E488D"/>
    <w:rsid w:val="003E4F96"/>
    <w:rsid w:val="003E531F"/>
    <w:rsid w:val="003E53E3"/>
    <w:rsid w:val="003E5983"/>
    <w:rsid w:val="003E5BE7"/>
    <w:rsid w:val="003E5DE3"/>
    <w:rsid w:val="003E600B"/>
    <w:rsid w:val="003E66B5"/>
    <w:rsid w:val="003E71D1"/>
    <w:rsid w:val="003E781A"/>
    <w:rsid w:val="003E7A13"/>
    <w:rsid w:val="003E7BC4"/>
    <w:rsid w:val="003E7C04"/>
    <w:rsid w:val="003E7DBD"/>
    <w:rsid w:val="003F00A2"/>
    <w:rsid w:val="003F0167"/>
    <w:rsid w:val="003F0765"/>
    <w:rsid w:val="003F08B2"/>
    <w:rsid w:val="003F1048"/>
    <w:rsid w:val="003F1075"/>
    <w:rsid w:val="003F1652"/>
    <w:rsid w:val="003F1B3F"/>
    <w:rsid w:val="003F2769"/>
    <w:rsid w:val="003F2E69"/>
    <w:rsid w:val="003F30F0"/>
    <w:rsid w:val="003F3BD7"/>
    <w:rsid w:val="003F4015"/>
    <w:rsid w:val="003F4ED8"/>
    <w:rsid w:val="003F4F96"/>
    <w:rsid w:val="003F4FBF"/>
    <w:rsid w:val="003F508F"/>
    <w:rsid w:val="003F563E"/>
    <w:rsid w:val="003F59C8"/>
    <w:rsid w:val="003F59CC"/>
    <w:rsid w:val="003F69CE"/>
    <w:rsid w:val="003F6A0A"/>
    <w:rsid w:val="003F6DFC"/>
    <w:rsid w:val="003F6F38"/>
    <w:rsid w:val="003F763F"/>
    <w:rsid w:val="003F785F"/>
    <w:rsid w:val="003F7CBA"/>
    <w:rsid w:val="003F7D04"/>
    <w:rsid w:val="003F7F4A"/>
    <w:rsid w:val="003F7F60"/>
    <w:rsid w:val="00400157"/>
    <w:rsid w:val="00400737"/>
    <w:rsid w:val="004007C6"/>
    <w:rsid w:val="00400805"/>
    <w:rsid w:val="00400C1C"/>
    <w:rsid w:val="00400E44"/>
    <w:rsid w:val="00400F2A"/>
    <w:rsid w:val="0040107C"/>
    <w:rsid w:val="00401525"/>
    <w:rsid w:val="00401ED0"/>
    <w:rsid w:val="004020A0"/>
    <w:rsid w:val="00402356"/>
    <w:rsid w:val="00402651"/>
    <w:rsid w:val="00402843"/>
    <w:rsid w:val="00402A6B"/>
    <w:rsid w:val="00402A7E"/>
    <w:rsid w:val="00402B47"/>
    <w:rsid w:val="00402C0C"/>
    <w:rsid w:val="00402CE8"/>
    <w:rsid w:val="00403446"/>
    <w:rsid w:val="004038F4"/>
    <w:rsid w:val="00403A6A"/>
    <w:rsid w:val="00403FA1"/>
    <w:rsid w:val="00404EAF"/>
    <w:rsid w:val="004052C5"/>
    <w:rsid w:val="00406775"/>
    <w:rsid w:val="004067E4"/>
    <w:rsid w:val="00406853"/>
    <w:rsid w:val="00406A5A"/>
    <w:rsid w:val="00406C99"/>
    <w:rsid w:val="0040706D"/>
    <w:rsid w:val="00407325"/>
    <w:rsid w:val="00407527"/>
    <w:rsid w:val="0040756C"/>
    <w:rsid w:val="00407663"/>
    <w:rsid w:val="00407AE4"/>
    <w:rsid w:val="00407B80"/>
    <w:rsid w:val="00410B2D"/>
    <w:rsid w:val="00411013"/>
    <w:rsid w:val="004111F9"/>
    <w:rsid w:val="00411305"/>
    <w:rsid w:val="00411424"/>
    <w:rsid w:val="0041149F"/>
    <w:rsid w:val="00411718"/>
    <w:rsid w:val="00411962"/>
    <w:rsid w:val="0041197D"/>
    <w:rsid w:val="00411D9F"/>
    <w:rsid w:val="00412002"/>
    <w:rsid w:val="00412582"/>
    <w:rsid w:val="0041261F"/>
    <w:rsid w:val="0041273D"/>
    <w:rsid w:val="0041355A"/>
    <w:rsid w:val="0041364A"/>
    <w:rsid w:val="004136A0"/>
    <w:rsid w:val="004137F5"/>
    <w:rsid w:val="004142AC"/>
    <w:rsid w:val="00415A07"/>
    <w:rsid w:val="00415A13"/>
    <w:rsid w:val="00415B0D"/>
    <w:rsid w:val="00415CB6"/>
    <w:rsid w:val="004160DA"/>
    <w:rsid w:val="0041684F"/>
    <w:rsid w:val="00416A15"/>
    <w:rsid w:val="00416BF2"/>
    <w:rsid w:val="00416DA8"/>
    <w:rsid w:val="0041742D"/>
    <w:rsid w:val="004174E1"/>
    <w:rsid w:val="004176EC"/>
    <w:rsid w:val="00417C23"/>
    <w:rsid w:val="00417D10"/>
    <w:rsid w:val="00420389"/>
    <w:rsid w:val="004205BB"/>
    <w:rsid w:val="00420ABE"/>
    <w:rsid w:val="0042109E"/>
    <w:rsid w:val="0042146E"/>
    <w:rsid w:val="00422457"/>
    <w:rsid w:val="004225A1"/>
    <w:rsid w:val="00422F0B"/>
    <w:rsid w:val="004232DB"/>
    <w:rsid w:val="00423B35"/>
    <w:rsid w:val="00423C12"/>
    <w:rsid w:val="00423F65"/>
    <w:rsid w:val="00424499"/>
    <w:rsid w:val="00424B7F"/>
    <w:rsid w:val="00424C72"/>
    <w:rsid w:val="00424D61"/>
    <w:rsid w:val="00425043"/>
    <w:rsid w:val="004253A2"/>
    <w:rsid w:val="00425B64"/>
    <w:rsid w:val="00425DB2"/>
    <w:rsid w:val="00426A19"/>
    <w:rsid w:val="00426A37"/>
    <w:rsid w:val="00426FED"/>
    <w:rsid w:val="00427056"/>
    <w:rsid w:val="004273EB"/>
    <w:rsid w:val="00427CCC"/>
    <w:rsid w:val="004304EA"/>
    <w:rsid w:val="00430548"/>
    <w:rsid w:val="00430E80"/>
    <w:rsid w:val="004310C7"/>
    <w:rsid w:val="00431246"/>
    <w:rsid w:val="004319C5"/>
    <w:rsid w:val="00431ADF"/>
    <w:rsid w:val="00432972"/>
    <w:rsid w:val="004330C1"/>
    <w:rsid w:val="004332A7"/>
    <w:rsid w:val="00433485"/>
    <w:rsid w:val="00433654"/>
    <w:rsid w:val="00433B46"/>
    <w:rsid w:val="00433E8A"/>
    <w:rsid w:val="00434110"/>
    <w:rsid w:val="004342AD"/>
    <w:rsid w:val="00434506"/>
    <w:rsid w:val="004348F7"/>
    <w:rsid w:val="00434B19"/>
    <w:rsid w:val="00434B4E"/>
    <w:rsid w:val="00434BD5"/>
    <w:rsid w:val="004354C8"/>
    <w:rsid w:val="00435A25"/>
    <w:rsid w:val="00435B4D"/>
    <w:rsid w:val="00435C0B"/>
    <w:rsid w:val="00435E99"/>
    <w:rsid w:val="00435F29"/>
    <w:rsid w:val="0043601A"/>
    <w:rsid w:val="004362A1"/>
    <w:rsid w:val="00436449"/>
    <w:rsid w:val="004366D2"/>
    <w:rsid w:val="00436842"/>
    <w:rsid w:val="00436EF4"/>
    <w:rsid w:val="00437439"/>
    <w:rsid w:val="00437875"/>
    <w:rsid w:val="0044061D"/>
    <w:rsid w:val="004406A2"/>
    <w:rsid w:val="00440D27"/>
    <w:rsid w:val="00440E8A"/>
    <w:rsid w:val="00440E8D"/>
    <w:rsid w:val="004413B3"/>
    <w:rsid w:val="004414FA"/>
    <w:rsid w:val="00441D57"/>
    <w:rsid w:val="004429A5"/>
    <w:rsid w:val="00442F4B"/>
    <w:rsid w:val="00442F80"/>
    <w:rsid w:val="0044382C"/>
    <w:rsid w:val="004442EA"/>
    <w:rsid w:val="004447F8"/>
    <w:rsid w:val="00444F4C"/>
    <w:rsid w:val="00445218"/>
    <w:rsid w:val="0044525A"/>
    <w:rsid w:val="004456A6"/>
    <w:rsid w:val="00445750"/>
    <w:rsid w:val="00445819"/>
    <w:rsid w:val="00445AE2"/>
    <w:rsid w:val="00445B82"/>
    <w:rsid w:val="00446480"/>
    <w:rsid w:val="00446D09"/>
    <w:rsid w:val="00446D35"/>
    <w:rsid w:val="00446F64"/>
    <w:rsid w:val="0044707D"/>
    <w:rsid w:val="004478DD"/>
    <w:rsid w:val="00447B85"/>
    <w:rsid w:val="00447D98"/>
    <w:rsid w:val="0045026B"/>
    <w:rsid w:val="00450384"/>
    <w:rsid w:val="004504B2"/>
    <w:rsid w:val="004504F4"/>
    <w:rsid w:val="0045054B"/>
    <w:rsid w:val="004510CD"/>
    <w:rsid w:val="0045193C"/>
    <w:rsid w:val="00451A34"/>
    <w:rsid w:val="00451A3C"/>
    <w:rsid w:val="0045246E"/>
    <w:rsid w:val="00452813"/>
    <w:rsid w:val="00453D4E"/>
    <w:rsid w:val="0045401F"/>
    <w:rsid w:val="0045455B"/>
    <w:rsid w:val="004546BF"/>
    <w:rsid w:val="00454719"/>
    <w:rsid w:val="00454A2C"/>
    <w:rsid w:val="00454AB7"/>
    <w:rsid w:val="00454E79"/>
    <w:rsid w:val="00454F5E"/>
    <w:rsid w:val="0045548B"/>
    <w:rsid w:val="00455B21"/>
    <w:rsid w:val="00455BEE"/>
    <w:rsid w:val="00455BFA"/>
    <w:rsid w:val="00455E8F"/>
    <w:rsid w:val="00456588"/>
    <w:rsid w:val="004566B5"/>
    <w:rsid w:val="00456919"/>
    <w:rsid w:val="00456A05"/>
    <w:rsid w:val="00457200"/>
    <w:rsid w:val="00457875"/>
    <w:rsid w:val="00457E5B"/>
    <w:rsid w:val="00457EB4"/>
    <w:rsid w:val="00460263"/>
    <w:rsid w:val="004607EA"/>
    <w:rsid w:val="00460B5F"/>
    <w:rsid w:val="00460BA4"/>
    <w:rsid w:val="00460BC3"/>
    <w:rsid w:val="0046122B"/>
    <w:rsid w:val="00461D1A"/>
    <w:rsid w:val="00461DAF"/>
    <w:rsid w:val="0046267A"/>
    <w:rsid w:val="00462E4D"/>
    <w:rsid w:val="004636D3"/>
    <w:rsid w:val="0046462F"/>
    <w:rsid w:val="00464691"/>
    <w:rsid w:val="0046487F"/>
    <w:rsid w:val="00465F96"/>
    <w:rsid w:val="004668EB"/>
    <w:rsid w:val="00466F94"/>
    <w:rsid w:val="004670E8"/>
    <w:rsid w:val="00467390"/>
    <w:rsid w:val="0046744A"/>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2F28"/>
    <w:rsid w:val="00473259"/>
    <w:rsid w:val="00473391"/>
    <w:rsid w:val="004737B6"/>
    <w:rsid w:val="00473C76"/>
    <w:rsid w:val="00473E60"/>
    <w:rsid w:val="004744BA"/>
    <w:rsid w:val="004745CA"/>
    <w:rsid w:val="004746F7"/>
    <w:rsid w:val="00474760"/>
    <w:rsid w:val="004747E3"/>
    <w:rsid w:val="00474B2F"/>
    <w:rsid w:val="00474BB1"/>
    <w:rsid w:val="00475165"/>
    <w:rsid w:val="00475227"/>
    <w:rsid w:val="004753A4"/>
    <w:rsid w:val="0047544B"/>
    <w:rsid w:val="00476146"/>
    <w:rsid w:val="004761A9"/>
    <w:rsid w:val="00476282"/>
    <w:rsid w:val="004765DE"/>
    <w:rsid w:val="00476765"/>
    <w:rsid w:val="00476AF8"/>
    <w:rsid w:val="00477194"/>
    <w:rsid w:val="00477497"/>
    <w:rsid w:val="004777E9"/>
    <w:rsid w:val="00477958"/>
    <w:rsid w:val="00477F21"/>
    <w:rsid w:val="0048073D"/>
    <w:rsid w:val="00480A5E"/>
    <w:rsid w:val="00480B64"/>
    <w:rsid w:val="00480C53"/>
    <w:rsid w:val="0048114E"/>
    <w:rsid w:val="00481F03"/>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5F48"/>
    <w:rsid w:val="004861B6"/>
    <w:rsid w:val="0048621D"/>
    <w:rsid w:val="004863FD"/>
    <w:rsid w:val="00486F77"/>
    <w:rsid w:val="00487431"/>
    <w:rsid w:val="004874AA"/>
    <w:rsid w:val="004875B0"/>
    <w:rsid w:val="00487A1B"/>
    <w:rsid w:val="004904B9"/>
    <w:rsid w:val="004904FE"/>
    <w:rsid w:val="004909D0"/>
    <w:rsid w:val="00490A39"/>
    <w:rsid w:val="00491084"/>
    <w:rsid w:val="00491422"/>
    <w:rsid w:val="00491B06"/>
    <w:rsid w:val="00491C07"/>
    <w:rsid w:val="00491C21"/>
    <w:rsid w:val="00491CF6"/>
    <w:rsid w:val="00492518"/>
    <w:rsid w:val="00492944"/>
    <w:rsid w:val="004937C9"/>
    <w:rsid w:val="0049383C"/>
    <w:rsid w:val="0049463C"/>
    <w:rsid w:val="004948BD"/>
    <w:rsid w:val="00494AD7"/>
    <w:rsid w:val="00494E6F"/>
    <w:rsid w:val="004955C6"/>
    <w:rsid w:val="00495E16"/>
    <w:rsid w:val="00496682"/>
    <w:rsid w:val="00496A38"/>
    <w:rsid w:val="00496E7C"/>
    <w:rsid w:val="00497703"/>
    <w:rsid w:val="0049796B"/>
    <w:rsid w:val="00497A91"/>
    <w:rsid w:val="00497F48"/>
    <w:rsid w:val="00497F94"/>
    <w:rsid w:val="004A055C"/>
    <w:rsid w:val="004A08E5"/>
    <w:rsid w:val="004A0A3B"/>
    <w:rsid w:val="004A0AFF"/>
    <w:rsid w:val="004A10E3"/>
    <w:rsid w:val="004A10EA"/>
    <w:rsid w:val="004A1234"/>
    <w:rsid w:val="004A1711"/>
    <w:rsid w:val="004A1BCC"/>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24B"/>
    <w:rsid w:val="004A75B8"/>
    <w:rsid w:val="004A75C0"/>
    <w:rsid w:val="004A7919"/>
    <w:rsid w:val="004A7B9C"/>
    <w:rsid w:val="004B0505"/>
    <w:rsid w:val="004B088B"/>
    <w:rsid w:val="004B0C99"/>
    <w:rsid w:val="004B0DAB"/>
    <w:rsid w:val="004B0F0D"/>
    <w:rsid w:val="004B139F"/>
    <w:rsid w:val="004B1AC5"/>
    <w:rsid w:val="004B1CEE"/>
    <w:rsid w:val="004B205C"/>
    <w:rsid w:val="004B20DB"/>
    <w:rsid w:val="004B2623"/>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052"/>
    <w:rsid w:val="004B531B"/>
    <w:rsid w:val="004B552F"/>
    <w:rsid w:val="004B5CCC"/>
    <w:rsid w:val="004B5F21"/>
    <w:rsid w:val="004B6493"/>
    <w:rsid w:val="004B64C8"/>
    <w:rsid w:val="004B6681"/>
    <w:rsid w:val="004B6CC7"/>
    <w:rsid w:val="004B6F7E"/>
    <w:rsid w:val="004B6FD1"/>
    <w:rsid w:val="004B70F5"/>
    <w:rsid w:val="004B7893"/>
    <w:rsid w:val="004C0041"/>
    <w:rsid w:val="004C004A"/>
    <w:rsid w:val="004C06C4"/>
    <w:rsid w:val="004C07E2"/>
    <w:rsid w:val="004C14B6"/>
    <w:rsid w:val="004C1521"/>
    <w:rsid w:val="004C15A4"/>
    <w:rsid w:val="004C169E"/>
    <w:rsid w:val="004C1929"/>
    <w:rsid w:val="004C1A43"/>
    <w:rsid w:val="004C1B95"/>
    <w:rsid w:val="004C1FE5"/>
    <w:rsid w:val="004C220B"/>
    <w:rsid w:val="004C2D20"/>
    <w:rsid w:val="004C3107"/>
    <w:rsid w:val="004C3BEA"/>
    <w:rsid w:val="004C3D74"/>
    <w:rsid w:val="004C444B"/>
    <w:rsid w:val="004C5244"/>
    <w:rsid w:val="004C5521"/>
    <w:rsid w:val="004C5D92"/>
    <w:rsid w:val="004C5DCB"/>
    <w:rsid w:val="004C698B"/>
    <w:rsid w:val="004C6AAF"/>
    <w:rsid w:val="004C6FA0"/>
    <w:rsid w:val="004C73D9"/>
    <w:rsid w:val="004C7DF6"/>
    <w:rsid w:val="004D00A2"/>
    <w:rsid w:val="004D09E9"/>
    <w:rsid w:val="004D0B9C"/>
    <w:rsid w:val="004D1423"/>
    <w:rsid w:val="004D15D1"/>
    <w:rsid w:val="004D163F"/>
    <w:rsid w:val="004D1B98"/>
    <w:rsid w:val="004D1D98"/>
    <w:rsid w:val="004D23B5"/>
    <w:rsid w:val="004D2698"/>
    <w:rsid w:val="004D2DEA"/>
    <w:rsid w:val="004D2E21"/>
    <w:rsid w:val="004D2E30"/>
    <w:rsid w:val="004D3023"/>
    <w:rsid w:val="004D3727"/>
    <w:rsid w:val="004D3A80"/>
    <w:rsid w:val="004D486C"/>
    <w:rsid w:val="004D4AE0"/>
    <w:rsid w:val="004D4F33"/>
    <w:rsid w:val="004D5172"/>
    <w:rsid w:val="004D5202"/>
    <w:rsid w:val="004D588E"/>
    <w:rsid w:val="004D5FA0"/>
    <w:rsid w:val="004D62E2"/>
    <w:rsid w:val="004D63A4"/>
    <w:rsid w:val="004D644C"/>
    <w:rsid w:val="004D6F4A"/>
    <w:rsid w:val="004D6FAE"/>
    <w:rsid w:val="004D77B8"/>
    <w:rsid w:val="004D7A61"/>
    <w:rsid w:val="004D7C7D"/>
    <w:rsid w:val="004D7FE1"/>
    <w:rsid w:val="004E05DA"/>
    <w:rsid w:val="004E0D00"/>
    <w:rsid w:val="004E0ED2"/>
    <w:rsid w:val="004E0F37"/>
    <w:rsid w:val="004E1058"/>
    <w:rsid w:val="004E12D7"/>
    <w:rsid w:val="004E1551"/>
    <w:rsid w:val="004E1901"/>
    <w:rsid w:val="004E1A1D"/>
    <w:rsid w:val="004E20B1"/>
    <w:rsid w:val="004E21FA"/>
    <w:rsid w:val="004E25C7"/>
    <w:rsid w:val="004E2984"/>
    <w:rsid w:val="004E2AFB"/>
    <w:rsid w:val="004E2C4F"/>
    <w:rsid w:val="004E2CEE"/>
    <w:rsid w:val="004E2F23"/>
    <w:rsid w:val="004E34BA"/>
    <w:rsid w:val="004E3591"/>
    <w:rsid w:val="004E37D8"/>
    <w:rsid w:val="004E3BF0"/>
    <w:rsid w:val="004E3D8F"/>
    <w:rsid w:val="004E40E2"/>
    <w:rsid w:val="004E41AA"/>
    <w:rsid w:val="004E45E5"/>
    <w:rsid w:val="004E4B70"/>
    <w:rsid w:val="004E5035"/>
    <w:rsid w:val="004E52A5"/>
    <w:rsid w:val="004E55B8"/>
    <w:rsid w:val="004E57D4"/>
    <w:rsid w:val="004E58E6"/>
    <w:rsid w:val="004E5C8A"/>
    <w:rsid w:val="004E5F65"/>
    <w:rsid w:val="004E6461"/>
    <w:rsid w:val="004E6804"/>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63A"/>
    <w:rsid w:val="004F2720"/>
    <w:rsid w:val="004F2765"/>
    <w:rsid w:val="004F296E"/>
    <w:rsid w:val="004F2A6E"/>
    <w:rsid w:val="004F2B59"/>
    <w:rsid w:val="004F34EB"/>
    <w:rsid w:val="004F3FA1"/>
    <w:rsid w:val="004F3FED"/>
    <w:rsid w:val="004F45BA"/>
    <w:rsid w:val="004F4DB3"/>
    <w:rsid w:val="004F4EE4"/>
    <w:rsid w:val="004F5067"/>
    <w:rsid w:val="004F554C"/>
    <w:rsid w:val="004F5DF6"/>
    <w:rsid w:val="004F5FF0"/>
    <w:rsid w:val="004F64CA"/>
    <w:rsid w:val="004F67BC"/>
    <w:rsid w:val="004F6AC2"/>
    <w:rsid w:val="004F70C3"/>
    <w:rsid w:val="004F7241"/>
    <w:rsid w:val="004F73AA"/>
    <w:rsid w:val="004F744D"/>
    <w:rsid w:val="004F7B17"/>
    <w:rsid w:val="0050068C"/>
    <w:rsid w:val="00500A21"/>
    <w:rsid w:val="00500E0B"/>
    <w:rsid w:val="00500FEC"/>
    <w:rsid w:val="00501043"/>
    <w:rsid w:val="00501881"/>
    <w:rsid w:val="00501917"/>
    <w:rsid w:val="00501A23"/>
    <w:rsid w:val="00501B69"/>
    <w:rsid w:val="00501D61"/>
    <w:rsid w:val="00503527"/>
    <w:rsid w:val="00503BB5"/>
    <w:rsid w:val="005043A1"/>
    <w:rsid w:val="0050449D"/>
    <w:rsid w:val="00504605"/>
    <w:rsid w:val="00504D66"/>
    <w:rsid w:val="00504F0F"/>
    <w:rsid w:val="0050515B"/>
    <w:rsid w:val="005052ED"/>
    <w:rsid w:val="005054CE"/>
    <w:rsid w:val="00505A39"/>
    <w:rsid w:val="00505D32"/>
    <w:rsid w:val="0050604A"/>
    <w:rsid w:val="00506381"/>
    <w:rsid w:val="005063A9"/>
    <w:rsid w:val="005064EC"/>
    <w:rsid w:val="0050667C"/>
    <w:rsid w:val="00506B0C"/>
    <w:rsid w:val="00507632"/>
    <w:rsid w:val="00507794"/>
    <w:rsid w:val="005078F1"/>
    <w:rsid w:val="00507C9A"/>
    <w:rsid w:val="00507E0C"/>
    <w:rsid w:val="0051067E"/>
    <w:rsid w:val="0051092A"/>
    <w:rsid w:val="0051092C"/>
    <w:rsid w:val="00510A97"/>
    <w:rsid w:val="0051128C"/>
    <w:rsid w:val="005113FB"/>
    <w:rsid w:val="00511765"/>
    <w:rsid w:val="005117F9"/>
    <w:rsid w:val="00511883"/>
    <w:rsid w:val="00511A1B"/>
    <w:rsid w:val="00511B1B"/>
    <w:rsid w:val="00511C47"/>
    <w:rsid w:val="00511F46"/>
    <w:rsid w:val="0051209F"/>
    <w:rsid w:val="005123D6"/>
    <w:rsid w:val="00512CE1"/>
    <w:rsid w:val="005130EB"/>
    <w:rsid w:val="0051319C"/>
    <w:rsid w:val="00513492"/>
    <w:rsid w:val="005134F5"/>
    <w:rsid w:val="00513A79"/>
    <w:rsid w:val="0051429D"/>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229"/>
    <w:rsid w:val="005226CF"/>
    <w:rsid w:val="005229BB"/>
    <w:rsid w:val="00522F83"/>
    <w:rsid w:val="005232B5"/>
    <w:rsid w:val="00523464"/>
    <w:rsid w:val="00523649"/>
    <w:rsid w:val="00523739"/>
    <w:rsid w:val="00523A55"/>
    <w:rsid w:val="00523C9A"/>
    <w:rsid w:val="00523CD4"/>
    <w:rsid w:val="00524076"/>
    <w:rsid w:val="0052431D"/>
    <w:rsid w:val="0052468A"/>
    <w:rsid w:val="005246D1"/>
    <w:rsid w:val="0052499B"/>
    <w:rsid w:val="00524D76"/>
    <w:rsid w:val="0052506D"/>
    <w:rsid w:val="005250CB"/>
    <w:rsid w:val="005251CB"/>
    <w:rsid w:val="00525227"/>
    <w:rsid w:val="00525A6E"/>
    <w:rsid w:val="00525DAA"/>
    <w:rsid w:val="005260CD"/>
    <w:rsid w:val="005264E6"/>
    <w:rsid w:val="005264F2"/>
    <w:rsid w:val="00526868"/>
    <w:rsid w:val="00526CC7"/>
    <w:rsid w:val="00527410"/>
    <w:rsid w:val="00527A89"/>
    <w:rsid w:val="00527D85"/>
    <w:rsid w:val="00527EF7"/>
    <w:rsid w:val="0053005A"/>
    <w:rsid w:val="0053017D"/>
    <w:rsid w:val="005303EA"/>
    <w:rsid w:val="0053093B"/>
    <w:rsid w:val="0053095D"/>
    <w:rsid w:val="005309DA"/>
    <w:rsid w:val="00530D25"/>
    <w:rsid w:val="00530E71"/>
    <w:rsid w:val="00530F33"/>
    <w:rsid w:val="00530FDA"/>
    <w:rsid w:val="005317A1"/>
    <w:rsid w:val="005324C2"/>
    <w:rsid w:val="005327B3"/>
    <w:rsid w:val="00532F6A"/>
    <w:rsid w:val="00533741"/>
    <w:rsid w:val="00533825"/>
    <w:rsid w:val="00534384"/>
    <w:rsid w:val="005343DB"/>
    <w:rsid w:val="0053456B"/>
    <w:rsid w:val="005345B0"/>
    <w:rsid w:val="0053480B"/>
    <w:rsid w:val="0053490D"/>
    <w:rsid w:val="00535370"/>
    <w:rsid w:val="0053579C"/>
    <w:rsid w:val="00535910"/>
    <w:rsid w:val="00535D50"/>
    <w:rsid w:val="005360A6"/>
    <w:rsid w:val="0053639E"/>
    <w:rsid w:val="00536740"/>
    <w:rsid w:val="005368F4"/>
    <w:rsid w:val="00536A93"/>
    <w:rsid w:val="00536B84"/>
    <w:rsid w:val="005372C5"/>
    <w:rsid w:val="005372D4"/>
    <w:rsid w:val="005378D4"/>
    <w:rsid w:val="005379E3"/>
    <w:rsid w:val="00537AAF"/>
    <w:rsid w:val="00537C58"/>
    <w:rsid w:val="0054044C"/>
    <w:rsid w:val="0054058E"/>
    <w:rsid w:val="00540AA0"/>
    <w:rsid w:val="00541479"/>
    <w:rsid w:val="00541AFE"/>
    <w:rsid w:val="00541B08"/>
    <w:rsid w:val="005427F2"/>
    <w:rsid w:val="00542C50"/>
    <w:rsid w:val="00542F5F"/>
    <w:rsid w:val="00543492"/>
    <w:rsid w:val="00543774"/>
    <w:rsid w:val="00543963"/>
    <w:rsid w:val="00543BFF"/>
    <w:rsid w:val="00543D94"/>
    <w:rsid w:val="00543DB1"/>
    <w:rsid w:val="00543F18"/>
    <w:rsid w:val="005441BF"/>
    <w:rsid w:val="005444EF"/>
    <w:rsid w:val="005446F4"/>
    <w:rsid w:val="0054476A"/>
    <w:rsid w:val="0054493E"/>
    <w:rsid w:val="00544A6F"/>
    <w:rsid w:val="00544ADB"/>
    <w:rsid w:val="00544E74"/>
    <w:rsid w:val="0054504D"/>
    <w:rsid w:val="00545327"/>
    <w:rsid w:val="00545449"/>
    <w:rsid w:val="00545638"/>
    <w:rsid w:val="0054575B"/>
    <w:rsid w:val="00545D9A"/>
    <w:rsid w:val="00546437"/>
    <w:rsid w:val="0054645D"/>
    <w:rsid w:val="00546A16"/>
    <w:rsid w:val="005476F0"/>
    <w:rsid w:val="00547977"/>
    <w:rsid w:val="005500CB"/>
    <w:rsid w:val="00550D0A"/>
    <w:rsid w:val="00551539"/>
    <w:rsid w:val="005515EC"/>
    <w:rsid w:val="00551B68"/>
    <w:rsid w:val="00552468"/>
    <w:rsid w:val="00552558"/>
    <w:rsid w:val="00552831"/>
    <w:rsid w:val="00552CBD"/>
    <w:rsid w:val="00552DFB"/>
    <w:rsid w:val="00552EC0"/>
    <w:rsid w:val="00552EE5"/>
    <w:rsid w:val="00552F01"/>
    <w:rsid w:val="00553196"/>
    <w:rsid w:val="0055347F"/>
    <w:rsid w:val="00553A99"/>
    <w:rsid w:val="00553E71"/>
    <w:rsid w:val="00553EE1"/>
    <w:rsid w:val="00553FF2"/>
    <w:rsid w:val="00554159"/>
    <w:rsid w:val="005544A8"/>
    <w:rsid w:val="0055452A"/>
    <w:rsid w:val="0055487B"/>
    <w:rsid w:val="00554D05"/>
    <w:rsid w:val="00554D54"/>
    <w:rsid w:val="00554E26"/>
    <w:rsid w:val="00554FE5"/>
    <w:rsid w:val="005551A3"/>
    <w:rsid w:val="005558C8"/>
    <w:rsid w:val="0055620B"/>
    <w:rsid w:val="0055621C"/>
    <w:rsid w:val="005562E6"/>
    <w:rsid w:val="00556322"/>
    <w:rsid w:val="005567BE"/>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6E1"/>
    <w:rsid w:val="00564AAA"/>
    <w:rsid w:val="00564FCC"/>
    <w:rsid w:val="0056591E"/>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294"/>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4FC9"/>
    <w:rsid w:val="00575026"/>
    <w:rsid w:val="0057553E"/>
    <w:rsid w:val="0057560F"/>
    <w:rsid w:val="00575708"/>
    <w:rsid w:val="005757FE"/>
    <w:rsid w:val="00575DC5"/>
    <w:rsid w:val="00575E00"/>
    <w:rsid w:val="00576439"/>
    <w:rsid w:val="00576567"/>
    <w:rsid w:val="005766D2"/>
    <w:rsid w:val="00576ECD"/>
    <w:rsid w:val="00576F43"/>
    <w:rsid w:val="00576FB7"/>
    <w:rsid w:val="005770A9"/>
    <w:rsid w:val="005775B4"/>
    <w:rsid w:val="005775FF"/>
    <w:rsid w:val="00577793"/>
    <w:rsid w:val="00577BAD"/>
    <w:rsid w:val="00577ECB"/>
    <w:rsid w:val="005800AC"/>
    <w:rsid w:val="0058069D"/>
    <w:rsid w:val="00580CDC"/>
    <w:rsid w:val="00580FA9"/>
    <w:rsid w:val="005810B3"/>
    <w:rsid w:val="00581F1E"/>
    <w:rsid w:val="00582748"/>
    <w:rsid w:val="005829CA"/>
    <w:rsid w:val="00582B9A"/>
    <w:rsid w:val="00582D26"/>
    <w:rsid w:val="00582E48"/>
    <w:rsid w:val="00583302"/>
    <w:rsid w:val="005839BF"/>
    <w:rsid w:val="00583EF7"/>
    <w:rsid w:val="00584043"/>
    <w:rsid w:val="00584C32"/>
    <w:rsid w:val="00585129"/>
    <w:rsid w:val="00585453"/>
    <w:rsid w:val="00585554"/>
    <w:rsid w:val="005862D7"/>
    <w:rsid w:val="00586ACD"/>
    <w:rsid w:val="00586D4B"/>
    <w:rsid w:val="005872A3"/>
    <w:rsid w:val="0058734D"/>
    <w:rsid w:val="005873C2"/>
    <w:rsid w:val="0058779C"/>
    <w:rsid w:val="00587839"/>
    <w:rsid w:val="005900EC"/>
    <w:rsid w:val="005905CF"/>
    <w:rsid w:val="00590E5A"/>
    <w:rsid w:val="00590EC1"/>
    <w:rsid w:val="00590EDE"/>
    <w:rsid w:val="005911BD"/>
    <w:rsid w:val="00591588"/>
    <w:rsid w:val="00591821"/>
    <w:rsid w:val="00591856"/>
    <w:rsid w:val="00591A84"/>
    <w:rsid w:val="00591CBD"/>
    <w:rsid w:val="005922FA"/>
    <w:rsid w:val="00592D94"/>
    <w:rsid w:val="00593697"/>
    <w:rsid w:val="0059392A"/>
    <w:rsid w:val="00593979"/>
    <w:rsid w:val="00593EBD"/>
    <w:rsid w:val="005940DE"/>
    <w:rsid w:val="0059417F"/>
    <w:rsid w:val="005946FF"/>
    <w:rsid w:val="00594706"/>
    <w:rsid w:val="0059481E"/>
    <w:rsid w:val="0059496A"/>
    <w:rsid w:val="00594B73"/>
    <w:rsid w:val="00594DF3"/>
    <w:rsid w:val="00595DAA"/>
    <w:rsid w:val="00595F0C"/>
    <w:rsid w:val="0059614A"/>
    <w:rsid w:val="00596574"/>
    <w:rsid w:val="0059697F"/>
    <w:rsid w:val="00596A72"/>
    <w:rsid w:val="00596B9E"/>
    <w:rsid w:val="00596D2C"/>
    <w:rsid w:val="005970AE"/>
    <w:rsid w:val="005975B3"/>
    <w:rsid w:val="0059780B"/>
    <w:rsid w:val="005979B3"/>
    <w:rsid w:val="00597D59"/>
    <w:rsid w:val="00597F90"/>
    <w:rsid w:val="005A01C9"/>
    <w:rsid w:val="005A03D9"/>
    <w:rsid w:val="005A07A1"/>
    <w:rsid w:val="005A07F2"/>
    <w:rsid w:val="005A0AE4"/>
    <w:rsid w:val="005A0BD6"/>
    <w:rsid w:val="005A106C"/>
    <w:rsid w:val="005A10BC"/>
    <w:rsid w:val="005A10FA"/>
    <w:rsid w:val="005A1654"/>
    <w:rsid w:val="005A17B9"/>
    <w:rsid w:val="005A1CB4"/>
    <w:rsid w:val="005A1EA7"/>
    <w:rsid w:val="005A1FAD"/>
    <w:rsid w:val="005A24C4"/>
    <w:rsid w:val="005A271F"/>
    <w:rsid w:val="005A2E6D"/>
    <w:rsid w:val="005A31B9"/>
    <w:rsid w:val="005A329C"/>
    <w:rsid w:val="005A341E"/>
    <w:rsid w:val="005A4028"/>
    <w:rsid w:val="005A49AD"/>
    <w:rsid w:val="005A515B"/>
    <w:rsid w:val="005A5552"/>
    <w:rsid w:val="005A5909"/>
    <w:rsid w:val="005A59A2"/>
    <w:rsid w:val="005A5AEB"/>
    <w:rsid w:val="005A5D2C"/>
    <w:rsid w:val="005A5E6E"/>
    <w:rsid w:val="005A5ED5"/>
    <w:rsid w:val="005A60F9"/>
    <w:rsid w:val="005A682D"/>
    <w:rsid w:val="005A6BD0"/>
    <w:rsid w:val="005A6C30"/>
    <w:rsid w:val="005A6D2F"/>
    <w:rsid w:val="005A71DC"/>
    <w:rsid w:val="005A729C"/>
    <w:rsid w:val="005A745D"/>
    <w:rsid w:val="005A74AF"/>
    <w:rsid w:val="005A7938"/>
    <w:rsid w:val="005A7CB3"/>
    <w:rsid w:val="005B14C1"/>
    <w:rsid w:val="005B14C4"/>
    <w:rsid w:val="005B1837"/>
    <w:rsid w:val="005B2049"/>
    <w:rsid w:val="005B2812"/>
    <w:rsid w:val="005B2D9B"/>
    <w:rsid w:val="005B2F93"/>
    <w:rsid w:val="005B33AD"/>
    <w:rsid w:val="005B33F4"/>
    <w:rsid w:val="005B34FE"/>
    <w:rsid w:val="005B360B"/>
    <w:rsid w:val="005B521C"/>
    <w:rsid w:val="005B5733"/>
    <w:rsid w:val="005B576A"/>
    <w:rsid w:val="005B5B37"/>
    <w:rsid w:val="005B5B7A"/>
    <w:rsid w:val="005B5B85"/>
    <w:rsid w:val="005B5BE3"/>
    <w:rsid w:val="005B5CE1"/>
    <w:rsid w:val="005B61D8"/>
    <w:rsid w:val="005B6A9C"/>
    <w:rsid w:val="005B6DC0"/>
    <w:rsid w:val="005B750D"/>
    <w:rsid w:val="005B7BDA"/>
    <w:rsid w:val="005C0621"/>
    <w:rsid w:val="005C0A94"/>
    <w:rsid w:val="005C1596"/>
    <w:rsid w:val="005C18C1"/>
    <w:rsid w:val="005C1AB0"/>
    <w:rsid w:val="005C2297"/>
    <w:rsid w:val="005C22A0"/>
    <w:rsid w:val="005C23DF"/>
    <w:rsid w:val="005C2B78"/>
    <w:rsid w:val="005C2D30"/>
    <w:rsid w:val="005C2E59"/>
    <w:rsid w:val="005C31C9"/>
    <w:rsid w:val="005C337F"/>
    <w:rsid w:val="005C3608"/>
    <w:rsid w:val="005C3ACC"/>
    <w:rsid w:val="005C3E2B"/>
    <w:rsid w:val="005C3FD4"/>
    <w:rsid w:val="005C440D"/>
    <w:rsid w:val="005C44D7"/>
    <w:rsid w:val="005C46A5"/>
    <w:rsid w:val="005C495A"/>
    <w:rsid w:val="005C4BA8"/>
    <w:rsid w:val="005C4DD0"/>
    <w:rsid w:val="005C5618"/>
    <w:rsid w:val="005C5982"/>
    <w:rsid w:val="005C5E4A"/>
    <w:rsid w:val="005C6198"/>
    <w:rsid w:val="005C6527"/>
    <w:rsid w:val="005C6831"/>
    <w:rsid w:val="005C6C23"/>
    <w:rsid w:val="005C6D25"/>
    <w:rsid w:val="005C7291"/>
    <w:rsid w:val="005C74E9"/>
    <w:rsid w:val="005C773F"/>
    <w:rsid w:val="005C7778"/>
    <w:rsid w:val="005C7ADE"/>
    <w:rsid w:val="005C7DF8"/>
    <w:rsid w:val="005C7F0B"/>
    <w:rsid w:val="005D003E"/>
    <w:rsid w:val="005D0211"/>
    <w:rsid w:val="005D0664"/>
    <w:rsid w:val="005D0A0D"/>
    <w:rsid w:val="005D0CB2"/>
    <w:rsid w:val="005D0CB4"/>
    <w:rsid w:val="005D0ECF"/>
    <w:rsid w:val="005D1014"/>
    <w:rsid w:val="005D13E4"/>
    <w:rsid w:val="005D16F6"/>
    <w:rsid w:val="005D1ACB"/>
    <w:rsid w:val="005D1B10"/>
    <w:rsid w:val="005D1B97"/>
    <w:rsid w:val="005D1C35"/>
    <w:rsid w:val="005D1D92"/>
    <w:rsid w:val="005D240F"/>
    <w:rsid w:val="005D257A"/>
    <w:rsid w:val="005D2A31"/>
    <w:rsid w:val="005D2A85"/>
    <w:rsid w:val="005D2CFD"/>
    <w:rsid w:val="005D3638"/>
    <w:rsid w:val="005D36DD"/>
    <w:rsid w:val="005D3968"/>
    <w:rsid w:val="005D4237"/>
    <w:rsid w:val="005D459A"/>
    <w:rsid w:val="005D4B69"/>
    <w:rsid w:val="005D52CB"/>
    <w:rsid w:val="005D57A4"/>
    <w:rsid w:val="005D5859"/>
    <w:rsid w:val="005D6AF9"/>
    <w:rsid w:val="005D7093"/>
    <w:rsid w:val="005D72B2"/>
    <w:rsid w:val="005D7EC1"/>
    <w:rsid w:val="005E03BA"/>
    <w:rsid w:val="005E08C7"/>
    <w:rsid w:val="005E0C4A"/>
    <w:rsid w:val="005E0C9E"/>
    <w:rsid w:val="005E1617"/>
    <w:rsid w:val="005E16C7"/>
    <w:rsid w:val="005E1B11"/>
    <w:rsid w:val="005E2272"/>
    <w:rsid w:val="005E28FD"/>
    <w:rsid w:val="005E32F2"/>
    <w:rsid w:val="005E3525"/>
    <w:rsid w:val="005E36D9"/>
    <w:rsid w:val="005E38B8"/>
    <w:rsid w:val="005E4F5E"/>
    <w:rsid w:val="005E509B"/>
    <w:rsid w:val="005E5639"/>
    <w:rsid w:val="005E613E"/>
    <w:rsid w:val="005E6661"/>
    <w:rsid w:val="005E690C"/>
    <w:rsid w:val="005E6E81"/>
    <w:rsid w:val="005E753A"/>
    <w:rsid w:val="005E797E"/>
    <w:rsid w:val="005E798F"/>
    <w:rsid w:val="005E7B9E"/>
    <w:rsid w:val="005E7E6A"/>
    <w:rsid w:val="005E7F0A"/>
    <w:rsid w:val="005F005A"/>
    <w:rsid w:val="005F03DD"/>
    <w:rsid w:val="005F074E"/>
    <w:rsid w:val="005F07F8"/>
    <w:rsid w:val="005F0BD4"/>
    <w:rsid w:val="005F0C44"/>
    <w:rsid w:val="005F10F3"/>
    <w:rsid w:val="005F110A"/>
    <w:rsid w:val="005F13AD"/>
    <w:rsid w:val="005F1CDA"/>
    <w:rsid w:val="005F24F6"/>
    <w:rsid w:val="005F2C8E"/>
    <w:rsid w:val="005F2F17"/>
    <w:rsid w:val="005F3178"/>
    <w:rsid w:val="005F3A8A"/>
    <w:rsid w:val="005F3E20"/>
    <w:rsid w:val="005F462E"/>
    <w:rsid w:val="005F536F"/>
    <w:rsid w:val="005F5F5F"/>
    <w:rsid w:val="005F5FB7"/>
    <w:rsid w:val="005F6679"/>
    <w:rsid w:val="005F6811"/>
    <w:rsid w:val="005F69A1"/>
    <w:rsid w:val="005F6E8D"/>
    <w:rsid w:val="005F72AD"/>
    <w:rsid w:val="005F7668"/>
    <w:rsid w:val="005F7F0A"/>
    <w:rsid w:val="00601540"/>
    <w:rsid w:val="006019C1"/>
    <w:rsid w:val="00601A87"/>
    <w:rsid w:val="00601E43"/>
    <w:rsid w:val="006027FF"/>
    <w:rsid w:val="00602A2E"/>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2C"/>
    <w:rsid w:val="006074D1"/>
    <w:rsid w:val="0060754D"/>
    <w:rsid w:val="00607894"/>
    <w:rsid w:val="00607B0D"/>
    <w:rsid w:val="00607C78"/>
    <w:rsid w:val="00607D0B"/>
    <w:rsid w:val="006103D7"/>
    <w:rsid w:val="006103D9"/>
    <w:rsid w:val="0061057C"/>
    <w:rsid w:val="006105C8"/>
    <w:rsid w:val="00610C51"/>
    <w:rsid w:val="00611029"/>
    <w:rsid w:val="006112C5"/>
    <w:rsid w:val="006113E8"/>
    <w:rsid w:val="006119C5"/>
    <w:rsid w:val="00611A37"/>
    <w:rsid w:val="00611ABB"/>
    <w:rsid w:val="00611EFA"/>
    <w:rsid w:val="00612046"/>
    <w:rsid w:val="006125C6"/>
    <w:rsid w:val="006125F4"/>
    <w:rsid w:val="00613423"/>
    <w:rsid w:val="00613728"/>
    <w:rsid w:val="00613997"/>
    <w:rsid w:val="00613AA7"/>
    <w:rsid w:val="006148F0"/>
    <w:rsid w:val="00614DEC"/>
    <w:rsid w:val="00615049"/>
    <w:rsid w:val="006159C7"/>
    <w:rsid w:val="006159F5"/>
    <w:rsid w:val="00615E42"/>
    <w:rsid w:val="00615E62"/>
    <w:rsid w:val="00615FAE"/>
    <w:rsid w:val="0061613A"/>
    <w:rsid w:val="006166DB"/>
    <w:rsid w:val="0061697E"/>
    <w:rsid w:val="0061700F"/>
    <w:rsid w:val="0061736A"/>
    <w:rsid w:val="00617725"/>
    <w:rsid w:val="00617782"/>
    <w:rsid w:val="00617C32"/>
    <w:rsid w:val="00617E3D"/>
    <w:rsid w:val="006206D4"/>
    <w:rsid w:val="0062072C"/>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42"/>
    <w:rsid w:val="0062375A"/>
    <w:rsid w:val="00623920"/>
    <w:rsid w:val="0062399B"/>
    <w:rsid w:val="00623A4E"/>
    <w:rsid w:val="0062419C"/>
    <w:rsid w:val="00624482"/>
    <w:rsid w:val="00624B4A"/>
    <w:rsid w:val="00624E3A"/>
    <w:rsid w:val="00625261"/>
    <w:rsid w:val="006252AA"/>
    <w:rsid w:val="0062530F"/>
    <w:rsid w:val="0062539B"/>
    <w:rsid w:val="006256D3"/>
    <w:rsid w:val="006259B2"/>
    <w:rsid w:val="00625F7B"/>
    <w:rsid w:val="006263DE"/>
    <w:rsid w:val="0062672C"/>
    <w:rsid w:val="00626A58"/>
    <w:rsid w:val="00626DCC"/>
    <w:rsid w:val="0062717B"/>
    <w:rsid w:val="0062753E"/>
    <w:rsid w:val="0062771C"/>
    <w:rsid w:val="00627960"/>
    <w:rsid w:val="00627A07"/>
    <w:rsid w:val="00630398"/>
    <w:rsid w:val="006303D8"/>
    <w:rsid w:val="0063052E"/>
    <w:rsid w:val="00630CE1"/>
    <w:rsid w:val="00631432"/>
    <w:rsid w:val="00631827"/>
    <w:rsid w:val="00631E8C"/>
    <w:rsid w:val="00631F20"/>
    <w:rsid w:val="0063209C"/>
    <w:rsid w:val="0063219A"/>
    <w:rsid w:val="00632977"/>
    <w:rsid w:val="00632A8C"/>
    <w:rsid w:val="00633263"/>
    <w:rsid w:val="006334E5"/>
    <w:rsid w:val="0063356E"/>
    <w:rsid w:val="006335D6"/>
    <w:rsid w:val="00633ADF"/>
    <w:rsid w:val="00633DFE"/>
    <w:rsid w:val="00633FD4"/>
    <w:rsid w:val="006340B6"/>
    <w:rsid w:val="006344A5"/>
    <w:rsid w:val="006344DD"/>
    <w:rsid w:val="0063477D"/>
    <w:rsid w:val="006348EA"/>
    <w:rsid w:val="00634B26"/>
    <w:rsid w:val="00634B67"/>
    <w:rsid w:val="006352E4"/>
    <w:rsid w:val="00635412"/>
    <w:rsid w:val="00635470"/>
    <w:rsid w:val="00635670"/>
    <w:rsid w:val="00635B72"/>
    <w:rsid w:val="006369D5"/>
    <w:rsid w:val="00636C7F"/>
    <w:rsid w:val="00636D7E"/>
    <w:rsid w:val="00637480"/>
    <w:rsid w:val="006404D1"/>
    <w:rsid w:val="006405DF"/>
    <w:rsid w:val="00641109"/>
    <w:rsid w:val="00641340"/>
    <w:rsid w:val="006416C0"/>
    <w:rsid w:val="00641859"/>
    <w:rsid w:val="00641ABE"/>
    <w:rsid w:val="00641D3F"/>
    <w:rsid w:val="00641D78"/>
    <w:rsid w:val="00641EB5"/>
    <w:rsid w:val="00641F3A"/>
    <w:rsid w:val="00642B45"/>
    <w:rsid w:val="00642C37"/>
    <w:rsid w:val="00642DC6"/>
    <w:rsid w:val="00643296"/>
    <w:rsid w:val="00643659"/>
    <w:rsid w:val="006436A8"/>
    <w:rsid w:val="00643AA8"/>
    <w:rsid w:val="00643D2B"/>
    <w:rsid w:val="00643D76"/>
    <w:rsid w:val="00644410"/>
    <w:rsid w:val="00644B6E"/>
    <w:rsid w:val="00644DA2"/>
    <w:rsid w:val="00644EF7"/>
    <w:rsid w:val="006450C9"/>
    <w:rsid w:val="006450F4"/>
    <w:rsid w:val="0064551A"/>
    <w:rsid w:val="006455A5"/>
    <w:rsid w:val="00645665"/>
    <w:rsid w:val="00645954"/>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4FD2"/>
    <w:rsid w:val="00655058"/>
    <w:rsid w:val="00655107"/>
    <w:rsid w:val="00655400"/>
    <w:rsid w:val="006558F9"/>
    <w:rsid w:val="006559CB"/>
    <w:rsid w:val="00655C7A"/>
    <w:rsid w:val="0065628E"/>
    <w:rsid w:val="00656306"/>
    <w:rsid w:val="00656391"/>
    <w:rsid w:val="0065694C"/>
    <w:rsid w:val="00656E3B"/>
    <w:rsid w:val="006575CD"/>
    <w:rsid w:val="00657802"/>
    <w:rsid w:val="006579AB"/>
    <w:rsid w:val="006579AC"/>
    <w:rsid w:val="00657ACF"/>
    <w:rsid w:val="00657BC5"/>
    <w:rsid w:val="00657BE2"/>
    <w:rsid w:val="00660618"/>
    <w:rsid w:val="00660769"/>
    <w:rsid w:val="00660928"/>
    <w:rsid w:val="00661A22"/>
    <w:rsid w:val="00661FFF"/>
    <w:rsid w:val="006621E9"/>
    <w:rsid w:val="00662D12"/>
    <w:rsid w:val="00662FD4"/>
    <w:rsid w:val="0066313E"/>
    <w:rsid w:val="0066329D"/>
    <w:rsid w:val="00663573"/>
    <w:rsid w:val="006636F4"/>
    <w:rsid w:val="00663B6F"/>
    <w:rsid w:val="00663B9B"/>
    <w:rsid w:val="0066416F"/>
    <w:rsid w:val="006645DB"/>
    <w:rsid w:val="00664FA0"/>
    <w:rsid w:val="00665071"/>
    <w:rsid w:val="006656C8"/>
    <w:rsid w:val="00665D04"/>
    <w:rsid w:val="00665E63"/>
    <w:rsid w:val="006666E7"/>
    <w:rsid w:val="006667E2"/>
    <w:rsid w:val="00666FE9"/>
    <w:rsid w:val="0066773D"/>
    <w:rsid w:val="00667B4D"/>
    <w:rsid w:val="00670081"/>
    <w:rsid w:val="00670100"/>
    <w:rsid w:val="006701C5"/>
    <w:rsid w:val="006702E1"/>
    <w:rsid w:val="00670329"/>
    <w:rsid w:val="006703FC"/>
    <w:rsid w:val="00670693"/>
    <w:rsid w:val="00670744"/>
    <w:rsid w:val="006709BE"/>
    <w:rsid w:val="00670A9B"/>
    <w:rsid w:val="00670B67"/>
    <w:rsid w:val="0067100D"/>
    <w:rsid w:val="00671218"/>
    <w:rsid w:val="00671360"/>
    <w:rsid w:val="0067152D"/>
    <w:rsid w:val="00671743"/>
    <w:rsid w:val="00671B3F"/>
    <w:rsid w:val="006722E6"/>
    <w:rsid w:val="006724C4"/>
    <w:rsid w:val="0067264F"/>
    <w:rsid w:val="00672F59"/>
    <w:rsid w:val="006731C8"/>
    <w:rsid w:val="0067382A"/>
    <w:rsid w:val="00673856"/>
    <w:rsid w:val="00673AE4"/>
    <w:rsid w:val="00674058"/>
    <w:rsid w:val="0067414F"/>
    <w:rsid w:val="006742D8"/>
    <w:rsid w:val="00674A86"/>
    <w:rsid w:val="00674C90"/>
    <w:rsid w:val="00674CDA"/>
    <w:rsid w:val="00674D58"/>
    <w:rsid w:val="006750C8"/>
    <w:rsid w:val="006751FD"/>
    <w:rsid w:val="0067552F"/>
    <w:rsid w:val="00675A34"/>
    <w:rsid w:val="00675AFE"/>
    <w:rsid w:val="00675C32"/>
    <w:rsid w:val="00675C4F"/>
    <w:rsid w:val="00676831"/>
    <w:rsid w:val="00676E22"/>
    <w:rsid w:val="00676FBF"/>
    <w:rsid w:val="006773A0"/>
    <w:rsid w:val="006776AC"/>
    <w:rsid w:val="006779B2"/>
    <w:rsid w:val="00677EDC"/>
    <w:rsid w:val="006800AC"/>
    <w:rsid w:val="00680DBF"/>
    <w:rsid w:val="00680DE8"/>
    <w:rsid w:val="00681173"/>
    <w:rsid w:val="00681BE8"/>
    <w:rsid w:val="006823F4"/>
    <w:rsid w:val="0068251D"/>
    <w:rsid w:val="00682B28"/>
    <w:rsid w:val="00682DDF"/>
    <w:rsid w:val="006830AA"/>
    <w:rsid w:val="00683577"/>
    <w:rsid w:val="00683F25"/>
    <w:rsid w:val="0068440D"/>
    <w:rsid w:val="006845D3"/>
    <w:rsid w:val="00684B1A"/>
    <w:rsid w:val="00684B2A"/>
    <w:rsid w:val="00684C46"/>
    <w:rsid w:val="006850E2"/>
    <w:rsid w:val="006855AF"/>
    <w:rsid w:val="006857F5"/>
    <w:rsid w:val="00685A97"/>
    <w:rsid w:val="00685BD8"/>
    <w:rsid w:val="00685CC8"/>
    <w:rsid w:val="00685D76"/>
    <w:rsid w:val="00686095"/>
    <w:rsid w:val="0068624E"/>
    <w:rsid w:val="006862C4"/>
    <w:rsid w:val="006862D9"/>
    <w:rsid w:val="00686452"/>
    <w:rsid w:val="00686918"/>
    <w:rsid w:val="00686ACD"/>
    <w:rsid w:val="00686D1E"/>
    <w:rsid w:val="00686E65"/>
    <w:rsid w:val="006876A5"/>
    <w:rsid w:val="00687910"/>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3D6D"/>
    <w:rsid w:val="00693F32"/>
    <w:rsid w:val="006946B6"/>
    <w:rsid w:val="00694D9C"/>
    <w:rsid w:val="00695416"/>
    <w:rsid w:val="00695480"/>
    <w:rsid w:val="006955B0"/>
    <w:rsid w:val="0069560A"/>
    <w:rsid w:val="00695784"/>
    <w:rsid w:val="00695987"/>
    <w:rsid w:val="006959A2"/>
    <w:rsid w:val="006959BA"/>
    <w:rsid w:val="00695BC4"/>
    <w:rsid w:val="00695D37"/>
    <w:rsid w:val="00695E55"/>
    <w:rsid w:val="006963BE"/>
    <w:rsid w:val="00696DC7"/>
    <w:rsid w:val="006971E7"/>
    <w:rsid w:val="00697219"/>
    <w:rsid w:val="006972CB"/>
    <w:rsid w:val="0069772C"/>
    <w:rsid w:val="00697882"/>
    <w:rsid w:val="00697BE0"/>
    <w:rsid w:val="00697D13"/>
    <w:rsid w:val="00697D3A"/>
    <w:rsid w:val="006A06AC"/>
    <w:rsid w:val="006A09CC"/>
    <w:rsid w:val="006A0B01"/>
    <w:rsid w:val="006A1EE4"/>
    <w:rsid w:val="006A2307"/>
    <w:rsid w:val="006A2794"/>
    <w:rsid w:val="006A328D"/>
    <w:rsid w:val="006A33F8"/>
    <w:rsid w:val="006A3C59"/>
    <w:rsid w:val="006A453A"/>
    <w:rsid w:val="006A4C41"/>
    <w:rsid w:val="006A4CFE"/>
    <w:rsid w:val="006A53EF"/>
    <w:rsid w:val="006A5CEB"/>
    <w:rsid w:val="006A5E0C"/>
    <w:rsid w:val="006A5F1D"/>
    <w:rsid w:val="006A64C8"/>
    <w:rsid w:val="006A65FB"/>
    <w:rsid w:val="006A66C1"/>
    <w:rsid w:val="006A6838"/>
    <w:rsid w:val="006A68B9"/>
    <w:rsid w:val="006A6C3E"/>
    <w:rsid w:val="006A7070"/>
    <w:rsid w:val="006A7129"/>
    <w:rsid w:val="006A721A"/>
    <w:rsid w:val="006A730B"/>
    <w:rsid w:val="006A79F6"/>
    <w:rsid w:val="006A7CCC"/>
    <w:rsid w:val="006B005C"/>
    <w:rsid w:val="006B0E03"/>
    <w:rsid w:val="006B10A4"/>
    <w:rsid w:val="006B1609"/>
    <w:rsid w:val="006B1D84"/>
    <w:rsid w:val="006B22AB"/>
    <w:rsid w:val="006B22CD"/>
    <w:rsid w:val="006B251D"/>
    <w:rsid w:val="006B261A"/>
    <w:rsid w:val="006B2A7E"/>
    <w:rsid w:val="006B2E1B"/>
    <w:rsid w:val="006B32B4"/>
    <w:rsid w:val="006B336C"/>
    <w:rsid w:val="006B3830"/>
    <w:rsid w:val="006B3F90"/>
    <w:rsid w:val="006B42A1"/>
    <w:rsid w:val="006B438B"/>
    <w:rsid w:val="006B5546"/>
    <w:rsid w:val="006B5B18"/>
    <w:rsid w:val="006B5D0E"/>
    <w:rsid w:val="006B5DFA"/>
    <w:rsid w:val="006B5E4D"/>
    <w:rsid w:val="006B6118"/>
    <w:rsid w:val="006B626B"/>
    <w:rsid w:val="006B6338"/>
    <w:rsid w:val="006B635F"/>
    <w:rsid w:val="006B6641"/>
    <w:rsid w:val="006B6B7E"/>
    <w:rsid w:val="006B6C1D"/>
    <w:rsid w:val="006B708B"/>
    <w:rsid w:val="006B72F7"/>
    <w:rsid w:val="006B77A7"/>
    <w:rsid w:val="006C0051"/>
    <w:rsid w:val="006C07FA"/>
    <w:rsid w:val="006C087C"/>
    <w:rsid w:val="006C0EF4"/>
    <w:rsid w:val="006C13A2"/>
    <w:rsid w:val="006C16C8"/>
    <w:rsid w:val="006C1BCC"/>
    <w:rsid w:val="006C1C46"/>
    <w:rsid w:val="006C1DCC"/>
    <w:rsid w:val="006C209F"/>
    <w:rsid w:val="006C2BF4"/>
    <w:rsid w:val="006C2D26"/>
    <w:rsid w:val="006C2FD9"/>
    <w:rsid w:val="006C310B"/>
    <w:rsid w:val="006C347F"/>
    <w:rsid w:val="006C3562"/>
    <w:rsid w:val="006C38ED"/>
    <w:rsid w:val="006C3914"/>
    <w:rsid w:val="006C39CC"/>
    <w:rsid w:val="006C3A19"/>
    <w:rsid w:val="006C3AF1"/>
    <w:rsid w:val="006C3C64"/>
    <w:rsid w:val="006C4241"/>
    <w:rsid w:val="006C45B4"/>
    <w:rsid w:val="006C4615"/>
    <w:rsid w:val="006C4A40"/>
    <w:rsid w:val="006C4A76"/>
    <w:rsid w:val="006C4EDC"/>
    <w:rsid w:val="006C5097"/>
    <w:rsid w:val="006C50C0"/>
    <w:rsid w:val="006C50C8"/>
    <w:rsid w:val="006C50DA"/>
    <w:rsid w:val="006C5849"/>
    <w:rsid w:val="006C5921"/>
    <w:rsid w:val="006C5B2E"/>
    <w:rsid w:val="006C5CF6"/>
    <w:rsid w:val="006C6BD0"/>
    <w:rsid w:val="006C705B"/>
    <w:rsid w:val="006C7381"/>
    <w:rsid w:val="006C760C"/>
    <w:rsid w:val="006C7792"/>
    <w:rsid w:val="006D016F"/>
    <w:rsid w:val="006D0634"/>
    <w:rsid w:val="006D0B39"/>
    <w:rsid w:val="006D0E79"/>
    <w:rsid w:val="006D1A5C"/>
    <w:rsid w:val="006D1D17"/>
    <w:rsid w:val="006D1E2C"/>
    <w:rsid w:val="006D20C4"/>
    <w:rsid w:val="006D239A"/>
    <w:rsid w:val="006D2ADC"/>
    <w:rsid w:val="006D2BD7"/>
    <w:rsid w:val="006D2FB8"/>
    <w:rsid w:val="006D3016"/>
    <w:rsid w:val="006D346B"/>
    <w:rsid w:val="006D38DC"/>
    <w:rsid w:val="006D40DB"/>
    <w:rsid w:val="006D420E"/>
    <w:rsid w:val="006D4976"/>
    <w:rsid w:val="006D4CEF"/>
    <w:rsid w:val="006D4FD1"/>
    <w:rsid w:val="006D6065"/>
    <w:rsid w:val="006D615B"/>
    <w:rsid w:val="006D632B"/>
    <w:rsid w:val="006D63B6"/>
    <w:rsid w:val="006D6496"/>
    <w:rsid w:val="006D6930"/>
    <w:rsid w:val="006D6A1E"/>
    <w:rsid w:val="006D6F22"/>
    <w:rsid w:val="006D7126"/>
    <w:rsid w:val="006E0128"/>
    <w:rsid w:val="006E02C2"/>
    <w:rsid w:val="006E0B33"/>
    <w:rsid w:val="006E0DD5"/>
    <w:rsid w:val="006E1A1C"/>
    <w:rsid w:val="006E1E9F"/>
    <w:rsid w:val="006E1ED0"/>
    <w:rsid w:val="006E1F00"/>
    <w:rsid w:val="006E202D"/>
    <w:rsid w:val="006E22A9"/>
    <w:rsid w:val="006E2C98"/>
    <w:rsid w:val="006E2D45"/>
    <w:rsid w:val="006E3038"/>
    <w:rsid w:val="006E377F"/>
    <w:rsid w:val="006E3864"/>
    <w:rsid w:val="006E3EA6"/>
    <w:rsid w:val="006E4A70"/>
    <w:rsid w:val="006E4C20"/>
    <w:rsid w:val="006E4CDB"/>
    <w:rsid w:val="006E4FA7"/>
    <w:rsid w:val="006E5060"/>
    <w:rsid w:val="006E5080"/>
    <w:rsid w:val="006E512F"/>
    <w:rsid w:val="006E515B"/>
    <w:rsid w:val="006E51A4"/>
    <w:rsid w:val="006E53C2"/>
    <w:rsid w:val="006E5655"/>
    <w:rsid w:val="006E57EE"/>
    <w:rsid w:val="006E67D0"/>
    <w:rsid w:val="006E6BEB"/>
    <w:rsid w:val="006E6C7C"/>
    <w:rsid w:val="006E6DE4"/>
    <w:rsid w:val="006E6EFD"/>
    <w:rsid w:val="006E6F6F"/>
    <w:rsid w:val="006E7038"/>
    <w:rsid w:val="006E737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D56"/>
    <w:rsid w:val="006F4E03"/>
    <w:rsid w:val="006F58A3"/>
    <w:rsid w:val="006F633F"/>
    <w:rsid w:val="006F6470"/>
    <w:rsid w:val="006F661F"/>
    <w:rsid w:val="006F6F1A"/>
    <w:rsid w:val="006F70FA"/>
    <w:rsid w:val="006F7253"/>
    <w:rsid w:val="006F72D2"/>
    <w:rsid w:val="006F771C"/>
    <w:rsid w:val="006F77A4"/>
    <w:rsid w:val="006F79C7"/>
    <w:rsid w:val="006F7CE9"/>
    <w:rsid w:val="007001B4"/>
    <w:rsid w:val="00700335"/>
    <w:rsid w:val="00700862"/>
    <w:rsid w:val="00700CD2"/>
    <w:rsid w:val="007011EC"/>
    <w:rsid w:val="00701255"/>
    <w:rsid w:val="00701560"/>
    <w:rsid w:val="00702085"/>
    <w:rsid w:val="007020C1"/>
    <w:rsid w:val="007020F8"/>
    <w:rsid w:val="00702DE1"/>
    <w:rsid w:val="00702FA0"/>
    <w:rsid w:val="0070331A"/>
    <w:rsid w:val="0070359C"/>
    <w:rsid w:val="007038EE"/>
    <w:rsid w:val="0070423D"/>
    <w:rsid w:val="00704399"/>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106"/>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0D"/>
    <w:rsid w:val="0071306E"/>
    <w:rsid w:val="007131E4"/>
    <w:rsid w:val="00713210"/>
    <w:rsid w:val="007132EE"/>
    <w:rsid w:val="00713576"/>
    <w:rsid w:val="00713793"/>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46"/>
    <w:rsid w:val="00721D90"/>
    <w:rsid w:val="00721F8E"/>
    <w:rsid w:val="0072239F"/>
    <w:rsid w:val="007224DB"/>
    <w:rsid w:val="00722535"/>
    <w:rsid w:val="00722A76"/>
    <w:rsid w:val="0072377A"/>
    <w:rsid w:val="00723D89"/>
    <w:rsid w:val="007241EA"/>
    <w:rsid w:val="007247A0"/>
    <w:rsid w:val="00724A66"/>
    <w:rsid w:val="007251F7"/>
    <w:rsid w:val="007253D4"/>
    <w:rsid w:val="00725C14"/>
    <w:rsid w:val="00726180"/>
    <w:rsid w:val="007263E9"/>
    <w:rsid w:val="00726510"/>
    <w:rsid w:val="00726603"/>
    <w:rsid w:val="007266FF"/>
    <w:rsid w:val="0072671C"/>
    <w:rsid w:val="007270D8"/>
    <w:rsid w:val="007277C3"/>
    <w:rsid w:val="00730B0F"/>
    <w:rsid w:val="00730B11"/>
    <w:rsid w:val="00730F54"/>
    <w:rsid w:val="00730FA9"/>
    <w:rsid w:val="007311FF"/>
    <w:rsid w:val="007316D5"/>
    <w:rsid w:val="00731CDA"/>
    <w:rsid w:val="00732128"/>
    <w:rsid w:val="00732174"/>
    <w:rsid w:val="0073236A"/>
    <w:rsid w:val="007326CC"/>
    <w:rsid w:val="00732D0F"/>
    <w:rsid w:val="00732EF0"/>
    <w:rsid w:val="00733119"/>
    <w:rsid w:val="00733537"/>
    <w:rsid w:val="00733627"/>
    <w:rsid w:val="007336A5"/>
    <w:rsid w:val="00733FC1"/>
    <w:rsid w:val="007341B1"/>
    <w:rsid w:val="007341D8"/>
    <w:rsid w:val="00734339"/>
    <w:rsid w:val="00734740"/>
    <w:rsid w:val="00734E92"/>
    <w:rsid w:val="0073582A"/>
    <w:rsid w:val="00735E30"/>
    <w:rsid w:val="00736016"/>
    <w:rsid w:val="007365A0"/>
    <w:rsid w:val="00736C0A"/>
    <w:rsid w:val="00736E2E"/>
    <w:rsid w:val="00736FBD"/>
    <w:rsid w:val="007370F7"/>
    <w:rsid w:val="00737D04"/>
    <w:rsid w:val="00740092"/>
    <w:rsid w:val="00740496"/>
    <w:rsid w:val="0074054E"/>
    <w:rsid w:val="007407EA"/>
    <w:rsid w:val="00740F6A"/>
    <w:rsid w:val="007417BB"/>
    <w:rsid w:val="007417D5"/>
    <w:rsid w:val="00742245"/>
    <w:rsid w:val="007427ED"/>
    <w:rsid w:val="0074327E"/>
    <w:rsid w:val="0074329D"/>
    <w:rsid w:val="00743366"/>
    <w:rsid w:val="007433E8"/>
    <w:rsid w:val="00743536"/>
    <w:rsid w:val="007439B6"/>
    <w:rsid w:val="00743A63"/>
    <w:rsid w:val="007448C6"/>
    <w:rsid w:val="00744DF0"/>
    <w:rsid w:val="00744DF4"/>
    <w:rsid w:val="007455EB"/>
    <w:rsid w:val="00745780"/>
    <w:rsid w:val="00745878"/>
    <w:rsid w:val="00745A59"/>
    <w:rsid w:val="00745B0F"/>
    <w:rsid w:val="00746921"/>
    <w:rsid w:val="00746B9F"/>
    <w:rsid w:val="00746BB9"/>
    <w:rsid w:val="00747112"/>
    <w:rsid w:val="00747DFA"/>
    <w:rsid w:val="00747F17"/>
    <w:rsid w:val="0075018E"/>
    <w:rsid w:val="007505C4"/>
    <w:rsid w:val="00750868"/>
    <w:rsid w:val="00750C71"/>
    <w:rsid w:val="00750E95"/>
    <w:rsid w:val="007516B5"/>
    <w:rsid w:val="0075227D"/>
    <w:rsid w:val="00752312"/>
    <w:rsid w:val="007524D3"/>
    <w:rsid w:val="0075252E"/>
    <w:rsid w:val="007525BE"/>
    <w:rsid w:val="00752689"/>
    <w:rsid w:val="00752744"/>
    <w:rsid w:val="00752833"/>
    <w:rsid w:val="00752F7E"/>
    <w:rsid w:val="007533B6"/>
    <w:rsid w:val="0075344E"/>
    <w:rsid w:val="007538D3"/>
    <w:rsid w:val="007539C5"/>
    <w:rsid w:val="007544B9"/>
    <w:rsid w:val="00754B6F"/>
    <w:rsid w:val="00754F8A"/>
    <w:rsid w:val="00755373"/>
    <w:rsid w:val="0075568D"/>
    <w:rsid w:val="007557FC"/>
    <w:rsid w:val="00755BAD"/>
    <w:rsid w:val="007561C6"/>
    <w:rsid w:val="007562BE"/>
    <w:rsid w:val="007563DE"/>
    <w:rsid w:val="00756552"/>
    <w:rsid w:val="00756848"/>
    <w:rsid w:val="00756880"/>
    <w:rsid w:val="0075695B"/>
    <w:rsid w:val="0075710D"/>
    <w:rsid w:val="00757421"/>
    <w:rsid w:val="007575E6"/>
    <w:rsid w:val="00757614"/>
    <w:rsid w:val="00757CF3"/>
    <w:rsid w:val="0076034D"/>
    <w:rsid w:val="00760E43"/>
    <w:rsid w:val="00761129"/>
    <w:rsid w:val="00761175"/>
    <w:rsid w:val="00761995"/>
    <w:rsid w:val="00761C3F"/>
    <w:rsid w:val="00761DD2"/>
    <w:rsid w:val="00762098"/>
    <w:rsid w:val="00762147"/>
    <w:rsid w:val="007623E0"/>
    <w:rsid w:val="00762905"/>
    <w:rsid w:val="00762A6C"/>
    <w:rsid w:val="00762E04"/>
    <w:rsid w:val="007630BA"/>
    <w:rsid w:val="007633FC"/>
    <w:rsid w:val="00763648"/>
    <w:rsid w:val="00763BA7"/>
    <w:rsid w:val="0076439B"/>
    <w:rsid w:val="00764BA2"/>
    <w:rsid w:val="00764DDC"/>
    <w:rsid w:val="00764F31"/>
    <w:rsid w:val="00765255"/>
    <w:rsid w:val="00765606"/>
    <w:rsid w:val="00765A6E"/>
    <w:rsid w:val="00765C8A"/>
    <w:rsid w:val="00766747"/>
    <w:rsid w:val="007668B3"/>
    <w:rsid w:val="00767EDF"/>
    <w:rsid w:val="00767F5A"/>
    <w:rsid w:val="0077048B"/>
    <w:rsid w:val="0077092C"/>
    <w:rsid w:val="00770FEE"/>
    <w:rsid w:val="00771439"/>
    <w:rsid w:val="00771671"/>
    <w:rsid w:val="00773714"/>
    <w:rsid w:val="007741D6"/>
    <w:rsid w:val="007744D1"/>
    <w:rsid w:val="00775066"/>
    <w:rsid w:val="00775569"/>
    <w:rsid w:val="00775DC3"/>
    <w:rsid w:val="0077600F"/>
    <w:rsid w:val="0077606D"/>
    <w:rsid w:val="0077653F"/>
    <w:rsid w:val="007767A0"/>
    <w:rsid w:val="00776A2A"/>
    <w:rsid w:val="00776EE7"/>
    <w:rsid w:val="0077707C"/>
    <w:rsid w:val="0077714C"/>
    <w:rsid w:val="007774CA"/>
    <w:rsid w:val="00777E06"/>
    <w:rsid w:val="00777F63"/>
    <w:rsid w:val="0078000C"/>
    <w:rsid w:val="0078025E"/>
    <w:rsid w:val="00780525"/>
    <w:rsid w:val="00780910"/>
    <w:rsid w:val="00780A6B"/>
    <w:rsid w:val="00780D82"/>
    <w:rsid w:val="00781011"/>
    <w:rsid w:val="00781705"/>
    <w:rsid w:val="00781C32"/>
    <w:rsid w:val="007820E3"/>
    <w:rsid w:val="007822BD"/>
    <w:rsid w:val="00782385"/>
    <w:rsid w:val="0078271C"/>
    <w:rsid w:val="0078334F"/>
    <w:rsid w:val="00783482"/>
    <w:rsid w:val="0078383B"/>
    <w:rsid w:val="00783E9A"/>
    <w:rsid w:val="00783F97"/>
    <w:rsid w:val="007840CF"/>
    <w:rsid w:val="00784446"/>
    <w:rsid w:val="007848F0"/>
    <w:rsid w:val="00784947"/>
    <w:rsid w:val="00785355"/>
    <w:rsid w:val="00785496"/>
    <w:rsid w:val="0078557B"/>
    <w:rsid w:val="00786185"/>
    <w:rsid w:val="007863E5"/>
    <w:rsid w:val="00786425"/>
    <w:rsid w:val="0078651B"/>
    <w:rsid w:val="00786715"/>
    <w:rsid w:val="007868D2"/>
    <w:rsid w:val="007868FB"/>
    <w:rsid w:val="007870D6"/>
    <w:rsid w:val="007873E0"/>
    <w:rsid w:val="00787584"/>
    <w:rsid w:val="00787600"/>
    <w:rsid w:val="00787DC8"/>
    <w:rsid w:val="00790282"/>
    <w:rsid w:val="00790B4D"/>
    <w:rsid w:val="00790C4B"/>
    <w:rsid w:val="00790FE9"/>
    <w:rsid w:val="007914A3"/>
    <w:rsid w:val="00791C42"/>
    <w:rsid w:val="00792116"/>
    <w:rsid w:val="00792288"/>
    <w:rsid w:val="0079239B"/>
    <w:rsid w:val="00792924"/>
    <w:rsid w:val="00792F27"/>
    <w:rsid w:val="00793033"/>
    <w:rsid w:val="00793918"/>
    <w:rsid w:val="00793D87"/>
    <w:rsid w:val="00793F7A"/>
    <w:rsid w:val="0079445F"/>
    <w:rsid w:val="007944D1"/>
    <w:rsid w:val="00794A98"/>
    <w:rsid w:val="00794B1B"/>
    <w:rsid w:val="00794F3B"/>
    <w:rsid w:val="00795F19"/>
    <w:rsid w:val="00796055"/>
    <w:rsid w:val="0079631C"/>
    <w:rsid w:val="00796A78"/>
    <w:rsid w:val="00796B72"/>
    <w:rsid w:val="00796DE2"/>
    <w:rsid w:val="00797077"/>
    <w:rsid w:val="00797463"/>
    <w:rsid w:val="0079756C"/>
    <w:rsid w:val="00797842"/>
    <w:rsid w:val="00797AC4"/>
    <w:rsid w:val="007A01E8"/>
    <w:rsid w:val="007A03F5"/>
    <w:rsid w:val="007A0954"/>
    <w:rsid w:val="007A0E34"/>
    <w:rsid w:val="007A188D"/>
    <w:rsid w:val="007A18E6"/>
    <w:rsid w:val="007A1A48"/>
    <w:rsid w:val="007A1EF5"/>
    <w:rsid w:val="007A2648"/>
    <w:rsid w:val="007A2851"/>
    <w:rsid w:val="007A2D4D"/>
    <w:rsid w:val="007A335C"/>
    <w:rsid w:val="007A3560"/>
    <w:rsid w:val="007A3593"/>
    <w:rsid w:val="007A3617"/>
    <w:rsid w:val="007A36DE"/>
    <w:rsid w:val="007A376A"/>
    <w:rsid w:val="007A3FDA"/>
    <w:rsid w:val="007A460E"/>
    <w:rsid w:val="007A4776"/>
    <w:rsid w:val="007A4C36"/>
    <w:rsid w:val="007A577F"/>
    <w:rsid w:val="007A5875"/>
    <w:rsid w:val="007A5AFB"/>
    <w:rsid w:val="007A5B30"/>
    <w:rsid w:val="007A64CE"/>
    <w:rsid w:val="007A65C3"/>
    <w:rsid w:val="007A690F"/>
    <w:rsid w:val="007A69E4"/>
    <w:rsid w:val="007A6A15"/>
    <w:rsid w:val="007A6FC7"/>
    <w:rsid w:val="007A7609"/>
    <w:rsid w:val="007A764B"/>
    <w:rsid w:val="007A76BC"/>
    <w:rsid w:val="007A7A89"/>
    <w:rsid w:val="007A7F92"/>
    <w:rsid w:val="007B056E"/>
    <w:rsid w:val="007B089F"/>
    <w:rsid w:val="007B09EA"/>
    <w:rsid w:val="007B1132"/>
    <w:rsid w:val="007B157A"/>
    <w:rsid w:val="007B1ACA"/>
    <w:rsid w:val="007B1BB8"/>
    <w:rsid w:val="007B20C5"/>
    <w:rsid w:val="007B22E3"/>
    <w:rsid w:val="007B2355"/>
    <w:rsid w:val="007B2361"/>
    <w:rsid w:val="007B239A"/>
    <w:rsid w:val="007B32AC"/>
    <w:rsid w:val="007B33FD"/>
    <w:rsid w:val="007B3FB5"/>
    <w:rsid w:val="007B406E"/>
    <w:rsid w:val="007B40AC"/>
    <w:rsid w:val="007B44EC"/>
    <w:rsid w:val="007B4695"/>
    <w:rsid w:val="007B47E9"/>
    <w:rsid w:val="007B4B4C"/>
    <w:rsid w:val="007B4C2C"/>
    <w:rsid w:val="007B4C58"/>
    <w:rsid w:val="007B4EBD"/>
    <w:rsid w:val="007B5102"/>
    <w:rsid w:val="007B533A"/>
    <w:rsid w:val="007B5387"/>
    <w:rsid w:val="007B5812"/>
    <w:rsid w:val="007B5816"/>
    <w:rsid w:val="007B5B86"/>
    <w:rsid w:val="007B5E20"/>
    <w:rsid w:val="007B61C0"/>
    <w:rsid w:val="007B6B5D"/>
    <w:rsid w:val="007B6D8B"/>
    <w:rsid w:val="007B7019"/>
    <w:rsid w:val="007B7133"/>
    <w:rsid w:val="007B7142"/>
    <w:rsid w:val="007B7194"/>
    <w:rsid w:val="007B7352"/>
    <w:rsid w:val="007B7B7C"/>
    <w:rsid w:val="007B7E13"/>
    <w:rsid w:val="007B7F9E"/>
    <w:rsid w:val="007C022E"/>
    <w:rsid w:val="007C0243"/>
    <w:rsid w:val="007C0381"/>
    <w:rsid w:val="007C0C90"/>
    <w:rsid w:val="007C0DDF"/>
    <w:rsid w:val="007C17F3"/>
    <w:rsid w:val="007C1B65"/>
    <w:rsid w:val="007C2007"/>
    <w:rsid w:val="007C2127"/>
    <w:rsid w:val="007C30DB"/>
    <w:rsid w:val="007C3559"/>
    <w:rsid w:val="007C3836"/>
    <w:rsid w:val="007C3ACC"/>
    <w:rsid w:val="007C3BA5"/>
    <w:rsid w:val="007C3C73"/>
    <w:rsid w:val="007C3E09"/>
    <w:rsid w:val="007C4E9C"/>
    <w:rsid w:val="007C5033"/>
    <w:rsid w:val="007C5538"/>
    <w:rsid w:val="007C5AD0"/>
    <w:rsid w:val="007C5BCF"/>
    <w:rsid w:val="007C5E19"/>
    <w:rsid w:val="007C667B"/>
    <w:rsid w:val="007C667D"/>
    <w:rsid w:val="007C6F5B"/>
    <w:rsid w:val="007C7D35"/>
    <w:rsid w:val="007D0430"/>
    <w:rsid w:val="007D0510"/>
    <w:rsid w:val="007D0699"/>
    <w:rsid w:val="007D0B66"/>
    <w:rsid w:val="007D0BC0"/>
    <w:rsid w:val="007D0F1A"/>
    <w:rsid w:val="007D1013"/>
    <w:rsid w:val="007D14BE"/>
    <w:rsid w:val="007D1704"/>
    <w:rsid w:val="007D2299"/>
    <w:rsid w:val="007D2451"/>
    <w:rsid w:val="007D293C"/>
    <w:rsid w:val="007D29FE"/>
    <w:rsid w:val="007D2A97"/>
    <w:rsid w:val="007D2C1A"/>
    <w:rsid w:val="007D3203"/>
    <w:rsid w:val="007D32DE"/>
    <w:rsid w:val="007D3417"/>
    <w:rsid w:val="007D356D"/>
    <w:rsid w:val="007D3574"/>
    <w:rsid w:val="007D3B6A"/>
    <w:rsid w:val="007D40EE"/>
    <w:rsid w:val="007D476E"/>
    <w:rsid w:val="007D49A2"/>
    <w:rsid w:val="007D4F28"/>
    <w:rsid w:val="007D51CA"/>
    <w:rsid w:val="007D55B9"/>
    <w:rsid w:val="007D55CE"/>
    <w:rsid w:val="007D58B0"/>
    <w:rsid w:val="007D58ED"/>
    <w:rsid w:val="007D5907"/>
    <w:rsid w:val="007D5991"/>
    <w:rsid w:val="007D61C2"/>
    <w:rsid w:val="007D6F2B"/>
    <w:rsid w:val="007D71F7"/>
    <w:rsid w:val="007D7ADB"/>
    <w:rsid w:val="007D7CF8"/>
    <w:rsid w:val="007D7D78"/>
    <w:rsid w:val="007E0437"/>
    <w:rsid w:val="007E05F9"/>
    <w:rsid w:val="007E0706"/>
    <w:rsid w:val="007E079B"/>
    <w:rsid w:val="007E0B03"/>
    <w:rsid w:val="007E120C"/>
    <w:rsid w:val="007E15CF"/>
    <w:rsid w:val="007E1819"/>
    <w:rsid w:val="007E26CF"/>
    <w:rsid w:val="007E2BE4"/>
    <w:rsid w:val="007E2C7B"/>
    <w:rsid w:val="007E3A18"/>
    <w:rsid w:val="007E3D4B"/>
    <w:rsid w:val="007E3E0D"/>
    <w:rsid w:val="007E3F28"/>
    <w:rsid w:val="007E41F0"/>
    <w:rsid w:val="007E43FB"/>
    <w:rsid w:val="007E45DF"/>
    <w:rsid w:val="007E461A"/>
    <w:rsid w:val="007E4A48"/>
    <w:rsid w:val="007E50B9"/>
    <w:rsid w:val="007E54D3"/>
    <w:rsid w:val="007E56CA"/>
    <w:rsid w:val="007E589C"/>
    <w:rsid w:val="007E58FF"/>
    <w:rsid w:val="007E5A1B"/>
    <w:rsid w:val="007E5BEE"/>
    <w:rsid w:val="007E5BEF"/>
    <w:rsid w:val="007E639F"/>
    <w:rsid w:val="007E6583"/>
    <w:rsid w:val="007E65D9"/>
    <w:rsid w:val="007E66A2"/>
    <w:rsid w:val="007E6928"/>
    <w:rsid w:val="007E6B31"/>
    <w:rsid w:val="007E6C65"/>
    <w:rsid w:val="007E6DE2"/>
    <w:rsid w:val="007E6F6F"/>
    <w:rsid w:val="007E72D2"/>
    <w:rsid w:val="007E799E"/>
    <w:rsid w:val="007E79F5"/>
    <w:rsid w:val="007E7C25"/>
    <w:rsid w:val="007E7E4A"/>
    <w:rsid w:val="007F02E0"/>
    <w:rsid w:val="007F0422"/>
    <w:rsid w:val="007F0742"/>
    <w:rsid w:val="007F07FE"/>
    <w:rsid w:val="007F0936"/>
    <w:rsid w:val="007F09CC"/>
    <w:rsid w:val="007F1870"/>
    <w:rsid w:val="007F1998"/>
    <w:rsid w:val="007F1CD2"/>
    <w:rsid w:val="007F1E3B"/>
    <w:rsid w:val="007F2772"/>
    <w:rsid w:val="007F28F1"/>
    <w:rsid w:val="007F2CF7"/>
    <w:rsid w:val="007F2F23"/>
    <w:rsid w:val="007F3626"/>
    <w:rsid w:val="007F4697"/>
    <w:rsid w:val="007F4820"/>
    <w:rsid w:val="007F4ADE"/>
    <w:rsid w:val="007F4BA2"/>
    <w:rsid w:val="007F4D78"/>
    <w:rsid w:val="007F4DD3"/>
    <w:rsid w:val="007F51A1"/>
    <w:rsid w:val="007F5279"/>
    <w:rsid w:val="007F533A"/>
    <w:rsid w:val="007F583E"/>
    <w:rsid w:val="007F5FBC"/>
    <w:rsid w:val="007F5FBE"/>
    <w:rsid w:val="007F61AA"/>
    <w:rsid w:val="007F634E"/>
    <w:rsid w:val="007F6CBA"/>
    <w:rsid w:val="0080024E"/>
    <w:rsid w:val="008005BD"/>
    <w:rsid w:val="00800910"/>
    <w:rsid w:val="0080098C"/>
    <w:rsid w:val="00800A66"/>
    <w:rsid w:val="00800BFF"/>
    <w:rsid w:val="00800CE7"/>
    <w:rsid w:val="00800F98"/>
    <w:rsid w:val="0080122D"/>
    <w:rsid w:val="00801322"/>
    <w:rsid w:val="00801427"/>
    <w:rsid w:val="00801550"/>
    <w:rsid w:val="008018EB"/>
    <w:rsid w:val="00801D0E"/>
    <w:rsid w:val="0080208A"/>
    <w:rsid w:val="0080225F"/>
    <w:rsid w:val="00802708"/>
    <w:rsid w:val="008028E6"/>
    <w:rsid w:val="00802D04"/>
    <w:rsid w:val="0080343A"/>
    <w:rsid w:val="00803587"/>
    <w:rsid w:val="0080392F"/>
    <w:rsid w:val="0080412A"/>
    <w:rsid w:val="00804A74"/>
    <w:rsid w:val="00804B6B"/>
    <w:rsid w:val="00804CE9"/>
    <w:rsid w:val="008052A2"/>
    <w:rsid w:val="00805484"/>
    <w:rsid w:val="008054DD"/>
    <w:rsid w:val="00805EBA"/>
    <w:rsid w:val="0080605B"/>
    <w:rsid w:val="008062B7"/>
    <w:rsid w:val="008066F5"/>
    <w:rsid w:val="00806E72"/>
    <w:rsid w:val="00806E7B"/>
    <w:rsid w:val="00807473"/>
    <w:rsid w:val="00807ADF"/>
    <w:rsid w:val="00807C2C"/>
    <w:rsid w:val="00810045"/>
    <w:rsid w:val="00810167"/>
    <w:rsid w:val="008101F4"/>
    <w:rsid w:val="008103A1"/>
    <w:rsid w:val="008106DB"/>
    <w:rsid w:val="00810946"/>
    <w:rsid w:val="008109DE"/>
    <w:rsid w:val="008109F7"/>
    <w:rsid w:val="00810AC5"/>
    <w:rsid w:val="00810B22"/>
    <w:rsid w:val="008118BD"/>
    <w:rsid w:val="00811F72"/>
    <w:rsid w:val="008122D1"/>
    <w:rsid w:val="00812A10"/>
    <w:rsid w:val="00812C44"/>
    <w:rsid w:val="00812E28"/>
    <w:rsid w:val="00813070"/>
    <w:rsid w:val="00813148"/>
    <w:rsid w:val="00813250"/>
    <w:rsid w:val="00813399"/>
    <w:rsid w:val="0081363E"/>
    <w:rsid w:val="00813695"/>
    <w:rsid w:val="008136D5"/>
    <w:rsid w:val="00813707"/>
    <w:rsid w:val="00813B5E"/>
    <w:rsid w:val="00813B71"/>
    <w:rsid w:val="00813BEF"/>
    <w:rsid w:val="00813E04"/>
    <w:rsid w:val="00813EB5"/>
    <w:rsid w:val="008141F2"/>
    <w:rsid w:val="0081472E"/>
    <w:rsid w:val="008147A4"/>
    <w:rsid w:val="00814907"/>
    <w:rsid w:val="00814D13"/>
    <w:rsid w:val="00814F06"/>
    <w:rsid w:val="0081505C"/>
    <w:rsid w:val="00815C3B"/>
    <w:rsid w:val="008160C0"/>
    <w:rsid w:val="008163BC"/>
    <w:rsid w:val="0081649B"/>
    <w:rsid w:val="008165C5"/>
    <w:rsid w:val="00816E85"/>
    <w:rsid w:val="008174E7"/>
    <w:rsid w:val="008175F0"/>
    <w:rsid w:val="008179F1"/>
    <w:rsid w:val="00817B6B"/>
    <w:rsid w:val="00820822"/>
    <w:rsid w:val="00820B19"/>
    <w:rsid w:val="00820F02"/>
    <w:rsid w:val="00821720"/>
    <w:rsid w:val="00821808"/>
    <w:rsid w:val="00821C69"/>
    <w:rsid w:val="00821ED9"/>
    <w:rsid w:val="008223A8"/>
    <w:rsid w:val="008225A1"/>
    <w:rsid w:val="00822914"/>
    <w:rsid w:val="00822FAE"/>
    <w:rsid w:val="00823B0B"/>
    <w:rsid w:val="00823DEF"/>
    <w:rsid w:val="008247EA"/>
    <w:rsid w:val="00824981"/>
    <w:rsid w:val="008250EE"/>
    <w:rsid w:val="008255D2"/>
    <w:rsid w:val="00825BE2"/>
    <w:rsid w:val="00826693"/>
    <w:rsid w:val="00826E75"/>
    <w:rsid w:val="00827031"/>
    <w:rsid w:val="008279A0"/>
    <w:rsid w:val="00827F6A"/>
    <w:rsid w:val="00830916"/>
    <w:rsid w:val="008309B0"/>
    <w:rsid w:val="00830CD1"/>
    <w:rsid w:val="00830CEF"/>
    <w:rsid w:val="00830E69"/>
    <w:rsid w:val="008310B4"/>
    <w:rsid w:val="008311D9"/>
    <w:rsid w:val="008314CE"/>
    <w:rsid w:val="0083152B"/>
    <w:rsid w:val="0083152C"/>
    <w:rsid w:val="00831A26"/>
    <w:rsid w:val="00831C26"/>
    <w:rsid w:val="00831D98"/>
    <w:rsid w:val="00831F78"/>
    <w:rsid w:val="00832074"/>
    <w:rsid w:val="008320C3"/>
    <w:rsid w:val="008322FA"/>
    <w:rsid w:val="008329B7"/>
    <w:rsid w:val="00832CAF"/>
    <w:rsid w:val="00832CBE"/>
    <w:rsid w:val="00833397"/>
    <w:rsid w:val="0083386D"/>
    <w:rsid w:val="00834178"/>
    <w:rsid w:val="00834396"/>
    <w:rsid w:val="00834579"/>
    <w:rsid w:val="00835048"/>
    <w:rsid w:val="0083531E"/>
    <w:rsid w:val="008358ED"/>
    <w:rsid w:val="00835928"/>
    <w:rsid w:val="00835A0B"/>
    <w:rsid w:val="00835AC6"/>
    <w:rsid w:val="00835B53"/>
    <w:rsid w:val="00835BC1"/>
    <w:rsid w:val="00835EFD"/>
    <w:rsid w:val="0083661F"/>
    <w:rsid w:val="00836808"/>
    <w:rsid w:val="0083698A"/>
    <w:rsid w:val="008369A3"/>
    <w:rsid w:val="008369F2"/>
    <w:rsid w:val="0083745A"/>
    <w:rsid w:val="00837469"/>
    <w:rsid w:val="0083763C"/>
    <w:rsid w:val="00837AF6"/>
    <w:rsid w:val="008402D7"/>
    <w:rsid w:val="00841158"/>
    <w:rsid w:val="00841B7D"/>
    <w:rsid w:val="00841BA3"/>
    <w:rsid w:val="00841E21"/>
    <w:rsid w:val="008420A5"/>
    <w:rsid w:val="00842744"/>
    <w:rsid w:val="00842DBC"/>
    <w:rsid w:val="00842F41"/>
    <w:rsid w:val="0084403F"/>
    <w:rsid w:val="00844223"/>
    <w:rsid w:val="00844A3E"/>
    <w:rsid w:val="00844AE3"/>
    <w:rsid w:val="00844BF7"/>
    <w:rsid w:val="00844EEC"/>
    <w:rsid w:val="0084502C"/>
    <w:rsid w:val="00845192"/>
    <w:rsid w:val="00845237"/>
    <w:rsid w:val="00845404"/>
    <w:rsid w:val="00845872"/>
    <w:rsid w:val="0084599A"/>
    <w:rsid w:val="00845BC7"/>
    <w:rsid w:val="008461C4"/>
    <w:rsid w:val="0084630D"/>
    <w:rsid w:val="008463EC"/>
    <w:rsid w:val="00846694"/>
    <w:rsid w:val="008469DE"/>
    <w:rsid w:val="00846FF2"/>
    <w:rsid w:val="0084731E"/>
    <w:rsid w:val="0084789D"/>
    <w:rsid w:val="008478D6"/>
    <w:rsid w:val="008501DB"/>
    <w:rsid w:val="0085041B"/>
    <w:rsid w:val="00850817"/>
    <w:rsid w:val="00851806"/>
    <w:rsid w:val="0085183A"/>
    <w:rsid w:val="00851A00"/>
    <w:rsid w:val="00851A31"/>
    <w:rsid w:val="00851E3D"/>
    <w:rsid w:val="00852229"/>
    <w:rsid w:val="00852706"/>
    <w:rsid w:val="00852ABD"/>
    <w:rsid w:val="0085335A"/>
    <w:rsid w:val="00853889"/>
    <w:rsid w:val="00853958"/>
    <w:rsid w:val="00853BB1"/>
    <w:rsid w:val="00853D53"/>
    <w:rsid w:val="00853DEC"/>
    <w:rsid w:val="00853E57"/>
    <w:rsid w:val="00854205"/>
    <w:rsid w:val="008545CA"/>
    <w:rsid w:val="00854B8E"/>
    <w:rsid w:val="00854CAC"/>
    <w:rsid w:val="008551A2"/>
    <w:rsid w:val="008552FB"/>
    <w:rsid w:val="008558C8"/>
    <w:rsid w:val="00855905"/>
    <w:rsid w:val="00855AE2"/>
    <w:rsid w:val="00855C4A"/>
    <w:rsid w:val="00855F53"/>
    <w:rsid w:val="00856E56"/>
    <w:rsid w:val="00857763"/>
    <w:rsid w:val="00857963"/>
    <w:rsid w:val="00857A27"/>
    <w:rsid w:val="0086077A"/>
    <w:rsid w:val="008609B4"/>
    <w:rsid w:val="00860CA3"/>
    <w:rsid w:val="00861C65"/>
    <w:rsid w:val="00862011"/>
    <w:rsid w:val="0086229A"/>
    <w:rsid w:val="0086262A"/>
    <w:rsid w:val="0086291E"/>
    <w:rsid w:val="00862C85"/>
    <w:rsid w:val="008632CA"/>
    <w:rsid w:val="00863714"/>
    <w:rsid w:val="00863BEE"/>
    <w:rsid w:val="00864978"/>
    <w:rsid w:val="008652C1"/>
    <w:rsid w:val="008656DB"/>
    <w:rsid w:val="00865730"/>
    <w:rsid w:val="0086573D"/>
    <w:rsid w:val="00865ADB"/>
    <w:rsid w:val="00865B6A"/>
    <w:rsid w:val="00865F41"/>
    <w:rsid w:val="008661B4"/>
    <w:rsid w:val="00866534"/>
    <w:rsid w:val="00866BA2"/>
    <w:rsid w:val="00866F74"/>
    <w:rsid w:val="008672A5"/>
    <w:rsid w:val="00867700"/>
    <w:rsid w:val="00867968"/>
    <w:rsid w:val="008679C6"/>
    <w:rsid w:val="00867EAC"/>
    <w:rsid w:val="00867FD3"/>
    <w:rsid w:val="0087006F"/>
    <w:rsid w:val="00870535"/>
    <w:rsid w:val="00870908"/>
    <w:rsid w:val="00870968"/>
    <w:rsid w:val="00870A79"/>
    <w:rsid w:val="00870AEC"/>
    <w:rsid w:val="00871194"/>
    <w:rsid w:val="00871451"/>
    <w:rsid w:val="0087164C"/>
    <w:rsid w:val="0087234F"/>
    <w:rsid w:val="00872A32"/>
    <w:rsid w:val="00872AFC"/>
    <w:rsid w:val="00872C8E"/>
    <w:rsid w:val="00873AD1"/>
    <w:rsid w:val="00873C79"/>
    <w:rsid w:val="00874369"/>
    <w:rsid w:val="008749D7"/>
    <w:rsid w:val="008750B2"/>
    <w:rsid w:val="008750BE"/>
    <w:rsid w:val="008755AB"/>
    <w:rsid w:val="0087578E"/>
    <w:rsid w:val="008757C6"/>
    <w:rsid w:val="00875B66"/>
    <w:rsid w:val="00875E75"/>
    <w:rsid w:val="00875F23"/>
    <w:rsid w:val="0087648C"/>
    <w:rsid w:val="008768E8"/>
    <w:rsid w:val="008772E8"/>
    <w:rsid w:val="008773CD"/>
    <w:rsid w:val="00877B79"/>
    <w:rsid w:val="00877CC3"/>
    <w:rsid w:val="00880389"/>
    <w:rsid w:val="00880411"/>
    <w:rsid w:val="008804A7"/>
    <w:rsid w:val="00880A83"/>
    <w:rsid w:val="00880B92"/>
    <w:rsid w:val="00880BB2"/>
    <w:rsid w:val="00881080"/>
    <w:rsid w:val="008810C7"/>
    <w:rsid w:val="00881A2E"/>
    <w:rsid w:val="00881C81"/>
    <w:rsid w:val="00881DB1"/>
    <w:rsid w:val="00882280"/>
    <w:rsid w:val="00882512"/>
    <w:rsid w:val="00882712"/>
    <w:rsid w:val="008827D2"/>
    <w:rsid w:val="00882829"/>
    <w:rsid w:val="00882F16"/>
    <w:rsid w:val="00883287"/>
    <w:rsid w:val="008832CA"/>
    <w:rsid w:val="008833A0"/>
    <w:rsid w:val="00884607"/>
    <w:rsid w:val="008847F8"/>
    <w:rsid w:val="00884E61"/>
    <w:rsid w:val="00885147"/>
    <w:rsid w:val="0088564D"/>
    <w:rsid w:val="008858ED"/>
    <w:rsid w:val="00885B78"/>
    <w:rsid w:val="00886312"/>
    <w:rsid w:val="00886401"/>
    <w:rsid w:val="0088642A"/>
    <w:rsid w:val="0088685C"/>
    <w:rsid w:val="008868A4"/>
    <w:rsid w:val="00886A67"/>
    <w:rsid w:val="00886D80"/>
    <w:rsid w:val="0088749B"/>
    <w:rsid w:val="00887694"/>
    <w:rsid w:val="0089009E"/>
    <w:rsid w:val="00890907"/>
    <w:rsid w:val="0089193D"/>
    <w:rsid w:val="00891AD8"/>
    <w:rsid w:val="00891B18"/>
    <w:rsid w:val="008920BC"/>
    <w:rsid w:val="0089240B"/>
    <w:rsid w:val="008927C7"/>
    <w:rsid w:val="00892B02"/>
    <w:rsid w:val="008937DA"/>
    <w:rsid w:val="0089394A"/>
    <w:rsid w:val="008939B2"/>
    <w:rsid w:val="00893A1B"/>
    <w:rsid w:val="00893A52"/>
    <w:rsid w:val="00893AF1"/>
    <w:rsid w:val="00893CB7"/>
    <w:rsid w:val="008941F0"/>
    <w:rsid w:val="00894520"/>
    <w:rsid w:val="008946EF"/>
    <w:rsid w:val="00894805"/>
    <w:rsid w:val="00894FE5"/>
    <w:rsid w:val="0089592D"/>
    <w:rsid w:val="00895C62"/>
    <w:rsid w:val="00896807"/>
    <w:rsid w:val="00896B54"/>
    <w:rsid w:val="008975D1"/>
    <w:rsid w:val="00897604"/>
    <w:rsid w:val="008976C0"/>
    <w:rsid w:val="00897FCD"/>
    <w:rsid w:val="00897FFB"/>
    <w:rsid w:val="008A001F"/>
    <w:rsid w:val="008A0066"/>
    <w:rsid w:val="008A0A10"/>
    <w:rsid w:val="008A11AB"/>
    <w:rsid w:val="008A167C"/>
    <w:rsid w:val="008A1832"/>
    <w:rsid w:val="008A19DA"/>
    <w:rsid w:val="008A1CDA"/>
    <w:rsid w:val="008A27BC"/>
    <w:rsid w:val="008A2906"/>
    <w:rsid w:val="008A2F5F"/>
    <w:rsid w:val="008A2F62"/>
    <w:rsid w:val="008A2F99"/>
    <w:rsid w:val="008A3A3C"/>
    <w:rsid w:val="008A3B71"/>
    <w:rsid w:val="008A3FF8"/>
    <w:rsid w:val="008A4192"/>
    <w:rsid w:val="008A4404"/>
    <w:rsid w:val="008A46EE"/>
    <w:rsid w:val="008A489A"/>
    <w:rsid w:val="008A4CE7"/>
    <w:rsid w:val="008A593D"/>
    <w:rsid w:val="008A5B3D"/>
    <w:rsid w:val="008A5C52"/>
    <w:rsid w:val="008A679D"/>
    <w:rsid w:val="008A69A2"/>
    <w:rsid w:val="008A70CB"/>
    <w:rsid w:val="008A77A1"/>
    <w:rsid w:val="008A77C2"/>
    <w:rsid w:val="008B2348"/>
    <w:rsid w:val="008B25C7"/>
    <w:rsid w:val="008B2689"/>
    <w:rsid w:val="008B28AB"/>
    <w:rsid w:val="008B3079"/>
    <w:rsid w:val="008B31B4"/>
    <w:rsid w:val="008B3247"/>
    <w:rsid w:val="008B32DA"/>
    <w:rsid w:val="008B32EE"/>
    <w:rsid w:val="008B3963"/>
    <w:rsid w:val="008B42F4"/>
    <w:rsid w:val="008B43A5"/>
    <w:rsid w:val="008B46A7"/>
    <w:rsid w:val="008B4966"/>
    <w:rsid w:val="008B49ED"/>
    <w:rsid w:val="008B4C0B"/>
    <w:rsid w:val="008B4C1B"/>
    <w:rsid w:val="008B5352"/>
    <w:rsid w:val="008B55CB"/>
    <w:rsid w:val="008B588C"/>
    <w:rsid w:val="008B5CD9"/>
    <w:rsid w:val="008B6118"/>
    <w:rsid w:val="008B649E"/>
    <w:rsid w:val="008B66BE"/>
    <w:rsid w:val="008B7647"/>
    <w:rsid w:val="008C0350"/>
    <w:rsid w:val="008C09A1"/>
    <w:rsid w:val="008C0F12"/>
    <w:rsid w:val="008C147D"/>
    <w:rsid w:val="008C172B"/>
    <w:rsid w:val="008C1CFF"/>
    <w:rsid w:val="008C1D9A"/>
    <w:rsid w:val="008C1DFA"/>
    <w:rsid w:val="008C214B"/>
    <w:rsid w:val="008C2153"/>
    <w:rsid w:val="008C22C8"/>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312"/>
    <w:rsid w:val="008C7774"/>
    <w:rsid w:val="008C7ED6"/>
    <w:rsid w:val="008D10FE"/>
    <w:rsid w:val="008D1943"/>
    <w:rsid w:val="008D1C2E"/>
    <w:rsid w:val="008D1EEC"/>
    <w:rsid w:val="008D2205"/>
    <w:rsid w:val="008D2944"/>
    <w:rsid w:val="008D2A7F"/>
    <w:rsid w:val="008D2E92"/>
    <w:rsid w:val="008D30B5"/>
    <w:rsid w:val="008D31F4"/>
    <w:rsid w:val="008D3408"/>
    <w:rsid w:val="008D358F"/>
    <w:rsid w:val="008D3742"/>
    <w:rsid w:val="008D3AAC"/>
    <w:rsid w:val="008D3B7C"/>
    <w:rsid w:val="008D3BB1"/>
    <w:rsid w:val="008D3C47"/>
    <w:rsid w:val="008D3E42"/>
    <w:rsid w:val="008D443B"/>
    <w:rsid w:val="008D4554"/>
    <w:rsid w:val="008D45D5"/>
    <w:rsid w:val="008D466C"/>
    <w:rsid w:val="008D490F"/>
    <w:rsid w:val="008D5486"/>
    <w:rsid w:val="008D5AB2"/>
    <w:rsid w:val="008D5E1A"/>
    <w:rsid w:val="008D5EE5"/>
    <w:rsid w:val="008D61F4"/>
    <w:rsid w:val="008D6316"/>
    <w:rsid w:val="008D673D"/>
    <w:rsid w:val="008D6A1C"/>
    <w:rsid w:val="008D791D"/>
    <w:rsid w:val="008D7DB5"/>
    <w:rsid w:val="008D7F06"/>
    <w:rsid w:val="008E01F1"/>
    <w:rsid w:val="008E05D8"/>
    <w:rsid w:val="008E0695"/>
    <w:rsid w:val="008E077D"/>
    <w:rsid w:val="008E1381"/>
    <w:rsid w:val="008E1428"/>
    <w:rsid w:val="008E1451"/>
    <w:rsid w:val="008E1C03"/>
    <w:rsid w:val="008E1D3A"/>
    <w:rsid w:val="008E1D6F"/>
    <w:rsid w:val="008E1E89"/>
    <w:rsid w:val="008E29F9"/>
    <w:rsid w:val="008E2A23"/>
    <w:rsid w:val="008E2A8F"/>
    <w:rsid w:val="008E3174"/>
    <w:rsid w:val="008E318E"/>
    <w:rsid w:val="008E34CD"/>
    <w:rsid w:val="008E36EF"/>
    <w:rsid w:val="008E3795"/>
    <w:rsid w:val="008E3977"/>
    <w:rsid w:val="008E3BA0"/>
    <w:rsid w:val="008E3D40"/>
    <w:rsid w:val="008E3DF9"/>
    <w:rsid w:val="008E3EB7"/>
    <w:rsid w:val="008E3ECF"/>
    <w:rsid w:val="008E3F4C"/>
    <w:rsid w:val="008E41CF"/>
    <w:rsid w:val="008E5225"/>
    <w:rsid w:val="008E5461"/>
    <w:rsid w:val="008E5B8C"/>
    <w:rsid w:val="008E5F98"/>
    <w:rsid w:val="008E6773"/>
    <w:rsid w:val="008E6969"/>
    <w:rsid w:val="008E6B05"/>
    <w:rsid w:val="008E709D"/>
    <w:rsid w:val="008F0604"/>
    <w:rsid w:val="008F068F"/>
    <w:rsid w:val="008F07AC"/>
    <w:rsid w:val="008F0AC0"/>
    <w:rsid w:val="008F0B89"/>
    <w:rsid w:val="008F0CFD"/>
    <w:rsid w:val="008F1045"/>
    <w:rsid w:val="008F1182"/>
    <w:rsid w:val="008F155B"/>
    <w:rsid w:val="008F1818"/>
    <w:rsid w:val="008F187E"/>
    <w:rsid w:val="008F1AFF"/>
    <w:rsid w:val="008F1C56"/>
    <w:rsid w:val="008F202B"/>
    <w:rsid w:val="008F266E"/>
    <w:rsid w:val="008F3227"/>
    <w:rsid w:val="008F3A45"/>
    <w:rsid w:val="008F3BB5"/>
    <w:rsid w:val="008F3CE7"/>
    <w:rsid w:val="008F3F8A"/>
    <w:rsid w:val="008F4139"/>
    <w:rsid w:val="008F422B"/>
    <w:rsid w:val="008F42DE"/>
    <w:rsid w:val="008F4432"/>
    <w:rsid w:val="008F46E2"/>
    <w:rsid w:val="008F5502"/>
    <w:rsid w:val="008F5626"/>
    <w:rsid w:val="008F5981"/>
    <w:rsid w:val="008F5B54"/>
    <w:rsid w:val="008F610A"/>
    <w:rsid w:val="008F6135"/>
    <w:rsid w:val="008F6168"/>
    <w:rsid w:val="008F61B3"/>
    <w:rsid w:val="008F6430"/>
    <w:rsid w:val="008F66CB"/>
    <w:rsid w:val="008F6E0B"/>
    <w:rsid w:val="008F7169"/>
    <w:rsid w:val="008F71C3"/>
    <w:rsid w:val="008F726A"/>
    <w:rsid w:val="009001D0"/>
    <w:rsid w:val="00900A71"/>
    <w:rsid w:val="00900BB3"/>
    <w:rsid w:val="00901BAB"/>
    <w:rsid w:val="00902027"/>
    <w:rsid w:val="0090203D"/>
    <w:rsid w:val="00902598"/>
    <w:rsid w:val="0090277B"/>
    <w:rsid w:val="00902814"/>
    <w:rsid w:val="00902C94"/>
    <w:rsid w:val="00902FCA"/>
    <w:rsid w:val="00903214"/>
    <w:rsid w:val="009033B0"/>
    <w:rsid w:val="009038BF"/>
    <w:rsid w:val="00903EB5"/>
    <w:rsid w:val="00904277"/>
    <w:rsid w:val="009044E1"/>
    <w:rsid w:val="00904BCB"/>
    <w:rsid w:val="009057C8"/>
    <w:rsid w:val="0090596F"/>
    <w:rsid w:val="00905B00"/>
    <w:rsid w:val="00905F10"/>
    <w:rsid w:val="00906369"/>
    <w:rsid w:val="00906713"/>
    <w:rsid w:val="00906B94"/>
    <w:rsid w:val="00906D17"/>
    <w:rsid w:val="00906F6E"/>
    <w:rsid w:val="0090726E"/>
    <w:rsid w:val="00907364"/>
    <w:rsid w:val="00907C80"/>
    <w:rsid w:val="00907CCA"/>
    <w:rsid w:val="00907FA3"/>
    <w:rsid w:val="009100C2"/>
    <w:rsid w:val="0091020F"/>
    <w:rsid w:val="009119ED"/>
    <w:rsid w:val="00911B8D"/>
    <w:rsid w:val="00911EE4"/>
    <w:rsid w:val="009123BA"/>
    <w:rsid w:val="00912406"/>
    <w:rsid w:val="00912837"/>
    <w:rsid w:val="009135B4"/>
    <w:rsid w:val="009137B6"/>
    <w:rsid w:val="00913D82"/>
    <w:rsid w:val="00913FAB"/>
    <w:rsid w:val="0091409C"/>
    <w:rsid w:val="009144BA"/>
    <w:rsid w:val="00914A05"/>
    <w:rsid w:val="00914E8F"/>
    <w:rsid w:val="009150F2"/>
    <w:rsid w:val="00915E13"/>
    <w:rsid w:val="00915F0A"/>
    <w:rsid w:val="0091660E"/>
    <w:rsid w:val="00916EB8"/>
    <w:rsid w:val="0091700D"/>
    <w:rsid w:val="00917E08"/>
    <w:rsid w:val="00917F2D"/>
    <w:rsid w:val="00920618"/>
    <w:rsid w:val="00920BB2"/>
    <w:rsid w:val="00920F30"/>
    <w:rsid w:val="009216A0"/>
    <w:rsid w:val="00921710"/>
    <w:rsid w:val="00921739"/>
    <w:rsid w:val="0092308B"/>
    <w:rsid w:val="00923193"/>
    <w:rsid w:val="009234BD"/>
    <w:rsid w:val="00923F78"/>
    <w:rsid w:val="00924023"/>
    <w:rsid w:val="00924084"/>
    <w:rsid w:val="009241EE"/>
    <w:rsid w:val="00924224"/>
    <w:rsid w:val="009248CC"/>
    <w:rsid w:val="00924AB0"/>
    <w:rsid w:val="00924BAA"/>
    <w:rsid w:val="00924CD1"/>
    <w:rsid w:val="00924D0C"/>
    <w:rsid w:val="00925B45"/>
    <w:rsid w:val="00925BBB"/>
    <w:rsid w:val="00925C35"/>
    <w:rsid w:val="00926489"/>
    <w:rsid w:val="00926B4D"/>
    <w:rsid w:val="00926B9B"/>
    <w:rsid w:val="00927537"/>
    <w:rsid w:val="00927965"/>
    <w:rsid w:val="00930162"/>
    <w:rsid w:val="00930AE8"/>
    <w:rsid w:val="00930C02"/>
    <w:rsid w:val="00930E55"/>
    <w:rsid w:val="00931254"/>
    <w:rsid w:val="00931451"/>
    <w:rsid w:val="00931838"/>
    <w:rsid w:val="00931C2D"/>
    <w:rsid w:val="00931C9A"/>
    <w:rsid w:val="00931CE0"/>
    <w:rsid w:val="00932205"/>
    <w:rsid w:val="00932840"/>
    <w:rsid w:val="00932988"/>
    <w:rsid w:val="00932BC7"/>
    <w:rsid w:val="009332A2"/>
    <w:rsid w:val="009332A3"/>
    <w:rsid w:val="00933F49"/>
    <w:rsid w:val="0093430A"/>
    <w:rsid w:val="009343FD"/>
    <w:rsid w:val="00934522"/>
    <w:rsid w:val="00934746"/>
    <w:rsid w:val="00934980"/>
    <w:rsid w:val="00934A78"/>
    <w:rsid w:val="00934AEA"/>
    <w:rsid w:val="00935344"/>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5F8"/>
    <w:rsid w:val="00941BA5"/>
    <w:rsid w:val="009420EB"/>
    <w:rsid w:val="00942228"/>
    <w:rsid w:val="00942C39"/>
    <w:rsid w:val="00942D9D"/>
    <w:rsid w:val="00943779"/>
    <w:rsid w:val="009439D3"/>
    <w:rsid w:val="00943BD8"/>
    <w:rsid w:val="009440A6"/>
    <w:rsid w:val="009442EC"/>
    <w:rsid w:val="00944686"/>
    <w:rsid w:val="00944AAF"/>
    <w:rsid w:val="00945229"/>
    <w:rsid w:val="009454D1"/>
    <w:rsid w:val="00945AF3"/>
    <w:rsid w:val="00945B09"/>
    <w:rsid w:val="00945D08"/>
    <w:rsid w:val="00945FF7"/>
    <w:rsid w:val="0094601F"/>
    <w:rsid w:val="009460CD"/>
    <w:rsid w:val="0094646C"/>
    <w:rsid w:val="009467BA"/>
    <w:rsid w:val="009468A5"/>
    <w:rsid w:val="00946B47"/>
    <w:rsid w:val="00946F26"/>
    <w:rsid w:val="00947333"/>
    <w:rsid w:val="009504AE"/>
    <w:rsid w:val="00950910"/>
    <w:rsid w:val="00950AE9"/>
    <w:rsid w:val="00950D98"/>
    <w:rsid w:val="00950EF3"/>
    <w:rsid w:val="00950FB1"/>
    <w:rsid w:val="0095124D"/>
    <w:rsid w:val="009516E3"/>
    <w:rsid w:val="00951877"/>
    <w:rsid w:val="00951E5D"/>
    <w:rsid w:val="00951F13"/>
    <w:rsid w:val="009527AB"/>
    <w:rsid w:val="00952CAB"/>
    <w:rsid w:val="00952D5C"/>
    <w:rsid w:val="00953044"/>
    <w:rsid w:val="009532DC"/>
    <w:rsid w:val="0095337E"/>
    <w:rsid w:val="009534FD"/>
    <w:rsid w:val="00953ED0"/>
    <w:rsid w:val="009546A8"/>
    <w:rsid w:val="0095472B"/>
    <w:rsid w:val="00954740"/>
    <w:rsid w:val="0095492D"/>
    <w:rsid w:val="00954992"/>
    <w:rsid w:val="00954D2A"/>
    <w:rsid w:val="00954D63"/>
    <w:rsid w:val="00954D99"/>
    <w:rsid w:val="00954FF2"/>
    <w:rsid w:val="0095504D"/>
    <w:rsid w:val="0095524B"/>
    <w:rsid w:val="00955839"/>
    <w:rsid w:val="0095598A"/>
    <w:rsid w:val="00955B70"/>
    <w:rsid w:val="00955B84"/>
    <w:rsid w:val="00955F5E"/>
    <w:rsid w:val="00956F3C"/>
    <w:rsid w:val="0095718F"/>
    <w:rsid w:val="0095765D"/>
    <w:rsid w:val="00957B35"/>
    <w:rsid w:val="00960475"/>
    <w:rsid w:val="00960A24"/>
    <w:rsid w:val="00960BAA"/>
    <w:rsid w:val="00960F0D"/>
    <w:rsid w:val="00961127"/>
    <w:rsid w:val="00961677"/>
    <w:rsid w:val="0096190E"/>
    <w:rsid w:val="00961F59"/>
    <w:rsid w:val="009623EA"/>
    <w:rsid w:val="00962A17"/>
    <w:rsid w:val="00962AA9"/>
    <w:rsid w:val="0096330A"/>
    <w:rsid w:val="0096395A"/>
    <w:rsid w:val="00963C37"/>
    <w:rsid w:val="00964084"/>
    <w:rsid w:val="009645FD"/>
    <w:rsid w:val="00964890"/>
    <w:rsid w:val="009649DB"/>
    <w:rsid w:val="00964E12"/>
    <w:rsid w:val="0096526A"/>
    <w:rsid w:val="00965442"/>
    <w:rsid w:val="00965F6D"/>
    <w:rsid w:val="0096612E"/>
    <w:rsid w:val="00966319"/>
    <w:rsid w:val="009667C5"/>
    <w:rsid w:val="009669B2"/>
    <w:rsid w:val="00966D43"/>
    <w:rsid w:val="0096703E"/>
    <w:rsid w:val="00967065"/>
    <w:rsid w:val="00967130"/>
    <w:rsid w:val="00970054"/>
    <w:rsid w:val="009700A5"/>
    <w:rsid w:val="00970724"/>
    <w:rsid w:val="0097087D"/>
    <w:rsid w:val="00970E16"/>
    <w:rsid w:val="009713F0"/>
    <w:rsid w:val="00971DEA"/>
    <w:rsid w:val="00971F6E"/>
    <w:rsid w:val="0097209E"/>
    <w:rsid w:val="0097217B"/>
    <w:rsid w:val="0097272C"/>
    <w:rsid w:val="00972AB1"/>
    <w:rsid w:val="009731E9"/>
    <w:rsid w:val="00973547"/>
    <w:rsid w:val="00973A29"/>
    <w:rsid w:val="00973A68"/>
    <w:rsid w:val="00973ADA"/>
    <w:rsid w:val="00973C7C"/>
    <w:rsid w:val="00973D88"/>
    <w:rsid w:val="00973DC4"/>
    <w:rsid w:val="00974530"/>
    <w:rsid w:val="00974639"/>
    <w:rsid w:val="00974D68"/>
    <w:rsid w:val="009750F9"/>
    <w:rsid w:val="00975A81"/>
    <w:rsid w:val="00975F9E"/>
    <w:rsid w:val="0097617D"/>
    <w:rsid w:val="0097673F"/>
    <w:rsid w:val="00976B56"/>
    <w:rsid w:val="00976BFC"/>
    <w:rsid w:val="00976C7D"/>
    <w:rsid w:val="00976FF2"/>
    <w:rsid w:val="009776F0"/>
    <w:rsid w:val="009779E5"/>
    <w:rsid w:val="00977AAA"/>
    <w:rsid w:val="00977CB2"/>
    <w:rsid w:val="00977D07"/>
    <w:rsid w:val="00977E51"/>
    <w:rsid w:val="00977F2A"/>
    <w:rsid w:val="009802FA"/>
    <w:rsid w:val="00980756"/>
    <w:rsid w:val="009808A9"/>
    <w:rsid w:val="0098165B"/>
    <w:rsid w:val="00981BB1"/>
    <w:rsid w:val="009820C1"/>
    <w:rsid w:val="00982CC0"/>
    <w:rsid w:val="009835AE"/>
    <w:rsid w:val="009839DA"/>
    <w:rsid w:val="00983BEF"/>
    <w:rsid w:val="00983C98"/>
    <w:rsid w:val="00983DDD"/>
    <w:rsid w:val="00984222"/>
    <w:rsid w:val="0098428D"/>
    <w:rsid w:val="00984495"/>
    <w:rsid w:val="009845A6"/>
    <w:rsid w:val="009857F5"/>
    <w:rsid w:val="00985A42"/>
    <w:rsid w:val="009869C3"/>
    <w:rsid w:val="00986B7F"/>
    <w:rsid w:val="00986CF5"/>
    <w:rsid w:val="009872C5"/>
    <w:rsid w:val="00987319"/>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2AE3"/>
    <w:rsid w:val="00992F1A"/>
    <w:rsid w:val="00992F48"/>
    <w:rsid w:val="00992FD8"/>
    <w:rsid w:val="00993461"/>
    <w:rsid w:val="00993B76"/>
    <w:rsid w:val="00993FDE"/>
    <w:rsid w:val="00994423"/>
    <w:rsid w:val="009944E6"/>
    <w:rsid w:val="009947B7"/>
    <w:rsid w:val="00994825"/>
    <w:rsid w:val="00994CC6"/>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6BE"/>
    <w:rsid w:val="009A2782"/>
    <w:rsid w:val="009A2BD8"/>
    <w:rsid w:val="009A2D4E"/>
    <w:rsid w:val="009A341A"/>
    <w:rsid w:val="009A3A36"/>
    <w:rsid w:val="009A3D93"/>
    <w:rsid w:val="009A4286"/>
    <w:rsid w:val="009A455D"/>
    <w:rsid w:val="009A49DA"/>
    <w:rsid w:val="009A4C12"/>
    <w:rsid w:val="009A505E"/>
    <w:rsid w:val="009A573B"/>
    <w:rsid w:val="009A57AF"/>
    <w:rsid w:val="009A6465"/>
    <w:rsid w:val="009A6762"/>
    <w:rsid w:val="009A6A91"/>
    <w:rsid w:val="009A7303"/>
    <w:rsid w:val="009A78A4"/>
    <w:rsid w:val="009A78D3"/>
    <w:rsid w:val="009A7A4C"/>
    <w:rsid w:val="009A7ACE"/>
    <w:rsid w:val="009A7C0C"/>
    <w:rsid w:val="009A7D20"/>
    <w:rsid w:val="009A7F2A"/>
    <w:rsid w:val="009B002B"/>
    <w:rsid w:val="009B10E8"/>
    <w:rsid w:val="009B1778"/>
    <w:rsid w:val="009B17E9"/>
    <w:rsid w:val="009B1949"/>
    <w:rsid w:val="009B200C"/>
    <w:rsid w:val="009B212F"/>
    <w:rsid w:val="009B27E4"/>
    <w:rsid w:val="009B2875"/>
    <w:rsid w:val="009B2A82"/>
    <w:rsid w:val="009B2DC1"/>
    <w:rsid w:val="009B2FA1"/>
    <w:rsid w:val="009B3182"/>
    <w:rsid w:val="009B36D4"/>
    <w:rsid w:val="009B373B"/>
    <w:rsid w:val="009B38A7"/>
    <w:rsid w:val="009B39D6"/>
    <w:rsid w:val="009B3CA6"/>
    <w:rsid w:val="009B3FFD"/>
    <w:rsid w:val="009B427F"/>
    <w:rsid w:val="009B45C7"/>
    <w:rsid w:val="009B46C7"/>
    <w:rsid w:val="009B4805"/>
    <w:rsid w:val="009B4973"/>
    <w:rsid w:val="009B4FFC"/>
    <w:rsid w:val="009B5273"/>
    <w:rsid w:val="009B52A8"/>
    <w:rsid w:val="009B5642"/>
    <w:rsid w:val="009B60B5"/>
    <w:rsid w:val="009B60E9"/>
    <w:rsid w:val="009B6EED"/>
    <w:rsid w:val="009B6F19"/>
    <w:rsid w:val="009B6F87"/>
    <w:rsid w:val="009B720F"/>
    <w:rsid w:val="009B77D7"/>
    <w:rsid w:val="009B79F6"/>
    <w:rsid w:val="009C06A4"/>
    <w:rsid w:val="009C0DF7"/>
    <w:rsid w:val="009C1107"/>
    <w:rsid w:val="009C12ED"/>
    <w:rsid w:val="009C1408"/>
    <w:rsid w:val="009C1438"/>
    <w:rsid w:val="009C16E1"/>
    <w:rsid w:val="009C182C"/>
    <w:rsid w:val="009C19F8"/>
    <w:rsid w:val="009C1E16"/>
    <w:rsid w:val="009C2560"/>
    <w:rsid w:val="009C27C9"/>
    <w:rsid w:val="009C3B65"/>
    <w:rsid w:val="009C3ECA"/>
    <w:rsid w:val="009C4079"/>
    <w:rsid w:val="009C4156"/>
    <w:rsid w:val="009C43D1"/>
    <w:rsid w:val="009C48F2"/>
    <w:rsid w:val="009C4EC3"/>
    <w:rsid w:val="009C52E8"/>
    <w:rsid w:val="009C5487"/>
    <w:rsid w:val="009C5566"/>
    <w:rsid w:val="009C556E"/>
    <w:rsid w:val="009C5990"/>
    <w:rsid w:val="009C5B2F"/>
    <w:rsid w:val="009C5EF2"/>
    <w:rsid w:val="009C60BB"/>
    <w:rsid w:val="009C6207"/>
    <w:rsid w:val="009C6312"/>
    <w:rsid w:val="009C6535"/>
    <w:rsid w:val="009C6F20"/>
    <w:rsid w:val="009C776B"/>
    <w:rsid w:val="009C7907"/>
    <w:rsid w:val="009D031F"/>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4BD3"/>
    <w:rsid w:val="009D5246"/>
    <w:rsid w:val="009D6553"/>
    <w:rsid w:val="009D6AAF"/>
    <w:rsid w:val="009D6ED2"/>
    <w:rsid w:val="009D70CC"/>
    <w:rsid w:val="009D7216"/>
    <w:rsid w:val="009E0031"/>
    <w:rsid w:val="009E0A39"/>
    <w:rsid w:val="009E0FA3"/>
    <w:rsid w:val="009E18A7"/>
    <w:rsid w:val="009E1B69"/>
    <w:rsid w:val="009E29EC"/>
    <w:rsid w:val="009E2B50"/>
    <w:rsid w:val="009E2CE6"/>
    <w:rsid w:val="009E3607"/>
    <w:rsid w:val="009E3FB9"/>
    <w:rsid w:val="009E41A6"/>
    <w:rsid w:val="009E44F5"/>
    <w:rsid w:val="009E453F"/>
    <w:rsid w:val="009E5334"/>
    <w:rsid w:val="009E5483"/>
    <w:rsid w:val="009E598D"/>
    <w:rsid w:val="009E5E59"/>
    <w:rsid w:val="009E5EAE"/>
    <w:rsid w:val="009E64C7"/>
    <w:rsid w:val="009E65D1"/>
    <w:rsid w:val="009E660C"/>
    <w:rsid w:val="009E6CBF"/>
    <w:rsid w:val="009E76A0"/>
    <w:rsid w:val="009E76E0"/>
    <w:rsid w:val="009E7866"/>
    <w:rsid w:val="009E78F2"/>
    <w:rsid w:val="009F0523"/>
    <w:rsid w:val="009F0C7E"/>
    <w:rsid w:val="009F0D74"/>
    <w:rsid w:val="009F1149"/>
    <w:rsid w:val="009F1566"/>
    <w:rsid w:val="009F1A7B"/>
    <w:rsid w:val="009F1AB3"/>
    <w:rsid w:val="009F203A"/>
    <w:rsid w:val="009F231E"/>
    <w:rsid w:val="009F2433"/>
    <w:rsid w:val="009F2CC0"/>
    <w:rsid w:val="009F38B5"/>
    <w:rsid w:val="009F3972"/>
    <w:rsid w:val="009F4419"/>
    <w:rsid w:val="009F58CE"/>
    <w:rsid w:val="009F5AED"/>
    <w:rsid w:val="009F5FB5"/>
    <w:rsid w:val="009F61EC"/>
    <w:rsid w:val="009F7624"/>
    <w:rsid w:val="009F7B1D"/>
    <w:rsid w:val="00A006A6"/>
    <w:rsid w:val="00A00EAE"/>
    <w:rsid w:val="00A013F7"/>
    <w:rsid w:val="00A01711"/>
    <w:rsid w:val="00A01A59"/>
    <w:rsid w:val="00A026DC"/>
    <w:rsid w:val="00A026F2"/>
    <w:rsid w:val="00A02AC4"/>
    <w:rsid w:val="00A02C93"/>
    <w:rsid w:val="00A0324E"/>
    <w:rsid w:val="00A03C4D"/>
    <w:rsid w:val="00A03FCB"/>
    <w:rsid w:val="00A042E2"/>
    <w:rsid w:val="00A04356"/>
    <w:rsid w:val="00A0438C"/>
    <w:rsid w:val="00A04A2A"/>
    <w:rsid w:val="00A04BE7"/>
    <w:rsid w:val="00A056C7"/>
    <w:rsid w:val="00A058A9"/>
    <w:rsid w:val="00A064B2"/>
    <w:rsid w:val="00A06E79"/>
    <w:rsid w:val="00A06F5D"/>
    <w:rsid w:val="00A073B4"/>
    <w:rsid w:val="00A07444"/>
    <w:rsid w:val="00A07542"/>
    <w:rsid w:val="00A07662"/>
    <w:rsid w:val="00A07A6A"/>
    <w:rsid w:val="00A07B7D"/>
    <w:rsid w:val="00A07BCB"/>
    <w:rsid w:val="00A07F27"/>
    <w:rsid w:val="00A100B0"/>
    <w:rsid w:val="00A10173"/>
    <w:rsid w:val="00A10323"/>
    <w:rsid w:val="00A1049E"/>
    <w:rsid w:val="00A104BE"/>
    <w:rsid w:val="00A1097E"/>
    <w:rsid w:val="00A10ADE"/>
    <w:rsid w:val="00A10B6D"/>
    <w:rsid w:val="00A10B85"/>
    <w:rsid w:val="00A11A5E"/>
    <w:rsid w:val="00A12BD0"/>
    <w:rsid w:val="00A12C11"/>
    <w:rsid w:val="00A132C1"/>
    <w:rsid w:val="00A13A6B"/>
    <w:rsid w:val="00A1410A"/>
    <w:rsid w:val="00A14420"/>
    <w:rsid w:val="00A1446E"/>
    <w:rsid w:val="00A14B72"/>
    <w:rsid w:val="00A14ED3"/>
    <w:rsid w:val="00A1524C"/>
    <w:rsid w:val="00A158C2"/>
    <w:rsid w:val="00A15B6A"/>
    <w:rsid w:val="00A15C27"/>
    <w:rsid w:val="00A16ADF"/>
    <w:rsid w:val="00A16BA7"/>
    <w:rsid w:val="00A16BF2"/>
    <w:rsid w:val="00A16C60"/>
    <w:rsid w:val="00A1720E"/>
    <w:rsid w:val="00A17655"/>
    <w:rsid w:val="00A177ED"/>
    <w:rsid w:val="00A17A0F"/>
    <w:rsid w:val="00A17E09"/>
    <w:rsid w:val="00A20283"/>
    <w:rsid w:val="00A203C7"/>
    <w:rsid w:val="00A2105A"/>
    <w:rsid w:val="00A21724"/>
    <w:rsid w:val="00A21943"/>
    <w:rsid w:val="00A21BFE"/>
    <w:rsid w:val="00A21F7F"/>
    <w:rsid w:val="00A220BC"/>
    <w:rsid w:val="00A22652"/>
    <w:rsid w:val="00A22C49"/>
    <w:rsid w:val="00A23029"/>
    <w:rsid w:val="00A231E0"/>
    <w:rsid w:val="00A232D6"/>
    <w:rsid w:val="00A236AA"/>
    <w:rsid w:val="00A23946"/>
    <w:rsid w:val="00A23C09"/>
    <w:rsid w:val="00A24150"/>
    <w:rsid w:val="00A2415A"/>
    <w:rsid w:val="00A249BF"/>
    <w:rsid w:val="00A24B90"/>
    <w:rsid w:val="00A24BCC"/>
    <w:rsid w:val="00A25252"/>
    <w:rsid w:val="00A25347"/>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51E"/>
    <w:rsid w:val="00A30598"/>
    <w:rsid w:val="00A30640"/>
    <w:rsid w:val="00A30905"/>
    <w:rsid w:val="00A30929"/>
    <w:rsid w:val="00A3099E"/>
    <w:rsid w:val="00A30C4B"/>
    <w:rsid w:val="00A30CD8"/>
    <w:rsid w:val="00A30F01"/>
    <w:rsid w:val="00A315B4"/>
    <w:rsid w:val="00A31979"/>
    <w:rsid w:val="00A32008"/>
    <w:rsid w:val="00A321B4"/>
    <w:rsid w:val="00A3248A"/>
    <w:rsid w:val="00A32636"/>
    <w:rsid w:val="00A32C02"/>
    <w:rsid w:val="00A32CF8"/>
    <w:rsid w:val="00A33201"/>
    <w:rsid w:val="00A3377F"/>
    <w:rsid w:val="00A33FB6"/>
    <w:rsid w:val="00A34493"/>
    <w:rsid w:val="00A346C0"/>
    <w:rsid w:val="00A347EA"/>
    <w:rsid w:val="00A348BB"/>
    <w:rsid w:val="00A351B7"/>
    <w:rsid w:val="00A35275"/>
    <w:rsid w:val="00A35282"/>
    <w:rsid w:val="00A3531C"/>
    <w:rsid w:val="00A35CA0"/>
    <w:rsid w:val="00A35D5D"/>
    <w:rsid w:val="00A35F55"/>
    <w:rsid w:val="00A36530"/>
    <w:rsid w:val="00A36B5C"/>
    <w:rsid w:val="00A374AE"/>
    <w:rsid w:val="00A378E6"/>
    <w:rsid w:val="00A37A50"/>
    <w:rsid w:val="00A37E57"/>
    <w:rsid w:val="00A37FCB"/>
    <w:rsid w:val="00A400FB"/>
    <w:rsid w:val="00A404FD"/>
    <w:rsid w:val="00A41455"/>
    <w:rsid w:val="00A41580"/>
    <w:rsid w:val="00A41B65"/>
    <w:rsid w:val="00A4254F"/>
    <w:rsid w:val="00A42DB7"/>
    <w:rsid w:val="00A43278"/>
    <w:rsid w:val="00A43290"/>
    <w:rsid w:val="00A433C8"/>
    <w:rsid w:val="00A43921"/>
    <w:rsid w:val="00A43DE5"/>
    <w:rsid w:val="00A44725"/>
    <w:rsid w:val="00A44797"/>
    <w:rsid w:val="00A447CD"/>
    <w:rsid w:val="00A449E8"/>
    <w:rsid w:val="00A455F8"/>
    <w:rsid w:val="00A45EA3"/>
    <w:rsid w:val="00A46453"/>
    <w:rsid w:val="00A466D9"/>
    <w:rsid w:val="00A46878"/>
    <w:rsid w:val="00A468FD"/>
    <w:rsid w:val="00A46C8A"/>
    <w:rsid w:val="00A46F83"/>
    <w:rsid w:val="00A4757A"/>
    <w:rsid w:val="00A47C42"/>
    <w:rsid w:val="00A50635"/>
    <w:rsid w:val="00A50C5F"/>
    <w:rsid w:val="00A51156"/>
    <w:rsid w:val="00A51236"/>
    <w:rsid w:val="00A514C3"/>
    <w:rsid w:val="00A51663"/>
    <w:rsid w:val="00A522F3"/>
    <w:rsid w:val="00A5249B"/>
    <w:rsid w:val="00A5293E"/>
    <w:rsid w:val="00A5390B"/>
    <w:rsid w:val="00A5449D"/>
    <w:rsid w:val="00A544FD"/>
    <w:rsid w:val="00A54915"/>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711"/>
    <w:rsid w:val="00A57C1F"/>
    <w:rsid w:val="00A57CF1"/>
    <w:rsid w:val="00A57DD8"/>
    <w:rsid w:val="00A60116"/>
    <w:rsid w:val="00A606A4"/>
    <w:rsid w:val="00A6120D"/>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09EB"/>
    <w:rsid w:val="00A70A73"/>
    <w:rsid w:val="00A70B0D"/>
    <w:rsid w:val="00A71214"/>
    <w:rsid w:val="00A7124A"/>
    <w:rsid w:val="00A71348"/>
    <w:rsid w:val="00A71451"/>
    <w:rsid w:val="00A71482"/>
    <w:rsid w:val="00A721F7"/>
    <w:rsid w:val="00A73A73"/>
    <w:rsid w:val="00A73C7A"/>
    <w:rsid w:val="00A74102"/>
    <w:rsid w:val="00A747F8"/>
    <w:rsid w:val="00A74811"/>
    <w:rsid w:val="00A74A01"/>
    <w:rsid w:val="00A7510E"/>
    <w:rsid w:val="00A75114"/>
    <w:rsid w:val="00A75D81"/>
    <w:rsid w:val="00A7603A"/>
    <w:rsid w:val="00A76103"/>
    <w:rsid w:val="00A76552"/>
    <w:rsid w:val="00A76E0A"/>
    <w:rsid w:val="00A77019"/>
    <w:rsid w:val="00A7710C"/>
    <w:rsid w:val="00A77238"/>
    <w:rsid w:val="00A77504"/>
    <w:rsid w:val="00A77648"/>
    <w:rsid w:val="00A77A6A"/>
    <w:rsid w:val="00A77B98"/>
    <w:rsid w:val="00A77DCB"/>
    <w:rsid w:val="00A800D5"/>
    <w:rsid w:val="00A8030B"/>
    <w:rsid w:val="00A803A2"/>
    <w:rsid w:val="00A8055D"/>
    <w:rsid w:val="00A807CD"/>
    <w:rsid w:val="00A80A67"/>
    <w:rsid w:val="00A80C6F"/>
    <w:rsid w:val="00A80F71"/>
    <w:rsid w:val="00A8102D"/>
    <w:rsid w:val="00A8149F"/>
    <w:rsid w:val="00A815DF"/>
    <w:rsid w:val="00A81812"/>
    <w:rsid w:val="00A8203E"/>
    <w:rsid w:val="00A820E2"/>
    <w:rsid w:val="00A8242F"/>
    <w:rsid w:val="00A82716"/>
    <w:rsid w:val="00A82813"/>
    <w:rsid w:val="00A829F5"/>
    <w:rsid w:val="00A82A12"/>
    <w:rsid w:val="00A83141"/>
    <w:rsid w:val="00A83173"/>
    <w:rsid w:val="00A8352B"/>
    <w:rsid w:val="00A83936"/>
    <w:rsid w:val="00A839A4"/>
    <w:rsid w:val="00A83FC8"/>
    <w:rsid w:val="00A840B7"/>
    <w:rsid w:val="00A84241"/>
    <w:rsid w:val="00A8426F"/>
    <w:rsid w:val="00A846F0"/>
    <w:rsid w:val="00A84800"/>
    <w:rsid w:val="00A84827"/>
    <w:rsid w:val="00A84897"/>
    <w:rsid w:val="00A84A32"/>
    <w:rsid w:val="00A84AED"/>
    <w:rsid w:val="00A858EB"/>
    <w:rsid w:val="00A85B52"/>
    <w:rsid w:val="00A85F3F"/>
    <w:rsid w:val="00A862E1"/>
    <w:rsid w:val="00A863C7"/>
    <w:rsid w:val="00A864C2"/>
    <w:rsid w:val="00A86B72"/>
    <w:rsid w:val="00A876E6"/>
    <w:rsid w:val="00A87B93"/>
    <w:rsid w:val="00A87EFA"/>
    <w:rsid w:val="00A902D4"/>
    <w:rsid w:val="00A90AE1"/>
    <w:rsid w:val="00A90E61"/>
    <w:rsid w:val="00A91075"/>
    <w:rsid w:val="00A91EA6"/>
    <w:rsid w:val="00A922BB"/>
    <w:rsid w:val="00A926D6"/>
    <w:rsid w:val="00A931E2"/>
    <w:rsid w:val="00A93385"/>
    <w:rsid w:val="00A93C34"/>
    <w:rsid w:val="00A93F2A"/>
    <w:rsid w:val="00A93F6B"/>
    <w:rsid w:val="00A943AA"/>
    <w:rsid w:val="00A9456D"/>
    <w:rsid w:val="00A94E82"/>
    <w:rsid w:val="00A95373"/>
    <w:rsid w:val="00A954EE"/>
    <w:rsid w:val="00A9584C"/>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2D7E"/>
    <w:rsid w:val="00AA3246"/>
    <w:rsid w:val="00AA382E"/>
    <w:rsid w:val="00AA38AC"/>
    <w:rsid w:val="00AA3B2A"/>
    <w:rsid w:val="00AA3C9C"/>
    <w:rsid w:val="00AA3E44"/>
    <w:rsid w:val="00AA3F00"/>
    <w:rsid w:val="00AA3F21"/>
    <w:rsid w:val="00AA4245"/>
    <w:rsid w:val="00AA424D"/>
    <w:rsid w:val="00AA4579"/>
    <w:rsid w:val="00AA465A"/>
    <w:rsid w:val="00AA4A2C"/>
    <w:rsid w:val="00AA4CC8"/>
    <w:rsid w:val="00AA53BF"/>
    <w:rsid w:val="00AA56EB"/>
    <w:rsid w:val="00AA5D01"/>
    <w:rsid w:val="00AA5D3B"/>
    <w:rsid w:val="00AA61A5"/>
    <w:rsid w:val="00AA6741"/>
    <w:rsid w:val="00AA6786"/>
    <w:rsid w:val="00AA678F"/>
    <w:rsid w:val="00AA6A0B"/>
    <w:rsid w:val="00AA6B4E"/>
    <w:rsid w:val="00AA6C7A"/>
    <w:rsid w:val="00AA6C9B"/>
    <w:rsid w:val="00AA782E"/>
    <w:rsid w:val="00AA79AE"/>
    <w:rsid w:val="00AA7B55"/>
    <w:rsid w:val="00AA7DD9"/>
    <w:rsid w:val="00AA7FDF"/>
    <w:rsid w:val="00AB0270"/>
    <w:rsid w:val="00AB062A"/>
    <w:rsid w:val="00AB0A66"/>
    <w:rsid w:val="00AB0B6F"/>
    <w:rsid w:val="00AB1496"/>
    <w:rsid w:val="00AB1744"/>
    <w:rsid w:val="00AB18ED"/>
    <w:rsid w:val="00AB1CCA"/>
    <w:rsid w:val="00AB1D7B"/>
    <w:rsid w:val="00AB1D9D"/>
    <w:rsid w:val="00AB22D4"/>
    <w:rsid w:val="00AB33D6"/>
    <w:rsid w:val="00AB3758"/>
    <w:rsid w:val="00AB3C0B"/>
    <w:rsid w:val="00AB42CF"/>
    <w:rsid w:val="00AB4854"/>
    <w:rsid w:val="00AB4A6C"/>
    <w:rsid w:val="00AB4D32"/>
    <w:rsid w:val="00AB4F45"/>
    <w:rsid w:val="00AB5799"/>
    <w:rsid w:val="00AB58F1"/>
    <w:rsid w:val="00AB59E1"/>
    <w:rsid w:val="00AB5B28"/>
    <w:rsid w:val="00AB5DA4"/>
    <w:rsid w:val="00AB6465"/>
    <w:rsid w:val="00AB648D"/>
    <w:rsid w:val="00AB6957"/>
    <w:rsid w:val="00AB697B"/>
    <w:rsid w:val="00AB6EBB"/>
    <w:rsid w:val="00AB70C9"/>
    <w:rsid w:val="00AB754D"/>
    <w:rsid w:val="00AB78C3"/>
    <w:rsid w:val="00AB78F6"/>
    <w:rsid w:val="00AC007F"/>
    <w:rsid w:val="00AC0328"/>
    <w:rsid w:val="00AC0411"/>
    <w:rsid w:val="00AC08CE"/>
    <w:rsid w:val="00AC128D"/>
    <w:rsid w:val="00AC16C2"/>
    <w:rsid w:val="00AC1D5C"/>
    <w:rsid w:val="00AC2190"/>
    <w:rsid w:val="00AC23C4"/>
    <w:rsid w:val="00AC2433"/>
    <w:rsid w:val="00AC2489"/>
    <w:rsid w:val="00AC270F"/>
    <w:rsid w:val="00AC27ED"/>
    <w:rsid w:val="00AC2950"/>
    <w:rsid w:val="00AC296E"/>
    <w:rsid w:val="00AC29BF"/>
    <w:rsid w:val="00AC35D0"/>
    <w:rsid w:val="00AC3EE2"/>
    <w:rsid w:val="00AC4232"/>
    <w:rsid w:val="00AC436D"/>
    <w:rsid w:val="00AC4751"/>
    <w:rsid w:val="00AC4CAD"/>
    <w:rsid w:val="00AC5106"/>
    <w:rsid w:val="00AC52AC"/>
    <w:rsid w:val="00AC53AE"/>
    <w:rsid w:val="00AC5415"/>
    <w:rsid w:val="00AC561E"/>
    <w:rsid w:val="00AC5AA7"/>
    <w:rsid w:val="00AC5EBB"/>
    <w:rsid w:val="00AC5FD1"/>
    <w:rsid w:val="00AC6202"/>
    <w:rsid w:val="00AC6560"/>
    <w:rsid w:val="00AC6898"/>
    <w:rsid w:val="00AC6B71"/>
    <w:rsid w:val="00AC6CCA"/>
    <w:rsid w:val="00AC7329"/>
    <w:rsid w:val="00AC7C39"/>
    <w:rsid w:val="00AC7CD0"/>
    <w:rsid w:val="00AD11BB"/>
    <w:rsid w:val="00AD1918"/>
    <w:rsid w:val="00AD22FC"/>
    <w:rsid w:val="00AD24B1"/>
    <w:rsid w:val="00AD256D"/>
    <w:rsid w:val="00AD26EA"/>
    <w:rsid w:val="00AD299A"/>
    <w:rsid w:val="00AD2E3C"/>
    <w:rsid w:val="00AD2FE6"/>
    <w:rsid w:val="00AD35F6"/>
    <w:rsid w:val="00AD3C74"/>
    <w:rsid w:val="00AD4B57"/>
    <w:rsid w:val="00AD4DA9"/>
    <w:rsid w:val="00AD4DB6"/>
    <w:rsid w:val="00AD5034"/>
    <w:rsid w:val="00AD5523"/>
    <w:rsid w:val="00AD5BEC"/>
    <w:rsid w:val="00AD5D0A"/>
    <w:rsid w:val="00AD5DCC"/>
    <w:rsid w:val="00AD5E3C"/>
    <w:rsid w:val="00AD5E63"/>
    <w:rsid w:val="00AD6175"/>
    <w:rsid w:val="00AD6317"/>
    <w:rsid w:val="00AD6DF3"/>
    <w:rsid w:val="00AD6F48"/>
    <w:rsid w:val="00AD7535"/>
    <w:rsid w:val="00AD780D"/>
    <w:rsid w:val="00AD7C3A"/>
    <w:rsid w:val="00AE0490"/>
    <w:rsid w:val="00AE0A2F"/>
    <w:rsid w:val="00AE0A86"/>
    <w:rsid w:val="00AE0C3B"/>
    <w:rsid w:val="00AE1745"/>
    <w:rsid w:val="00AE1A51"/>
    <w:rsid w:val="00AE20FA"/>
    <w:rsid w:val="00AE30D0"/>
    <w:rsid w:val="00AE320F"/>
    <w:rsid w:val="00AE3227"/>
    <w:rsid w:val="00AE3CBB"/>
    <w:rsid w:val="00AE3E14"/>
    <w:rsid w:val="00AE3FAA"/>
    <w:rsid w:val="00AE415B"/>
    <w:rsid w:val="00AE492A"/>
    <w:rsid w:val="00AE4D14"/>
    <w:rsid w:val="00AE51F6"/>
    <w:rsid w:val="00AE547D"/>
    <w:rsid w:val="00AE6279"/>
    <w:rsid w:val="00AE63CB"/>
    <w:rsid w:val="00AE6AF4"/>
    <w:rsid w:val="00AE6BB5"/>
    <w:rsid w:val="00AE6E28"/>
    <w:rsid w:val="00AE6F8F"/>
    <w:rsid w:val="00AE74A5"/>
    <w:rsid w:val="00AE7656"/>
    <w:rsid w:val="00AF049C"/>
    <w:rsid w:val="00AF07E0"/>
    <w:rsid w:val="00AF0822"/>
    <w:rsid w:val="00AF0E19"/>
    <w:rsid w:val="00AF13D8"/>
    <w:rsid w:val="00AF177B"/>
    <w:rsid w:val="00AF1A64"/>
    <w:rsid w:val="00AF1B29"/>
    <w:rsid w:val="00AF1F1F"/>
    <w:rsid w:val="00AF1F72"/>
    <w:rsid w:val="00AF24AA"/>
    <w:rsid w:val="00AF25BD"/>
    <w:rsid w:val="00AF2CBF"/>
    <w:rsid w:val="00AF3746"/>
    <w:rsid w:val="00AF3DED"/>
    <w:rsid w:val="00AF4066"/>
    <w:rsid w:val="00AF475D"/>
    <w:rsid w:val="00AF52D0"/>
    <w:rsid w:val="00AF54A1"/>
    <w:rsid w:val="00AF5D64"/>
    <w:rsid w:val="00AF63F4"/>
    <w:rsid w:val="00AF6632"/>
    <w:rsid w:val="00AF6B2D"/>
    <w:rsid w:val="00AF6BA4"/>
    <w:rsid w:val="00AF6BE8"/>
    <w:rsid w:val="00AF76BD"/>
    <w:rsid w:val="00AF776A"/>
    <w:rsid w:val="00AF78B5"/>
    <w:rsid w:val="00AF78EE"/>
    <w:rsid w:val="00AF790E"/>
    <w:rsid w:val="00AF7939"/>
    <w:rsid w:val="00AF7972"/>
    <w:rsid w:val="00AF7EDB"/>
    <w:rsid w:val="00AF7EF3"/>
    <w:rsid w:val="00B00588"/>
    <w:rsid w:val="00B00AE4"/>
    <w:rsid w:val="00B00B12"/>
    <w:rsid w:val="00B00BF4"/>
    <w:rsid w:val="00B011E9"/>
    <w:rsid w:val="00B01397"/>
    <w:rsid w:val="00B02131"/>
    <w:rsid w:val="00B02342"/>
    <w:rsid w:val="00B02929"/>
    <w:rsid w:val="00B02F55"/>
    <w:rsid w:val="00B03B44"/>
    <w:rsid w:val="00B0459D"/>
    <w:rsid w:val="00B046CE"/>
    <w:rsid w:val="00B047AE"/>
    <w:rsid w:val="00B04D03"/>
    <w:rsid w:val="00B050CC"/>
    <w:rsid w:val="00B051F5"/>
    <w:rsid w:val="00B05319"/>
    <w:rsid w:val="00B05561"/>
    <w:rsid w:val="00B057FF"/>
    <w:rsid w:val="00B058DD"/>
    <w:rsid w:val="00B05907"/>
    <w:rsid w:val="00B0598B"/>
    <w:rsid w:val="00B05EDB"/>
    <w:rsid w:val="00B062A8"/>
    <w:rsid w:val="00B06692"/>
    <w:rsid w:val="00B067F3"/>
    <w:rsid w:val="00B07143"/>
    <w:rsid w:val="00B07485"/>
    <w:rsid w:val="00B07733"/>
    <w:rsid w:val="00B07C88"/>
    <w:rsid w:val="00B07EBE"/>
    <w:rsid w:val="00B1040E"/>
    <w:rsid w:val="00B10587"/>
    <w:rsid w:val="00B108DF"/>
    <w:rsid w:val="00B10905"/>
    <w:rsid w:val="00B10F47"/>
    <w:rsid w:val="00B10FD3"/>
    <w:rsid w:val="00B11486"/>
    <w:rsid w:val="00B11AF9"/>
    <w:rsid w:val="00B11FB2"/>
    <w:rsid w:val="00B12358"/>
    <w:rsid w:val="00B12A8C"/>
    <w:rsid w:val="00B12F88"/>
    <w:rsid w:val="00B130F7"/>
    <w:rsid w:val="00B13329"/>
    <w:rsid w:val="00B133B7"/>
    <w:rsid w:val="00B13687"/>
    <w:rsid w:val="00B14433"/>
    <w:rsid w:val="00B1447A"/>
    <w:rsid w:val="00B145E7"/>
    <w:rsid w:val="00B14B7E"/>
    <w:rsid w:val="00B14DE2"/>
    <w:rsid w:val="00B1506C"/>
    <w:rsid w:val="00B1544C"/>
    <w:rsid w:val="00B15FB6"/>
    <w:rsid w:val="00B16414"/>
    <w:rsid w:val="00B16B49"/>
    <w:rsid w:val="00B16E90"/>
    <w:rsid w:val="00B16F8A"/>
    <w:rsid w:val="00B172A3"/>
    <w:rsid w:val="00B174CB"/>
    <w:rsid w:val="00B177F6"/>
    <w:rsid w:val="00B17945"/>
    <w:rsid w:val="00B179D4"/>
    <w:rsid w:val="00B17E2B"/>
    <w:rsid w:val="00B17E7E"/>
    <w:rsid w:val="00B204B8"/>
    <w:rsid w:val="00B207AB"/>
    <w:rsid w:val="00B207D8"/>
    <w:rsid w:val="00B209D5"/>
    <w:rsid w:val="00B20C7E"/>
    <w:rsid w:val="00B20E72"/>
    <w:rsid w:val="00B21274"/>
    <w:rsid w:val="00B21280"/>
    <w:rsid w:val="00B218DC"/>
    <w:rsid w:val="00B21B83"/>
    <w:rsid w:val="00B21E29"/>
    <w:rsid w:val="00B21FAD"/>
    <w:rsid w:val="00B22154"/>
    <w:rsid w:val="00B22390"/>
    <w:rsid w:val="00B224B8"/>
    <w:rsid w:val="00B226C7"/>
    <w:rsid w:val="00B22D9A"/>
    <w:rsid w:val="00B22F2A"/>
    <w:rsid w:val="00B237D6"/>
    <w:rsid w:val="00B24AF7"/>
    <w:rsid w:val="00B24C25"/>
    <w:rsid w:val="00B250A5"/>
    <w:rsid w:val="00B25199"/>
    <w:rsid w:val="00B25277"/>
    <w:rsid w:val="00B255A8"/>
    <w:rsid w:val="00B25790"/>
    <w:rsid w:val="00B259DD"/>
    <w:rsid w:val="00B25B10"/>
    <w:rsid w:val="00B25D51"/>
    <w:rsid w:val="00B263C9"/>
    <w:rsid w:val="00B26ABC"/>
    <w:rsid w:val="00B270FC"/>
    <w:rsid w:val="00B27F1B"/>
    <w:rsid w:val="00B301D9"/>
    <w:rsid w:val="00B3025F"/>
    <w:rsid w:val="00B30EA0"/>
    <w:rsid w:val="00B30F4B"/>
    <w:rsid w:val="00B31151"/>
    <w:rsid w:val="00B3214B"/>
    <w:rsid w:val="00B3346A"/>
    <w:rsid w:val="00B3383D"/>
    <w:rsid w:val="00B33EC3"/>
    <w:rsid w:val="00B340D1"/>
    <w:rsid w:val="00B349BD"/>
    <w:rsid w:val="00B34B0B"/>
    <w:rsid w:val="00B34E93"/>
    <w:rsid w:val="00B35897"/>
    <w:rsid w:val="00B35A28"/>
    <w:rsid w:val="00B35C5F"/>
    <w:rsid w:val="00B35E04"/>
    <w:rsid w:val="00B360AB"/>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A1E"/>
    <w:rsid w:val="00B42C6C"/>
    <w:rsid w:val="00B42CB5"/>
    <w:rsid w:val="00B4374F"/>
    <w:rsid w:val="00B43954"/>
    <w:rsid w:val="00B43D6A"/>
    <w:rsid w:val="00B43F05"/>
    <w:rsid w:val="00B45487"/>
    <w:rsid w:val="00B4587A"/>
    <w:rsid w:val="00B45C79"/>
    <w:rsid w:val="00B45CF5"/>
    <w:rsid w:val="00B45E68"/>
    <w:rsid w:val="00B45FEB"/>
    <w:rsid w:val="00B46020"/>
    <w:rsid w:val="00B468E5"/>
    <w:rsid w:val="00B4696B"/>
    <w:rsid w:val="00B46ECB"/>
    <w:rsid w:val="00B475FF"/>
    <w:rsid w:val="00B476A9"/>
    <w:rsid w:val="00B500A5"/>
    <w:rsid w:val="00B505A1"/>
    <w:rsid w:val="00B50A19"/>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8B6"/>
    <w:rsid w:val="00B53CE9"/>
    <w:rsid w:val="00B5478C"/>
    <w:rsid w:val="00B54BC1"/>
    <w:rsid w:val="00B55108"/>
    <w:rsid w:val="00B551AA"/>
    <w:rsid w:val="00B5567D"/>
    <w:rsid w:val="00B55EAB"/>
    <w:rsid w:val="00B568AD"/>
    <w:rsid w:val="00B56ED9"/>
    <w:rsid w:val="00B5712C"/>
    <w:rsid w:val="00B5766C"/>
    <w:rsid w:val="00B577EF"/>
    <w:rsid w:val="00B5790E"/>
    <w:rsid w:val="00B579B7"/>
    <w:rsid w:val="00B57C16"/>
    <w:rsid w:val="00B60543"/>
    <w:rsid w:val="00B606FB"/>
    <w:rsid w:val="00B6071E"/>
    <w:rsid w:val="00B607D7"/>
    <w:rsid w:val="00B60A29"/>
    <w:rsid w:val="00B611D4"/>
    <w:rsid w:val="00B619DA"/>
    <w:rsid w:val="00B61BCD"/>
    <w:rsid w:val="00B61C68"/>
    <w:rsid w:val="00B62058"/>
    <w:rsid w:val="00B62251"/>
    <w:rsid w:val="00B623D4"/>
    <w:rsid w:val="00B62A6A"/>
    <w:rsid w:val="00B62DA7"/>
    <w:rsid w:val="00B62E3E"/>
    <w:rsid w:val="00B6307A"/>
    <w:rsid w:val="00B634B1"/>
    <w:rsid w:val="00B6370A"/>
    <w:rsid w:val="00B63B18"/>
    <w:rsid w:val="00B63B76"/>
    <w:rsid w:val="00B63FA8"/>
    <w:rsid w:val="00B640E9"/>
    <w:rsid w:val="00B6426D"/>
    <w:rsid w:val="00B64906"/>
    <w:rsid w:val="00B64DDA"/>
    <w:rsid w:val="00B6550C"/>
    <w:rsid w:val="00B656E3"/>
    <w:rsid w:val="00B65A02"/>
    <w:rsid w:val="00B65A89"/>
    <w:rsid w:val="00B661B7"/>
    <w:rsid w:val="00B6667F"/>
    <w:rsid w:val="00B66A22"/>
    <w:rsid w:val="00B6726A"/>
    <w:rsid w:val="00B67305"/>
    <w:rsid w:val="00B67655"/>
    <w:rsid w:val="00B67BF3"/>
    <w:rsid w:val="00B67C64"/>
    <w:rsid w:val="00B67D4C"/>
    <w:rsid w:val="00B70005"/>
    <w:rsid w:val="00B70B5A"/>
    <w:rsid w:val="00B7172C"/>
    <w:rsid w:val="00B717C3"/>
    <w:rsid w:val="00B719B8"/>
    <w:rsid w:val="00B7216B"/>
    <w:rsid w:val="00B72C2D"/>
    <w:rsid w:val="00B72FFC"/>
    <w:rsid w:val="00B735BC"/>
    <w:rsid w:val="00B737D9"/>
    <w:rsid w:val="00B73CC1"/>
    <w:rsid w:val="00B73D2F"/>
    <w:rsid w:val="00B7442E"/>
    <w:rsid w:val="00B74505"/>
    <w:rsid w:val="00B7488F"/>
    <w:rsid w:val="00B74987"/>
    <w:rsid w:val="00B74F99"/>
    <w:rsid w:val="00B755E1"/>
    <w:rsid w:val="00B757F2"/>
    <w:rsid w:val="00B75A08"/>
    <w:rsid w:val="00B75DE1"/>
    <w:rsid w:val="00B761AB"/>
    <w:rsid w:val="00B7645F"/>
    <w:rsid w:val="00B76A6E"/>
    <w:rsid w:val="00B76F31"/>
    <w:rsid w:val="00B773BC"/>
    <w:rsid w:val="00B77507"/>
    <w:rsid w:val="00B77802"/>
    <w:rsid w:val="00B7782A"/>
    <w:rsid w:val="00B77A8C"/>
    <w:rsid w:val="00B77F63"/>
    <w:rsid w:val="00B80032"/>
    <w:rsid w:val="00B80375"/>
    <w:rsid w:val="00B80399"/>
    <w:rsid w:val="00B80CBD"/>
    <w:rsid w:val="00B81045"/>
    <w:rsid w:val="00B810E1"/>
    <w:rsid w:val="00B812B2"/>
    <w:rsid w:val="00B817D6"/>
    <w:rsid w:val="00B82163"/>
    <w:rsid w:val="00B82A40"/>
    <w:rsid w:val="00B82EFB"/>
    <w:rsid w:val="00B83A3D"/>
    <w:rsid w:val="00B84764"/>
    <w:rsid w:val="00B84934"/>
    <w:rsid w:val="00B84B70"/>
    <w:rsid w:val="00B84CB2"/>
    <w:rsid w:val="00B850E9"/>
    <w:rsid w:val="00B855A4"/>
    <w:rsid w:val="00B858B7"/>
    <w:rsid w:val="00B85F87"/>
    <w:rsid w:val="00B8633C"/>
    <w:rsid w:val="00B86A09"/>
    <w:rsid w:val="00B86C2A"/>
    <w:rsid w:val="00B8728E"/>
    <w:rsid w:val="00B87BF1"/>
    <w:rsid w:val="00B9023F"/>
    <w:rsid w:val="00B9031A"/>
    <w:rsid w:val="00B9032E"/>
    <w:rsid w:val="00B908E2"/>
    <w:rsid w:val="00B909F8"/>
    <w:rsid w:val="00B90C1E"/>
    <w:rsid w:val="00B91043"/>
    <w:rsid w:val="00B91420"/>
    <w:rsid w:val="00B918CA"/>
    <w:rsid w:val="00B9194F"/>
    <w:rsid w:val="00B91971"/>
    <w:rsid w:val="00B9199E"/>
    <w:rsid w:val="00B92827"/>
    <w:rsid w:val="00B928CD"/>
    <w:rsid w:val="00B92B24"/>
    <w:rsid w:val="00B92EEF"/>
    <w:rsid w:val="00B93C25"/>
    <w:rsid w:val="00B93FC7"/>
    <w:rsid w:val="00B941C0"/>
    <w:rsid w:val="00B94200"/>
    <w:rsid w:val="00B9445C"/>
    <w:rsid w:val="00B94860"/>
    <w:rsid w:val="00B9495F"/>
    <w:rsid w:val="00B94FB3"/>
    <w:rsid w:val="00B951A6"/>
    <w:rsid w:val="00B954ED"/>
    <w:rsid w:val="00B95512"/>
    <w:rsid w:val="00B9563A"/>
    <w:rsid w:val="00B95733"/>
    <w:rsid w:val="00B95B28"/>
    <w:rsid w:val="00B96216"/>
    <w:rsid w:val="00B96BAA"/>
    <w:rsid w:val="00B96E08"/>
    <w:rsid w:val="00B96F86"/>
    <w:rsid w:val="00B97090"/>
    <w:rsid w:val="00B9753E"/>
    <w:rsid w:val="00B97AD4"/>
    <w:rsid w:val="00BA01CF"/>
    <w:rsid w:val="00BA0274"/>
    <w:rsid w:val="00BA0551"/>
    <w:rsid w:val="00BA056E"/>
    <w:rsid w:val="00BA0651"/>
    <w:rsid w:val="00BA06B3"/>
    <w:rsid w:val="00BA0D19"/>
    <w:rsid w:val="00BA0F8D"/>
    <w:rsid w:val="00BA11DA"/>
    <w:rsid w:val="00BA185A"/>
    <w:rsid w:val="00BA19C4"/>
    <w:rsid w:val="00BA1AB7"/>
    <w:rsid w:val="00BA1C0A"/>
    <w:rsid w:val="00BA1D83"/>
    <w:rsid w:val="00BA2874"/>
    <w:rsid w:val="00BA2950"/>
    <w:rsid w:val="00BA2984"/>
    <w:rsid w:val="00BA2AC9"/>
    <w:rsid w:val="00BA2B85"/>
    <w:rsid w:val="00BA2CCB"/>
    <w:rsid w:val="00BA2E4C"/>
    <w:rsid w:val="00BA310B"/>
    <w:rsid w:val="00BA35BA"/>
    <w:rsid w:val="00BA397D"/>
    <w:rsid w:val="00BA3BE0"/>
    <w:rsid w:val="00BA3F67"/>
    <w:rsid w:val="00BA47C6"/>
    <w:rsid w:val="00BA4899"/>
    <w:rsid w:val="00BA4FD6"/>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2F0F"/>
    <w:rsid w:val="00BB3503"/>
    <w:rsid w:val="00BB3926"/>
    <w:rsid w:val="00BB3A72"/>
    <w:rsid w:val="00BB3A94"/>
    <w:rsid w:val="00BB3F89"/>
    <w:rsid w:val="00BB4237"/>
    <w:rsid w:val="00BB435F"/>
    <w:rsid w:val="00BB4783"/>
    <w:rsid w:val="00BB486D"/>
    <w:rsid w:val="00BB4AB5"/>
    <w:rsid w:val="00BB5192"/>
    <w:rsid w:val="00BB58B1"/>
    <w:rsid w:val="00BB5920"/>
    <w:rsid w:val="00BB5D0A"/>
    <w:rsid w:val="00BB5D27"/>
    <w:rsid w:val="00BB646F"/>
    <w:rsid w:val="00BB652F"/>
    <w:rsid w:val="00BB6533"/>
    <w:rsid w:val="00BB68F0"/>
    <w:rsid w:val="00BB6D09"/>
    <w:rsid w:val="00BB6E20"/>
    <w:rsid w:val="00BB7237"/>
    <w:rsid w:val="00BB724A"/>
    <w:rsid w:val="00BB75D3"/>
    <w:rsid w:val="00BB7CF0"/>
    <w:rsid w:val="00BB7D6A"/>
    <w:rsid w:val="00BC0106"/>
    <w:rsid w:val="00BC042F"/>
    <w:rsid w:val="00BC0438"/>
    <w:rsid w:val="00BC05DF"/>
    <w:rsid w:val="00BC06FE"/>
    <w:rsid w:val="00BC117F"/>
    <w:rsid w:val="00BC17BE"/>
    <w:rsid w:val="00BC17F3"/>
    <w:rsid w:val="00BC1B61"/>
    <w:rsid w:val="00BC1CB3"/>
    <w:rsid w:val="00BC1E04"/>
    <w:rsid w:val="00BC26DF"/>
    <w:rsid w:val="00BC2778"/>
    <w:rsid w:val="00BC2C5A"/>
    <w:rsid w:val="00BC30DD"/>
    <w:rsid w:val="00BC388E"/>
    <w:rsid w:val="00BC397E"/>
    <w:rsid w:val="00BC3C7E"/>
    <w:rsid w:val="00BC3D10"/>
    <w:rsid w:val="00BC3FC2"/>
    <w:rsid w:val="00BC41BD"/>
    <w:rsid w:val="00BC4491"/>
    <w:rsid w:val="00BC450B"/>
    <w:rsid w:val="00BC4898"/>
    <w:rsid w:val="00BC4980"/>
    <w:rsid w:val="00BC4D84"/>
    <w:rsid w:val="00BC576E"/>
    <w:rsid w:val="00BC590B"/>
    <w:rsid w:val="00BC598B"/>
    <w:rsid w:val="00BC608B"/>
    <w:rsid w:val="00BC6220"/>
    <w:rsid w:val="00BC6C6C"/>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2A88"/>
    <w:rsid w:val="00BD3269"/>
    <w:rsid w:val="00BD36CB"/>
    <w:rsid w:val="00BD3C8F"/>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6AC"/>
    <w:rsid w:val="00BE281A"/>
    <w:rsid w:val="00BE2ADA"/>
    <w:rsid w:val="00BE32FB"/>
    <w:rsid w:val="00BE32FE"/>
    <w:rsid w:val="00BE37EE"/>
    <w:rsid w:val="00BE4D2B"/>
    <w:rsid w:val="00BE5367"/>
    <w:rsid w:val="00BE54F4"/>
    <w:rsid w:val="00BE5812"/>
    <w:rsid w:val="00BE5C64"/>
    <w:rsid w:val="00BE6737"/>
    <w:rsid w:val="00BE67EF"/>
    <w:rsid w:val="00BE6D3A"/>
    <w:rsid w:val="00BE7153"/>
    <w:rsid w:val="00BE7CF1"/>
    <w:rsid w:val="00BE7DB1"/>
    <w:rsid w:val="00BF09DB"/>
    <w:rsid w:val="00BF0E18"/>
    <w:rsid w:val="00BF1031"/>
    <w:rsid w:val="00BF10E6"/>
    <w:rsid w:val="00BF12DE"/>
    <w:rsid w:val="00BF1933"/>
    <w:rsid w:val="00BF2599"/>
    <w:rsid w:val="00BF27F8"/>
    <w:rsid w:val="00BF2964"/>
    <w:rsid w:val="00BF2990"/>
    <w:rsid w:val="00BF3244"/>
    <w:rsid w:val="00BF3796"/>
    <w:rsid w:val="00BF3F42"/>
    <w:rsid w:val="00BF428F"/>
    <w:rsid w:val="00BF4446"/>
    <w:rsid w:val="00BF4674"/>
    <w:rsid w:val="00BF4D77"/>
    <w:rsid w:val="00BF5C22"/>
    <w:rsid w:val="00BF5E4A"/>
    <w:rsid w:val="00BF618F"/>
    <w:rsid w:val="00BF62CD"/>
    <w:rsid w:val="00BF6544"/>
    <w:rsid w:val="00BF6669"/>
    <w:rsid w:val="00BF6871"/>
    <w:rsid w:val="00BF6BF4"/>
    <w:rsid w:val="00BF78A3"/>
    <w:rsid w:val="00C004CA"/>
    <w:rsid w:val="00C00544"/>
    <w:rsid w:val="00C00D1E"/>
    <w:rsid w:val="00C0113B"/>
    <w:rsid w:val="00C0193F"/>
    <w:rsid w:val="00C01CD1"/>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5D0A"/>
    <w:rsid w:val="00C06C63"/>
    <w:rsid w:val="00C0701A"/>
    <w:rsid w:val="00C0704B"/>
    <w:rsid w:val="00C079FA"/>
    <w:rsid w:val="00C07F4D"/>
    <w:rsid w:val="00C07FCA"/>
    <w:rsid w:val="00C102EF"/>
    <w:rsid w:val="00C1052E"/>
    <w:rsid w:val="00C10641"/>
    <w:rsid w:val="00C108DB"/>
    <w:rsid w:val="00C10DEB"/>
    <w:rsid w:val="00C10F4D"/>
    <w:rsid w:val="00C10FFF"/>
    <w:rsid w:val="00C1156C"/>
    <w:rsid w:val="00C118FA"/>
    <w:rsid w:val="00C11AB1"/>
    <w:rsid w:val="00C11ED6"/>
    <w:rsid w:val="00C12282"/>
    <w:rsid w:val="00C128C3"/>
    <w:rsid w:val="00C129E3"/>
    <w:rsid w:val="00C12BDD"/>
    <w:rsid w:val="00C14177"/>
    <w:rsid w:val="00C15133"/>
    <w:rsid w:val="00C15367"/>
    <w:rsid w:val="00C15710"/>
    <w:rsid w:val="00C159B3"/>
    <w:rsid w:val="00C15DD9"/>
    <w:rsid w:val="00C15E6A"/>
    <w:rsid w:val="00C15F33"/>
    <w:rsid w:val="00C16487"/>
    <w:rsid w:val="00C165BE"/>
    <w:rsid w:val="00C1672E"/>
    <w:rsid w:val="00C16917"/>
    <w:rsid w:val="00C17318"/>
    <w:rsid w:val="00C179EF"/>
    <w:rsid w:val="00C17B39"/>
    <w:rsid w:val="00C17DB6"/>
    <w:rsid w:val="00C20149"/>
    <w:rsid w:val="00C206B5"/>
    <w:rsid w:val="00C20BD5"/>
    <w:rsid w:val="00C20C06"/>
    <w:rsid w:val="00C20FBA"/>
    <w:rsid w:val="00C20FD3"/>
    <w:rsid w:val="00C2130C"/>
    <w:rsid w:val="00C2192C"/>
    <w:rsid w:val="00C21D39"/>
    <w:rsid w:val="00C22274"/>
    <w:rsid w:val="00C22959"/>
    <w:rsid w:val="00C22B09"/>
    <w:rsid w:val="00C22EB6"/>
    <w:rsid w:val="00C22F82"/>
    <w:rsid w:val="00C23879"/>
    <w:rsid w:val="00C23A36"/>
    <w:rsid w:val="00C23FBA"/>
    <w:rsid w:val="00C24906"/>
    <w:rsid w:val="00C24FD7"/>
    <w:rsid w:val="00C2518A"/>
    <w:rsid w:val="00C25898"/>
    <w:rsid w:val="00C260FA"/>
    <w:rsid w:val="00C261E1"/>
    <w:rsid w:val="00C268F2"/>
    <w:rsid w:val="00C26920"/>
    <w:rsid w:val="00C26FE4"/>
    <w:rsid w:val="00C27039"/>
    <w:rsid w:val="00C27310"/>
    <w:rsid w:val="00C27605"/>
    <w:rsid w:val="00C27AD4"/>
    <w:rsid w:val="00C27D6C"/>
    <w:rsid w:val="00C30633"/>
    <w:rsid w:val="00C31D52"/>
    <w:rsid w:val="00C3207C"/>
    <w:rsid w:val="00C32261"/>
    <w:rsid w:val="00C322EC"/>
    <w:rsid w:val="00C32737"/>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0B9"/>
    <w:rsid w:val="00C362BA"/>
    <w:rsid w:val="00C36691"/>
    <w:rsid w:val="00C36EF3"/>
    <w:rsid w:val="00C37553"/>
    <w:rsid w:val="00C40174"/>
    <w:rsid w:val="00C402C9"/>
    <w:rsid w:val="00C40301"/>
    <w:rsid w:val="00C4050A"/>
    <w:rsid w:val="00C40651"/>
    <w:rsid w:val="00C40846"/>
    <w:rsid w:val="00C409AC"/>
    <w:rsid w:val="00C40C8E"/>
    <w:rsid w:val="00C40C92"/>
    <w:rsid w:val="00C410CD"/>
    <w:rsid w:val="00C4172F"/>
    <w:rsid w:val="00C41B8D"/>
    <w:rsid w:val="00C42220"/>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6E32"/>
    <w:rsid w:val="00C4704C"/>
    <w:rsid w:val="00C470E0"/>
    <w:rsid w:val="00C474DB"/>
    <w:rsid w:val="00C47581"/>
    <w:rsid w:val="00C478E6"/>
    <w:rsid w:val="00C47C0D"/>
    <w:rsid w:val="00C47CB0"/>
    <w:rsid w:val="00C50796"/>
    <w:rsid w:val="00C50CAF"/>
    <w:rsid w:val="00C50E23"/>
    <w:rsid w:val="00C519E7"/>
    <w:rsid w:val="00C51A62"/>
    <w:rsid w:val="00C51ADB"/>
    <w:rsid w:val="00C51D40"/>
    <w:rsid w:val="00C51D84"/>
    <w:rsid w:val="00C52228"/>
    <w:rsid w:val="00C52577"/>
    <w:rsid w:val="00C5273E"/>
    <w:rsid w:val="00C52D21"/>
    <w:rsid w:val="00C52F48"/>
    <w:rsid w:val="00C532F8"/>
    <w:rsid w:val="00C533A3"/>
    <w:rsid w:val="00C537C3"/>
    <w:rsid w:val="00C5385B"/>
    <w:rsid w:val="00C538E5"/>
    <w:rsid w:val="00C54025"/>
    <w:rsid w:val="00C54533"/>
    <w:rsid w:val="00C54FF1"/>
    <w:rsid w:val="00C551B6"/>
    <w:rsid w:val="00C55733"/>
    <w:rsid w:val="00C55AFC"/>
    <w:rsid w:val="00C56025"/>
    <w:rsid w:val="00C563B4"/>
    <w:rsid w:val="00C56AA3"/>
    <w:rsid w:val="00C56D31"/>
    <w:rsid w:val="00C56E07"/>
    <w:rsid w:val="00C5705E"/>
    <w:rsid w:val="00C574F3"/>
    <w:rsid w:val="00C57531"/>
    <w:rsid w:val="00C575B1"/>
    <w:rsid w:val="00C5791B"/>
    <w:rsid w:val="00C57AD5"/>
    <w:rsid w:val="00C6021E"/>
    <w:rsid w:val="00C6058E"/>
    <w:rsid w:val="00C6075D"/>
    <w:rsid w:val="00C60B07"/>
    <w:rsid w:val="00C60B08"/>
    <w:rsid w:val="00C60EC2"/>
    <w:rsid w:val="00C60F17"/>
    <w:rsid w:val="00C610E6"/>
    <w:rsid w:val="00C614F3"/>
    <w:rsid w:val="00C622A0"/>
    <w:rsid w:val="00C625FB"/>
    <w:rsid w:val="00C62701"/>
    <w:rsid w:val="00C62839"/>
    <w:rsid w:val="00C62A5B"/>
    <w:rsid w:val="00C62CE6"/>
    <w:rsid w:val="00C6310E"/>
    <w:rsid w:val="00C633FA"/>
    <w:rsid w:val="00C63477"/>
    <w:rsid w:val="00C63772"/>
    <w:rsid w:val="00C63CE1"/>
    <w:rsid w:val="00C642AB"/>
    <w:rsid w:val="00C642AC"/>
    <w:rsid w:val="00C64571"/>
    <w:rsid w:val="00C646B0"/>
    <w:rsid w:val="00C646DD"/>
    <w:rsid w:val="00C6535A"/>
    <w:rsid w:val="00C6546A"/>
    <w:rsid w:val="00C65754"/>
    <w:rsid w:val="00C659D0"/>
    <w:rsid w:val="00C65D00"/>
    <w:rsid w:val="00C65DC4"/>
    <w:rsid w:val="00C667A3"/>
    <w:rsid w:val="00C667F4"/>
    <w:rsid w:val="00C66A01"/>
    <w:rsid w:val="00C66B67"/>
    <w:rsid w:val="00C67018"/>
    <w:rsid w:val="00C67926"/>
    <w:rsid w:val="00C67D1A"/>
    <w:rsid w:val="00C700CB"/>
    <w:rsid w:val="00C70367"/>
    <w:rsid w:val="00C7069E"/>
    <w:rsid w:val="00C708BF"/>
    <w:rsid w:val="00C709BC"/>
    <w:rsid w:val="00C7156D"/>
    <w:rsid w:val="00C718BA"/>
    <w:rsid w:val="00C71EF3"/>
    <w:rsid w:val="00C71F3F"/>
    <w:rsid w:val="00C71F8F"/>
    <w:rsid w:val="00C72C50"/>
    <w:rsid w:val="00C734BC"/>
    <w:rsid w:val="00C73673"/>
    <w:rsid w:val="00C73DE2"/>
    <w:rsid w:val="00C74765"/>
    <w:rsid w:val="00C74B0F"/>
    <w:rsid w:val="00C74C87"/>
    <w:rsid w:val="00C74EE4"/>
    <w:rsid w:val="00C7508F"/>
    <w:rsid w:val="00C75112"/>
    <w:rsid w:val="00C7549E"/>
    <w:rsid w:val="00C759D6"/>
    <w:rsid w:val="00C75E7B"/>
    <w:rsid w:val="00C75FA9"/>
    <w:rsid w:val="00C76453"/>
    <w:rsid w:val="00C76B96"/>
    <w:rsid w:val="00C76CD7"/>
    <w:rsid w:val="00C76CF3"/>
    <w:rsid w:val="00C76F7C"/>
    <w:rsid w:val="00C771DD"/>
    <w:rsid w:val="00C77505"/>
    <w:rsid w:val="00C777CB"/>
    <w:rsid w:val="00C77851"/>
    <w:rsid w:val="00C77C78"/>
    <w:rsid w:val="00C77D52"/>
    <w:rsid w:val="00C77FAB"/>
    <w:rsid w:val="00C808B1"/>
    <w:rsid w:val="00C80D0C"/>
    <w:rsid w:val="00C81014"/>
    <w:rsid w:val="00C81095"/>
    <w:rsid w:val="00C81278"/>
    <w:rsid w:val="00C81388"/>
    <w:rsid w:val="00C816AF"/>
    <w:rsid w:val="00C82320"/>
    <w:rsid w:val="00C82BB3"/>
    <w:rsid w:val="00C82D75"/>
    <w:rsid w:val="00C83847"/>
    <w:rsid w:val="00C83CB8"/>
    <w:rsid w:val="00C84052"/>
    <w:rsid w:val="00C841A2"/>
    <w:rsid w:val="00C84505"/>
    <w:rsid w:val="00C849A1"/>
    <w:rsid w:val="00C84BBF"/>
    <w:rsid w:val="00C85214"/>
    <w:rsid w:val="00C852F7"/>
    <w:rsid w:val="00C854B5"/>
    <w:rsid w:val="00C861D2"/>
    <w:rsid w:val="00C864E6"/>
    <w:rsid w:val="00C86985"/>
    <w:rsid w:val="00C869DB"/>
    <w:rsid w:val="00C86AF8"/>
    <w:rsid w:val="00C87098"/>
    <w:rsid w:val="00C870D1"/>
    <w:rsid w:val="00C87165"/>
    <w:rsid w:val="00C8720E"/>
    <w:rsid w:val="00C8743B"/>
    <w:rsid w:val="00C874BF"/>
    <w:rsid w:val="00C87FD5"/>
    <w:rsid w:val="00C901E9"/>
    <w:rsid w:val="00C90EE0"/>
    <w:rsid w:val="00C911C7"/>
    <w:rsid w:val="00C916A1"/>
    <w:rsid w:val="00C919B2"/>
    <w:rsid w:val="00C91AE5"/>
    <w:rsid w:val="00C92396"/>
    <w:rsid w:val="00C923DB"/>
    <w:rsid w:val="00C9294C"/>
    <w:rsid w:val="00C92A21"/>
    <w:rsid w:val="00C935BF"/>
    <w:rsid w:val="00C93FCB"/>
    <w:rsid w:val="00C944F5"/>
    <w:rsid w:val="00C94700"/>
    <w:rsid w:val="00C948DA"/>
    <w:rsid w:val="00C94948"/>
    <w:rsid w:val="00C955E5"/>
    <w:rsid w:val="00C956D1"/>
    <w:rsid w:val="00C956EA"/>
    <w:rsid w:val="00C957D5"/>
    <w:rsid w:val="00C95A02"/>
    <w:rsid w:val="00C95AB6"/>
    <w:rsid w:val="00C95AD2"/>
    <w:rsid w:val="00C95B6E"/>
    <w:rsid w:val="00C9607A"/>
    <w:rsid w:val="00C96C8C"/>
    <w:rsid w:val="00C96D16"/>
    <w:rsid w:val="00C97308"/>
    <w:rsid w:val="00C97560"/>
    <w:rsid w:val="00CA016D"/>
    <w:rsid w:val="00CA0398"/>
    <w:rsid w:val="00CA0598"/>
    <w:rsid w:val="00CA059B"/>
    <w:rsid w:val="00CA0C56"/>
    <w:rsid w:val="00CA0FB0"/>
    <w:rsid w:val="00CA1112"/>
    <w:rsid w:val="00CA14C9"/>
    <w:rsid w:val="00CA18EB"/>
    <w:rsid w:val="00CA1D3F"/>
    <w:rsid w:val="00CA1ECD"/>
    <w:rsid w:val="00CA2301"/>
    <w:rsid w:val="00CA2530"/>
    <w:rsid w:val="00CA2E69"/>
    <w:rsid w:val="00CA32C0"/>
    <w:rsid w:val="00CA3810"/>
    <w:rsid w:val="00CA3D45"/>
    <w:rsid w:val="00CA4264"/>
    <w:rsid w:val="00CA4AB8"/>
    <w:rsid w:val="00CA4AF5"/>
    <w:rsid w:val="00CA5341"/>
    <w:rsid w:val="00CA55AB"/>
    <w:rsid w:val="00CA55BD"/>
    <w:rsid w:val="00CA564A"/>
    <w:rsid w:val="00CA5805"/>
    <w:rsid w:val="00CA5A65"/>
    <w:rsid w:val="00CA5FA4"/>
    <w:rsid w:val="00CA62CA"/>
    <w:rsid w:val="00CA62FD"/>
    <w:rsid w:val="00CA6503"/>
    <w:rsid w:val="00CA692C"/>
    <w:rsid w:val="00CA710E"/>
    <w:rsid w:val="00CA71B2"/>
    <w:rsid w:val="00CA73F6"/>
    <w:rsid w:val="00CA7A4B"/>
    <w:rsid w:val="00CB0012"/>
    <w:rsid w:val="00CB07FB"/>
    <w:rsid w:val="00CB0AE0"/>
    <w:rsid w:val="00CB0FC2"/>
    <w:rsid w:val="00CB1578"/>
    <w:rsid w:val="00CB16DD"/>
    <w:rsid w:val="00CB1EAC"/>
    <w:rsid w:val="00CB228A"/>
    <w:rsid w:val="00CB2C0D"/>
    <w:rsid w:val="00CB2F0C"/>
    <w:rsid w:val="00CB32A4"/>
    <w:rsid w:val="00CB3576"/>
    <w:rsid w:val="00CB4119"/>
    <w:rsid w:val="00CB4201"/>
    <w:rsid w:val="00CB495C"/>
    <w:rsid w:val="00CB4BB3"/>
    <w:rsid w:val="00CB55DD"/>
    <w:rsid w:val="00CB5680"/>
    <w:rsid w:val="00CB6398"/>
    <w:rsid w:val="00CB63EC"/>
    <w:rsid w:val="00CB659D"/>
    <w:rsid w:val="00CB68D0"/>
    <w:rsid w:val="00CB6C52"/>
    <w:rsid w:val="00CB6E02"/>
    <w:rsid w:val="00CB6F0A"/>
    <w:rsid w:val="00CB724C"/>
    <w:rsid w:val="00CB7392"/>
    <w:rsid w:val="00CB7540"/>
    <w:rsid w:val="00CB7983"/>
    <w:rsid w:val="00CB7B31"/>
    <w:rsid w:val="00CB7E92"/>
    <w:rsid w:val="00CC03C4"/>
    <w:rsid w:val="00CC075F"/>
    <w:rsid w:val="00CC09DF"/>
    <w:rsid w:val="00CC11B9"/>
    <w:rsid w:val="00CC1512"/>
    <w:rsid w:val="00CC15A2"/>
    <w:rsid w:val="00CC1CF7"/>
    <w:rsid w:val="00CC1F8F"/>
    <w:rsid w:val="00CC22DB"/>
    <w:rsid w:val="00CC23E5"/>
    <w:rsid w:val="00CC2A60"/>
    <w:rsid w:val="00CC31EF"/>
    <w:rsid w:val="00CC3327"/>
    <w:rsid w:val="00CC3AA0"/>
    <w:rsid w:val="00CC3AE2"/>
    <w:rsid w:val="00CC3DE6"/>
    <w:rsid w:val="00CC4538"/>
    <w:rsid w:val="00CC4AB4"/>
    <w:rsid w:val="00CC4C47"/>
    <w:rsid w:val="00CC4F4C"/>
    <w:rsid w:val="00CC5175"/>
    <w:rsid w:val="00CC53BA"/>
    <w:rsid w:val="00CC5729"/>
    <w:rsid w:val="00CC5E95"/>
    <w:rsid w:val="00CC6035"/>
    <w:rsid w:val="00CC6550"/>
    <w:rsid w:val="00CC714C"/>
    <w:rsid w:val="00CC7166"/>
    <w:rsid w:val="00CC7273"/>
    <w:rsid w:val="00CC7669"/>
    <w:rsid w:val="00CC7FA7"/>
    <w:rsid w:val="00CD05AF"/>
    <w:rsid w:val="00CD0B54"/>
    <w:rsid w:val="00CD0EE6"/>
    <w:rsid w:val="00CD0FEB"/>
    <w:rsid w:val="00CD11F2"/>
    <w:rsid w:val="00CD1391"/>
    <w:rsid w:val="00CD178B"/>
    <w:rsid w:val="00CD1E9A"/>
    <w:rsid w:val="00CD1FF7"/>
    <w:rsid w:val="00CD21A3"/>
    <w:rsid w:val="00CD22C9"/>
    <w:rsid w:val="00CD2E9A"/>
    <w:rsid w:val="00CD2F66"/>
    <w:rsid w:val="00CD3444"/>
    <w:rsid w:val="00CD38A7"/>
    <w:rsid w:val="00CD3CD8"/>
    <w:rsid w:val="00CD3D5B"/>
    <w:rsid w:val="00CD4112"/>
    <w:rsid w:val="00CD4272"/>
    <w:rsid w:val="00CD44D3"/>
    <w:rsid w:val="00CD48DD"/>
    <w:rsid w:val="00CD4C5C"/>
    <w:rsid w:val="00CD4D48"/>
    <w:rsid w:val="00CD4F10"/>
    <w:rsid w:val="00CD526B"/>
    <w:rsid w:val="00CD5741"/>
    <w:rsid w:val="00CD5A64"/>
    <w:rsid w:val="00CD6906"/>
    <w:rsid w:val="00CD6B19"/>
    <w:rsid w:val="00CD75F8"/>
    <w:rsid w:val="00CD79C8"/>
    <w:rsid w:val="00CD7B29"/>
    <w:rsid w:val="00CD7E96"/>
    <w:rsid w:val="00CE0545"/>
    <w:rsid w:val="00CE0966"/>
    <w:rsid w:val="00CE10E2"/>
    <w:rsid w:val="00CE12B8"/>
    <w:rsid w:val="00CE1329"/>
    <w:rsid w:val="00CE1409"/>
    <w:rsid w:val="00CE1594"/>
    <w:rsid w:val="00CE1626"/>
    <w:rsid w:val="00CE185A"/>
    <w:rsid w:val="00CE1947"/>
    <w:rsid w:val="00CE1B29"/>
    <w:rsid w:val="00CE1CBF"/>
    <w:rsid w:val="00CE1E76"/>
    <w:rsid w:val="00CE2161"/>
    <w:rsid w:val="00CE2D04"/>
    <w:rsid w:val="00CE3054"/>
    <w:rsid w:val="00CE3309"/>
    <w:rsid w:val="00CE3322"/>
    <w:rsid w:val="00CE36D1"/>
    <w:rsid w:val="00CE3825"/>
    <w:rsid w:val="00CE3833"/>
    <w:rsid w:val="00CE3932"/>
    <w:rsid w:val="00CE3A8C"/>
    <w:rsid w:val="00CE3B1A"/>
    <w:rsid w:val="00CE3B5B"/>
    <w:rsid w:val="00CE3D40"/>
    <w:rsid w:val="00CE4944"/>
    <w:rsid w:val="00CE4C12"/>
    <w:rsid w:val="00CE4CB4"/>
    <w:rsid w:val="00CE5142"/>
    <w:rsid w:val="00CE5460"/>
    <w:rsid w:val="00CE58C0"/>
    <w:rsid w:val="00CE58D0"/>
    <w:rsid w:val="00CE5E13"/>
    <w:rsid w:val="00CE5FAB"/>
    <w:rsid w:val="00CE6122"/>
    <w:rsid w:val="00CE6327"/>
    <w:rsid w:val="00CE6719"/>
    <w:rsid w:val="00CE68F1"/>
    <w:rsid w:val="00CE6D80"/>
    <w:rsid w:val="00CE6EA7"/>
    <w:rsid w:val="00CE6EC2"/>
    <w:rsid w:val="00CE6FB3"/>
    <w:rsid w:val="00CE7026"/>
    <w:rsid w:val="00CE709E"/>
    <w:rsid w:val="00CE71CB"/>
    <w:rsid w:val="00CE739E"/>
    <w:rsid w:val="00CE76AC"/>
    <w:rsid w:val="00CE7742"/>
    <w:rsid w:val="00CE7948"/>
    <w:rsid w:val="00CE7CAC"/>
    <w:rsid w:val="00CE7F9C"/>
    <w:rsid w:val="00CF0AE5"/>
    <w:rsid w:val="00CF0CA1"/>
    <w:rsid w:val="00CF0D0B"/>
    <w:rsid w:val="00CF0EDF"/>
    <w:rsid w:val="00CF103F"/>
    <w:rsid w:val="00CF1A25"/>
    <w:rsid w:val="00CF223F"/>
    <w:rsid w:val="00CF2317"/>
    <w:rsid w:val="00CF279A"/>
    <w:rsid w:val="00CF2F28"/>
    <w:rsid w:val="00CF3396"/>
    <w:rsid w:val="00CF35E0"/>
    <w:rsid w:val="00CF39AC"/>
    <w:rsid w:val="00CF3D6B"/>
    <w:rsid w:val="00CF47B9"/>
    <w:rsid w:val="00CF501A"/>
    <w:rsid w:val="00CF5332"/>
    <w:rsid w:val="00CF5901"/>
    <w:rsid w:val="00CF5919"/>
    <w:rsid w:val="00CF591C"/>
    <w:rsid w:val="00CF62DC"/>
    <w:rsid w:val="00CF739A"/>
    <w:rsid w:val="00CF73CE"/>
    <w:rsid w:val="00CF7662"/>
    <w:rsid w:val="00CF776F"/>
    <w:rsid w:val="00CF78BE"/>
    <w:rsid w:val="00CF7B47"/>
    <w:rsid w:val="00CF7C05"/>
    <w:rsid w:val="00D00385"/>
    <w:rsid w:val="00D0045A"/>
    <w:rsid w:val="00D00589"/>
    <w:rsid w:val="00D00615"/>
    <w:rsid w:val="00D00BD3"/>
    <w:rsid w:val="00D01218"/>
    <w:rsid w:val="00D01876"/>
    <w:rsid w:val="00D01BFE"/>
    <w:rsid w:val="00D01D71"/>
    <w:rsid w:val="00D01E25"/>
    <w:rsid w:val="00D027A5"/>
    <w:rsid w:val="00D02A1A"/>
    <w:rsid w:val="00D0322A"/>
    <w:rsid w:val="00D0329F"/>
    <w:rsid w:val="00D03615"/>
    <w:rsid w:val="00D03999"/>
    <w:rsid w:val="00D03A55"/>
    <w:rsid w:val="00D04408"/>
    <w:rsid w:val="00D0461F"/>
    <w:rsid w:val="00D04A98"/>
    <w:rsid w:val="00D04B7A"/>
    <w:rsid w:val="00D0510E"/>
    <w:rsid w:val="00D051B1"/>
    <w:rsid w:val="00D053CB"/>
    <w:rsid w:val="00D05A2D"/>
    <w:rsid w:val="00D05B06"/>
    <w:rsid w:val="00D05DE4"/>
    <w:rsid w:val="00D060C9"/>
    <w:rsid w:val="00D06294"/>
    <w:rsid w:val="00D065E2"/>
    <w:rsid w:val="00D068EC"/>
    <w:rsid w:val="00D069EA"/>
    <w:rsid w:val="00D06A60"/>
    <w:rsid w:val="00D06D1B"/>
    <w:rsid w:val="00D06F9C"/>
    <w:rsid w:val="00D0703F"/>
    <w:rsid w:val="00D07493"/>
    <w:rsid w:val="00D077B7"/>
    <w:rsid w:val="00D07C77"/>
    <w:rsid w:val="00D1018E"/>
    <w:rsid w:val="00D101F7"/>
    <w:rsid w:val="00D10925"/>
    <w:rsid w:val="00D10E06"/>
    <w:rsid w:val="00D1106D"/>
    <w:rsid w:val="00D1119F"/>
    <w:rsid w:val="00D112C9"/>
    <w:rsid w:val="00D119EA"/>
    <w:rsid w:val="00D11DB9"/>
    <w:rsid w:val="00D127AB"/>
    <w:rsid w:val="00D1282A"/>
    <w:rsid w:val="00D12A90"/>
    <w:rsid w:val="00D12B67"/>
    <w:rsid w:val="00D12C84"/>
    <w:rsid w:val="00D133EF"/>
    <w:rsid w:val="00D139D7"/>
    <w:rsid w:val="00D14C77"/>
    <w:rsid w:val="00D15224"/>
    <w:rsid w:val="00D15E9F"/>
    <w:rsid w:val="00D16205"/>
    <w:rsid w:val="00D163E1"/>
    <w:rsid w:val="00D16735"/>
    <w:rsid w:val="00D16C5B"/>
    <w:rsid w:val="00D16F3D"/>
    <w:rsid w:val="00D170B6"/>
    <w:rsid w:val="00D17129"/>
    <w:rsid w:val="00D1732D"/>
    <w:rsid w:val="00D17540"/>
    <w:rsid w:val="00D176D1"/>
    <w:rsid w:val="00D17778"/>
    <w:rsid w:val="00D17CA3"/>
    <w:rsid w:val="00D17F45"/>
    <w:rsid w:val="00D2006E"/>
    <w:rsid w:val="00D20400"/>
    <w:rsid w:val="00D2051F"/>
    <w:rsid w:val="00D2056B"/>
    <w:rsid w:val="00D205A1"/>
    <w:rsid w:val="00D20AA3"/>
    <w:rsid w:val="00D20BE0"/>
    <w:rsid w:val="00D20FAC"/>
    <w:rsid w:val="00D212D6"/>
    <w:rsid w:val="00D21775"/>
    <w:rsid w:val="00D217A1"/>
    <w:rsid w:val="00D21871"/>
    <w:rsid w:val="00D219AF"/>
    <w:rsid w:val="00D21CE6"/>
    <w:rsid w:val="00D220E8"/>
    <w:rsid w:val="00D22F5E"/>
    <w:rsid w:val="00D236D3"/>
    <w:rsid w:val="00D239B7"/>
    <w:rsid w:val="00D23CCA"/>
    <w:rsid w:val="00D24020"/>
    <w:rsid w:val="00D246C2"/>
    <w:rsid w:val="00D24D2D"/>
    <w:rsid w:val="00D24F38"/>
    <w:rsid w:val="00D254A6"/>
    <w:rsid w:val="00D25880"/>
    <w:rsid w:val="00D25902"/>
    <w:rsid w:val="00D26163"/>
    <w:rsid w:val="00D26261"/>
    <w:rsid w:val="00D263DF"/>
    <w:rsid w:val="00D26555"/>
    <w:rsid w:val="00D26AD4"/>
    <w:rsid w:val="00D26C03"/>
    <w:rsid w:val="00D26D35"/>
    <w:rsid w:val="00D26F11"/>
    <w:rsid w:val="00D27201"/>
    <w:rsid w:val="00D27351"/>
    <w:rsid w:val="00D277C1"/>
    <w:rsid w:val="00D27CC9"/>
    <w:rsid w:val="00D27F9B"/>
    <w:rsid w:val="00D30362"/>
    <w:rsid w:val="00D30368"/>
    <w:rsid w:val="00D3094F"/>
    <w:rsid w:val="00D30A32"/>
    <w:rsid w:val="00D30DE8"/>
    <w:rsid w:val="00D31091"/>
    <w:rsid w:val="00D319B8"/>
    <w:rsid w:val="00D31B50"/>
    <w:rsid w:val="00D31C3D"/>
    <w:rsid w:val="00D31F54"/>
    <w:rsid w:val="00D31FA3"/>
    <w:rsid w:val="00D32773"/>
    <w:rsid w:val="00D32A27"/>
    <w:rsid w:val="00D32E8B"/>
    <w:rsid w:val="00D3317E"/>
    <w:rsid w:val="00D33317"/>
    <w:rsid w:val="00D33723"/>
    <w:rsid w:val="00D337E0"/>
    <w:rsid w:val="00D33A22"/>
    <w:rsid w:val="00D33F2D"/>
    <w:rsid w:val="00D33F8F"/>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03A"/>
    <w:rsid w:val="00D3787F"/>
    <w:rsid w:val="00D37B49"/>
    <w:rsid w:val="00D37BAB"/>
    <w:rsid w:val="00D37C4E"/>
    <w:rsid w:val="00D37F01"/>
    <w:rsid w:val="00D401E8"/>
    <w:rsid w:val="00D40842"/>
    <w:rsid w:val="00D4099E"/>
    <w:rsid w:val="00D416EF"/>
    <w:rsid w:val="00D41763"/>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47F5C"/>
    <w:rsid w:val="00D500EB"/>
    <w:rsid w:val="00D502AB"/>
    <w:rsid w:val="00D5037D"/>
    <w:rsid w:val="00D506F5"/>
    <w:rsid w:val="00D508BA"/>
    <w:rsid w:val="00D50B7A"/>
    <w:rsid w:val="00D50CDE"/>
    <w:rsid w:val="00D50CF6"/>
    <w:rsid w:val="00D50DEE"/>
    <w:rsid w:val="00D51638"/>
    <w:rsid w:val="00D516BB"/>
    <w:rsid w:val="00D517F6"/>
    <w:rsid w:val="00D51ABA"/>
    <w:rsid w:val="00D522CE"/>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6DF4"/>
    <w:rsid w:val="00D56F26"/>
    <w:rsid w:val="00D57152"/>
    <w:rsid w:val="00D57647"/>
    <w:rsid w:val="00D577D7"/>
    <w:rsid w:val="00D5788A"/>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51B9"/>
    <w:rsid w:val="00D652EF"/>
    <w:rsid w:val="00D65CE1"/>
    <w:rsid w:val="00D661FA"/>
    <w:rsid w:val="00D66303"/>
    <w:rsid w:val="00D66558"/>
    <w:rsid w:val="00D66891"/>
    <w:rsid w:val="00D66AB5"/>
    <w:rsid w:val="00D66B20"/>
    <w:rsid w:val="00D67005"/>
    <w:rsid w:val="00D67371"/>
    <w:rsid w:val="00D67409"/>
    <w:rsid w:val="00D676E9"/>
    <w:rsid w:val="00D677AE"/>
    <w:rsid w:val="00D677DC"/>
    <w:rsid w:val="00D67B28"/>
    <w:rsid w:val="00D67FBF"/>
    <w:rsid w:val="00D70353"/>
    <w:rsid w:val="00D70D49"/>
    <w:rsid w:val="00D70FC9"/>
    <w:rsid w:val="00D71259"/>
    <w:rsid w:val="00D712B8"/>
    <w:rsid w:val="00D713C9"/>
    <w:rsid w:val="00D713D3"/>
    <w:rsid w:val="00D716D2"/>
    <w:rsid w:val="00D71791"/>
    <w:rsid w:val="00D71ADC"/>
    <w:rsid w:val="00D71B04"/>
    <w:rsid w:val="00D71FF9"/>
    <w:rsid w:val="00D726D4"/>
    <w:rsid w:val="00D72E1E"/>
    <w:rsid w:val="00D72F1E"/>
    <w:rsid w:val="00D7305C"/>
    <w:rsid w:val="00D730FC"/>
    <w:rsid w:val="00D7310C"/>
    <w:rsid w:val="00D731A3"/>
    <w:rsid w:val="00D7349D"/>
    <w:rsid w:val="00D736BE"/>
    <w:rsid w:val="00D73964"/>
    <w:rsid w:val="00D73A5D"/>
    <w:rsid w:val="00D74268"/>
    <w:rsid w:val="00D74889"/>
    <w:rsid w:val="00D74CBC"/>
    <w:rsid w:val="00D74FD4"/>
    <w:rsid w:val="00D753D4"/>
    <w:rsid w:val="00D7553F"/>
    <w:rsid w:val="00D75562"/>
    <w:rsid w:val="00D75830"/>
    <w:rsid w:val="00D758DB"/>
    <w:rsid w:val="00D75AAF"/>
    <w:rsid w:val="00D75D60"/>
    <w:rsid w:val="00D75DFC"/>
    <w:rsid w:val="00D76631"/>
    <w:rsid w:val="00D767DE"/>
    <w:rsid w:val="00D76F1C"/>
    <w:rsid w:val="00D76F1D"/>
    <w:rsid w:val="00D77246"/>
    <w:rsid w:val="00D774D7"/>
    <w:rsid w:val="00D77CC5"/>
    <w:rsid w:val="00D805C3"/>
    <w:rsid w:val="00D80B10"/>
    <w:rsid w:val="00D80CC2"/>
    <w:rsid w:val="00D815CE"/>
    <w:rsid w:val="00D818E0"/>
    <w:rsid w:val="00D819CE"/>
    <w:rsid w:val="00D81C33"/>
    <w:rsid w:val="00D81C92"/>
    <w:rsid w:val="00D82D7F"/>
    <w:rsid w:val="00D82ECA"/>
    <w:rsid w:val="00D83586"/>
    <w:rsid w:val="00D837C3"/>
    <w:rsid w:val="00D83AA1"/>
    <w:rsid w:val="00D83B22"/>
    <w:rsid w:val="00D84C3E"/>
    <w:rsid w:val="00D8591A"/>
    <w:rsid w:val="00D8596F"/>
    <w:rsid w:val="00D85DF2"/>
    <w:rsid w:val="00D8601B"/>
    <w:rsid w:val="00D86959"/>
    <w:rsid w:val="00D8718E"/>
    <w:rsid w:val="00D871E0"/>
    <w:rsid w:val="00D87980"/>
    <w:rsid w:val="00D87984"/>
    <w:rsid w:val="00D8798B"/>
    <w:rsid w:val="00D87C1C"/>
    <w:rsid w:val="00D90375"/>
    <w:rsid w:val="00D904F6"/>
    <w:rsid w:val="00D907C8"/>
    <w:rsid w:val="00D90B9F"/>
    <w:rsid w:val="00D9178D"/>
    <w:rsid w:val="00D917AA"/>
    <w:rsid w:val="00D91CD1"/>
    <w:rsid w:val="00D91D37"/>
    <w:rsid w:val="00D924C8"/>
    <w:rsid w:val="00D92920"/>
    <w:rsid w:val="00D93272"/>
    <w:rsid w:val="00D93371"/>
    <w:rsid w:val="00D935DE"/>
    <w:rsid w:val="00D9367F"/>
    <w:rsid w:val="00D93AC8"/>
    <w:rsid w:val="00D93D23"/>
    <w:rsid w:val="00D9413C"/>
    <w:rsid w:val="00D94A39"/>
    <w:rsid w:val="00D94F94"/>
    <w:rsid w:val="00D95196"/>
    <w:rsid w:val="00D95353"/>
    <w:rsid w:val="00D9545E"/>
    <w:rsid w:val="00D95777"/>
    <w:rsid w:val="00D9582C"/>
    <w:rsid w:val="00D95ABE"/>
    <w:rsid w:val="00D95F26"/>
    <w:rsid w:val="00D96349"/>
    <w:rsid w:val="00D963C2"/>
    <w:rsid w:val="00D96424"/>
    <w:rsid w:val="00D964F1"/>
    <w:rsid w:val="00D96515"/>
    <w:rsid w:val="00D965F3"/>
    <w:rsid w:val="00D967F8"/>
    <w:rsid w:val="00D96AF3"/>
    <w:rsid w:val="00D96FD7"/>
    <w:rsid w:val="00D970BE"/>
    <w:rsid w:val="00D9720E"/>
    <w:rsid w:val="00D9753F"/>
    <w:rsid w:val="00D97DEB"/>
    <w:rsid w:val="00D97F74"/>
    <w:rsid w:val="00D97F7F"/>
    <w:rsid w:val="00DA0745"/>
    <w:rsid w:val="00DA0889"/>
    <w:rsid w:val="00DA0E8D"/>
    <w:rsid w:val="00DA1137"/>
    <w:rsid w:val="00DA14A9"/>
    <w:rsid w:val="00DA153A"/>
    <w:rsid w:val="00DA1632"/>
    <w:rsid w:val="00DA170B"/>
    <w:rsid w:val="00DA1CA4"/>
    <w:rsid w:val="00DA2117"/>
    <w:rsid w:val="00DA211F"/>
    <w:rsid w:val="00DA22E7"/>
    <w:rsid w:val="00DA2649"/>
    <w:rsid w:val="00DA2CAF"/>
    <w:rsid w:val="00DA2CB1"/>
    <w:rsid w:val="00DA2FBE"/>
    <w:rsid w:val="00DA3350"/>
    <w:rsid w:val="00DA3406"/>
    <w:rsid w:val="00DA3438"/>
    <w:rsid w:val="00DA345D"/>
    <w:rsid w:val="00DA3AA9"/>
    <w:rsid w:val="00DA3B02"/>
    <w:rsid w:val="00DA3D0A"/>
    <w:rsid w:val="00DA3F0F"/>
    <w:rsid w:val="00DA3F1F"/>
    <w:rsid w:val="00DA48D9"/>
    <w:rsid w:val="00DA492F"/>
    <w:rsid w:val="00DA4FA9"/>
    <w:rsid w:val="00DA5197"/>
    <w:rsid w:val="00DA52F1"/>
    <w:rsid w:val="00DA533A"/>
    <w:rsid w:val="00DA5888"/>
    <w:rsid w:val="00DA58B8"/>
    <w:rsid w:val="00DA5B16"/>
    <w:rsid w:val="00DA5C1E"/>
    <w:rsid w:val="00DA5C72"/>
    <w:rsid w:val="00DA5D8B"/>
    <w:rsid w:val="00DA61A6"/>
    <w:rsid w:val="00DA6629"/>
    <w:rsid w:val="00DA68F9"/>
    <w:rsid w:val="00DA69D9"/>
    <w:rsid w:val="00DA6EFB"/>
    <w:rsid w:val="00DA750A"/>
    <w:rsid w:val="00DA7752"/>
    <w:rsid w:val="00DA7BDE"/>
    <w:rsid w:val="00DA7C02"/>
    <w:rsid w:val="00DA7DF0"/>
    <w:rsid w:val="00DB0154"/>
    <w:rsid w:val="00DB0579"/>
    <w:rsid w:val="00DB0594"/>
    <w:rsid w:val="00DB0645"/>
    <w:rsid w:val="00DB06AF"/>
    <w:rsid w:val="00DB0CBF"/>
    <w:rsid w:val="00DB0D7D"/>
    <w:rsid w:val="00DB1AB2"/>
    <w:rsid w:val="00DB1D65"/>
    <w:rsid w:val="00DB2048"/>
    <w:rsid w:val="00DB2A60"/>
    <w:rsid w:val="00DB2F14"/>
    <w:rsid w:val="00DB3735"/>
    <w:rsid w:val="00DB37F0"/>
    <w:rsid w:val="00DB435C"/>
    <w:rsid w:val="00DB45FB"/>
    <w:rsid w:val="00DB4B48"/>
    <w:rsid w:val="00DB4C79"/>
    <w:rsid w:val="00DB5739"/>
    <w:rsid w:val="00DB577D"/>
    <w:rsid w:val="00DB5ACE"/>
    <w:rsid w:val="00DB64B1"/>
    <w:rsid w:val="00DB714B"/>
    <w:rsid w:val="00DB731A"/>
    <w:rsid w:val="00DB743E"/>
    <w:rsid w:val="00DB750E"/>
    <w:rsid w:val="00DB7E47"/>
    <w:rsid w:val="00DC00EF"/>
    <w:rsid w:val="00DC0445"/>
    <w:rsid w:val="00DC0579"/>
    <w:rsid w:val="00DC0BAE"/>
    <w:rsid w:val="00DC0F5B"/>
    <w:rsid w:val="00DC1335"/>
    <w:rsid w:val="00DC1728"/>
    <w:rsid w:val="00DC1A92"/>
    <w:rsid w:val="00DC205D"/>
    <w:rsid w:val="00DC212C"/>
    <w:rsid w:val="00DC225B"/>
    <w:rsid w:val="00DC239E"/>
    <w:rsid w:val="00DC29EA"/>
    <w:rsid w:val="00DC343F"/>
    <w:rsid w:val="00DC37A4"/>
    <w:rsid w:val="00DC3C11"/>
    <w:rsid w:val="00DC4A1D"/>
    <w:rsid w:val="00DC4DC6"/>
    <w:rsid w:val="00DC517F"/>
    <w:rsid w:val="00DC54B1"/>
    <w:rsid w:val="00DC5822"/>
    <w:rsid w:val="00DC596A"/>
    <w:rsid w:val="00DC61A4"/>
    <w:rsid w:val="00DC67B7"/>
    <w:rsid w:val="00DC68F4"/>
    <w:rsid w:val="00DC6EC1"/>
    <w:rsid w:val="00DC6F43"/>
    <w:rsid w:val="00DC6F4E"/>
    <w:rsid w:val="00DC7374"/>
    <w:rsid w:val="00DC74A9"/>
    <w:rsid w:val="00DC7827"/>
    <w:rsid w:val="00DD0044"/>
    <w:rsid w:val="00DD03EB"/>
    <w:rsid w:val="00DD05EF"/>
    <w:rsid w:val="00DD0F2C"/>
    <w:rsid w:val="00DD0FE5"/>
    <w:rsid w:val="00DD1B2E"/>
    <w:rsid w:val="00DD1F63"/>
    <w:rsid w:val="00DD218D"/>
    <w:rsid w:val="00DD23A8"/>
    <w:rsid w:val="00DD23AC"/>
    <w:rsid w:val="00DD25EA"/>
    <w:rsid w:val="00DD25F1"/>
    <w:rsid w:val="00DD2904"/>
    <w:rsid w:val="00DD2B1C"/>
    <w:rsid w:val="00DD2BE3"/>
    <w:rsid w:val="00DD3123"/>
    <w:rsid w:val="00DD338A"/>
    <w:rsid w:val="00DD380F"/>
    <w:rsid w:val="00DD3BF0"/>
    <w:rsid w:val="00DD3CB7"/>
    <w:rsid w:val="00DD437B"/>
    <w:rsid w:val="00DD4F99"/>
    <w:rsid w:val="00DD5148"/>
    <w:rsid w:val="00DD58F7"/>
    <w:rsid w:val="00DD5A21"/>
    <w:rsid w:val="00DD5C44"/>
    <w:rsid w:val="00DD60D4"/>
    <w:rsid w:val="00DD66C0"/>
    <w:rsid w:val="00DD6904"/>
    <w:rsid w:val="00DD6F02"/>
    <w:rsid w:val="00DD7D82"/>
    <w:rsid w:val="00DD7F99"/>
    <w:rsid w:val="00DE008B"/>
    <w:rsid w:val="00DE03A8"/>
    <w:rsid w:val="00DE05A2"/>
    <w:rsid w:val="00DE0601"/>
    <w:rsid w:val="00DE0D2D"/>
    <w:rsid w:val="00DE13D0"/>
    <w:rsid w:val="00DE16F6"/>
    <w:rsid w:val="00DE190E"/>
    <w:rsid w:val="00DE193B"/>
    <w:rsid w:val="00DE2252"/>
    <w:rsid w:val="00DE22A8"/>
    <w:rsid w:val="00DE23EE"/>
    <w:rsid w:val="00DE2450"/>
    <w:rsid w:val="00DE2811"/>
    <w:rsid w:val="00DE293C"/>
    <w:rsid w:val="00DE2D01"/>
    <w:rsid w:val="00DE309D"/>
    <w:rsid w:val="00DE32AE"/>
    <w:rsid w:val="00DE3A3C"/>
    <w:rsid w:val="00DE3DF3"/>
    <w:rsid w:val="00DE3FE2"/>
    <w:rsid w:val="00DE4034"/>
    <w:rsid w:val="00DE47DB"/>
    <w:rsid w:val="00DE4B1F"/>
    <w:rsid w:val="00DE51D7"/>
    <w:rsid w:val="00DE525B"/>
    <w:rsid w:val="00DE528D"/>
    <w:rsid w:val="00DE597F"/>
    <w:rsid w:val="00DE5AAF"/>
    <w:rsid w:val="00DE5B41"/>
    <w:rsid w:val="00DE5D11"/>
    <w:rsid w:val="00DE64F7"/>
    <w:rsid w:val="00DE67EB"/>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142"/>
    <w:rsid w:val="00DF1586"/>
    <w:rsid w:val="00DF1C45"/>
    <w:rsid w:val="00DF1E40"/>
    <w:rsid w:val="00DF2113"/>
    <w:rsid w:val="00DF232A"/>
    <w:rsid w:val="00DF266B"/>
    <w:rsid w:val="00DF27A8"/>
    <w:rsid w:val="00DF286F"/>
    <w:rsid w:val="00DF2A0D"/>
    <w:rsid w:val="00DF2D88"/>
    <w:rsid w:val="00DF2DC4"/>
    <w:rsid w:val="00DF30FF"/>
    <w:rsid w:val="00DF3481"/>
    <w:rsid w:val="00DF34C9"/>
    <w:rsid w:val="00DF34FC"/>
    <w:rsid w:val="00DF35AF"/>
    <w:rsid w:val="00DF36DC"/>
    <w:rsid w:val="00DF389C"/>
    <w:rsid w:val="00DF3AB0"/>
    <w:rsid w:val="00DF3D38"/>
    <w:rsid w:val="00DF4204"/>
    <w:rsid w:val="00DF42E0"/>
    <w:rsid w:val="00DF448E"/>
    <w:rsid w:val="00DF4800"/>
    <w:rsid w:val="00DF4AAC"/>
    <w:rsid w:val="00DF4B75"/>
    <w:rsid w:val="00DF4C0B"/>
    <w:rsid w:val="00DF4D3A"/>
    <w:rsid w:val="00DF505F"/>
    <w:rsid w:val="00DF5130"/>
    <w:rsid w:val="00DF5815"/>
    <w:rsid w:val="00DF5B93"/>
    <w:rsid w:val="00DF6050"/>
    <w:rsid w:val="00DF6144"/>
    <w:rsid w:val="00DF615B"/>
    <w:rsid w:val="00DF6722"/>
    <w:rsid w:val="00DF684E"/>
    <w:rsid w:val="00DF6988"/>
    <w:rsid w:val="00DF6C2E"/>
    <w:rsid w:val="00DF6F2B"/>
    <w:rsid w:val="00DF73AA"/>
    <w:rsid w:val="00DF7B63"/>
    <w:rsid w:val="00DF7BB8"/>
    <w:rsid w:val="00E002A0"/>
    <w:rsid w:val="00E00D1B"/>
    <w:rsid w:val="00E00D8B"/>
    <w:rsid w:val="00E01011"/>
    <w:rsid w:val="00E014CD"/>
    <w:rsid w:val="00E01A06"/>
    <w:rsid w:val="00E01F89"/>
    <w:rsid w:val="00E0214D"/>
    <w:rsid w:val="00E025C2"/>
    <w:rsid w:val="00E026E8"/>
    <w:rsid w:val="00E029E1"/>
    <w:rsid w:val="00E02A01"/>
    <w:rsid w:val="00E02C69"/>
    <w:rsid w:val="00E03043"/>
    <w:rsid w:val="00E030F2"/>
    <w:rsid w:val="00E032FC"/>
    <w:rsid w:val="00E036C0"/>
    <w:rsid w:val="00E037C3"/>
    <w:rsid w:val="00E03B8A"/>
    <w:rsid w:val="00E03D5F"/>
    <w:rsid w:val="00E03DE8"/>
    <w:rsid w:val="00E041CA"/>
    <w:rsid w:val="00E042F4"/>
    <w:rsid w:val="00E044A7"/>
    <w:rsid w:val="00E046D9"/>
    <w:rsid w:val="00E04DA1"/>
    <w:rsid w:val="00E0504A"/>
    <w:rsid w:val="00E05C98"/>
    <w:rsid w:val="00E05D15"/>
    <w:rsid w:val="00E05EF9"/>
    <w:rsid w:val="00E06CE9"/>
    <w:rsid w:val="00E06D13"/>
    <w:rsid w:val="00E06FE9"/>
    <w:rsid w:val="00E07A4A"/>
    <w:rsid w:val="00E07A91"/>
    <w:rsid w:val="00E07FD1"/>
    <w:rsid w:val="00E1012A"/>
    <w:rsid w:val="00E10239"/>
    <w:rsid w:val="00E10890"/>
    <w:rsid w:val="00E10B2F"/>
    <w:rsid w:val="00E10E81"/>
    <w:rsid w:val="00E111B8"/>
    <w:rsid w:val="00E1126B"/>
    <w:rsid w:val="00E116C4"/>
    <w:rsid w:val="00E11715"/>
    <w:rsid w:val="00E11F84"/>
    <w:rsid w:val="00E12C7D"/>
    <w:rsid w:val="00E12FD7"/>
    <w:rsid w:val="00E1335D"/>
    <w:rsid w:val="00E13732"/>
    <w:rsid w:val="00E137FF"/>
    <w:rsid w:val="00E13854"/>
    <w:rsid w:val="00E13A4A"/>
    <w:rsid w:val="00E13B37"/>
    <w:rsid w:val="00E14BDF"/>
    <w:rsid w:val="00E15390"/>
    <w:rsid w:val="00E15A06"/>
    <w:rsid w:val="00E15BDC"/>
    <w:rsid w:val="00E15DF1"/>
    <w:rsid w:val="00E16083"/>
    <w:rsid w:val="00E16728"/>
    <w:rsid w:val="00E168F1"/>
    <w:rsid w:val="00E16CF1"/>
    <w:rsid w:val="00E16E5A"/>
    <w:rsid w:val="00E170B4"/>
    <w:rsid w:val="00E17CDE"/>
    <w:rsid w:val="00E20058"/>
    <w:rsid w:val="00E20156"/>
    <w:rsid w:val="00E2016A"/>
    <w:rsid w:val="00E203D0"/>
    <w:rsid w:val="00E20478"/>
    <w:rsid w:val="00E2055C"/>
    <w:rsid w:val="00E206D5"/>
    <w:rsid w:val="00E20B9B"/>
    <w:rsid w:val="00E20F7A"/>
    <w:rsid w:val="00E210D8"/>
    <w:rsid w:val="00E21FF0"/>
    <w:rsid w:val="00E22289"/>
    <w:rsid w:val="00E2258E"/>
    <w:rsid w:val="00E2276A"/>
    <w:rsid w:val="00E22BC3"/>
    <w:rsid w:val="00E2369B"/>
    <w:rsid w:val="00E240C6"/>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77D"/>
    <w:rsid w:val="00E318AD"/>
    <w:rsid w:val="00E31BA1"/>
    <w:rsid w:val="00E31D2C"/>
    <w:rsid w:val="00E3275F"/>
    <w:rsid w:val="00E32889"/>
    <w:rsid w:val="00E32C56"/>
    <w:rsid w:val="00E32DBC"/>
    <w:rsid w:val="00E33635"/>
    <w:rsid w:val="00E33807"/>
    <w:rsid w:val="00E339ED"/>
    <w:rsid w:val="00E34052"/>
    <w:rsid w:val="00E341DB"/>
    <w:rsid w:val="00E34740"/>
    <w:rsid w:val="00E3485F"/>
    <w:rsid w:val="00E34D2E"/>
    <w:rsid w:val="00E34E20"/>
    <w:rsid w:val="00E351A1"/>
    <w:rsid w:val="00E35883"/>
    <w:rsid w:val="00E358A9"/>
    <w:rsid w:val="00E359B5"/>
    <w:rsid w:val="00E35ED2"/>
    <w:rsid w:val="00E36134"/>
    <w:rsid w:val="00E36314"/>
    <w:rsid w:val="00E36364"/>
    <w:rsid w:val="00E3701F"/>
    <w:rsid w:val="00E370DD"/>
    <w:rsid w:val="00E3715A"/>
    <w:rsid w:val="00E372FC"/>
    <w:rsid w:val="00E377B4"/>
    <w:rsid w:val="00E37970"/>
    <w:rsid w:val="00E37A94"/>
    <w:rsid w:val="00E37B61"/>
    <w:rsid w:val="00E40045"/>
    <w:rsid w:val="00E40062"/>
    <w:rsid w:val="00E40373"/>
    <w:rsid w:val="00E40763"/>
    <w:rsid w:val="00E40828"/>
    <w:rsid w:val="00E4084B"/>
    <w:rsid w:val="00E40F74"/>
    <w:rsid w:val="00E41044"/>
    <w:rsid w:val="00E41504"/>
    <w:rsid w:val="00E41F88"/>
    <w:rsid w:val="00E42019"/>
    <w:rsid w:val="00E428B1"/>
    <w:rsid w:val="00E42B8F"/>
    <w:rsid w:val="00E42C09"/>
    <w:rsid w:val="00E42DCD"/>
    <w:rsid w:val="00E42E4C"/>
    <w:rsid w:val="00E43216"/>
    <w:rsid w:val="00E43AA9"/>
    <w:rsid w:val="00E43AD7"/>
    <w:rsid w:val="00E43D12"/>
    <w:rsid w:val="00E43F1E"/>
    <w:rsid w:val="00E43F9B"/>
    <w:rsid w:val="00E455F0"/>
    <w:rsid w:val="00E4563C"/>
    <w:rsid w:val="00E459EA"/>
    <w:rsid w:val="00E45BEB"/>
    <w:rsid w:val="00E45CB1"/>
    <w:rsid w:val="00E46729"/>
    <w:rsid w:val="00E46C2A"/>
    <w:rsid w:val="00E46C5B"/>
    <w:rsid w:val="00E472E8"/>
    <w:rsid w:val="00E476DA"/>
    <w:rsid w:val="00E50342"/>
    <w:rsid w:val="00E503A2"/>
    <w:rsid w:val="00E517C5"/>
    <w:rsid w:val="00E51BCC"/>
    <w:rsid w:val="00E525F1"/>
    <w:rsid w:val="00E52D27"/>
    <w:rsid w:val="00E52E62"/>
    <w:rsid w:val="00E52F36"/>
    <w:rsid w:val="00E534F7"/>
    <w:rsid w:val="00E53717"/>
    <w:rsid w:val="00E53BC3"/>
    <w:rsid w:val="00E5421B"/>
    <w:rsid w:val="00E544BC"/>
    <w:rsid w:val="00E547B5"/>
    <w:rsid w:val="00E547C7"/>
    <w:rsid w:val="00E54F7D"/>
    <w:rsid w:val="00E55689"/>
    <w:rsid w:val="00E55E8D"/>
    <w:rsid w:val="00E561A4"/>
    <w:rsid w:val="00E5635E"/>
    <w:rsid w:val="00E5642F"/>
    <w:rsid w:val="00E56B60"/>
    <w:rsid w:val="00E56C27"/>
    <w:rsid w:val="00E56F02"/>
    <w:rsid w:val="00E571E0"/>
    <w:rsid w:val="00E573D9"/>
    <w:rsid w:val="00E57761"/>
    <w:rsid w:val="00E57E48"/>
    <w:rsid w:val="00E60314"/>
    <w:rsid w:val="00E6074A"/>
    <w:rsid w:val="00E60A0B"/>
    <w:rsid w:val="00E60BEC"/>
    <w:rsid w:val="00E60CD0"/>
    <w:rsid w:val="00E60DDD"/>
    <w:rsid w:val="00E6183E"/>
    <w:rsid w:val="00E61972"/>
    <w:rsid w:val="00E61A36"/>
    <w:rsid w:val="00E61D8D"/>
    <w:rsid w:val="00E61E18"/>
    <w:rsid w:val="00E62374"/>
    <w:rsid w:val="00E627C1"/>
    <w:rsid w:val="00E62A6A"/>
    <w:rsid w:val="00E62E84"/>
    <w:rsid w:val="00E62F24"/>
    <w:rsid w:val="00E63190"/>
    <w:rsid w:val="00E63418"/>
    <w:rsid w:val="00E6342C"/>
    <w:rsid w:val="00E6348D"/>
    <w:rsid w:val="00E63AED"/>
    <w:rsid w:val="00E63B74"/>
    <w:rsid w:val="00E64938"/>
    <w:rsid w:val="00E64A58"/>
    <w:rsid w:val="00E64B47"/>
    <w:rsid w:val="00E64DCB"/>
    <w:rsid w:val="00E650A7"/>
    <w:rsid w:val="00E6520E"/>
    <w:rsid w:val="00E65C40"/>
    <w:rsid w:val="00E6688B"/>
    <w:rsid w:val="00E66D09"/>
    <w:rsid w:val="00E66ED4"/>
    <w:rsid w:val="00E66F4D"/>
    <w:rsid w:val="00E674D1"/>
    <w:rsid w:val="00E67B09"/>
    <w:rsid w:val="00E67CE9"/>
    <w:rsid w:val="00E7032D"/>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96"/>
    <w:rsid w:val="00E743E4"/>
    <w:rsid w:val="00E746F3"/>
    <w:rsid w:val="00E7488B"/>
    <w:rsid w:val="00E74A0E"/>
    <w:rsid w:val="00E74D41"/>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6A3"/>
    <w:rsid w:val="00E809AD"/>
    <w:rsid w:val="00E80C6D"/>
    <w:rsid w:val="00E815C2"/>
    <w:rsid w:val="00E8191C"/>
    <w:rsid w:val="00E820BA"/>
    <w:rsid w:val="00E8250E"/>
    <w:rsid w:val="00E827C1"/>
    <w:rsid w:val="00E82F09"/>
    <w:rsid w:val="00E8344B"/>
    <w:rsid w:val="00E835FD"/>
    <w:rsid w:val="00E83ECA"/>
    <w:rsid w:val="00E84517"/>
    <w:rsid w:val="00E846A2"/>
    <w:rsid w:val="00E84796"/>
    <w:rsid w:val="00E847AE"/>
    <w:rsid w:val="00E84A70"/>
    <w:rsid w:val="00E84D9A"/>
    <w:rsid w:val="00E84DDF"/>
    <w:rsid w:val="00E85007"/>
    <w:rsid w:val="00E85539"/>
    <w:rsid w:val="00E85B57"/>
    <w:rsid w:val="00E865DB"/>
    <w:rsid w:val="00E86D3E"/>
    <w:rsid w:val="00E870DF"/>
    <w:rsid w:val="00E87DCD"/>
    <w:rsid w:val="00E9006B"/>
    <w:rsid w:val="00E9011C"/>
    <w:rsid w:val="00E902A3"/>
    <w:rsid w:val="00E90709"/>
    <w:rsid w:val="00E9156C"/>
    <w:rsid w:val="00E91A5D"/>
    <w:rsid w:val="00E9233F"/>
    <w:rsid w:val="00E92BC1"/>
    <w:rsid w:val="00E92D5C"/>
    <w:rsid w:val="00E92FDF"/>
    <w:rsid w:val="00E9307F"/>
    <w:rsid w:val="00E93098"/>
    <w:rsid w:val="00E93409"/>
    <w:rsid w:val="00E936ED"/>
    <w:rsid w:val="00E93761"/>
    <w:rsid w:val="00E93B0C"/>
    <w:rsid w:val="00E93FA3"/>
    <w:rsid w:val="00E94411"/>
    <w:rsid w:val="00E945E9"/>
    <w:rsid w:val="00E946B0"/>
    <w:rsid w:val="00E968CC"/>
    <w:rsid w:val="00E96A41"/>
    <w:rsid w:val="00E971EE"/>
    <w:rsid w:val="00E97D84"/>
    <w:rsid w:val="00E97E0F"/>
    <w:rsid w:val="00E97F11"/>
    <w:rsid w:val="00EA00BD"/>
    <w:rsid w:val="00EA0316"/>
    <w:rsid w:val="00EA0837"/>
    <w:rsid w:val="00EA0963"/>
    <w:rsid w:val="00EA0CCF"/>
    <w:rsid w:val="00EA0E2D"/>
    <w:rsid w:val="00EA1038"/>
    <w:rsid w:val="00EA103D"/>
    <w:rsid w:val="00EA165A"/>
    <w:rsid w:val="00EA1821"/>
    <w:rsid w:val="00EA1DFD"/>
    <w:rsid w:val="00EA1F0D"/>
    <w:rsid w:val="00EA2011"/>
    <w:rsid w:val="00EA2FC1"/>
    <w:rsid w:val="00EA385F"/>
    <w:rsid w:val="00EA3944"/>
    <w:rsid w:val="00EA3D83"/>
    <w:rsid w:val="00EA4065"/>
    <w:rsid w:val="00EA4296"/>
    <w:rsid w:val="00EA445D"/>
    <w:rsid w:val="00EA462F"/>
    <w:rsid w:val="00EA4A99"/>
    <w:rsid w:val="00EA51F3"/>
    <w:rsid w:val="00EA52BD"/>
    <w:rsid w:val="00EA5930"/>
    <w:rsid w:val="00EA5AE7"/>
    <w:rsid w:val="00EA5ED5"/>
    <w:rsid w:val="00EA6375"/>
    <w:rsid w:val="00EA63BF"/>
    <w:rsid w:val="00EA65CA"/>
    <w:rsid w:val="00EA6980"/>
    <w:rsid w:val="00EA6C37"/>
    <w:rsid w:val="00EA6FE8"/>
    <w:rsid w:val="00EA71C6"/>
    <w:rsid w:val="00EA75AE"/>
    <w:rsid w:val="00EA7D36"/>
    <w:rsid w:val="00EB0373"/>
    <w:rsid w:val="00EB069C"/>
    <w:rsid w:val="00EB06BD"/>
    <w:rsid w:val="00EB0D8E"/>
    <w:rsid w:val="00EB115E"/>
    <w:rsid w:val="00EB1677"/>
    <w:rsid w:val="00EB1881"/>
    <w:rsid w:val="00EB19DE"/>
    <w:rsid w:val="00EB1A25"/>
    <w:rsid w:val="00EB1B1F"/>
    <w:rsid w:val="00EB1B33"/>
    <w:rsid w:val="00EB24AA"/>
    <w:rsid w:val="00EB24D7"/>
    <w:rsid w:val="00EB29C7"/>
    <w:rsid w:val="00EB30DE"/>
    <w:rsid w:val="00EB33FF"/>
    <w:rsid w:val="00EB3AA5"/>
    <w:rsid w:val="00EB438A"/>
    <w:rsid w:val="00EB4A39"/>
    <w:rsid w:val="00EB4F83"/>
    <w:rsid w:val="00EB5A3F"/>
    <w:rsid w:val="00EB5E76"/>
    <w:rsid w:val="00EB602A"/>
    <w:rsid w:val="00EB654E"/>
    <w:rsid w:val="00EB70C1"/>
    <w:rsid w:val="00EB73F1"/>
    <w:rsid w:val="00EB7643"/>
    <w:rsid w:val="00EB7A33"/>
    <w:rsid w:val="00EC00DF"/>
    <w:rsid w:val="00EC06A5"/>
    <w:rsid w:val="00EC0C29"/>
    <w:rsid w:val="00EC13FD"/>
    <w:rsid w:val="00EC1837"/>
    <w:rsid w:val="00EC186F"/>
    <w:rsid w:val="00EC1957"/>
    <w:rsid w:val="00EC1A37"/>
    <w:rsid w:val="00EC1AD4"/>
    <w:rsid w:val="00EC1C8D"/>
    <w:rsid w:val="00EC213A"/>
    <w:rsid w:val="00EC2400"/>
    <w:rsid w:val="00EC24F2"/>
    <w:rsid w:val="00EC2564"/>
    <w:rsid w:val="00EC26D3"/>
    <w:rsid w:val="00EC2AAD"/>
    <w:rsid w:val="00EC2B42"/>
    <w:rsid w:val="00EC2B4B"/>
    <w:rsid w:val="00EC2DE2"/>
    <w:rsid w:val="00EC30FA"/>
    <w:rsid w:val="00EC3265"/>
    <w:rsid w:val="00EC336F"/>
    <w:rsid w:val="00EC35C9"/>
    <w:rsid w:val="00EC3699"/>
    <w:rsid w:val="00EC3B7E"/>
    <w:rsid w:val="00EC3D77"/>
    <w:rsid w:val="00EC3ED3"/>
    <w:rsid w:val="00EC4561"/>
    <w:rsid w:val="00EC5215"/>
    <w:rsid w:val="00EC52D9"/>
    <w:rsid w:val="00EC52DC"/>
    <w:rsid w:val="00EC52F3"/>
    <w:rsid w:val="00EC53A9"/>
    <w:rsid w:val="00EC55D3"/>
    <w:rsid w:val="00EC56C6"/>
    <w:rsid w:val="00EC5711"/>
    <w:rsid w:val="00EC5717"/>
    <w:rsid w:val="00EC61A3"/>
    <w:rsid w:val="00EC63F2"/>
    <w:rsid w:val="00EC69A6"/>
    <w:rsid w:val="00EC6B29"/>
    <w:rsid w:val="00EC6C3D"/>
    <w:rsid w:val="00EC7201"/>
    <w:rsid w:val="00EC7ACE"/>
    <w:rsid w:val="00EC7B20"/>
    <w:rsid w:val="00ED067A"/>
    <w:rsid w:val="00ED08BF"/>
    <w:rsid w:val="00ED0B8C"/>
    <w:rsid w:val="00ED0BF0"/>
    <w:rsid w:val="00ED0C41"/>
    <w:rsid w:val="00ED144B"/>
    <w:rsid w:val="00ED154E"/>
    <w:rsid w:val="00ED16E1"/>
    <w:rsid w:val="00ED2853"/>
    <w:rsid w:val="00ED3190"/>
    <w:rsid w:val="00ED32CF"/>
    <w:rsid w:val="00ED358A"/>
    <w:rsid w:val="00ED3AE4"/>
    <w:rsid w:val="00ED3EB3"/>
    <w:rsid w:val="00ED4488"/>
    <w:rsid w:val="00ED521D"/>
    <w:rsid w:val="00ED5553"/>
    <w:rsid w:val="00ED5C7E"/>
    <w:rsid w:val="00ED5EBF"/>
    <w:rsid w:val="00ED63BA"/>
    <w:rsid w:val="00ED6509"/>
    <w:rsid w:val="00ED6ADB"/>
    <w:rsid w:val="00ED6BC8"/>
    <w:rsid w:val="00ED6D2E"/>
    <w:rsid w:val="00ED6DD0"/>
    <w:rsid w:val="00EE00CE"/>
    <w:rsid w:val="00EE077E"/>
    <w:rsid w:val="00EE08DF"/>
    <w:rsid w:val="00EE2C35"/>
    <w:rsid w:val="00EE31DA"/>
    <w:rsid w:val="00EE47C6"/>
    <w:rsid w:val="00EE4D5C"/>
    <w:rsid w:val="00EE523F"/>
    <w:rsid w:val="00EE5822"/>
    <w:rsid w:val="00EE5CE4"/>
    <w:rsid w:val="00EE5DCE"/>
    <w:rsid w:val="00EE5FFE"/>
    <w:rsid w:val="00EE6066"/>
    <w:rsid w:val="00EE657C"/>
    <w:rsid w:val="00EE65B7"/>
    <w:rsid w:val="00EE681F"/>
    <w:rsid w:val="00EE692C"/>
    <w:rsid w:val="00EE6B23"/>
    <w:rsid w:val="00EE6BD9"/>
    <w:rsid w:val="00EE6CF9"/>
    <w:rsid w:val="00EE73EA"/>
    <w:rsid w:val="00EE7672"/>
    <w:rsid w:val="00EE7E0F"/>
    <w:rsid w:val="00EF0086"/>
    <w:rsid w:val="00EF098B"/>
    <w:rsid w:val="00EF166C"/>
    <w:rsid w:val="00EF1A9B"/>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A60"/>
    <w:rsid w:val="00EF7DBE"/>
    <w:rsid w:val="00EF7E58"/>
    <w:rsid w:val="00F00193"/>
    <w:rsid w:val="00F00533"/>
    <w:rsid w:val="00F006DC"/>
    <w:rsid w:val="00F00AAA"/>
    <w:rsid w:val="00F00D58"/>
    <w:rsid w:val="00F0104D"/>
    <w:rsid w:val="00F011F3"/>
    <w:rsid w:val="00F0149D"/>
    <w:rsid w:val="00F016E8"/>
    <w:rsid w:val="00F0191D"/>
    <w:rsid w:val="00F01E86"/>
    <w:rsid w:val="00F02088"/>
    <w:rsid w:val="00F0208F"/>
    <w:rsid w:val="00F0245D"/>
    <w:rsid w:val="00F02577"/>
    <w:rsid w:val="00F02691"/>
    <w:rsid w:val="00F02B33"/>
    <w:rsid w:val="00F0316B"/>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1F"/>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17636"/>
    <w:rsid w:val="00F2046D"/>
    <w:rsid w:val="00F21077"/>
    <w:rsid w:val="00F2119F"/>
    <w:rsid w:val="00F2151B"/>
    <w:rsid w:val="00F216F6"/>
    <w:rsid w:val="00F21823"/>
    <w:rsid w:val="00F21BA8"/>
    <w:rsid w:val="00F22538"/>
    <w:rsid w:val="00F229AA"/>
    <w:rsid w:val="00F22A64"/>
    <w:rsid w:val="00F22C6D"/>
    <w:rsid w:val="00F22EBE"/>
    <w:rsid w:val="00F230AF"/>
    <w:rsid w:val="00F23166"/>
    <w:rsid w:val="00F231D0"/>
    <w:rsid w:val="00F2351B"/>
    <w:rsid w:val="00F23943"/>
    <w:rsid w:val="00F2417F"/>
    <w:rsid w:val="00F2473E"/>
    <w:rsid w:val="00F24CE1"/>
    <w:rsid w:val="00F251E3"/>
    <w:rsid w:val="00F25313"/>
    <w:rsid w:val="00F2543A"/>
    <w:rsid w:val="00F261E5"/>
    <w:rsid w:val="00F2643F"/>
    <w:rsid w:val="00F26852"/>
    <w:rsid w:val="00F26A39"/>
    <w:rsid w:val="00F26BED"/>
    <w:rsid w:val="00F27562"/>
    <w:rsid w:val="00F27D00"/>
    <w:rsid w:val="00F27EA6"/>
    <w:rsid w:val="00F302FC"/>
    <w:rsid w:val="00F304B0"/>
    <w:rsid w:val="00F3063C"/>
    <w:rsid w:val="00F3072D"/>
    <w:rsid w:val="00F3096F"/>
    <w:rsid w:val="00F309B8"/>
    <w:rsid w:val="00F30FBA"/>
    <w:rsid w:val="00F31855"/>
    <w:rsid w:val="00F31ACE"/>
    <w:rsid w:val="00F320F4"/>
    <w:rsid w:val="00F32623"/>
    <w:rsid w:val="00F326DC"/>
    <w:rsid w:val="00F328B2"/>
    <w:rsid w:val="00F32E41"/>
    <w:rsid w:val="00F3309B"/>
    <w:rsid w:val="00F33534"/>
    <w:rsid w:val="00F33A02"/>
    <w:rsid w:val="00F33BD1"/>
    <w:rsid w:val="00F34388"/>
    <w:rsid w:val="00F346A3"/>
    <w:rsid w:val="00F34A6D"/>
    <w:rsid w:val="00F34AC6"/>
    <w:rsid w:val="00F34C96"/>
    <w:rsid w:val="00F34DC6"/>
    <w:rsid w:val="00F34F57"/>
    <w:rsid w:val="00F34F7D"/>
    <w:rsid w:val="00F3513D"/>
    <w:rsid w:val="00F354F7"/>
    <w:rsid w:val="00F3555E"/>
    <w:rsid w:val="00F355A1"/>
    <w:rsid w:val="00F3597F"/>
    <w:rsid w:val="00F35A7A"/>
    <w:rsid w:val="00F35B3E"/>
    <w:rsid w:val="00F35B55"/>
    <w:rsid w:val="00F35C88"/>
    <w:rsid w:val="00F36206"/>
    <w:rsid w:val="00F363B0"/>
    <w:rsid w:val="00F3647E"/>
    <w:rsid w:val="00F36512"/>
    <w:rsid w:val="00F3676E"/>
    <w:rsid w:val="00F36785"/>
    <w:rsid w:val="00F367AF"/>
    <w:rsid w:val="00F3689D"/>
    <w:rsid w:val="00F36A93"/>
    <w:rsid w:val="00F36AAD"/>
    <w:rsid w:val="00F36F25"/>
    <w:rsid w:val="00F37383"/>
    <w:rsid w:val="00F374D8"/>
    <w:rsid w:val="00F400A8"/>
    <w:rsid w:val="00F4085A"/>
    <w:rsid w:val="00F4087C"/>
    <w:rsid w:val="00F40913"/>
    <w:rsid w:val="00F40A06"/>
    <w:rsid w:val="00F40BCE"/>
    <w:rsid w:val="00F40BDE"/>
    <w:rsid w:val="00F40BF6"/>
    <w:rsid w:val="00F40C65"/>
    <w:rsid w:val="00F40D58"/>
    <w:rsid w:val="00F415DB"/>
    <w:rsid w:val="00F41F55"/>
    <w:rsid w:val="00F42165"/>
    <w:rsid w:val="00F43215"/>
    <w:rsid w:val="00F435F6"/>
    <w:rsid w:val="00F43A3C"/>
    <w:rsid w:val="00F43DD1"/>
    <w:rsid w:val="00F43FA4"/>
    <w:rsid w:val="00F447D7"/>
    <w:rsid w:val="00F44C85"/>
    <w:rsid w:val="00F45291"/>
    <w:rsid w:val="00F45853"/>
    <w:rsid w:val="00F46206"/>
    <w:rsid w:val="00F466FC"/>
    <w:rsid w:val="00F46821"/>
    <w:rsid w:val="00F47C94"/>
    <w:rsid w:val="00F47D0B"/>
    <w:rsid w:val="00F50673"/>
    <w:rsid w:val="00F5090A"/>
    <w:rsid w:val="00F50B7B"/>
    <w:rsid w:val="00F50D0B"/>
    <w:rsid w:val="00F5101B"/>
    <w:rsid w:val="00F510D9"/>
    <w:rsid w:val="00F511E2"/>
    <w:rsid w:val="00F51263"/>
    <w:rsid w:val="00F516D7"/>
    <w:rsid w:val="00F51F85"/>
    <w:rsid w:val="00F520BF"/>
    <w:rsid w:val="00F52B3D"/>
    <w:rsid w:val="00F52B78"/>
    <w:rsid w:val="00F52D6B"/>
    <w:rsid w:val="00F52E0B"/>
    <w:rsid w:val="00F52F57"/>
    <w:rsid w:val="00F53143"/>
    <w:rsid w:val="00F533D6"/>
    <w:rsid w:val="00F536E6"/>
    <w:rsid w:val="00F53C97"/>
    <w:rsid w:val="00F53E2E"/>
    <w:rsid w:val="00F53E3A"/>
    <w:rsid w:val="00F54486"/>
    <w:rsid w:val="00F54668"/>
    <w:rsid w:val="00F54CE9"/>
    <w:rsid w:val="00F55043"/>
    <w:rsid w:val="00F550EA"/>
    <w:rsid w:val="00F551CF"/>
    <w:rsid w:val="00F5541E"/>
    <w:rsid w:val="00F555A2"/>
    <w:rsid w:val="00F55A73"/>
    <w:rsid w:val="00F55AB2"/>
    <w:rsid w:val="00F55DBF"/>
    <w:rsid w:val="00F560FE"/>
    <w:rsid w:val="00F56314"/>
    <w:rsid w:val="00F56B15"/>
    <w:rsid w:val="00F56FF7"/>
    <w:rsid w:val="00F57547"/>
    <w:rsid w:val="00F57C99"/>
    <w:rsid w:val="00F57D96"/>
    <w:rsid w:val="00F60DBA"/>
    <w:rsid w:val="00F61262"/>
    <w:rsid w:val="00F61369"/>
    <w:rsid w:val="00F6145F"/>
    <w:rsid w:val="00F61EBB"/>
    <w:rsid w:val="00F620CD"/>
    <w:rsid w:val="00F62869"/>
    <w:rsid w:val="00F62C9C"/>
    <w:rsid w:val="00F62EF0"/>
    <w:rsid w:val="00F63B6D"/>
    <w:rsid w:val="00F63B8B"/>
    <w:rsid w:val="00F640F7"/>
    <w:rsid w:val="00F64139"/>
    <w:rsid w:val="00F64218"/>
    <w:rsid w:val="00F64517"/>
    <w:rsid w:val="00F650DE"/>
    <w:rsid w:val="00F6523E"/>
    <w:rsid w:val="00F654E6"/>
    <w:rsid w:val="00F65DF3"/>
    <w:rsid w:val="00F65E05"/>
    <w:rsid w:val="00F6633C"/>
    <w:rsid w:val="00F66546"/>
    <w:rsid w:val="00F66799"/>
    <w:rsid w:val="00F667B0"/>
    <w:rsid w:val="00F66D56"/>
    <w:rsid w:val="00F67B4F"/>
    <w:rsid w:val="00F67C18"/>
    <w:rsid w:val="00F67EFA"/>
    <w:rsid w:val="00F7031E"/>
    <w:rsid w:val="00F7072B"/>
    <w:rsid w:val="00F709EB"/>
    <w:rsid w:val="00F70A73"/>
    <w:rsid w:val="00F712FB"/>
    <w:rsid w:val="00F717BE"/>
    <w:rsid w:val="00F717E9"/>
    <w:rsid w:val="00F72323"/>
    <w:rsid w:val="00F727F0"/>
    <w:rsid w:val="00F72C15"/>
    <w:rsid w:val="00F72F7B"/>
    <w:rsid w:val="00F730EC"/>
    <w:rsid w:val="00F736C2"/>
    <w:rsid w:val="00F739A1"/>
    <w:rsid w:val="00F739A4"/>
    <w:rsid w:val="00F73A1A"/>
    <w:rsid w:val="00F744CE"/>
    <w:rsid w:val="00F744F6"/>
    <w:rsid w:val="00F74673"/>
    <w:rsid w:val="00F74C32"/>
    <w:rsid w:val="00F75267"/>
    <w:rsid w:val="00F7539A"/>
    <w:rsid w:val="00F76732"/>
    <w:rsid w:val="00F76747"/>
    <w:rsid w:val="00F76902"/>
    <w:rsid w:val="00F76980"/>
    <w:rsid w:val="00F76E98"/>
    <w:rsid w:val="00F76F31"/>
    <w:rsid w:val="00F775F9"/>
    <w:rsid w:val="00F77BDB"/>
    <w:rsid w:val="00F80231"/>
    <w:rsid w:val="00F809DC"/>
    <w:rsid w:val="00F80D55"/>
    <w:rsid w:val="00F81B21"/>
    <w:rsid w:val="00F81B49"/>
    <w:rsid w:val="00F81B85"/>
    <w:rsid w:val="00F81BBC"/>
    <w:rsid w:val="00F81F76"/>
    <w:rsid w:val="00F82022"/>
    <w:rsid w:val="00F824E6"/>
    <w:rsid w:val="00F8355E"/>
    <w:rsid w:val="00F836A6"/>
    <w:rsid w:val="00F836C8"/>
    <w:rsid w:val="00F83E2B"/>
    <w:rsid w:val="00F842CE"/>
    <w:rsid w:val="00F84614"/>
    <w:rsid w:val="00F84BDA"/>
    <w:rsid w:val="00F84C87"/>
    <w:rsid w:val="00F850F9"/>
    <w:rsid w:val="00F8569E"/>
    <w:rsid w:val="00F85A36"/>
    <w:rsid w:val="00F85F35"/>
    <w:rsid w:val="00F862CE"/>
    <w:rsid w:val="00F86506"/>
    <w:rsid w:val="00F86511"/>
    <w:rsid w:val="00F86758"/>
    <w:rsid w:val="00F870E4"/>
    <w:rsid w:val="00F871C1"/>
    <w:rsid w:val="00F875B0"/>
    <w:rsid w:val="00F878C2"/>
    <w:rsid w:val="00F87FCC"/>
    <w:rsid w:val="00F9032F"/>
    <w:rsid w:val="00F90C1E"/>
    <w:rsid w:val="00F90FAD"/>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3EC5"/>
    <w:rsid w:val="00F94086"/>
    <w:rsid w:val="00F943B1"/>
    <w:rsid w:val="00F94682"/>
    <w:rsid w:val="00F947D5"/>
    <w:rsid w:val="00F94F75"/>
    <w:rsid w:val="00F956AD"/>
    <w:rsid w:val="00F956EF"/>
    <w:rsid w:val="00F95835"/>
    <w:rsid w:val="00F95916"/>
    <w:rsid w:val="00F95EA3"/>
    <w:rsid w:val="00F9641E"/>
    <w:rsid w:val="00F9651A"/>
    <w:rsid w:val="00F9654A"/>
    <w:rsid w:val="00F968F1"/>
    <w:rsid w:val="00F96C0A"/>
    <w:rsid w:val="00F96FF3"/>
    <w:rsid w:val="00F9711A"/>
    <w:rsid w:val="00F9736B"/>
    <w:rsid w:val="00F973C0"/>
    <w:rsid w:val="00F9751B"/>
    <w:rsid w:val="00F975AE"/>
    <w:rsid w:val="00F9766A"/>
    <w:rsid w:val="00F97CFC"/>
    <w:rsid w:val="00F97FB4"/>
    <w:rsid w:val="00FA076F"/>
    <w:rsid w:val="00FA0CB5"/>
    <w:rsid w:val="00FA0D09"/>
    <w:rsid w:val="00FA0DA1"/>
    <w:rsid w:val="00FA1560"/>
    <w:rsid w:val="00FA185B"/>
    <w:rsid w:val="00FA1E88"/>
    <w:rsid w:val="00FA200F"/>
    <w:rsid w:val="00FA2344"/>
    <w:rsid w:val="00FA2380"/>
    <w:rsid w:val="00FA2454"/>
    <w:rsid w:val="00FA26A2"/>
    <w:rsid w:val="00FA2AF3"/>
    <w:rsid w:val="00FA33F3"/>
    <w:rsid w:val="00FA3508"/>
    <w:rsid w:val="00FA3A44"/>
    <w:rsid w:val="00FA3D13"/>
    <w:rsid w:val="00FA406D"/>
    <w:rsid w:val="00FA4234"/>
    <w:rsid w:val="00FA42E7"/>
    <w:rsid w:val="00FA48FC"/>
    <w:rsid w:val="00FA49E5"/>
    <w:rsid w:val="00FA4ED0"/>
    <w:rsid w:val="00FA546C"/>
    <w:rsid w:val="00FA550E"/>
    <w:rsid w:val="00FA56A2"/>
    <w:rsid w:val="00FA6249"/>
    <w:rsid w:val="00FA63E7"/>
    <w:rsid w:val="00FA6FCE"/>
    <w:rsid w:val="00FA70C9"/>
    <w:rsid w:val="00FA712A"/>
    <w:rsid w:val="00FA7310"/>
    <w:rsid w:val="00FA7395"/>
    <w:rsid w:val="00FB0211"/>
    <w:rsid w:val="00FB093C"/>
    <w:rsid w:val="00FB0EDE"/>
    <w:rsid w:val="00FB117B"/>
    <w:rsid w:val="00FB1E75"/>
    <w:rsid w:val="00FB1F35"/>
    <w:rsid w:val="00FB2476"/>
    <w:rsid w:val="00FB2637"/>
    <w:rsid w:val="00FB2A1E"/>
    <w:rsid w:val="00FB2B80"/>
    <w:rsid w:val="00FB365D"/>
    <w:rsid w:val="00FB4220"/>
    <w:rsid w:val="00FB4B43"/>
    <w:rsid w:val="00FB54E0"/>
    <w:rsid w:val="00FB5749"/>
    <w:rsid w:val="00FB574E"/>
    <w:rsid w:val="00FB5810"/>
    <w:rsid w:val="00FB5A30"/>
    <w:rsid w:val="00FB6195"/>
    <w:rsid w:val="00FB69BE"/>
    <w:rsid w:val="00FB6D69"/>
    <w:rsid w:val="00FB7255"/>
    <w:rsid w:val="00FB78AA"/>
    <w:rsid w:val="00FB7A46"/>
    <w:rsid w:val="00FB7CA3"/>
    <w:rsid w:val="00FC09B3"/>
    <w:rsid w:val="00FC10DA"/>
    <w:rsid w:val="00FC1193"/>
    <w:rsid w:val="00FC12AF"/>
    <w:rsid w:val="00FC1308"/>
    <w:rsid w:val="00FC1662"/>
    <w:rsid w:val="00FC18AA"/>
    <w:rsid w:val="00FC1B9C"/>
    <w:rsid w:val="00FC1D05"/>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4B5"/>
    <w:rsid w:val="00FC4CB3"/>
    <w:rsid w:val="00FC4E6F"/>
    <w:rsid w:val="00FC4FE5"/>
    <w:rsid w:val="00FC5084"/>
    <w:rsid w:val="00FC5362"/>
    <w:rsid w:val="00FC62B4"/>
    <w:rsid w:val="00FC6698"/>
    <w:rsid w:val="00FC6DB9"/>
    <w:rsid w:val="00FC6E3D"/>
    <w:rsid w:val="00FC6F94"/>
    <w:rsid w:val="00FC7348"/>
    <w:rsid w:val="00FC74EB"/>
    <w:rsid w:val="00FC7A1F"/>
    <w:rsid w:val="00FD01A8"/>
    <w:rsid w:val="00FD06D1"/>
    <w:rsid w:val="00FD0790"/>
    <w:rsid w:val="00FD091E"/>
    <w:rsid w:val="00FD0B03"/>
    <w:rsid w:val="00FD0E65"/>
    <w:rsid w:val="00FD0F71"/>
    <w:rsid w:val="00FD13FB"/>
    <w:rsid w:val="00FD14FF"/>
    <w:rsid w:val="00FD2397"/>
    <w:rsid w:val="00FD25C2"/>
    <w:rsid w:val="00FD286E"/>
    <w:rsid w:val="00FD2936"/>
    <w:rsid w:val="00FD2970"/>
    <w:rsid w:val="00FD2B1D"/>
    <w:rsid w:val="00FD2C9B"/>
    <w:rsid w:val="00FD2CB9"/>
    <w:rsid w:val="00FD2E59"/>
    <w:rsid w:val="00FD2ECD"/>
    <w:rsid w:val="00FD3108"/>
    <w:rsid w:val="00FD384B"/>
    <w:rsid w:val="00FD3AD2"/>
    <w:rsid w:val="00FD3AD8"/>
    <w:rsid w:val="00FD3D0E"/>
    <w:rsid w:val="00FD3E6D"/>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6EE5"/>
    <w:rsid w:val="00FD7092"/>
    <w:rsid w:val="00FD724E"/>
    <w:rsid w:val="00FE031B"/>
    <w:rsid w:val="00FE04B1"/>
    <w:rsid w:val="00FE050C"/>
    <w:rsid w:val="00FE0877"/>
    <w:rsid w:val="00FE0BE6"/>
    <w:rsid w:val="00FE0F53"/>
    <w:rsid w:val="00FE10E6"/>
    <w:rsid w:val="00FE1341"/>
    <w:rsid w:val="00FE138D"/>
    <w:rsid w:val="00FE1AAF"/>
    <w:rsid w:val="00FE1FEA"/>
    <w:rsid w:val="00FE205A"/>
    <w:rsid w:val="00FE2206"/>
    <w:rsid w:val="00FE2DAA"/>
    <w:rsid w:val="00FE2F08"/>
    <w:rsid w:val="00FE2F8A"/>
    <w:rsid w:val="00FE308B"/>
    <w:rsid w:val="00FE3621"/>
    <w:rsid w:val="00FE3773"/>
    <w:rsid w:val="00FE3C0F"/>
    <w:rsid w:val="00FE3C35"/>
    <w:rsid w:val="00FE3CF5"/>
    <w:rsid w:val="00FE3CFF"/>
    <w:rsid w:val="00FE4809"/>
    <w:rsid w:val="00FE492C"/>
    <w:rsid w:val="00FE4DDE"/>
    <w:rsid w:val="00FE4EC3"/>
    <w:rsid w:val="00FE4F9C"/>
    <w:rsid w:val="00FE5105"/>
    <w:rsid w:val="00FE51AD"/>
    <w:rsid w:val="00FE5518"/>
    <w:rsid w:val="00FE5DE9"/>
    <w:rsid w:val="00FE6511"/>
    <w:rsid w:val="00FE6681"/>
    <w:rsid w:val="00FE7437"/>
    <w:rsid w:val="00FE77CB"/>
    <w:rsid w:val="00FF0238"/>
    <w:rsid w:val="00FF026A"/>
    <w:rsid w:val="00FF02A9"/>
    <w:rsid w:val="00FF0339"/>
    <w:rsid w:val="00FF05EF"/>
    <w:rsid w:val="00FF06AE"/>
    <w:rsid w:val="00FF0721"/>
    <w:rsid w:val="00FF07A7"/>
    <w:rsid w:val="00FF0A6A"/>
    <w:rsid w:val="00FF0EEC"/>
    <w:rsid w:val="00FF1E2C"/>
    <w:rsid w:val="00FF1F52"/>
    <w:rsid w:val="00FF223D"/>
    <w:rsid w:val="00FF25CF"/>
    <w:rsid w:val="00FF2631"/>
    <w:rsid w:val="00FF2706"/>
    <w:rsid w:val="00FF354C"/>
    <w:rsid w:val="00FF37EE"/>
    <w:rsid w:val="00FF4344"/>
    <w:rsid w:val="00FF4482"/>
    <w:rsid w:val="00FF47A6"/>
    <w:rsid w:val="00FF4CA1"/>
    <w:rsid w:val="00FF4DE2"/>
    <w:rsid w:val="00FF5299"/>
    <w:rsid w:val="00FF58B9"/>
    <w:rsid w:val="00FF5C1F"/>
    <w:rsid w:val="00FF6163"/>
    <w:rsid w:val="00FF66ED"/>
    <w:rsid w:val="00FF693B"/>
    <w:rsid w:val="00FF6AE3"/>
    <w:rsid w:val="00FF6BA5"/>
    <w:rsid w:val="00FF6D8F"/>
    <w:rsid w:val="00FF6DA6"/>
    <w:rsid w:val="00FF6E95"/>
    <w:rsid w:val="00FF6F48"/>
    <w:rsid w:val="00FF73D7"/>
    <w:rsid w:val="00FF765B"/>
    <w:rsid w:val="00FF7968"/>
    <w:rsid w:val="00FF7D1D"/>
    <w:rsid w:val="00FF7E60"/>
    <w:rsid w:val="00FF7FEF"/>
    <w:rsid w:val="25CEC3F5"/>
    <w:rsid w:val="29FF15DA"/>
    <w:rsid w:val="45484F37"/>
    <w:rsid w:val="579B0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DA64B975-328A-4721-9DF2-AF90409D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07A9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uiPriority w:val="9"/>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FF0EEC"/>
    <w:pPr>
      <w:numPr>
        <w:numId w:val="15"/>
      </w:numPr>
      <w:tabs>
        <w:tab w:val="left" w:pos="1530"/>
      </w:tabs>
      <w:overflowPunct w:val="0"/>
      <w:autoSpaceDE w:val="0"/>
      <w:autoSpaceDN w:val="0"/>
      <w:adjustRightInd w:val="0"/>
      <w:spacing w:before="240" w:after="240" w:line="276" w:lineRule="auto"/>
      <w:ind w:leftChars="0" w:left="0" w:firstLine="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FF0EEC"/>
    <w:rPr>
      <w:rFonts w:eastAsia="Times New Roman"/>
      <w:b/>
      <w:lang w:val="en-GB" w:eastAsia="en-US"/>
    </w:rPr>
  </w:style>
  <w:style w:type="character" w:customStyle="1" w:styleId="PropObsChar">
    <w:name w:val="PropObs Char"/>
    <w:basedOn w:val="DefaultParagraphFont"/>
    <w:link w:val="PropObs"/>
    <w:locked/>
    <w:rsid w:val="002D4672"/>
    <w:rPr>
      <w:rFonts w:eastAsiaTheme="minorHAnsi" w:cs="Calibri"/>
      <w:b/>
      <w:bCs/>
      <w:sz w:val="22"/>
      <w:szCs w:val="22"/>
      <w:lang w:eastAsia="sv-SE"/>
    </w:rPr>
  </w:style>
  <w:style w:type="paragraph" w:customStyle="1" w:styleId="PropObs">
    <w:name w:val="PropObs"/>
    <w:basedOn w:val="Normal"/>
    <w:link w:val="PropObsChar"/>
    <w:autoRedefine/>
    <w:qFormat/>
    <w:rsid w:val="002D4672"/>
    <w:pPr>
      <w:numPr>
        <w:numId w:val="14"/>
      </w:numPr>
      <w:tabs>
        <w:tab w:val="left" w:pos="1530"/>
      </w:tabs>
      <w:overflowPunct/>
      <w:autoSpaceDE/>
      <w:autoSpaceDN/>
      <w:adjustRightInd/>
      <w:spacing w:after="240"/>
      <w:jc w:val="both"/>
      <w:textAlignment w:val="auto"/>
    </w:pPr>
    <w:rPr>
      <w:rFonts w:eastAsiaTheme="minorHAnsi" w:cs="Calibri"/>
      <w:b/>
      <w:bCs/>
      <w:szCs w:val="22"/>
      <w:lang w:eastAsia="sv-SE"/>
    </w:rPr>
  </w:style>
  <w:style w:type="character" w:customStyle="1" w:styleId="Heading3Char">
    <w:name w:val="Heading 3 Char"/>
    <w:basedOn w:val="DefaultParagraphFont"/>
    <w:link w:val="Heading3"/>
    <w:uiPriority w:val="9"/>
    <w:rsid w:val="009C3B65"/>
    <w:rPr>
      <w:rFonts w:ascii="Arial" w:hAnsi="Arial"/>
      <w:sz w:val="28"/>
      <w:lang w:val="en-GB" w:eastAsia="ja-JP"/>
    </w:rPr>
  </w:style>
  <w:style w:type="character" w:styleId="Mention">
    <w:name w:val="Mention"/>
    <w:basedOn w:val="DefaultParagraphFont"/>
    <w:uiPriority w:val="51"/>
    <w:rsid w:val="006137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72706699">
      <w:bodyDiv w:val="1"/>
      <w:marLeft w:val="0"/>
      <w:marRight w:val="0"/>
      <w:marTop w:val="0"/>
      <w:marBottom w:val="0"/>
      <w:divBdr>
        <w:top w:val="none" w:sz="0" w:space="0" w:color="auto"/>
        <w:left w:val="none" w:sz="0" w:space="0" w:color="auto"/>
        <w:bottom w:val="none" w:sz="0" w:space="0" w:color="auto"/>
        <w:right w:val="none" w:sz="0" w:space="0" w:color="auto"/>
      </w:divBdr>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6043802">
      <w:bodyDiv w:val="1"/>
      <w:marLeft w:val="0"/>
      <w:marRight w:val="0"/>
      <w:marTop w:val="0"/>
      <w:marBottom w:val="0"/>
      <w:divBdr>
        <w:top w:val="none" w:sz="0" w:space="0" w:color="auto"/>
        <w:left w:val="none" w:sz="0" w:space="0" w:color="auto"/>
        <w:bottom w:val="none" w:sz="0" w:space="0" w:color="auto"/>
        <w:right w:val="none" w:sz="0" w:space="0" w:color="auto"/>
      </w:divBdr>
      <w:divsChild>
        <w:div w:id="1754277173">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06724906">
      <w:bodyDiv w:val="1"/>
      <w:marLeft w:val="0"/>
      <w:marRight w:val="0"/>
      <w:marTop w:val="0"/>
      <w:marBottom w:val="0"/>
      <w:divBdr>
        <w:top w:val="none" w:sz="0" w:space="0" w:color="auto"/>
        <w:left w:val="none" w:sz="0" w:space="0" w:color="auto"/>
        <w:bottom w:val="none" w:sz="0" w:space="0" w:color="auto"/>
        <w:right w:val="none" w:sz="0" w:space="0" w:color="auto"/>
      </w:divBdr>
      <w:divsChild>
        <w:div w:id="2055032758">
          <w:marLeft w:val="0"/>
          <w:marRight w:val="0"/>
          <w:marTop w:val="0"/>
          <w:marBottom w:val="0"/>
          <w:divBdr>
            <w:top w:val="none" w:sz="0" w:space="0" w:color="auto"/>
            <w:left w:val="none" w:sz="0" w:space="0" w:color="auto"/>
            <w:bottom w:val="none" w:sz="0" w:space="0" w:color="auto"/>
            <w:right w:val="none" w:sz="0" w:space="0" w:color="auto"/>
          </w:divBdr>
        </w:div>
      </w:divsChild>
    </w:div>
    <w:div w:id="252327984">
      <w:bodyDiv w:val="1"/>
      <w:marLeft w:val="0"/>
      <w:marRight w:val="0"/>
      <w:marTop w:val="0"/>
      <w:marBottom w:val="0"/>
      <w:divBdr>
        <w:top w:val="none" w:sz="0" w:space="0" w:color="auto"/>
        <w:left w:val="none" w:sz="0" w:space="0" w:color="auto"/>
        <w:bottom w:val="none" w:sz="0" w:space="0" w:color="auto"/>
        <w:right w:val="none" w:sz="0" w:space="0" w:color="auto"/>
      </w:divBdr>
    </w:div>
    <w:div w:id="273370626">
      <w:bodyDiv w:val="1"/>
      <w:marLeft w:val="0"/>
      <w:marRight w:val="0"/>
      <w:marTop w:val="0"/>
      <w:marBottom w:val="0"/>
      <w:divBdr>
        <w:top w:val="none" w:sz="0" w:space="0" w:color="auto"/>
        <w:left w:val="none" w:sz="0" w:space="0" w:color="auto"/>
        <w:bottom w:val="none" w:sz="0" w:space="0" w:color="auto"/>
        <w:right w:val="none" w:sz="0" w:space="0" w:color="auto"/>
      </w:divBdr>
      <w:divsChild>
        <w:div w:id="1187332221">
          <w:marLeft w:val="0"/>
          <w:marRight w:val="0"/>
          <w:marTop w:val="0"/>
          <w:marBottom w:val="0"/>
          <w:divBdr>
            <w:top w:val="none" w:sz="0" w:space="0" w:color="auto"/>
            <w:left w:val="none" w:sz="0" w:space="0" w:color="auto"/>
            <w:bottom w:val="none" w:sz="0" w:space="0" w:color="auto"/>
            <w:right w:val="none" w:sz="0" w:space="0" w:color="auto"/>
          </w:divBdr>
        </w:div>
      </w:divsChild>
    </w:div>
    <w:div w:id="30586407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88967515">
      <w:bodyDiv w:val="1"/>
      <w:marLeft w:val="0"/>
      <w:marRight w:val="0"/>
      <w:marTop w:val="0"/>
      <w:marBottom w:val="0"/>
      <w:divBdr>
        <w:top w:val="none" w:sz="0" w:space="0" w:color="auto"/>
        <w:left w:val="none" w:sz="0" w:space="0" w:color="auto"/>
        <w:bottom w:val="none" w:sz="0" w:space="0" w:color="auto"/>
        <w:right w:val="none" w:sz="0" w:space="0" w:color="auto"/>
      </w:divBdr>
      <w:divsChild>
        <w:div w:id="349453180">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327099">
      <w:bodyDiv w:val="1"/>
      <w:marLeft w:val="0"/>
      <w:marRight w:val="0"/>
      <w:marTop w:val="0"/>
      <w:marBottom w:val="0"/>
      <w:divBdr>
        <w:top w:val="none" w:sz="0" w:space="0" w:color="auto"/>
        <w:left w:val="none" w:sz="0" w:space="0" w:color="auto"/>
        <w:bottom w:val="none" w:sz="0" w:space="0" w:color="auto"/>
        <w:right w:val="none" w:sz="0" w:space="0" w:color="auto"/>
      </w:divBdr>
      <w:divsChild>
        <w:div w:id="1398356486">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479073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22278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58162441">
      <w:bodyDiv w:val="1"/>
      <w:marLeft w:val="0"/>
      <w:marRight w:val="0"/>
      <w:marTop w:val="0"/>
      <w:marBottom w:val="0"/>
      <w:divBdr>
        <w:top w:val="none" w:sz="0" w:space="0" w:color="auto"/>
        <w:left w:val="none" w:sz="0" w:space="0" w:color="auto"/>
        <w:bottom w:val="none" w:sz="0" w:space="0" w:color="auto"/>
        <w:right w:val="none" w:sz="0" w:space="0" w:color="auto"/>
      </w:divBdr>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711566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02752520">
      <w:bodyDiv w:val="1"/>
      <w:marLeft w:val="0"/>
      <w:marRight w:val="0"/>
      <w:marTop w:val="0"/>
      <w:marBottom w:val="0"/>
      <w:divBdr>
        <w:top w:val="none" w:sz="0" w:space="0" w:color="auto"/>
        <w:left w:val="none" w:sz="0" w:space="0" w:color="auto"/>
        <w:bottom w:val="none" w:sz="0" w:space="0" w:color="auto"/>
        <w:right w:val="none" w:sz="0" w:space="0" w:color="auto"/>
      </w:divBdr>
      <w:divsChild>
        <w:div w:id="1186553732">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5ABC2F-229C-46B3-B0A1-DBB80DB83384}">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F43544A-28C1-4B3C-8914-0C1D26FF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4.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1</Pages>
  <Words>2643</Words>
  <Characters>15070</Characters>
  <Application>Microsoft Office Word</Application>
  <DocSecurity>4</DocSecurity>
  <Lines>125</Lines>
  <Paragraphs>35</Paragraphs>
  <ScaleCrop>false</ScaleCrop>
  <Company>ETSI/MCC</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200</cp:revision>
  <cp:lastPrinted>2025-03-28T02:47:00Z</cp:lastPrinted>
  <dcterms:created xsi:type="dcterms:W3CDTF">2025-08-05T09:31:00Z</dcterms:created>
  <dcterms:modified xsi:type="dcterms:W3CDTF">2025-08-15T04:42:00Z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