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A30D" w14:textId="6EE6D1F1" w:rsidR="00384C87" w:rsidRPr="00184013" w:rsidRDefault="000F21B6">
      <w:pPr>
        <w:spacing w:before="0" w:after="0"/>
        <w:rPr>
          <w:rFonts w:cs="Arial"/>
          <w:b/>
          <w:bCs/>
          <w:color w:val="000000"/>
          <w:sz w:val="28"/>
          <w:szCs w:val="28"/>
        </w:rPr>
      </w:pPr>
      <w:r w:rsidRPr="00184013">
        <w:rPr>
          <w:rFonts w:cs="Arial"/>
          <w:b/>
          <w:bCs/>
          <w:color w:val="000000"/>
          <w:sz w:val="28"/>
          <w:szCs w:val="28"/>
        </w:rPr>
        <w:t>3GPP TSG RAN WG1 #12</w:t>
      </w:r>
      <w:r w:rsidR="00663BE8">
        <w:rPr>
          <w:rFonts w:cs="Arial"/>
          <w:b/>
          <w:bCs/>
          <w:color w:val="000000"/>
          <w:sz w:val="28"/>
          <w:szCs w:val="28"/>
        </w:rPr>
        <w:t>2</w:t>
      </w:r>
      <w:r w:rsidRPr="00184013">
        <w:rPr>
          <w:rFonts w:cs="Arial"/>
          <w:b/>
          <w:bCs/>
          <w:color w:val="000000"/>
          <w:sz w:val="28"/>
          <w:szCs w:val="28"/>
        </w:rPr>
        <w:tab/>
        <w:t xml:space="preserve">                                   </w:t>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t xml:space="preserve">       </w:t>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t xml:space="preserve">                           </w:t>
      </w:r>
      <w:r w:rsidR="00D10D0A">
        <w:rPr>
          <w:rFonts w:cs="Arial"/>
          <w:b/>
          <w:bCs/>
          <w:color w:val="000000"/>
          <w:sz w:val="28"/>
          <w:szCs w:val="28"/>
        </w:rPr>
        <w:t xml:space="preserve">         </w:t>
      </w:r>
      <w:r w:rsidR="00663BE8" w:rsidRPr="00663BE8">
        <w:rPr>
          <w:rFonts w:cs="Arial"/>
          <w:b/>
          <w:bCs/>
          <w:color w:val="000000"/>
          <w:sz w:val="28"/>
          <w:szCs w:val="28"/>
        </w:rPr>
        <w:t>R1-2506231</w:t>
      </w:r>
    </w:p>
    <w:p w14:paraId="31E4A30E" w14:textId="46314173" w:rsidR="00384C87" w:rsidRPr="00663BE8" w:rsidRDefault="00663BE8">
      <w:pPr>
        <w:spacing w:before="0" w:after="0"/>
        <w:rPr>
          <w:rFonts w:cs="Arial"/>
          <w:b/>
          <w:bCs/>
          <w:color w:val="000000"/>
          <w:sz w:val="28"/>
          <w:szCs w:val="28"/>
        </w:rPr>
      </w:pPr>
      <w:r w:rsidRPr="00663BE8">
        <w:rPr>
          <w:rFonts w:cs="Arial"/>
          <w:b/>
          <w:bCs/>
          <w:color w:val="000000"/>
          <w:sz w:val="28"/>
          <w:szCs w:val="28"/>
        </w:rPr>
        <w:t xml:space="preserve">Bengaluru, </w:t>
      </w:r>
      <w:r w:rsidRPr="00663BE8">
        <w:rPr>
          <w:rFonts w:cs="Arial" w:hint="eastAsia"/>
          <w:b/>
          <w:bCs/>
          <w:color w:val="000000"/>
          <w:sz w:val="28"/>
          <w:szCs w:val="28"/>
        </w:rPr>
        <w:t>India</w:t>
      </w:r>
      <w:r w:rsidRPr="00663BE8">
        <w:rPr>
          <w:rFonts w:cs="Arial"/>
          <w:b/>
          <w:bCs/>
          <w:color w:val="000000"/>
          <w:sz w:val="28"/>
          <w:szCs w:val="28"/>
        </w:rPr>
        <w:t xml:space="preserve">, </w:t>
      </w:r>
      <w:r w:rsidRPr="00663BE8">
        <w:rPr>
          <w:rFonts w:cs="Arial" w:hint="eastAsia"/>
          <w:b/>
          <w:bCs/>
          <w:color w:val="000000"/>
          <w:sz w:val="28"/>
          <w:szCs w:val="28"/>
        </w:rPr>
        <w:t>Aug 25</w:t>
      </w:r>
      <w:r w:rsidRPr="00663BE8">
        <w:rPr>
          <w:rFonts w:cs="Arial" w:hint="eastAsia"/>
          <w:b/>
          <w:bCs/>
          <w:color w:val="000000"/>
          <w:sz w:val="28"/>
          <w:szCs w:val="28"/>
          <w:vertAlign w:val="superscript"/>
        </w:rPr>
        <w:t>th</w:t>
      </w:r>
      <w:r w:rsidRPr="00663BE8">
        <w:rPr>
          <w:rFonts w:cs="Arial"/>
          <w:b/>
          <w:bCs/>
          <w:color w:val="000000"/>
          <w:sz w:val="28"/>
          <w:szCs w:val="28"/>
        </w:rPr>
        <w:t xml:space="preserve"> – 2</w:t>
      </w:r>
      <w:r w:rsidRPr="00663BE8">
        <w:rPr>
          <w:rFonts w:cs="Arial" w:hint="eastAsia"/>
          <w:b/>
          <w:bCs/>
          <w:color w:val="000000"/>
          <w:sz w:val="28"/>
          <w:szCs w:val="28"/>
        </w:rPr>
        <w:t>9</w:t>
      </w:r>
      <w:r w:rsidRPr="00663BE8">
        <w:rPr>
          <w:rFonts w:cs="Arial"/>
          <w:b/>
          <w:bCs/>
          <w:color w:val="000000"/>
          <w:sz w:val="28"/>
          <w:szCs w:val="28"/>
          <w:vertAlign w:val="superscript"/>
        </w:rPr>
        <w:t>th</w:t>
      </w:r>
      <w:r w:rsidRPr="00663BE8">
        <w:rPr>
          <w:rFonts w:cs="Arial"/>
          <w:b/>
          <w:bCs/>
          <w:color w:val="000000"/>
          <w:sz w:val="28"/>
          <w:szCs w:val="28"/>
        </w:rPr>
        <w:t>, 2025</w:t>
      </w:r>
    </w:p>
    <w:p w14:paraId="31E4A30F" w14:textId="77777777" w:rsidR="00384C87" w:rsidRDefault="00384C87">
      <w:pPr>
        <w:snapToGrid w:val="0"/>
        <w:spacing w:after="0"/>
        <w:rPr>
          <w:rFonts w:cs="Arial"/>
          <w:b/>
          <w:color w:val="000000"/>
          <w:sz w:val="28"/>
          <w:szCs w:val="28"/>
        </w:rPr>
      </w:pPr>
    </w:p>
    <w:p w14:paraId="31E4A310" w14:textId="4C6E8E17" w:rsidR="00384C87" w:rsidRDefault="000F21B6">
      <w:pPr>
        <w:ind w:left="1800" w:hanging="1800"/>
        <w:rPr>
          <w:b/>
          <w:color w:val="000000"/>
          <w:sz w:val="24"/>
          <w:szCs w:val="24"/>
        </w:rPr>
      </w:pPr>
      <w:r>
        <w:rPr>
          <w:b/>
          <w:color w:val="000000"/>
          <w:sz w:val="24"/>
          <w:szCs w:val="24"/>
        </w:rPr>
        <w:t>Agenda Item:</w:t>
      </w:r>
      <w:r>
        <w:rPr>
          <w:b/>
          <w:color w:val="000000"/>
          <w:sz w:val="24"/>
          <w:szCs w:val="24"/>
        </w:rPr>
        <w:tab/>
        <w:t>9.</w:t>
      </w:r>
      <w:r w:rsidR="008F5E2C">
        <w:rPr>
          <w:b/>
          <w:color w:val="000000"/>
          <w:sz w:val="24"/>
          <w:szCs w:val="24"/>
        </w:rPr>
        <w:t>1</w:t>
      </w:r>
      <w:r w:rsidR="000A4726">
        <w:rPr>
          <w:b/>
          <w:color w:val="000000"/>
          <w:sz w:val="24"/>
          <w:szCs w:val="24"/>
        </w:rPr>
        <w:t>4</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5FE2A97A" w:rsidR="00384C87" w:rsidRDefault="000F21B6">
      <w:pPr>
        <w:ind w:left="1800" w:hanging="1800"/>
        <w:rPr>
          <w:b/>
          <w:color w:val="000000"/>
          <w:sz w:val="24"/>
          <w:szCs w:val="24"/>
        </w:rPr>
      </w:pPr>
      <w:r>
        <w:rPr>
          <w:b/>
          <w:color w:val="000000"/>
          <w:sz w:val="24"/>
          <w:szCs w:val="24"/>
        </w:rPr>
        <w:t>Title:</w:t>
      </w:r>
      <w:r>
        <w:rPr>
          <w:b/>
          <w:color w:val="000000"/>
          <w:sz w:val="24"/>
          <w:szCs w:val="24"/>
        </w:rPr>
        <w:tab/>
      </w:r>
      <w:r w:rsidR="00663BE8" w:rsidRPr="00663BE8">
        <w:rPr>
          <w:b/>
          <w:color w:val="000000"/>
          <w:sz w:val="24"/>
          <w:szCs w:val="24"/>
        </w:rPr>
        <w:t>Summary of UE features for Rel-19 TEI and other relevant issues</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37B0444A" w:rsidR="00384C87" w:rsidRPr="000978FB" w:rsidRDefault="000F21B6">
      <w:pPr>
        <w:pStyle w:val="maintext"/>
        <w:ind w:firstLineChars="90" w:firstLine="180"/>
        <w:rPr>
          <w:rFonts w:ascii="Calibri" w:hAnsi="Calibri" w:cs="Arial"/>
          <w:color w:val="000000"/>
          <w:lang w:val="en-US"/>
        </w:rPr>
      </w:pPr>
      <w:r w:rsidRPr="000978FB">
        <w:rPr>
          <w:rFonts w:ascii="Calibri" w:hAnsi="Calibri" w:cs="Arial"/>
          <w:color w:val="000000"/>
          <w:lang w:val="en-US"/>
        </w:rPr>
        <w:t xml:space="preserve">This document presents the summary of email discussion </w:t>
      </w:r>
      <w:r w:rsidR="000978FB" w:rsidRPr="000978FB">
        <w:rPr>
          <w:rFonts w:ascii="Calibri" w:hAnsi="Calibri" w:cs="Arial"/>
          <w:color w:val="000000"/>
          <w:lang w:val="en-US"/>
        </w:rPr>
        <w:t>[122-R19-UE_features]</w:t>
      </w:r>
      <w:r w:rsidRPr="000978FB">
        <w:rPr>
          <w:rFonts w:ascii="Calibri" w:hAnsi="Calibri" w:cs="Arial"/>
          <w:color w:val="000000"/>
          <w:lang w:val="en-US"/>
        </w:rPr>
        <w:t xml:space="preserve"> during </w:t>
      </w:r>
      <w:r w:rsidR="009724DF" w:rsidRPr="000978FB">
        <w:rPr>
          <w:rFonts w:ascii="Calibri" w:hAnsi="Calibri" w:cs="Arial"/>
          <w:color w:val="000000"/>
          <w:lang w:val="en-US"/>
        </w:rPr>
        <w:t xml:space="preserve">RAN1 </w:t>
      </w:r>
      <w:r w:rsidR="00663BE8" w:rsidRPr="000978FB">
        <w:rPr>
          <w:rFonts w:ascii="Calibri" w:hAnsi="Calibri" w:cs="Arial"/>
          <w:color w:val="000000"/>
          <w:lang w:val="en-US"/>
        </w:rPr>
        <w:t>#122</w:t>
      </w:r>
      <w:r w:rsidRPr="000978FB">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rsidRPr="000978FB" w14:paraId="31E4A31A" w14:textId="77777777">
        <w:tc>
          <w:tcPr>
            <w:tcW w:w="22381" w:type="dxa"/>
            <w:tcBorders>
              <w:top w:val="single" w:sz="4" w:space="0" w:color="auto"/>
              <w:left w:val="single" w:sz="4" w:space="0" w:color="auto"/>
              <w:bottom w:val="single" w:sz="4" w:space="0" w:color="auto"/>
              <w:right w:val="single" w:sz="4" w:space="0" w:color="auto"/>
            </w:tcBorders>
          </w:tcPr>
          <w:p w14:paraId="1C671D5E" w14:textId="77777777" w:rsidR="0089535F" w:rsidRDefault="0089535F" w:rsidP="0089535F">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3ADE65E2" w14:textId="77777777" w:rsidR="0089535F" w:rsidRDefault="0089535F" w:rsidP="0089535F">
            <w:pPr>
              <w:numPr>
                <w:ilvl w:val="0"/>
                <w:numId w:val="42"/>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31E4A319" w14:textId="77777777" w:rsidR="00384C87" w:rsidRPr="0089535F" w:rsidRDefault="00384C87">
            <w:pPr>
              <w:spacing w:before="0" w:after="0" w:line="240" w:lineRule="auto"/>
              <w:jc w:val="left"/>
              <w:rPr>
                <w:rFonts w:eastAsia="游ゴ シ ッ ク" w:cs="Arial"/>
                <w:color w:val="212121"/>
                <w:sz w:val="21"/>
                <w:szCs w:val="21"/>
              </w:rPr>
            </w:pPr>
          </w:p>
        </w:tc>
      </w:tr>
    </w:tbl>
    <w:p w14:paraId="31E4A31B" w14:textId="25992B7C" w:rsidR="00384C87" w:rsidRPr="00734297" w:rsidRDefault="000F21B6">
      <w:pPr>
        <w:pStyle w:val="maintext"/>
        <w:ind w:firstLineChars="90" w:firstLine="180"/>
        <w:rPr>
          <w:rFonts w:ascii="Calibri" w:hAnsi="Calibri" w:cs="Arial"/>
          <w:color w:val="000000"/>
          <w:lang w:val="en-US"/>
        </w:rPr>
      </w:pPr>
      <w:r w:rsidRPr="000978FB">
        <w:rPr>
          <w:rFonts w:ascii="Calibri" w:hAnsi="Calibri" w:cs="Arial"/>
          <w:color w:val="000000"/>
          <w:lang w:val="en-US"/>
        </w:rPr>
        <w:t xml:space="preserve">The following was discussed during </w:t>
      </w:r>
      <w:r w:rsidR="009724DF" w:rsidRPr="000978FB">
        <w:rPr>
          <w:rFonts w:ascii="Calibri" w:hAnsi="Calibri" w:cs="Arial"/>
          <w:color w:val="000000"/>
          <w:lang w:val="en-US"/>
        </w:rPr>
        <w:t xml:space="preserve">RAN1 </w:t>
      </w:r>
      <w:r w:rsidR="00663BE8" w:rsidRPr="000978FB">
        <w:rPr>
          <w:rFonts w:ascii="Calibri" w:hAnsi="Calibri" w:cs="Arial"/>
          <w:color w:val="000000"/>
          <w:lang w:val="en-US"/>
        </w:rPr>
        <w:t>#122</w:t>
      </w:r>
      <w:r w:rsidRPr="000978FB">
        <w:rPr>
          <w:rFonts w:ascii="Calibri" w:hAnsi="Calibri" w:cs="Arial"/>
          <w:color w:val="000000"/>
          <w:lang w:val="en-US"/>
        </w:rPr>
        <w:t xml:space="preserve"> within the scope of </w:t>
      </w:r>
      <w:r w:rsidR="000978FB" w:rsidRPr="000978FB">
        <w:rPr>
          <w:rFonts w:ascii="Calibri" w:hAnsi="Calibri" w:cs="Arial"/>
          <w:color w:val="000000"/>
          <w:lang w:val="en-US"/>
        </w:rPr>
        <w:t>[122-R19-UE_features]</w:t>
      </w:r>
      <w:r w:rsidRPr="000978FB">
        <w:rPr>
          <w:rFonts w:ascii="Calibri" w:hAnsi="Calibri" w:cs="Arial"/>
          <w:color w:val="000000"/>
          <w:lang w:val="en-US"/>
        </w:rPr>
        <w:t xml:space="preserve">. </w:t>
      </w:r>
      <w:r w:rsidR="000326FD" w:rsidRPr="000978FB">
        <w:rPr>
          <w:rFonts w:ascii="Calibri" w:hAnsi="Calibri" w:cs="Arial"/>
          <w:color w:val="000000"/>
        </w:rPr>
        <w:t xml:space="preserve">All proposals are based on the latest RAN1 UE features list for Rel. 19 in </w:t>
      </w:r>
      <w:r w:rsidR="000326FD" w:rsidRPr="000978FB">
        <w:rPr>
          <w:rFonts w:ascii="Calibri" w:hAnsi="Calibri" w:cs="Arial"/>
          <w:color w:val="000000"/>
        </w:rPr>
        <w:fldChar w:fldCharType="begin"/>
      </w:r>
      <w:r w:rsidR="000326FD" w:rsidRPr="000978FB">
        <w:rPr>
          <w:rFonts w:ascii="Calibri" w:hAnsi="Calibri" w:cs="Arial"/>
          <w:color w:val="000000"/>
        </w:rPr>
        <w:instrText xml:space="preserve"> REF _Ref197948541 \r \h </w:instrText>
      </w:r>
      <w:r w:rsidR="000978FB">
        <w:rPr>
          <w:rFonts w:ascii="Calibri" w:hAnsi="Calibri" w:cs="Arial"/>
          <w:color w:val="000000"/>
        </w:rPr>
        <w:instrText xml:space="preserve"> \* MERGEFORMAT </w:instrText>
      </w:r>
      <w:r w:rsidR="000326FD" w:rsidRPr="000978FB">
        <w:rPr>
          <w:rFonts w:ascii="Calibri" w:hAnsi="Calibri" w:cs="Arial"/>
          <w:color w:val="000000"/>
        </w:rPr>
      </w:r>
      <w:r w:rsidR="000326FD" w:rsidRPr="000978FB">
        <w:rPr>
          <w:rFonts w:ascii="Calibri" w:hAnsi="Calibri" w:cs="Arial"/>
          <w:color w:val="000000"/>
        </w:rPr>
        <w:fldChar w:fldCharType="separate"/>
      </w:r>
      <w:r w:rsidR="000326FD" w:rsidRPr="000978FB">
        <w:rPr>
          <w:rFonts w:ascii="Calibri" w:hAnsi="Calibri" w:cs="Arial"/>
          <w:color w:val="000000"/>
        </w:rPr>
        <w:t>[1]</w:t>
      </w:r>
      <w:r w:rsidR="000326FD" w:rsidRPr="000978FB">
        <w:rPr>
          <w:rFonts w:ascii="Calibri" w:hAnsi="Calibri" w:cs="Arial"/>
          <w:color w:val="000000"/>
        </w:rPr>
        <w:fldChar w:fldCharType="end"/>
      </w:r>
      <w:r w:rsidR="000326FD" w:rsidRPr="000978FB">
        <w:rPr>
          <w:rFonts w:ascii="Calibri" w:hAnsi="Calibri" w:cs="Arial"/>
          <w:color w:val="000000"/>
        </w:rPr>
        <w:t>.</w:t>
      </w:r>
    </w:p>
    <w:p w14:paraId="31E4A31C" w14:textId="15629448"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 xml:space="preserve">RAN1 </w:t>
      </w:r>
      <w:r w:rsidR="00663BE8">
        <w:rPr>
          <w:color w:val="000000"/>
        </w:rPr>
        <w:t>#122</w:t>
      </w:r>
    </w:p>
    <w:p w14:paraId="31E4A31D" w14:textId="6C3EFD06"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 xml:space="preserve">RAN1 </w:t>
      </w:r>
      <w:r w:rsidR="00663BE8">
        <w:rPr>
          <w:rFonts w:ascii="Calibri" w:hAnsi="Calibri" w:cs="Arial"/>
          <w:lang w:val="en-US"/>
        </w:rPr>
        <w:t>#122</w:t>
      </w:r>
      <w:r>
        <w:rPr>
          <w:rFonts w:ascii="Calibri" w:hAnsi="Calibri" w:cs="Arial"/>
          <w:lang w:val="en-US"/>
        </w:rPr>
        <w:t xml:space="preserve"> in this agenda item.</w:t>
      </w:r>
      <w:r w:rsidR="0097107D">
        <w:rPr>
          <w:rFonts w:ascii="Calibri" w:hAnsi="Calibri" w:cs="Arial"/>
          <w:lang w:val="en-US"/>
        </w:rPr>
        <w:t xml:space="preserve"> </w:t>
      </w:r>
      <w:bookmarkStart w:id="1" w:name="OLE_LINK1"/>
      <w:r w:rsidR="0097107D">
        <w:rPr>
          <w:rFonts w:ascii="Calibri" w:hAnsi="Calibri" w:cs="Arial"/>
          <w:color w:val="000000"/>
        </w:rPr>
        <w:t xml:space="preserve">All proposals are based on the latest RAN1 UE features list for Rel. 19 in </w:t>
      </w:r>
      <w:r w:rsidR="0097107D">
        <w:rPr>
          <w:rFonts w:ascii="Calibri" w:hAnsi="Calibri" w:cs="Arial"/>
          <w:color w:val="000000"/>
        </w:rPr>
        <w:fldChar w:fldCharType="begin"/>
      </w:r>
      <w:r w:rsidR="0097107D">
        <w:rPr>
          <w:rFonts w:ascii="Calibri" w:hAnsi="Calibri" w:cs="Arial"/>
          <w:color w:val="000000"/>
        </w:rPr>
        <w:instrText xml:space="preserve"> REF _Ref197948541 \r \h </w:instrText>
      </w:r>
      <w:r w:rsidR="0097107D">
        <w:rPr>
          <w:rFonts w:ascii="Calibri" w:hAnsi="Calibri" w:cs="Arial"/>
          <w:color w:val="000000"/>
        </w:rPr>
      </w:r>
      <w:r w:rsidR="0097107D">
        <w:rPr>
          <w:rFonts w:ascii="Calibri" w:hAnsi="Calibri" w:cs="Arial"/>
          <w:color w:val="000000"/>
        </w:rPr>
        <w:fldChar w:fldCharType="separate"/>
      </w:r>
      <w:r w:rsidR="0097107D">
        <w:rPr>
          <w:rFonts w:ascii="Calibri" w:hAnsi="Calibri" w:cs="Arial"/>
          <w:color w:val="000000"/>
        </w:rPr>
        <w:t>[1]</w:t>
      </w:r>
      <w:r w:rsidR="0097107D">
        <w:rPr>
          <w:rFonts w:ascii="Calibri" w:hAnsi="Calibri" w:cs="Arial"/>
          <w:color w:val="000000"/>
        </w:rPr>
        <w:fldChar w:fldCharType="end"/>
      </w:r>
      <w:r w:rsidR="0097107D">
        <w:rPr>
          <w:rFonts w:ascii="Calibri" w:hAnsi="Calibri" w:cs="Arial"/>
          <w:color w:val="000000"/>
        </w:rPr>
        <w:t>.</w:t>
      </w:r>
      <w:bookmarkEnd w:id="1"/>
    </w:p>
    <w:p w14:paraId="31E4A31E" w14:textId="77777777" w:rsidR="00384C87" w:rsidRDefault="00384C87">
      <w:pPr>
        <w:pStyle w:val="maintext"/>
        <w:ind w:firstLineChars="90" w:firstLine="180"/>
        <w:rPr>
          <w:rFonts w:ascii="Calibri" w:hAnsi="Calibri" w:cs="Arial"/>
          <w:lang w:val="en-US"/>
        </w:rPr>
      </w:pPr>
    </w:p>
    <w:p w14:paraId="31E4A31F" w14:textId="5D784222" w:rsidR="00384C87" w:rsidRDefault="007A2044">
      <w:pPr>
        <w:pStyle w:val="Heading2"/>
        <w:numPr>
          <w:ilvl w:val="1"/>
          <w:numId w:val="22"/>
        </w:numPr>
        <w:jc w:val="both"/>
        <w:rPr>
          <w:color w:val="000000"/>
        </w:rPr>
      </w:pPr>
      <w:r w:rsidRPr="007A2044">
        <w:rPr>
          <w:color w:val="000000"/>
        </w:rPr>
        <w:t>Simultaneous NZP-CSI-RS resource counting NES</w:t>
      </w:r>
      <w:r>
        <w:rPr>
          <w:color w:val="000000"/>
        </w:rPr>
        <w:t xml:space="preserve"> </w:t>
      </w:r>
      <w:r>
        <w:t>[</w:t>
      </w:r>
      <w:proofErr w:type="spellStart"/>
      <w:r>
        <w:t>SimCSI_countNES</w:t>
      </w:r>
      <w:proofErr w:type="spellEnd"/>
      <w:r>
        <w:t>]</w:t>
      </w:r>
    </w:p>
    <w:p w14:paraId="31E4A320"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84C87" w14:paraId="31E4A323" w14:textId="77777777">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2" w:name="OLE_LINK2"/>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AA3DBA" w14:paraId="31E4A352" w14:textId="77777777">
        <w:tc>
          <w:tcPr>
            <w:tcW w:w="1844" w:type="dxa"/>
            <w:tcBorders>
              <w:top w:val="single" w:sz="4" w:space="0" w:color="auto"/>
              <w:left w:val="single" w:sz="4" w:space="0" w:color="auto"/>
              <w:bottom w:val="single" w:sz="4" w:space="0" w:color="auto"/>
              <w:right w:val="single" w:sz="4" w:space="0" w:color="auto"/>
            </w:tcBorders>
          </w:tcPr>
          <w:p w14:paraId="31E4A324" w14:textId="7DE290BA" w:rsidR="00AA3DBA" w:rsidRDefault="00AA3DBA" w:rsidP="00AA3DBA">
            <w:pPr>
              <w:jc w:val="left"/>
              <w:rPr>
                <w:rFonts w:ascii="Calibri" w:eastAsiaTheme="minorEastAsia" w:hAnsi="Calibri" w:cs="Calibri"/>
                <w:lang w:eastAsia="zh-CN"/>
              </w:rPr>
            </w:pPr>
            <w:r>
              <w:rPr>
                <w:rFonts w:cs="Arial"/>
                <w:sz w:val="16"/>
                <w:szCs w:val="16"/>
              </w:rPr>
              <w:t xml:space="preserve">Samsung </w:t>
            </w:r>
            <w:r w:rsidR="00597074">
              <w:rPr>
                <w:rFonts w:cs="Arial"/>
                <w:sz w:val="16"/>
                <w:szCs w:val="16"/>
              </w:rPr>
              <w:fldChar w:fldCharType="begin"/>
            </w:r>
            <w:r w:rsidR="00597074">
              <w:rPr>
                <w:rFonts w:cs="Arial"/>
                <w:sz w:val="16"/>
                <w:szCs w:val="16"/>
              </w:rPr>
              <w:instrText xml:space="preserve"> REF _Ref206750068 \r \h </w:instrText>
            </w:r>
            <w:r w:rsidR="00597074">
              <w:rPr>
                <w:rFonts w:cs="Arial"/>
                <w:sz w:val="16"/>
                <w:szCs w:val="16"/>
              </w:rPr>
            </w:r>
            <w:r w:rsidR="00597074">
              <w:rPr>
                <w:rFonts w:cs="Arial"/>
                <w:sz w:val="16"/>
                <w:szCs w:val="16"/>
              </w:rPr>
              <w:fldChar w:fldCharType="separate"/>
            </w:r>
            <w:r w:rsidR="00597074">
              <w:rPr>
                <w:rFonts w:cs="Arial"/>
                <w:sz w:val="16"/>
                <w:szCs w:val="16"/>
              </w:rPr>
              <w:t>[2]</w:t>
            </w:r>
            <w:r w:rsidR="00597074">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FF7F2F" w14:textId="77777777" w:rsidR="00393D1B" w:rsidRPr="00AB43C8" w:rsidRDefault="00393D1B" w:rsidP="00393D1B">
            <w:pPr>
              <w:pStyle w:val="ListParagraph"/>
              <w:numPr>
                <w:ilvl w:val="0"/>
                <w:numId w:val="38"/>
              </w:numPr>
              <w:spacing w:before="0" w:after="0" w:line="240" w:lineRule="auto"/>
              <w:contextualSpacing w:val="0"/>
              <w:jc w:val="left"/>
              <w:rPr>
                <w:rFonts w:ascii="Times" w:eastAsiaTheme="minorEastAsia" w:hAnsi="Times"/>
                <w:lang w:val="en-GB" w:eastAsia="ko-KR"/>
              </w:rPr>
            </w:pPr>
            <w:bookmarkStart w:id="3" w:name="_Hlk131593396"/>
            <w:bookmarkStart w:id="4" w:name="_Hlk145277948"/>
            <w:bookmarkStart w:id="5" w:name="_Hlk145277988"/>
            <w:r w:rsidRPr="00AB43C8">
              <w:rPr>
                <w:rFonts w:ascii="Times" w:eastAsiaTheme="minorEastAsia" w:hAnsi="Times"/>
                <w:lang w:val="en-GB" w:eastAsia="ko-KR"/>
              </w:rPr>
              <w:t>Component</w:t>
            </w:r>
            <w:r>
              <w:rPr>
                <w:rFonts w:ascii="Times" w:eastAsiaTheme="minorEastAsia" w:hAnsi="Times"/>
                <w:lang w:val="en-GB" w:eastAsia="ko-KR"/>
              </w:rPr>
              <w:t>: It can be written as what agreement mentioned.</w:t>
            </w:r>
          </w:p>
          <w:p w14:paraId="5CBF0AE9" w14:textId="77777777" w:rsidR="00393D1B" w:rsidRDefault="00393D1B" w:rsidP="00393D1B">
            <w:pPr>
              <w:pStyle w:val="ListParagraph"/>
              <w:numPr>
                <w:ilvl w:val="0"/>
                <w:numId w:val="38"/>
              </w:numPr>
              <w:spacing w:before="0" w:after="0" w:line="240" w:lineRule="auto"/>
              <w:contextualSpacing w:val="0"/>
              <w:jc w:val="left"/>
              <w:rPr>
                <w:rFonts w:ascii="Times" w:eastAsiaTheme="minorEastAsia" w:hAnsi="Times"/>
                <w:lang w:val="en-GB" w:eastAsia="ko-KR"/>
              </w:rPr>
            </w:pPr>
            <w:r w:rsidRPr="00AB43C8">
              <w:rPr>
                <w:rFonts w:ascii="Times" w:eastAsiaTheme="minorEastAsia" w:hAnsi="Times"/>
                <w:lang w:val="en-GB" w:eastAsia="ko-KR"/>
              </w:rPr>
              <w:t xml:space="preserve">Pre-requisite: </w:t>
            </w:r>
            <w:r>
              <w:rPr>
                <w:rFonts w:ascii="Times" w:eastAsiaTheme="minorEastAsia" w:hAnsi="Times"/>
                <w:lang w:val="en-GB" w:eastAsia="ko-KR"/>
              </w:rPr>
              <w:t>A</w:t>
            </w:r>
            <w:r w:rsidRPr="00AB43C8">
              <w:rPr>
                <w:rFonts w:ascii="Times" w:eastAsiaTheme="minorEastAsia" w:hAnsi="Times"/>
                <w:lang w:val="en-GB" w:eastAsia="ko-KR"/>
              </w:rPr>
              <w:t xml:space="preserve">s agreed, </w:t>
            </w:r>
            <w:r>
              <w:rPr>
                <w:rFonts w:ascii="Times" w:eastAsiaTheme="minorEastAsia" w:hAnsi="Times"/>
                <w:lang w:val="en-GB" w:eastAsia="ko-KR"/>
              </w:rPr>
              <w:t xml:space="preserve">it could be </w:t>
            </w:r>
            <w:r w:rsidRPr="00857FC1">
              <w:rPr>
                <w:rFonts w:ascii="Times" w:eastAsiaTheme="minorEastAsia" w:hAnsi="Times"/>
                <w:lang w:val="en-GB" w:eastAsia="ko-KR"/>
              </w:rPr>
              <w:t>42-1/1a/1b/1c, and 42-2/2a/2b/2c</w:t>
            </w:r>
            <w:r>
              <w:rPr>
                <w:rFonts w:ascii="Times" w:eastAsiaTheme="minorEastAsia" w:hAnsi="Times"/>
                <w:lang w:val="en-GB" w:eastAsia="ko-KR"/>
              </w:rPr>
              <w:t>. But considering necessary FG first, we think that either FG 42-1 (basic feature for spatial domain adaptation introduced in Rel-18 network energy saving) or FG 42-2 (basic feature for power domain adaptation introduced in Rel-18 network energy saving) can be necessarily included, and others can be optional</w:t>
            </w:r>
          </w:p>
          <w:p w14:paraId="28126882" w14:textId="77777777" w:rsidR="00393D1B" w:rsidRPr="00AB43C8" w:rsidRDefault="00393D1B" w:rsidP="00393D1B">
            <w:pPr>
              <w:pStyle w:val="ListParagraph"/>
              <w:numPr>
                <w:ilvl w:val="0"/>
                <w:numId w:val="38"/>
              </w:numPr>
              <w:spacing w:before="0" w:after="0" w:line="240" w:lineRule="auto"/>
              <w:contextualSpacing w:val="0"/>
              <w:jc w:val="left"/>
              <w:rPr>
                <w:rFonts w:ascii="Times" w:eastAsiaTheme="minorEastAsia" w:hAnsi="Times"/>
                <w:lang w:val="en-GB" w:eastAsia="ko-KR"/>
              </w:rPr>
            </w:pPr>
            <w:r>
              <w:rPr>
                <w:rFonts w:ascii="Times" w:eastAsiaTheme="minorEastAsia" w:hAnsi="Times"/>
                <w:lang w:val="en-GB" w:eastAsia="ko-KR"/>
              </w:rPr>
              <w:t xml:space="preserve">Type: It could be per band considering FG 42-1 since FG </w:t>
            </w:r>
            <w:r w:rsidRPr="001B6E61">
              <w:rPr>
                <w:rFonts w:ascii="Times" w:eastAsiaTheme="minorEastAsia" w:hAnsi="Times"/>
                <w:lang w:val="en-GB" w:eastAsia="ko-KR"/>
              </w:rPr>
              <w:t>42-1/1a/1b/1c, and 42-2/2a/2b/2c</w:t>
            </w:r>
            <w:r>
              <w:rPr>
                <w:rFonts w:ascii="Times" w:eastAsiaTheme="minorEastAsia" w:hAnsi="Times"/>
                <w:lang w:val="en-GB" w:eastAsia="ko-KR"/>
              </w:rPr>
              <w:t xml:space="preserve"> have such granularity.</w:t>
            </w:r>
          </w:p>
          <w:p w14:paraId="6540113A" w14:textId="77777777" w:rsidR="00393D1B" w:rsidRPr="00AB43C8" w:rsidRDefault="00393D1B" w:rsidP="00393D1B">
            <w:pPr>
              <w:spacing w:after="0" w:line="240" w:lineRule="auto"/>
              <w:rPr>
                <w:rFonts w:ascii="Times" w:eastAsia="Yu Mincho" w:hAnsi="Times"/>
                <w:lang w:val="en-GB" w:eastAsia="ja-JP"/>
              </w:rPr>
            </w:pPr>
          </w:p>
          <w:p w14:paraId="65E1BB47" w14:textId="77777777" w:rsidR="00393D1B" w:rsidRPr="00AB43C8" w:rsidRDefault="00393D1B" w:rsidP="00393D1B">
            <w:pPr>
              <w:spacing w:after="0" w:line="240" w:lineRule="auto"/>
              <w:rPr>
                <w:rFonts w:ascii="Times" w:eastAsiaTheme="minorEastAsia" w:hAnsi="Times"/>
                <w:lang w:val="en-GB" w:eastAsia="ko-KR"/>
              </w:rPr>
            </w:pPr>
            <w:r w:rsidRPr="00AB43C8">
              <w:rPr>
                <w:rFonts w:ascii="Times" w:eastAsiaTheme="minorEastAsia" w:hAnsi="Times" w:hint="eastAsia"/>
                <w:b/>
                <w:bCs/>
                <w:u w:val="single"/>
                <w:lang w:val="en-GB" w:eastAsia="ko-KR"/>
              </w:rPr>
              <w:t>P</w:t>
            </w:r>
            <w:r w:rsidRPr="00AB43C8">
              <w:rPr>
                <w:rFonts w:ascii="Times" w:eastAsiaTheme="minorEastAsia" w:hAnsi="Times"/>
                <w:b/>
                <w:bCs/>
                <w:u w:val="single"/>
                <w:lang w:val="en-GB" w:eastAsia="ko-KR"/>
              </w:rPr>
              <w:t>roposal</w:t>
            </w:r>
            <w:r>
              <w:rPr>
                <w:rFonts w:ascii="Times" w:eastAsiaTheme="minorEastAsia" w:hAnsi="Times"/>
                <w:b/>
                <w:bCs/>
                <w:u w:val="single"/>
                <w:lang w:val="en-GB" w:eastAsia="ko-KR"/>
              </w:rPr>
              <w:t xml:space="preserve"> 1</w:t>
            </w:r>
            <w:r w:rsidRPr="00AB43C8">
              <w:rPr>
                <w:rFonts w:ascii="Times" w:eastAsiaTheme="minorEastAsia" w:hAnsi="Times"/>
                <w:lang w:val="en-GB" w:eastAsia="ko-KR"/>
              </w:rPr>
              <w:t xml:space="preserve">. Support the following FG supporting relevant functionality </w:t>
            </w:r>
            <w:r>
              <w:rPr>
                <w:rFonts w:ascii="Times" w:eastAsiaTheme="minorEastAsia" w:hAnsi="Times"/>
                <w:lang w:val="en-GB" w:eastAsia="ko-KR"/>
              </w:rPr>
              <w:t>for s</w:t>
            </w:r>
            <w:r w:rsidRPr="00123AB2">
              <w:rPr>
                <w:rFonts w:ascii="Times" w:eastAsiaTheme="minorEastAsia" w:hAnsi="Times"/>
                <w:lang w:val="en-GB" w:eastAsia="ko-KR"/>
              </w:rPr>
              <w:t>imultaneous NZP-CSI-RS resource counting based on CSI report sub-configuration(s)</w:t>
            </w:r>
            <w:r w:rsidRPr="00AB43C8">
              <w:rPr>
                <w:rFonts w:ascii="Times" w:eastAsiaTheme="minorEastAsia" w:hAnsi="Times"/>
                <w:lang w:val="en-GB"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2545"/>
              <w:gridCol w:w="9526"/>
              <w:gridCol w:w="1622"/>
              <w:gridCol w:w="492"/>
              <w:gridCol w:w="439"/>
              <w:gridCol w:w="1705"/>
              <w:gridCol w:w="643"/>
              <w:gridCol w:w="439"/>
              <w:gridCol w:w="439"/>
              <w:gridCol w:w="439"/>
              <w:gridCol w:w="222"/>
              <w:gridCol w:w="1290"/>
            </w:tblGrid>
            <w:tr w:rsidR="00393D1B" w:rsidRPr="000C0962" w14:paraId="4D2833B7" w14:textId="77777777" w:rsidTr="00393D1B">
              <w:trPr>
                <w:trHeight w:val="20"/>
              </w:trPr>
              <w:tc>
                <w:tcPr>
                  <w:tcW w:w="0" w:type="auto"/>
                  <w:tcBorders>
                    <w:top w:val="single" w:sz="4" w:space="0" w:color="auto"/>
                    <w:left w:val="single" w:sz="4" w:space="0" w:color="auto"/>
                    <w:bottom w:val="single" w:sz="4" w:space="0" w:color="auto"/>
                    <w:right w:val="single" w:sz="4" w:space="0" w:color="auto"/>
                  </w:tcBorders>
                  <w:hideMark/>
                </w:tcPr>
                <w:p w14:paraId="1FDA9180" w14:textId="77777777" w:rsidR="00393D1B" w:rsidRPr="000C0962" w:rsidRDefault="00393D1B" w:rsidP="00393D1B">
                  <w:pPr>
                    <w:keepNext/>
                    <w:keepLines/>
                    <w:spacing w:line="254" w:lineRule="auto"/>
                    <w:rPr>
                      <w:rFonts w:eastAsia="MS Mincho" w:cs="Arial"/>
                      <w:color w:val="000000"/>
                      <w:sz w:val="16"/>
                      <w:szCs w:val="16"/>
                    </w:rPr>
                  </w:pPr>
                  <w:r>
                    <w:rPr>
                      <w:rFonts w:eastAsia="MS Mincho" w:cs="Arial"/>
                      <w:color w:val="000000"/>
                      <w:sz w:val="16"/>
                      <w:szCs w:val="16"/>
                    </w:rPr>
                    <w:t>X-1</w:t>
                  </w:r>
                </w:p>
              </w:tc>
              <w:tc>
                <w:tcPr>
                  <w:tcW w:w="0" w:type="auto"/>
                  <w:tcBorders>
                    <w:top w:val="single" w:sz="4" w:space="0" w:color="auto"/>
                    <w:left w:val="single" w:sz="4" w:space="0" w:color="auto"/>
                    <w:bottom w:val="single" w:sz="4" w:space="0" w:color="auto"/>
                    <w:right w:val="single" w:sz="4" w:space="0" w:color="auto"/>
                  </w:tcBorders>
                  <w:hideMark/>
                </w:tcPr>
                <w:p w14:paraId="1F0C94E6" w14:textId="77777777" w:rsidR="00393D1B" w:rsidRPr="000C0962" w:rsidRDefault="00393D1B" w:rsidP="00393D1B">
                  <w:pPr>
                    <w:keepNext/>
                    <w:keepLines/>
                    <w:spacing w:line="254" w:lineRule="auto"/>
                    <w:rPr>
                      <w:rFonts w:eastAsia="Yu Mincho" w:cs="Arial"/>
                      <w:color w:val="000000"/>
                      <w:sz w:val="16"/>
                      <w:szCs w:val="16"/>
                      <w:lang w:eastAsia="ja-JP"/>
                    </w:rPr>
                  </w:pPr>
                  <w:bookmarkStart w:id="6" w:name="_Hlk206052491"/>
                  <w:r w:rsidRPr="00857FC1">
                    <w:rPr>
                      <w:rFonts w:eastAsia="Yu Mincho" w:cs="Arial"/>
                      <w:color w:val="000000"/>
                      <w:sz w:val="16"/>
                      <w:szCs w:val="16"/>
                      <w:lang w:eastAsia="ja-JP"/>
                    </w:rPr>
                    <w:t>Simultaneous NZP-CSI-RS resource counting</w:t>
                  </w:r>
                  <w:r>
                    <w:rPr>
                      <w:rFonts w:eastAsia="Yu Mincho" w:cs="Arial"/>
                      <w:color w:val="000000"/>
                      <w:sz w:val="16"/>
                      <w:szCs w:val="16"/>
                      <w:lang w:eastAsia="ja-JP"/>
                    </w:rPr>
                    <w:t xml:space="preserve"> </w:t>
                  </w:r>
                  <w:r w:rsidRPr="00857FC1">
                    <w:rPr>
                      <w:rFonts w:eastAsia="Yu Mincho" w:cs="Arial"/>
                      <w:color w:val="000000"/>
                      <w:sz w:val="16"/>
                      <w:szCs w:val="16"/>
                      <w:lang w:eastAsia="ja-JP"/>
                    </w:rPr>
                    <w:t>based on CSI report sub-configuration(s)</w:t>
                  </w:r>
                  <w:bookmarkEnd w:id="6"/>
                </w:p>
              </w:tc>
              <w:tc>
                <w:tcPr>
                  <w:tcW w:w="0" w:type="auto"/>
                  <w:tcBorders>
                    <w:top w:val="single" w:sz="4" w:space="0" w:color="auto"/>
                    <w:left w:val="single" w:sz="4" w:space="0" w:color="auto"/>
                    <w:bottom w:val="single" w:sz="4" w:space="0" w:color="auto"/>
                    <w:right w:val="single" w:sz="4" w:space="0" w:color="auto"/>
                  </w:tcBorders>
                </w:tcPr>
                <w:p w14:paraId="40B8F447" w14:textId="77777777" w:rsidR="00393D1B" w:rsidRPr="00C33078" w:rsidRDefault="00393D1B" w:rsidP="00393D1B">
                  <w:pPr>
                    <w:spacing w:line="254" w:lineRule="auto"/>
                    <w:rPr>
                      <w:rFonts w:eastAsiaTheme="minorEastAsia" w:cs="Arial"/>
                      <w:color w:val="000000"/>
                      <w:sz w:val="16"/>
                      <w:szCs w:val="16"/>
                      <w:lang w:eastAsia="ko-KR"/>
                    </w:rPr>
                  </w:pPr>
                  <w:r w:rsidRPr="00CC3819">
                    <w:rPr>
                      <w:rFonts w:eastAsiaTheme="minorEastAsia" w:cs="Arial"/>
                      <w:color w:val="000000"/>
                      <w:sz w:val="16"/>
                      <w:szCs w:val="16"/>
                      <w:lang w:eastAsia="ko-KR"/>
                    </w:rPr>
                    <w:t xml:space="preserve">For simultaneous CSI-RS reception </w:t>
                  </w:r>
                  <w:r>
                    <w:rPr>
                      <w:rFonts w:eastAsiaTheme="minorEastAsia" w:cs="Arial"/>
                      <w:color w:val="000000"/>
                      <w:sz w:val="16"/>
                      <w:szCs w:val="16"/>
                      <w:lang w:eastAsia="ko-KR"/>
                    </w:rPr>
                    <w:t>in</w:t>
                  </w:r>
                  <w:r w:rsidRPr="00CC3819">
                    <w:rPr>
                      <w:rFonts w:eastAsiaTheme="minorEastAsia" w:cs="Arial"/>
                      <w:color w:val="000000"/>
                      <w:sz w:val="16"/>
                      <w:szCs w:val="16"/>
                      <w:lang w:eastAsia="ko-KR"/>
                    </w:rPr>
                    <w:t xml:space="preserve"> UE features 42-1/1a/1b/1c, and 42-2/2a/2b/2c</w:t>
                  </w:r>
                  <w:r>
                    <w:rPr>
                      <w:rFonts w:eastAsiaTheme="minorEastAsia" w:cs="Arial"/>
                      <w:color w:val="000000"/>
                      <w:sz w:val="16"/>
                      <w:szCs w:val="16"/>
                      <w:lang w:eastAsia="ko-KR"/>
                    </w:rPr>
                    <w:t xml:space="preserve">, </w:t>
                  </w:r>
                  <w:r w:rsidRPr="00CC3819">
                    <w:rPr>
                      <w:rFonts w:eastAsiaTheme="minorEastAsia" w:cs="Arial"/>
                      <w:color w:val="000000"/>
                      <w:sz w:val="16"/>
                      <w:szCs w:val="16"/>
                      <w:lang w:eastAsia="ko-KR"/>
                    </w:rPr>
                    <w:t xml:space="preserve">CSI-RS ports within one periodic/semi-persistent CSI-RS resource, as well as the periodic/semi-persistent CSI-RS resource, are counted as one resource even if the periodic/semi-persistent CSI-RS resource is referred multiple times by one or more CSI Reporting Settings with at least one CSI Reporting Setting configured with higher layer parameter </w:t>
                  </w:r>
                  <w:proofErr w:type="spellStart"/>
                  <w:r w:rsidRPr="00CC3819">
                    <w:rPr>
                      <w:rFonts w:eastAsiaTheme="minorEastAsia" w:cs="Arial"/>
                      <w:i/>
                      <w:iCs/>
                      <w:color w:val="000000"/>
                      <w:sz w:val="16"/>
                      <w:szCs w:val="16"/>
                      <w:lang w:eastAsia="ko-KR"/>
                    </w:rPr>
                    <w:t>csi-ReportSubConfigToAddModList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2800E87" w14:textId="77777777" w:rsidR="00393D1B" w:rsidRPr="00C33078" w:rsidRDefault="00393D1B" w:rsidP="00393D1B">
                  <w:pPr>
                    <w:spacing w:line="254" w:lineRule="auto"/>
                    <w:rPr>
                      <w:rFonts w:eastAsiaTheme="minorEastAsia" w:cs="Arial"/>
                      <w:color w:val="000000"/>
                      <w:sz w:val="16"/>
                      <w:szCs w:val="16"/>
                      <w:lang w:eastAsia="ko-KR"/>
                    </w:rPr>
                  </w:pPr>
                  <w:r>
                    <w:rPr>
                      <w:rFonts w:eastAsiaTheme="minorEastAsia" w:cs="Arial"/>
                      <w:color w:val="000000"/>
                      <w:sz w:val="16"/>
                      <w:szCs w:val="16"/>
                      <w:lang w:eastAsia="ko-KR"/>
                    </w:rPr>
                    <w:t>42-1 or 42-2 and {</w:t>
                  </w:r>
                  <w:r w:rsidRPr="00CC3819">
                    <w:rPr>
                      <w:rFonts w:eastAsiaTheme="minorEastAsia" w:cs="Arial"/>
                      <w:color w:val="000000"/>
                      <w:sz w:val="16"/>
                      <w:szCs w:val="16"/>
                      <w:lang w:eastAsia="ko-KR"/>
                    </w:rPr>
                    <w:t>42</w:t>
                  </w:r>
                  <w:r>
                    <w:rPr>
                      <w:rFonts w:eastAsiaTheme="minorEastAsia" w:cs="Arial"/>
                      <w:color w:val="000000"/>
                      <w:sz w:val="16"/>
                      <w:szCs w:val="16"/>
                      <w:lang w:eastAsia="ko-KR"/>
                    </w:rPr>
                    <w:t>-</w:t>
                  </w:r>
                  <w:r w:rsidRPr="00CC3819">
                    <w:rPr>
                      <w:rFonts w:eastAsiaTheme="minorEastAsia" w:cs="Arial"/>
                      <w:color w:val="000000"/>
                      <w:sz w:val="16"/>
                      <w:szCs w:val="16"/>
                      <w:lang w:eastAsia="ko-KR"/>
                    </w:rPr>
                    <w:t>1a</w:t>
                  </w:r>
                  <w:r>
                    <w:rPr>
                      <w:rFonts w:eastAsiaTheme="minorEastAsia" w:cs="Arial"/>
                      <w:color w:val="000000"/>
                      <w:sz w:val="16"/>
                      <w:szCs w:val="16"/>
                      <w:lang w:eastAsia="ko-KR"/>
                    </w:rPr>
                    <w:t xml:space="preserve"> or 42-1b or 42-1c or </w:t>
                  </w:r>
                  <w:r w:rsidRPr="00CC3819">
                    <w:rPr>
                      <w:rFonts w:eastAsiaTheme="minorEastAsia" w:cs="Arial"/>
                      <w:color w:val="000000"/>
                      <w:sz w:val="16"/>
                      <w:szCs w:val="16"/>
                      <w:lang w:eastAsia="ko-KR"/>
                    </w:rPr>
                    <w:t>42-2a</w:t>
                  </w:r>
                  <w:r>
                    <w:rPr>
                      <w:rFonts w:eastAsiaTheme="minorEastAsia" w:cs="Arial"/>
                      <w:color w:val="000000"/>
                      <w:sz w:val="16"/>
                      <w:szCs w:val="16"/>
                      <w:lang w:eastAsia="ko-KR"/>
                    </w:rPr>
                    <w:t xml:space="preserve"> or 42-2b or 42-2c}</w:t>
                  </w:r>
                </w:p>
              </w:tc>
              <w:tc>
                <w:tcPr>
                  <w:tcW w:w="0" w:type="auto"/>
                  <w:tcBorders>
                    <w:top w:val="single" w:sz="4" w:space="0" w:color="auto"/>
                    <w:left w:val="single" w:sz="4" w:space="0" w:color="auto"/>
                    <w:bottom w:val="single" w:sz="4" w:space="0" w:color="auto"/>
                    <w:right w:val="single" w:sz="4" w:space="0" w:color="auto"/>
                  </w:tcBorders>
                  <w:hideMark/>
                </w:tcPr>
                <w:p w14:paraId="55BA1680" w14:textId="77777777" w:rsidR="00393D1B" w:rsidRPr="00C33078" w:rsidRDefault="00393D1B" w:rsidP="00393D1B">
                  <w:pPr>
                    <w:spacing w:line="254" w:lineRule="auto"/>
                    <w:rPr>
                      <w:rFonts w:cs="Arial"/>
                      <w:color w:val="000000"/>
                      <w:sz w:val="16"/>
                      <w:szCs w:val="16"/>
                    </w:rPr>
                  </w:pPr>
                  <w:r>
                    <w:rPr>
                      <w:rFonts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hideMark/>
                </w:tcPr>
                <w:p w14:paraId="5EFE14F3" w14:textId="77777777" w:rsidR="00393D1B" w:rsidRPr="00C33078" w:rsidRDefault="00393D1B" w:rsidP="00393D1B">
                  <w:pPr>
                    <w:spacing w:line="254" w:lineRule="auto"/>
                    <w:rPr>
                      <w:rFonts w:cs="Arial"/>
                      <w:color w:val="000000"/>
                      <w:sz w:val="16"/>
                      <w:szCs w:val="16"/>
                    </w:rPr>
                  </w:pPr>
                  <w:r>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5476900F" w14:textId="77777777" w:rsidR="00393D1B" w:rsidRPr="00C33078" w:rsidRDefault="00393D1B" w:rsidP="00393D1B">
                  <w:pPr>
                    <w:spacing w:line="254" w:lineRule="auto"/>
                    <w:rPr>
                      <w:rFonts w:cs="Arial"/>
                      <w:color w:val="000000"/>
                      <w:sz w:val="16"/>
                      <w:szCs w:val="16"/>
                    </w:rPr>
                  </w:pPr>
                  <w:proofErr w:type="spellStart"/>
                  <w:r w:rsidRPr="00857FC1">
                    <w:rPr>
                      <w:rFonts w:cs="Arial"/>
                      <w:color w:val="000000"/>
                      <w:sz w:val="16"/>
                      <w:szCs w:val="16"/>
                    </w:rPr>
                    <w:t>gNB</w:t>
                  </w:r>
                  <w:proofErr w:type="spellEnd"/>
                  <w:r w:rsidRPr="00857FC1">
                    <w:rPr>
                      <w:rFonts w:cs="Arial"/>
                      <w:color w:val="000000"/>
                      <w:sz w:val="16"/>
                      <w:szCs w:val="16"/>
                    </w:rPr>
                    <w:t xml:space="preserve"> would not assume that UE supports this capability</w:t>
                  </w:r>
                  <w:r>
                    <w:rPr>
                      <w:rFonts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14:paraId="63816ADC" w14:textId="77777777" w:rsidR="00393D1B" w:rsidRPr="00C33078" w:rsidRDefault="00393D1B" w:rsidP="00393D1B">
                  <w:pPr>
                    <w:spacing w:line="254" w:lineRule="auto"/>
                    <w:rPr>
                      <w:rFonts w:cs="Arial"/>
                      <w:color w:val="000000"/>
                      <w:sz w:val="16"/>
                      <w:szCs w:val="16"/>
                    </w:rPr>
                  </w:pPr>
                  <w:r w:rsidRPr="00857FC1">
                    <w:rPr>
                      <w:rFonts w:cs="Arial"/>
                      <w:color w:val="000000"/>
                      <w:sz w:val="16"/>
                      <w:szCs w:val="16"/>
                    </w:rPr>
                    <w:t xml:space="preserve">Per </w:t>
                  </w:r>
                  <w:r>
                    <w:rPr>
                      <w:rFonts w:cs="Arial"/>
                      <w:color w:val="000000"/>
                      <w:sz w:val="16"/>
                      <w:szCs w:val="16"/>
                    </w:rPr>
                    <w:t>band</w:t>
                  </w:r>
                </w:p>
              </w:tc>
              <w:tc>
                <w:tcPr>
                  <w:tcW w:w="0" w:type="auto"/>
                  <w:tcBorders>
                    <w:top w:val="single" w:sz="4" w:space="0" w:color="auto"/>
                    <w:left w:val="single" w:sz="4" w:space="0" w:color="auto"/>
                    <w:bottom w:val="single" w:sz="4" w:space="0" w:color="auto"/>
                    <w:right w:val="single" w:sz="4" w:space="0" w:color="auto"/>
                  </w:tcBorders>
                </w:tcPr>
                <w:p w14:paraId="76ED6AD6" w14:textId="77777777" w:rsidR="00393D1B" w:rsidRPr="00C33078" w:rsidRDefault="00393D1B" w:rsidP="00393D1B">
                  <w:pPr>
                    <w:spacing w:line="254" w:lineRule="auto"/>
                    <w:rPr>
                      <w:rFonts w:cs="Arial"/>
                      <w:color w:val="000000"/>
                      <w:sz w:val="16"/>
                      <w:szCs w:val="16"/>
                    </w:rPr>
                  </w:pPr>
                  <w:r w:rsidRPr="00857FC1">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D2889AF" w14:textId="77777777" w:rsidR="00393D1B" w:rsidRPr="00C33078" w:rsidRDefault="00393D1B" w:rsidP="00393D1B">
                  <w:pPr>
                    <w:spacing w:line="254" w:lineRule="auto"/>
                    <w:rPr>
                      <w:rFonts w:cs="Arial"/>
                      <w:color w:val="000000"/>
                      <w:sz w:val="16"/>
                      <w:szCs w:val="16"/>
                    </w:rPr>
                  </w:pPr>
                  <w:r w:rsidRPr="00857FC1">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736AE4D" w14:textId="77777777" w:rsidR="00393D1B" w:rsidRPr="00C33078" w:rsidRDefault="00393D1B" w:rsidP="00393D1B">
                  <w:pPr>
                    <w:spacing w:line="254" w:lineRule="auto"/>
                    <w:rPr>
                      <w:rFonts w:cs="Arial"/>
                      <w:color w:val="000000"/>
                      <w:sz w:val="16"/>
                      <w:szCs w:val="16"/>
                    </w:rPr>
                  </w:pPr>
                  <w:r w:rsidRPr="00857FC1">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7C9B4DD" w14:textId="77777777" w:rsidR="00393D1B" w:rsidRPr="00C33078" w:rsidRDefault="00393D1B" w:rsidP="00393D1B">
                  <w:pPr>
                    <w:spacing w:line="254" w:lineRule="auto"/>
                    <w:rPr>
                      <w:rFonts w:eastAsiaTheme="minorEastAsia" w:cs="Arial"/>
                      <w:color w:val="000000"/>
                      <w:sz w:val="16"/>
                      <w:szCs w:val="16"/>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502C438C" w14:textId="77777777" w:rsidR="00393D1B" w:rsidRPr="00C33078" w:rsidRDefault="00393D1B" w:rsidP="00393D1B">
                  <w:pPr>
                    <w:spacing w:line="254" w:lineRule="auto"/>
                    <w:rPr>
                      <w:rFonts w:cs="Arial"/>
                      <w:color w:val="000000"/>
                      <w:sz w:val="16"/>
                      <w:szCs w:val="16"/>
                    </w:rPr>
                  </w:pPr>
                  <w:r w:rsidRPr="00C33078">
                    <w:rPr>
                      <w:rFonts w:cs="Arial"/>
                      <w:color w:val="000000"/>
                      <w:sz w:val="16"/>
                      <w:szCs w:val="16"/>
                    </w:rPr>
                    <w:t xml:space="preserve">Optional with capability </w:t>
                  </w:r>
                  <w:proofErr w:type="spellStart"/>
                  <w:r w:rsidRPr="00C33078">
                    <w:rPr>
                      <w:rFonts w:cs="Arial"/>
                      <w:color w:val="000000"/>
                      <w:sz w:val="16"/>
                      <w:szCs w:val="16"/>
                    </w:rPr>
                    <w:t>signalling</w:t>
                  </w:r>
                  <w:proofErr w:type="spellEnd"/>
                </w:p>
              </w:tc>
            </w:tr>
            <w:bookmarkEnd w:id="3"/>
            <w:bookmarkEnd w:id="4"/>
            <w:bookmarkEnd w:id="5"/>
          </w:tbl>
          <w:p w14:paraId="31E4A351" w14:textId="77777777" w:rsidR="00AA3DBA" w:rsidRDefault="00AA3DBA" w:rsidP="00AA3DBA">
            <w:pPr>
              <w:widowControl w:val="0"/>
              <w:adjustRightInd w:val="0"/>
              <w:snapToGrid w:val="0"/>
              <w:spacing w:before="72" w:after="72" w:line="240" w:lineRule="auto"/>
              <w:rPr>
                <w:rFonts w:ascii="Calibri" w:eastAsiaTheme="minorEastAsia" w:hAnsi="Calibri" w:cs="Calibri"/>
                <w:lang w:eastAsia="zh-CN"/>
              </w:rPr>
            </w:pPr>
          </w:p>
        </w:tc>
      </w:tr>
      <w:tr w:rsidR="00AA3DBA" w14:paraId="0F3F8C93" w14:textId="77777777">
        <w:tc>
          <w:tcPr>
            <w:tcW w:w="1844" w:type="dxa"/>
            <w:tcBorders>
              <w:top w:val="single" w:sz="4" w:space="0" w:color="auto"/>
              <w:left w:val="single" w:sz="4" w:space="0" w:color="auto"/>
              <w:bottom w:val="single" w:sz="4" w:space="0" w:color="auto"/>
              <w:right w:val="single" w:sz="4" w:space="0" w:color="auto"/>
            </w:tcBorders>
          </w:tcPr>
          <w:p w14:paraId="55B3BB09" w14:textId="4496F477" w:rsidR="00AA3DBA" w:rsidRDefault="00AA3DBA" w:rsidP="00AA3DBA">
            <w:pPr>
              <w:jc w:val="left"/>
              <w:rPr>
                <w:rFonts w:ascii="Calibri" w:eastAsiaTheme="minorEastAsia" w:hAnsi="Calibri" w:cs="Calibri"/>
                <w:lang w:eastAsia="zh-CN"/>
              </w:rPr>
            </w:pPr>
            <w:proofErr w:type="spellStart"/>
            <w:r>
              <w:rPr>
                <w:rFonts w:cs="Arial"/>
                <w:sz w:val="16"/>
                <w:szCs w:val="16"/>
              </w:rPr>
              <w:t>Spreadtrum</w:t>
            </w:r>
            <w:proofErr w:type="spellEnd"/>
            <w:r>
              <w:rPr>
                <w:rFonts w:cs="Arial"/>
                <w:sz w:val="16"/>
                <w:szCs w:val="16"/>
              </w:rPr>
              <w:t xml:space="preserve">/UNISOC </w:t>
            </w:r>
            <w:r w:rsidR="00597074">
              <w:rPr>
                <w:rFonts w:cs="Arial"/>
                <w:sz w:val="16"/>
                <w:szCs w:val="16"/>
              </w:rPr>
              <w:fldChar w:fldCharType="begin"/>
            </w:r>
            <w:r w:rsidR="00597074">
              <w:rPr>
                <w:rFonts w:cs="Arial"/>
                <w:sz w:val="16"/>
                <w:szCs w:val="16"/>
              </w:rPr>
              <w:instrText xml:space="preserve"> REF _Ref206750075 \r \h </w:instrText>
            </w:r>
            <w:r w:rsidR="00597074">
              <w:rPr>
                <w:rFonts w:cs="Arial"/>
                <w:sz w:val="16"/>
                <w:szCs w:val="16"/>
              </w:rPr>
            </w:r>
            <w:r w:rsidR="00597074">
              <w:rPr>
                <w:rFonts w:cs="Arial"/>
                <w:sz w:val="16"/>
                <w:szCs w:val="16"/>
              </w:rPr>
              <w:fldChar w:fldCharType="separate"/>
            </w:r>
            <w:r w:rsidR="00597074">
              <w:rPr>
                <w:rFonts w:cs="Arial"/>
                <w:sz w:val="16"/>
                <w:szCs w:val="16"/>
              </w:rPr>
              <w:t>[3]</w:t>
            </w:r>
            <w:r w:rsidR="00597074">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1B3EA7" w14:textId="77777777" w:rsidR="00AA3DBA" w:rsidRDefault="00AA3DBA" w:rsidP="00AA3DBA">
            <w:pPr>
              <w:widowControl w:val="0"/>
              <w:adjustRightInd w:val="0"/>
              <w:snapToGrid w:val="0"/>
              <w:spacing w:before="72" w:after="72" w:line="240" w:lineRule="auto"/>
              <w:rPr>
                <w:rFonts w:ascii="Calibri" w:eastAsiaTheme="minorEastAsia" w:hAnsi="Calibri" w:cs="Calibri"/>
                <w:lang w:eastAsia="zh-CN"/>
              </w:rPr>
            </w:pPr>
          </w:p>
        </w:tc>
      </w:tr>
      <w:tr w:rsidR="00AA3DBA" w14:paraId="6A41CF11" w14:textId="77777777">
        <w:tc>
          <w:tcPr>
            <w:tcW w:w="1844" w:type="dxa"/>
            <w:tcBorders>
              <w:top w:val="single" w:sz="4" w:space="0" w:color="auto"/>
              <w:left w:val="single" w:sz="4" w:space="0" w:color="auto"/>
              <w:bottom w:val="single" w:sz="4" w:space="0" w:color="auto"/>
              <w:right w:val="single" w:sz="4" w:space="0" w:color="auto"/>
            </w:tcBorders>
          </w:tcPr>
          <w:p w14:paraId="395B5D09" w14:textId="36DF7F3A" w:rsidR="00AA3DBA" w:rsidRDefault="00AA3DBA" w:rsidP="00AA3DBA">
            <w:pPr>
              <w:jc w:val="left"/>
              <w:rPr>
                <w:rFonts w:ascii="Calibri" w:eastAsiaTheme="minorEastAsia" w:hAnsi="Calibri" w:cs="Calibri"/>
                <w:lang w:eastAsia="zh-CN"/>
              </w:rPr>
            </w:pPr>
            <w:r>
              <w:rPr>
                <w:rFonts w:cs="Arial"/>
                <w:sz w:val="16"/>
                <w:szCs w:val="16"/>
              </w:rPr>
              <w:lastRenderedPageBreak/>
              <w:t xml:space="preserve">MediaTek Inc. </w:t>
            </w:r>
            <w:r w:rsidR="00597074">
              <w:rPr>
                <w:rFonts w:cs="Arial"/>
                <w:sz w:val="16"/>
                <w:szCs w:val="16"/>
              </w:rPr>
              <w:fldChar w:fldCharType="begin"/>
            </w:r>
            <w:r w:rsidR="00597074">
              <w:rPr>
                <w:rFonts w:cs="Arial"/>
                <w:sz w:val="16"/>
                <w:szCs w:val="16"/>
              </w:rPr>
              <w:instrText xml:space="preserve"> REF _Ref206750081 \r \h </w:instrText>
            </w:r>
            <w:r w:rsidR="00597074">
              <w:rPr>
                <w:rFonts w:cs="Arial"/>
                <w:sz w:val="16"/>
                <w:szCs w:val="16"/>
              </w:rPr>
            </w:r>
            <w:r w:rsidR="00597074">
              <w:rPr>
                <w:rFonts w:cs="Arial"/>
                <w:sz w:val="16"/>
                <w:szCs w:val="16"/>
              </w:rPr>
              <w:fldChar w:fldCharType="separate"/>
            </w:r>
            <w:r w:rsidR="00597074">
              <w:rPr>
                <w:rFonts w:cs="Arial"/>
                <w:sz w:val="16"/>
                <w:szCs w:val="16"/>
              </w:rPr>
              <w:t>[4]</w:t>
            </w:r>
            <w:r w:rsidR="00597074">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732"/>
              <w:gridCol w:w="1307"/>
              <w:gridCol w:w="2808"/>
              <w:gridCol w:w="1107"/>
              <w:gridCol w:w="748"/>
              <w:gridCol w:w="963"/>
              <w:gridCol w:w="1164"/>
              <w:gridCol w:w="1358"/>
              <w:gridCol w:w="614"/>
              <w:gridCol w:w="885"/>
              <w:gridCol w:w="802"/>
              <w:gridCol w:w="510"/>
              <w:gridCol w:w="1183"/>
            </w:tblGrid>
            <w:tr w:rsidR="007A2044" w:rsidRPr="00F41679" w14:paraId="15848C06" w14:textId="77777777" w:rsidTr="00B06EF1">
              <w:trPr>
                <w:trHeight w:val="20"/>
              </w:trPr>
              <w:tc>
                <w:tcPr>
                  <w:tcW w:w="988" w:type="dxa"/>
                  <w:tcBorders>
                    <w:top w:val="single" w:sz="4" w:space="0" w:color="auto"/>
                    <w:left w:val="single" w:sz="4" w:space="0" w:color="auto"/>
                    <w:bottom w:val="single" w:sz="4" w:space="0" w:color="auto"/>
                    <w:right w:val="single" w:sz="4" w:space="0" w:color="auto"/>
                  </w:tcBorders>
                </w:tcPr>
                <w:p w14:paraId="535C8F5C" w14:textId="77777777" w:rsidR="007A2044" w:rsidRDefault="007A2044" w:rsidP="007A2044">
                  <w:pPr>
                    <w:pStyle w:val="TAL"/>
                  </w:pPr>
                  <w:r>
                    <w:t>XX</w:t>
                  </w:r>
                  <w:r w:rsidRPr="00F41679">
                    <w:t xml:space="preserve">. </w:t>
                  </w:r>
                  <w:r>
                    <w:t>TEI19</w:t>
                  </w:r>
                </w:p>
                <w:p w14:paraId="20F4A699" w14:textId="77777777" w:rsidR="007A2044" w:rsidRDefault="007A2044" w:rsidP="007A2044">
                  <w:pPr>
                    <w:pStyle w:val="TAL"/>
                  </w:pPr>
                  <w:r>
                    <w:t>[</w:t>
                  </w:r>
                  <w:proofErr w:type="spellStart"/>
                  <w:r>
                    <w:t>SimCSI_countNES</w:t>
                  </w:r>
                  <w:proofErr w:type="spellEnd"/>
                  <w:r>
                    <w:t>]</w:t>
                  </w:r>
                </w:p>
              </w:tc>
              <w:tc>
                <w:tcPr>
                  <w:tcW w:w="855" w:type="dxa"/>
                  <w:tcBorders>
                    <w:top w:val="single" w:sz="4" w:space="0" w:color="auto"/>
                    <w:left w:val="single" w:sz="4" w:space="0" w:color="auto"/>
                    <w:bottom w:val="single" w:sz="4" w:space="0" w:color="auto"/>
                    <w:right w:val="single" w:sz="4" w:space="0" w:color="auto"/>
                  </w:tcBorders>
                </w:tcPr>
                <w:p w14:paraId="64A7FDD1" w14:textId="77777777" w:rsidR="007A2044" w:rsidRDefault="007A2044" w:rsidP="007A2044">
                  <w:pPr>
                    <w:pStyle w:val="TAL"/>
                    <w:rPr>
                      <w:rFonts w:cs="Arial"/>
                      <w:szCs w:val="18"/>
                    </w:rPr>
                  </w:pPr>
                  <w:r>
                    <w:rPr>
                      <w:rFonts w:cs="Arial"/>
                      <w:szCs w:val="18"/>
                    </w:rPr>
                    <w:t>XX</w:t>
                  </w:r>
                  <w:r w:rsidRPr="00F41679">
                    <w:rPr>
                      <w:rFonts w:cs="Arial"/>
                      <w:szCs w:val="18"/>
                    </w:rPr>
                    <w:t>-1-</w:t>
                  </w:r>
                  <w:r>
                    <w:rPr>
                      <w:rFonts w:cs="Arial"/>
                      <w:szCs w:val="18"/>
                    </w:rPr>
                    <w:t>3</w:t>
                  </w:r>
                </w:p>
              </w:tc>
              <w:tc>
                <w:tcPr>
                  <w:tcW w:w="993" w:type="dxa"/>
                  <w:tcBorders>
                    <w:top w:val="single" w:sz="4" w:space="0" w:color="auto"/>
                    <w:left w:val="single" w:sz="4" w:space="0" w:color="auto"/>
                    <w:bottom w:val="single" w:sz="4" w:space="0" w:color="auto"/>
                    <w:right w:val="single" w:sz="4" w:space="0" w:color="auto"/>
                  </w:tcBorders>
                </w:tcPr>
                <w:p w14:paraId="1BC12AA5" w14:textId="77777777" w:rsidR="007A2044" w:rsidRDefault="007A2044" w:rsidP="007A2044">
                  <w:pPr>
                    <w:pStyle w:val="TAL"/>
                    <w:rPr>
                      <w:rFonts w:cs="Arial"/>
                      <w:szCs w:val="18"/>
                      <w:lang w:eastAsia="zh-CN"/>
                    </w:rPr>
                  </w:pPr>
                  <w:r>
                    <w:rPr>
                      <w:rFonts w:cs="Arial"/>
                      <w:szCs w:val="18"/>
                      <w:lang w:eastAsia="zh-CN"/>
                    </w:rPr>
                    <w:t>S</w:t>
                  </w:r>
                  <w:r w:rsidRPr="007E5128">
                    <w:rPr>
                      <w:rFonts w:cs="Arial"/>
                      <w:szCs w:val="18"/>
                      <w:lang w:eastAsia="zh-CN"/>
                    </w:rPr>
                    <w:t xml:space="preserve">imultaneous NZP-CSI-RS resource counting </w:t>
                  </w:r>
                  <w:r>
                    <w:rPr>
                      <w:rFonts w:cs="Arial"/>
                      <w:szCs w:val="18"/>
                      <w:lang w:eastAsia="zh-CN"/>
                    </w:rPr>
                    <w:t>NES</w:t>
                  </w:r>
                </w:p>
              </w:tc>
              <w:tc>
                <w:tcPr>
                  <w:tcW w:w="2126" w:type="dxa"/>
                  <w:tcBorders>
                    <w:top w:val="single" w:sz="4" w:space="0" w:color="auto"/>
                    <w:left w:val="single" w:sz="4" w:space="0" w:color="auto"/>
                    <w:bottom w:val="single" w:sz="4" w:space="0" w:color="auto"/>
                    <w:right w:val="single" w:sz="4" w:space="0" w:color="auto"/>
                  </w:tcBorders>
                </w:tcPr>
                <w:p w14:paraId="5C8DCF1C" w14:textId="77777777" w:rsidR="007A2044" w:rsidRDefault="007A2044" w:rsidP="007A2044">
                  <w:pPr>
                    <w:pStyle w:val="TAL"/>
                  </w:pPr>
                  <w:r w:rsidRPr="00B53FF3">
                    <w:t xml:space="preserve">For simultaneous CSI-RS reception in Network Energy </w:t>
                  </w:r>
                  <w:r>
                    <w:t>S</w:t>
                  </w:r>
                  <w:r w:rsidRPr="00B53FF3">
                    <w:t xml:space="preserve">aving UE features 42-1/1a/1b/1c, and 42-2/2a/2b/2c, </w:t>
                  </w:r>
                  <w:r w:rsidRPr="00DB5ACA">
                    <w:t xml:space="preserve">for a periodic/semi-persistent CSI-RS resource referred </w:t>
                  </w:r>
                  <w:r>
                    <w:t xml:space="preserve">N times by one or more CSI Reporting Settings with at least one CSI Reporting Setting configured with higher layer </w:t>
                  </w:r>
                  <w:proofErr w:type="spellStart"/>
                  <w:r>
                    <w:rPr>
                      <w:i/>
                      <w:iCs/>
                    </w:rPr>
                    <w:t>csi-ReportSubConfigToAddModList</w:t>
                  </w:r>
                  <w:proofErr w:type="spellEnd"/>
                  <w:r w:rsidRPr="00DB5ACA">
                    <w:t xml:space="preserve">, the CSI-RS resource </w:t>
                  </w:r>
                  <w:r>
                    <w:t xml:space="preserve">is counted one time by the UE </w:t>
                  </w:r>
                  <w:r w:rsidRPr="00DB5ACA">
                    <w:t>and the CSI-RS ports within that CSI-RS resource,</w:t>
                  </w:r>
                  <w:r w:rsidRPr="00B53FF3">
                    <w:t xml:space="preserve"> are counted </w:t>
                  </w:r>
                  <w:r>
                    <w:t xml:space="preserve">as </w:t>
                  </w:r>
                  <w:r w:rsidRPr="00E321AC">
                    <w:rPr>
                      <w:i/>
                      <w:iCs/>
                    </w:rPr>
                    <w:t>P</w:t>
                  </w:r>
                  <w:r>
                    <w:t xml:space="preserve">, where </w:t>
                  </w:r>
                  <w:r w:rsidRPr="00E321AC">
                    <w:rPr>
                      <w:i/>
                      <w:iCs/>
                    </w:rPr>
                    <w:t>P</w:t>
                  </w:r>
                  <w:r>
                    <w:t xml:space="preserve"> is the number of ports configured by </w:t>
                  </w:r>
                  <w:proofErr w:type="spellStart"/>
                  <w:r w:rsidRPr="00E321AC">
                    <w:rPr>
                      <w:i/>
                      <w:iCs/>
                    </w:rPr>
                    <w:t>nrofPorts</w:t>
                  </w:r>
                  <w:proofErr w:type="spellEnd"/>
                  <w:r>
                    <w:t>.</w:t>
                  </w:r>
                  <w:r w:rsidRPr="00B53FF3">
                    <w:t xml:space="preserve"> </w:t>
                  </w:r>
                </w:p>
              </w:tc>
              <w:tc>
                <w:tcPr>
                  <w:tcW w:w="983" w:type="dxa"/>
                  <w:tcBorders>
                    <w:top w:val="single" w:sz="4" w:space="0" w:color="auto"/>
                    <w:left w:val="single" w:sz="4" w:space="0" w:color="auto"/>
                    <w:bottom w:val="single" w:sz="4" w:space="0" w:color="auto"/>
                    <w:right w:val="single" w:sz="4" w:space="0" w:color="auto"/>
                  </w:tcBorders>
                </w:tcPr>
                <w:p w14:paraId="474F56D7" w14:textId="77777777" w:rsidR="007A2044" w:rsidRPr="00357760" w:rsidRDefault="007A2044" w:rsidP="007A2044">
                  <w:pPr>
                    <w:pStyle w:val="TAL"/>
                    <w:rPr>
                      <w:rFonts w:eastAsia="MS Mincho" w:cs="Arial"/>
                      <w:szCs w:val="18"/>
                    </w:rPr>
                  </w:pPr>
                  <w:r w:rsidRPr="00F971DC">
                    <w:t>42-1/1a/1b/1c, or 42-2/2a/2b/2c</w:t>
                  </w:r>
                </w:p>
              </w:tc>
              <w:tc>
                <w:tcPr>
                  <w:tcW w:w="890" w:type="dxa"/>
                  <w:tcBorders>
                    <w:top w:val="single" w:sz="4" w:space="0" w:color="auto"/>
                    <w:left w:val="single" w:sz="4" w:space="0" w:color="auto"/>
                    <w:bottom w:val="single" w:sz="4" w:space="0" w:color="auto"/>
                    <w:right w:val="single" w:sz="4" w:space="0" w:color="auto"/>
                  </w:tcBorders>
                </w:tcPr>
                <w:p w14:paraId="49C33EA3" w14:textId="77777777" w:rsidR="007A2044" w:rsidRPr="00FD772E" w:rsidRDefault="007A2044" w:rsidP="007A2044">
                  <w:pPr>
                    <w:pStyle w:val="TAL"/>
                    <w:rPr>
                      <w:rFonts w:cs="Arial"/>
                      <w:color w:val="000000" w:themeColor="text1"/>
                      <w:szCs w:val="18"/>
                    </w:rPr>
                  </w:pPr>
                  <w:r w:rsidRPr="00FD772E">
                    <w:rPr>
                      <w:rFonts w:cs="Arial"/>
                      <w:color w:val="000000" w:themeColor="text1"/>
                      <w:szCs w:val="18"/>
                    </w:rPr>
                    <w:t>yes</w:t>
                  </w:r>
                </w:p>
              </w:tc>
              <w:tc>
                <w:tcPr>
                  <w:tcW w:w="1245" w:type="dxa"/>
                  <w:tcBorders>
                    <w:top w:val="single" w:sz="4" w:space="0" w:color="auto"/>
                    <w:left w:val="single" w:sz="4" w:space="0" w:color="auto"/>
                    <w:bottom w:val="single" w:sz="4" w:space="0" w:color="auto"/>
                    <w:right w:val="single" w:sz="4" w:space="0" w:color="auto"/>
                  </w:tcBorders>
                </w:tcPr>
                <w:p w14:paraId="6246C675" w14:textId="77777777" w:rsidR="007A2044" w:rsidRPr="00FD772E" w:rsidRDefault="007A2044" w:rsidP="007A2044">
                  <w:pPr>
                    <w:pStyle w:val="TAL"/>
                    <w:rPr>
                      <w:rFonts w:cs="Arial"/>
                      <w:color w:val="000000" w:themeColor="text1"/>
                      <w:szCs w:val="18"/>
                    </w:rPr>
                  </w:pPr>
                  <w:r w:rsidRPr="00FD772E">
                    <w:rPr>
                      <w:rFonts w:cs="Arial"/>
                      <w:color w:val="000000" w:themeColor="text1"/>
                      <w:szCs w:val="18"/>
                    </w:rPr>
                    <w:t>n/a</w:t>
                  </w:r>
                </w:p>
              </w:tc>
              <w:tc>
                <w:tcPr>
                  <w:tcW w:w="1276" w:type="dxa"/>
                  <w:tcBorders>
                    <w:top w:val="single" w:sz="4" w:space="0" w:color="auto"/>
                    <w:left w:val="single" w:sz="4" w:space="0" w:color="auto"/>
                    <w:bottom w:val="single" w:sz="4" w:space="0" w:color="auto"/>
                    <w:right w:val="single" w:sz="4" w:space="0" w:color="auto"/>
                  </w:tcBorders>
                </w:tcPr>
                <w:p w14:paraId="50386F23" w14:textId="77777777" w:rsidR="007A2044" w:rsidRDefault="007A2044" w:rsidP="007A2044">
                  <w:pPr>
                    <w:pStyle w:val="TAL"/>
                    <w:rPr>
                      <w:rFonts w:cs="Arial"/>
                      <w:szCs w:val="18"/>
                    </w:rPr>
                  </w:pPr>
                  <w:proofErr w:type="spellStart"/>
                  <w:r>
                    <w:rPr>
                      <w:rFonts w:cs="Arial"/>
                      <w:szCs w:val="18"/>
                    </w:rPr>
                    <w:t>gNB</w:t>
                  </w:r>
                  <w:proofErr w:type="spellEnd"/>
                  <w:r>
                    <w:rPr>
                      <w:rFonts w:cs="Arial"/>
                      <w:szCs w:val="18"/>
                    </w:rPr>
                    <w:t xml:space="preserve"> would not assume that UE supports this capability</w:t>
                  </w:r>
                </w:p>
              </w:tc>
              <w:tc>
                <w:tcPr>
                  <w:tcW w:w="1848" w:type="dxa"/>
                  <w:tcBorders>
                    <w:top w:val="single" w:sz="4" w:space="0" w:color="auto"/>
                    <w:left w:val="single" w:sz="4" w:space="0" w:color="auto"/>
                    <w:bottom w:val="single" w:sz="4" w:space="0" w:color="auto"/>
                    <w:right w:val="single" w:sz="4" w:space="0" w:color="auto"/>
                  </w:tcBorders>
                </w:tcPr>
                <w:p w14:paraId="200C7C7D" w14:textId="77777777" w:rsidR="007A2044" w:rsidRPr="000A181C" w:rsidRDefault="007A2044" w:rsidP="007A2044">
                  <w:pPr>
                    <w:pStyle w:val="TAL"/>
                    <w:rPr>
                      <w:rFonts w:cs="Arial"/>
                      <w:szCs w:val="18"/>
                    </w:rPr>
                  </w:pPr>
                  <w:r w:rsidRPr="000A181C">
                    <w:rPr>
                      <w:rFonts w:cs="Arial"/>
                      <w:szCs w:val="18"/>
                    </w:rPr>
                    <w:t xml:space="preserve">Per </w:t>
                  </w:r>
                  <w:r>
                    <w:rPr>
                      <w:rFonts w:cs="Arial"/>
                      <w:szCs w:val="18"/>
                    </w:rPr>
                    <w:t>BC</w:t>
                  </w:r>
                </w:p>
              </w:tc>
              <w:tc>
                <w:tcPr>
                  <w:tcW w:w="709" w:type="dxa"/>
                  <w:tcBorders>
                    <w:top w:val="single" w:sz="4" w:space="0" w:color="auto"/>
                    <w:left w:val="single" w:sz="4" w:space="0" w:color="auto"/>
                    <w:bottom w:val="single" w:sz="4" w:space="0" w:color="auto"/>
                    <w:right w:val="single" w:sz="4" w:space="0" w:color="auto"/>
                  </w:tcBorders>
                </w:tcPr>
                <w:p w14:paraId="1A109B08" w14:textId="77777777" w:rsidR="007A2044" w:rsidRPr="000A181C" w:rsidRDefault="007A2044" w:rsidP="007A2044">
                  <w:pPr>
                    <w:pStyle w:val="TAL"/>
                    <w:rPr>
                      <w:rFonts w:cs="Arial"/>
                      <w:szCs w:val="18"/>
                    </w:rPr>
                  </w:pPr>
                  <w:r w:rsidRPr="000A181C">
                    <w:rPr>
                      <w:rFonts w:cs="Arial"/>
                      <w:szCs w:val="18"/>
                    </w:rPr>
                    <w:t>No</w:t>
                  </w:r>
                </w:p>
              </w:tc>
              <w:tc>
                <w:tcPr>
                  <w:tcW w:w="1134" w:type="dxa"/>
                  <w:tcBorders>
                    <w:top w:val="single" w:sz="4" w:space="0" w:color="auto"/>
                    <w:left w:val="single" w:sz="4" w:space="0" w:color="auto"/>
                    <w:bottom w:val="single" w:sz="4" w:space="0" w:color="auto"/>
                    <w:right w:val="single" w:sz="4" w:space="0" w:color="auto"/>
                  </w:tcBorders>
                </w:tcPr>
                <w:p w14:paraId="0A1850A9" w14:textId="77777777" w:rsidR="007A2044" w:rsidRPr="000A181C" w:rsidRDefault="007A2044" w:rsidP="007A2044">
                  <w:pPr>
                    <w:pStyle w:val="TAL"/>
                    <w:rPr>
                      <w:rFonts w:cs="Arial"/>
                      <w:szCs w:val="18"/>
                    </w:rPr>
                  </w:pPr>
                  <w:r>
                    <w:rPr>
                      <w:rFonts w:cs="Arial"/>
                      <w:szCs w:val="18"/>
                    </w:rPr>
                    <w:t>No</w:t>
                  </w:r>
                </w:p>
              </w:tc>
              <w:tc>
                <w:tcPr>
                  <w:tcW w:w="992" w:type="dxa"/>
                  <w:tcBorders>
                    <w:top w:val="single" w:sz="4" w:space="0" w:color="auto"/>
                    <w:left w:val="single" w:sz="4" w:space="0" w:color="auto"/>
                    <w:bottom w:val="single" w:sz="4" w:space="0" w:color="auto"/>
                    <w:right w:val="single" w:sz="4" w:space="0" w:color="auto"/>
                  </w:tcBorders>
                </w:tcPr>
                <w:p w14:paraId="61DB1332" w14:textId="77777777" w:rsidR="007A2044" w:rsidRDefault="007A2044" w:rsidP="007A2044">
                  <w:pPr>
                    <w:pStyle w:val="TAL"/>
                    <w:rPr>
                      <w:rFonts w:cs="Arial"/>
                      <w:szCs w:val="18"/>
                    </w:rPr>
                  </w:pPr>
                  <w:r>
                    <w:rPr>
                      <w:rFonts w:cs="Arial"/>
                      <w:szCs w:val="18"/>
                    </w:rPr>
                    <w:t>n/a</w:t>
                  </w:r>
                </w:p>
              </w:tc>
              <w:tc>
                <w:tcPr>
                  <w:tcW w:w="673" w:type="dxa"/>
                  <w:tcBorders>
                    <w:top w:val="single" w:sz="4" w:space="0" w:color="auto"/>
                    <w:left w:val="single" w:sz="4" w:space="0" w:color="auto"/>
                    <w:bottom w:val="single" w:sz="4" w:space="0" w:color="auto"/>
                    <w:right w:val="single" w:sz="4" w:space="0" w:color="auto"/>
                  </w:tcBorders>
                </w:tcPr>
                <w:p w14:paraId="2C7C6106" w14:textId="77777777" w:rsidR="007A2044" w:rsidRPr="00F41679" w:rsidRDefault="007A2044" w:rsidP="007A2044">
                  <w:pPr>
                    <w:pStyle w:val="TAL"/>
                    <w:rPr>
                      <w:rFonts w:cs="Arial"/>
                      <w:szCs w:val="18"/>
                    </w:rPr>
                  </w:pPr>
                </w:p>
              </w:tc>
              <w:tc>
                <w:tcPr>
                  <w:tcW w:w="1306" w:type="dxa"/>
                  <w:tcBorders>
                    <w:top w:val="single" w:sz="4" w:space="0" w:color="auto"/>
                    <w:left w:val="single" w:sz="4" w:space="0" w:color="auto"/>
                    <w:bottom w:val="single" w:sz="4" w:space="0" w:color="auto"/>
                    <w:right w:val="single" w:sz="4" w:space="0" w:color="auto"/>
                  </w:tcBorders>
                </w:tcPr>
                <w:p w14:paraId="3AA2E052" w14:textId="77777777" w:rsidR="007A2044" w:rsidRPr="00F41679" w:rsidRDefault="007A2044" w:rsidP="007A2044">
                  <w:pPr>
                    <w:pStyle w:val="TAL"/>
                    <w:rPr>
                      <w:rFonts w:cs="Arial"/>
                      <w:szCs w:val="18"/>
                    </w:rPr>
                  </w:pPr>
                  <w:r w:rsidRPr="00F41679">
                    <w:rPr>
                      <w:rFonts w:cs="Arial"/>
                      <w:szCs w:val="18"/>
                    </w:rPr>
                    <w:t>Optional with capability signalling</w:t>
                  </w:r>
                </w:p>
              </w:tc>
            </w:tr>
          </w:tbl>
          <w:p w14:paraId="010CFC90" w14:textId="77777777" w:rsidR="00AA3DBA" w:rsidRDefault="00AA3DBA" w:rsidP="00AA3DBA">
            <w:pPr>
              <w:widowControl w:val="0"/>
              <w:adjustRightInd w:val="0"/>
              <w:snapToGrid w:val="0"/>
              <w:spacing w:before="72" w:after="72" w:line="240" w:lineRule="auto"/>
              <w:rPr>
                <w:rFonts w:ascii="Calibri" w:eastAsiaTheme="minorEastAsia" w:hAnsi="Calibri" w:cs="Calibri"/>
                <w:lang w:eastAsia="zh-CN"/>
              </w:rPr>
            </w:pPr>
          </w:p>
        </w:tc>
      </w:tr>
      <w:tr w:rsidR="00AA3DBA" w14:paraId="4F31BA88" w14:textId="77777777">
        <w:tc>
          <w:tcPr>
            <w:tcW w:w="1844" w:type="dxa"/>
            <w:tcBorders>
              <w:top w:val="single" w:sz="4" w:space="0" w:color="auto"/>
              <w:left w:val="single" w:sz="4" w:space="0" w:color="auto"/>
              <w:bottom w:val="single" w:sz="4" w:space="0" w:color="auto"/>
              <w:right w:val="single" w:sz="4" w:space="0" w:color="auto"/>
            </w:tcBorders>
          </w:tcPr>
          <w:p w14:paraId="2A945DA1" w14:textId="5B9C4493" w:rsidR="00AA3DBA" w:rsidRDefault="00AA3DBA" w:rsidP="00AA3DBA">
            <w:pPr>
              <w:jc w:val="left"/>
              <w:rPr>
                <w:rFonts w:ascii="Calibri" w:eastAsiaTheme="minorEastAsia" w:hAnsi="Calibri" w:cs="Calibri"/>
                <w:lang w:eastAsia="zh-CN"/>
              </w:rPr>
            </w:pPr>
            <w:r>
              <w:rPr>
                <w:rFonts w:cs="Arial"/>
                <w:sz w:val="16"/>
                <w:szCs w:val="16"/>
              </w:rPr>
              <w:t>ZTE Corporation</w:t>
            </w:r>
            <w:r w:rsidR="00597074">
              <w:rPr>
                <w:rFonts w:cs="Arial"/>
                <w:sz w:val="16"/>
                <w:szCs w:val="16"/>
              </w:rPr>
              <w:t>/</w:t>
            </w:r>
            <w:r>
              <w:rPr>
                <w:rFonts w:cs="Arial"/>
                <w:sz w:val="16"/>
                <w:szCs w:val="16"/>
              </w:rPr>
              <w:t xml:space="preserve">Sanechips </w:t>
            </w:r>
            <w:r w:rsidR="00597074">
              <w:rPr>
                <w:rFonts w:cs="Arial"/>
                <w:sz w:val="16"/>
                <w:szCs w:val="16"/>
              </w:rPr>
              <w:fldChar w:fldCharType="begin"/>
            </w:r>
            <w:r w:rsidR="00597074">
              <w:rPr>
                <w:rFonts w:cs="Arial"/>
                <w:sz w:val="16"/>
                <w:szCs w:val="16"/>
              </w:rPr>
              <w:instrText xml:space="preserve"> REF _Ref206750092 \r \h </w:instrText>
            </w:r>
            <w:r w:rsidR="00597074">
              <w:rPr>
                <w:rFonts w:cs="Arial"/>
                <w:sz w:val="16"/>
                <w:szCs w:val="16"/>
              </w:rPr>
            </w:r>
            <w:r w:rsidR="00597074">
              <w:rPr>
                <w:rFonts w:cs="Arial"/>
                <w:sz w:val="16"/>
                <w:szCs w:val="16"/>
              </w:rPr>
              <w:fldChar w:fldCharType="separate"/>
            </w:r>
            <w:r w:rsidR="00597074">
              <w:rPr>
                <w:rFonts w:cs="Arial"/>
                <w:sz w:val="16"/>
                <w:szCs w:val="16"/>
              </w:rPr>
              <w:t>[5]</w:t>
            </w:r>
            <w:r w:rsidR="00597074">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D8C607" w14:textId="77777777" w:rsidR="00AA3DBA" w:rsidRDefault="00AA3DBA" w:rsidP="00AA3DBA">
            <w:pPr>
              <w:widowControl w:val="0"/>
              <w:adjustRightInd w:val="0"/>
              <w:snapToGrid w:val="0"/>
              <w:spacing w:before="72" w:after="72" w:line="240" w:lineRule="auto"/>
              <w:rPr>
                <w:rFonts w:ascii="Calibri" w:eastAsiaTheme="minorEastAsia" w:hAnsi="Calibri" w:cs="Calibri"/>
                <w:lang w:eastAsia="zh-CN"/>
              </w:rPr>
            </w:pPr>
          </w:p>
        </w:tc>
      </w:tr>
      <w:tr w:rsidR="00AA3DBA" w14:paraId="71416102" w14:textId="77777777">
        <w:tc>
          <w:tcPr>
            <w:tcW w:w="1844" w:type="dxa"/>
            <w:tcBorders>
              <w:top w:val="single" w:sz="4" w:space="0" w:color="auto"/>
              <w:left w:val="single" w:sz="4" w:space="0" w:color="auto"/>
              <w:bottom w:val="single" w:sz="4" w:space="0" w:color="auto"/>
              <w:right w:val="single" w:sz="4" w:space="0" w:color="auto"/>
            </w:tcBorders>
          </w:tcPr>
          <w:p w14:paraId="0300DB90" w14:textId="61E86E51" w:rsidR="00AA3DBA" w:rsidRDefault="00AA3DBA" w:rsidP="00AA3DB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597074">
              <w:rPr>
                <w:rFonts w:cs="Arial"/>
                <w:sz w:val="16"/>
                <w:szCs w:val="16"/>
              </w:rPr>
              <w:fldChar w:fldCharType="begin"/>
            </w:r>
            <w:r w:rsidR="00597074">
              <w:rPr>
                <w:rFonts w:cs="Arial"/>
                <w:sz w:val="16"/>
                <w:szCs w:val="16"/>
              </w:rPr>
              <w:instrText xml:space="preserve"> REF _Ref206750099 \r \h </w:instrText>
            </w:r>
            <w:r w:rsidR="00597074">
              <w:rPr>
                <w:rFonts w:cs="Arial"/>
                <w:sz w:val="16"/>
                <w:szCs w:val="16"/>
              </w:rPr>
            </w:r>
            <w:r w:rsidR="00597074">
              <w:rPr>
                <w:rFonts w:cs="Arial"/>
                <w:sz w:val="16"/>
                <w:szCs w:val="16"/>
              </w:rPr>
              <w:fldChar w:fldCharType="separate"/>
            </w:r>
            <w:r w:rsidR="00597074">
              <w:rPr>
                <w:rFonts w:cs="Arial"/>
                <w:sz w:val="16"/>
                <w:szCs w:val="16"/>
              </w:rPr>
              <w:t>[6]</w:t>
            </w:r>
            <w:r w:rsidR="00597074">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F3E267" w14:textId="77777777" w:rsidR="00AA3DBA" w:rsidRDefault="00AA3DBA" w:rsidP="00AA3DBA">
            <w:pPr>
              <w:widowControl w:val="0"/>
              <w:adjustRightInd w:val="0"/>
              <w:snapToGrid w:val="0"/>
              <w:spacing w:before="72" w:after="72" w:line="240" w:lineRule="auto"/>
              <w:rPr>
                <w:rFonts w:ascii="Calibri" w:eastAsiaTheme="minorEastAsia" w:hAnsi="Calibri" w:cs="Calibri"/>
                <w:lang w:eastAsia="zh-CN"/>
              </w:rPr>
            </w:pPr>
          </w:p>
        </w:tc>
      </w:tr>
      <w:bookmarkEnd w:id="2"/>
    </w:tbl>
    <w:p w14:paraId="6C26F294" w14:textId="77777777" w:rsidR="00722C6B" w:rsidRDefault="00722C6B">
      <w:pPr>
        <w:pStyle w:val="maintext"/>
        <w:ind w:firstLineChars="90" w:firstLine="180"/>
        <w:rPr>
          <w:rFonts w:ascii="Calibri" w:hAnsi="Calibri" w:cs="Arial"/>
          <w:color w:val="000000"/>
        </w:rPr>
      </w:pPr>
    </w:p>
    <w:p w14:paraId="31E4A875" w14:textId="3C0BFF02" w:rsidR="00384C87" w:rsidRDefault="000F21B6">
      <w:pPr>
        <w:pStyle w:val="Heading1"/>
        <w:numPr>
          <w:ilvl w:val="0"/>
          <w:numId w:val="22"/>
        </w:numPr>
        <w:jc w:val="both"/>
        <w:rPr>
          <w:color w:val="000000"/>
        </w:rPr>
      </w:pPr>
      <w:r>
        <w:rPr>
          <w:color w:val="000000"/>
        </w:rPr>
        <w:t xml:space="preserve">Discussion Items during </w:t>
      </w:r>
      <w:r w:rsidR="009724DF">
        <w:rPr>
          <w:color w:val="000000"/>
        </w:rPr>
        <w:t xml:space="preserve">RAN1 </w:t>
      </w:r>
      <w:r w:rsidR="00663BE8">
        <w:rPr>
          <w:color w:val="000000"/>
        </w:rPr>
        <w:t>#122</w:t>
      </w:r>
    </w:p>
    <w:p w14:paraId="31E4A876" w14:textId="1AD6A670" w:rsidR="00384C87" w:rsidRDefault="000F21B6">
      <w:pPr>
        <w:pStyle w:val="maintext"/>
        <w:ind w:firstLineChars="90" w:firstLine="180"/>
        <w:rPr>
          <w:rFonts w:ascii="Calibri" w:eastAsia="SimSun" w:hAnsi="Calibri" w:cs="Calibri"/>
          <w:lang w:eastAsia="zh-CN"/>
        </w:rPr>
      </w:pPr>
      <w:bookmarkStart w:id="7"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 xml:space="preserve">RAN1 </w:t>
      </w:r>
      <w:r w:rsidR="00663BE8">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 xml:space="preserve">RAN1 </w:t>
      </w:r>
      <w:r w:rsidR="00663BE8">
        <w:rPr>
          <w:rFonts w:ascii="Calibri" w:eastAsia="SimSun" w:hAnsi="Calibri" w:cs="Calibri"/>
          <w:lang w:eastAsia="zh-CN"/>
        </w:rPr>
        <w:t>#122</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31E4A880" w14:textId="77777777" w:rsidR="00384C87" w:rsidRDefault="00384C87">
      <w:pPr>
        <w:pStyle w:val="maintext"/>
        <w:ind w:firstLineChars="90" w:firstLine="180"/>
        <w:rPr>
          <w:rFonts w:ascii="Calibri" w:eastAsia="SimSun" w:hAnsi="Calibri" w:cs="Calibri"/>
          <w:lang w:eastAsia="zh-CN"/>
        </w:rPr>
      </w:pPr>
    </w:p>
    <w:p w14:paraId="31E4A881" w14:textId="2AB744C9" w:rsidR="00384C87" w:rsidRDefault="00403CA4">
      <w:pPr>
        <w:pStyle w:val="Heading2"/>
        <w:numPr>
          <w:ilvl w:val="1"/>
          <w:numId w:val="22"/>
        </w:numPr>
        <w:jc w:val="both"/>
        <w:rPr>
          <w:color w:val="000000"/>
        </w:rPr>
      </w:pPr>
      <w:r w:rsidRPr="00403CA4">
        <w:rPr>
          <w:color w:val="000000"/>
        </w:rPr>
        <w:t>Simultaneous NZP-CSI-RS resource counting NES [</w:t>
      </w:r>
      <w:proofErr w:type="spellStart"/>
      <w:r w:rsidRPr="00403CA4">
        <w:rPr>
          <w:color w:val="000000"/>
        </w:rPr>
        <w:t>SimCSI_countNES</w:t>
      </w:r>
      <w:proofErr w:type="spellEnd"/>
      <w:r w:rsidRPr="00403CA4">
        <w:rPr>
          <w:color w:val="000000"/>
        </w:rPr>
        <w:t>]</w:t>
      </w:r>
    </w:p>
    <w:p w14:paraId="31E4A882" w14:textId="3EA5C3A0" w:rsidR="00384C87" w:rsidRDefault="000F21B6">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w:t>
      </w:r>
      <w:r w:rsidR="009724DF">
        <w:rPr>
          <w:rFonts w:ascii="Calibri" w:hAnsi="Calibri" w:cs="Calibri"/>
          <w:color w:val="000000" w:themeColor="text1"/>
          <w:lang w:val="en-US"/>
        </w:rPr>
        <w:t xml:space="preserve">RAN1 </w:t>
      </w:r>
      <w:r w:rsidR="00663BE8">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31E4A883" w14:textId="77777777" w:rsidR="00384C87" w:rsidRDefault="00384C87">
      <w:pPr>
        <w:pStyle w:val="maintext"/>
        <w:ind w:firstLineChars="90" w:firstLine="180"/>
        <w:rPr>
          <w:rFonts w:ascii="Calibri" w:hAnsi="Calibri" w:cs="Arial"/>
          <w:color w:val="000000"/>
        </w:rPr>
      </w:pPr>
    </w:p>
    <w:p w14:paraId="31E4A884" w14:textId="4492952B" w:rsidR="00384C87" w:rsidRDefault="00696D96">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1E4A885" w14:textId="77777777" w:rsidR="00384C87" w:rsidRDefault="00384C87">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2017"/>
        <w:gridCol w:w="612"/>
        <w:gridCol w:w="2147"/>
        <w:gridCol w:w="9295"/>
        <w:gridCol w:w="1597"/>
        <w:gridCol w:w="528"/>
        <w:gridCol w:w="495"/>
        <w:gridCol w:w="1923"/>
        <w:gridCol w:w="600"/>
        <w:gridCol w:w="472"/>
        <w:gridCol w:w="472"/>
        <w:gridCol w:w="495"/>
        <w:gridCol w:w="222"/>
        <w:gridCol w:w="1506"/>
      </w:tblGrid>
      <w:tr w:rsidR="00696D96" w:rsidRPr="001A1DB3" w14:paraId="78C96677" w14:textId="77777777" w:rsidTr="008B31A4">
        <w:tc>
          <w:tcPr>
            <w:tcW w:w="0" w:type="auto"/>
          </w:tcPr>
          <w:p w14:paraId="50FA2AEB" w14:textId="77777777" w:rsidR="00696D96" w:rsidRPr="00696D96" w:rsidRDefault="00696D96" w:rsidP="005262C1">
            <w:pPr>
              <w:pStyle w:val="TAL"/>
              <w:rPr>
                <w:rFonts w:cs="Arial"/>
                <w:sz w:val="20"/>
              </w:rPr>
            </w:pPr>
            <w:r w:rsidRPr="00696D96">
              <w:rPr>
                <w:rFonts w:cs="Arial"/>
                <w:sz w:val="20"/>
              </w:rPr>
              <w:t>XX. TEI19</w:t>
            </w:r>
          </w:p>
          <w:p w14:paraId="7EF6E253" w14:textId="284D6857" w:rsidR="00696D96" w:rsidRPr="00696D96" w:rsidRDefault="00696D96" w:rsidP="005262C1">
            <w:pPr>
              <w:pStyle w:val="maintext"/>
              <w:ind w:firstLineChars="0" w:firstLine="0"/>
              <w:jc w:val="left"/>
              <w:rPr>
                <w:rFonts w:ascii="Arial" w:hAnsi="Arial" w:cs="Arial"/>
                <w:b/>
                <w:lang w:val="en-US"/>
              </w:rPr>
            </w:pPr>
            <w:r w:rsidRPr="00696D96">
              <w:rPr>
                <w:rFonts w:ascii="Arial" w:hAnsi="Arial" w:cs="Arial"/>
              </w:rPr>
              <w:t>[</w:t>
            </w:r>
            <w:proofErr w:type="spellStart"/>
            <w:r w:rsidRPr="00696D96">
              <w:rPr>
                <w:rFonts w:ascii="Arial" w:hAnsi="Arial" w:cs="Arial"/>
              </w:rPr>
              <w:t>SimCSI_countNES</w:t>
            </w:r>
            <w:proofErr w:type="spellEnd"/>
            <w:r w:rsidRPr="00696D96">
              <w:rPr>
                <w:rFonts w:ascii="Arial" w:hAnsi="Arial" w:cs="Arial"/>
              </w:rPr>
              <w:t>]</w:t>
            </w:r>
          </w:p>
        </w:tc>
        <w:tc>
          <w:tcPr>
            <w:tcW w:w="0" w:type="auto"/>
          </w:tcPr>
          <w:p w14:paraId="60557825" w14:textId="02DD35D8" w:rsidR="00696D96" w:rsidRPr="00696D96" w:rsidRDefault="00696D96" w:rsidP="005262C1">
            <w:pPr>
              <w:pStyle w:val="maintext"/>
              <w:ind w:firstLineChars="0" w:firstLine="0"/>
              <w:jc w:val="left"/>
              <w:rPr>
                <w:rFonts w:ascii="Arial" w:hAnsi="Arial" w:cs="Arial"/>
                <w:b/>
                <w:lang w:val="en-US"/>
              </w:rPr>
            </w:pPr>
            <w:r w:rsidRPr="00696D96">
              <w:rPr>
                <w:rFonts w:ascii="Arial" w:hAnsi="Arial" w:cs="Arial"/>
              </w:rPr>
              <w:t>XX-1-3</w:t>
            </w:r>
          </w:p>
        </w:tc>
        <w:tc>
          <w:tcPr>
            <w:tcW w:w="0" w:type="auto"/>
          </w:tcPr>
          <w:p w14:paraId="49EF1628" w14:textId="7B67599C" w:rsidR="00696D96" w:rsidRPr="00696D96" w:rsidRDefault="00696D96" w:rsidP="005262C1">
            <w:pPr>
              <w:pStyle w:val="maintext"/>
              <w:ind w:firstLineChars="0" w:firstLine="0"/>
              <w:jc w:val="left"/>
              <w:rPr>
                <w:rFonts w:ascii="Arial" w:hAnsi="Arial" w:cs="Arial"/>
                <w:b/>
                <w:lang w:val="en-US"/>
              </w:rPr>
            </w:pPr>
            <w:r w:rsidRPr="00696D96">
              <w:rPr>
                <w:rFonts w:ascii="Arial" w:hAnsi="Arial" w:cs="Arial"/>
                <w:lang w:eastAsia="zh-CN"/>
              </w:rPr>
              <w:t>Simultaneous NZP-CSI-RS resource counting NES</w:t>
            </w:r>
          </w:p>
        </w:tc>
        <w:tc>
          <w:tcPr>
            <w:tcW w:w="0" w:type="auto"/>
          </w:tcPr>
          <w:p w14:paraId="7431D9E4" w14:textId="46E5B414" w:rsidR="00696D96" w:rsidRPr="00696D96" w:rsidRDefault="00696D96" w:rsidP="005262C1">
            <w:pPr>
              <w:pStyle w:val="maintext"/>
              <w:ind w:firstLineChars="0" w:firstLine="0"/>
              <w:jc w:val="left"/>
              <w:rPr>
                <w:rFonts w:ascii="Arial" w:hAnsi="Arial" w:cs="Arial"/>
                <w:b/>
                <w:lang w:val="en-US"/>
              </w:rPr>
            </w:pPr>
            <w:r w:rsidRPr="00696D96">
              <w:rPr>
                <w:rFonts w:ascii="Arial" w:hAnsi="Arial" w:cs="Arial"/>
              </w:rPr>
              <w:t xml:space="preserve">For simultaneous CSI-RS reception in Network Energy Saving UE features 42-1/1a/1b/1c, and 42-2/2a/2b/2c, for a periodic/semi-persistent CSI-RS resource referred N times by one or more CSI Reporting Settings with at least one CSI Reporting Setting configured with higher layer </w:t>
            </w:r>
            <w:proofErr w:type="spellStart"/>
            <w:r w:rsidRPr="00696D96">
              <w:rPr>
                <w:rFonts w:ascii="Arial" w:hAnsi="Arial" w:cs="Arial"/>
                <w:i/>
                <w:iCs/>
              </w:rPr>
              <w:t>csi-ReportSubConfigToAddModList</w:t>
            </w:r>
            <w:proofErr w:type="spellEnd"/>
            <w:r w:rsidRPr="00696D96">
              <w:rPr>
                <w:rFonts w:ascii="Arial" w:hAnsi="Arial" w:cs="Arial"/>
              </w:rPr>
              <w:t xml:space="preserve">, the CSI-RS resource is counted one time by the UE and the CSI-RS ports within that CSI-RS resource, are counted as </w:t>
            </w:r>
            <w:r w:rsidRPr="00696D96">
              <w:rPr>
                <w:rFonts w:ascii="Arial" w:hAnsi="Arial" w:cs="Arial"/>
                <w:i/>
                <w:iCs/>
              </w:rPr>
              <w:t>P</w:t>
            </w:r>
            <w:r w:rsidRPr="00696D96">
              <w:rPr>
                <w:rFonts w:ascii="Arial" w:hAnsi="Arial" w:cs="Arial"/>
              </w:rPr>
              <w:t xml:space="preserve">, where </w:t>
            </w:r>
            <w:r w:rsidRPr="00696D96">
              <w:rPr>
                <w:rFonts w:ascii="Arial" w:hAnsi="Arial" w:cs="Arial"/>
                <w:i/>
                <w:iCs/>
              </w:rPr>
              <w:t>P</w:t>
            </w:r>
            <w:r w:rsidRPr="00696D96">
              <w:rPr>
                <w:rFonts w:ascii="Arial" w:hAnsi="Arial" w:cs="Arial"/>
              </w:rPr>
              <w:t xml:space="preserve"> is the number of ports configured by </w:t>
            </w:r>
            <w:proofErr w:type="spellStart"/>
            <w:r w:rsidRPr="00696D96">
              <w:rPr>
                <w:rFonts w:ascii="Arial" w:hAnsi="Arial" w:cs="Arial"/>
                <w:i/>
                <w:iCs/>
              </w:rPr>
              <w:t>nrofPorts</w:t>
            </w:r>
            <w:proofErr w:type="spellEnd"/>
            <w:r w:rsidRPr="00696D96">
              <w:rPr>
                <w:rFonts w:ascii="Arial" w:hAnsi="Arial" w:cs="Arial"/>
              </w:rPr>
              <w:t xml:space="preserve">. </w:t>
            </w:r>
          </w:p>
        </w:tc>
        <w:tc>
          <w:tcPr>
            <w:tcW w:w="0" w:type="auto"/>
          </w:tcPr>
          <w:p w14:paraId="3780E61B" w14:textId="753A3E27" w:rsidR="00696D96" w:rsidRPr="00696D96" w:rsidRDefault="00696D96" w:rsidP="005262C1">
            <w:pPr>
              <w:pStyle w:val="maintext"/>
              <w:ind w:firstLineChars="0" w:firstLine="0"/>
              <w:jc w:val="left"/>
              <w:rPr>
                <w:rFonts w:ascii="Arial" w:hAnsi="Arial" w:cs="Arial"/>
                <w:b/>
                <w:lang w:val="en-US"/>
              </w:rPr>
            </w:pPr>
            <w:r w:rsidRPr="00696D96">
              <w:rPr>
                <w:rFonts w:ascii="Arial" w:hAnsi="Arial" w:cs="Arial"/>
              </w:rPr>
              <w:t>42-1/1a/1b/1c, or 42-2/2a/2b/2c</w:t>
            </w:r>
          </w:p>
        </w:tc>
        <w:tc>
          <w:tcPr>
            <w:tcW w:w="0" w:type="auto"/>
          </w:tcPr>
          <w:p w14:paraId="67087166" w14:textId="566F44AB" w:rsidR="00696D96" w:rsidRPr="00696D96" w:rsidRDefault="00696D96" w:rsidP="005262C1">
            <w:pPr>
              <w:pStyle w:val="maintext"/>
              <w:ind w:firstLineChars="0" w:firstLine="0"/>
              <w:jc w:val="left"/>
              <w:rPr>
                <w:rFonts w:ascii="Arial" w:hAnsi="Arial" w:cs="Arial"/>
                <w:b/>
                <w:lang w:val="en-US"/>
              </w:rPr>
            </w:pPr>
            <w:r w:rsidRPr="00696D96">
              <w:rPr>
                <w:rFonts w:ascii="Arial" w:hAnsi="Arial" w:cs="Arial"/>
                <w:color w:val="000000" w:themeColor="text1"/>
              </w:rPr>
              <w:t>yes</w:t>
            </w:r>
          </w:p>
        </w:tc>
        <w:tc>
          <w:tcPr>
            <w:tcW w:w="0" w:type="auto"/>
          </w:tcPr>
          <w:p w14:paraId="49F33CDB" w14:textId="05AA408C" w:rsidR="00696D96" w:rsidRPr="00696D96" w:rsidRDefault="00696D96" w:rsidP="005262C1">
            <w:pPr>
              <w:pStyle w:val="maintext"/>
              <w:ind w:firstLineChars="0" w:firstLine="0"/>
              <w:jc w:val="left"/>
              <w:rPr>
                <w:rFonts w:ascii="Arial" w:hAnsi="Arial" w:cs="Arial"/>
                <w:b/>
                <w:lang w:val="en-US"/>
              </w:rPr>
            </w:pPr>
            <w:r w:rsidRPr="00696D96">
              <w:rPr>
                <w:rFonts w:ascii="Arial" w:hAnsi="Arial" w:cs="Arial"/>
                <w:color w:val="000000" w:themeColor="text1"/>
              </w:rPr>
              <w:t>n/a</w:t>
            </w:r>
          </w:p>
        </w:tc>
        <w:tc>
          <w:tcPr>
            <w:tcW w:w="0" w:type="auto"/>
          </w:tcPr>
          <w:p w14:paraId="13727F7E" w14:textId="6F7AE7F7" w:rsidR="00696D96" w:rsidRPr="00696D96" w:rsidRDefault="00696D96" w:rsidP="005262C1">
            <w:pPr>
              <w:pStyle w:val="maintext"/>
              <w:ind w:firstLineChars="0" w:firstLine="0"/>
              <w:jc w:val="left"/>
              <w:rPr>
                <w:rFonts w:ascii="Arial" w:hAnsi="Arial" w:cs="Arial"/>
                <w:bCs/>
                <w:lang w:val="en-US"/>
              </w:rPr>
            </w:pPr>
            <w:proofErr w:type="spellStart"/>
            <w:r w:rsidRPr="00696D96">
              <w:rPr>
                <w:rFonts w:ascii="Arial" w:hAnsi="Arial" w:cs="Arial"/>
              </w:rPr>
              <w:t>gNB</w:t>
            </w:r>
            <w:proofErr w:type="spellEnd"/>
            <w:r w:rsidRPr="00696D96">
              <w:rPr>
                <w:rFonts w:ascii="Arial" w:hAnsi="Arial" w:cs="Arial"/>
              </w:rPr>
              <w:t xml:space="preserve"> would not assume that UE supports this capability</w:t>
            </w:r>
          </w:p>
        </w:tc>
        <w:tc>
          <w:tcPr>
            <w:tcW w:w="0" w:type="auto"/>
          </w:tcPr>
          <w:p w14:paraId="2A91C7C3" w14:textId="5921D5E8" w:rsidR="00696D96" w:rsidRPr="00696D96" w:rsidRDefault="00696D96" w:rsidP="005262C1">
            <w:pPr>
              <w:pStyle w:val="maintext"/>
              <w:ind w:firstLineChars="0" w:firstLine="0"/>
              <w:jc w:val="left"/>
              <w:rPr>
                <w:rFonts w:ascii="Arial" w:hAnsi="Arial" w:cs="Arial"/>
                <w:b/>
                <w:lang w:val="en-US"/>
              </w:rPr>
            </w:pPr>
            <w:r w:rsidRPr="00696D96">
              <w:rPr>
                <w:rFonts w:ascii="Arial" w:hAnsi="Arial" w:cs="Arial"/>
              </w:rPr>
              <w:t>Per BC</w:t>
            </w:r>
          </w:p>
        </w:tc>
        <w:tc>
          <w:tcPr>
            <w:tcW w:w="0" w:type="auto"/>
          </w:tcPr>
          <w:p w14:paraId="35A94627" w14:textId="021803C5" w:rsidR="00696D96" w:rsidRPr="00696D96" w:rsidRDefault="00696D96" w:rsidP="005262C1">
            <w:pPr>
              <w:pStyle w:val="maintext"/>
              <w:ind w:firstLineChars="0" w:firstLine="0"/>
              <w:jc w:val="left"/>
              <w:rPr>
                <w:rFonts w:ascii="Arial" w:hAnsi="Arial" w:cs="Arial"/>
                <w:b/>
                <w:lang w:val="en-US"/>
              </w:rPr>
            </w:pPr>
            <w:r w:rsidRPr="00696D96">
              <w:rPr>
                <w:rFonts w:ascii="Arial" w:hAnsi="Arial" w:cs="Arial"/>
              </w:rPr>
              <w:t>No</w:t>
            </w:r>
          </w:p>
        </w:tc>
        <w:tc>
          <w:tcPr>
            <w:tcW w:w="0" w:type="auto"/>
          </w:tcPr>
          <w:p w14:paraId="39F5167E" w14:textId="6E5551EA" w:rsidR="00696D96" w:rsidRPr="00696D96" w:rsidRDefault="00696D96" w:rsidP="005262C1">
            <w:pPr>
              <w:pStyle w:val="maintext"/>
              <w:ind w:firstLineChars="0" w:firstLine="0"/>
              <w:jc w:val="left"/>
              <w:rPr>
                <w:rFonts w:ascii="Arial" w:hAnsi="Arial" w:cs="Arial"/>
                <w:b/>
                <w:lang w:val="en-US"/>
              </w:rPr>
            </w:pPr>
            <w:r w:rsidRPr="00696D96">
              <w:rPr>
                <w:rFonts w:ascii="Arial" w:hAnsi="Arial" w:cs="Arial"/>
              </w:rPr>
              <w:t>No</w:t>
            </w:r>
          </w:p>
        </w:tc>
        <w:tc>
          <w:tcPr>
            <w:tcW w:w="0" w:type="auto"/>
          </w:tcPr>
          <w:p w14:paraId="0A6CAED4" w14:textId="5A346470" w:rsidR="00696D96" w:rsidRPr="00696D96" w:rsidRDefault="00696D96" w:rsidP="005262C1">
            <w:pPr>
              <w:pStyle w:val="maintext"/>
              <w:ind w:firstLineChars="0" w:firstLine="0"/>
              <w:jc w:val="left"/>
              <w:rPr>
                <w:rFonts w:ascii="Arial" w:hAnsi="Arial" w:cs="Arial"/>
                <w:b/>
                <w:lang w:val="en-US"/>
              </w:rPr>
            </w:pPr>
            <w:r w:rsidRPr="00696D96">
              <w:rPr>
                <w:rFonts w:ascii="Arial" w:hAnsi="Arial" w:cs="Arial"/>
              </w:rPr>
              <w:t>n/a</w:t>
            </w:r>
          </w:p>
        </w:tc>
        <w:tc>
          <w:tcPr>
            <w:tcW w:w="0" w:type="auto"/>
          </w:tcPr>
          <w:p w14:paraId="067BA055" w14:textId="486E28B5" w:rsidR="00696D96" w:rsidRPr="00696D96" w:rsidRDefault="00696D96" w:rsidP="005262C1">
            <w:pPr>
              <w:pStyle w:val="maintext"/>
              <w:ind w:firstLineChars="0" w:firstLine="0"/>
              <w:jc w:val="left"/>
              <w:rPr>
                <w:rFonts w:ascii="Arial" w:hAnsi="Arial" w:cs="Arial"/>
                <w:b/>
                <w:lang w:val="en-US"/>
              </w:rPr>
            </w:pPr>
          </w:p>
        </w:tc>
        <w:tc>
          <w:tcPr>
            <w:tcW w:w="0" w:type="auto"/>
          </w:tcPr>
          <w:p w14:paraId="4FC2A1E3" w14:textId="26FDF2C8" w:rsidR="00696D96" w:rsidRPr="00696D96" w:rsidRDefault="00696D96" w:rsidP="005262C1">
            <w:pPr>
              <w:pStyle w:val="maintext"/>
              <w:ind w:firstLineChars="0" w:firstLine="0"/>
              <w:jc w:val="left"/>
              <w:rPr>
                <w:rFonts w:ascii="Arial" w:hAnsi="Arial" w:cs="Arial"/>
                <w:b/>
                <w:lang w:val="en-US"/>
              </w:rPr>
            </w:pPr>
            <w:r w:rsidRPr="00696D96">
              <w:rPr>
                <w:rFonts w:ascii="Arial" w:hAnsi="Arial" w:cs="Arial"/>
              </w:rPr>
              <w:t>Optional with capability signalling</w:t>
            </w:r>
          </w:p>
        </w:tc>
      </w:tr>
    </w:tbl>
    <w:p w14:paraId="31E4A8B6" w14:textId="77777777" w:rsidR="00384C87" w:rsidRDefault="00384C87">
      <w:pPr>
        <w:pStyle w:val="maintext"/>
        <w:ind w:firstLineChars="90" w:firstLine="180"/>
        <w:rPr>
          <w:rFonts w:ascii="Calibri" w:hAnsi="Calibri" w:cs="Arial"/>
        </w:rPr>
      </w:pPr>
    </w:p>
    <w:p w14:paraId="372188BC" w14:textId="77777777" w:rsidR="00251271" w:rsidRDefault="0025127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84C87" w14:paraId="31E4A8B9" w14:textId="77777777" w:rsidTr="00E474A3">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B7"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B8"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C1" w14:textId="77777777" w:rsidTr="00E474A3">
        <w:tc>
          <w:tcPr>
            <w:tcW w:w="1818" w:type="dxa"/>
            <w:tcBorders>
              <w:top w:val="single" w:sz="4" w:space="0" w:color="auto"/>
              <w:left w:val="single" w:sz="4" w:space="0" w:color="auto"/>
              <w:bottom w:val="single" w:sz="4" w:space="0" w:color="auto"/>
              <w:right w:val="single" w:sz="4" w:space="0" w:color="auto"/>
            </w:tcBorders>
          </w:tcPr>
          <w:p w14:paraId="31E4A8BA" w14:textId="5EBDCF94" w:rsidR="00384C87" w:rsidRPr="002D699E" w:rsidRDefault="00384C87">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1E4A8C0" w14:textId="2DB39DE9" w:rsidR="002D699E" w:rsidRPr="002D699E" w:rsidRDefault="002D699E">
            <w:pPr>
              <w:rPr>
                <w:rFonts w:ascii="Calibri" w:eastAsia="Yu Mincho" w:hAnsi="Calibri" w:cs="Calibri"/>
                <w:lang w:val="en-GB" w:eastAsia="ja-JP"/>
              </w:rPr>
            </w:pPr>
          </w:p>
        </w:tc>
      </w:tr>
      <w:bookmarkEnd w:id="7"/>
    </w:tbl>
    <w:p w14:paraId="001A0C31" w14:textId="77777777" w:rsidR="00A2641A" w:rsidRDefault="00A2641A" w:rsidP="009724DF">
      <w:pPr>
        <w:pStyle w:val="maintext"/>
        <w:ind w:firstLineChars="90" w:firstLine="180"/>
        <w:rPr>
          <w:rFonts w:ascii="Calibri" w:eastAsia="SimSun" w:hAnsi="Calibri" w:cs="Calibri"/>
          <w:lang w:eastAsia="zh-CN"/>
        </w:rPr>
      </w:pPr>
    </w:p>
    <w:p w14:paraId="31E4A920" w14:textId="77777777" w:rsidR="00384C87" w:rsidRDefault="000F21B6">
      <w:pPr>
        <w:pStyle w:val="Heading1"/>
        <w:numPr>
          <w:ilvl w:val="0"/>
          <w:numId w:val="22"/>
        </w:numPr>
        <w:jc w:val="both"/>
        <w:rPr>
          <w:color w:val="000000" w:themeColor="text1"/>
        </w:rPr>
      </w:pPr>
      <w:r>
        <w:rPr>
          <w:color w:val="000000" w:themeColor="text1"/>
        </w:rPr>
        <w:lastRenderedPageBreak/>
        <w:t>Conclusion</w:t>
      </w:r>
    </w:p>
    <w:p w14:paraId="31E4A921" w14:textId="6D33683F"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 xml:space="preserve">RAN1 </w:t>
      </w:r>
      <w:r w:rsidR="00663BE8">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in</w:t>
      </w:r>
      <w:r w:rsidR="000B21EE">
        <w:rPr>
          <w:rFonts w:ascii="Calibri" w:hAnsi="Calibri" w:cs="Calibri"/>
          <w:color w:val="000000" w:themeColor="text1"/>
          <w:lang w:val="en-US"/>
        </w:rPr>
        <w:t xml:space="preserve"> </w:t>
      </w:r>
      <w:proofErr w:type="gramStart"/>
      <w:r w:rsidR="000B21EE" w:rsidRPr="000B21EE">
        <w:rPr>
          <w:rFonts w:ascii="Calibri" w:hAnsi="Calibri" w:cs="Calibri"/>
          <w:color w:val="000000" w:themeColor="text1"/>
          <w:highlight w:val="yellow"/>
          <w:lang w:val="en-US"/>
        </w:rPr>
        <w:t>[ ]</w:t>
      </w:r>
      <w:proofErr w:type="gramEnd"/>
      <w:r w:rsidR="004A7356">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31E4A932" w14:textId="1816CA55" w:rsidR="00384C87" w:rsidRPr="000B21EE" w:rsidRDefault="00663BE8" w:rsidP="000B21EE">
      <w:pPr>
        <w:pStyle w:val="2222"/>
        <w:numPr>
          <w:ilvl w:val="0"/>
          <w:numId w:val="23"/>
        </w:numPr>
        <w:spacing w:line="288" w:lineRule="auto"/>
        <w:ind w:firstLineChars="0"/>
        <w:rPr>
          <w:rFonts w:ascii="Calibri" w:hAnsi="Calibri"/>
          <w:color w:val="000000"/>
          <w:lang w:val="en-US" w:eastAsia="ko-KR"/>
        </w:rPr>
      </w:pPr>
      <w:bookmarkStart w:id="8" w:name="_Ref197948541"/>
      <w:r w:rsidRPr="00663BE8">
        <w:rPr>
          <w:rFonts w:ascii="Calibri" w:hAnsi="Calibri" w:cs="Times New Roman"/>
          <w:color w:val="000000" w:themeColor="text1"/>
          <w:lang w:val="en-US" w:eastAsia="ko-KR"/>
        </w:rPr>
        <w:t>R1-2504673</w:t>
      </w:r>
      <w:r w:rsidR="000B21EE">
        <w:rPr>
          <w:rFonts w:ascii="Calibri" w:hAnsi="Calibri" w:cs="Times New Roman"/>
          <w:color w:val="000000" w:themeColor="text1"/>
          <w:lang w:val="en-US" w:eastAsia="ko-KR"/>
        </w:rPr>
        <w:t xml:space="preserve">, </w:t>
      </w:r>
      <w:r w:rsidRPr="00663BE8">
        <w:rPr>
          <w:rFonts w:ascii="Calibri" w:hAnsi="Calibri" w:cs="Times New Roman"/>
          <w:bCs/>
          <w:color w:val="000000" w:themeColor="text1"/>
          <w:lang w:val="en-US" w:eastAsia="ko-KR"/>
        </w:rPr>
        <w:t>Updated RAN1 UE features list for Rel-19 NR after RAN1 #121</w:t>
      </w:r>
      <w:r w:rsidR="000B21EE">
        <w:rPr>
          <w:rFonts w:ascii="Calibri" w:hAnsi="Calibri" w:cs="Times New Roman"/>
          <w:color w:val="000000" w:themeColor="text1"/>
          <w:lang w:val="en-US" w:eastAsia="ko-KR"/>
        </w:rPr>
        <w:t xml:space="preserve">, </w:t>
      </w:r>
      <w:r w:rsidR="000B21EE" w:rsidRPr="000B21EE">
        <w:rPr>
          <w:rFonts w:ascii="Calibri" w:hAnsi="Calibri" w:cs="Times New Roman"/>
          <w:color w:val="000000" w:themeColor="text1"/>
          <w:lang w:val="en-US" w:eastAsia="ko-KR"/>
        </w:rPr>
        <w:t>Moderators (AT&amp;T, NTT DOCOMO, INC.)</w:t>
      </w:r>
      <w:bookmarkEnd w:id="8"/>
    </w:p>
    <w:p w14:paraId="3213A0A5" w14:textId="249AE7D6" w:rsidR="00E101BF" w:rsidRPr="00E101BF" w:rsidRDefault="00E101BF" w:rsidP="00E101BF">
      <w:pPr>
        <w:pStyle w:val="2222"/>
        <w:numPr>
          <w:ilvl w:val="0"/>
          <w:numId w:val="23"/>
        </w:numPr>
        <w:spacing w:line="288" w:lineRule="auto"/>
        <w:ind w:firstLineChars="0"/>
        <w:rPr>
          <w:rFonts w:ascii="Calibri" w:hAnsi="Calibri"/>
          <w:color w:val="000000"/>
          <w:lang w:val="en-US" w:eastAsia="ko-KR"/>
        </w:rPr>
      </w:pPr>
      <w:bookmarkStart w:id="9" w:name="_Ref206750068"/>
      <w:r w:rsidRPr="00E101BF">
        <w:rPr>
          <w:rFonts w:ascii="Calibri" w:hAnsi="Calibri"/>
          <w:color w:val="000000"/>
          <w:lang w:val="en-US" w:eastAsia="ko-KR"/>
        </w:rPr>
        <w:t>R1-2505626</w:t>
      </w:r>
      <w:r>
        <w:rPr>
          <w:rFonts w:ascii="Calibri" w:hAnsi="Calibri"/>
          <w:color w:val="000000"/>
          <w:lang w:val="en-US" w:eastAsia="ko-KR"/>
        </w:rPr>
        <w:t xml:space="preserve">, </w:t>
      </w:r>
      <w:r w:rsidRPr="00E101BF">
        <w:rPr>
          <w:rFonts w:ascii="Calibri" w:hAnsi="Calibri"/>
          <w:color w:val="000000"/>
          <w:lang w:val="en-US" w:eastAsia="ko-KR"/>
        </w:rPr>
        <w:t>UE feature for Rel-19 TEI</w:t>
      </w:r>
      <w:r>
        <w:rPr>
          <w:rFonts w:ascii="Calibri" w:hAnsi="Calibri"/>
          <w:color w:val="000000"/>
          <w:lang w:val="en-US" w:eastAsia="ko-KR"/>
        </w:rPr>
        <w:t xml:space="preserve">, </w:t>
      </w:r>
      <w:r w:rsidRPr="00E101BF">
        <w:rPr>
          <w:rFonts w:ascii="Calibri" w:hAnsi="Calibri"/>
          <w:color w:val="000000"/>
          <w:lang w:val="en-US" w:eastAsia="ko-KR"/>
        </w:rPr>
        <w:t>Samsung</w:t>
      </w:r>
      <w:bookmarkEnd w:id="9"/>
    </w:p>
    <w:p w14:paraId="360697C3" w14:textId="3FDFD55E" w:rsidR="00E101BF" w:rsidRPr="00E101BF" w:rsidRDefault="00E101BF" w:rsidP="00E101BF">
      <w:pPr>
        <w:pStyle w:val="2222"/>
        <w:numPr>
          <w:ilvl w:val="0"/>
          <w:numId w:val="23"/>
        </w:numPr>
        <w:spacing w:line="288" w:lineRule="auto"/>
        <w:ind w:firstLineChars="0"/>
        <w:rPr>
          <w:rFonts w:ascii="Calibri" w:hAnsi="Calibri"/>
          <w:color w:val="000000"/>
          <w:lang w:val="en-US" w:eastAsia="ko-KR"/>
        </w:rPr>
      </w:pPr>
      <w:bookmarkStart w:id="10" w:name="_Ref206750075"/>
      <w:r w:rsidRPr="00E101BF">
        <w:rPr>
          <w:rFonts w:ascii="Calibri" w:hAnsi="Calibri"/>
          <w:color w:val="000000"/>
          <w:lang w:val="en-US" w:eastAsia="ko-KR"/>
        </w:rPr>
        <w:t>R1-2506007</w:t>
      </w:r>
      <w:r>
        <w:rPr>
          <w:rFonts w:ascii="Calibri" w:hAnsi="Calibri"/>
          <w:color w:val="000000"/>
          <w:lang w:val="en-US" w:eastAsia="ko-KR"/>
        </w:rPr>
        <w:t xml:space="preserve">, </w:t>
      </w:r>
      <w:r w:rsidRPr="00E101BF">
        <w:rPr>
          <w:rFonts w:ascii="Calibri" w:hAnsi="Calibri"/>
          <w:color w:val="000000"/>
          <w:lang w:val="en-US" w:eastAsia="ko-KR"/>
        </w:rPr>
        <w:t xml:space="preserve">Discussion on UE feature for common PDCCH </w:t>
      </w:r>
      <w:proofErr w:type="spellStart"/>
      <w:r w:rsidRPr="00E101BF">
        <w:rPr>
          <w:rFonts w:ascii="Calibri" w:hAnsi="Calibri"/>
          <w:color w:val="000000"/>
          <w:lang w:val="en-US" w:eastAsia="ko-KR"/>
        </w:rPr>
        <w:t>repetiton</w:t>
      </w:r>
      <w:proofErr w:type="spellEnd"/>
      <w:r w:rsidRPr="00E101BF">
        <w:rPr>
          <w:rFonts w:ascii="Calibri" w:hAnsi="Calibri"/>
          <w:color w:val="000000"/>
          <w:lang w:val="en-US" w:eastAsia="ko-KR"/>
        </w:rPr>
        <w:t xml:space="preserve"> (Rel-19 NTN) for TN</w:t>
      </w:r>
      <w:r>
        <w:rPr>
          <w:rFonts w:ascii="Calibri" w:hAnsi="Calibri"/>
          <w:color w:val="000000"/>
          <w:lang w:val="en-US" w:eastAsia="ko-KR"/>
        </w:rPr>
        <w:t xml:space="preserve">, </w:t>
      </w:r>
      <w:proofErr w:type="spellStart"/>
      <w:r w:rsidRPr="00E101BF">
        <w:rPr>
          <w:rFonts w:ascii="Calibri" w:hAnsi="Calibri"/>
          <w:color w:val="000000"/>
          <w:lang w:val="en-US" w:eastAsia="ko-KR"/>
        </w:rPr>
        <w:t>Spreadtrum</w:t>
      </w:r>
      <w:proofErr w:type="spellEnd"/>
      <w:r>
        <w:rPr>
          <w:rFonts w:ascii="Calibri" w:hAnsi="Calibri"/>
          <w:color w:val="000000"/>
          <w:lang w:val="en-US" w:eastAsia="ko-KR"/>
        </w:rPr>
        <w:t>/</w:t>
      </w:r>
      <w:r w:rsidRPr="00E101BF">
        <w:rPr>
          <w:rFonts w:ascii="Calibri" w:hAnsi="Calibri"/>
          <w:color w:val="000000"/>
          <w:lang w:val="en-US" w:eastAsia="ko-KR"/>
        </w:rPr>
        <w:t>UNISOC</w:t>
      </w:r>
      <w:bookmarkEnd w:id="10"/>
    </w:p>
    <w:p w14:paraId="269E2219" w14:textId="6E4C49A8" w:rsidR="00E101BF" w:rsidRPr="00E101BF" w:rsidRDefault="00E101BF" w:rsidP="00E101BF">
      <w:pPr>
        <w:pStyle w:val="2222"/>
        <w:numPr>
          <w:ilvl w:val="0"/>
          <w:numId w:val="23"/>
        </w:numPr>
        <w:spacing w:line="288" w:lineRule="auto"/>
        <w:ind w:firstLineChars="0"/>
        <w:rPr>
          <w:rFonts w:ascii="Calibri" w:hAnsi="Calibri"/>
          <w:color w:val="000000"/>
          <w:lang w:val="en-US" w:eastAsia="ko-KR"/>
        </w:rPr>
      </w:pPr>
      <w:bookmarkStart w:id="11" w:name="_Ref206750081"/>
      <w:r w:rsidRPr="00E101BF">
        <w:rPr>
          <w:rFonts w:ascii="Calibri" w:hAnsi="Calibri"/>
          <w:color w:val="000000"/>
          <w:lang w:val="en-US" w:eastAsia="ko-KR"/>
        </w:rPr>
        <w:t>R1-2506028</w:t>
      </w:r>
      <w:r>
        <w:rPr>
          <w:rFonts w:ascii="Calibri" w:hAnsi="Calibri"/>
          <w:color w:val="000000"/>
          <w:lang w:val="en-US" w:eastAsia="ko-KR"/>
        </w:rPr>
        <w:t xml:space="preserve">, </w:t>
      </w:r>
      <w:r w:rsidRPr="00E101BF">
        <w:rPr>
          <w:rFonts w:ascii="Calibri" w:hAnsi="Calibri"/>
          <w:color w:val="000000"/>
          <w:lang w:val="en-US" w:eastAsia="ko-KR"/>
        </w:rPr>
        <w:t>TEI19 UE features</w:t>
      </w:r>
      <w:r>
        <w:rPr>
          <w:rFonts w:ascii="Calibri" w:hAnsi="Calibri"/>
          <w:color w:val="000000"/>
          <w:lang w:val="en-US" w:eastAsia="ko-KR"/>
        </w:rPr>
        <w:t xml:space="preserve">, </w:t>
      </w:r>
      <w:r w:rsidRPr="00E101BF">
        <w:rPr>
          <w:rFonts w:ascii="Calibri" w:hAnsi="Calibri"/>
          <w:color w:val="000000"/>
          <w:lang w:val="en-US" w:eastAsia="ko-KR"/>
        </w:rPr>
        <w:t>MediaTek Inc.</w:t>
      </w:r>
      <w:bookmarkEnd w:id="11"/>
    </w:p>
    <w:p w14:paraId="1B8ECF1C" w14:textId="52D97B17" w:rsidR="00E101BF" w:rsidRPr="00E101BF" w:rsidRDefault="00E101BF" w:rsidP="00E101BF">
      <w:pPr>
        <w:pStyle w:val="2222"/>
        <w:numPr>
          <w:ilvl w:val="0"/>
          <w:numId w:val="23"/>
        </w:numPr>
        <w:spacing w:line="288" w:lineRule="auto"/>
        <w:ind w:firstLineChars="0"/>
        <w:rPr>
          <w:rFonts w:ascii="Calibri" w:hAnsi="Calibri"/>
          <w:color w:val="000000"/>
          <w:lang w:val="en-US" w:eastAsia="ko-KR"/>
        </w:rPr>
      </w:pPr>
      <w:bookmarkStart w:id="12" w:name="_Ref206750092"/>
      <w:r w:rsidRPr="00E101BF">
        <w:rPr>
          <w:rFonts w:ascii="Calibri" w:hAnsi="Calibri"/>
          <w:color w:val="000000"/>
          <w:lang w:val="en-US" w:eastAsia="ko-KR"/>
        </w:rPr>
        <w:t>R1-2506260</w:t>
      </w:r>
      <w:r>
        <w:rPr>
          <w:rFonts w:ascii="Calibri" w:hAnsi="Calibri"/>
          <w:color w:val="000000"/>
          <w:lang w:val="en-US" w:eastAsia="ko-KR"/>
        </w:rPr>
        <w:t xml:space="preserve">, </w:t>
      </w:r>
      <w:r w:rsidRPr="00E101BF">
        <w:rPr>
          <w:rFonts w:ascii="Calibri" w:hAnsi="Calibri"/>
          <w:color w:val="000000"/>
          <w:lang w:val="en-US" w:eastAsia="ko-KR"/>
        </w:rPr>
        <w:t>UE feature for Rel-19 TEI</w:t>
      </w:r>
      <w:r>
        <w:rPr>
          <w:rFonts w:ascii="Calibri" w:hAnsi="Calibri"/>
          <w:color w:val="000000"/>
          <w:lang w:val="en-US" w:eastAsia="ko-KR"/>
        </w:rPr>
        <w:t xml:space="preserve">, </w:t>
      </w:r>
      <w:r w:rsidRPr="00E101BF">
        <w:rPr>
          <w:rFonts w:ascii="Calibri" w:hAnsi="Calibri"/>
          <w:color w:val="000000"/>
          <w:lang w:val="en-US" w:eastAsia="ko-KR"/>
        </w:rPr>
        <w:t>ZTE</w:t>
      </w:r>
      <w:r>
        <w:rPr>
          <w:rFonts w:ascii="Calibri" w:hAnsi="Calibri"/>
          <w:color w:val="000000"/>
          <w:lang w:val="en-US" w:eastAsia="ko-KR"/>
        </w:rPr>
        <w:t xml:space="preserve"> </w:t>
      </w:r>
      <w:r w:rsidRPr="00E101BF">
        <w:rPr>
          <w:rFonts w:ascii="Calibri" w:hAnsi="Calibri"/>
          <w:color w:val="000000"/>
          <w:lang w:val="en-US" w:eastAsia="ko-KR"/>
        </w:rPr>
        <w:t>Corporation</w:t>
      </w:r>
      <w:r>
        <w:rPr>
          <w:rFonts w:ascii="Calibri" w:hAnsi="Calibri"/>
          <w:color w:val="000000"/>
          <w:lang w:val="en-US" w:eastAsia="ko-KR"/>
        </w:rPr>
        <w:t>/</w:t>
      </w:r>
      <w:r w:rsidRPr="00E101BF">
        <w:rPr>
          <w:rFonts w:ascii="Calibri" w:hAnsi="Calibri"/>
          <w:color w:val="000000"/>
          <w:lang w:val="en-US" w:eastAsia="ko-KR"/>
        </w:rPr>
        <w:t>Sanechips</w:t>
      </w:r>
      <w:bookmarkEnd w:id="12"/>
    </w:p>
    <w:p w14:paraId="65A419B4" w14:textId="42065AFB" w:rsidR="000B21EE" w:rsidRPr="00A47BA9" w:rsidRDefault="00E101BF" w:rsidP="00E101BF">
      <w:pPr>
        <w:pStyle w:val="2222"/>
        <w:numPr>
          <w:ilvl w:val="0"/>
          <w:numId w:val="23"/>
        </w:numPr>
        <w:spacing w:line="288" w:lineRule="auto"/>
        <w:ind w:firstLineChars="0"/>
        <w:rPr>
          <w:rFonts w:ascii="Calibri" w:hAnsi="Calibri"/>
          <w:color w:val="000000"/>
          <w:lang w:val="en-US" w:eastAsia="ko-KR"/>
        </w:rPr>
      </w:pPr>
      <w:bookmarkStart w:id="13" w:name="_Ref206750099"/>
      <w:r w:rsidRPr="00E101BF">
        <w:rPr>
          <w:rFonts w:ascii="Calibri" w:hAnsi="Calibri"/>
          <w:color w:val="000000"/>
          <w:lang w:val="en-US" w:eastAsia="ko-KR"/>
        </w:rPr>
        <w:t>R1-2506388</w:t>
      </w:r>
      <w:r>
        <w:rPr>
          <w:rFonts w:ascii="Calibri" w:hAnsi="Calibri"/>
          <w:color w:val="000000"/>
          <w:lang w:val="en-US" w:eastAsia="ko-KR"/>
        </w:rPr>
        <w:t xml:space="preserve">, </w:t>
      </w:r>
      <w:r w:rsidRPr="00E101BF">
        <w:rPr>
          <w:rFonts w:ascii="Calibri" w:hAnsi="Calibri"/>
          <w:color w:val="000000"/>
          <w:lang w:val="en-US" w:eastAsia="ko-KR"/>
        </w:rPr>
        <w:t xml:space="preserve">UE features for common PDCCH </w:t>
      </w:r>
      <w:proofErr w:type="spellStart"/>
      <w:r w:rsidRPr="00E101BF">
        <w:rPr>
          <w:rFonts w:ascii="Calibri" w:hAnsi="Calibri"/>
          <w:color w:val="000000"/>
          <w:lang w:val="en-US" w:eastAsia="ko-KR"/>
        </w:rPr>
        <w:t>repetiton</w:t>
      </w:r>
      <w:proofErr w:type="spellEnd"/>
      <w:r w:rsidRPr="00E101BF">
        <w:rPr>
          <w:rFonts w:ascii="Calibri" w:hAnsi="Calibri"/>
          <w:color w:val="000000"/>
          <w:lang w:val="en-US" w:eastAsia="ko-KR"/>
        </w:rPr>
        <w:t xml:space="preserve"> (Rel-19 NTN) for TN</w:t>
      </w:r>
      <w:r>
        <w:rPr>
          <w:rFonts w:ascii="Calibri" w:hAnsi="Calibri"/>
          <w:color w:val="000000"/>
          <w:lang w:val="en-US" w:eastAsia="ko-KR"/>
        </w:rPr>
        <w:t xml:space="preserve">, </w:t>
      </w:r>
      <w:r w:rsidRPr="00E101BF">
        <w:rPr>
          <w:rFonts w:ascii="Calibri" w:hAnsi="Calibri"/>
          <w:color w:val="000000"/>
          <w:lang w:val="en-US" w:eastAsia="ko-KR"/>
        </w:rPr>
        <w:t>Huawei</w:t>
      </w:r>
      <w:r>
        <w:rPr>
          <w:rFonts w:ascii="Calibri" w:hAnsi="Calibri"/>
          <w:color w:val="000000"/>
          <w:lang w:val="en-US" w:eastAsia="ko-KR"/>
        </w:rPr>
        <w:t>/</w:t>
      </w:r>
      <w:proofErr w:type="spellStart"/>
      <w:r w:rsidRPr="00E101BF">
        <w:rPr>
          <w:rFonts w:ascii="Calibri" w:hAnsi="Calibri"/>
          <w:color w:val="000000"/>
          <w:lang w:val="en-US" w:eastAsia="ko-KR"/>
        </w:rPr>
        <w:t>HiSilicon</w:t>
      </w:r>
      <w:bookmarkEnd w:id="13"/>
      <w:proofErr w:type="spellEnd"/>
    </w:p>
    <w:sectPr w:rsidR="000B21EE" w:rsidRPr="00A47BA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B2FBE" w14:textId="77777777" w:rsidR="000822AD" w:rsidRDefault="000822AD">
      <w:pPr>
        <w:spacing w:line="240" w:lineRule="auto"/>
      </w:pPr>
      <w:r>
        <w:separator/>
      </w:r>
    </w:p>
  </w:endnote>
  <w:endnote w:type="continuationSeparator" w:id="0">
    <w:p w14:paraId="713F5C9D" w14:textId="77777777" w:rsidR="000822AD" w:rsidRDefault="00082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ZapfDingbats">
    <w:altName w:val="Cambria"/>
    <w:panose1 w:val="020B0604020202020204"/>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Mincho">
    <w:altName w:val="MS Mincho"/>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29300" w14:textId="77777777" w:rsidR="000822AD" w:rsidRDefault="000822AD">
      <w:pPr>
        <w:spacing w:before="0" w:after="0"/>
      </w:pPr>
      <w:r>
        <w:separator/>
      </w:r>
    </w:p>
  </w:footnote>
  <w:footnote w:type="continuationSeparator" w:id="0">
    <w:p w14:paraId="0B50904E" w14:textId="77777777" w:rsidR="000822AD" w:rsidRDefault="000822A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1F039D"/>
    <w:multiLevelType w:val="singleLevel"/>
    <w:tmpl w:val="8A1F039D"/>
    <w:lvl w:ilvl="0">
      <w:start w:val="7"/>
      <w:numFmt w:val="decimal"/>
      <w:suff w:val="space"/>
      <w:lvlText w:val="%1."/>
      <w:lvlJc w:val="left"/>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ED6957B"/>
    <w:multiLevelType w:val="singleLevel"/>
    <w:tmpl w:val="FED6957B"/>
    <w:lvl w:ilvl="0">
      <w:start w:val="1"/>
      <w:numFmt w:val="decimal"/>
      <w:suff w:val="space"/>
      <w:lvlText w:val="%1."/>
      <w:lvlJc w:val="left"/>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641BEA"/>
    <w:multiLevelType w:val="hybridMultilevel"/>
    <w:tmpl w:val="11D2E36C"/>
    <w:lvl w:ilvl="0" w:tplc="B1708CE8">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30417562"/>
    <w:multiLevelType w:val="multilevel"/>
    <w:tmpl w:val="30417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978628F"/>
    <w:multiLevelType w:val="hybridMultilevel"/>
    <w:tmpl w:val="2092E102"/>
    <w:lvl w:ilvl="0" w:tplc="526419E8">
      <w:start w:val="6"/>
      <w:numFmt w:val="bullet"/>
      <w:lvlText w:val="-"/>
      <w:lvlJc w:val="left"/>
      <w:pPr>
        <w:ind w:left="760" w:hanging="360"/>
      </w:pPr>
      <w:rPr>
        <w:rFonts w:ascii="Times" w:eastAsiaTheme="minorEastAsia"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DD280B"/>
    <w:multiLevelType w:val="hybridMultilevel"/>
    <w:tmpl w:val="B7FEF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E7A98"/>
    <w:multiLevelType w:val="hybridMultilevel"/>
    <w:tmpl w:val="406A8A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2B005C"/>
    <w:multiLevelType w:val="hybridMultilevel"/>
    <w:tmpl w:val="D068CEC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3904AD"/>
    <w:multiLevelType w:val="hybridMultilevel"/>
    <w:tmpl w:val="E9D42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60107B1"/>
    <w:multiLevelType w:val="hybridMultilevel"/>
    <w:tmpl w:val="86AC1A82"/>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97B5409"/>
    <w:multiLevelType w:val="hybridMultilevel"/>
    <w:tmpl w:val="5A40AC0E"/>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4"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DengXian"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D46BB0"/>
    <w:multiLevelType w:val="multilevel"/>
    <w:tmpl w:val="30A2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73478425">
    <w:abstractNumId w:val="28"/>
  </w:num>
  <w:num w:numId="2" w16cid:durableId="967589492">
    <w:abstractNumId w:val="26"/>
  </w:num>
  <w:num w:numId="3" w16cid:durableId="1500579372">
    <w:abstractNumId w:val="5"/>
  </w:num>
  <w:num w:numId="4" w16cid:durableId="1129858246">
    <w:abstractNumId w:val="10"/>
  </w:num>
  <w:num w:numId="5" w16cid:durableId="1314793262">
    <w:abstractNumId w:val="19"/>
  </w:num>
  <w:num w:numId="6" w16cid:durableId="1489134987">
    <w:abstractNumId w:val="18"/>
  </w:num>
  <w:num w:numId="7" w16cid:durableId="1177620326">
    <w:abstractNumId w:val="6"/>
  </w:num>
  <w:num w:numId="8" w16cid:durableId="1676028792">
    <w:abstractNumId w:val="17"/>
  </w:num>
  <w:num w:numId="9" w16cid:durableId="842739329">
    <w:abstractNumId w:val="11"/>
  </w:num>
  <w:num w:numId="10" w16cid:durableId="577060647">
    <w:abstractNumId w:val="3"/>
  </w:num>
  <w:num w:numId="11" w16cid:durableId="205334953">
    <w:abstractNumId w:val="22"/>
  </w:num>
  <w:num w:numId="12" w16cid:durableId="603198018">
    <w:abstractNumId w:val="25"/>
  </w:num>
  <w:num w:numId="13" w16cid:durableId="340789321">
    <w:abstractNumId w:val="30"/>
  </w:num>
  <w:num w:numId="14" w16cid:durableId="1248878190">
    <w:abstractNumId w:val="27"/>
  </w:num>
  <w:num w:numId="15" w16cid:durableId="1852794636">
    <w:abstractNumId w:val="13"/>
  </w:num>
  <w:num w:numId="16" w16cid:durableId="1076125969">
    <w:abstractNumId w:val="33"/>
  </w:num>
  <w:num w:numId="17" w16cid:durableId="1259171370">
    <w:abstractNumId w:val="14"/>
  </w:num>
  <w:num w:numId="18" w16cid:durableId="1740470559">
    <w:abstractNumId w:val="36"/>
  </w:num>
  <w:num w:numId="19" w16cid:durableId="1114517812">
    <w:abstractNumId w:val="8"/>
  </w:num>
  <w:num w:numId="20" w16cid:durableId="1377854223">
    <w:abstractNumId w:val="16"/>
  </w:num>
  <w:num w:numId="21" w16cid:durableId="1220244960">
    <w:abstractNumId w:val="1"/>
  </w:num>
  <w:num w:numId="22" w16cid:durableId="6749157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9309218">
    <w:abstractNumId w:val="37"/>
  </w:num>
  <w:num w:numId="24" w16cid:durableId="1498301841">
    <w:abstractNumId w:val="34"/>
  </w:num>
  <w:num w:numId="25" w16cid:durableId="1420565817">
    <w:abstractNumId w:val="7"/>
  </w:num>
  <w:num w:numId="26" w16cid:durableId="1964460411">
    <w:abstractNumId w:val="21"/>
  </w:num>
  <w:num w:numId="27" w16cid:durableId="1152678402">
    <w:abstractNumId w:val="23"/>
  </w:num>
  <w:num w:numId="28" w16cid:durableId="1354694761">
    <w:abstractNumId w:val="31"/>
  </w:num>
  <w:num w:numId="29" w16cid:durableId="1727332430">
    <w:abstractNumId w:val="20"/>
  </w:num>
  <w:num w:numId="30" w16cid:durableId="330182869">
    <w:abstractNumId w:val="32"/>
  </w:num>
  <w:num w:numId="31" w16cid:durableId="444811070">
    <w:abstractNumId w:val="29"/>
  </w:num>
  <w:num w:numId="32" w16cid:durableId="561794518">
    <w:abstractNumId w:val="12"/>
  </w:num>
  <w:num w:numId="33" w16cid:durableId="596594583">
    <w:abstractNumId w:val="2"/>
  </w:num>
  <w:num w:numId="34" w16cid:durableId="764424251">
    <w:abstractNumId w:val="0"/>
  </w:num>
  <w:num w:numId="35" w16cid:durableId="1656566430">
    <w:abstractNumId w:val="4"/>
  </w:num>
  <w:num w:numId="36" w16cid:durableId="543252940">
    <w:abstractNumId w:val="4"/>
  </w:num>
  <w:num w:numId="37" w16cid:durableId="1046032378">
    <w:abstractNumId w:val="24"/>
  </w:num>
  <w:num w:numId="38" w16cid:durableId="728922263">
    <w:abstractNumId w:val="15"/>
  </w:num>
  <w:num w:numId="39" w16cid:durableId="847907662">
    <w:abstractNumId w:val="34"/>
  </w:num>
  <w:num w:numId="40" w16cid:durableId="262037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7538905">
    <w:abstractNumId w:val="9"/>
  </w:num>
  <w:num w:numId="42" w16cid:durableId="1539466471">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3CA"/>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4191"/>
    <w:rsid w:val="000258CE"/>
    <w:rsid w:val="00025F05"/>
    <w:rsid w:val="00025F52"/>
    <w:rsid w:val="00026C27"/>
    <w:rsid w:val="000272D3"/>
    <w:rsid w:val="00027397"/>
    <w:rsid w:val="00030016"/>
    <w:rsid w:val="0003047E"/>
    <w:rsid w:val="000314EB"/>
    <w:rsid w:val="00032214"/>
    <w:rsid w:val="000322D8"/>
    <w:rsid w:val="000326FD"/>
    <w:rsid w:val="00032C69"/>
    <w:rsid w:val="00032D11"/>
    <w:rsid w:val="00032D47"/>
    <w:rsid w:val="00033F45"/>
    <w:rsid w:val="0003456C"/>
    <w:rsid w:val="000358CD"/>
    <w:rsid w:val="00036BE3"/>
    <w:rsid w:val="00036DB5"/>
    <w:rsid w:val="00037B07"/>
    <w:rsid w:val="00037B15"/>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318"/>
    <w:rsid w:val="000807B5"/>
    <w:rsid w:val="00080B25"/>
    <w:rsid w:val="00080CF3"/>
    <w:rsid w:val="00080F64"/>
    <w:rsid w:val="00081DCA"/>
    <w:rsid w:val="00081DFA"/>
    <w:rsid w:val="000822AD"/>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1C25"/>
    <w:rsid w:val="00092513"/>
    <w:rsid w:val="000932C4"/>
    <w:rsid w:val="00093723"/>
    <w:rsid w:val="0009382F"/>
    <w:rsid w:val="00093BF8"/>
    <w:rsid w:val="0009402C"/>
    <w:rsid w:val="0009441E"/>
    <w:rsid w:val="00094E50"/>
    <w:rsid w:val="000954A8"/>
    <w:rsid w:val="00095749"/>
    <w:rsid w:val="00095885"/>
    <w:rsid w:val="00096528"/>
    <w:rsid w:val="00096DB3"/>
    <w:rsid w:val="00097097"/>
    <w:rsid w:val="00097595"/>
    <w:rsid w:val="000978FB"/>
    <w:rsid w:val="000A1516"/>
    <w:rsid w:val="000A1ECB"/>
    <w:rsid w:val="000A260F"/>
    <w:rsid w:val="000A2D25"/>
    <w:rsid w:val="000A3508"/>
    <w:rsid w:val="000A36A9"/>
    <w:rsid w:val="000A4498"/>
    <w:rsid w:val="000A4726"/>
    <w:rsid w:val="000A4AF1"/>
    <w:rsid w:val="000A53F4"/>
    <w:rsid w:val="000A5BFA"/>
    <w:rsid w:val="000A5EB0"/>
    <w:rsid w:val="000A66CB"/>
    <w:rsid w:val="000A6C3F"/>
    <w:rsid w:val="000A6E41"/>
    <w:rsid w:val="000A7A39"/>
    <w:rsid w:val="000A7D8C"/>
    <w:rsid w:val="000B0720"/>
    <w:rsid w:val="000B0B2B"/>
    <w:rsid w:val="000B107A"/>
    <w:rsid w:val="000B1104"/>
    <w:rsid w:val="000B21EE"/>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703"/>
    <w:rsid w:val="000C0BEF"/>
    <w:rsid w:val="000C1939"/>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079"/>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6E7F"/>
    <w:rsid w:val="000E78B5"/>
    <w:rsid w:val="000E7EBD"/>
    <w:rsid w:val="000F0255"/>
    <w:rsid w:val="000F14A9"/>
    <w:rsid w:val="000F21B6"/>
    <w:rsid w:val="000F280E"/>
    <w:rsid w:val="000F3254"/>
    <w:rsid w:val="000F3AAE"/>
    <w:rsid w:val="000F3AB9"/>
    <w:rsid w:val="000F56A7"/>
    <w:rsid w:val="000F5C62"/>
    <w:rsid w:val="000F6186"/>
    <w:rsid w:val="000F6995"/>
    <w:rsid w:val="000F69CF"/>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96A"/>
    <w:rsid w:val="00114FCB"/>
    <w:rsid w:val="001157E9"/>
    <w:rsid w:val="00115AC4"/>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3968"/>
    <w:rsid w:val="001543E9"/>
    <w:rsid w:val="001546D4"/>
    <w:rsid w:val="00155015"/>
    <w:rsid w:val="001553E3"/>
    <w:rsid w:val="00155460"/>
    <w:rsid w:val="0015549E"/>
    <w:rsid w:val="001555AB"/>
    <w:rsid w:val="001559E9"/>
    <w:rsid w:val="00155A28"/>
    <w:rsid w:val="00155ADD"/>
    <w:rsid w:val="00156638"/>
    <w:rsid w:val="001566CC"/>
    <w:rsid w:val="00157AA3"/>
    <w:rsid w:val="00157B51"/>
    <w:rsid w:val="00157F18"/>
    <w:rsid w:val="0016050A"/>
    <w:rsid w:val="00160706"/>
    <w:rsid w:val="00161419"/>
    <w:rsid w:val="00161EDA"/>
    <w:rsid w:val="00161F75"/>
    <w:rsid w:val="00162DD3"/>
    <w:rsid w:val="00164AF4"/>
    <w:rsid w:val="00164E81"/>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4013"/>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1DB3"/>
    <w:rsid w:val="001A2279"/>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3AD5"/>
    <w:rsid w:val="001D5DB2"/>
    <w:rsid w:val="001D62C3"/>
    <w:rsid w:val="001D6CD2"/>
    <w:rsid w:val="001D7154"/>
    <w:rsid w:val="001D761C"/>
    <w:rsid w:val="001D7748"/>
    <w:rsid w:val="001D7FE7"/>
    <w:rsid w:val="001E0053"/>
    <w:rsid w:val="001E016F"/>
    <w:rsid w:val="001E021B"/>
    <w:rsid w:val="001E08B5"/>
    <w:rsid w:val="001E0CE1"/>
    <w:rsid w:val="001E0D18"/>
    <w:rsid w:val="001E0D9C"/>
    <w:rsid w:val="001E169F"/>
    <w:rsid w:val="001E29D3"/>
    <w:rsid w:val="001E2A57"/>
    <w:rsid w:val="001E2EAA"/>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1F9B"/>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BF3"/>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271"/>
    <w:rsid w:val="0025196A"/>
    <w:rsid w:val="00251BE6"/>
    <w:rsid w:val="002523A1"/>
    <w:rsid w:val="0025306D"/>
    <w:rsid w:val="002532CF"/>
    <w:rsid w:val="002548A8"/>
    <w:rsid w:val="00255939"/>
    <w:rsid w:val="00255F03"/>
    <w:rsid w:val="002564FB"/>
    <w:rsid w:val="00256BCF"/>
    <w:rsid w:val="00257785"/>
    <w:rsid w:val="002579B0"/>
    <w:rsid w:val="002600C4"/>
    <w:rsid w:val="00260C5C"/>
    <w:rsid w:val="002613B7"/>
    <w:rsid w:val="00262116"/>
    <w:rsid w:val="00262131"/>
    <w:rsid w:val="0026245D"/>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5394"/>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756"/>
    <w:rsid w:val="002D18AE"/>
    <w:rsid w:val="002D1D31"/>
    <w:rsid w:val="002D245D"/>
    <w:rsid w:val="002D25D4"/>
    <w:rsid w:val="002D2966"/>
    <w:rsid w:val="002D3D42"/>
    <w:rsid w:val="002D479B"/>
    <w:rsid w:val="002D4F76"/>
    <w:rsid w:val="002D57FD"/>
    <w:rsid w:val="002D5E47"/>
    <w:rsid w:val="002D611E"/>
    <w:rsid w:val="002D699E"/>
    <w:rsid w:val="002D6EC9"/>
    <w:rsid w:val="002D709D"/>
    <w:rsid w:val="002D787B"/>
    <w:rsid w:val="002D7EBD"/>
    <w:rsid w:val="002E0341"/>
    <w:rsid w:val="002E0D1E"/>
    <w:rsid w:val="002E0DF8"/>
    <w:rsid w:val="002E10FC"/>
    <w:rsid w:val="002E1994"/>
    <w:rsid w:val="002E24B8"/>
    <w:rsid w:val="002E28F4"/>
    <w:rsid w:val="002E348C"/>
    <w:rsid w:val="002E352B"/>
    <w:rsid w:val="002E4589"/>
    <w:rsid w:val="002E5CBE"/>
    <w:rsid w:val="002E653E"/>
    <w:rsid w:val="002E6722"/>
    <w:rsid w:val="002E6743"/>
    <w:rsid w:val="002E680E"/>
    <w:rsid w:val="002E6A71"/>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50E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7C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29CB"/>
    <w:rsid w:val="0036306A"/>
    <w:rsid w:val="003633FC"/>
    <w:rsid w:val="00363724"/>
    <w:rsid w:val="00363FF2"/>
    <w:rsid w:val="00364EB2"/>
    <w:rsid w:val="0036525C"/>
    <w:rsid w:val="00365823"/>
    <w:rsid w:val="00365ACB"/>
    <w:rsid w:val="003664DA"/>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4BE"/>
    <w:rsid w:val="003849B5"/>
    <w:rsid w:val="00384C87"/>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3D1B"/>
    <w:rsid w:val="00394A5D"/>
    <w:rsid w:val="00395960"/>
    <w:rsid w:val="00395B17"/>
    <w:rsid w:val="00395DA5"/>
    <w:rsid w:val="003962C6"/>
    <w:rsid w:val="003964E1"/>
    <w:rsid w:val="003970F2"/>
    <w:rsid w:val="003976BF"/>
    <w:rsid w:val="003A08EB"/>
    <w:rsid w:val="003A1B50"/>
    <w:rsid w:val="003A2610"/>
    <w:rsid w:val="003A298A"/>
    <w:rsid w:val="003A2AC2"/>
    <w:rsid w:val="003A2E36"/>
    <w:rsid w:val="003A41BB"/>
    <w:rsid w:val="003A4E67"/>
    <w:rsid w:val="003A546C"/>
    <w:rsid w:val="003A566A"/>
    <w:rsid w:val="003A5E8F"/>
    <w:rsid w:val="003A5F8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35"/>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3CA4"/>
    <w:rsid w:val="00405793"/>
    <w:rsid w:val="0040594E"/>
    <w:rsid w:val="00405F6D"/>
    <w:rsid w:val="00406208"/>
    <w:rsid w:val="00406CDD"/>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5739"/>
    <w:rsid w:val="004166AE"/>
    <w:rsid w:val="00416C5F"/>
    <w:rsid w:val="00417A23"/>
    <w:rsid w:val="00417C51"/>
    <w:rsid w:val="004202FF"/>
    <w:rsid w:val="004210C1"/>
    <w:rsid w:val="004215BB"/>
    <w:rsid w:val="00422353"/>
    <w:rsid w:val="00422D86"/>
    <w:rsid w:val="00422E30"/>
    <w:rsid w:val="0042327B"/>
    <w:rsid w:val="00423C30"/>
    <w:rsid w:val="00423CC8"/>
    <w:rsid w:val="00423DF3"/>
    <w:rsid w:val="00423E79"/>
    <w:rsid w:val="00424124"/>
    <w:rsid w:val="00424188"/>
    <w:rsid w:val="00424564"/>
    <w:rsid w:val="00425760"/>
    <w:rsid w:val="00425D20"/>
    <w:rsid w:val="00425E73"/>
    <w:rsid w:val="00425F81"/>
    <w:rsid w:val="004263D3"/>
    <w:rsid w:val="004269D5"/>
    <w:rsid w:val="004270FD"/>
    <w:rsid w:val="004277C0"/>
    <w:rsid w:val="00427C64"/>
    <w:rsid w:val="004306E9"/>
    <w:rsid w:val="004308A9"/>
    <w:rsid w:val="0043138F"/>
    <w:rsid w:val="0043153B"/>
    <w:rsid w:val="0043171D"/>
    <w:rsid w:val="00431828"/>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3D6"/>
    <w:rsid w:val="00445E7B"/>
    <w:rsid w:val="0044632D"/>
    <w:rsid w:val="00446381"/>
    <w:rsid w:val="00447682"/>
    <w:rsid w:val="00447799"/>
    <w:rsid w:val="0044788F"/>
    <w:rsid w:val="004512F9"/>
    <w:rsid w:val="00452556"/>
    <w:rsid w:val="004525DC"/>
    <w:rsid w:val="00452C3F"/>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3667"/>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56"/>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84F"/>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5230"/>
    <w:rsid w:val="004C577B"/>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5A8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7D6"/>
    <w:rsid w:val="00501C4F"/>
    <w:rsid w:val="00501D62"/>
    <w:rsid w:val="005022E3"/>
    <w:rsid w:val="00502617"/>
    <w:rsid w:val="00502836"/>
    <w:rsid w:val="00503000"/>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2C3"/>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62C1"/>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0C0"/>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4D55"/>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6D4"/>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31B"/>
    <w:rsid w:val="00594FCF"/>
    <w:rsid w:val="00595265"/>
    <w:rsid w:val="00595B30"/>
    <w:rsid w:val="005968AC"/>
    <w:rsid w:val="00596BAC"/>
    <w:rsid w:val="00596CD7"/>
    <w:rsid w:val="00596ECA"/>
    <w:rsid w:val="00597074"/>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7B8F"/>
    <w:rsid w:val="005A7C40"/>
    <w:rsid w:val="005B0330"/>
    <w:rsid w:val="005B0445"/>
    <w:rsid w:val="005B0818"/>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362"/>
    <w:rsid w:val="005D14E8"/>
    <w:rsid w:val="005D1AC5"/>
    <w:rsid w:val="005D261E"/>
    <w:rsid w:val="005D2C51"/>
    <w:rsid w:val="005D3C60"/>
    <w:rsid w:val="005D3E70"/>
    <w:rsid w:val="005D4040"/>
    <w:rsid w:val="005D482B"/>
    <w:rsid w:val="005D4909"/>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5156"/>
    <w:rsid w:val="005E5170"/>
    <w:rsid w:val="005E522F"/>
    <w:rsid w:val="005E59D1"/>
    <w:rsid w:val="005E5BFD"/>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29C"/>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3CC"/>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E51"/>
    <w:rsid w:val="00644F31"/>
    <w:rsid w:val="00645D5A"/>
    <w:rsid w:val="00646D77"/>
    <w:rsid w:val="00647122"/>
    <w:rsid w:val="00647198"/>
    <w:rsid w:val="0064756E"/>
    <w:rsid w:val="00650269"/>
    <w:rsid w:val="00650622"/>
    <w:rsid w:val="00650D96"/>
    <w:rsid w:val="00650DE7"/>
    <w:rsid w:val="0065157F"/>
    <w:rsid w:val="006515E6"/>
    <w:rsid w:val="00651E63"/>
    <w:rsid w:val="00652A90"/>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BE8"/>
    <w:rsid w:val="00663E09"/>
    <w:rsid w:val="00664071"/>
    <w:rsid w:val="00665A52"/>
    <w:rsid w:val="00666431"/>
    <w:rsid w:val="006669CA"/>
    <w:rsid w:val="00666DA3"/>
    <w:rsid w:val="00667041"/>
    <w:rsid w:val="00667235"/>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6D96"/>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4D5"/>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713"/>
    <w:rsid w:val="006D0803"/>
    <w:rsid w:val="006D0847"/>
    <w:rsid w:val="006D1701"/>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3A7"/>
    <w:rsid w:val="006E3EAA"/>
    <w:rsid w:val="006E3FF0"/>
    <w:rsid w:val="006E4278"/>
    <w:rsid w:val="006E5204"/>
    <w:rsid w:val="006E550D"/>
    <w:rsid w:val="006E5861"/>
    <w:rsid w:val="006E6AD0"/>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D1A"/>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2C6B"/>
    <w:rsid w:val="0072348A"/>
    <w:rsid w:val="00723DC5"/>
    <w:rsid w:val="00724148"/>
    <w:rsid w:val="00724AA2"/>
    <w:rsid w:val="00724C53"/>
    <w:rsid w:val="00724CBE"/>
    <w:rsid w:val="00724D9F"/>
    <w:rsid w:val="00724EC0"/>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48D"/>
    <w:rsid w:val="007338D6"/>
    <w:rsid w:val="00733900"/>
    <w:rsid w:val="0073413D"/>
    <w:rsid w:val="0073428D"/>
    <w:rsid w:val="00734297"/>
    <w:rsid w:val="00734944"/>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2F7F"/>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574"/>
    <w:rsid w:val="00751851"/>
    <w:rsid w:val="00751C0D"/>
    <w:rsid w:val="00751FF2"/>
    <w:rsid w:val="007526E9"/>
    <w:rsid w:val="00752E62"/>
    <w:rsid w:val="00753005"/>
    <w:rsid w:val="00753A2D"/>
    <w:rsid w:val="00754298"/>
    <w:rsid w:val="007547EF"/>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ACD"/>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7D9"/>
    <w:rsid w:val="00770A9E"/>
    <w:rsid w:val="00770EE3"/>
    <w:rsid w:val="00772125"/>
    <w:rsid w:val="0077241D"/>
    <w:rsid w:val="0077253A"/>
    <w:rsid w:val="00772A55"/>
    <w:rsid w:val="00772AC7"/>
    <w:rsid w:val="00773337"/>
    <w:rsid w:val="00774132"/>
    <w:rsid w:val="00774435"/>
    <w:rsid w:val="00775AAE"/>
    <w:rsid w:val="00776A39"/>
    <w:rsid w:val="00776BA4"/>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391F"/>
    <w:rsid w:val="007941F8"/>
    <w:rsid w:val="00794285"/>
    <w:rsid w:val="00794610"/>
    <w:rsid w:val="00794C7F"/>
    <w:rsid w:val="00795D8E"/>
    <w:rsid w:val="00796058"/>
    <w:rsid w:val="007963FD"/>
    <w:rsid w:val="007978D5"/>
    <w:rsid w:val="007A01AC"/>
    <w:rsid w:val="007A1458"/>
    <w:rsid w:val="007A175C"/>
    <w:rsid w:val="007A2044"/>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4EBD"/>
    <w:rsid w:val="007B518F"/>
    <w:rsid w:val="007B5C6F"/>
    <w:rsid w:val="007B5D60"/>
    <w:rsid w:val="007B658E"/>
    <w:rsid w:val="007B69DE"/>
    <w:rsid w:val="007B7782"/>
    <w:rsid w:val="007C023F"/>
    <w:rsid w:val="007C0391"/>
    <w:rsid w:val="007C1282"/>
    <w:rsid w:val="007C1724"/>
    <w:rsid w:val="007C17DA"/>
    <w:rsid w:val="007C196D"/>
    <w:rsid w:val="007C1A3C"/>
    <w:rsid w:val="007C20DE"/>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B18"/>
    <w:rsid w:val="007D6FE9"/>
    <w:rsid w:val="007D764D"/>
    <w:rsid w:val="007D7BA7"/>
    <w:rsid w:val="007E017D"/>
    <w:rsid w:val="007E0286"/>
    <w:rsid w:val="007E07A0"/>
    <w:rsid w:val="007E0FA9"/>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6E5"/>
    <w:rsid w:val="0082594C"/>
    <w:rsid w:val="00825B98"/>
    <w:rsid w:val="008267D2"/>
    <w:rsid w:val="00826CEF"/>
    <w:rsid w:val="00826E5A"/>
    <w:rsid w:val="0082700B"/>
    <w:rsid w:val="0082738D"/>
    <w:rsid w:val="00827C84"/>
    <w:rsid w:val="008308B6"/>
    <w:rsid w:val="00830CD2"/>
    <w:rsid w:val="008315DD"/>
    <w:rsid w:val="00832452"/>
    <w:rsid w:val="00832EB7"/>
    <w:rsid w:val="00832EC0"/>
    <w:rsid w:val="00833E7A"/>
    <w:rsid w:val="0083439F"/>
    <w:rsid w:val="00834818"/>
    <w:rsid w:val="00834D84"/>
    <w:rsid w:val="00836025"/>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605"/>
    <w:rsid w:val="00866E63"/>
    <w:rsid w:val="00870B30"/>
    <w:rsid w:val="00870F3E"/>
    <w:rsid w:val="008717A3"/>
    <w:rsid w:val="00871AC8"/>
    <w:rsid w:val="00871CA8"/>
    <w:rsid w:val="00872009"/>
    <w:rsid w:val="008727AF"/>
    <w:rsid w:val="00872DF0"/>
    <w:rsid w:val="00873133"/>
    <w:rsid w:val="0087318F"/>
    <w:rsid w:val="0087383D"/>
    <w:rsid w:val="008738FC"/>
    <w:rsid w:val="00873AB6"/>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405"/>
    <w:rsid w:val="00890695"/>
    <w:rsid w:val="0089077A"/>
    <w:rsid w:val="00890B53"/>
    <w:rsid w:val="00890ED0"/>
    <w:rsid w:val="00890FAF"/>
    <w:rsid w:val="00891049"/>
    <w:rsid w:val="00891EFB"/>
    <w:rsid w:val="00893225"/>
    <w:rsid w:val="00893995"/>
    <w:rsid w:val="00893B5A"/>
    <w:rsid w:val="00893F13"/>
    <w:rsid w:val="00894290"/>
    <w:rsid w:val="008942D7"/>
    <w:rsid w:val="00894630"/>
    <w:rsid w:val="0089535F"/>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F5D"/>
    <w:rsid w:val="008A44F5"/>
    <w:rsid w:val="008A4697"/>
    <w:rsid w:val="008A4986"/>
    <w:rsid w:val="008A4C21"/>
    <w:rsid w:val="008A4E43"/>
    <w:rsid w:val="008A5682"/>
    <w:rsid w:val="008A5ECD"/>
    <w:rsid w:val="008A64E6"/>
    <w:rsid w:val="008A667A"/>
    <w:rsid w:val="008A7BFC"/>
    <w:rsid w:val="008B0704"/>
    <w:rsid w:val="008B0B05"/>
    <w:rsid w:val="008B0D57"/>
    <w:rsid w:val="008B1388"/>
    <w:rsid w:val="008B152B"/>
    <w:rsid w:val="008B196A"/>
    <w:rsid w:val="008B1D0F"/>
    <w:rsid w:val="008B2215"/>
    <w:rsid w:val="008B228C"/>
    <w:rsid w:val="008B2D27"/>
    <w:rsid w:val="008B31A4"/>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3992"/>
    <w:rsid w:val="008D4384"/>
    <w:rsid w:val="008D4539"/>
    <w:rsid w:val="008D45FB"/>
    <w:rsid w:val="008D47BC"/>
    <w:rsid w:val="008D4A94"/>
    <w:rsid w:val="008D4B7A"/>
    <w:rsid w:val="008D5741"/>
    <w:rsid w:val="008D58EC"/>
    <w:rsid w:val="008D5D10"/>
    <w:rsid w:val="008D6689"/>
    <w:rsid w:val="008D6F81"/>
    <w:rsid w:val="008D745F"/>
    <w:rsid w:val="008E0371"/>
    <w:rsid w:val="008E090B"/>
    <w:rsid w:val="008E1B7D"/>
    <w:rsid w:val="008E2143"/>
    <w:rsid w:val="008E2AC6"/>
    <w:rsid w:val="008E38AF"/>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5E2C"/>
    <w:rsid w:val="008F6233"/>
    <w:rsid w:val="008F682A"/>
    <w:rsid w:val="008F73FE"/>
    <w:rsid w:val="008F7769"/>
    <w:rsid w:val="008F778E"/>
    <w:rsid w:val="008F7F4F"/>
    <w:rsid w:val="00900FEA"/>
    <w:rsid w:val="0090120A"/>
    <w:rsid w:val="00901C00"/>
    <w:rsid w:val="009023F6"/>
    <w:rsid w:val="0090307E"/>
    <w:rsid w:val="00903A46"/>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91A"/>
    <w:rsid w:val="00925FA2"/>
    <w:rsid w:val="00926075"/>
    <w:rsid w:val="00926A9C"/>
    <w:rsid w:val="00927424"/>
    <w:rsid w:val="00927803"/>
    <w:rsid w:val="00930A49"/>
    <w:rsid w:val="00930CCC"/>
    <w:rsid w:val="00931457"/>
    <w:rsid w:val="00931C9D"/>
    <w:rsid w:val="009322C6"/>
    <w:rsid w:val="00932A85"/>
    <w:rsid w:val="00932B96"/>
    <w:rsid w:val="00933D72"/>
    <w:rsid w:val="00934E22"/>
    <w:rsid w:val="00935CFF"/>
    <w:rsid w:val="00935D5E"/>
    <w:rsid w:val="00935F11"/>
    <w:rsid w:val="00936678"/>
    <w:rsid w:val="00936F53"/>
    <w:rsid w:val="009377BA"/>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2E"/>
    <w:rsid w:val="00965EE2"/>
    <w:rsid w:val="009660BD"/>
    <w:rsid w:val="009667B6"/>
    <w:rsid w:val="00966ADE"/>
    <w:rsid w:val="00967B7A"/>
    <w:rsid w:val="00967C1C"/>
    <w:rsid w:val="0097107D"/>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893"/>
    <w:rsid w:val="00980AE8"/>
    <w:rsid w:val="00981673"/>
    <w:rsid w:val="0098220C"/>
    <w:rsid w:val="00982CA4"/>
    <w:rsid w:val="009832CB"/>
    <w:rsid w:val="0098365C"/>
    <w:rsid w:val="00984230"/>
    <w:rsid w:val="00984235"/>
    <w:rsid w:val="00984DAD"/>
    <w:rsid w:val="0099046D"/>
    <w:rsid w:val="00990DF3"/>
    <w:rsid w:val="00990E4F"/>
    <w:rsid w:val="00990F61"/>
    <w:rsid w:val="0099114F"/>
    <w:rsid w:val="00992137"/>
    <w:rsid w:val="0099248C"/>
    <w:rsid w:val="00992ACE"/>
    <w:rsid w:val="00992B2A"/>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231"/>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46EE"/>
    <w:rsid w:val="009B50D5"/>
    <w:rsid w:val="009B52C0"/>
    <w:rsid w:val="009B5BB2"/>
    <w:rsid w:val="009B5DAB"/>
    <w:rsid w:val="009B5F86"/>
    <w:rsid w:val="009B6619"/>
    <w:rsid w:val="009B687C"/>
    <w:rsid w:val="009B6EED"/>
    <w:rsid w:val="009B7181"/>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0EBA"/>
    <w:rsid w:val="009E17F0"/>
    <w:rsid w:val="009E19F7"/>
    <w:rsid w:val="009E2BFC"/>
    <w:rsid w:val="009E378B"/>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4160"/>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C66"/>
    <w:rsid w:val="00A10E0E"/>
    <w:rsid w:val="00A11704"/>
    <w:rsid w:val="00A11840"/>
    <w:rsid w:val="00A1191A"/>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0FC3"/>
    <w:rsid w:val="00A212E3"/>
    <w:rsid w:val="00A21D30"/>
    <w:rsid w:val="00A22C61"/>
    <w:rsid w:val="00A22D15"/>
    <w:rsid w:val="00A23240"/>
    <w:rsid w:val="00A239C3"/>
    <w:rsid w:val="00A252FC"/>
    <w:rsid w:val="00A253D8"/>
    <w:rsid w:val="00A25F27"/>
    <w:rsid w:val="00A262E4"/>
    <w:rsid w:val="00A26329"/>
    <w:rsid w:val="00A2641A"/>
    <w:rsid w:val="00A26A66"/>
    <w:rsid w:val="00A271A7"/>
    <w:rsid w:val="00A27F1B"/>
    <w:rsid w:val="00A27F79"/>
    <w:rsid w:val="00A30FE1"/>
    <w:rsid w:val="00A31233"/>
    <w:rsid w:val="00A33402"/>
    <w:rsid w:val="00A3374B"/>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47BA9"/>
    <w:rsid w:val="00A5058D"/>
    <w:rsid w:val="00A50DFF"/>
    <w:rsid w:val="00A510C9"/>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42E"/>
    <w:rsid w:val="00A6066C"/>
    <w:rsid w:val="00A6189A"/>
    <w:rsid w:val="00A61DF8"/>
    <w:rsid w:val="00A6272C"/>
    <w:rsid w:val="00A62A64"/>
    <w:rsid w:val="00A64449"/>
    <w:rsid w:val="00A64CF7"/>
    <w:rsid w:val="00A64DEC"/>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862"/>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3DBA"/>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A53"/>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3EA"/>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6E79"/>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1F4"/>
    <w:rsid w:val="00B04278"/>
    <w:rsid w:val="00B04EF0"/>
    <w:rsid w:val="00B0590F"/>
    <w:rsid w:val="00B05B4E"/>
    <w:rsid w:val="00B06019"/>
    <w:rsid w:val="00B06331"/>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761"/>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5F2"/>
    <w:rsid w:val="00B40785"/>
    <w:rsid w:val="00B40AE1"/>
    <w:rsid w:val="00B41131"/>
    <w:rsid w:val="00B413F4"/>
    <w:rsid w:val="00B4191A"/>
    <w:rsid w:val="00B42294"/>
    <w:rsid w:val="00B42841"/>
    <w:rsid w:val="00B4338D"/>
    <w:rsid w:val="00B443E8"/>
    <w:rsid w:val="00B45625"/>
    <w:rsid w:val="00B457B3"/>
    <w:rsid w:val="00B4584F"/>
    <w:rsid w:val="00B45EC8"/>
    <w:rsid w:val="00B4609D"/>
    <w:rsid w:val="00B47F59"/>
    <w:rsid w:val="00B503DA"/>
    <w:rsid w:val="00B52DE2"/>
    <w:rsid w:val="00B53206"/>
    <w:rsid w:val="00B542AC"/>
    <w:rsid w:val="00B5559E"/>
    <w:rsid w:val="00B55A35"/>
    <w:rsid w:val="00B55EE0"/>
    <w:rsid w:val="00B56429"/>
    <w:rsid w:val="00B56BA3"/>
    <w:rsid w:val="00B56FFE"/>
    <w:rsid w:val="00B57761"/>
    <w:rsid w:val="00B57C5B"/>
    <w:rsid w:val="00B6060C"/>
    <w:rsid w:val="00B6070F"/>
    <w:rsid w:val="00B61A13"/>
    <w:rsid w:val="00B61B2D"/>
    <w:rsid w:val="00B627EC"/>
    <w:rsid w:val="00B63016"/>
    <w:rsid w:val="00B6325D"/>
    <w:rsid w:val="00B633E5"/>
    <w:rsid w:val="00B63BC0"/>
    <w:rsid w:val="00B64031"/>
    <w:rsid w:val="00B6444E"/>
    <w:rsid w:val="00B648CA"/>
    <w:rsid w:val="00B651C9"/>
    <w:rsid w:val="00B65C4E"/>
    <w:rsid w:val="00B66908"/>
    <w:rsid w:val="00B67518"/>
    <w:rsid w:val="00B675BC"/>
    <w:rsid w:val="00B70047"/>
    <w:rsid w:val="00B70FF7"/>
    <w:rsid w:val="00B720BF"/>
    <w:rsid w:val="00B72AC0"/>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4BD3"/>
    <w:rsid w:val="00B85022"/>
    <w:rsid w:val="00B852F8"/>
    <w:rsid w:val="00B861C8"/>
    <w:rsid w:val="00B873AB"/>
    <w:rsid w:val="00B87471"/>
    <w:rsid w:val="00B909F7"/>
    <w:rsid w:val="00B90B49"/>
    <w:rsid w:val="00B90E32"/>
    <w:rsid w:val="00B92F3D"/>
    <w:rsid w:val="00B92FA6"/>
    <w:rsid w:val="00B931F5"/>
    <w:rsid w:val="00B93875"/>
    <w:rsid w:val="00B94205"/>
    <w:rsid w:val="00B945B8"/>
    <w:rsid w:val="00B9464D"/>
    <w:rsid w:val="00B948D3"/>
    <w:rsid w:val="00B94C63"/>
    <w:rsid w:val="00B94E40"/>
    <w:rsid w:val="00B950BE"/>
    <w:rsid w:val="00B95DC1"/>
    <w:rsid w:val="00B96538"/>
    <w:rsid w:val="00B965A5"/>
    <w:rsid w:val="00B9666C"/>
    <w:rsid w:val="00B96A24"/>
    <w:rsid w:val="00B973F5"/>
    <w:rsid w:val="00B977B7"/>
    <w:rsid w:val="00BA03B5"/>
    <w:rsid w:val="00BA0735"/>
    <w:rsid w:val="00BA0A02"/>
    <w:rsid w:val="00BA14EF"/>
    <w:rsid w:val="00BA2D94"/>
    <w:rsid w:val="00BA34E1"/>
    <w:rsid w:val="00BA35B8"/>
    <w:rsid w:val="00BA360A"/>
    <w:rsid w:val="00BA3A3A"/>
    <w:rsid w:val="00BA3EB4"/>
    <w:rsid w:val="00BA41FD"/>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3C0"/>
    <w:rsid w:val="00BC65BC"/>
    <w:rsid w:val="00BC6F83"/>
    <w:rsid w:val="00BD023B"/>
    <w:rsid w:val="00BD105D"/>
    <w:rsid w:val="00BD12EF"/>
    <w:rsid w:val="00BD1B41"/>
    <w:rsid w:val="00BD211B"/>
    <w:rsid w:val="00BD264F"/>
    <w:rsid w:val="00BD2DB2"/>
    <w:rsid w:val="00BD343C"/>
    <w:rsid w:val="00BD34B4"/>
    <w:rsid w:val="00BD3B41"/>
    <w:rsid w:val="00BD3CB1"/>
    <w:rsid w:val="00BD496B"/>
    <w:rsid w:val="00BD551D"/>
    <w:rsid w:val="00BD721F"/>
    <w:rsid w:val="00BD76FD"/>
    <w:rsid w:val="00BD7DA7"/>
    <w:rsid w:val="00BE08ED"/>
    <w:rsid w:val="00BE0AB5"/>
    <w:rsid w:val="00BE0D91"/>
    <w:rsid w:val="00BE177A"/>
    <w:rsid w:val="00BE29FA"/>
    <w:rsid w:val="00BE3908"/>
    <w:rsid w:val="00BE3917"/>
    <w:rsid w:val="00BE3AE0"/>
    <w:rsid w:val="00BE3F51"/>
    <w:rsid w:val="00BE434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50A1"/>
    <w:rsid w:val="00BF5821"/>
    <w:rsid w:val="00BF662E"/>
    <w:rsid w:val="00BF6ECE"/>
    <w:rsid w:val="00BF737B"/>
    <w:rsid w:val="00BF7A17"/>
    <w:rsid w:val="00BF7EFB"/>
    <w:rsid w:val="00C00137"/>
    <w:rsid w:val="00C00512"/>
    <w:rsid w:val="00C00AE2"/>
    <w:rsid w:val="00C00BF0"/>
    <w:rsid w:val="00C00CBF"/>
    <w:rsid w:val="00C00FCD"/>
    <w:rsid w:val="00C01298"/>
    <w:rsid w:val="00C01912"/>
    <w:rsid w:val="00C019C7"/>
    <w:rsid w:val="00C03734"/>
    <w:rsid w:val="00C039EF"/>
    <w:rsid w:val="00C045BB"/>
    <w:rsid w:val="00C05601"/>
    <w:rsid w:val="00C056EE"/>
    <w:rsid w:val="00C0678E"/>
    <w:rsid w:val="00C06D07"/>
    <w:rsid w:val="00C07731"/>
    <w:rsid w:val="00C077BC"/>
    <w:rsid w:val="00C0785B"/>
    <w:rsid w:val="00C07C2A"/>
    <w:rsid w:val="00C10326"/>
    <w:rsid w:val="00C103F3"/>
    <w:rsid w:val="00C10BF9"/>
    <w:rsid w:val="00C1131B"/>
    <w:rsid w:val="00C11436"/>
    <w:rsid w:val="00C11740"/>
    <w:rsid w:val="00C12351"/>
    <w:rsid w:val="00C127AA"/>
    <w:rsid w:val="00C12F07"/>
    <w:rsid w:val="00C145A2"/>
    <w:rsid w:val="00C14971"/>
    <w:rsid w:val="00C1610C"/>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6335"/>
    <w:rsid w:val="00C60931"/>
    <w:rsid w:val="00C60A6A"/>
    <w:rsid w:val="00C6154D"/>
    <w:rsid w:val="00C622A6"/>
    <w:rsid w:val="00C63006"/>
    <w:rsid w:val="00C63DF8"/>
    <w:rsid w:val="00C64B63"/>
    <w:rsid w:val="00C64EA3"/>
    <w:rsid w:val="00C6566D"/>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2F3B"/>
    <w:rsid w:val="00C73A85"/>
    <w:rsid w:val="00C74CA6"/>
    <w:rsid w:val="00C74CCE"/>
    <w:rsid w:val="00C75C8F"/>
    <w:rsid w:val="00C75D9E"/>
    <w:rsid w:val="00C77165"/>
    <w:rsid w:val="00C77756"/>
    <w:rsid w:val="00C8028C"/>
    <w:rsid w:val="00C802D9"/>
    <w:rsid w:val="00C81686"/>
    <w:rsid w:val="00C83666"/>
    <w:rsid w:val="00C8494F"/>
    <w:rsid w:val="00C84B4F"/>
    <w:rsid w:val="00C84BC8"/>
    <w:rsid w:val="00C84FEC"/>
    <w:rsid w:val="00C8552D"/>
    <w:rsid w:val="00C8584C"/>
    <w:rsid w:val="00C85ABB"/>
    <w:rsid w:val="00C8670D"/>
    <w:rsid w:val="00C86A15"/>
    <w:rsid w:val="00C87016"/>
    <w:rsid w:val="00C872E2"/>
    <w:rsid w:val="00C87B12"/>
    <w:rsid w:val="00C87B5B"/>
    <w:rsid w:val="00C900B1"/>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64FD"/>
    <w:rsid w:val="00C973E3"/>
    <w:rsid w:val="00C97C3A"/>
    <w:rsid w:val="00CA06D8"/>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643"/>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589"/>
    <w:rsid w:val="00CC59BD"/>
    <w:rsid w:val="00CC5EE4"/>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302"/>
    <w:rsid w:val="00CE15DA"/>
    <w:rsid w:val="00CE261C"/>
    <w:rsid w:val="00CE2BCD"/>
    <w:rsid w:val="00CE2E30"/>
    <w:rsid w:val="00CE39A6"/>
    <w:rsid w:val="00CE3E32"/>
    <w:rsid w:val="00CE4B2F"/>
    <w:rsid w:val="00CE60A1"/>
    <w:rsid w:val="00CE6158"/>
    <w:rsid w:val="00CE7224"/>
    <w:rsid w:val="00CF0225"/>
    <w:rsid w:val="00CF0646"/>
    <w:rsid w:val="00CF094C"/>
    <w:rsid w:val="00CF126C"/>
    <w:rsid w:val="00CF1864"/>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0A"/>
    <w:rsid w:val="00D10DC4"/>
    <w:rsid w:val="00D1255B"/>
    <w:rsid w:val="00D13404"/>
    <w:rsid w:val="00D136C3"/>
    <w:rsid w:val="00D13D7B"/>
    <w:rsid w:val="00D14463"/>
    <w:rsid w:val="00D147D3"/>
    <w:rsid w:val="00D14B96"/>
    <w:rsid w:val="00D14D04"/>
    <w:rsid w:val="00D157B6"/>
    <w:rsid w:val="00D1599E"/>
    <w:rsid w:val="00D15BB8"/>
    <w:rsid w:val="00D16051"/>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6B2"/>
    <w:rsid w:val="00D33BDD"/>
    <w:rsid w:val="00D33E69"/>
    <w:rsid w:val="00D34075"/>
    <w:rsid w:val="00D34468"/>
    <w:rsid w:val="00D35490"/>
    <w:rsid w:val="00D35492"/>
    <w:rsid w:val="00D357A3"/>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47F3D"/>
    <w:rsid w:val="00D50A34"/>
    <w:rsid w:val="00D51385"/>
    <w:rsid w:val="00D513BD"/>
    <w:rsid w:val="00D513E5"/>
    <w:rsid w:val="00D51A7B"/>
    <w:rsid w:val="00D521DD"/>
    <w:rsid w:val="00D524D1"/>
    <w:rsid w:val="00D52EFD"/>
    <w:rsid w:val="00D536E0"/>
    <w:rsid w:val="00D53CA4"/>
    <w:rsid w:val="00D53D26"/>
    <w:rsid w:val="00D54862"/>
    <w:rsid w:val="00D55313"/>
    <w:rsid w:val="00D556AD"/>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C42"/>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06B"/>
    <w:rsid w:val="00D82872"/>
    <w:rsid w:val="00D82CD3"/>
    <w:rsid w:val="00D832E8"/>
    <w:rsid w:val="00D8438A"/>
    <w:rsid w:val="00D84618"/>
    <w:rsid w:val="00D852A3"/>
    <w:rsid w:val="00D85943"/>
    <w:rsid w:val="00D87665"/>
    <w:rsid w:val="00D87809"/>
    <w:rsid w:val="00D87B02"/>
    <w:rsid w:val="00D87F2A"/>
    <w:rsid w:val="00D87FBD"/>
    <w:rsid w:val="00D90524"/>
    <w:rsid w:val="00D91282"/>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023"/>
    <w:rsid w:val="00DB71B8"/>
    <w:rsid w:val="00DB7794"/>
    <w:rsid w:val="00DB7823"/>
    <w:rsid w:val="00DB7BFD"/>
    <w:rsid w:val="00DC00B9"/>
    <w:rsid w:val="00DC0335"/>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60"/>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6C8"/>
    <w:rsid w:val="00E04B36"/>
    <w:rsid w:val="00E04CEC"/>
    <w:rsid w:val="00E04D8F"/>
    <w:rsid w:val="00E04F17"/>
    <w:rsid w:val="00E05131"/>
    <w:rsid w:val="00E05332"/>
    <w:rsid w:val="00E05A7B"/>
    <w:rsid w:val="00E06597"/>
    <w:rsid w:val="00E06D67"/>
    <w:rsid w:val="00E06DB6"/>
    <w:rsid w:val="00E101BF"/>
    <w:rsid w:val="00E1198E"/>
    <w:rsid w:val="00E12B57"/>
    <w:rsid w:val="00E12DE3"/>
    <w:rsid w:val="00E12F7B"/>
    <w:rsid w:val="00E13146"/>
    <w:rsid w:val="00E13D89"/>
    <w:rsid w:val="00E14394"/>
    <w:rsid w:val="00E14FE2"/>
    <w:rsid w:val="00E14FFB"/>
    <w:rsid w:val="00E1509F"/>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8CA"/>
    <w:rsid w:val="00E42E36"/>
    <w:rsid w:val="00E431DD"/>
    <w:rsid w:val="00E4401A"/>
    <w:rsid w:val="00E4435F"/>
    <w:rsid w:val="00E45235"/>
    <w:rsid w:val="00E474A3"/>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6BE0"/>
    <w:rsid w:val="00E56F0A"/>
    <w:rsid w:val="00E57181"/>
    <w:rsid w:val="00E573FB"/>
    <w:rsid w:val="00E576BD"/>
    <w:rsid w:val="00E57BE9"/>
    <w:rsid w:val="00E60379"/>
    <w:rsid w:val="00E61A5E"/>
    <w:rsid w:val="00E61B9C"/>
    <w:rsid w:val="00E62300"/>
    <w:rsid w:val="00E627ED"/>
    <w:rsid w:val="00E62CC0"/>
    <w:rsid w:val="00E63857"/>
    <w:rsid w:val="00E65157"/>
    <w:rsid w:val="00E652D4"/>
    <w:rsid w:val="00E663A6"/>
    <w:rsid w:val="00E664F4"/>
    <w:rsid w:val="00E666FA"/>
    <w:rsid w:val="00E66790"/>
    <w:rsid w:val="00E66791"/>
    <w:rsid w:val="00E66F1F"/>
    <w:rsid w:val="00E67086"/>
    <w:rsid w:val="00E671FF"/>
    <w:rsid w:val="00E67557"/>
    <w:rsid w:val="00E67648"/>
    <w:rsid w:val="00E6786F"/>
    <w:rsid w:val="00E7023F"/>
    <w:rsid w:val="00E70324"/>
    <w:rsid w:val="00E70C24"/>
    <w:rsid w:val="00E711D8"/>
    <w:rsid w:val="00E743A6"/>
    <w:rsid w:val="00E746E2"/>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870"/>
    <w:rsid w:val="00E97DE8"/>
    <w:rsid w:val="00EA0321"/>
    <w:rsid w:val="00EA100F"/>
    <w:rsid w:val="00EA1369"/>
    <w:rsid w:val="00EA169D"/>
    <w:rsid w:val="00EA1FB8"/>
    <w:rsid w:val="00EA230F"/>
    <w:rsid w:val="00EA286C"/>
    <w:rsid w:val="00EA2949"/>
    <w:rsid w:val="00EA2CCE"/>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47F"/>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3D1C"/>
    <w:rsid w:val="00EF410B"/>
    <w:rsid w:val="00EF4E07"/>
    <w:rsid w:val="00EF5B6C"/>
    <w:rsid w:val="00EF61A5"/>
    <w:rsid w:val="00EF61D1"/>
    <w:rsid w:val="00EF7361"/>
    <w:rsid w:val="00EF7466"/>
    <w:rsid w:val="00EF7BB5"/>
    <w:rsid w:val="00EF7EE7"/>
    <w:rsid w:val="00F00522"/>
    <w:rsid w:val="00F009FD"/>
    <w:rsid w:val="00F00CFC"/>
    <w:rsid w:val="00F00E59"/>
    <w:rsid w:val="00F0130E"/>
    <w:rsid w:val="00F01A8B"/>
    <w:rsid w:val="00F01D96"/>
    <w:rsid w:val="00F02A0B"/>
    <w:rsid w:val="00F02B59"/>
    <w:rsid w:val="00F03DE5"/>
    <w:rsid w:val="00F0417C"/>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060"/>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57C9"/>
    <w:rsid w:val="00F76FA8"/>
    <w:rsid w:val="00F77709"/>
    <w:rsid w:val="00F77A42"/>
    <w:rsid w:val="00F77BB5"/>
    <w:rsid w:val="00F77E12"/>
    <w:rsid w:val="00F77E29"/>
    <w:rsid w:val="00F80155"/>
    <w:rsid w:val="00F801BA"/>
    <w:rsid w:val="00F80B28"/>
    <w:rsid w:val="00F8149F"/>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3FD5"/>
    <w:rsid w:val="00FA490F"/>
    <w:rsid w:val="00FA5113"/>
    <w:rsid w:val="00FA5168"/>
    <w:rsid w:val="00FA5332"/>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3F"/>
    <w:rsid w:val="00FB35BF"/>
    <w:rsid w:val="00FB378A"/>
    <w:rsid w:val="00FB4162"/>
    <w:rsid w:val="00FB459D"/>
    <w:rsid w:val="00FB6206"/>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909"/>
    <w:rsid w:val="00FD4ABA"/>
    <w:rsid w:val="00FD530D"/>
    <w:rsid w:val="00FD643F"/>
    <w:rsid w:val="00FD666D"/>
    <w:rsid w:val="00FD720C"/>
    <w:rsid w:val="00FD78AB"/>
    <w:rsid w:val="00FD791C"/>
    <w:rsid w:val="00FE01A7"/>
    <w:rsid w:val="00FE0217"/>
    <w:rsid w:val="00FE0B3A"/>
    <w:rsid w:val="00FE0CB9"/>
    <w:rsid w:val="00FE0DE5"/>
    <w:rsid w:val="00FE0E47"/>
    <w:rsid w:val="00FE11CA"/>
    <w:rsid w:val="00FE2AE4"/>
    <w:rsid w:val="00FE2F0A"/>
    <w:rsid w:val="00FE31F3"/>
    <w:rsid w:val="00FE389D"/>
    <w:rsid w:val="00FE41E4"/>
    <w:rsid w:val="00FE44CC"/>
    <w:rsid w:val="00FE4C4C"/>
    <w:rsid w:val="00FE56C3"/>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4A30D"/>
  <w15:docId w15:val="{90F65202-7D82-46F3-81A1-0F9E49F8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9E"/>
    <w:pPr>
      <w:spacing w:before="60" w:after="120" w:line="259" w:lineRule="auto"/>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
    <w:basedOn w:val="Heading1"/>
    <w:next w:val="Normal"/>
    <w:link w:val="Heading2Char"/>
    <w:qFormat/>
    <w:pPr>
      <w:numPr>
        <w:ilvl w:val="1"/>
      </w:numPr>
      <w:outlineLvl w:val="1"/>
    </w:pPr>
    <w:rPr>
      <w:i/>
      <w:sz w:val="28"/>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
    <w:basedOn w:val="Heading2"/>
    <w:next w:val="Normal"/>
    <w:link w:val="Heading3Char"/>
    <w:uiPriority w:val="99"/>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uiPriority w:val="9"/>
    <w:qFormat/>
    <w:pPr>
      <w:numPr>
        <w:ilvl w:val="5"/>
        <w:numId w:val="1"/>
      </w:numPr>
      <w:spacing w:before="240" w:after="60"/>
      <w:outlineLvl w:val="5"/>
    </w:pPr>
    <w:rPr>
      <w:i/>
    </w:rPr>
  </w:style>
  <w:style w:type="paragraph" w:styleId="Heading7">
    <w:name w:val="heading 7"/>
    <w:aliases w:val="table,st,h7"/>
    <w:basedOn w:val="Normal"/>
    <w:next w:val="Normal"/>
    <w:link w:val="Heading7Char"/>
    <w:uiPriority w:val="9"/>
    <w:qFormat/>
    <w:pPr>
      <w:numPr>
        <w:ilvl w:val="6"/>
        <w:numId w:val="1"/>
      </w:numPr>
      <w:spacing w:before="240" w:after="60"/>
      <w:outlineLvl w:val="6"/>
    </w:pPr>
  </w:style>
  <w:style w:type="paragraph" w:styleId="Heading8">
    <w:name w:val="heading 8"/>
    <w:aliases w:val="Table Heading,acronym"/>
    <w:basedOn w:val="Normal"/>
    <w:next w:val="Normal"/>
    <w:link w:val="Heading8Char"/>
    <w:uiPriority w:val="9"/>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uiPriority w:val="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basedOn w:val="Normal"/>
    <w:link w:val="FootnoteTextChar"/>
    <w:qFormat/>
    <w:rPr>
      <w:sz w:val="18"/>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iPriority w:val="99"/>
    <w:unhideWhenUsed/>
    <w:qFormat/>
    <w:pPr>
      <w:ind w:left="360" w:hanging="360"/>
      <w:contextualSpacing/>
    </w:pPr>
  </w:style>
  <w:style w:type="paragraph" w:styleId="List2">
    <w:name w:val="List 2"/>
    <w:basedOn w:val="Normal"/>
    <w:uiPriority w:val="99"/>
    <w:unhideWhenUsed/>
    <w:qFormat/>
    <w:pPr>
      <w:ind w:left="720" w:hanging="360"/>
      <w:contextualSpacing/>
    </w:pPr>
  </w:style>
  <w:style w:type="paragraph" w:styleId="List3">
    <w:name w:val="List 3"/>
    <w:basedOn w:val="Normal"/>
    <w:uiPriority w:val="99"/>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aliases w:val="Figure Heading Char,FH Char,appendix Char"/>
    <w:link w:val="Heading9"/>
    <w:uiPriority w:val="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i/>
      <w:sz w:val="24"/>
      <w:szCs w:val="24"/>
    </w:rPr>
  </w:style>
  <w:style w:type="character" w:customStyle="1" w:styleId="Heading8Char">
    <w:name w:val="Heading 8 Char"/>
    <w:aliases w:val="Table Heading Char,acronym Char"/>
    <w:link w:val="Heading8"/>
    <w:uiPriority w:val="9"/>
    <w:qFormat/>
    <w:rPr>
      <w:rFonts w:ascii="Arial" w:eastAsia="Times New Roman" w:hAnsi="Arial"/>
      <w:i/>
    </w:rPr>
  </w:style>
  <w:style w:type="character" w:customStyle="1" w:styleId="Heading3Char">
    <w:name w:val="Heading 3 Char"/>
    <w:aliases w:val="Underrubrik2 Char,H3 Char,no break Char,Memo Heading 3 Char,Title1 Char,h3 Char,hello Char,Titre 3 Car Char,no break Car Char,H3 Car Char,Underrubrik2 Car Char,h3 Car Char,Memo Heading 3 Car Char,hello Car Char,Heading 3 Char Car Char"/>
    <w:link w:val="Heading3"/>
    <w:uiPriority w:val="99"/>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uiPriority w:val="9"/>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aliases w:val="figure Char,h6 Char"/>
    <w:link w:val="Heading6"/>
    <w:uiPriority w:val="9"/>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link w:val="Heading2"/>
    <w:qFormat/>
    <w:rPr>
      <w:rFonts w:ascii="Arial" w:eastAsia="Times New Roman" w:hAnsi="Arial"/>
      <w:b/>
      <w:i/>
      <w:sz w:val="28"/>
    </w:rPr>
  </w:style>
  <w:style w:type="character" w:customStyle="1" w:styleId="Heading5Char">
    <w:name w:val="Heading 5 Char"/>
    <w:aliases w:val="H5 Char,h5 Char,Heading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uiPriority w:val="99"/>
    <w:qFormat/>
    <w:rPr>
      <w:sz w:val="22"/>
      <w:szCs w:val="22"/>
      <w:lang w:val="en-GB"/>
    </w:rPr>
  </w:style>
  <w:style w:type="paragraph" w:customStyle="1" w:styleId="3GPPAgreements">
    <w:name w:val="3GPP Agreements"/>
    <w:basedOn w:val="Normal"/>
    <w:link w:val="3GPPAgreementsChar"/>
    <w:uiPriority w:val="99"/>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maintext0">
    <w:name w:val="maintext"/>
    <w:basedOn w:val="Normal"/>
    <w:uiPriority w:val="99"/>
    <w:rsid w:val="00C6566D"/>
    <w:pPr>
      <w:spacing w:before="100" w:beforeAutospacing="1" w:after="100" w:afterAutospacing="1" w:line="240" w:lineRule="auto"/>
      <w:jc w:val="left"/>
    </w:pPr>
    <w:rPr>
      <w:rFonts w:ascii="Calibri" w:eastAsiaTheme="minorHAnsi" w:hAnsi="Calibri" w:cs="Calibri"/>
      <w:sz w:val="22"/>
      <w:szCs w:val="22"/>
      <w:lang w:val="en-GB" w:eastAsia="en-GB"/>
    </w:rPr>
  </w:style>
  <w:style w:type="paragraph" w:customStyle="1" w:styleId="DECISION">
    <w:name w:val="DECISION"/>
    <w:basedOn w:val="Normal"/>
    <w:qFormat/>
    <w:rsid w:val="003629CB"/>
    <w:pPr>
      <w:widowControl w:val="0"/>
      <w:numPr>
        <w:numId w:val="31"/>
      </w:numPr>
      <w:spacing w:before="120" w:line="240" w:lineRule="auto"/>
    </w:pPr>
    <w:rPr>
      <w:rFonts w:eastAsia="SimSun"/>
      <w:b/>
      <w:color w:val="0000FF"/>
      <w:u w:val="single"/>
      <w:lang w:val="en-GB"/>
    </w:rPr>
  </w:style>
  <w:style w:type="character" w:styleId="UnresolvedMention">
    <w:name w:val="Unresolved Mention"/>
    <w:basedOn w:val="DefaultParagraphFont"/>
    <w:uiPriority w:val="99"/>
    <w:semiHidden/>
    <w:unhideWhenUsed/>
    <w:rsid w:val="000B21EE"/>
    <w:rPr>
      <w:color w:val="605E5C"/>
      <w:shd w:val="clear" w:color="auto" w:fill="E1DFDD"/>
    </w:rPr>
  </w:style>
  <w:style w:type="character" w:customStyle="1" w:styleId="outlook-search-highlight">
    <w:name w:val="outlook-search-highlight"/>
    <w:basedOn w:val="DefaultParagraphFont"/>
    <w:rsid w:val="0089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11018">
      <w:bodyDiv w:val="1"/>
      <w:marLeft w:val="0"/>
      <w:marRight w:val="0"/>
      <w:marTop w:val="0"/>
      <w:marBottom w:val="0"/>
      <w:divBdr>
        <w:top w:val="none" w:sz="0" w:space="0" w:color="auto"/>
        <w:left w:val="none" w:sz="0" w:space="0" w:color="auto"/>
        <w:bottom w:val="none" w:sz="0" w:space="0" w:color="auto"/>
        <w:right w:val="none" w:sz="0" w:space="0" w:color="auto"/>
      </w:divBdr>
    </w:div>
    <w:div w:id="307785533">
      <w:bodyDiv w:val="1"/>
      <w:marLeft w:val="0"/>
      <w:marRight w:val="0"/>
      <w:marTop w:val="0"/>
      <w:marBottom w:val="0"/>
      <w:divBdr>
        <w:top w:val="none" w:sz="0" w:space="0" w:color="auto"/>
        <w:left w:val="none" w:sz="0" w:space="0" w:color="auto"/>
        <w:bottom w:val="none" w:sz="0" w:space="0" w:color="auto"/>
        <w:right w:val="none" w:sz="0" w:space="0" w:color="auto"/>
      </w:divBdr>
    </w:div>
    <w:div w:id="460878235">
      <w:bodyDiv w:val="1"/>
      <w:marLeft w:val="0"/>
      <w:marRight w:val="0"/>
      <w:marTop w:val="0"/>
      <w:marBottom w:val="0"/>
      <w:divBdr>
        <w:top w:val="none" w:sz="0" w:space="0" w:color="auto"/>
        <w:left w:val="none" w:sz="0" w:space="0" w:color="auto"/>
        <w:bottom w:val="none" w:sz="0" w:space="0" w:color="auto"/>
        <w:right w:val="none" w:sz="0" w:space="0" w:color="auto"/>
      </w:divBdr>
    </w:div>
    <w:div w:id="462578990">
      <w:bodyDiv w:val="1"/>
      <w:marLeft w:val="0"/>
      <w:marRight w:val="0"/>
      <w:marTop w:val="0"/>
      <w:marBottom w:val="0"/>
      <w:divBdr>
        <w:top w:val="none" w:sz="0" w:space="0" w:color="auto"/>
        <w:left w:val="none" w:sz="0" w:space="0" w:color="auto"/>
        <w:bottom w:val="none" w:sz="0" w:space="0" w:color="auto"/>
        <w:right w:val="none" w:sz="0" w:space="0" w:color="auto"/>
      </w:divBdr>
    </w:div>
    <w:div w:id="570120452">
      <w:bodyDiv w:val="1"/>
      <w:marLeft w:val="0"/>
      <w:marRight w:val="0"/>
      <w:marTop w:val="0"/>
      <w:marBottom w:val="0"/>
      <w:divBdr>
        <w:top w:val="none" w:sz="0" w:space="0" w:color="auto"/>
        <w:left w:val="none" w:sz="0" w:space="0" w:color="auto"/>
        <w:bottom w:val="none" w:sz="0" w:space="0" w:color="auto"/>
        <w:right w:val="none" w:sz="0" w:space="0" w:color="auto"/>
      </w:divBdr>
    </w:div>
    <w:div w:id="632756646">
      <w:bodyDiv w:val="1"/>
      <w:marLeft w:val="0"/>
      <w:marRight w:val="0"/>
      <w:marTop w:val="0"/>
      <w:marBottom w:val="0"/>
      <w:divBdr>
        <w:top w:val="none" w:sz="0" w:space="0" w:color="auto"/>
        <w:left w:val="none" w:sz="0" w:space="0" w:color="auto"/>
        <w:bottom w:val="none" w:sz="0" w:space="0" w:color="auto"/>
        <w:right w:val="none" w:sz="0" w:space="0" w:color="auto"/>
      </w:divBdr>
    </w:div>
    <w:div w:id="937568670">
      <w:bodyDiv w:val="1"/>
      <w:marLeft w:val="0"/>
      <w:marRight w:val="0"/>
      <w:marTop w:val="0"/>
      <w:marBottom w:val="0"/>
      <w:divBdr>
        <w:top w:val="none" w:sz="0" w:space="0" w:color="auto"/>
        <w:left w:val="none" w:sz="0" w:space="0" w:color="auto"/>
        <w:bottom w:val="none" w:sz="0" w:space="0" w:color="auto"/>
        <w:right w:val="none" w:sz="0" w:space="0" w:color="auto"/>
      </w:divBdr>
    </w:div>
    <w:div w:id="1008143686">
      <w:bodyDiv w:val="1"/>
      <w:marLeft w:val="0"/>
      <w:marRight w:val="0"/>
      <w:marTop w:val="0"/>
      <w:marBottom w:val="0"/>
      <w:divBdr>
        <w:top w:val="none" w:sz="0" w:space="0" w:color="auto"/>
        <w:left w:val="none" w:sz="0" w:space="0" w:color="auto"/>
        <w:bottom w:val="none" w:sz="0" w:space="0" w:color="auto"/>
        <w:right w:val="none" w:sz="0" w:space="0" w:color="auto"/>
      </w:divBdr>
    </w:div>
    <w:div w:id="1397508829">
      <w:bodyDiv w:val="1"/>
      <w:marLeft w:val="0"/>
      <w:marRight w:val="0"/>
      <w:marTop w:val="0"/>
      <w:marBottom w:val="0"/>
      <w:divBdr>
        <w:top w:val="none" w:sz="0" w:space="0" w:color="auto"/>
        <w:left w:val="none" w:sz="0" w:space="0" w:color="auto"/>
        <w:bottom w:val="none" w:sz="0" w:space="0" w:color="auto"/>
        <w:right w:val="none" w:sz="0" w:space="0" w:color="auto"/>
      </w:divBdr>
    </w:div>
    <w:div w:id="1406999404">
      <w:bodyDiv w:val="1"/>
      <w:marLeft w:val="0"/>
      <w:marRight w:val="0"/>
      <w:marTop w:val="0"/>
      <w:marBottom w:val="0"/>
      <w:divBdr>
        <w:top w:val="none" w:sz="0" w:space="0" w:color="auto"/>
        <w:left w:val="none" w:sz="0" w:space="0" w:color="auto"/>
        <w:bottom w:val="none" w:sz="0" w:space="0" w:color="auto"/>
        <w:right w:val="none" w:sz="0" w:space="0" w:color="auto"/>
      </w:divBdr>
    </w:div>
    <w:div w:id="1498227886">
      <w:bodyDiv w:val="1"/>
      <w:marLeft w:val="0"/>
      <w:marRight w:val="0"/>
      <w:marTop w:val="0"/>
      <w:marBottom w:val="0"/>
      <w:divBdr>
        <w:top w:val="none" w:sz="0" w:space="0" w:color="auto"/>
        <w:left w:val="none" w:sz="0" w:space="0" w:color="auto"/>
        <w:bottom w:val="none" w:sz="0" w:space="0" w:color="auto"/>
        <w:right w:val="none" w:sz="0" w:space="0" w:color="auto"/>
      </w:divBdr>
    </w:div>
    <w:div w:id="1616249339">
      <w:bodyDiv w:val="1"/>
      <w:marLeft w:val="0"/>
      <w:marRight w:val="0"/>
      <w:marTop w:val="0"/>
      <w:marBottom w:val="0"/>
      <w:divBdr>
        <w:top w:val="none" w:sz="0" w:space="0" w:color="auto"/>
        <w:left w:val="none" w:sz="0" w:space="0" w:color="auto"/>
        <w:bottom w:val="none" w:sz="0" w:space="0" w:color="auto"/>
        <w:right w:val="none" w:sz="0" w:space="0" w:color="auto"/>
      </w:divBdr>
    </w:div>
    <w:div w:id="1723167122">
      <w:bodyDiv w:val="1"/>
      <w:marLeft w:val="0"/>
      <w:marRight w:val="0"/>
      <w:marTop w:val="0"/>
      <w:marBottom w:val="0"/>
      <w:divBdr>
        <w:top w:val="none" w:sz="0" w:space="0" w:color="auto"/>
        <w:left w:val="none" w:sz="0" w:space="0" w:color="auto"/>
        <w:bottom w:val="none" w:sz="0" w:space="0" w:color="auto"/>
        <w:right w:val="none" w:sz="0" w:space="0" w:color="auto"/>
      </w:divBdr>
    </w:div>
    <w:div w:id="20319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1F1A49B9-DFCE-4164-BF13-969EB2684A0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3</Pages>
  <Words>847</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101</cp:revision>
  <cp:lastPrinted>2020-07-21T18:11:00Z</cp:lastPrinted>
  <dcterms:created xsi:type="dcterms:W3CDTF">2025-04-07T14:39:00Z</dcterms:created>
  <dcterms:modified xsi:type="dcterms:W3CDTF">2025-08-22T15:14:00Z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