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a"/>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a"/>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400AD">
      <w:pPr>
        <w:pStyle w:val="1"/>
        <w:tabs>
          <w:tab w:val="clear" w:pos="425"/>
          <w:tab w:val="left" w:pos="432"/>
        </w:tabs>
        <w:ind w:left="862" w:hanging="862"/>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400AD">
      <w:pPr>
        <w:pStyle w:val="1"/>
        <w:tabs>
          <w:tab w:val="clear" w:pos="425"/>
          <w:tab w:val="left" w:pos="432"/>
        </w:tabs>
        <w:ind w:left="862" w:hanging="862"/>
      </w:pPr>
      <w:r>
        <w:t>Proposed offline proposals</w:t>
      </w:r>
    </w:p>
    <w:p w14:paraId="27B01479" w14:textId="2F69EBF7" w:rsidR="001175D3" w:rsidRDefault="007400AD" w:rsidP="001175D3">
      <w:pPr>
        <w:rPr>
          <w:rFonts w:eastAsiaTheme="minorEastAsia"/>
          <w:lang w:eastAsia="zh-CN"/>
        </w:rPr>
      </w:pPr>
      <w:r>
        <w:rPr>
          <w:rFonts w:eastAsiaTheme="minorEastAsia"/>
          <w:lang w:eastAsia="zh-CN"/>
        </w:rPr>
        <w:t xml:space="preserve">Refers to the latest proposals for the issues in section 4 </w:t>
      </w:r>
      <w:r w:rsidR="00D01D4B">
        <w:rPr>
          <w:rFonts w:eastAsiaTheme="minorEastAsia"/>
          <w:lang w:eastAsia="zh-CN"/>
        </w:rPr>
        <w:t>with [FLx]</w:t>
      </w: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4"/>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lastRenderedPageBreak/>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 xml:space="preserve">[FL1][M] Proposal 4.1 </w:t>
      </w:r>
    </w:p>
    <w:p w14:paraId="32B821F3" w14:textId="5F2CA61C" w:rsidR="00657383" w:rsidRPr="00C4362A" w:rsidRDefault="00657383" w:rsidP="00657383">
      <w:pPr>
        <w:pStyle w:val="afa"/>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657383" w14:paraId="778AD523" w14:textId="77777777" w:rsidTr="00937021">
        <w:tc>
          <w:tcPr>
            <w:tcW w:w="1413" w:type="dxa"/>
          </w:tcPr>
          <w:p w14:paraId="3239F433" w14:textId="26EB0A1C" w:rsidR="00657383" w:rsidRDefault="00D6386B" w:rsidP="00937021">
            <w:pPr>
              <w:widowControl w:val="0"/>
              <w:spacing w:before="0"/>
              <w:rPr>
                <w:rFonts w:eastAsia="맑은 고딕"/>
                <w:lang w:val="en-US" w:eastAsia="ko-KR"/>
              </w:rPr>
            </w:pPr>
            <w:r>
              <w:rPr>
                <w:rFonts w:eastAsia="맑은 고딕"/>
                <w:lang w:val="en-US" w:eastAsia="ko-KR"/>
              </w:rPr>
              <w:t>IDCC</w:t>
            </w:r>
          </w:p>
        </w:tc>
        <w:tc>
          <w:tcPr>
            <w:tcW w:w="1276" w:type="dxa"/>
          </w:tcPr>
          <w:p w14:paraId="745A103B" w14:textId="6652C741" w:rsidR="00657383" w:rsidRDefault="00D6386B" w:rsidP="00937021">
            <w:pPr>
              <w:widowControl w:val="0"/>
              <w:spacing w:before="0"/>
              <w:rPr>
                <w:rFonts w:eastAsia="맑은 고딕"/>
                <w:lang w:val="en-US" w:eastAsia="ko-KR"/>
              </w:rPr>
            </w:pPr>
            <w:r>
              <w:rPr>
                <w:rFonts w:eastAsia="맑은 고딕"/>
                <w:lang w:val="en-US" w:eastAsia="ko-KR"/>
              </w:rPr>
              <w:t>Yes</w:t>
            </w:r>
          </w:p>
        </w:tc>
        <w:tc>
          <w:tcPr>
            <w:tcW w:w="6943" w:type="dxa"/>
          </w:tcPr>
          <w:p w14:paraId="3E2DA11E" w14:textId="75F6D6BB" w:rsidR="00657383" w:rsidRDefault="00442B61" w:rsidP="00937021">
            <w:pPr>
              <w:widowControl w:val="0"/>
              <w:spacing w:before="0"/>
              <w:rPr>
                <w:rFonts w:eastAsiaTheme="minorEastAsia"/>
                <w:lang w:val="en-US" w:eastAsia="zh-CN"/>
              </w:rPr>
            </w:pPr>
            <w:r>
              <w:rPr>
                <w:rFonts w:eastAsiaTheme="minorEastAsia"/>
                <w:lang w:val="en-US" w:eastAsia="zh-CN"/>
              </w:rPr>
              <w:t>Agree to include</w:t>
            </w:r>
            <w:r w:rsidR="005D0DC9">
              <w:rPr>
                <w:rFonts w:eastAsiaTheme="minorEastAsia"/>
                <w:lang w:val="en-US" w:eastAsia="zh-CN"/>
              </w:rPr>
              <w:t xml:space="preserve"> </w:t>
            </w:r>
            <w:r w:rsidR="005D0DC9">
              <w:rPr>
                <w:rFonts w:eastAsiaTheme="minorEastAsia"/>
              </w:rPr>
              <w:t>TP #4.1-1</w:t>
            </w:r>
            <w:r w:rsidR="00CD732A">
              <w:rPr>
                <w:rFonts w:eastAsiaTheme="minorEastAsia"/>
              </w:rPr>
              <w:t>.</w:t>
            </w:r>
          </w:p>
        </w:tc>
      </w:tr>
      <w:tr w:rsidR="00657383" w14:paraId="0A51F1D5" w14:textId="77777777" w:rsidTr="00937021">
        <w:tc>
          <w:tcPr>
            <w:tcW w:w="1413" w:type="dxa"/>
          </w:tcPr>
          <w:p w14:paraId="241F865E" w14:textId="75CFB0D4" w:rsidR="00657383" w:rsidRPr="00771922" w:rsidRDefault="00771922" w:rsidP="00937021">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6872984A" w14:textId="0760970E" w:rsidR="00657383" w:rsidRPr="00771922" w:rsidRDefault="00771922" w:rsidP="00937021">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0F494E6A" w14:textId="77777777" w:rsidR="00657383" w:rsidRDefault="00657383" w:rsidP="00937021">
            <w:pPr>
              <w:widowControl w:val="0"/>
              <w:spacing w:before="0"/>
              <w:rPr>
                <w:rFonts w:ascii="Times New Roman" w:eastAsiaTheme="minorEastAsia" w:hAnsi="Times New Roman"/>
              </w:rPr>
            </w:pPr>
          </w:p>
        </w:tc>
      </w:tr>
      <w:tr w:rsidR="00657383" w14:paraId="25A9FA38" w14:textId="77777777" w:rsidTr="00937021">
        <w:tc>
          <w:tcPr>
            <w:tcW w:w="1413" w:type="dxa"/>
          </w:tcPr>
          <w:p w14:paraId="04B72A23" w14:textId="77777777" w:rsidR="00657383" w:rsidRDefault="00657383" w:rsidP="00937021">
            <w:pPr>
              <w:widowControl w:val="0"/>
              <w:spacing w:before="0"/>
              <w:rPr>
                <w:rFonts w:eastAsiaTheme="minorEastAsia"/>
                <w:lang w:val="en-US" w:eastAsia="zh-CN"/>
              </w:rPr>
            </w:pPr>
          </w:p>
        </w:tc>
        <w:tc>
          <w:tcPr>
            <w:tcW w:w="1276" w:type="dxa"/>
          </w:tcPr>
          <w:p w14:paraId="01D82536" w14:textId="77777777" w:rsidR="00657383" w:rsidRDefault="00657383" w:rsidP="00937021">
            <w:pPr>
              <w:widowControl w:val="0"/>
              <w:spacing w:before="0"/>
              <w:rPr>
                <w:rFonts w:eastAsiaTheme="minorEastAsia"/>
                <w:lang w:val="en-US" w:eastAsia="zh-CN"/>
              </w:rPr>
            </w:pPr>
          </w:p>
        </w:tc>
        <w:tc>
          <w:tcPr>
            <w:tcW w:w="6943" w:type="dxa"/>
          </w:tcPr>
          <w:p w14:paraId="5C182756" w14:textId="77777777" w:rsidR="00657383" w:rsidRDefault="00657383" w:rsidP="00937021">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4"/>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rFonts w:ascii="Arial" w:eastAsia="DengXian" w:hAnsi="Arial"/>
                      <w:sz w:val="18"/>
                      <w:szCs w:val="20"/>
                      <w:lang w:eastAsia="zh-CN"/>
                    </w:rPr>
                  </w:pPr>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p>
                <w:p w14:paraId="357FA0FF" w14:textId="77777777" w:rsidR="00FE1CDC" w:rsidRPr="007F5149" w:rsidRDefault="00FE1CDC" w:rsidP="00FE1CDC">
                  <w:pPr>
                    <w:keepNext/>
                    <w:keepLines/>
                    <w:rPr>
                      <w:rFonts w:ascii="Arial" w:eastAsia="DengXian" w:hAnsi="Arial"/>
                      <w:sz w:val="18"/>
                      <w:szCs w:val="20"/>
                      <w:lang w:eastAsia="zh-CN"/>
                    </w:rPr>
                  </w:pPr>
                </w:p>
                <w:p w14:paraId="66323B66" w14:textId="16076975" w:rsidR="00FE1CDC" w:rsidRPr="00C620EB" w:rsidRDefault="00FE1CDC" w:rsidP="00FE1CDC">
                  <w:pPr>
                    <w:keepNext/>
                    <w:keepLines/>
                    <w:rPr>
                      <w:rFonts w:ascii="Arial" w:eastAsia="DengXian" w:hAnsi="Arial"/>
                      <w:color w:val="FF0000"/>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rFonts w:ascii="Arial" w:eastAsia="DengXian" w:hAnsi="Arial"/>
                      <w:sz w:val="18"/>
                      <w:szCs w:val="20"/>
                      <w:lang w:eastAsia="zh-CN"/>
                    </w:rPr>
                  </w:pPr>
                  <w:r w:rsidRPr="0034431F">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p>
                <w:p w14:paraId="4D9C9986" w14:textId="77777777" w:rsidR="00FE1CDC" w:rsidRPr="0034431F" w:rsidRDefault="00FE1CDC" w:rsidP="00FE1CDC">
                  <w:pPr>
                    <w:keepNext/>
                    <w:keepLines/>
                    <w:rPr>
                      <w:rFonts w:ascii="Arial" w:eastAsia="DengXian" w:hAnsi="Arial"/>
                      <w:sz w:val="18"/>
                      <w:szCs w:val="20"/>
                      <w:lang w:eastAsia="zh-CN"/>
                    </w:rPr>
                  </w:pPr>
                </w:p>
                <w:p w14:paraId="2CB273F3" w14:textId="0E7FA0C3" w:rsidR="00FE1CDC" w:rsidRPr="00C620EB" w:rsidRDefault="00FE1CDC" w:rsidP="00FE1CDC">
                  <w:pPr>
                    <w:keepNext/>
                    <w:keepLines/>
                    <w:rPr>
                      <w:rFonts w:ascii="Arial" w:eastAsia="DengXian" w:hAnsi="Arial"/>
                      <w:color w:val="FF0000"/>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38.901)</w:t>
                  </w: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UMi, UMa, RMa, SMa</w:t>
                  </w:r>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6C6DF9" w14:paraId="1982DA4F" w14:textId="77777777" w:rsidTr="00A232B6">
        <w:tc>
          <w:tcPr>
            <w:tcW w:w="1413" w:type="dxa"/>
          </w:tcPr>
          <w:p w14:paraId="195F83E3" w14:textId="16C17BFA" w:rsidR="006C6DF9" w:rsidRDefault="006E7C9D" w:rsidP="00A232B6">
            <w:pPr>
              <w:widowControl w:val="0"/>
              <w:spacing w:before="0"/>
              <w:rPr>
                <w:rFonts w:eastAsia="맑은 고딕"/>
                <w:lang w:val="en-US" w:eastAsia="ko-KR"/>
              </w:rPr>
            </w:pPr>
            <w:r>
              <w:rPr>
                <w:rFonts w:eastAsia="맑은 고딕"/>
                <w:lang w:val="en-US" w:eastAsia="ko-KR"/>
              </w:rPr>
              <w:t>IDCC</w:t>
            </w:r>
          </w:p>
        </w:tc>
        <w:tc>
          <w:tcPr>
            <w:tcW w:w="1276" w:type="dxa"/>
          </w:tcPr>
          <w:p w14:paraId="005357B6" w14:textId="77E0B2E4" w:rsidR="006C6DF9" w:rsidRDefault="006E7C9D" w:rsidP="00A232B6">
            <w:pPr>
              <w:widowControl w:val="0"/>
              <w:spacing w:before="0"/>
              <w:rPr>
                <w:rFonts w:eastAsia="맑은 고딕"/>
                <w:lang w:val="en-US" w:eastAsia="ko-KR"/>
              </w:rPr>
            </w:pPr>
            <w:r>
              <w:rPr>
                <w:rFonts w:eastAsia="맑은 고딕"/>
                <w:lang w:val="en-US" w:eastAsia="ko-KR"/>
              </w:rPr>
              <w:t>Yes</w:t>
            </w:r>
          </w:p>
        </w:tc>
        <w:tc>
          <w:tcPr>
            <w:tcW w:w="6943" w:type="dxa"/>
          </w:tcPr>
          <w:p w14:paraId="18589618" w14:textId="12D15E72" w:rsidR="006C6DF9" w:rsidRDefault="00442B61" w:rsidP="00442B61">
            <w:pPr>
              <w:widowControl w:val="0"/>
              <w:tabs>
                <w:tab w:val="left" w:pos="1129"/>
              </w:tabs>
              <w:spacing w:before="0"/>
              <w:rPr>
                <w:rFonts w:eastAsiaTheme="minorEastAsia"/>
                <w:lang w:val="en-US" w:eastAsia="zh-CN"/>
              </w:rPr>
            </w:pPr>
            <w:r>
              <w:rPr>
                <w:rFonts w:eastAsiaTheme="minorEastAsia"/>
                <w:lang w:val="en-US" w:eastAsia="zh-CN"/>
              </w:rPr>
              <w:t xml:space="preserve">Agree </w:t>
            </w:r>
            <w:r w:rsidR="00516E36">
              <w:rPr>
                <w:rFonts w:eastAsiaTheme="minorEastAsia"/>
                <w:lang w:val="en-US" w:eastAsia="zh-CN"/>
              </w:rPr>
              <w:t>with the proposals</w:t>
            </w:r>
            <w:r w:rsidR="00301183">
              <w:rPr>
                <w:rFonts w:eastAsiaTheme="minorEastAsia"/>
                <w:lang w:val="en-US" w:eastAsia="zh-CN"/>
              </w:rPr>
              <w:t>.</w:t>
            </w:r>
          </w:p>
        </w:tc>
      </w:tr>
      <w:tr w:rsidR="006C6DF9" w14:paraId="0C342AB4" w14:textId="77777777" w:rsidTr="00A232B6">
        <w:tc>
          <w:tcPr>
            <w:tcW w:w="1413" w:type="dxa"/>
          </w:tcPr>
          <w:p w14:paraId="4BFDC466" w14:textId="5B5884D1" w:rsidR="006C6DF9"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616455D3" w14:textId="6517970C" w:rsidR="006C6DF9"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613D6AB9" w14:textId="33CAFDAD" w:rsidR="006C6DF9" w:rsidRPr="00771922" w:rsidRDefault="00BD025B"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B</w:t>
            </w:r>
            <w:r>
              <w:rPr>
                <w:rFonts w:ascii="Times New Roman" w:eastAsia="맑은 고딕" w:hAnsi="Times New Roman"/>
                <w:lang w:eastAsia="ko-KR"/>
              </w:rPr>
              <w:t>oth TPs are fine</w:t>
            </w:r>
          </w:p>
        </w:tc>
      </w:tr>
      <w:tr w:rsidR="006C6DF9" w14:paraId="4E647322" w14:textId="77777777" w:rsidTr="00A232B6">
        <w:tc>
          <w:tcPr>
            <w:tcW w:w="1413" w:type="dxa"/>
          </w:tcPr>
          <w:p w14:paraId="4856F9A8" w14:textId="77777777" w:rsidR="006C6DF9" w:rsidRDefault="006C6DF9" w:rsidP="00A232B6">
            <w:pPr>
              <w:widowControl w:val="0"/>
              <w:spacing w:before="0"/>
              <w:rPr>
                <w:rFonts w:eastAsiaTheme="minorEastAsia"/>
                <w:lang w:val="en-US" w:eastAsia="zh-CN"/>
              </w:rPr>
            </w:pPr>
          </w:p>
        </w:tc>
        <w:tc>
          <w:tcPr>
            <w:tcW w:w="1276" w:type="dxa"/>
          </w:tcPr>
          <w:p w14:paraId="4BB479B2" w14:textId="77777777" w:rsidR="006C6DF9" w:rsidRDefault="006C6DF9" w:rsidP="00A232B6">
            <w:pPr>
              <w:widowControl w:val="0"/>
              <w:spacing w:before="0"/>
              <w:rPr>
                <w:rFonts w:eastAsiaTheme="minorEastAsia"/>
                <w:lang w:val="en-US" w:eastAsia="zh-CN"/>
              </w:rPr>
            </w:pPr>
          </w:p>
        </w:tc>
        <w:tc>
          <w:tcPr>
            <w:tcW w:w="6943" w:type="dxa"/>
          </w:tcPr>
          <w:p w14:paraId="65AD8F6F" w14:textId="77777777" w:rsidR="006C6DF9" w:rsidRDefault="006C6DF9" w:rsidP="00A232B6">
            <w:pPr>
              <w:widowControl w:val="0"/>
              <w:tabs>
                <w:tab w:val="left" w:pos="584"/>
              </w:tabs>
              <w:spacing w:before="0"/>
              <w:rPr>
                <w:rFonts w:ascii="Times New Roman" w:eastAsiaTheme="minorEastAsia" w:hAnsi="Times New Roman"/>
              </w:rPr>
            </w:pP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4"/>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lastRenderedPageBreak/>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6C6DF9" w14:paraId="40299262" w14:textId="77777777" w:rsidTr="00A232B6">
        <w:tc>
          <w:tcPr>
            <w:tcW w:w="1413" w:type="dxa"/>
          </w:tcPr>
          <w:p w14:paraId="11D0EEDF" w14:textId="10D66677" w:rsidR="006C6DF9" w:rsidRDefault="006E7C9D" w:rsidP="00A232B6">
            <w:pPr>
              <w:widowControl w:val="0"/>
              <w:spacing w:before="0"/>
              <w:rPr>
                <w:rFonts w:eastAsia="맑은 고딕"/>
                <w:lang w:val="en-US" w:eastAsia="ko-KR"/>
              </w:rPr>
            </w:pPr>
            <w:r>
              <w:rPr>
                <w:rFonts w:eastAsia="맑은 고딕"/>
                <w:lang w:val="en-US" w:eastAsia="ko-KR"/>
              </w:rPr>
              <w:t>IDCC</w:t>
            </w:r>
          </w:p>
        </w:tc>
        <w:tc>
          <w:tcPr>
            <w:tcW w:w="1276" w:type="dxa"/>
          </w:tcPr>
          <w:p w14:paraId="17689F34" w14:textId="7496DE32" w:rsidR="006C6DF9" w:rsidRDefault="006E7C9D" w:rsidP="00A232B6">
            <w:pPr>
              <w:widowControl w:val="0"/>
              <w:spacing w:before="0"/>
              <w:rPr>
                <w:rFonts w:eastAsia="맑은 고딕"/>
                <w:lang w:val="en-US" w:eastAsia="ko-KR"/>
              </w:rPr>
            </w:pPr>
            <w:r>
              <w:rPr>
                <w:rFonts w:eastAsia="맑은 고딕"/>
                <w:lang w:val="en-US" w:eastAsia="ko-KR"/>
              </w:rPr>
              <w:t>Yes</w:t>
            </w:r>
          </w:p>
        </w:tc>
        <w:tc>
          <w:tcPr>
            <w:tcW w:w="6943" w:type="dxa"/>
          </w:tcPr>
          <w:p w14:paraId="23B05E97" w14:textId="631112CC" w:rsidR="006C6DF9" w:rsidRDefault="006E7C9D" w:rsidP="00A232B6">
            <w:pPr>
              <w:widowControl w:val="0"/>
              <w:spacing w:before="0"/>
              <w:rPr>
                <w:rFonts w:eastAsiaTheme="minorEastAsia"/>
                <w:lang w:val="en-US" w:eastAsia="zh-CN"/>
              </w:rPr>
            </w:pPr>
            <w:r>
              <w:rPr>
                <w:rFonts w:eastAsiaTheme="minorEastAsia"/>
                <w:lang w:val="en-US" w:eastAsia="zh-CN"/>
              </w:rPr>
              <w:t>The current text in the CR only mentions “characteristics”, as opposed to “physical characteristics”. This is the reason we added “size” for improved understanding.</w:t>
            </w:r>
            <w:r w:rsidR="00300B92">
              <w:rPr>
                <w:rFonts w:eastAsiaTheme="minorEastAsia"/>
                <w:lang w:val="en-US" w:eastAsia="zh-CN"/>
              </w:rPr>
              <w:t xml:space="preserve"> Agree to include </w:t>
            </w:r>
            <w:r w:rsidR="00300B92">
              <w:rPr>
                <w:rFonts w:ascii="Times New Roman" w:hAnsi="Times New Roman"/>
                <w:lang w:eastAsia="ja-JP"/>
              </w:rPr>
              <w:t>TP #4.2-3.</w:t>
            </w:r>
          </w:p>
        </w:tc>
      </w:tr>
      <w:tr w:rsidR="006C6DF9" w14:paraId="6F376E8A" w14:textId="77777777" w:rsidTr="00A232B6">
        <w:tc>
          <w:tcPr>
            <w:tcW w:w="1413" w:type="dxa"/>
          </w:tcPr>
          <w:p w14:paraId="15E1970A" w14:textId="0ED2C768" w:rsidR="006C6DF9"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0A6C2185" w14:textId="20FB52BF" w:rsidR="006C6DF9"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714E9858" w14:textId="44D923A4" w:rsidR="006C6DF9" w:rsidRPr="00771922" w:rsidRDefault="006C6DF9" w:rsidP="00A232B6">
            <w:pPr>
              <w:widowControl w:val="0"/>
              <w:spacing w:before="0"/>
              <w:rPr>
                <w:rFonts w:ascii="Times New Roman" w:eastAsia="맑은 고딕" w:hAnsi="Times New Roman"/>
                <w:lang w:eastAsia="ko-KR"/>
              </w:rPr>
            </w:pPr>
          </w:p>
        </w:tc>
      </w:tr>
      <w:tr w:rsidR="006C6DF9" w14:paraId="14A7FAE1" w14:textId="77777777" w:rsidTr="00A232B6">
        <w:tc>
          <w:tcPr>
            <w:tcW w:w="1413" w:type="dxa"/>
          </w:tcPr>
          <w:p w14:paraId="3C9886AA" w14:textId="77777777" w:rsidR="006C6DF9" w:rsidRDefault="006C6DF9" w:rsidP="00A232B6">
            <w:pPr>
              <w:widowControl w:val="0"/>
              <w:spacing w:before="0"/>
              <w:rPr>
                <w:rFonts w:eastAsiaTheme="minorEastAsia"/>
                <w:lang w:val="en-US" w:eastAsia="zh-CN"/>
              </w:rPr>
            </w:pPr>
          </w:p>
        </w:tc>
        <w:tc>
          <w:tcPr>
            <w:tcW w:w="1276" w:type="dxa"/>
          </w:tcPr>
          <w:p w14:paraId="4272FC34" w14:textId="77777777" w:rsidR="006C6DF9" w:rsidRDefault="006C6DF9" w:rsidP="00A232B6">
            <w:pPr>
              <w:widowControl w:val="0"/>
              <w:spacing w:before="0"/>
              <w:rPr>
                <w:rFonts w:eastAsiaTheme="minorEastAsia"/>
                <w:lang w:val="en-US" w:eastAsia="zh-CN"/>
              </w:rPr>
            </w:pPr>
          </w:p>
        </w:tc>
        <w:tc>
          <w:tcPr>
            <w:tcW w:w="6943" w:type="dxa"/>
          </w:tcPr>
          <w:p w14:paraId="50422591" w14:textId="77777777" w:rsidR="006C6DF9" w:rsidRDefault="006C6DF9" w:rsidP="00A232B6">
            <w:pPr>
              <w:widowControl w:val="0"/>
              <w:tabs>
                <w:tab w:val="left" w:pos="584"/>
              </w:tabs>
              <w:spacing w:before="0"/>
              <w:rPr>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4"/>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맑은 고딕" w:hAnsi="Arial"/>
                <w:sz w:val="24"/>
              </w:rPr>
            </w:pPr>
            <w:r w:rsidRPr="00742EED">
              <w:rPr>
                <w:rFonts w:ascii="Arial" w:eastAsia="맑은 고딕" w:hAnsi="Arial"/>
                <w:sz w:val="24"/>
              </w:rPr>
              <w:t>7.9.</w:t>
            </w:r>
            <w:r>
              <w:rPr>
                <w:rFonts w:ascii="Arial" w:eastAsia="맑은 고딕" w:hAnsi="Arial"/>
                <w:sz w:val="24"/>
              </w:rPr>
              <w:t>2</w:t>
            </w:r>
            <w:r w:rsidRPr="00742EED">
              <w:rPr>
                <w:rFonts w:ascii="Arial" w:eastAsia="맑은 고딕" w:hAnsi="Arial"/>
                <w:sz w:val="24"/>
              </w:rPr>
              <w:t>.1</w:t>
            </w:r>
            <w:r w:rsidRPr="00742EED">
              <w:rPr>
                <w:rFonts w:ascii="Arial" w:eastAsia="맑은 고딕" w:hAnsi="Arial"/>
                <w:sz w:val="24"/>
              </w:rPr>
              <w:tab/>
            </w:r>
            <w:r>
              <w:rPr>
                <w:rFonts w:ascii="Arial" w:eastAsia="맑은 고딕"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lastRenderedPageBreak/>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4"/>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2F4B5E9B"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linear-domain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38938E2E"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2416A3B4" w14:textId="77777777" w:rsidR="00F22497" w:rsidRPr="00AD41A6" w:rsidRDefault="002B6766"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shd w:val="clear" w:color="auto" w:fill="auto"/>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shd w:val="clear" w:color="auto" w:fill="auto"/>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DengXian" w:hAnsi="Times New Roman"/>
                <w:szCs w:val="20"/>
                <w:lang w:eastAsia="zh-CN"/>
              </w:rPr>
            </w:pPr>
          </w:p>
          <w:p w14:paraId="446ABB97" w14:textId="76B7CC21"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041F1743"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2B6766"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맑은 고딕"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맑은 고딕" w:hAnsi="Cambria Math"/>
                          <w:iCs/>
                          <w:szCs w:val="20"/>
                        </w:rPr>
                      </m:ctrlPr>
                    </m:dPr>
                    <m:e>
                      <m:r>
                        <w:rPr>
                          <w:rFonts w:ascii="Cambria Math" w:eastAsia="맑은 고딕" w:hAnsi="Cambria Math"/>
                          <w:szCs w:val="20"/>
                        </w:rPr>
                        <m:t>cos</m:t>
                      </m:r>
                      <m:d>
                        <m:dPr>
                          <m:ctrlPr>
                            <w:rPr>
                              <w:rFonts w:ascii="Cambria Math" w:eastAsia="맑은 고딕" w:hAnsi="Cambria Math"/>
                              <w:iCs/>
                              <w:szCs w:val="20"/>
                            </w:rPr>
                          </m:ctrlPr>
                        </m:dPr>
                        <m:e>
                          <m:f>
                            <m:fPr>
                              <m:ctrlPr>
                                <w:rPr>
                                  <w:rFonts w:ascii="Cambria Math" w:eastAsia="맑은 고딕" w:hAnsi="Cambria Math"/>
                                  <w:iCs/>
                                  <w:szCs w:val="20"/>
                                </w:rPr>
                              </m:ctrlPr>
                            </m:fPr>
                            <m:num>
                              <m:r>
                                <w:rPr>
                                  <w:rFonts w:ascii="Cambria Math" w:eastAsia="맑은 고딕" w:hAnsi="Cambria Math"/>
                                  <w:szCs w:val="20"/>
                                </w:rPr>
                                <m:t>β</m:t>
                              </m:r>
                            </m:num>
                            <m:den>
                              <m:r>
                                <m:rPr>
                                  <m:sty m:val="p"/>
                                </m:rPr>
                                <w:rPr>
                                  <w:rFonts w:ascii="Cambria Math" w:eastAsia="맑은 고딕"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맑은 고딕"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맑은 고딕" w:hAnsi="Cambria Math"/>
                      <w:szCs w:val="20"/>
                      <w:lang w:val="de-DE"/>
                    </w:rPr>
                    <m:t>-</m:t>
                  </m:r>
                  <m:sSub>
                    <m:sSubPr>
                      <m:ctrlPr>
                        <w:rPr>
                          <w:rFonts w:ascii="Cambria Math" w:eastAsia="맑은 고딕"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맑은 고딕"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2A87EB1E" w:rsidR="00F22497" w:rsidRPr="00AD41A6" w:rsidRDefault="00F22497" w:rsidP="00902A25">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with </w:t>
            </w:r>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맑은 고딕" w:hAnsi="Times New Roman"/>
                      <w:i/>
                      <w:iCs/>
                      <w:szCs w:val="20"/>
                    </w:rPr>
                    <m:t>dB</m:t>
                  </m:r>
                </m:sub>
              </m:sSub>
              <m:d>
                <m:dPr>
                  <m:ctrlPr>
                    <w:rPr>
                      <w:rFonts w:ascii="Cambria Math" w:eastAsia="맑은 고딕" w:hAnsi="Cambria Math"/>
                      <w:i/>
                      <w:iCs/>
                      <w:szCs w:val="20"/>
                    </w:rPr>
                  </m:ctrlPr>
                </m:dPr>
                <m:e>
                  <m:r>
                    <w:rPr>
                      <w:rFonts w:ascii="Cambria Math" w:eastAsia="맑은 고딕" w:hAnsi="Cambria Math"/>
                      <w:szCs w:val="20"/>
                    </w:rPr>
                    <m:t>θ</m:t>
                  </m:r>
                </m:e>
              </m:d>
              <m:r>
                <w:rPr>
                  <w:rFonts w:ascii="Cambria Math" w:eastAsia="맑은 고딕" w:hAnsi="Cambria Math"/>
                  <w:szCs w:val="20"/>
                </w:rPr>
                <m:t xml:space="preserve">, </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맑은 고딕" w:hAnsi="Cambria Math"/>
                          <w:szCs w:val="20"/>
                        </w:rPr>
                        <m:t>σ</m:t>
                      </m:r>
                    </m:e>
                    <m:sup>
                      <m:r>
                        <w:rPr>
                          <w:rFonts w:ascii="Cambria Math" w:eastAsia="맑은 고딕" w:hAnsi="Cambria Math"/>
                          <w:szCs w:val="20"/>
                        </w:rPr>
                        <m:t>H</m:t>
                      </m:r>
                    </m:sup>
                  </m:sSup>
                </m:e>
                <m:sub>
                  <m:r>
                    <m:rPr>
                      <m:nor/>
                    </m:rPr>
                    <w:rPr>
                      <w:rFonts w:ascii="Cambria Math" w:eastAsia="맑은 고딕" w:hAnsi="Cambria Math"/>
                      <w:i/>
                      <w:iCs/>
                      <w:szCs w:val="20"/>
                    </w:rPr>
                    <m:t>dB</m:t>
                  </m:r>
                </m:sub>
              </m:sSub>
              <m:d>
                <m:dPr>
                  <m:ctrlPr>
                    <w:rPr>
                      <w:rFonts w:ascii="Cambria Math" w:eastAsia="맑은 고딕" w:hAnsi="Cambria Math"/>
                      <w:i/>
                      <w:iCs/>
                      <w:szCs w:val="20"/>
                    </w:rPr>
                  </m:ctrlPr>
                </m:dPr>
                <m:e>
                  <m:r>
                    <w:rPr>
                      <w:rFonts w:ascii="Cambria Math" w:eastAsia="맑은 고딕" w:hAnsi="Cambria Math"/>
                      <w:szCs w:val="20"/>
                    </w:rPr>
                    <m:t>ϕ</m:t>
                  </m:r>
                </m:e>
              </m:d>
            </m:oMath>
            <w:r w:rsidRPr="00AD41A6">
              <w:rPr>
                <w:rFonts w:ascii="Times New Roman" w:eastAsia="Times New Roman" w:hAnsi="Times New Roman"/>
                <w:szCs w:val="20"/>
              </w:rPr>
              <w:t xml:space="preserve"> defined by</w:t>
            </w:r>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lastRenderedPageBreak/>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66AD097E" w14:textId="68574990" w:rsidR="00BB6702" w:rsidRPr="00125DFB" w:rsidRDefault="00BB6702" w:rsidP="00BB6702">
      <w:pPr>
        <w:pStyle w:val="3"/>
        <w:tabs>
          <w:tab w:val="clear" w:pos="425"/>
          <w:tab w:val="num" w:pos="720"/>
        </w:tabs>
        <w:suppressAutoHyphens w:val="0"/>
        <w:ind w:left="720" w:hanging="720"/>
        <w:rPr>
          <w:bCs w:val="0"/>
          <w:highlight w:val="cyan"/>
          <w:lang w:eastAsia="x-none"/>
        </w:rPr>
      </w:pPr>
      <w:r w:rsidRPr="00125DFB">
        <w:rPr>
          <w:bCs w:val="0"/>
          <w:highlight w:val="cyan"/>
          <w:lang w:eastAsia="x-none"/>
        </w:rPr>
        <w:t>[FL1][</w:t>
      </w:r>
      <w:r w:rsidR="00125DFB" w:rsidRPr="00125DFB">
        <w:rPr>
          <w:bCs w:val="0"/>
          <w:highlight w:val="cyan"/>
          <w:lang w:eastAsia="x-none"/>
        </w:rPr>
        <w:t>M</w:t>
      </w:r>
      <w:r w:rsidRPr="00125DFB">
        <w:rPr>
          <w:bCs w:val="0"/>
          <w:highlight w:val="cyan"/>
          <w:lang w:eastAsia="x-none"/>
        </w:rPr>
        <w:t>] Question 4.</w:t>
      </w:r>
      <w:r w:rsidR="00386FA7" w:rsidRPr="00125DFB">
        <w:rPr>
          <w:bCs w:val="0"/>
          <w:highlight w:val="cyan"/>
          <w:lang w:eastAsia="x-none"/>
        </w:rPr>
        <w:t>3-1</w:t>
      </w:r>
      <w:r w:rsidRPr="00125DFB">
        <w:rPr>
          <w:bCs w:val="0"/>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B6702" w14:paraId="518B8352" w14:textId="77777777" w:rsidTr="00A232B6">
        <w:tc>
          <w:tcPr>
            <w:tcW w:w="1413" w:type="dxa"/>
          </w:tcPr>
          <w:p w14:paraId="69609082" w14:textId="433380A0" w:rsidR="00BB6702" w:rsidRDefault="00275E3A" w:rsidP="00A232B6">
            <w:pPr>
              <w:widowControl w:val="0"/>
              <w:spacing w:before="0"/>
              <w:rPr>
                <w:rFonts w:eastAsia="맑은 고딕"/>
                <w:lang w:val="en-US" w:eastAsia="ko-KR"/>
              </w:rPr>
            </w:pPr>
            <w:r>
              <w:rPr>
                <w:rFonts w:eastAsia="맑은 고딕"/>
                <w:lang w:val="en-US" w:eastAsia="ko-KR"/>
              </w:rPr>
              <w:t>IDCC</w:t>
            </w:r>
          </w:p>
        </w:tc>
        <w:tc>
          <w:tcPr>
            <w:tcW w:w="1276" w:type="dxa"/>
          </w:tcPr>
          <w:p w14:paraId="3894ADE8" w14:textId="44CFEE7A" w:rsidR="00BB6702" w:rsidRDefault="00275E3A" w:rsidP="00A232B6">
            <w:pPr>
              <w:widowControl w:val="0"/>
              <w:spacing w:before="0"/>
              <w:rPr>
                <w:rFonts w:eastAsia="맑은 고딕"/>
                <w:lang w:val="en-US" w:eastAsia="ko-KR"/>
              </w:rPr>
            </w:pPr>
            <w:r>
              <w:rPr>
                <w:rFonts w:eastAsia="맑은 고딕"/>
                <w:lang w:val="en-US" w:eastAsia="ko-KR"/>
              </w:rPr>
              <w:t>Yes</w:t>
            </w:r>
          </w:p>
        </w:tc>
        <w:tc>
          <w:tcPr>
            <w:tcW w:w="6943" w:type="dxa"/>
          </w:tcPr>
          <w:p w14:paraId="3AE07F96" w14:textId="05210273" w:rsidR="00BB6702" w:rsidRDefault="008E25FE" w:rsidP="00A232B6">
            <w:pPr>
              <w:widowControl w:val="0"/>
              <w:spacing w:before="0"/>
              <w:rPr>
                <w:rFonts w:eastAsiaTheme="minorEastAsia"/>
                <w:lang w:val="en-US" w:eastAsia="zh-CN"/>
              </w:rPr>
            </w:pPr>
            <w:r>
              <w:rPr>
                <w:rFonts w:eastAsiaTheme="minorEastAsia"/>
                <w:lang w:val="en-US" w:eastAsia="zh-CN"/>
              </w:rPr>
              <w:t>Agree to a</w:t>
            </w:r>
            <w:r w:rsidR="00275E3A">
              <w:rPr>
                <w:rFonts w:eastAsiaTheme="minorEastAsia"/>
                <w:lang w:val="en-US" w:eastAsia="zh-CN"/>
              </w:rPr>
              <w:t xml:space="preserve">dopt TP </w:t>
            </w:r>
            <w:r w:rsidR="00275E3A">
              <w:rPr>
                <w:rFonts w:ascii="Times New Roman" w:hAnsi="Times New Roman"/>
                <w:lang w:eastAsia="ja-JP"/>
              </w:rPr>
              <w:t>#4.3-2</w:t>
            </w:r>
            <w:r w:rsidR="00301183">
              <w:rPr>
                <w:rFonts w:ascii="Times New Roman" w:hAnsi="Times New Roman"/>
                <w:lang w:eastAsia="ja-JP"/>
              </w:rPr>
              <w:t>.</w:t>
            </w:r>
          </w:p>
        </w:tc>
      </w:tr>
      <w:tr w:rsidR="00BB6702" w14:paraId="01DD6915" w14:textId="77777777" w:rsidTr="00A232B6">
        <w:tc>
          <w:tcPr>
            <w:tcW w:w="1413" w:type="dxa"/>
          </w:tcPr>
          <w:p w14:paraId="7039B4DB" w14:textId="025842D2" w:rsidR="00BB6702"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70DC2E1E" w14:textId="25F4A647" w:rsidR="00BB6702"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ea</w:t>
            </w:r>
          </w:p>
        </w:tc>
        <w:tc>
          <w:tcPr>
            <w:tcW w:w="6943" w:type="dxa"/>
          </w:tcPr>
          <w:p w14:paraId="49E218C7" w14:textId="5718CA6D" w:rsidR="00BB6702"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lang w:eastAsia="ko-KR"/>
              </w:rPr>
              <w:t>Both TPs are fine</w:t>
            </w:r>
          </w:p>
        </w:tc>
      </w:tr>
      <w:tr w:rsidR="00BB6702" w14:paraId="3786BB1B" w14:textId="77777777" w:rsidTr="00A232B6">
        <w:tc>
          <w:tcPr>
            <w:tcW w:w="1413" w:type="dxa"/>
          </w:tcPr>
          <w:p w14:paraId="2614F57D" w14:textId="77777777" w:rsidR="00BB6702" w:rsidRDefault="00BB6702" w:rsidP="00A232B6">
            <w:pPr>
              <w:widowControl w:val="0"/>
              <w:spacing w:before="0"/>
              <w:rPr>
                <w:rFonts w:eastAsiaTheme="minorEastAsia"/>
                <w:lang w:val="en-US" w:eastAsia="zh-CN"/>
              </w:rPr>
            </w:pP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77777777" w:rsidR="00BB6702" w:rsidRDefault="00BB6702" w:rsidP="00A232B6">
            <w:pPr>
              <w:widowControl w:val="0"/>
              <w:tabs>
                <w:tab w:val="left" w:pos="584"/>
              </w:tabs>
              <w:spacing w:before="0"/>
              <w:rPr>
                <w:rFonts w:ascii="Times New Roman" w:eastAsiaTheme="minorEastAsia" w:hAnsi="Times New Roman"/>
              </w:rPr>
            </w:pPr>
          </w:p>
        </w:tc>
      </w:tr>
    </w:tbl>
    <w:p w14:paraId="21311760" w14:textId="4F6A2A86" w:rsidR="003C4D22" w:rsidRDefault="003C4D22" w:rsidP="006673FE">
      <w:pPr>
        <w:rPr>
          <w:rFonts w:eastAsiaTheme="minor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4"/>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dBsm,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b w:val="0"/>
              </w:rPr>
            </w:pPr>
            <w:r w:rsidRPr="00A325C9">
              <w:t>Table 7.9.</w:t>
            </w:r>
            <w:r>
              <w:t>6</w:t>
            </w:r>
            <w:r w:rsidRPr="00A325C9">
              <w:t>.2-1: Simulation assumptions for full calibration for UAV sensing targets</w:t>
            </w:r>
          </w:p>
          <w:tbl>
            <w:tblPr>
              <w:tblW w:w="0" w:type="auto"/>
              <w:tblLook w:val="04A0" w:firstRow="1" w:lastRow="0" w:firstColumn="1" w:lastColumn="0" w:noHBand="0" w:noVBand="1"/>
            </w:tblPr>
            <w:tblGrid>
              <w:gridCol w:w="2377"/>
              <w:gridCol w:w="7025"/>
            </w:tblGrid>
            <w:tr w:rsidR="002B05C2" w:rsidRPr="00FA1810" w14:paraId="685198BE"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lang w:val="en-US"/>
                    </w:rPr>
                  </w:pPr>
                  <w:r w:rsidRPr="00C95244">
                    <w:rPr>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lang w:val="en-US"/>
                    </w:rPr>
                  </w:pPr>
                  <w:r w:rsidRPr="00C95244">
                    <w:rPr>
                      <w:lang w:val="en-US"/>
                    </w:rPr>
                    <w:t>Values</w:t>
                  </w:r>
                </w:p>
              </w:tc>
            </w:tr>
            <w:tr w:rsidR="002B05C2" w:rsidRPr="00FA1810" w14:paraId="0C6623B9"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lang w:val="en-US"/>
                    </w:rPr>
                  </w:pPr>
                  <w:r w:rsidRPr="00A325C9">
                    <w:rPr>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lang w:val="sv-SE"/>
                    </w:rPr>
                  </w:pPr>
                  <w:r w:rsidRPr="00A325C9">
                    <w:rPr>
                      <w:lang w:val="sv-SE"/>
                    </w:rPr>
                    <w:t>UMa-AV</w:t>
                  </w:r>
                </w:p>
              </w:tc>
            </w:tr>
            <w:tr w:rsidR="002B05C2" w:rsidRPr="00FA1810" w14:paraId="592E4EC9"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lang w:val="en-US"/>
                    </w:rPr>
                  </w:pPr>
                  <w:r w:rsidRPr="00A325C9">
                    <w:rPr>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lang w:val="en-US"/>
                    </w:rPr>
                  </w:pPr>
                  <w:r w:rsidRPr="00A325C9">
                    <w:rPr>
                      <w:lang w:val="en-US"/>
                    </w:rPr>
                    <w:t>TRP monostatic, TRP-TRP bistatic, TRP-UE bistatic, UE-UE bistatic</w:t>
                  </w:r>
                </w:p>
              </w:tc>
            </w:tr>
            <w:tr w:rsidR="002B05C2" w:rsidRPr="00FA1810" w14:paraId="2CA30B25"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lang w:val="en-US"/>
                    </w:rPr>
                  </w:pPr>
                  <w:r w:rsidRPr="00A325C9">
                    <w:rPr>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lang w:val="en-US"/>
                    </w:rPr>
                  </w:pPr>
                  <w:r w:rsidRPr="00A325C9">
                    <w:rPr>
                      <w:lang w:val="en-US"/>
                    </w:rPr>
                    <w:t>UAV of small size (0.3m x 0.4m x 0.2m)</w:t>
                  </w:r>
                </w:p>
              </w:tc>
            </w:tr>
            <w:tr w:rsidR="002B05C2" w:rsidRPr="00FA1810" w14:paraId="2BD151BD"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lang w:val="en-US"/>
                    </w:rPr>
                  </w:pPr>
                  <w:r w:rsidRPr="00A325C9">
                    <w:rPr>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pPr>
                  <w:r w:rsidRPr="00A325C9">
                    <w:t xml:space="preserve">Component </w:t>
                  </w:r>
                  <w:r w:rsidRPr="007E1382">
                    <w:rPr>
                      <w:highlight w:val="yellow"/>
                    </w:rPr>
                    <w:t>A</w:t>
                  </w:r>
                  <w:r w:rsidRPr="00A325C9">
                    <w:t>: -12.81 dBsm</w:t>
                  </w:r>
                </w:p>
                <w:p w14:paraId="2CDD5203" w14:textId="77777777" w:rsidR="002B05C2" w:rsidRPr="00A325C9" w:rsidRDefault="002B05C2" w:rsidP="002B05C2">
                  <w:pPr>
                    <w:pStyle w:val="TAL"/>
                    <w:rPr>
                      <w:lang w:val="en-US"/>
                    </w:rPr>
                  </w:pPr>
                  <w:r w:rsidRPr="00A325C9">
                    <w:rPr>
                      <w:lang w:val="en-US"/>
                    </w:rPr>
                    <w:t xml:space="preserve">Component </w:t>
                  </w:r>
                  <w:r w:rsidRPr="007E1382">
                    <w:rPr>
                      <w:highlight w:val="yellow"/>
                      <w:lang w:val="en-US"/>
                    </w:rPr>
                    <w:t>B1</w:t>
                  </w:r>
                  <w:r w:rsidRPr="00A325C9">
                    <w:rPr>
                      <w:lang w:val="en-US"/>
                    </w:rPr>
                    <w:t>: 0 dB</w:t>
                  </w:r>
                </w:p>
                <w:p w14:paraId="41A00D57" w14:textId="77777777" w:rsidR="002B05C2" w:rsidRPr="00A325C9" w:rsidRDefault="002B05C2" w:rsidP="002B05C2">
                  <w:pPr>
                    <w:pStyle w:val="TAL"/>
                    <w:rPr>
                      <w:lang w:val="en-US"/>
                    </w:rPr>
                  </w:pPr>
                  <w:r w:rsidRPr="00A325C9">
                    <w:rPr>
                      <w:lang w:val="en-US"/>
                    </w:rPr>
                    <w:t xml:space="preserve">Component </w:t>
                  </w:r>
                  <w:r w:rsidRPr="007E1382">
                    <w:rPr>
                      <w:highlight w:val="yellow"/>
                      <w:lang w:val="en-US"/>
                    </w:rPr>
                    <w:t>B2</w:t>
                  </w:r>
                  <w:r w:rsidRPr="00A325C9">
                    <w:rPr>
                      <w:lang w:val="en-US"/>
                    </w:rPr>
                    <w:t>: 3.74 dB for standard deviation</w:t>
                  </w:r>
                </w:p>
                <w:p w14:paraId="342C8AB0" w14:textId="77777777" w:rsidR="002B05C2" w:rsidRPr="00A325C9" w:rsidRDefault="002B05C2" w:rsidP="002B05C2">
                  <w:pPr>
                    <w:pStyle w:val="TAL"/>
                    <w:rPr>
                      <w:lang w:val="en-US"/>
                    </w:rPr>
                  </w:pPr>
                  <w:r w:rsidRPr="00A325C9">
                    <w:rPr>
                      <w:lang w:val="en-US"/>
                    </w:rPr>
                    <w:t>The same values are used for monostatic RCS and bistatic RCS</w:t>
                  </w:r>
                </w:p>
              </w:tc>
            </w:tr>
            <w:tr w:rsidR="002B05C2" w:rsidRPr="00FA1810" w14:paraId="000A8352" w14:textId="77777777" w:rsidTr="00F35B66">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lang w:val="en-US"/>
                    </w:rPr>
                  </w:pPr>
                  <w:r w:rsidRPr="00A325C9">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lang w:val="en-US"/>
                    </w:rPr>
                  </w:pPr>
                  <w:r w:rsidRPr="00A325C9">
                    <w:t xml:space="preserve">TR 36.777 Annex B.1.3 </w:t>
                  </w:r>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 xml:space="preserve">[FL1][H]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a"/>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B6702" w14:paraId="4FA1BBF6" w14:textId="77777777" w:rsidTr="00A232B6">
        <w:tc>
          <w:tcPr>
            <w:tcW w:w="1413" w:type="dxa"/>
          </w:tcPr>
          <w:p w14:paraId="30658FC3" w14:textId="26AE4CB1" w:rsidR="00BB6702" w:rsidRDefault="00361373" w:rsidP="00A232B6">
            <w:pPr>
              <w:widowControl w:val="0"/>
              <w:spacing w:before="0"/>
              <w:rPr>
                <w:rFonts w:eastAsia="맑은 고딕"/>
                <w:lang w:val="en-US" w:eastAsia="ko-KR"/>
              </w:rPr>
            </w:pPr>
            <w:r>
              <w:rPr>
                <w:rFonts w:eastAsia="맑은 고딕"/>
                <w:lang w:val="en-US" w:eastAsia="ko-KR"/>
              </w:rPr>
              <w:t>IDCC</w:t>
            </w:r>
          </w:p>
        </w:tc>
        <w:tc>
          <w:tcPr>
            <w:tcW w:w="1276" w:type="dxa"/>
          </w:tcPr>
          <w:p w14:paraId="43490B86" w14:textId="0C8695B6" w:rsidR="00BB6702" w:rsidRDefault="00361373" w:rsidP="00A232B6">
            <w:pPr>
              <w:widowControl w:val="0"/>
              <w:spacing w:before="0"/>
              <w:rPr>
                <w:rFonts w:eastAsia="맑은 고딕"/>
                <w:lang w:val="en-US" w:eastAsia="ko-KR"/>
              </w:rPr>
            </w:pPr>
            <w:r>
              <w:rPr>
                <w:rFonts w:eastAsia="맑은 고딕"/>
                <w:lang w:val="en-US" w:eastAsia="ko-KR"/>
              </w:rPr>
              <w:t>Yes</w:t>
            </w:r>
          </w:p>
        </w:tc>
        <w:tc>
          <w:tcPr>
            <w:tcW w:w="6943" w:type="dxa"/>
          </w:tcPr>
          <w:p w14:paraId="644BEBCB" w14:textId="6762C998" w:rsidR="00BB6702" w:rsidRDefault="007204D2" w:rsidP="00A232B6">
            <w:pPr>
              <w:widowControl w:val="0"/>
              <w:spacing w:before="0"/>
              <w:rPr>
                <w:rFonts w:eastAsiaTheme="minorEastAsia"/>
                <w:lang w:val="en-US" w:eastAsia="zh-CN"/>
              </w:rPr>
            </w:pPr>
            <w:r>
              <w:rPr>
                <w:rFonts w:eastAsiaTheme="minorEastAsia"/>
                <w:lang w:val="en-US" w:eastAsia="zh-CN"/>
              </w:rPr>
              <w:t>Agree with the proposal</w:t>
            </w:r>
            <w:r w:rsidR="00301183">
              <w:rPr>
                <w:rFonts w:eastAsiaTheme="minorEastAsia"/>
                <w:lang w:val="en-US" w:eastAsia="zh-CN"/>
              </w:rPr>
              <w:t>.</w:t>
            </w:r>
          </w:p>
        </w:tc>
      </w:tr>
      <w:tr w:rsidR="00BB6702" w14:paraId="2E4A8249" w14:textId="77777777" w:rsidTr="00A232B6">
        <w:tc>
          <w:tcPr>
            <w:tcW w:w="1413" w:type="dxa"/>
          </w:tcPr>
          <w:p w14:paraId="0AB4B7D1" w14:textId="6C38C753" w:rsidR="00BB6702"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51FC9289" w14:textId="03C84E44" w:rsidR="00BB6702"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618E61CB" w14:textId="77777777" w:rsidR="00BB6702" w:rsidRDefault="00BB6702" w:rsidP="00A232B6">
            <w:pPr>
              <w:widowControl w:val="0"/>
              <w:spacing w:before="0"/>
              <w:rPr>
                <w:rFonts w:ascii="Times New Roman" w:eastAsiaTheme="minorEastAsia" w:hAnsi="Times New Roman"/>
              </w:rPr>
            </w:pPr>
          </w:p>
        </w:tc>
      </w:tr>
      <w:tr w:rsidR="00BB6702" w14:paraId="78F2C78D" w14:textId="77777777" w:rsidTr="00A232B6">
        <w:tc>
          <w:tcPr>
            <w:tcW w:w="1413" w:type="dxa"/>
          </w:tcPr>
          <w:p w14:paraId="7B7506AE" w14:textId="77777777" w:rsidR="00BB6702" w:rsidRDefault="00BB6702" w:rsidP="00A232B6">
            <w:pPr>
              <w:widowControl w:val="0"/>
              <w:spacing w:before="0"/>
              <w:rPr>
                <w:rFonts w:eastAsiaTheme="minorEastAsia"/>
                <w:lang w:val="en-US" w:eastAsia="zh-CN"/>
              </w:rPr>
            </w:pPr>
          </w:p>
        </w:tc>
        <w:tc>
          <w:tcPr>
            <w:tcW w:w="1276" w:type="dxa"/>
          </w:tcPr>
          <w:p w14:paraId="538E2B15" w14:textId="77777777" w:rsidR="00BB6702" w:rsidRDefault="00BB6702" w:rsidP="00A232B6">
            <w:pPr>
              <w:widowControl w:val="0"/>
              <w:spacing w:before="0"/>
              <w:rPr>
                <w:rFonts w:eastAsiaTheme="minorEastAsia"/>
                <w:lang w:val="en-US" w:eastAsia="zh-CN"/>
              </w:rPr>
            </w:pPr>
          </w:p>
        </w:tc>
        <w:tc>
          <w:tcPr>
            <w:tcW w:w="6943" w:type="dxa"/>
          </w:tcPr>
          <w:p w14:paraId="1017B7CC" w14:textId="77777777" w:rsidR="00BB6702" w:rsidRDefault="00BB6702" w:rsidP="00A232B6">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a"/>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a"/>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a"/>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3B53B318"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r>
              <w:rPr>
                <w:lang w:val="en-US" w:eastAsia="zh-CN"/>
              </w:rPr>
              <w:t xml:space="preserve">respectively </w:t>
            </w:r>
            <w:r w:rsidRPr="007E4413">
              <w:rPr>
                <w:lang w:val="en-US" w:eastAsia="zh-CN"/>
              </w:rPr>
              <w:t xml:space="preserve">the height of the </w:t>
            </w:r>
            <w:r>
              <w:rPr>
                <w:lang w:val="en-US" w:eastAsia="zh-CN"/>
              </w:rPr>
              <w:t>first and the second</w:t>
            </w:r>
            <w:r w:rsidRPr="007E4413">
              <w:rPr>
                <w:lang w:val="en-US" w:eastAsia="zh-CN"/>
              </w:rPr>
              <w:t xml:space="preserve"> aerial UEs</w:t>
            </w:r>
            <w:r>
              <w:rPr>
                <w:lang w:val="en-US" w:eastAsia="zh-CN"/>
              </w:rPr>
              <w:t xml:space="preserve">, </w:t>
            </w:r>
            <m:oMath>
              <m:r>
                <w:rPr>
                  <w:rFonts w:ascii="Cambria Math" w:hAnsi="Cambria Math"/>
                  <w:lang w:val="en-US" w:eastAsia="zh-CN"/>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r>
                <w:rPr>
                  <w:rFonts w:ascii="Cambria Math" w:hAnsi="Cambria Math" w:cs="Arial"/>
                  <w:lang w:val="en-US" w:eastAsia="ja-JP"/>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4"/>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UMi-AV, UMa-AV, and RMa-AV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UMi-AV, UMa-AV, RMa-AV </w:t>
            </w:r>
            <w:r>
              <w:rPr>
                <w:rFonts w:ascii="Arial" w:hAnsi="Arial" w:cs="Arial"/>
                <w:b/>
                <w:bCs/>
                <w:szCs w:val="20"/>
              </w:rPr>
              <w:t>scenarios based on their height</w:t>
            </w:r>
            <w:r w:rsidRPr="005E596D">
              <w:rPr>
                <w:rFonts w:ascii="Arial" w:hAnsi="Arial" w:cs="Arial"/>
                <w:b/>
                <w:bCs/>
                <w:szCs w:val="20"/>
              </w:rPr>
              <w:t>.</w:t>
            </w:r>
          </w:p>
          <w:tbl>
            <w:tblPr>
              <w:tblStyle w:val="af4"/>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맑은 고딕" w:hAnsi="Arial" w:cs="Arial"/>
                      <w:b/>
                      <w:szCs w:val="20"/>
                    </w:rPr>
                  </w:pPr>
                  <w:r w:rsidRPr="005E596D">
                    <w:rPr>
                      <w:rFonts w:ascii="Arial" w:eastAsia="맑은 고딕" w:hAnsi="Arial" w:cs="Arial"/>
                      <w:b/>
                      <w:szCs w:val="20"/>
                      <w:highlight w:val="green"/>
                    </w:rPr>
                    <w:t>Agreement</w:t>
                  </w:r>
                </w:p>
                <w:p w14:paraId="17B3DFFA" w14:textId="77777777" w:rsidR="00DE3749" w:rsidRPr="005E596D" w:rsidRDefault="00DE3749" w:rsidP="00F35B66">
                  <w:pPr>
                    <w:tabs>
                      <w:tab w:val="left" w:pos="0"/>
                    </w:tabs>
                    <w:rPr>
                      <w:rFonts w:ascii="Arial" w:eastAsia="맑은 고딕" w:hAnsi="Arial" w:cs="Arial"/>
                      <w:szCs w:val="20"/>
                      <w:lang w:eastAsia="zh-CN"/>
                    </w:rPr>
                  </w:pPr>
                  <w:r w:rsidRPr="005E596D">
                    <w:rPr>
                      <w:rFonts w:ascii="Arial" w:eastAsia="맑은 고딕"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맑은 고딕" w:hAnsi="Arial" w:cs="Arial"/>
                      <w:szCs w:val="20"/>
                      <w:lang w:eastAsia="zh-CN"/>
                    </w:rPr>
                  </w:pPr>
                  <w:r w:rsidRPr="005E596D">
                    <w:rPr>
                      <w:rFonts w:ascii="Arial" w:eastAsia="맑은 고딕" w:hAnsi="Arial" w:cs="Arial"/>
                      <w:szCs w:val="20"/>
                      <w:lang w:eastAsia="zh-CN"/>
                    </w:rPr>
                    <w:t xml:space="preserve">The </w:t>
                  </w:r>
                  <w:r w:rsidRPr="005E596D">
                    <w:rPr>
                      <w:rFonts w:ascii="Arial" w:hAnsi="Arial" w:cs="Arial"/>
                      <w:szCs w:val="20"/>
                      <w:lang w:val="en-US" w:eastAsia="zh-CN"/>
                    </w:rPr>
                    <w:t>LOS</w:t>
                  </w:r>
                  <w:r w:rsidRPr="005E596D">
                    <w:rPr>
                      <w:rFonts w:ascii="Arial" w:eastAsia="맑은 고딕"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lastRenderedPageBreak/>
              <w:t>Table 7.9.3-1: Reference TRs to generate channel for ISAC</w:t>
            </w:r>
          </w:p>
          <w:tbl>
            <w:tblPr>
              <w:tblStyle w:val="af4"/>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UMi-AV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54958D2C" w14:textId="06E5E4D7" w:rsidR="00EB6DB3" w:rsidRPr="008B760E" w:rsidRDefault="00EB6DB3" w:rsidP="00187080">
      <w:pPr>
        <w:pStyle w:val="3"/>
        <w:tabs>
          <w:tab w:val="clear" w:pos="425"/>
          <w:tab w:val="num" w:pos="720"/>
        </w:tabs>
        <w:suppressAutoHyphens w:val="0"/>
        <w:ind w:left="720" w:hanging="720"/>
        <w:rPr>
          <w:highlight w:val="yellow"/>
        </w:rPr>
      </w:pPr>
      <w:r w:rsidRPr="008B760E">
        <w:rPr>
          <w:highlight w:val="yellow"/>
        </w:rPr>
        <w:t xml:space="preserve">[FL1][H]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a"/>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EB6DB3" w14:paraId="2F39FAC1" w14:textId="77777777" w:rsidTr="00A232B6">
        <w:tc>
          <w:tcPr>
            <w:tcW w:w="1413" w:type="dxa"/>
          </w:tcPr>
          <w:p w14:paraId="5C8E13B2" w14:textId="69AAC81D" w:rsidR="00EB6DB3" w:rsidRDefault="00F675C2" w:rsidP="00A232B6">
            <w:pPr>
              <w:widowControl w:val="0"/>
              <w:spacing w:before="0"/>
              <w:rPr>
                <w:rFonts w:eastAsia="맑은 고딕"/>
                <w:lang w:val="en-US" w:eastAsia="ko-KR"/>
              </w:rPr>
            </w:pPr>
            <w:r>
              <w:rPr>
                <w:rFonts w:eastAsia="맑은 고딕"/>
                <w:lang w:val="en-US" w:eastAsia="ko-KR"/>
              </w:rPr>
              <w:t>IDCC</w:t>
            </w:r>
          </w:p>
        </w:tc>
        <w:tc>
          <w:tcPr>
            <w:tcW w:w="1276" w:type="dxa"/>
          </w:tcPr>
          <w:p w14:paraId="51968B40" w14:textId="72B926D6" w:rsidR="00EB6DB3" w:rsidRDefault="00F675C2" w:rsidP="00A232B6">
            <w:pPr>
              <w:widowControl w:val="0"/>
              <w:spacing w:before="0"/>
              <w:rPr>
                <w:rFonts w:eastAsia="맑은 고딕"/>
                <w:lang w:val="en-US" w:eastAsia="ko-KR"/>
              </w:rPr>
            </w:pPr>
            <w:r>
              <w:rPr>
                <w:rFonts w:eastAsia="맑은 고딕"/>
                <w:lang w:val="en-US" w:eastAsia="ko-KR"/>
              </w:rPr>
              <w:t>Yes</w:t>
            </w:r>
          </w:p>
        </w:tc>
        <w:tc>
          <w:tcPr>
            <w:tcW w:w="6943" w:type="dxa"/>
          </w:tcPr>
          <w:p w14:paraId="1768EC32" w14:textId="08898F2E" w:rsidR="00EB6DB3" w:rsidRDefault="00F675C2" w:rsidP="00A232B6">
            <w:pPr>
              <w:widowControl w:val="0"/>
              <w:spacing w:before="0"/>
              <w:rPr>
                <w:rFonts w:eastAsiaTheme="minorEastAsia"/>
                <w:lang w:val="en-US" w:eastAsia="zh-CN"/>
              </w:rPr>
            </w:pPr>
            <w:r>
              <w:rPr>
                <w:rFonts w:eastAsiaTheme="minorEastAsia"/>
                <w:lang w:val="en-US" w:eastAsia="zh-CN"/>
              </w:rPr>
              <w:t xml:space="preserve">Either </w:t>
            </w:r>
            <w:r w:rsidR="0074157F">
              <w:t xml:space="preserve">TP #4.4-1 or #4.4-2 </w:t>
            </w:r>
            <w:r w:rsidR="00AD56E5">
              <w:rPr>
                <w:rFonts w:eastAsiaTheme="minorEastAsia"/>
                <w:lang w:val="en-US" w:eastAsia="zh-CN"/>
              </w:rPr>
              <w:t xml:space="preserve">related to clarifying aerial UE heights </w:t>
            </w:r>
            <w:r>
              <w:rPr>
                <w:rFonts w:eastAsiaTheme="minorEastAsia"/>
                <w:lang w:val="en-US" w:eastAsia="zh-CN"/>
              </w:rPr>
              <w:t>is fine with us.</w:t>
            </w:r>
            <w:r w:rsidR="00AD56E5">
              <w:rPr>
                <w:rFonts w:eastAsiaTheme="minorEastAsia"/>
                <w:lang w:val="en-US" w:eastAsia="zh-CN"/>
              </w:rPr>
              <w:t xml:space="preserve"> </w:t>
            </w:r>
            <w:r w:rsidR="001D7539">
              <w:rPr>
                <w:rFonts w:eastAsiaTheme="minorEastAsia"/>
                <w:lang w:val="en-US" w:eastAsia="zh-CN"/>
              </w:rPr>
              <w:t xml:space="preserve">In </w:t>
            </w:r>
            <w:r w:rsidR="0074157F">
              <w:rPr>
                <w:rFonts w:eastAsiaTheme="minorEastAsia"/>
                <w:lang w:val="en-US" w:eastAsia="zh-CN"/>
              </w:rPr>
              <w:t>addition</w:t>
            </w:r>
            <w:r w:rsidR="00AD56E5">
              <w:rPr>
                <w:rFonts w:eastAsiaTheme="minorEastAsia"/>
                <w:lang w:val="en-US" w:eastAsia="zh-CN"/>
              </w:rPr>
              <w:t xml:space="preserve">, the </w:t>
            </w:r>
            <w:r w:rsidR="00CC1915">
              <w:rPr>
                <w:rFonts w:eastAsiaTheme="minorEastAsia"/>
                <w:lang w:val="en-US" w:eastAsia="zh-CN"/>
              </w:rPr>
              <w:t>proposal</w:t>
            </w:r>
            <w:r w:rsidR="006C35AE">
              <w:rPr>
                <w:rFonts w:eastAsiaTheme="minorEastAsia"/>
                <w:lang w:val="en-US" w:eastAsia="zh-CN"/>
              </w:rPr>
              <w:t xml:space="preserve"> </w:t>
            </w:r>
            <w:r w:rsidR="006C35AE">
              <w:t>#4.4-2</w:t>
            </w:r>
            <w:r w:rsidR="00AD56E5">
              <w:rPr>
                <w:rFonts w:eastAsiaTheme="minorEastAsia"/>
                <w:lang w:val="en-US" w:eastAsia="zh-CN"/>
              </w:rPr>
              <w:t xml:space="preserve"> </w:t>
            </w:r>
            <w:r w:rsidR="00997B3F">
              <w:rPr>
                <w:rFonts w:eastAsiaTheme="minorEastAsia"/>
                <w:lang w:val="en-US" w:eastAsia="zh-CN"/>
              </w:rPr>
              <w:t xml:space="preserve">TP 3 </w:t>
            </w:r>
            <w:r w:rsidR="00CC1915">
              <w:rPr>
                <w:rFonts w:eastAsiaTheme="minorEastAsia"/>
                <w:lang w:val="en-US" w:eastAsia="zh-CN"/>
              </w:rPr>
              <w:t xml:space="preserve">to add </w:t>
            </w:r>
            <w:r w:rsidR="00AD56E5">
              <w:rPr>
                <w:rFonts w:eastAsiaTheme="minorEastAsia"/>
                <w:lang w:val="en-US" w:eastAsia="zh-CN"/>
              </w:rPr>
              <w:t>“Reuse” before “</w:t>
            </w:r>
            <w:r w:rsidR="00AD56E5" w:rsidRPr="005E596D">
              <w:rPr>
                <w:rFonts w:cs="Arial"/>
                <w:szCs w:val="22"/>
              </w:rPr>
              <w:t>TRP-aerial UE link of UMi-AV in Annex A</w:t>
            </w:r>
            <w:r w:rsidR="00AD56E5">
              <w:rPr>
                <w:rFonts w:cs="Arial"/>
                <w:szCs w:val="22"/>
              </w:rPr>
              <w:t>…”</w:t>
            </w:r>
            <w:r>
              <w:rPr>
                <w:rFonts w:eastAsiaTheme="minorEastAsia"/>
                <w:lang w:val="en-US" w:eastAsia="zh-CN"/>
              </w:rPr>
              <w:t xml:space="preserve"> </w:t>
            </w:r>
            <w:r w:rsidR="00AD56E5">
              <w:rPr>
                <w:rFonts w:eastAsiaTheme="minorEastAsia"/>
                <w:lang w:val="en-US" w:eastAsia="zh-CN"/>
              </w:rPr>
              <w:t xml:space="preserve">is </w:t>
            </w:r>
            <w:r w:rsidR="00460A1D">
              <w:rPr>
                <w:rFonts w:eastAsiaTheme="minorEastAsia"/>
                <w:lang w:val="en-US" w:eastAsia="zh-CN"/>
              </w:rPr>
              <w:t>needed</w:t>
            </w:r>
            <w:r w:rsidR="00AD56E5">
              <w:rPr>
                <w:rFonts w:eastAsiaTheme="minorEastAsia"/>
                <w:lang w:val="en-US" w:eastAsia="zh-CN"/>
              </w:rPr>
              <w:t xml:space="preserve"> for conveying the</w:t>
            </w:r>
            <w:r w:rsidR="001D7539">
              <w:rPr>
                <w:rFonts w:eastAsiaTheme="minorEastAsia"/>
                <w:lang w:val="en-US" w:eastAsia="zh-CN"/>
              </w:rPr>
              <w:t xml:space="preserve"> correct</w:t>
            </w:r>
            <w:r w:rsidR="00AD56E5">
              <w:rPr>
                <w:rFonts w:eastAsiaTheme="minorEastAsia"/>
                <w:lang w:val="en-US" w:eastAsia="zh-CN"/>
              </w:rPr>
              <w:t xml:space="preserve"> meaning. </w:t>
            </w:r>
          </w:p>
        </w:tc>
      </w:tr>
      <w:tr w:rsidR="00EB6DB3" w14:paraId="6BAF8729" w14:textId="77777777" w:rsidTr="00A232B6">
        <w:tc>
          <w:tcPr>
            <w:tcW w:w="1413" w:type="dxa"/>
          </w:tcPr>
          <w:p w14:paraId="5E55879E" w14:textId="34AC8F03" w:rsidR="00EB6DB3"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12409982" w14:textId="78E8491C" w:rsidR="00EB6DB3" w:rsidRPr="00771922" w:rsidRDefault="00EB6DB3" w:rsidP="00A232B6">
            <w:pPr>
              <w:widowControl w:val="0"/>
              <w:spacing w:before="0"/>
              <w:rPr>
                <w:rFonts w:ascii="Times New Roman" w:eastAsia="맑은 고딕" w:hAnsi="Times New Roman"/>
                <w:lang w:eastAsia="ko-KR"/>
              </w:rPr>
            </w:pPr>
          </w:p>
        </w:tc>
        <w:tc>
          <w:tcPr>
            <w:tcW w:w="6943" w:type="dxa"/>
          </w:tcPr>
          <w:p w14:paraId="534DD349" w14:textId="1E692E54" w:rsidR="00EB6DB3"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B</w:t>
            </w:r>
            <w:r>
              <w:rPr>
                <w:rFonts w:ascii="Times New Roman" w:eastAsia="맑은 고딕" w:hAnsi="Times New Roman"/>
                <w:lang w:eastAsia="ko-KR"/>
              </w:rPr>
              <w:t>oth TPs are fine</w:t>
            </w:r>
          </w:p>
        </w:tc>
      </w:tr>
      <w:tr w:rsidR="00EB6DB3" w14:paraId="11C71914" w14:textId="77777777" w:rsidTr="00A232B6">
        <w:tc>
          <w:tcPr>
            <w:tcW w:w="1413" w:type="dxa"/>
          </w:tcPr>
          <w:p w14:paraId="47E12276" w14:textId="77777777" w:rsidR="00EB6DB3" w:rsidRDefault="00EB6DB3" w:rsidP="00A232B6">
            <w:pPr>
              <w:widowControl w:val="0"/>
              <w:spacing w:before="0"/>
              <w:rPr>
                <w:rFonts w:eastAsiaTheme="minorEastAsia"/>
                <w:lang w:val="en-US" w:eastAsia="zh-CN"/>
              </w:rPr>
            </w:pPr>
          </w:p>
        </w:tc>
        <w:tc>
          <w:tcPr>
            <w:tcW w:w="1276" w:type="dxa"/>
          </w:tcPr>
          <w:p w14:paraId="22F3D85E" w14:textId="77777777" w:rsidR="00EB6DB3" w:rsidRDefault="00EB6DB3" w:rsidP="00A232B6">
            <w:pPr>
              <w:widowControl w:val="0"/>
              <w:spacing w:before="0"/>
              <w:rPr>
                <w:rFonts w:eastAsiaTheme="minorEastAsia"/>
                <w:lang w:val="en-US" w:eastAsia="zh-CN"/>
              </w:rPr>
            </w:pPr>
          </w:p>
        </w:tc>
        <w:tc>
          <w:tcPr>
            <w:tcW w:w="6943" w:type="dxa"/>
          </w:tcPr>
          <w:p w14:paraId="7FC05D45" w14:textId="77777777" w:rsidR="00EB6DB3" w:rsidRDefault="00EB6DB3" w:rsidP="00A232B6">
            <w:pPr>
              <w:widowControl w:val="0"/>
              <w:tabs>
                <w:tab w:val="left" w:pos="584"/>
              </w:tabs>
              <w:spacing w:before="0"/>
              <w:rPr>
                <w:rFonts w:ascii="Times New Roman" w:eastAsiaTheme="minorEastAsia" w:hAnsi="Times New Roman"/>
              </w:rPr>
            </w:pPr>
          </w:p>
        </w:tc>
      </w:tr>
    </w:tbl>
    <w:p w14:paraId="2DA8D7C1" w14:textId="77777777" w:rsidR="00EB6DB3" w:rsidRDefault="00EB6DB3"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(CATT,CICTCI)</w:t>
      </w:r>
    </w:p>
    <w:tbl>
      <w:tblPr>
        <w:tblStyle w:val="af4"/>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5 </w:t>
            </w:r>
            <w:r w:rsidRPr="00C755A3">
              <w:rPr>
                <w:rFonts w:eastAsia="SimSun"/>
                <w:lang w:val="x-none" w:eastAsia="zh-CN"/>
              </w:rPr>
              <w:t>is</w:t>
            </w:r>
            <w:r>
              <w:rPr>
                <w:rFonts w:eastAsia="SimSun"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lastRenderedPageBreak/>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D6386B">
                    <w:rPr>
                      <w:rFonts w:ascii="Arial" w:hAnsi="Arial"/>
                      <w:sz w:val="18"/>
                      <w:lang w:val="sv-SE"/>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r w:rsidRPr="00F16F85">
                    <w:rPr>
                      <w:rFonts w:ascii="Arial" w:eastAsiaTheme="minorEastAsia" w:hAnsi="Arial" w:hint="eastAsia"/>
                      <w:color w:val="FF0000"/>
                      <w:sz w:val="18"/>
                      <w:lang w:eastAsia="zh-CN"/>
                    </w:rPr>
                    <w:t>(B2P)</w:t>
                  </w:r>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UMi, UMa, and RMa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6 </w:t>
            </w:r>
            <w:r w:rsidRPr="00C755A3">
              <w:rPr>
                <w:rFonts w:eastAsia="SimSun"/>
                <w:lang w:val="x-none" w:eastAsia="zh-CN"/>
              </w:rPr>
              <w:t>is</w:t>
            </w:r>
            <w:r>
              <w:rPr>
                <w:rFonts w:eastAsia="SimSun"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6"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6"/>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InH, and InF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P2P link in Clause 6 of TR 37.885 (see note </w:t>
                  </w:r>
                  <w:r>
                    <w:rPr>
                      <w:rFonts w:ascii="Arial" w:eastAsia="DengXian" w:hAnsi="Arial" w:hint="eastAsia"/>
                      <w:sz w:val="18"/>
                      <w:szCs w:val="20"/>
                      <w:lang w:eastAsia="zh-CN"/>
                    </w:rPr>
                    <w:t>4</w:t>
                  </w:r>
                  <w:r w:rsidRPr="00DB1F99">
                    <w:rPr>
                      <w:rFonts w:ascii="Arial" w:eastAsia="DengXian" w:hAnsi="Arial"/>
                      <w:sz w:val="18"/>
                      <w:szCs w:val="20"/>
                    </w:rPr>
                    <w:t>)</w:t>
                  </w:r>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in Clause 7 of TR 38.901 for FR1, e.g., hBS=1.5m, -</w:t>
                  </w:r>
                  <w:r w:rsidRPr="00DB1F99">
                    <w:rPr>
                      <w:rFonts w:ascii="Arial" w:eastAsia="DengXian" w:hAnsi="Arial"/>
                      <w:sz w:val="18"/>
                      <w:szCs w:val="20"/>
                    </w:rPr>
                    <w:tab/>
                    <w:t>UE-UE link of scenario UMa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6386B" w:rsidRDefault="00FE1CDC" w:rsidP="00FE1CDC">
                  <w:pPr>
                    <w:keepNext/>
                    <w:keepLines/>
                    <w:rPr>
                      <w:rFonts w:ascii="Arial" w:eastAsia="DengXian" w:hAnsi="Arial"/>
                      <w:sz w:val="18"/>
                      <w:szCs w:val="20"/>
                      <w:lang w:val="sv-SE"/>
                    </w:rPr>
                  </w:pPr>
                  <w:r w:rsidRPr="00DB1F99">
                    <w:rPr>
                      <w:rFonts w:ascii="Arial" w:eastAsia="DengXian" w:hAnsi="Arial"/>
                      <w:sz w:val="18"/>
                      <w:szCs w:val="20"/>
                      <w:lang w:val="it-IT"/>
                    </w:rPr>
                    <w:t xml:space="preserve">For sensing scenario </w:t>
                  </w:r>
                  <w:r w:rsidRPr="00D6386B">
                    <w:rPr>
                      <w:rFonts w:ascii="Arial" w:eastAsia="DengXian" w:hAnsi="Arial"/>
                      <w:sz w:val="18"/>
                      <w:szCs w:val="20"/>
                      <w:lang w:val="sv-SE"/>
                    </w:rPr>
                    <w:t>UMi, UMa, RMa</w:t>
                  </w:r>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(see note </w:t>
                  </w:r>
                  <w:r>
                    <w:rPr>
                      <w:rFonts w:ascii="Arial" w:eastAsia="DengXian" w:hAnsi="Arial" w:hint="eastAsia"/>
                      <w:sz w:val="18"/>
                      <w:szCs w:val="20"/>
                      <w:lang w:eastAsia="zh-CN"/>
                    </w:rPr>
                    <w:t>4</w:t>
                  </w:r>
                  <w:r w:rsidRPr="00DB1F99">
                    <w:rPr>
                      <w:rFonts w:ascii="Arial" w:eastAsia="DengXian" w:hAnsi="Arial"/>
                      <w:sz w:val="18"/>
                      <w:szCs w:val="20"/>
                    </w:rPr>
                    <w:t>)</w:t>
                  </w:r>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For sensing scenario UMi, UMa, and RMa</w:t>
                  </w:r>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1:</w:t>
                  </w:r>
                  <w:r w:rsidRPr="00DB1F99">
                    <w:rPr>
                      <w:rFonts w:ascii="Arial" w:eastAsia="DengXian" w:hAnsi="Arial"/>
                      <w:sz w:val="18"/>
                      <w:szCs w:val="20"/>
                    </w:rPr>
                    <w:tab/>
                    <w:t>ASA and ZSA statistics updated to be the same as ASD and ZSD; ZoD offset = 0</w:t>
                  </w:r>
                </w:p>
                <w:p w14:paraId="2897E0D2"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DengXian" w:hAnsi="Arial"/>
                      <w:sz w:val="18"/>
                      <w:szCs w:val="20"/>
                      <w:lang w:eastAsia="zh-CN"/>
                    </w:rPr>
                  </w:pPr>
                  <w:r>
                    <w:rPr>
                      <w:rFonts w:ascii="Arial" w:eastAsia="DengXian" w:hAnsi="Arial" w:hint="eastAsia"/>
                      <w:sz w:val="18"/>
                      <w:szCs w:val="20"/>
                      <w:lang w:eastAsia="zh-CN"/>
                    </w:rPr>
                    <w:lastRenderedPageBreak/>
                    <w:t xml:space="preserve">NOTE 4:   ZoD offset of Highway scenario is equal to that of RMa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UMa scenario for FR2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 respectively</w:t>
                  </w:r>
                  <w:r>
                    <w:rPr>
                      <w:rFonts w:ascii="Arial" w:eastAsia="DengXian" w:hAnsi="Arial" w:hint="eastAsia"/>
                      <w:sz w:val="18"/>
                      <w:szCs w:val="20"/>
                      <w:lang w:eastAsia="zh-CN"/>
                    </w:rPr>
                    <w:t>, and ZoD offset of Urban grid scenario is equal to that of UMa scenario</w:t>
                  </w:r>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lastRenderedPageBreak/>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125DFB" w14:paraId="77B0722C" w14:textId="77777777" w:rsidTr="00A232B6">
        <w:tc>
          <w:tcPr>
            <w:tcW w:w="1413" w:type="dxa"/>
          </w:tcPr>
          <w:p w14:paraId="29CD2FDE" w14:textId="5A22C675" w:rsidR="00125DFB" w:rsidRDefault="00DE68CF" w:rsidP="00A232B6">
            <w:pPr>
              <w:widowControl w:val="0"/>
              <w:spacing w:before="0"/>
              <w:rPr>
                <w:rFonts w:eastAsia="맑은 고딕"/>
                <w:lang w:val="en-US" w:eastAsia="ko-KR"/>
              </w:rPr>
            </w:pPr>
            <w:r>
              <w:rPr>
                <w:rFonts w:eastAsia="맑은 고딕"/>
                <w:lang w:val="en-US" w:eastAsia="ko-KR"/>
              </w:rPr>
              <w:t>IDCC</w:t>
            </w:r>
          </w:p>
        </w:tc>
        <w:tc>
          <w:tcPr>
            <w:tcW w:w="1276" w:type="dxa"/>
          </w:tcPr>
          <w:p w14:paraId="3FB23370" w14:textId="24A68092" w:rsidR="00125DFB" w:rsidRDefault="00DE68CF" w:rsidP="00A232B6">
            <w:pPr>
              <w:widowControl w:val="0"/>
              <w:spacing w:before="0"/>
              <w:rPr>
                <w:rFonts w:eastAsia="맑은 고딕"/>
                <w:lang w:val="en-US" w:eastAsia="ko-KR"/>
              </w:rPr>
            </w:pPr>
            <w:r>
              <w:rPr>
                <w:rFonts w:eastAsia="맑은 고딕"/>
                <w:lang w:val="en-US" w:eastAsia="ko-KR"/>
              </w:rPr>
              <w:t>No</w:t>
            </w:r>
          </w:p>
        </w:tc>
        <w:tc>
          <w:tcPr>
            <w:tcW w:w="6943" w:type="dxa"/>
          </w:tcPr>
          <w:p w14:paraId="326C16B8" w14:textId="2A696974" w:rsidR="00125DFB" w:rsidRDefault="00DE68CF" w:rsidP="00A232B6">
            <w:pPr>
              <w:widowControl w:val="0"/>
              <w:spacing w:before="0"/>
              <w:rPr>
                <w:rFonts w:eastAsiaTheme="minorEastAsia"/>
                <w:lang w:val="en-US" w:eastAsia="zh-CN"/>
              </w:rPr>
            </w:pPr>
            <w:r>
              <w:rPr>
                <w:rFonts w:eastAsiaTheme="minorEastAsia"/>
                <w:lang w:val="en-US" w:eastAsia="zh-CN"/>
              </w:rPr>
              <w:t xml:space="preserve">Agree with </w:t>
            </w:r>
            <w:r w:rsidR="00336EB6">
              <w:rPr>
                <w:rFonts w:eastAsiaTheme="minorEastAsia"/>
                <w:lang w:val="en-US" w:eastAsia="zh-CN"/>
              </w:rPr>
              <w:t xml:space="preserve">the </w:t>
            </w:r>
            <w:r>
              <w:rPr>
                <w:rFonts w:eastAsiaTheme="minorEastAsia"/>
                <w:lang w:val="en-US" w:eastAsia="zh-CN"/>
              </w:rPr>
              <w:t>Moderator’s note.</w:t>
            </w:r>
          </w:p>
        </w:tc>
      </w:tr>
      <w:tr w:rsidR="00125DFB" w14:paraId="5B08C540" w14:textId="77777777" w:rsidTr="00A232B6">
        <w:tc>
          <w:tcPr>
            <w:tcW w:w="1413" w:type="dxa"/>
          </w:tcPr>
          <w:p w14:paraId="47190050" w14:textId="7FFC16E0" w:rsidR="00125DFB"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252DE07F" w14:textId="226D77D4" w:rsidR="00125DFB"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lang w:eastAsia="ko-KR"/>
              </w:rPr>
              <w:t>No</w:t>
            </w:r>
          </w:p>
        </w:tc>
        <w:tc>
          <w:tcPr>
            <w:tcW w:w="6943" w:type="dxa"/>
          </w:tcPr>
          <w:p w14:paraId="6C0A1D09" w14:textId="199FB2F3" w:rsidR="00125DFB" w:rsidRPr="00771922" w:rsidRDefault="00771922" w:rsidP="00A232B6">
            <w:pPr>
              <w:widowControl w:val="0"/>
              <w:spacing w:before="0"/>
              <w:rPr>
                <w:rFonts w:ascii="Times New Roman" w:eastAsia="맑은 고딕" w:hAnsi="Times New Roman"/>
                <w:lang w:eastAsia="ko-KR"/>
              </w:rPr>
            </w:pPr>
            <w:r>
              <w:rPr>
                <w:rFonts w:ascii="Times New Roman" w:eastAsia="맑은 고딕" w:hAnsi="Times New Roman"/>
                <w:lang w:eastAsia="ko-KR"/>
              </w:rPr>
              <w:t>Agree with the Moderator’s note</w:t>
            </w:r>
          </w:p>
        </w:tc>
      </w:tr>
      <w:tr w:rsidR="00125DFB" w14:paraId="539818C7" w14:textId="77777777" w:rsidTr="00A232B6">
        <w:tc>
          <w:tcPr>
            <w:tcW w:w="1413" w:type="dxa"/>
          </w:tcPr>
          <w:p w14:paraId="7A840023" w14:textId="77777777" w:rsidR="00125DFB" w:rsidRDefault="00125DFB" w:rsidP="00A232B6">
            <w:pPr>
              <w:widowControl w:val="0"/>
              <w:spacing w:before="0"/>
              <w:rPr>
                <w:rFonts w:eastAsiaTheme="minorEastAsia"/>
                <w:lang w:val="en-US" w:eastAsia="zh-CN"/>
              </w:rPr>
            </w:pPr>
          </w:p>
        </w:tc>
        <w:tc>
          <w:tcPr>
            <w:tcW w:w="1276" w:type="dxa"/>
          </w:tcPr>
          <w:p w14:paraId="35064164" w14:textId="77777777" w:rsidR="00125DFB" w:rsidRDefault="00125DFB" w:rsidP="00A232B6">
            <w:pPr>
              <w:widowControl w:val="0"/>
              <w:spacing w:before="0"/>
              <w:rPr>
                <w:rFonts w:eastAsiaTheme="minorEastAsia"/>
                <w:lang w:val="en-US" w:eastAsia="zh-CN"/>
              </w:rPr>
            </w:pPr>
          </w:p>
        </w:tc>
        <w:tc>
          <w:tcPr>
            <w:tcW w:w="6943" w:type="dxa"/>
          </w:tcPr>
          <w:p w14:paraId="4C076AC6" w14:textId="77777777" w:rsidR="00125DFB" w:rsidRDefault="00125DFB" w:rsidP="00A232B6">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4"/>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a"/>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r w:rsidRPr="00682C5C">
              <w:rPr>
                <w:lang w:val="en-US"/>
              </w:rPr>
              <w:t>UMi-AV, UMa-AV</w:t>
            </w:r>
            <w:r>
              <w:rPr>
                <w:lang w:val="en-US"/>
              </w:rPr>
              <w:t xml:space="preserve"> and</w:t>
            </w:r>
            <w:r w:rsidRPr="00682C5C">
              <w:rPr>
                <w:lang w:val="en-US"/>
              </w:rPr>
              <w:t xml:space="preserve"> RMa-AV</w:t>
            </w:r>
            <w:r>
              <w:rPr>
                <w:lang w:val="en-US"/>
              </w:rPr>
              <w:t xml:space="preserve"> should follow communication scenario UMi, UMa, RMa</w:t>
            </w:r>
            <w:r w:rsidRPr="003F38E0">
              <w:rPr>
                <w:lang w:val="en-US"/>
              </w:rPr>
              <w:t xml:space="preserve">. </w:t>
            </w:r>
            <w:r>
              <w:rPr>
                <w:lang w:val="en-US"/>
              </w:rPr>
              <w:t xml:space="preserve"> </w:t>
            </w:r>
          </w:p>
          <w:p w14:paraId="663AF235" w14:textId="77777777" w:rsidR="00902A25" w:rsidRPr="003F38E0" w:rsidRDefault="00902A25" w:rsidP="00902A25">
            <w:pPr>
              <w:pStyle w:val="afa"/>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r w:rsidRPr="00682C5C">
              <w:rPr>
                <w:lang w:val="en-US"/>
              </w:rPr>
              <w:t>UMi/UMi-AV, UMa/UMa-AV, RMa/RMa-AV which implies the use of same reference TR of existing communication scenarios</w:t>
            </w:r>
          </w:p>
          <w:p w14:paraId="7E6AC0EE" w14:textId="77777777" w:rsidR="00902A25" w:rsidRPr="003F38E0" w:rsidRDefault="00902A25" w:rsidP="00902A25">
            <w:pPr>
              <w:pStyle w:val="afa"/>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r w:rsidRPr="00682C5C">
              <w:rPr>
                <w:lang w:val="en-US"/>
              </w:rPr>
              <w:t>UMi-AV, UMa-AV</w:t>
            </w:r>
            <w:r>
              <w:rPr>
                <w:lang w:val="en-US"/>
              </w:rPr>
              <w:t xml:space="preserve"> and</w:t>
            </w:r>
            <w:r w:rsidRPr="00682C5C">
              <w:rPr>
                <w:lang w:val="en-US"/>
              </w:rPr>
              <w:t xml:space="preserve"> RMa-AV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66A70DB8" w:rsidR="00F764F4" w:rsidRPr="00D6386B" w:rsidRDefault="00F764F4" w:rsidP="00F764F4">
                  <w:pPr>
                    <w:keepNext/>
                    <w:keepLines/>
                    <w:rPr>
                      <w:rFonts w:ascii="Arial" w:hAnsi="Arial"/>
                      <w:sz w:val="18"/>
                      <w:lang w:val="sv-SE"/>
                    </w:rPr>
                  </w:pPr>
                  <w:r w:rsidRPr="00D6386B">
                    <w:rPr>
                      <w:rFonts w:ascii="Arial" w:hAnsi="Arial"/>
                      <w:sz w:val="18"/>
                      <w:lang w:val="sv-SE"/>
                    </w:rPr>
                    <w:t>For sensing scenario UMi/UMi-AV, UMa/UMa-AV, RMa/RMa-AV, InH, InF:</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UMi, UMa, InH, and InF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For InF, hUE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hUE=35m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3E740020" w:rsidR="00F764F4" w:rsidRPr="007E4413" w:rsidRDefault="00F764F4" w:rsidP="00F764F4">
                  <w:pPr>
                    <w:keepNext/>
                    <w:keepLines/>
                    <w:rPr>
                      <w:rFonts w:ascii="Arial" w:hAnsi="Arial"/>
                      <w:sz w:val="18"/>
                      <w:lang w:val="it-IT"/>
                    </w:rPr>
                  </w:pPr>
                  <w:r w:rsidRPr="00D6386B">
                    <w:rPr>
                      <w:rFonts w:ascii="Arial" w:hAnsi="Arial"/>
                      <w:sz w:val="18"/>
                      <w:lang w:val="sv-SE"/>
                    </w:rPr>
                    <w:t>F</w:t>
                  </w:r>
                  <w:r w:rsidRPr="007E4413">
                    <w:rPr>
                      <w:rFonts w:ascii="Arial" w:hAnsi="Arial"/>
                      <w:sz w:val="18"/>
                      <w:lang w:val="it-IT"/>
                    </w:rPr>
                    <w:t xml:space="preserve">or sensing scenario </w:t>
                  </w:r>
                  <w:r w:rsidRPr="00D6386B">
                    <w:rPr>
                      <w:rFonts w:ascii="Arial" w:hAnsi="Arial"/>
                      <w:sz w:val="18"/>
                      <w:lang w:val="sv-SE"/>
                    </w:rPr>
                    <w:t>UMi/UMi-AV, UMa/UMa-AV, RMa/RMa-AV, InH, InF</w:t>
                  </w:r>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lastRenderedPageBreak/>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5E2A96FA"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r w:rsidRPr="00D6386B">
                    <w:rPr>
                      <w:rFonts w:ascii="Arial" w:hAnsi="Arial"/>
                      <w:sz w:val="18"/>
                      <w:lang w:val="sv-SE"/>
                    </w:rPr>
                    <w:t>UMi/UMi-AV, UMa/UMa-AV, RMa/RMa-AV, InH, InF</w:t>
                  </w:r>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UE-UE link of scenario UMi, UMa, InH, and InF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hBS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e.g., hBS=1.5m, -</w:t>
                  </w:r>
                  <w:r w:rsidRPr="007E4413">
                    <w:rPr>
                      <w:rFonts w:ascii="Arial" w:hAnsi="Arial"/>
                      <w:sz w:val="18"/>
                    </w:rPr>
                    <w:tab/>
                    <w:t>UE-UE link of scenario UMa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UMx and UMx-AV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 xml:space="preserve">[FL1][M]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125DFB" w14:paraId="6578AA72" w14:textId="77777777" w:rsidTr="00A232B6">
        <w:tc>
          <w:tcPr>
            <w:tcW w:w="1413" w:type="dxa"/>
          </w:tcPr>
          <w:p w14:paraId="2B4A9213" w14:textId="1574E9F2" w:rsidR="00125DFB" w:rsidRDefault="00CD6348" w:rsidP="00A232B6">
            <w:pPr>
              <w:widowControl w:val="0"/>
              <w:spacing w:before="0"/>
              <w:rPr>
                <w:rFonts w:eastAsia="맑은 고딕"/>
                <w:lang w:val="en-US" w:eastAsia="ko-KR"/>
              </w:rPr>
            </w:pPr>
            <w:r>
              <w:rPr>
                <w:rFonts w:eastAsia="맑은 고딕"/>
                <w:lang w:val="en-US" w:eastAsia="ko-KR"/>
              </w:rPr>
              <w:t>IDCC</w:t>
            </w:r>
          </w:p>
        </w:tc>
        <w:tc>
          <w:tcPr>
            <w:tcW w:w="1276" w:type="dxa"/>
          </w:tcPr>
          <w:p w14:paraId="66D2BF36" w14:textId="7B1174A2" w:rsidR="00125DFB" w:rsidRDefault="00CD6348" w:rsidP="00A232B6">
            <w:pPr>
              <w:widowControl w:val="0"/>
              <w:spacing w:before="0"/>
              <w:rPr>
                <w:rFonts w:eastAsia="맑은 고딕"/>
                <w:lang w:val="en-US" w:eastAsia="ko-KR"/>
              </w:rPr>
            </w:pPr>
            <w:r>
              <w:rPr>
                <w:rFonts w:eastAsia="맑은 고딕"/>
                <w:lang w:val="en-US" w:eastAsia="ko-KR"/>
              </w:rPr>
              <w:t>Yes</w:t>
            </w:r>
          </w:p>
        </w:tc>
        <w:tc>
          <w:tcPr>
            <w:tcW w:w="6943" w:type="dxa"/>
          </w:tcPr>
          <w:p w14:paraId="3DFE726E" w14:textId="1EC0EE09" w:rsidR="00125DFB" w:rsidRDefault="00F26543" w:rsidP="00A232B6">
            <w:pPr>
              <w:widowControl w:val="0"/>
              <w:spacing w:before="0"/>
              <w:rPr>
                <w:rFonts w:eastAsiaTheme="minorEastAsia"/>
                <w:lang w:val="en-US" w:eastAsia="zh-CN"/>
              </w:rPr>
            </w:pPr>
            <w:r>
              <w:rPr>
                <w:rFonts w:eastAsiaTheme="minorEastAsia"/>
                <w:lang w:val="en-US" w:eastAsia="zh-CN"/>
              </w:rPr>
              <w:t xml:space="preserve">Agree to </w:t>
            </w:r>
            <w:r w:rsidR="00301183">
              <w:rPr>
                <w:rFonts w:eastAsiaTheme="minorEastAsia"/>
                <w:lang w:val="en-US" w:eastAsia="zh-CN"/>
              </w:rPr>
              <w:t>adopt</w:t>
            </w:r>
            <w:r>
              <w:rPr>
                <w:rFonts w:eastAsiaTheme="minorEastAsia"/>
                <w:lang w:val="en-US" w:eastAsia="zh-CN"/>
              </w:rPr>
              <w:t xml:space="preserve"> </w:t>
            </w:r>
            <w:r w:rsidRPr="00F26543">
              <w:rPr>
                <w:rFonts w:eastAsiaTheme="minorEastAsia"/>
                <w:lang w:val="en-US" w:eastAsia="zh-CN"/>
              </w:rPr>
              <w:t>TP #4.4-4</w:t>
            </w:r>
            <w:r w:rsidR="00301183">
              <w:rPr>
                <w:rFonts w:eastAsiaTheme="minorEastAsia"/>
                <w:lang w:val="en-US" w:eastAsia="zh-CN"/>
              </w:rPr>
              <w:t>.</w:t>
            </w:r>
          </w:p>
        </w:tc>
      </w:tr>
      <w:tr w:rsidR="00125DFB" w14:paraId="44249BF9" w14:textId="77777777" w:rsidTr="00A232B6">
        <w:tc>
          <w:tcPr>
            <w:tcW w:w="1413" w:type="dxa"/>
          </w:tcPr>
          <w:p w14:paraId="612FB200" w14:textId="5C1FCC4B" w:rsidR="00125DFB"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7DCC9AFD" w14:textId="322A2A91" w:rsidR="00125DFB"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DE3749" w:rsidRPr="00A9257F" w14:paraId="360E79EE" w14:textId="77777777" w:rsidTr="00DE3749">
        <w:tc>
          <w:tcPr>
            <w:tcW w:w="9628" w:type="dxa"/>
          </w:tcPr>
          <w:p w14:paraId="570F09DB" w14:textId="77777777" w:rsidR="00902A25" w:rsidRDefault="00902A25" w:rsidP="00902A25">
            <w:pPr>
              <w:pStyle w:val="afa"/>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r w:rsidRPr="00682C5C">
              <w:rPr>
                <w:lang w:val="en-US"/>
              </w:rPr>
              <w:t>UMi-AV, UMa-AV</w:t>
            </w:r>
            <w:r>
              <w:rPr>
                <w:lang w:val="en-US"/>
              </w:rPr>
              <w:t xml:space="preserve">, and </w:t>
            </w:r>
            <w:r w:rsidRPr="00682C5C">
              <w:rPr>
                <w:lang w:val="en-US"/>
              </w:rPr>
              <w:t>RMa-AV</w:t>
            </w:r>
            <w:r>
              <w:rPr>
                <w:lang w:val="en-US"/>
              </w:rPr>
              <w:t>.</w:t>
            </w:r>
          </w:p>
          <w:p w14:paraId="76FA01DA" w14:textId="77777777" w:rsidR="00902A25" w:rsidRPr="003F38E0" w:rsidRDefault="00902A25" w:rsidP="00902A25">
            <w:pPr>
              <w:pStyle w:val="afa"/>
              <w:numPr>
                <w:ilvl w:val="0"/>
                <w:numId w:val="462"/>
              </w:numPr>
              <w:spacing w:after="120"/>
              <w:rPr>
                <w:lang w:val="en-US"/>
              </w:rPr>
            </w:pPr>
            <w:r w:rsidRPr="003F38E0">
              <w:rPr>
                <w:b/>
                <w:bCs/>
                <w:lang w:val="en-US"/>
              </w:rPr>
              <w:t xml:space="preserve">Summary of change: </w:t>
            </w:r>
            <w:r w:rsidRPr="001A2690">
              <w:rPr>
                <w:lang w:val="en-US"/>
              </w:rPr>
              <w:t>Update UMi, UMa, and RMa to UMi-AV, UMa-AV, and RMa-AV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a"/>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A9257F" w14:paraId="7B17101C" w14:textId="77777777" w:rsidTr="00F35B66">
              <w:trPr>
                <w:trHeight w:val="351"/>
                <w:jc w:val="center"/>
              </w:trPr>
              <w:tc>
                <w:tcPr>
                  <w:tcW w:w="4673" w:type="dxa"/>
                </w:tcPr>
                <w:p w14:paraId="2BF5BCC4" w14:textId="77777777" w:rsidR="00DE3749" w:rsidRPr="00D6386B" w:rsidRDefault="00DE3749" w:rsidP="00DE3749">
                  <w:pPr>
                    <w:keepNext/>
                    <w:keepLines/>
                    <w:suppressAutoHyphens w:val="0"/>
                    <w:rPr>
                      <w:rFonts w:ascii="Arial" w:eastAsia="DengXian" w:hAnsi="Arial"/>
                      <w:sz w:val="18"/>
                      <w:szCs w:val="20"/>
                      <w:highlight w:val="yellow"/>
                      <w:lang w:val="sv-SE" w:eastAsia="zh-CN"/>
                    </w:rPr>
                  </w:pPr>
                  <w:r w:rsidRPr="00D6386B">
                    <w:rPr>
                      <w:rFonts w:ascii="Arial" w:eastAsia="DengXian" w:hAnsi="Arial"/>
                      <w:sz w:val="18"/>
                      <w:szCs w:val="20"/>
                      <w:lang w:val="sv-SE"/>
                    </w:rPr>
                    <w:t>UMi in Table 7.4.2-1 in TR 38.901 for sensing scenario UMi-AV/UMa-AV/RMa-AV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r w:rsidRPr="00D6386B">
                    <w:rPr>
                      <w:rFonts w:ascii="Arial" w:eastAsia="DengXian" w:hAnsi="Arial"/>
                      <w:sz w:val="18"/>
                      <w:szCs w:val="20"/>
                      <w:lang w:val="sv-SE"/>
                    </w:rPr>
                    <w:t>Sensing scenario</w:t>
                  </w:r>
                  <w:r w:rsidRPr="001A2690">
                    <w:rPr>
                      <w:rFonts w:ascii="Arial" w:eastAsia="DengXian" w:hAnsi="Arial"/>
                      <w:sz w:val="18"/>
                      <w:szCs w:val="20"/>
                      <w:lang w:val="fr-FR"/>
                    </w:rPr>
                    <w:t xml:space="preserve"> Umi</w:t>
                  </w:r>
                  <w:r>
                    <w:rPr>
                      <w:rFonts w:ascii="Arial" w:eastAsia="DengXian" w:hAnsi="Arial"/>
                      <w:sz w:val="18"/>
                      <w:szCs w:val="20"/>
                      <w:lang w:val="fr-FR"/>
                    </w:rPr>
                    <w:t>-AV</w:t>
                  </w:r>
                  <w:r w:rsidRPr="001A2690">
                    <w:rPr>
                      <w:rFonts w:ascii="Arial" w:eastAsia="DengXian" w:hAnsi="Arial"/>
                      <w:sz w:val="18"/>
                      <w:szCs w:val="20"/>
                      <w:lang w:val="fr-FR" w:eastAsia="zh-CN"/>
                    </w:rPr>
                    <w:t>, UMa</w:t>
                  </w:r>
                  <w:r>
                    <w:rPr>
                      <w:rFonts w:ascii="Arial" w:eastAsia="DengXian" w:hAnsi="Arial"/>
                      <w:sz w:val="18"/>
                      <w:szCs w:val="20"/>
                      <w:lang w:val="fr-FR"/>
                    </w:rPr>
                    <w:t>-AV</w:t>
                  </w:r>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D6386B" w:rsidRDefault="00DE3749" w:rsidP="00DE3749">
                  <w:pPr>
                    <w:keepNext/>
                    <w:keepLines/>
                    <w:suppressAutoHyphens w:val="0"/>
                    <w:rPr>
                      <w:rFonts w:ascii="Arial" w:eastAsia="DengXian" w:hAnsi="Arial"/>
                      <w:sz w:val="18"/>
                      <w:szCs w:val="20"/>
                      <w:lang w:val="sv-SE" w:eastAsia="ja-JP"/>
                    </w:rPr>
                  </w:pPr>
                  <w:r w:rsidRPr="00D6386B">
                    <w:rPr>
                      <w:rFonts w:ascii="Arial" w:eastAsia="DengXian" w:hAnsi="Arial"/>
                      <w:sz w:val="18"/>
                      <w:szCs w:val="20"/>
                      <w:lang w:val="sv-SE"/>
                    </w:rPr>
                    <w:t>Sensing scenario RMa</w:t>
                  </w:r>
                  <w:r>
                    <w:rPr>
                      <w:rFonts w:ascii="Arial" w:eastAsia="DengXian" w:hAnsi="Arial"/>
                      <w:sz w:val="18"/>
                      <w:szCs w:val="20"/>
                      <w:lang w:val="fr-FR"/>
                    </w:rPr>
                    <w:t>-AV</w:t>
                  </w:r>
                  <w:r w:rsidRPr="00D6386B">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sv-SE"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sv-SE" w:eastAsia="ja-JP"/>
                      </w:rPr>
                      <m:t>≤</m:t>
                    </m:r>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oMath>
                </w:p>
              </w:tc>
            </w:tr>
            <w:tr w:rsidR="00DE3749" w:rsidRPr="00A9257F" w14:paraId="4731D0D0" w14:textId="77777777" w:rsidTr="00F35B66">
              <w:trPr>
                <w:trHeight w:val="124"/>
                <w:jc w:val="center"/>
              </w:trPr>
              <w:tc>
                <w:tcPr>
                  <w:tcW w:w="4673" w:type="dxa"/>
                </w:tcPr>
                <w:p w14:paraId="3ED1EF31" w14:textId="77777777" w:rsidR="00DE3749" w:rsidRPr="00D6386B" w:rsidRDefault="00DE3749" w:rsidP="00DE3749">
                  <w:pPr>
                    <w:keepNext/>
                    <w:keepLines/>
                    <w:suppressAutoHyphens w:val="0"/>
                    <w:rPr>
                      <w:rFonts w:ascii="Arial" w:eastAsia="DengXian" w:hAnsi="Arial"/>
                      <w:sz w:val="18"/>
                      <w:szCs w:val="20"/>
                      <w:lang w:val="sv-SE"/>
                    </w:rPr>
                  </w:pPr>
                  <w:r w:rsidRPr="00D6386B">
                    <w:rPr>
                      <w:rFonts w:ascii="Arial" w:eastAsia="DengXian" w:hAnsi="Arial"/>
                      <w:sz w:val="18"/>
                      <w:szCs w:val="20"/>
                      <w:lang w:val="sv-SE"/>
                    </w:rPr>
                    <w:t>UMi-AV in Table B-1 in TR 36.777 for sensing scenario UMi-AV/UMa-AV</w:t>
                  </w:r>
                </w:p>
                <w:p w14:paraId="16D20FBB"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RMa-AV in Table B-1 in TR 36.777 for sensing scenario RMa-AV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eastAsia="zh-CN"/>
                    </w:rPr>
                    <w:t>, UMa</w:t>
                  </w:r>
                  <w:r>
                    <w:rPr>
                      <w:rFonts w:ascii="Arial" w:eastAsia="DengXian" w:hAnsi="Arial"/>
                      <w:sz w:val="18"/>
                      <w:szCs w:val="20"/>
                      <w:lang w:val="fr-FR"/>
                    </w:rPr>
                    <w:t>-AV</w:t>
                  </w:r>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r>
                      <w:rPr>
                        <w:rFonts w:ascii="Cambria Math" w:eastAsia="DengXian" w:hAnsi="Cambria Math"/>
                        <w:sz w:val="18"/>
                        <w:szCs w:val="20"/>
                        <w:lang w:val="sv-SE"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sv-SE" w:eastAsia="ja-JP"/>
                      </w:rPr>
                      <m:t>≤300</m:t>
                    </m:r>
                    <m:r>
                      <w:rPr>
                        <w:rFonts w:ascii="Cambria Math" w:eastAsia="DengXian" w:hAnsi="Cambria Math"/>
                        <w:sz w:val="18"/>
                        <w:szCs w:val="20"/>
                        <w:lang w:val="en-US" w:eastAsia="ja-JP"/>
                      </w:rPr>
                      <m:t>m</m:t>
                    </m:r>
                  </m:oMath>
                </w:p>
              </w:tc>
            </w:tr>
          </w:tbl>
          <w:p w14:paraId="5D249733" w14:textId="77777777" w:rsidR="00DE3749" w:rsidRPr="006E7C9D" w:rsidRDefault="00DE3749" w:rsidP="00DE3749">
            <w:pPr>
              <w:suppressAutoHyphens w:val="0"/>
              <w:spacing w:after="180"/>
              <w:ind w:left="568" w:hanging="284"/>
              <w:rPr>
                <w:rFonts w:ascii="Times New Roman" w:eastAsia="DengXian" w:hAnsi="Times New Roman"/>
                <w:szCs w:val="20"/>
                <w:lang w:val="sv-SE"/>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A9257F" w14:paraId="12A30D39" w14:textId="77777777" w:rsidTr="00F35B66">
              <w:trPr>
                <w:trHeight w:val="351"/>
                <w:jc w:val="center"/>
              </w:trPr>
              <w:tc>
                <w:tcPr>
                  <w:tcW w:w="4673" w:type="dxa"/>
                  <w:vAlign w:val="center"/>
                </w:tcPr>
                <w:p w14:paraId="728A2F1D"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UMi in Table 7.4.2-1 in TR 38.901 for sensing scenario UMi-AV/UMa-AV/RMa-AV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rPr>
                    <w:t>, UMa</w:t>
                  </w:r>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1.5</m:t>
                    </m:r>
                    <m:r>
                      <w:rPr>
                        <w:rFonts w:ascii="Cambria Math" w:eastAsia="DengXian" w:hAnsi="Cambria Math"/>
                        <w:sz w:val="18"/>
                        <w:szCs w:val="20"/>
                      </w:rPr>
                      <m:t>m</m:t>
                    </m:r>
                    <m:r>
                      <m:rPr>
                        <m:sty m:val="p"/>
                      </m:rPr>
                      <w:rPr>
                        <w:rFonts w:ascii="Cambria Math" w:eastAsia="DengXian" w:hAnsi="Cambria Math" w:hint="eastAsia"/>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10</m:t>
                    </m:r>
                    <m:r>
                      <w:rPr>
                        <w:rFonts w:ascii="Cambria Math" w:eastAsia="DengXian" w:hAnsi="Cambria Math"/>
                        <w:sz w:val="18"/>
                        <w:szCs w:val="20"/>
                      </w:rPr>
                      <m:t>m</m:t>
                    </m:r>
                  </m:oMath>
                </w:p>
              </w:tc>
            </w:tr>
            <w:tr w:rsidR="00DE3749" w:rsidRPr="00A9257F" w14:paraId="40AE2E71" w14:textId="77777777" w:rsidTr="00F35B66">
              <w:trPr>
                <w:trHeight w:val="124"/>
                <w:jc w:val="center"/>
              </w:trPr>
              <w:tc>
                <w:tcPr>
                  <w:tcW w:w="4673" w:type="dxa"/>
                </w:tcPr>
                <w:p w14:paraId="143F0546"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UMi-AV in Table B-1 in TR 36.777 for sensing scenario UMi-AV/UMa-AV</w:t>
                  </w:r>
                </w:p>
                <w:p w14:paraId="50B9FF6F"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RMa-AV in Table B-1 in TR 36.777 for sensing scenario RMa-AV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rPr>
                    <w:t>, UMa</w:t>
                  </w:r>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10</m:t>
                    </m:r>
                    <m:r>
                      <w:rPr>
                        <w:rFonts w:ascii="Cambria Math" w:eastAsia="DengXian" w:hAnsi="Cambria Math"/>
                        <w:sz w:val="18"/>
                        <w:szCs w:val="20"/>
                      </w:rPr>
                      <m:t>m</m:t>
                    </m:r>
                    <m:r>
                      <m:rPr>
                        <m:sty m:val="p"/>
                      </m:rPr>
                      <w:rPr>
                        <w:rFonts w:ascii="Cambria Math" w:eastAsia="DengXian" w:hAnsi="Cambria Math"/>
                        <w:sz w:val="18"/>
                        <w:szCs w:val="20"/>
                        <w:lang w:val="sv-SE"/>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300</m:t>
                    </m:r>
                    <m:r>
                      <w:rPr>
                        <w:rFonts w:ascii="Cambria Math" w:eastAsia="DengXian" w:hAnsi="Cambria Math"/>
                        <w:sz w:val="18"/>
                        <w:szCs w:val="20"/>
                      </w:rPr>
                      <m:t>m</m:t>
                    </m:r>
                  </m:oMath>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1.5</m:t>
                    </m:r>
                    <m:r>
                      <w:rPr>
                        <w:rFonts w:ascii="Cambria Math" w:eastAsia="DengXian" w:hAnsi="Cambria Math"/>
                        <w:sz w:val="18"/>
                        <w:szCs w:val="20"/>
                      </w:rPr>
                      <m:t>m</m:t>
                    </m:r>
                    <m:r>
                      <m:rPr>
                        <m:sty m:val="p"/>
                      </m:rPr>
                      <w:rPr>
                        <w:rFonts w:ascii="Cambria Math" w:eastAsia="DengXian" w:hAnsi="Cambria Math" w:hint="eastAsia"/>
                        <w:sz w:val="18"/>
                        <w:szCs w:val="20"/>
                        <w:lang w:val="sv-SE"/>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10</m:t>
                    </m:r>
                    <m:r>
                      <w:rPr>
                        <w:rFonts w:ascii="Cambria Math" w:eastAsia="DengXian" w:hAnsi="Cambria Math"/>
                        <w:sz w:val="18"/>
                        <w:szCs w:val="20"/>
                      </w:rPr>
                      <m:t>m</m:t>
                    </m:r>
                  </m:oMath>
                </w:p>
              </w:tc>
            </w:tr>
            <w:tr w:rsidR="00DE3749" w:rsidRPr="00A9257F" w14:paraId="309681E5" w14:textId="77777777" w:rsidTr="00F35B66">
              <w:trPr>
                <w:trHeight w:val="826"/>
                <w:jc w:val="center"/>
              </w:trPr>
              <w:tc>
                <w:tcPr>
                  <w:tcW w:w="4673" w:type="dxa"/>
                  <w:vAlign w:val="center"/>
                </w:tcPr>
                <w:p w14:paraId="753871ED" w14:textId="22EEDF72"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lastRenderedPageBreak/>
                    <w:t>UMa-AV in Table B-1 in TR 36.777 for aerial UE height in range (22.5m, 100m] for sensing scenario UMi-AV/UMa-AV</w:t>
                  </w:r>
                </w:p>
                <w:p w14:paraId="117778E0" w14:textId="40FEDE19"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r>
                    <w:rPr>
                      <w:rFonts w:ascii="Arial" w:eastAsia="DengXian" w:hAnsi="Arial"/>
                      <w:sz w:val="18"/>
                      <w:szCs w:val="20"/>
                    </w:rPr>
                    <w:t>a</w:t>
                  </w:r>
                  <w:r w:rsidRPr="001A2690">
                    <w:rPr>
                      <w:rFonts w:ascii="Arial" w:eastAsia="DengXian" w:hAnsi="Arial"/>
                      <w:sz w:val="18"/>
                      <w:szCs w:val="20"/>
                    </w:rPr>
                    <w:t xml:space="preserve">erial UE height in range (10m, 40m] for </w:t>
                  </w:r>
                  <w:r>
                    <w:rPr>
                      <w:rFonts w:ascii="Arial" w:eastAsia="DengXian" w:hAnsi="Arial"/>
                      <w:sz w:val="18"/>
                      <w:szCs w:val="20"/>
                    </w:rPr>
                    <w:t>sensing scenario</w:t>
                  </w:r>
                  <w:r w:rsidRPr="001A2690">
                    <w:rPr>
                      <w:rFonts w:ascii="Arial" w:eastAsia="DengXian" w:hAnsi="Arial"/>
                      <w:sz w:val="18"/>
                      <w:szCs w:val="20"/>
                    </w:rPr>
                    <w:t xml:space="preserve"> RMa-AV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rPr>
                    <w:t>, UMa</w:t>
                  </w:r>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1</w:t>
                  </w:r>
                  <m:oMath>
                    <m:r>
                      <m:rPr>
                        <m:sty m:val="p"/>
                      </m:rPr>
                      <w:rPr>
                        <w:rFonts w:ascii="Cambria Math" w:eastAsia="DengXian" w:hAnsi="Cambria Math"/>
                        <w:sz w:val="18"/>
                        <w:szCs w:val="20"/>
                        <w:lang w:val="sv-SE"/>
                      </w:rPr>
                      <m:t>0</m:t>
                    </m:r>
                    <m:r>
                      <w:rPr>
                        <w:rFonts w:ascii="Cambria Math" w:eastAsia="DengXian" w:hAnsi="Cambria Math"/>
                        <w:sz w:val="18"/>
                        <w:szCs w:val="20"/>
                      </w:rPr>
                      <m:t>m</m:t>
                    </m:r>
                    <m:r>
                      <m:rPr>
                        <m:sty m:val="p"/>
                      </m:rPr>
                      <w:rPr>
                        <w:rFonts w:ascii="Cambria Math" w:eastAsia="DengXian" w:hAnsi="Cambria Math"/>
                        <w:sz w:val="18"/>
                        <w:szCs w:val="20"/>
                        <w:lang w:val="sv-SE"/>
                      </w:rPr>
                      <m:t>&lt;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40</m:t>
                    </m:r>
                    <m:r>
                      <w:rPr>
                        <w:rFonts w:ascii="Cambria Math" w:eastAsia="DengXian" w:hAnsi="Cambria Math"/>
                        <w:sz w:val="18"/>
                        <w:szCs w:val="20"/>
                      </w:rPr>
                      <m:t>m</m:t>
                    </m:r>
                  </m:oMath>
                </w:p>
              </w:tc>
            </w:tr>
            <w:tr w:rsidR="00DE3749" w:rsidRPr="00A9257F"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r w:rsidRPr="006E7C9D">
                    <w:rPr>
                      <w:rFonts w:ascii="Arial" w:eastAsia="DengXian" w:hAnsi="Arial"/>
                      <w:sz w:val="18"/>
                      <w:szCs w:val="20"/>
                      <w:lang w:val="sv-SE"/>
                    </w:rPr>
                    <w:t>Sensing scenario</w:t>
                  </w:r>
                  <w:r w:rsidRPr="001A2690">
                    <w:rPr>
                      <w:rFonts w:ascii="Arial" w:eastAsia="DengXian" w:hAnsi="Arial" w:hint="eastAsia"/>
                      <w:sz w:val="18"/>
                      <w:szCs w:val="20"/>
                      <w:lang w:val="fr-FR"/>
                    </w:rPr>
                    <w:t xml:space="preserve"> U</w:t>
                  </w:r>
                  <w:r w:rsidRPr="001A2690">
                    <w:rPr>
                      <w:rFonts w:ascii="Arial" w:eastAsia="DengXian" w:hAnsi="Arial"/>
                      <w:sz w:val="18"/>
                      <w:szCs w:val="20"/>
                      <w:lang w:val="fr-FR"/>
                    </w:rPr>
                    <w:t>Mi</w:t>
                  </w:r>
                  <w:r>
                    <w:rPr>
                      <w:rFonts w:ascii="Arial" w:eastAsia="DengXian" w:hAnsi="Arial"/>
                      <w:sz w:val="18"/>
                      <w:szCs w:val="20"/>
                      <w:lang w:val="fr-FR"/>
                    </w:rPr>
                    <w:t>-AV</w:t>
                  </w:r>
                  <w:r w:rsidRPr="001A2690">
                    <w:rPr>
                      <w:rFonts w:ascii="Arial" w:eastAsia="DengXian" w:hAnsi="Arial"/>
                      <w:sz w:val="18"/>
                      <w:szCs w:val="20"/>
                      <w:lang w:val="fr-FR"/>
                    </w:rPr>
                    <w:t>, UMa</w:t>
                  </w:r>
                  <w:r>
                    <w:rPr>
                      <w:rFonts w:ascii="Arial" w:eastAsia="DengXian" w:hAnsi="Arial"/>
                      <w:sz w:val="18"/>
                      <w:szCs w:val="20"/>
                      <w:lang w:val="fr-FR"/>
                    </w:rPr>
                    <w:t>-AV</w:t>
                  </w:r>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6E7C9D" w:rsidRDefault="00DE3749" w:rsidP="00DE3749">
                  <w:pPr>
                    <w:keepNext/>
                    <w:keepLines/>
                    <w:suppressAutoHyphens w:val="0"/>
                    <w:rPr>
                      <w:rFonts w:ascii="Arial" w:eastAsia="DengXian" w:hAnsi="Arial"/>
                      <w:sz w:val="18"/>
                      <w:szCs w:val="20"/>
                      <w:lang w:val="sv-SE"/>
                    </w:rPr>
                  </w:pPr>
                  <w:r w:rsidRPr="006E7C9D">
                    <w:rPr>
                      <w:rFonts w:ascii="Arial" w:eastAsia="DengXian" w:hAnsi="Arial"/>
                      <w:sz w:val="18"/>
                      <w:szCs w:val="20"/>
                      <w:lang w:val="sv-SE"/>
                    </w:rPr>
                    <w:t>Sensing scenario RMa</w:t>
                  </w:r>
                  <w:r>
                    <w:rPr>
                      <w:rFonts w:ascii="Arial" w:eastAsia="DengXian" w:hAnsi="Arial"/>
                      <w:sz w:val="18"/>
                      <w:szCs w:val="20"/>
                      <w:lang w:val="fr-FR"/>
                    </w:rPr>
                    <w:t>-AV</w:t>
                  </w:r>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40</m:t>
                    </m:r>
                    <m:r>
                      <w:rPr>
                        <w:rFonts w:ascii="Cambria Math" w:eastAsia="DengXian" w:hAnsi="Cambria Math"/>
                        <w:sz w:val="18"/>
                        <w:szCs w:val="20"/>
                      </w:rPr>
                      <m:t>m</m:t>
                    </m:r>
                    <m:r>
                      <m:rPr>
                        <m:sty m:val="p"/>
                      </m:rPr>
                      <w:rPr>
                        <w:rFonts w:ascii="Cambria Math" w:eastAsia="DengXian" w:hAnsi="Cambria Math"/>
                        <w:sz w:val="18"/>
                        <w:szCs w:val="20"/>
                        <w:lang w:val="sv-SE"/>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300</m:t>
                    </m:r>
                    <m:r>
                      <w:rPr>
                        <w:rFonts w:ascii="Cambria Math" w:eastAsia="DengXian" w:hAnsi="Cambria Math"/>
                        <w:sz w:val="18"/>
                        <w:szCs w:val="20"/>
                      </w:rPr>
                      <m:t>m</m:t>
                    </m:r>
                  </m:oMath>
                  <w:r w:rsidRPr="006E7C9D">
                    <w:rPr>
                      <w:rFonts w:ascii="Arial" w:eastAsia="DengXian" w:hAnsi="Arial"/>
                      <w:sz w:val="18"/>
                      <w:szCs w:val="20"/>
                      <w:lang w:val="sv-SE"/>
                    </w:rPr>
                    <w:t xml:space="preserve">, </w:t>
                  </w:r>
                  <m:oMath>
                    <m:r>
                      <m:rPr>
                        <m:sty m:val="p"/>
                      </m:rPr>
                      <w:rPr>
                        <w:rFonts w:ascii="Cambria Math" w:eastAsia="DengXian" w:hAnsi="Cambria Math"/>
                        <w:sz w:val="18"/>
                        <w:szCs w:val="20"/>
                        <w:lang w:val="sv-SE"/>
                      </w:rPr>
                      <m:t>10</m:t>
                    </m:r>
                    <m:r>
                      <w:rPr>
                        <w:rFonts w:ascii="Cambria Math" w:eastAsia="DengXian" w:hAnsi="Cambria Math"/>
                        <w:sz w:val="18"/>
                        <w:szCs w:val="20"/>
                      </w:rPr>
                      <m:t>m</m:t>
                    </m:r>
                    <m:r>
                      <m:rPr>
                        <m:sty m:val="p"/>
                      </m:rPr>
                      <w:rPr>
                        <w:rFonts w:ascii="Cambria Math" w:eastAsia="DengXian" w:hAnsi="Cambria Math"/>
                        <w:sz w:val="18"/>
                        <w:szCs w:val="20"/>
                        <w:lang w:val="sv-SE"/>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1</m:t>
                            </m:r>
                          </m:sub>
                        </m:sSub>
                        <m:r>
                          <m:rPr>
                            <m:sty m:val="p"/>
                          </m:rPr>
                          <w:rPr>
                            <w:rFonts w:ascii="Cambria Math" w:eastAsia="DengXian" w:hAnsi="Cambria Math"/>
                            <w:sz w:val="18"/>
                            <w:szCs w:val="20"/>
                            <w:lang w:val="sv-SE"/>
                          </w:rPr>
                          <m:t>,</m:t>
                        </m:r>
                        <m:sSub>
                          <m:sSubPr>
                            <m:ctrlPr>
                              <w:rPr>
                                <w:rFonts w:ascii="Cambria Math" w:eastAsia="DengXian" w:hAnsi="Cambria Math"/>
                                <w:sz w:val="18"/>
                                <w:szCs w:val="20"/>
                              </w:rPr>
                            </m:ctrlPr>
                          </m:sSubPr>
                          <m:e>
                            <m:r>
                              <w:rPr>
                                <w:rFonts w:ascii="Cambria Math" w:eastAsia="DengXian" w:hAnsi="Cambria Math"/>
                                <w:sz w:val="18"/>
                                <w:szCs w:val="20"/>
                                <w:lang w:val="sv-SE"/>
                              </w:rPr>
                              <m:t>h</m:t>
                            </m:r>
                          </m:e>
                          <m:sub>
                            <m:r>
                              <w:rPr>
                                <w:rFonts w:ascii="Cambria Math" w:eastAsia="DengXian" w:hAnsi="Cambria Math"/>
                                <w:sz w:val="18"/>
                                <w:szCs w:val="20"/>
                              </w:rPr>
                              <m:t>UT</m:t>
                            </m:r>
                            <m:r>
                              <m:rPr>
                                <m:sty m:val="p"/>
                              </m:rPr>
                              <w:rPr>
                                <w:rFonts w:ascii="Cambria Math" w:eastAsia="DengXian" w:hAnsi="Cambria Math"/>
                                <w:sz w:val="18"/>
                                <w:szCs w:val="20"/>
                                <w:lang w:val="sv-SE"/>
                              </w:rPr>
                              <m:t>2</m:t>
                            </m:r>
                          </m:sub>
                        </m:sSub>
                      </m:e>
                    </m:d>
                    <m:r>
                      <m:rPr>
                        <m:sty m:val="p"/>
                      </m:rPr>
                      <w:rPr>
                        <w:rFonts w:ascii="Cambria Math" w:eastAsia="DengXian" w:hAnsi="Cambria Math" w:hint="eastAsia"/>
                        <w:sz w:val="18"/>
                        <w:szCs w:val="20"/>
                        <w:lang w:val="sv-SE"/>
                      </w:rPr>
                      <m:t>≤</m:t>
                    </m:r>
                    <m:r>
                      <m:rPr>
                        <m:sty m:val="p"/>
                      </m:rPr>
                      <w:rPr>
                        <w:rFonts w:ascii="Cambria Math" w:eastAsia="DengXian" w:hAnsi="Cambria Math"/>
                        <w:sz w:val="18"/>
                        <w:szCs w:val="20"/>
                        <w:lang w:val="sv-SE"/>
                      </w:rPr>
                      <m:t>40</m:t>
                    </m:r>
                    <m:r>
                      <w:rPr>
                        <w:rFonts w:ascii="Cambria Math" w:eastAsia="DengXian" w:hAnsi="Cambria Math"/>
                        <w:sz w:val="18"/>
                        <w:szCs w:val="20"/>
                      </w:rPr>
                      <m:t>m</m:t>
                    </m:r>
                  </m:oMath>
                </w:p>
              </w:tc>
            </w:tr>
          </w:tbl>
          <w:p w14:paraId="1D3930B6" w14:textId="77777777" w:rsidR="00DE3749" w:rsidRPr="006E7C9D" w:rsidRDefault="00DE3749" w:rsidP="00DE3749">
            <w:pPr>
              <w:rPr>
                <w:rFonts w:eastAsiaTheme="minorEastAsia"/>
                <w:lang w:val="sv-SE" w:eastAsia="zh-CN"/>
              </w:rPr>
            </w:pPr>
          </w:p>
        </w:tc>
      </w:tr>
    </w:tbl>
    <w:p w14:paraId="79068A18" w14:textId="0F3C5C8D" w:rsidR="00902A25" w:rsidRPr="006E7C9D" w:rsidRDefault="00902A25" w:rsidP="00902A25">
      <w:pPr>
        <w:rPr>
          <w:bCs/>
          <w:highlight w:val="yellow"/>
          <w:lang w:val="sv-SE"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 xml:space="preserve">[FL1][H]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125DFB" w14:paraId="2A7E6133" w14:textId="77777777" w:rsidTr="00A232B6">
        <w:tc>
          <w:tcPr>
            <w:tcW w:w="1413" w:type="dxa"/>
          </w:tcPr>
          <w:p w14:paraId="56069253" w14:textId="01BAE1DF" w:rsidR="00125DFB" w:rsidRDefault="00FB0A8C" w:rsidP="00A232B6">
            <w:pPr>
              <w:widowControl w:val="0"/>
              <w:spacing w:before="0"/>
              <w:rPr>
                <w:rFonts w:eastAsia="맑은 고딕"/>
                <w:lang w:val="en-US" w:eastAsia="ko-KR"/>
              </w:rPr>
            </w:pPr>
            <w:r>
              <w:rPr>
                <w:rFonts w:eastAsia="맑은 고딕"/>
                <w:lang w:val="en-US" w:eastAsia="ko-KR"/>
              </w:rPr>
              <w:t>IDCC</w:t>
            </w:r>
          </w:p>
        </w:tc>
        <w:tc>
          <w:tcPr>
            <w:tcW w:w="1276" w:type="dxa"/>
          </w:tcPr>
          <w:p w14:paraId="55285DA8" w14:textId="102DE164" w:rsidR="00125DFB" w:rsidRDefault="00FB0A8C" w:rsidP="00A232B6">
            <w:pPr>
              <w:widowControl w:val="0"/>
              <w:spacing w:before="0"/>
              <w:rPr>
                <w:rFonts w:eastAsia="맑은 고딕"/>
                <w:lang w:val="en-US" w:eastAsia="ko-KR"/>
              </w:rPr>
            </w:pPr>
            <w:r>
              <w:rPr>
                <w:rFonts w:eastAsia="맑은 고딕"/>
                <w:lang w:val="en-US" w:eastAsia="ko-KR"/>
              </w:rPr>
              <w:t>Yes</w:t>
            </w:r>
          </w:p>
        </w:tc>
        <w:tc>
          <w:tcPr>
            <w:tcW w:w="6943" w:type="dxa"/>
          </w:tcPr>
          <w:p w14:paraId="089DD844" w14:textId="670DC29C" w:rsidR="00125DFB" w:rsidRDefault="004C4D17" w:rsidP="00A232B6">
            <w:pPr>
              <w:widowControl w:val="0"/>
              <w:spacing w:before="0"/>
              <w:rPr>
                <w:rFonts w:eastAsiaTheme="minorEastAsia"/>
                <w:lang w:val="en-US" w:eastAsia="zh-CN"/>
              </w:rPr>
            </w:pPr>
            <w:r>
              <w:rPr>
                <w:rFonts w:eastAsiaTheme="minorEastAsia"/>
                <w:lang w:val="en-US" w:eastAsia="zh-CN"/>
              </w:rPr>
              <w:t xml:space="preserve">Agree to </w:t>
            </w:r>
            <w:r w:rsidR="00301183">
              <w:rPr>
                <w:rFonts w:eastAsiaTheme="minorEastAsia"/>
                <w:lang w:val="en-US" w:eastAsia="zh-CN"/>
              </w:rPr>
              <w:t>adopt</w:t>
            </w:r>
            <w:r>
              <w:rPr>
                <w:rFonts w:eastAsiaTheme="minorEastAsia"/>
                <w:lang w:val="en-US" w:eastAsia="zh-CN"/>
              </w:rPr>
              <w:t xml:space="preserve"> </w:t>
            </w:r>
            <w:r>
              <w:rPr>
                <w:rFonts w:ascii="Times New Roman" w:hAnsi="Times New Roman"/>
                <w:lang w:eastAsia="ja-JP"/>
              </w:rPr>
              <w:t>TP #4.4-5</w:t>
            </w:r>
            <w:r w:rsidR="00301183">
              <w:rPr>
                <w:rFonts w:ascii="Times New Roman" w:hAnsi="Times New Roman"/>
                <w:lang w:eastAsia="ja-JP"/>
              </w:rPr>
              <w:t>.</w:t>
            </w:r>
          </w:p>
        </w:tc>
      </w:tr>
      <w:tr w:rsidR="00125DFB" w14:paraId="516C6FF9" w14:textId="77777777" w:rsidTr="00A232B6">
        <w:tc>
          <w:tcPr>
            <w:tcW w:w="1413" w:type="dxa"/>
          </w:tcPr>
          <w:p w14:paraId="4D63B9B8" w14:textId="4405D463" w:rsidR="00125DFB"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05D899AB" w14:textId="619997BE" w:rsidR="00125DFB"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618BF615" w14:textId="77777777" w:rsidR="00125DFB" w:rsidRDefault="00125DFB" w:rsidP="00A232B6">
            <w:pPr>
              <w:widowControl w:val="0"/>
              <w:spacing w:before="0"/>
              <w:rPr>
                <w:rFonts w:ascii="Times New Roman" w:eastAsiaTheme="minorEastAsia" w:hAnsi="Times New Roman"/>
              </w:rPr>
            </w:pPr>
          </w:p>
        </w:tc>
      </w:tr>
      <w:tr w:rsidR="00125DFB" w14:paraId="4397B1CF" w14:textId="77777777" w:rsidTr="00A232B6">
        <w:tc>
          <w:tcPr>
            <w:tcW w:w="1413" w:type="dxa"/>
          </w:tcPr>
          <w:p w14:paraId="48109652" w14:textId="77777777" w:rsidR="00125DFB" w:rsidRDefault="00125DFB" w:rsidP="00A232B6">
            <w:pPr>
              <w:widowControl w:val="0"/>
              <w:spacing w:before="0"/>
              <w:rPr>
                <w:rFonts w:eastAsiaTheme="minorEastAsia"/>
                <w:lang w:val="en-US" w:eastAsia="zh-CN"/>
              </w:rPr>
            </w:pPr>
          </w:p>
        </w:tc>
        <w:tc>
          <w:tcPr>
            <w:tcW w:w="1276" w:type="dxa"/>
          </w:tcPr>
          <w:p w14:paraId="3F63B316" w14:textId="77777777" w:rsidR="00125DFB" w:rsidRDefault="00125DFB" w:rsidP="00A232B6">
            <w:pPr>
              <w:widowControl w:val="0"/>
              <w:spacing w:before="0"/>
              <w:rPr>
                <w:rFonts w:eastAsiaTheme="minorEastAsia"/>
                <w:lang w:val="en-US" w:eastAsia="zh-CN"/>
              </w:rPr>
            </w:pPr>
          </w:p>
        </w:tc>
        <w:tc>
          <w:tcPr>
            <w:tcW w:w="6943" w:type="dxa"/>
          </w:tcPr>
          <w:p w14:paraId="6EDA3106" w14:textId="77777777" w:rsidR="00125DFB" w:rsidRDefault="00125DFB" w:rsidP="00A232B6">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4"/>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맑은 고딕" w:hAnsi="Arial"/>
                <w:sz w:val="24"/>
              </w:rPr>
            </w:pPr>
            <w:r w:rsidRPr="00742EED">
              <w:rPr>
                <w:rFonts w:ascii="Arial" w:eastAsia="맑은 고딕" w:hAnsi="Arial"/>
                <w:sz w:val="24"/>
              </w:rPr>
              <w:t>7.9.4.1</w:t>
            </w:r>
            <w:r w:rsidRPr="00742EED">
              <w:rPr>
                <w:rFonts w:ascii="Arial" w:eastAsia="맑은 고딕"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굴림"/>
                <w:lang w:eastAsia="ko-KR"/>
              </w:rPr>
            </w:pPr>
            <w:r w:rsidRPr="00742EED">
              <w:rPr>
                <w:rFonts w:eastAsia="굴림"/>
                <w:u w:val="single"/>
                <w:lang w:eastAsia="ko-KR"/>
              </w:rPr>
              <w:t>Step 10</w:t>
            </w:r>
            <w:r w:rsidRPr="00742EED">
              <w:rPr>
                <w:rFonts w:eastAsia="굴림"/>
                <w:lang w:eastAsia="ko-KR"/>
              </w:rPr>
              <w:t>: Obtain the power for all generated paths</w:t>
            </w:r>
          </w:p>
          <w:p w14:paraId="4199F79B" w14:textId="77777777" w:rsidR="00B069C6" w:rsidRPr="00742EED" w:rsidRDefault="00B069C6" w:rsidP="00B069C6">
            <w:pPr>
              <w:spacing w:after="180"/>
              <w:rPr>
                <w:rFonts w:ascii="Calibri" w:eastAsia="굴림" w:hAnsi="Calibri" w:cs="Calibri"/>
                <w:lang w:val="en-US" w:eastAsia="ko-KR"/>
              </w:rPr>
            </w:pPr>
            <w:r w:rsidRPr="00742EED">
              <w:rPr>
                <w:rFonts w:eastAsia="굴림"/>
                <w:lang w:eastAsia="ko-KR"/>
              </w:rPr>
              <w:t>The power of a path (</w:t>
            </w:r>
            <m:oMath>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oMath>
            <w:r w:rsidRPr="00742EED">
              <w:rPr>
                <w:rFonts w:eastAsia="굴림"/>
                <w:lang w:eastAsia="ko-KR"/>
              </w:rPr>
              <w:t xml:space="preserve">) is given by </w:t>
            </w:r>
          </w:p>
          <w:p w14:paraId="4ABCDD02" w14:textId="77777777" w:rsidR="00B069C6" w:rsidRPr="00742EED" w:rsidRDefault="00B069C6" w:rsidP="00B069C6">
            <w:pPr>
              <w:spacing w:after="180"/>
              <w:rPr>
                <w:rFonts w:ascii="Calibri" w:eastAsia="굴림" w:hAnsi="Calibri" w:cs="Calibri"/>
                <w:lang w:val="en-US" w:eastAsia="ko-KR"/>
              </w:rPr>
            </w:pPr>
            <w:r w:rsidRPr="00742EED">
              <w:rPr>
                <w:rFonts w:eastAsia="굴림"/>
                <w:lang w:eastAsia="ko-KR"/>
              </w:rPr>
              <w:t xml:space="preserve">    </w:t>
            </w:r>
            <m:oMath>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P</m:t>
                  </m:r>
                </m:e>
                <m:sub>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r>
                <m:rPr>
                  <m:sty m:val="p"/>
                </m:rPr>
                <w:rPr>
                  <w:rFonts w:ascii="Cambria Math" w:eastAsia="굴림" w:hAnsi="Cambria Math" w:cs="Calibri"/>
                  <w:lang w:val="en-US" w:eastAsia="ko-KR"/>
                </w:rPr>
                <m:t>=</m:t>
              </m:r>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σ</m:t>
                  </m:r>
                </m:e>
                <m:sub>
                  <m:r>
                    <w:rPr>
                      <w:rFonts w:ascii="Cambria Math" w:eastAsia="굴림" w:hAnsi="Cambria Math" w:cs="Calibri"/>
                      <w:lang w:val="en-US" w:eastAsia="ko-KR"/>
                    </w:rPr>
                    <m:t>D</m:t>
                  </m:r>
                  <m:r>
                    <m:rPr>
                      <m:sty m:val="p"/>
                    </m:rPr>
                    <w:rPr>
                      <w:rFonts w:ascii="Cambria Math" w:eastAsia="굴림" w:hAnsi="Cambria Math" w:cs="Calibri"/>
                      <w:lang w:val="en-US" w:eastAsia="ko-KR"/>
                    </w:rPr>
                    <m:t>, </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r>
                <w:rPr>
                  <w:rFonts w:ascii="Cambria Math" w:eastAsia="굴림" w:hAnsi="Cambria Math" w:cs="Calibri"/>
                  <w:lang w:val="en-US" w:eastAsia="ko-KR"/>
                </w:rPr>
                <m:t>min</m:t>
              </m:r>
              <m:d>
                <m:dPr>
                  <m:ctrlPr>
                    <w:rPr>
                      <w:rFonts w:ascii="Cambria Math" w:eastAsia="굴림" w:hAnsi="Cambria Math" w:cs="Calibri"/>
                      <w:sz w:val="24"/>
                      <w:lang w:val="en-US" w:eastAsia="ko-KR"/>
                    </w:rPr>
                  </m:ctrlPr>
                </m:dPr>
                <m:e>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σ</m:t>
                      </m:r>
                    </m:e>
                    <m:sub>
                      <m:r>
                        <w:rPr>
                          <w:rFonts w:ascii="Cambria Math" w:eastAsia="굴림" w:hAnsi="Cambria Math" w:cs="Calibri"/>
                          <w:lang w:val="en-US" w:eastAsia="ko-KR"/>
                        </w:rPr>
                        <m:t>S</m:t>
                      </m:r>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m:rPr>
                          <m:sty m:val="p"/>
                        </m:rPr>
                        <w:rPr>
                          <w:rFonts w:ascii="Cambria Math" w:eastAsia="굴림" w:hAnsi="Cambria Math" w:cs="Calibri"/>
                          <w:lang w:val="en-US" w:eastAsia="ko-KR"/>
                        </w:rPr>
                        <m:t>10</m:t>
                      </m:r>
                    </m:e>
                    <m:sup>
                      <m:f>
                        <m:fPr>
                          <m:type m:val="lin"/>
                          <m:ctrlPr>
                            <w:rPr>
                              <w:rFonts w:ascii="Cambria Math" w:eastAsia="굴림" w:hAnsi="Cambria Math" w:cs="Calibri"/>
                              <w:sz w:val="24"/>
                              <w:lang w:val="en-US" w:eastAsia="ko-KR"/>
                            </w:rPr>
                          </m:ctrlPr>
                        </m:fPr>
                        <m:num>
                          <m:d>
                            <m:dPr>
                              <m:ctrlPr>
                                <w:rPr>
                                  <w:rFonts w:ascii="Cambria Math" w:eastAsia="굴림" w:hAnsi="Cambria Math" w:cs="Calibri"/>
                                  <w:sz w:val="24"/>
                                  <w:lang w:val="en-US" w:eastAsia="ko-KR"/>
                                </w:rPr>
                              </m:ctrlPr>
                            </m:dPr>
                            <m:e>
                              <m:sSub>
                                <m:sSubPr>
                                  <m:ctrlPr>
                                    <w:rPr>
                                      <w:rFonts w:ascii="Cambria Math" w:eastAsia="굴림" w:hAnsi="Cambria Math" w:cs="Calibri"/>
                                      <w:sz w:val="24"/>
                                      <w:lang w:val="en-US" w:eastAsia="ko-KR"/>
                                    </w:rPr>
                                  </m:ctrlPr>
                                </m:sSubPr>
                                <m:e>
                                  <m:r>
                                    <w:rPr>
                                      <w:rFonts w:ascii="Cambria Math" w:eastAsia="굴림" w:hAnsi="Cambria Math" w:cs="Calibri"/>
                                      <w:lang w:val="en-US" w:eastAsia="ko-KR"/>
                                    </w:rPr>
                                    <m:t>μ</m:t>
                                  </m:r>
                                </m:e>
                                <m:sub>
                                  <m:sSub>
                                    <m:sSubPr>
                                      <m:ctrlPr>
                                        <w:rPr>
                                          <w:rFonts w:ascii="Cambria Math" w:eastAsia="굴림" w:hAnsi="Cambria Math" w:cs="Calibri"/>
                                          <w:sz w:val="24"/>
                                          <w:lang w:val="en-US" w:eastAsia="ko-KR"/>
                                        </w:rPr>
                                      </m:ctrlPr>
                                    </m:sSubPr>
                                    <m:e>
                                      <m:r>
                                        <w:rPr>
                                          <w:rFonts w:ascii="Cambria Math" w:eastAsia="굴림" w:hAnsi="Cambria Math" w:cs="Calibri"/>
                                          <w:lang w:val="en-US" w:eastAsia="ko-KR"/>
                                        </w:rPr>
                                        <m:t>σ</m:t>
                                      </m:r>
                                    </m:e>
                                    <m:sub>
                                      <m:sSub>
                                        <m:sSubPr>
                                          <m:ctrlPr>
                                            <w:rPr>
                                              <w:rFonts w:ascii="Cambria Math" w:eastAsia="굴림" w:hAnsi="Cambria Math" w:cs="Calibri"/>
                                              <w:sz w:val="24"/>
                                              <w:lang w:val="en-US" w:eastAsia="ko-KR"/>
                                            </w:rPr>
                                          </m:ctrlPr>
                                        </m:sSubPr>
                                        <m:e>
                                          <m:r>
                                            <w:rPr>
                                              <w:rFonts w:ascii="Cambria Math" w:eastAsia="굴림" w:hAnsi="Cambria Math" w:cs="Calibri"/>
                                              <w:lang w:val="en-US" w:eastAsia="ko-KR"/>
                                            </w:rPr>
                                            <m:t>σ</m:t>
                                          </m:r>
                                        </m:e>
                                        <m:sub>
                                          <m:r>
                                            <w:rPr>
                                              <w:rFonts w:ascii="Cambria Math" w:eastAsia="굴림" w:hAnsi="Cambria Math" w:cs="Calibri"/>
                                              <w:lang w:val="en-US" w:eastAsia="ko-KR"/>
                                            </w:rPr>
                                            <m:t>S</m:t>
                                          </m:r>
                                        </m:sub>
                                      </m:sSub>
                                      <m:r>
                                        <m:rPr>
                                          <m:sty m:val="p"/>
                                        </m:rPr>
                                        <w:rPr>
                                          <w:rFonts w:ascii="Cambria Math" w:eastAsia="굴림" w:hAnsi="Cambria Math" w:cs="Calibri"/>
                                          <w:lang w:val="en-US" w:eastAsia="ko-KR"/>
                                        </w:rPr>
                                        <m:t>_</m:t>
                                      </m:r>
                                      <m:r>
                                        <w:rPr>
                                          <w:rFonts w:ascii="Cambria Math" w:eastAsia="굴림" w:hAnsi="Cambria Math" w:cs="Calibri"/>
                                          <w:lang w:val="en-US" w:eastAsia="ko-KR"/>
                                        </w:rPr>
                                        <m:t>dB</m:t>
                                      </m:r>
                                    </m:sub>
                                  </m:sSub>
                                </m:sub>
                              </m:sSub>
                              <m:r>
                                <m:rPr>
                                  <m:sty m:val="p"/>
                                </m:rPr>
                                <w:rPr>
                                  <w:rFonts w:ascii="Cambria Math" w:eastAsia="굴림" w:hAnsi="Cambria Math" w:cs="Calibri"/>
                                  <w:lang w:val="en-US" w:eastAsia="ko-KR"/>
                                </w:rPr>
                                <m:t>+3</m:t>
                              </m:r>
                              <m:sSub>
                                <m:sSubPr>
                                  <m:ctrlPr>
                                    <w:rPr>
                                      <w:rFonts w:ascii="Cambria Math" w:eastAsia="굴림" w:hAnsi="Cambria Math" w:cs="Calibri"/>
                                      <w:sz w:val="24"/>
                                      <w:lang w:val="en-US" w:eastAsia="ko-KR"/>
                                    </w:rPr>
                                  </m:ctrlPr>
                                </m:sSubPr>
                                <m:e>
                                  <m:r>
                                    <w:rPr>
                                      <w:rFonts w:ascii="Cambria Math" w:eastAsia="굴림" w:hAnsi="Cambria Math" w:cs="Calibri"/>
                                      <w:lang w:val="en-US" w:eastAsia="ko-KR"/>
                                    </w:rPr>
                                    <m:t>σ</m:t>
                                  </m:r>
                                </m:e>
                                <m:sub>
                                  <m:sSub>
                                    <m:sSubPr>
                                      <m:ctrlPr>
                                        <w:rPr>
                                          <w:rFonts w:ascii="Cambria Math" w:eastAsia="굴림" w:hAnsi="Cambria Math" w:cs="Calibri"/>
                                          <w:sz w:val="24"/>
                                          <w:lang w:val="en-US" w:eastAsia="ko-KR"/>
                                        </w:rPr>
                                      </m:ctrlPr>
                                    </m:sSubPr>
                                    <m:e>
                                      <m:r>
                                        <w:rPr>
                                          <w:rFonts w:ascii="Cambria Math" w:eastAsia="굴림" w:hAnsi="Cambria Math" w:cs="Calibri"/>
                                          <w:lang w:val="en-US" w:eastAsia="ko-KR"/>
                                        </w:rPr>
                                        <m:t>σ</m:t>
                                      </m:r>
                                    </m:e>
                                    <m:sub>
                                      <m:r>
                                        <w:rPr>
                                          <w:rFonts w:ascii="Cambria Math" w:eastAsia="굴림" w:hAnsi="Cambria Math" w:cs="Calibri"/>
                                          <w:lang w:val="en-US" w:eastAsia="ko-KR"/>
                                        </w:rPr>
                                        <m:t>S</m:t>
                                      </m:r>
                                    </m:sub>
                                  </m:sSub>
                                  <m:r>
                                    <m:rPr>
                                      <m:sty m:val="p"/>
                                    </m:rPr>
                                    <w:rPr>
                                      <w:rFonts w:ascii="Cambria Math" w:eastAsia="굴림" w:hAnsi="Cambria Math" w:cs="Calibri"/>
                                      <w:lang w:val="en-US" w:eastAsia="ko-KR"/>
                                    </w:rPr>
                                    <m:t>_</m:t>
                                  </m:r>
                                  <m:r>
                                    <w:rPr>
                                      <w:rFonts w:ascii="Cambria Math" w:eastAsia="굴림" w:hAnsi="Cambria Math" w:cs="Calibri"/>
                                      <w:lang w:val="en-US" w:eastAsia="ko-KR"/>
                                    </w:rPr>
                                    <m:t>dB</m:t>
                                  </m:r>
                                </m:sub>
                              </m:sSub>
                            </m:e>
                          </m:d>
                        </m:num>
                        <m:den>
                          <m:r>
                            <m:rPr>
                              <m:sty m:val="p"/>
                            </m:rPr>
                            <w:rPr>
                              <w:rFonts w:ascii="Cambria Math" w:eastAsia="굴림" w:hAnsi="Cambria Math" w:cs="Calibri"/>
                              <w:lang w:val="en-US" w:eastAsia="ko-KR"/>
                            </w:rPr>
                            <m:t>10</m:t>
                          </m:r>
                        </m:den>
                      </m:f>
                    </m:sup>
                  </m:sSup>
                </m:e>
              </m:d>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P</m:t>
                  </m:r>
                </m:e>
                <m:sub>
                  <m:r>
                    <w:rPr>
                      <w:rFonts w:ascii="Cambria Math" w:eastAsia="굴림" w:hAnsi="Cambria Math" w:cs="Calibri"/>
                      <w:lang w:val="en-US" w:eastAsia="ko-KR"/>
                    </w:rPr>
                    <m:t>rx</m:t>
                  </m:r>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P</m:t>
                  </m:r>
                </m:e>
                <m:sub>
                  <m:r>
                    <w:rPr>
                      <w:rFonts w:ascii="Cambria Math" w:eastAsia="굴림" w:hAnsi="Cambria Math" w:cs="Calibri"/>
                      <w:lang w:val="en-US" w:eastAsia="ko-KR"/>
                    </w:rPr>
                    <m:t>tx</m:t>
                  </m:r>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oMath>
            <w:r w:rsidRPr="00742EED">
              <w:rPr>
                <w:rFonts w:eastAsia="굴림"/>
                <w:lang w:eastAsia="ko-KR"/>
              </w:rPr>
              <w:t xml:space="preserve">    (7.9.4-1)</w:t>
            </w:r>
          </w:p>
          <w:p w14:paraId="4A777E8D" w14:textId="77777777" w:rsidR="00B069C6" w:rsidRPr="00742EED" w:rsidRDefault="00B069C6" w:rsidP="00B069C6">
            <w:pPr>
              <w:spacing w:after="180"/>
              <w:rPr>
                <w:rFonts w:ascii="Calibri" w:eastAsia="굴림" w:hAnsi="Calibri" w:cs="Calibri"/>
                <w:lang w:val="en-US" w:eastAsia="ko-KR"/>
              </w:rPr>
            </w:pPr>
            <w:r w:rsidRPr="00742EED">
              <w:rPr>
                <w:rFonts w:eastAsia="굴림"/>
                <w:lang w:eastAsia="ko-KR"/>
              </w:rPr>
              <w:t xml:space="preserve">where, </w:t>
            </w:r>
            <m:oMath>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σ</m:t>
                  </m:r>
                </m:e>
                <m:sub>
                  <m:r>
                    <w:rPr>
                      <w:rFonts w:ascii="Cambria Math" w:eastAsia="굴림" w:hAnsi="Cambria Math" w:cs="Calibri"/>
                      <w:lang w:val="en-US" w:eastAsia="ko-KR"/>
                    </w:rPr>
                    <m:t>D</m:t>
                  </m:r>
                  <m:r>
                    <m:rPr>
                      <m:sty m:val="p"/>
                    </m:rPr>
                    <w:rPr>
                      <w:rFonts w:ascii="Cambria Math" w:eastAsia="굴림" w:hAnsi="Cambria Math" w:cs="Calibri"/>
                      <w:lang w:val="en-US" w:eastAsia="ko-KR"/>
                    </w:rPr>
                    <m:t>, </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oMath>
            <w:r w:rsidRPr="00742EED">
              <w:rPr>
                <w:rFonts w:eastAsia="굴림"/>
                <w:lang w:val="en-US" w:eastAsia="ko-KR"/>
              </w:rPr>
              <w:t xml:space="preserve"> </w:t>
            </w:r>
            <w:r w:rsidRPr="00742EED">
              <w:rPr>
                <w:rFonts w:eastAsia="굴림"/>
                <w:color w:val="FA0000"/>
                <w:lang w:val="en-US" w:eastAsia="ko-KR"/>
              </w:rPr>
              <w:t xml:space="preserve"> </w:t>
            </w:r>
            <m:oMath>
              <m:r>
                <m:rPr>
                  <m:sty m:val="p"/>
                </m:rPr>
                <w:rPr>
                  <w:rFonts w:ascii="Cambria Math" w:eastAsia="굴림" w:hAnsi="Cambria Math" w:cs="Calibri"/>
                  <w:lang w:val="en-US" w:eastAsia="ko-KR"/>
                </w:rPr>
                <m:t>, </m:t>
              </m:r>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σ</m:t>
                  </m:r>
                </m:e>
                <m:sub>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S</m:t>
                      </m:r>
                      <m:r>
                        <m:rPr>
                          <m:sty m:val="p"/>
                        </m:rPr>
                        <w:rPr>
                          <w:rFonts w:ascii="Cambria Math" w:eastAsia="굴림" w:hAnsi="Cambria Math" w:cs="Calibri"/>
                          <w:lang w:val="en-US" w:eastAsia="ko-KR"/>
                        </w:rPr>
                        <m:t>,</m:t>
                      </m:r>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oMath>
            <w:r w:rsidRPr="00742EED">
              <w:rPr>
                <w:rFonts w:eastAsia="굴림"/>
                <w:lang w:eastAsia="ko-KR"/>
              </w:rPr>
              <w:t xml:space="preserve"> are the second and third component of RCS at the SPST </w:t>
            </w:r>
            <w:r w:rsidRPr="00742EED">
              <w:rPr>
                <w:rFonts w:eastAsia="굴림"/>
                <w:i/>
                <w:iCs/>
                <w:lang w:eastAsia="ko-KR"/>
              </w:rPr>
              <w:t>p</w:t>
            </w:r>
            <w:r w:rsidRPr="00742EED">
              <w:rPr>
                <w:rFonts w:eastAsia="굴림"/>
                <w:lang w:eastAsia="ko-KR"/>
              </w:rPr>
              <w:t xml:space="preserve"> for a path </w:t>
            </w:r>
            <w:r w:rsidRPr="00AB4F28">
              <w:rPr>
                <w:rFonts w:eastAsia="굴림"/>
                <w:i/>
                <w:color w:val="FF0000"/>
                <w:lang w:eastAsia="ko-KR"/>
              </w:rPr>
              <w:t>and</w:t>
            </w:r>
            <w:r w:rsidRPr="00AB4F28">
              <w:rPr>
                <w:rFonts w:eastAsia="굴림"/>
                <w:color w:val="FF0000"/>
                <w:lang w:eastAsia="ko-KR"/>
              </w:rPr>
              <w:t xml:space="preserve"> </w:t>
            </w:r>
            <w:r w:rsidRPr="00742EED">
              <w:rPr>
                <w:rFonts w:eastAsia="굴림"/>
                <w:lang w:eastAsia="ko-KR"/>
              </w:rPr>
              <w:t>are derived by the incident angle, i.e., AOA (</w:t>
            </w:r>
            <m:oMath>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ϕ</m:t>
                  </m:r>
                </m:e>
                <m:sub>
                  <m:r>
                    <w:rPr>
                      <w:rFonts w:ascii="Cambria Math" w:eastAsia="굴림" w:hAnsi="Cambria Math" w:cs="Calibri"/>
                      <w:lang w:val="en-US" w:eastAsia="ko-KR"/>
                    </w:rPr>
                    <m:t>tx</m:t>
                  </m:r>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r>
                    <m:rPr>
                      <m:sty m:val="p"/>
                    </m:rPr>
                    <w:rPr>
                      <w:rFonts w:ascii="Cambria Math" w:eastAsia="굴림" w:hAnsi="Cambria Math" w:cs="Calibri"/>
                      <w:lang w:val="en-US" w:eastAsia="ko-KR"/>
                    </w:rPr>
                    <m:t>,</m:t>
                  </m:r>
                  <m:r>
                    <w:rPr>
                      <w:rFonts w:ascii="Cambria Math" w:eastAsia="굴림" w:hAnsi="Cambria Math" w:cs="Calibri"/>
                      <w:lang w:val="en-US" w:eastAsia="ko-KR"/>
                    </w:rPr>
                    <m:t>AOA</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oMath>
            <w:r w:rsidRPr="00742EED">
              <w:rPr>
                <w:rFonts w:eastAsia="굴림"/>
                <w:lang w:eastAsia="ko-KR"/>
              </w:rPr>
              <w:t>), ZOA (</w:t>
            </w:r>
            <m:oMath>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θ</m:t>
                  </m:r>
                </m:e>
                <m:sub>
                  <m:r>
                    <w:rPr>
                      <w:rFonts w:ascii="Cambria Math" w:eastAsia="굴림" w:hAnsi="Cambria Math" w:cs="Calibri"/>
                      <w:lang w:val="en-US" w:eastAsia="ko-KR"/>
                    </w:rPr>
                    <m:t>tx</m:t>
                  </m:r>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r>
                    <m:rPr>
                      <m:sty m:val="p"/>
                    </m:rPr>
                    <w:rPr>
                      <w:rFonts w:ascii="Cambria Math" w:eastAsia="굴림" w:hAnsi="Cambria Math" w:cs="Calibri"/>
                      <w:lang w:val="en-US" w:eastAsia="ko-KR"/>
                    </w:rPr>
                    <m:t>,</m:t>
                  </m:r>
                  <m:r>
                    <w:rPr>
                      <w:rFonts w:ascii="Cambria Math" w:eastAsia="굴림" w:hAnsi="Cambria Math" w:cs="Calibri"/>
                      <w:lang w:val="en-US" w:eastAsia="ko-KR"/>
                    </w:rPr>
                    <m:t>ZOA</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oMath>
            <w:r w:rsidRPr="00742EED">
              <w:rPr>
                <w:rFonts w:eastAsia="굴림"/>
                <w:lang w:eastAsia="ko-KR"/>
              </w:rPr>
              <w:t>) of the ray in the STX-SPST link and the scattered angle, i.e., AOD (</w:t>
            </w:r>
            <m:oMath>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ϕ</m:t>
                  </m:r>
                </m:e>
                <m:sub>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rx</m:t>
                      </m:r>
                      <m:r>
                        <m:rPr>
                          <m:sty m:val="p"/>
                        </m:rPr>
                        <w:rPr>
                          <w:rFonts w:ascii="Cambria Math" w:eastAsia="굴림" w:hAnsi="Cambria Math" w:cs="Calibri"/>
                          <w:lang w:val="en-US" w:eastAsia="ko-KR"/>
                        </w:rPr>
                        <m:t>,</m:t>
                      </m:r>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AOD</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oMath>
            <w:r w:rsidRPr="00742EED">
              <w:rPr>
                <w:rFonts w:eastAsia="굴림"/>
                <w:lang w:eastAsia="ko-KR"/>
              </w:rPr>
              <w:t>), ZOD (</w:t>
            </w:r>
            <m:oMath>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θ</m:t>
                  </m:r>
                </m:e>
                <m:sub>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rx</m:t>
                      </m:r>
                      <m:r>
                        <m:rPr>
                          <m:sty m:val="p"/>
                        </m:rPr>
                        <w:rPr>
                          <w:rFonts w:ascii="Cambria Math" w:eastAsia="굴림" w:hAnsi="Cambria Math" w:cs="Calibri"/>
                          <w:lang w:val="en-US" w:eastAsia="ko-KR"/>
                        </w:rPr>
                        <m:t>,</m:t>
                      </m:r>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ZOD</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oMath>
            <w:r w:rsidRPr="00742EED">
              <w:rPr>
                <w:rFonts w:eastAsia="굴림"/>
                <w:lang w:eastAsia="ko-KR"/>
              </w:rPr>
              <w:t>) of the ray in the SPST-SRX link, referring to the RCS model defined in Clause 7.9.2.1 for the SPST.</w:t>
            </w:r>
            <w:r>
              <w:rPr>
                <w:rFonts w:eastAsia="굴림"/>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굴림"/>
                <w:lang w:eastAsia="ko-KR"/>
              </w:rPr>
              <w:t xml:space="preserve"> </w:t>
            </w:r>
            <m:oMath>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σ</m:t>
                  </m:r>
                </m:e>
                <m:sub>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S</m:t>
                      </m:r>
                      <m:r>
                        <m:rPr>
                          <m:sty m:val="p"/>
                        </m:rPr>
                        <w:rPr>
                          <w:rFonts w:ascii="Cambria Math" w:eastAsia="굴림" w:hAnsi="Cambria Math" w:cs="Calibri"/>
                          <w:lang w:val="en-US" w:eastAsia="ko-KR"/>
                        </w:rPr>
                        <m:t>,</m:t>
                      </m:r>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oMath>
            <w:r w:rsidRPr="00742EED">
              <w:rPr>
                <w:rFonts w:eastAsia="굴림"/>
                <w:lang w:eastAsia="ko-KR"/>
              </w:rPr>
              <w:t xml:space="preserve"> is independently determined for each path of a SPST of the same ST and of the different STs. </w:t>
            </w:r>
            <m:oMath>
              <m:sSubSup>
                <m:sSubSupPr>
                  <m:ctrlPr>
                    <w:rPr>
                      <w:rFonts w:ascii="Cambria Math" w:eastAsia="굴림" w:hAnsi="Cambria Math" w:cs="Calibri"/>
                      <w:sz w:val="24"/>
                      <w:lang w:val="en-US" w:eastAsia="ko-KR"/>
                    </w:rPr>
                  </m:ctrlPr>
                </m:sSubSupPr>
                <m:e>
                  <m:r>
                    <w:rPr>
                      <w:rFonts w:ascii="Cambria Math" w:eastAsia="굴림" w:hAnsi="Cambria Math" w:cs="Calibri"/>
                      <w:lang w:val="en-US" w:eastAsia="ko-KR"/>
                    </w:rPr>
                    <m:t>σ</m:t>
                  </m:r>
                </m:e>
                <m:sub>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S</m:t>
                      </m:r>
                      <m:r>
                        <m:rPr>
                          <m:sty m:val="p"/>
                        </m:rPr>
                        <w:rPr>
                          <w:rFonts w:ascii="Cambria Math" w:eastAsia="굴림" w:hAnsi="Cambria Math" w:cs="Calibri"/>
                          <w:lang w:val="en-US" w:eastAsia="ko-KR"/>
                        </w:rPr>
                        <m:t>,</m:t>
                      </m:r>
                      <m:r>
                        <w:rPr>
                          <w:rFonts w:ascii="Cambria Math" w:eastAsia="굴림" w:hAnsi="Cambria Math" w:cs="Calibri"/>
                          <w:lang w:val="en-US" w:eastAsia="ko-KR"/>
                        </w:rPr>
                        <m:t>n</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sSup>
                    <m:sSupPr>
                      <m:ctrlPr>
                        <w:rPr>
                          <w:rFonts w:ascii="Cambria Math" w:eastAsia="굴림" w:hAnsi="Cambria Math" w:cs="Calibri"/>
                          <w:sz w:val="24"/>
                          <w:lang w:val="en-US" w:eastAsia="ko-KR"/>
                        </w:rPr>
                      </m:ctrlPr>
                    </m:sSupPr>
                    <m:e>
                      <m:r>
                        <w:rPr>
                          <w:rFonts w:ascii="Cambria Math" w:eastAsia="굴림" w:hAnsi="Cambria Math" w:cs="Calibri"/>
                          <w:lang w:val="en-US" w:eastAsia="ko-KR"/>
                        </w:rPr>
                        <m:t>m</m:t>
                      </m:r>
                    </m:e>
                    <m:sup>
                      <m:r>
                        <m:rPr>
                          <m:sty m:val="p"/>
                        </m:rPr>
                        <w:rPr>
                          <w:rFonts w:ascii="Cambria Math" w:eastAsia="굴림" w:hAnsi="Cambria Math" w:cs="Calibri"/>
                          <w:lang w:val="en-US" w:eastAsia="ko-KR"/>
                        </w:rPr>
                        <m:t>'</m:t>
                      </m:r>
                    </m:sup>
                  </m:sSup>
                  <m:r>
                    <m:rPr>
                      <m:sty m:val="p"/>
                    </m:rPr>
                    <w:rPr>
                      <w:rFonts w:ascii="Cambria Math" w:eastAsia="굴림" w:hAnsi="Cambria Math" w:cs="Calibri"/>
                      <w:lang w:val="en-US" w:eastAsia="ko-KR"/>
                    </w:rPr>
                    <m:t>,</m:t>
                  </m:r>
                  <m:r>
                    <w:rPr>
                      <w:rFonts w:ascii="Cambria Math" w:eastAsia="굴림" w:hAnsi="Cambria Math" w:cs="Calibri"/>
                      <w:lang w:val="en-US" w:eastAsia="ko-KR"/>
                    </w:rPr>
                    <m:t>n</m:t>
                  </m:r>
                  <m:r>
                    <m:rPr>
                      <m:sty m:val="p"/>
                    </m:rPr>
                    <w:rPr>
                      <w:rFonts w:ascii="Cambria Math" w:eastAsia="굴림" w:hAnsi="Cambria Math" w:cs="Calibri"/>
                      <w:lang w:val="en-US" w:eastAsia="ko-KR"/>
                    </w:rPr>
                    <m:t>,</m:t>
                  </m:r>
                  <m:r>
                    <w:rPr>
                      <w:rFonts w:ascii="Cambria Math" w:eastAsia="굴림" w:hAnsi="Cambria Math" w:cs="Calibri"/>
                      <w:lang w:val="en-US" w:eastAsia="ko-KR"/>
                    </w:rPr>
                    <m:t>m</m:t>
                  </m:r>
                </m:sub>
                <m:sup>
                  <m:r>
                    <w:rPr>
                      <w:rFonts w:ascii="Cambria Math" w:eastAsia="굴림" w:hAnsi="Cambria Math" w:cs="Calibri"/>
                      <w:lang w:val="en-US" w:eastAsia="ko-KR"/>
                    </w:rPr>
                    <m:t>k</m:t>
                  </m:r>
                  <m:r>
                    <m:rPr>
                      <m:sty m:val="p"/>
                    </m:rPr>
                    <w:rPr>
                      <w:rFonts w:ascii="Cambria Math" w:eastAsia="굴림" w:hAnsi="Cambria Math" w:cs="Calibri"/>
                      <w:lang w:val="en-US" w:eastAsia="ko-KR"/>
                    </w:rPr>
                    <m:t>,</m:t>
                  </m:r>
                  <m:r>
                    <w:rPr>
                      <w:rFonts w:ascii="Cambria Math" w:eastAsia="굴림" w:hAnsi="Cambria Math" w:cs="Calibri"/>
                      <w:lang w:val="en-US" w:eastAsia="ko-KR"/>
                    </w:rPr>
                    <m:t>p</m:t>
                  </m:r>
                </m:sup>
              </m:sSubSup>
            </m:oMath>
            <w:r w:rsidRPr="00742EED">
              <w:rPr>
                <w:rFonts w:eastAsia="굴림"/>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4"/>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lastRenderedPageBreak/>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[FL1][</w:t>
      </w:r>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a"/>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D8538F" w14:paraId="28ACDD49" w14:textId="77777777" w:rsidTr="00A232B6">
        <w:tc>
          <w:tcPr>
            <w:tcW w:w="1413" w:type="dxa"/>
          </w:tcPr>
          <w:p w14:paraId="6A58A578" w14:textId="0777ADB6" w:rsidR="00D8538F" w:rsidRDefault="00FB0A8C" w:rsidP="00A232B6">
            <w:pPr>
              <w:widowControl w:val="0"/>
              <w:spacing w:before="0"/>
              <w:rPr>
                <w:rFonts w:eastAsia="맑은 고딕"/>
                <w:lang w:val="en-US" w:eastAsia="ko-KR"/>
              </w:rPr>
            </w:pPr>
            <w:r>
              <w:rPr>
                <w:rFonts w:eastAsia="맑은 고딕"/>
                <w:lang w:val="en-US" w:eastAsia="ko-KR"/>
              </w:rPr>
              <w:t>IDCC</w:t>
            </w:r>
          </w:p>
        </w:tc>
        <w:tc>
          <w:tcPr>
            <w:tcW w:w="1276" w:type="dxa"/>
          </w:tcPr>
          <w:p w14:paraId="65D0D138" w14:textId="3212859C" w:rsidR="00D8538F" w:rsidRDefault="00FB0A8C" w:rsidP="00A232B6">
            <w:pPr>
              <w:widowControl w:val="0"/>
              <w:spacing w:before="0"/>
              <w:rPr>
                <w:rFonts w:eastAsia="맑은 고딕"/>
                <w:lang w:val="en-US" w:eastAsia="ko-KR"/>
              </w:rPr>
            </w:pPr>
            <w:r>
              <w:rPr>
                <w:rFonts w:eastAsia="맑은 고딕"/>
                <w:lang w:val="en-US" w:eastAsia="ko-KR"/>
              </w:rPr>
              <w:t>No</w:t>
            </w:r>
          </w:p>
        </w:tc>
        <w:tc>
          <w:tcPr>
            <w:tcW w:w="6943" w:type="dxa"/>
          </w:tcPr>
          <w:p w14:paraId="16F74F60" w14:textId="31888C61" w:rsidR="00D8538F" w:rsidRDefault="00FB0A8C" w:rsidP="00A232B6">
            <w:pPr>
              <w:widowControl w:val="0"/>
              <w:spacing w:before="0"/>
              <w:rPr>
                <w:rFonts w:eastAsiaTheme="minorEastAsia"/>
                <w:lang w:val="en-US" w:eastAsia="zh-CN"/>
              </w:rPr>
            </w:pPr>
            <w:r>
              <w:rPr>
                <w:rFonts w:eastAsiaTheme="minorEastAsia"/>
                <w:lang w:val="en-US" w:eastAsia="zh-CN"/>
              </w:rPr>
              <w:t xml:space="preserve">Agree with </w:t>
            </w:r>
            <w:r w:rsidR="00043106">
              <w:rPr>
                <w:rFonts w:eastAsiaTheme="minorEastAsia"/>
                <w:lang w:val="en-US" w:eastAsia="zh-CN"/>
              </w:rPr>
              <w:t xml:space="preserve">the </w:t>
            </w:r>
            <w:r>
              <w:rPr>
                <w:rFonts w:eastAsiaTheme="minorEastAsia"/>
                <w:lang w:val="en-US" w:eastAsia="zh-CN"/>
              </w:rPr>
              <w:t>Moderator’s note.</w:t>
            </w:r>
          </w:p>
        </w:tc>
      </w:tr>
      <w:tr w:rsidR="00D8538F" w14:paraId="05C7AF55" w14:textId="77777777" w:rsidTr="00A232B6">
        <w:tc>
          <w:tcPr>
            <w:tcW w:w="1413" w:type="dxa"/>
          </w:tcPr>
          <w:p w14:paraId="0AB1F0F8" w14:textId="00E5B2A6" w:rsidR="00D8538F"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67761D74" w14:textId="32E5900B" w:rsidR="00D8538F"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3954D04B" w14:textId="28703543" w:rsidR="00D8538F"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W</w:t>
            </w:r>
            <w:r>
              <w:rPr>
                <w:rFonts w:ascii="Times New Roman" w:eastAsia="맑은 고딕" w:hAnsi="Times New Roman"/>
                <w:lang w:eastAsia="ko-KR"/>
              </w:rPr>
              <w:t xml:space="preserve">e consider </w:t>
            </w:r>
            <w:r w:rsidRPr="00DF5397">
              <w:rPr>
                <w:rFonts w:ascii="Times New Roman" w:eastAsia="맑은 고딕" w:hAnsi="Times New Roman"/>
                <w:lang w:eastAsia="ko-KR"/>
              </w:rPr>
              <w:t xml:space="preserve">this </w:t>
            </w:r>
            <w:r>
              <w:rPr>
                <w:rFonts w:ascii="Times New Roman" w:eastAsia="맑은 고딕" w:hAnsi="Times New Roman"/>
                <w:lang w:eastAsia="ko-KR"/>
              </w:rPr>
              <w:t>supplementary information necessary, in order to provide clarity for readers who are approaching this channel modelling for the first time.</w:t>
            </w:r>
          </w:p>
        </w:tc>
      </w:tr>
      <w:tr w:rsidR="00D8538F" w14:paraId="036A1C41" w14:textId="77777777" w:rsidTr="00A232B6">
        <w:tc>
          <w:tcPr>
            <w:tcW w:w="1413" w:type="dxa"/>
          </w:tcPr>
          <w:p w14:paraId="589DFA70" w14:textId="77777777" w:rsidR="00D8538F" w:rsidRDefault="00D8538F" w:rsidP="00A232B6">
            <w:pPr>
              <w:widowControl w:val="0"/>
              <w:spacing w:before="0"/>
              <w:rPr>
                <w:rFonts w:eastAsiaTheme="minorEastAsia"/>
                <w:lang w:val="en-US" w:eastAsia="zh-CN"/>
              </w:rPr>
            </w:pPr>
          </w:p>
        </w:tc>
        <w:tc>
          <w:tcPr>
            <w:tcW w:w="1276" w:type="dxa"/>
          </w:tcPr>
          <w:p w14:paraId="3F9D7B1F" w14:textId="77777777" w:rsidR="00D8538F" w:rsidRDefault="00D8538F" w:rsidP="00A232B6">
            <w:pPr>
              <w:widowControl w:val="0"/>
              <w:spacing w:before="0"/>
              <w:rPr>
                <w:rFonts w:eastAsiaTheme="minorEastAsia"/>
                <w:lang w:val="en-US" w:eastAsia="zh-CN"/>
              </w:rPr>
            </w:pPr>
          </w:p>
        </w:tc>
        <w:tc>
          <w:tcPr>
            <w:tcW w:w="6943" w:type="dxa"/>
          </w:tcPr>
          <w:p w14:paraId="17892556" w14:textId="77777777" w:rsidR="00D8538F" w:rsidRPr="00A137A2" w:rsidRDefault="00D8538F" w:rsidP="00A232B6">
            <w:pPr>
              <w:widowControl w:val="0"/>
              <w:tabs>
                <w:tab w:val="left" w:pos="584"/>
              </w:tabs>
              <w:spacing w:before="0"/>
              <w:rPr>
                <w:rFonts w:ascii="Times New Roman" w:eastAsiaTheme="minorEastAsia" w:hAnsi="Times New Roman"/>
                <w:lang w:val="en-US"/>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4"/>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(θθ, θϕ, ϕθ, ϕϕ).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2B6766"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where, </w:t>
            </w:r>
          </w:p>
          <w:p w14:paraId="630ED2D6" w14:textId="77777777" w:rsidR="00974738" w:rsidRPr="00466FB1" w:rsidRDefault="00974738" w:rsidP="00974738">
            <w:pPr>
              <w:pStyle w:val="B10"/>
              <w:rPr>
                <w:rFonts w:eastAsiaTheme="minorEastAsia"/>
              </w:rPr>
            </w:pPr>
            <w:r w:rsidRPr="00466FB1">
              <w:rPr>
                <w:rFonts w:eastAsiaTheme="minorEastAsia"/>
              </w:rPr>
              <w:lastRenderedPageBreak/>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2B6766"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[FL1][H]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a"/>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895B33" w14:paraId="60445A26" w14:textId="77777777" w:rsidTr="00A232B6">
        <w:tc>
          <w:tcPr>
            <w:tcW w:w="1413" w:type="dxa"/>
          </w:tcPr>
          <w:p w14:paraId="676155AF" w14:textId="1BD5F4D8" w:rsidR="00895B33" w:rsidRDefault="00FB0A8C" w:rsidP="00A232B6">
            <w:pPr>
              <w:widowControl w:val="0"/>
              <w:spacing w:before="0"/>
              <w:rPr>
                <w:rFonts w:eastAsia="맑은 고딕"/>
                <w:lang w:val="en-US" w:eastAsia="ko-KR"/>
              </w:rPr>
            </w:pPr>
            <w:r>
              <w:rPr>
                <w:rFonts w:eastAsia="맑은 고딕"/>
                <w:lang w:val="en-US" w:eastAsia="ko-KR"/>
              </w:rPr>
              <w:t>IDCC</w:t>
            </w:r>
          </w:p>
        </w:tc>
        <w:tc>
          <w:tcPr>
            <w:tcW w:w="1276" w:type="dxa"/>
          </w:tcPr>
          <w:p w14:paraId="1C20FB3C" w14:textId="28A64FA1" w:rsidR="00895B33" w:rsidRDefault="00FB0A8C" w:rsidP="00A232B6">
            <w:pPr>
              <w:widowControl w:val="0"/>
              <w:spacing w:before="0"/>
              <w:rPr>
                <w:rFonts w:eastAsia="맑은 고딕"/>
                <w:lang w:val="en-US" w:eastAsia="ko-KR"/>
              </w:rPr>
            </w:pPr>
            <w:r>
              <w:rPr>
                <w:rFonts w:eastAsia="맑은 고딕"/>
                <w:lang w:val="en-US" w:eastAsia="ko-KR"/>
              </w:rPr>
              <w:t>Yes</w:t>
            </w:r>
          </w:p>
        </w:tc>
        <w:tc>
          <w:tcPr>
            <w:tcW w:w="6943" w:type="dxa"/>
          </w:tcPr>
          <w:p w14:paraId="3852EC69" w14:textId="642C9610" w:rsidR="00895B33" w:rsidRDefault="00A137A2" w:rsidP="00A232B6">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r w:rsidR="001D38B0">
              <w:rPr>
                <w:rFonts w:eastAsiaTheme="minorEastAsia"/>
              </w:rPr>
              <w:t>.</w:t>
            </w:r>
          </w:p>
        </w:tc>
      </w:tr>
      <w:tr w:rsidR="00895B33" w14:paraId="651354A7" w14:textId="77777777" w:rsidTr="00A232B6">
        <w:tc>
          <w:tcPr>
            <w:tcW w:w="1413" w:type="dxa"/>
          </w:tcPr>
          <w:p w14:paraId="3943541F" w14:textId="6078BD9A" w:rsidR="00895B33"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66FF0DD0" w14:textId="27BA2E1A" w:rsidR="00895B33"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A232B6">
        <w:tc>
          <w:tcPr>
            <w:tcW w:w="1413" w:type="dxa"/>
          </w:tcPr>
          <w:p w14:paraId="31A3681B" w14:textId="77777777" w:rsidR="00895B33" w:rsidRDefault="00895B33" w:rsidP="00A232B6">
            <w:pPr>
              <w:widowControl w:val="0"/>
              <w:spacing w:before="0"/>
              <w:rPr>
                <w:rFonts w:eastAsiaTheme="minorEastAsia"/>
                <w:lang w:val="en-US" w:eastAsia="zh-CN"/>
              </w:rPr>
            </w:pP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77777777" w:rsidR="00895B33" w:rsidRDefault="00895B33" w:rsidP="00A232B6">
            <w:pPr>
              <w:widowControl w:val="0"/>
              <w:tabs>
                <w:tab w:val="left" w:pos="584"/>
              </w:tabs>
              <w:spacing w:before="0"/>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4"/>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232B6">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4: When spatial consistency and/or blockage is modeled for MU-MIMO simulations</w:t>
            </w:r>
          </w:p>
          <w:p w14:paraId="65A4C68C"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232B6">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232B6">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232B6">
            <w:pPr>
              <w:rPr>
                <w:rFonts w:eastAsiaTheme="minorEastAsia"/>
                <w:lang w:eastAsia="zh-CN"/>
              </w:rPr>
            </w:pPr>
            <w:r w:rsidRPr="00954025">
              <w:rPr>
                <w:rFonts w:eastAsia="DengXian"/>
                <w:szCs w:val="20"/>
                <w:lang w:eastAsia="ja-JP"/>
              </w:rPr>
              <w:t>where</w:t>
            </w:r>
            <w:r w:rsidRPr="00954025">
              <w:rPr>
                <w:rFonts w:eastAsia="MS Mincho"/>
                <w:szCs w:val="20"/>
                <w:lang w:eastAsia="ja-JP"/>
              </w:rPr>
              <w:t xml:space="preserve"> </w:t>
            </w:r>
            <w:r w:rsidRPr="00954025">
              <w:rPr>
                <w:rFonts w:eastAsia="DengXian"/>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[FL1][M]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CF499A" w14:paraId="4F560671" w14:textId="77777777" w:rsidTr="00A232B6">
        <w:tc>
          <w:tcPr>
            <w:tcW w:w="1413" w:type="dxa"/>
          </w:tcPr>
          <w:p w14:paraId="56380573" w14:textId="5393B2DF" w:rsidR="00CF499A" w:rsidRDefault="00F330E3" w:rsidP="00A232B6">
            <w:pPr>
              <w:widowControl w:val="0"/>
              <w:spacing w:before="0"/>
              <w:rPr>
                <w:rFonts w:eastAsia="맑은 고딕"/>
                <w:lang w:val="en-US" w:eastAsia="ko-KR"/>
              </w:rPr>
            </w:pPr>
            <w:r>
              <w:rPr>
                <w:rFonts w:eastAsia="맑은 고딕"/>
                <w:lang w:val="en-US" w:eastAsia="ko-KR"/>
              </w:rPr>
              <w:t>IDCC</w:t>
            </w:r>
          </w:p>
        </w:tc>
        <w:tc>
          <w:tcPr>
            <w:tcW w:w="1276" w:type="dxa"/>
          </w:tcPr>
          <w:p w14:paraId="3E360291" w14:textId="66FDD203" w:rsidR="00CF499A" w:rsidRDefault="00F330E3" w:rsidP="00A232B6">
            <w:pPr>
              <w:widowControl w:val="0"/>
              <w:spacing w:before="0"/>
              <w:rPr>
                <w:rFonts w:eastAsia="맑은 고딕"/>
                <w:lang w:val="en-US" w:eastAsia="ko-KR"/>
              </w:rPr>
            </w:pPr>
            <w:r>
              <w:rPr>
                <w:rFonts w:eastAsia="맑은 고딕"/>
                <w:lang w:val="en-US" w:eastAsia="ko-KR"/>
              </w:rPr>
              <w:t>No</w:t>
            </w:r>
          </w:p>
        </w:tc>
        <w:tc>
          <w:tcPr>
            <w:tcW w:w="6943" w:type="dxa"/>
          </w:tcPr>
          <w:p w14:paraId="390D53D6" w14:textId="3BA57215" w:rsidR="00CF499A" w:rsidRDefault="00F330E3" w:rsidP="00A232B6">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CF499A" w14:paraId="6A6B2390" w14:textId="77777777" w:rsidTr="00A232B6">
        <w:tc>
          <w:tcPr>
            <w:tcW w:w="1413" w:type="dxa"/>
          </w:tcPr>
          <w:p w14:paraId="324204C1" w14:textId="512AF737" w:rsidR="00CF499A"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29BD2294" w14:textId="5E2C4556" w:rsidR="00CF499A" w:rsidRPr="00DF5397" w:rsidRDefault="00CF499A" w:rsidP="00A232B6">
            <w:pPr>
              <w:widowControl w:val="0"/>
              <w:spacing w:before="0"/>
              <w:rPr>
                <w:rFonts w:ascii="Times New Roman" w:eastAsia="맑은 고딕" w:hAnsi="Times New Roman"/>
                <w:lang w:eastAsia="ko-KR"/>
              </w:rPr>
            </w:pPr>
          </w:p>
        </w:tc>
        <w:tc>
          <w:tcPr>
            <w:tcW w:w="6943" w:type="dxa"/>
          </w:tcPr>
          <w:p w14:paraId="57E43FA9" w14:textId="42E020A3" w:rsidR="00CF499A" w:rsidRPr="00DF5397" w:rsidRDefault="00DF5397" w:rsidP="00A232B6">
            <w:pPr>
              <w:widowControl w:val="0"/>
              <w:spacing w:before="0"/>
              <w:rPr>
                <w:rFonts w:ascii="Times New Roman" w:eastAsia="맑은 고딕" w:hAnsi="Times New Roman"/>
                <w:lang w:eastAsia="ko-KR"/>
              </w:rPr>
            </w:pPr>
            <w:r>
              <w:rPr>
                <w:rFonts w:ascii="Times New Roman" w:eastAsia="맑은 고딕" w:hAnsi="Times New Roman"/>
                <w:lang w:eastAsia="ko-KR"/>
              </w:rPr>
              <w:t xml:space="preserve">We consider that the current text is clear.  The TP may also cause additional confusion as to whether the corresponding cluster in question exists or not. </w:t>
            </w:r>
          </w:p>
        </w:tc>
      </w:tr>
      <w:tr w:rsidR="00CF499A" w14:paraId="08DDC0E3" w14:textId="77777777" w:rsidTr="00A232B6">
        <w:tc>
          <w:tcPr>
            <w:tcW w:w="1413" w:type="dxa"/>
          </w:tcPr>
          <w:p w14:paraId="2B403E1B" w14:textId="77777777" w:rsidR="00CF499A" w:rsidRDefault="00CF499A" w:rsidP="00A232B6">
            <w:pPr>
              <w:widowControl w:val="0"/>
              <w:spacing w:before="0"/>
              <w:rPr>
                <w:rFonts w:eastAsiaTheme="minorEastAsia"/>
                <w:lang w:val="en-US" w:eastAsia="zh-CN"/>
              </w:rPr>
            </w:pPr>
          </w:p>
        </w:tc>
        <w:tc>
          <w:tcPr>
            <w:tcW w:w="1276" w:type="dxa"/>
          </w:tcPr>
          <w:p w14:paraId="5A9B4FC6" w14:textId="77777777" w:rsidR="00CF499A" w:rsidRDefault="00CF499A" w:rsidP="00A232B6">
            <w:pPr>
              <w:widowControl w:val="0"/>
              <w:spacing w:before="0"/>
              <w:rPr>
                <w:rFonts w:eastAsiaTheme="minorEastAsia"/>
                <w:lang w:val="en-US" w:eastAsia="zh-CN"/>
              </w:rPr>
            </w:pPr>
          </w:p>
        </w:tc>
        <w:tc>
          <w:tcPr>
            <w:tcW w:w="6943" w:type="dxa"/>
          </w:tcPr>
          <w:p w14:paraId="13504117" w14:textId="77777777" w:rsidR="00CF499A" w:rsidRDefault="00CF499A" w:rsidP="00A232B6">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4"/>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B346F7">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a"/>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B346F7">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DengXian"/>
                <w:szCs w:val="20"/>
              </w:rPr>
            </w:pPr>
            <w:r w:rsidRPr="00A40E45">
              <w:rPr>
                <w:rFonts w:eastAsia="DengXian"/>
                <w:szCs w:val="20"/>
                <w:lang w:eastAsia="zh-CN"/>
              </w:rPr>
              <w:lastRenderedPageBreak/>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4"/>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4"/>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In the UT monostatic sensing in UMa and UMi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lastRenderedPageBreak/>
        <w:t>[FL1][H]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a"/>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8B760E" w:rsidRDefault="008B760E" w:rsidP="008B760E">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8B760E" w14:paraId="33EC7403" w14:textId="77777777" w:rsidTr="00B346F7">
        <w:tc>
          <w:tcPr>
            <w:tcW w:w="1413" w:type="dxa"/>
          </w:tcPr>
          <w:p w14:paraId="37949BBE" w14:textId="7D7481E8" w:rsidR="008B760E" w:rsidRDefault="00926C40" w:rsidP="00926C40">
            <w:pPr>
              <w:widowControl w:val="0"/>
              <w:spacing w:before="0"/>
              <w:jc w:val="center"/>
              <w:rPr>
                <w:rFonts w:eastAsia="맑은 고딕"/>
                <w:lang w:val="en-US" w:eastAsia="ko-KR"/>
              </w:rPr>
            </w:pPr>
            <w:r>
              <w:rPr>
                <w:rFonts w:eastAsia="맑은 고딕"/>
                <w:lang w:val="en-US" w:eastAsia="ko-KR"/>
              </w:rPr>
              <w:t>IDCC</w:t>
            </w:r>
          </w:p>
        </w:tc>
        <w:tc>
          <w:tcPr>
            <w:tcW w:w="1276" w:type="dxa"/>
          </w:tcPr>
          <w:p w14:paraId="5B2791AD" w14:textId="10D72353" w:rsidR="008B760E" w:rsidRDefault="00926C40" w:rsidP="00B346F7">
            <w:pPr>
              <w:widowControl w:val="0"/>
              <w:spacing w:before="0"/>
              <w:rPr>
                <w:rFonts w:eastAsia="맑은 고딕"/>
                <w:lang w:val="en-US" w:eastAsia="ko-KR"/>
              </w:rPr>
            </w:pPr>
            <w:r>
              <w:rPr>
                <w:rFonts w:eastAsia="맑은 고딕"/>
                <w:lang w:val="en-US" w:eastAsia="ko-KR"/>
              </w:rPr>
              <w:t>Yes</w:t>
            </w:r>
          </w:p>
        </w:tc>
        <w:tc>
          <w:tcPr>
            <w:tcW w:w="6943" w:type="dxa"/>
          </w:tcPr>
          <w:p w14:paraId="180C88E5" w14:textId="3CF15D3B" w:rsidR="008B760E" w:rsidRDefault="006E3719" w:rsidP="00B346F7">
            <w:pPr>
              <w:widowControl w:val="0"/>
              <w:spacing w:before="0"/>
              <w:rPr>
                <w:rFonts w:eastAsiaTheme="minorEastAsia"/>
                <w:lang w:val="en-US" w:eastAsia="zh-CN"/>
              </w:rPr>
            </w:pPr>
            <w:r>
              <w:rPr>
                <w:rFonts w:eastAsiaTheme="minorEastAsia"/>
                <w:lang w:val="en-US" w:eastAsia="zh-CN"/>
              </w:rPr>
              <w:t>Agree with the proposal</w:t>
            </w:r>
            <w:r w:rsidR="00B74935">
              <w:rPr>
                <w:rFonts w:eastAsiaTheme="minorEastAsia"/>
                <w:lang w:val="en-US" w:eastAsia="zh-CN"/>
              </w:rPr>
              <w:t>.</w:t>
            </w:r>
          </w:p>
        </w:tc>
      </w:tr>
      <w:tr w:rsidR="008B760E" w14:paraId="20844578" w14:textId="77777777" w:rsidTr="00B346F7">
        <w:tc>
          <w:tcPr>
            <w:tcW w:w="1413" w:type="dxa"/>
          </w:tcPr>
          <w:p w14:paraId="112B611F" w14:textId="781CF2B3" w:rsidR="008B760E" w:rsidRPr="00DF5397" w:rsidRDefault="00DF5397" w:rsidP="00B346F7">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4839A76C" w14:textId="074F93B4" w:rsidR="008B760E" w:rsidRPr="00DF5397" w:rsidRDefault="00DF5397" w:rsidP="00B346F7">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8B760E" w14:paraId="616E5C27" w14:textId="77777777" w:rsidTr="00B346F7">
        <w:tc>
          <w:tcPr>
            <w:tcW w:w="1413" w:type="dxa"/>
          </w:tcPr>
          <w:p w14:paraId="0D69C026" w14:textId="77777777" w:rsidR="008B760E" w:rsidRDefault="008B760E" w:rsidP="00B346F7">
            <w:pPr>
              <w:widowControl w:val="0"/>
              <w:spacing w:before="0"/>
              <w:rPr>
                <w:rFonts w:eastAsiaTheme="minorEastAsia"/>
                <w:lang w:val="en-US" w:eastAsia="zh-CN"/>
              </w:rPr>
            </w:pPr>
          </w:p>
        </w:tc>
        <w:tc>
          <w:tcPr>
            <w:tcW w:w="1276" w:type="dxa"/>
          </w:tcPr>
          <w:p w14:paraId="2CFD2415" w14:textId="77777777" w:rsidR="008B760E" w:rsidRDefault="008B760E" w:rsidP="00B346F7">
            <w:pPr>
              <w:widowControl w:val="0"/>
              <w:spacing w:before="0"/>
              <w:rPr>
                <w:rFonts w:eastAsiaTheme="minorEastAsia"/>
                <w:lang w:val="en-US" w:eastAsia="zh-CN"/>
              </w:rPr>
            </w:pPr>
          </w:p>
        </w:tc>
        <w:tc>
          <w:tcPr>
            <w:tcW w:w="6943" w:type="dxa"/>
          </w:tcPr>
          <w:p w14:paraId="065E0EE7" w14:textId="77777777" w:rsidR="008B760E" w:rsidRDefault="008B760E" w:rsidP="00B346F7">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4"/>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outlineLvl w:val="3"/>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3A5C7A52"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Note that the PDF of the Gamma distribution with parameters </w:t>
            </w:r>
            <m:oMath>
              <m:r>
                <w:rPr>
                  <w:rFonts w:ascii="Cambria Math" w:hAnsi="Cambria Math"/>
                  <w:szCs w:val="20"/>
                  <w:lang w:eastAsia="zh-CN"/>
                </w:rPr>
                <m:t>α,β</m:t>
              </m:r>
            </m:oMath>
            <w:r w:rsidRPr="00666A2D">
              <w:rPr>
                <w:rFonts w:ascii="Times New Roman" w:hAnsi="Times New Roman"/>
                <w:szCs w:val="20"/>
                <w:lang w:eastAsia="zh-CN"/>
              </w:rPr>
              <w:t xml:space="preserve"> are defined as  </w:t>
            </w:r>
            <m:oMath>
              <m:r>
                <w:rPr>
                  <w:rFonts w:ascii="Cambria Math" w:hAnsi="Cambria Math"/>
                  <w:szCs w:val="20"/>
                  <w:lang w:eastAsia="zh-CN"/>
                </w:rPr>
                <m:t>f</m:t>
              </m:r>
              <m:d>
                <m:dPr>
                  <m:ctrlPr>
                    <w:rPr>
                      <w:rFonts w:ascii="Cambria Math" w:hAnsi="Cambria Math"/>
                      <w:szCs w:val="20"/>
                      <w:lang w:eastAsia="zh-CN"/>
                    </w:rPr>
                  </m:ctrlPr>
                </m:dPr>
                <m:e>
                  <m:r>
                    <w:rPr>
                      <w:rFonts w:ascii="Cambria Math" w:hAnsi="Cambria Math"/>
                      <w:szCs w:val="20"/>
                      <w:lang w:eastAsia="zh-CN"/>
                    </w:rPr>
                    <m:t>x</m:t>
                  </m:r>
                </m:e>
              </m:d>
              <m:r>
                <m:rPr>
                  <m:sty m:val="p"/>
                </m:rPr>
                <w:rPr>
                  <w:rFonts w:ascii="Cambria Math" w:hAnsi="Cambria Math"/>
                  <w:szCs w:val="20"/>
                  <w:lang w:eastAsia="zh-CN"/>
                </w:rPr>
                <m:t>=</m:t>
              </m:r>
              <m:f>
                <m:fPr>
                  <m:ctrlPr>
                    <w:rPr>
                      <w:rFonts w:ascii="Cambria Math" w:hAnsi="Cambria Math"/>
                      <w:szCs w:val="20"/>
                      <w:lang w:eastAsia="zh-CN"/>
                    </w:rPr>
                  </m:ctrlPr>
                </m:fPr>
                <m:num>
                  <m:sSup>
                    <m:sSupPr>
                      <m:ctrlPr>
                        <w:rPr>
                          <w:rFonts w:ascii="Cambria Math" w:hAnsi="Cambria Math"/>
                          <w:szCs w:val="20"/>
                          <w:lang w:eastAsia="zh-CN"/>
                        </w:rPr>
                      </m:ctrlPr>
                    </m:sSupPr>
                    <m:e>
                      <m:r>
                        <w:rPr>
                          <w:rFonts w:ascii="Cambria Math" w:hAnsi="Cambria Math"/>
                          <w:szCs w:val="20"/>
                          <w:lang w:eastAsia="zh-CN"/>
                        </w:rPr>
                        <m:t>β</m:t>
                      </m:r>
                    </m:e>
                    <m:sup>
                      <m:r>
                        <w:rPr>
                          <w:rFonts w:ascii="Cambria Math" w:hAnsi="Cambria Math"/>
                          <w:szCs w:val="20"/>
                          <w:lang w:eastAsia="zh-CN"/>
                        </w:rPr>
                        <m:t>α</m:t>
                      </m:r>
                    </m:sup>
                  </m:sSup>
                </m:num>
                <m:den>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den>
              </m:f>
              <m:sSup>
                <m:sSupPr>
                  <m:ctrlPr>
                    <w:rPr>
                      <w:rFonts w:ascii="Cambria Math" w:hAnsi="Cambria Math"/>
                      <w:szCs w:val="20"/>
                      <w:lang w:eastAsia="zh-CN"/>
                    </w:rPr>
                  </m:ctrlPr>
                </m:sSupPr>
                <m:e>
                  <m:r>
                    <w:rPr>
                      <w:rFonts w:ascii="Cambria Math" w:hAnsi="Cambria Math"/>
                      <w:szCs w:val="20"/>
                      <w:lang w:eastAsia="zh-CN"/>
                    </w:rPr>
                    <m:t>x</m:t>
                  </m:r>
                </m:e>
                <m:sup>
                  <m:r>
                    <w:rPr>
                      <w:rFonts w:ascii="Cambria Math" w:hAnsi="Cambria Math"/>
                      <w:szCs w:val="20"/>
                      <w:lang w:eastAsia="zh-CN"/>
                    </w:rPr>
                    <m:t>α</m:t>
                  </m:r>
                  <m:r>
                    <m:rPr>
                      <m:sty m:val="p"/>
                    </m:rPr>
                    <w:rPr>
                      <w:rFonts w:ascii="Cambria Math" w:hAnsi="Cambria Math"/>
                      <w:szCs w:val="20"/>
                      <w:lang w:eastAsia="zh-CN"/>
                    </w:rPr>
                    <m:t>-1</m:t>
                  </m:r>
                </m:sup>
              </m:sSup>
              <m:sSup>
                <m:sSupPr>
                  <m:ctrlPr>
                    <w:rPr>
                      <w:rFonts w:ascii="Cambria Math" w:hAnsi="Cambria Math"/>
                      <w:szCs w:val="20"/>
                      <w:lang w:eastAsia="zh-CN"/>
                    </w:rPr>
                  </m:ctrlPr>
                </m:sSupPr>
                <m:e>
                  <m:r>
                    <w:rPr>
                      <w:rFonts w:ascii="Cambria Math" w:hAnsi="Cambria Math"/>
                      <w:szCs w:val="20"/>
                      <w:lang w:eastAsia="zh-CN"/>
                    </w:rPr>
                    <m:t>e</m:t>
                  </m:r>
                </m:e>
                <m:sup>
                  <m:r>
                    <m:rPr>
                      <m:sty m:val="p"/>
                    </m:rPr>
                    <w:rPr>
                      <w:rFonts w:ascii="Cambria Math" w:hAnsi="Cambria Math"/>
                      <w:szCs w:val="20"/>
                      <w:lang w:eastAsia="zh-CN"/>
                    </w:rPr>
                    <m:t>-</m:t>
                  </m:r>
                  <m:r>
                    <w:rPr>
                      <w:rFonts w:ascii="Cambria Math" w:hAnsi="Cambria Math"/>
                      <w:szCs w:val="20"/>
                      <w:lang w:eastAsia="zh-CN"/>
                    </w:rPr>
                    <m:t>βx</m:t>
                  </m:r>
                </m:sup>
              </m:sSup>
              <m:r>
                <w:rPr>
                  <w:rFonts w:ascii="Cambria Math" w:hAnsi="Cambria Math"/>
                  <w:szCs w:val="20"/>
                  <w:lang w:eastAsia="zh-CN"/>
                </w:rPr>
                <m:t xml:space="preserve">, where </m:t>
              </m:r>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oMath>
            <w:r w:rsidRPr="00666A2D">
              <w:rPr>
                <w:rFonts w:ascii="Times New Roman" w:hAnsi="Times New Roman"/>
                <w:szCs w:val="20"/>
                <w:lang w:eastAsia="zh-CN"/>
              </w:rPr>
              <w:t xml:space="preserve"> is the Gamma function. 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r w:rsidRPr="00666A2D">
              <w:rPr>
                <w:rFonts w:ascii="Times New Roman" w:hAnsi="Times New Roman"/>
                <w:i/>
                <w:szCs w:val="20"/>
                <w:lang w:eastAsia="zh-CN"/>
              </w:rPr>
              <w:t>ϕ</w:t>
            </w:r>
            <w:r w:rsidRPr="00666A2D">
              <w:rPr>
                <w:rFonts w:ascii="Times New Roman" w:hAnsi="Times New Roman"/>
                <w:i/>
                <w:szCs w:val="20"/>
                <w:vertAlign w:val="subscript"/>
                <w:lang w:eastAsia="zh-CN"/>
              </w:rPr>
              <w:t>LOS,AOD</w:t>
            </w:r>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4"/>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outlineLvl w:val="3"/>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r w:rsidRPr="00666A2D">
              <w:rPr>
                <w:rFonts w:eastAsiaTheme="minorEastAsia" w:hint="eastAsia"/>
                <w:szCs w:val="20"/>
                <w:lang w:val="en-US" w:eastAsia="zh-CN"/>
              </w:rPr>
              <w:t xml:space="preserve"> using the shape-rate parameterized Gamma distribution </w:t>
            </w:r>
            <m:oMath>
              <m:r>
                <w:rPr>
                  <w:rFonts w:ascii="Cambria Math" w:hAnsi="Cambria Math"/>
                  <w:szCs w:val="20"/>
                </w:rPr>
                <m:t>f</m:t>
              </m:r>
              <m:d>
                <m:dPr>
                  <m:ctrlPr>
                    <w:rPr>
                      <w:rFonts w:ascii="Cambria Math" w:hAnsi="Cambria Math"/>
                      <w:szCs w:val="20"/>
                    </w:rPr>
                  </m:ctrlPr>
                </m:dPr>
                <m:e>
                  <m:r>
                    <w:rPr>
                      <w:rFonts w:ascii="Cambria Math" w:hAnsi="Cambria Math"/>
                      <w:szCs w:val="20"/>
                    </w:rPr>
                    <m:t>x|α,β</m:t>
                  </m:r>
                </m:e>
              </m:d>
              <m:r>
                <w:rPr>
                  <w:rFonts w:ascii="Cambria Math" w:hAnsi="Cambria Math"/>
                  <w:szCs w:val="20"/>
                </w:rPr>
                <m:t>=</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β</m:t>
                      </m:r>
                    </m:e>
                    <m:sup>
                      <m:r>
                        <w:rPr>
                          <w:rFonts w:ascii="Cambria Math" w:hAnsi="Cambria Math"/>
                          <w:szCs w:val="20"/>
                        </w:rPr>
                        <m:t>α</m:t>
                      </m:r>
                    </m:sup>
                  </m:sSup>
                </m:num>
                <m:den>
                  <m:r>
                    <m:rPr>
                      <m:sty m:val="p"/>
                    </m:rPr>
                    <w:rPr>
                      <w:rFonts w:ascii="Cambria Math" w:hAnsi="Cambria Math"/>
                      <w:szCs w:val="20"/>
                    </w:rPr>
                    <m:t>Γ</m:t>
                  </m:r>
                  <m:r>
                    <w:rPr>
                      <w:rFonts w:ascii="Cambria Math" w:hAnsi="Cambria Math"/>
                      <w:szCs w:val="20"/>
                    </w:rPr>
                    <m:t>(α)</m:t>
                  </m:r>
                </m:den>
              </m:f>
              <m:sSup>
                <m:sSupPr>
                  <m:ctrlPr>
                    <w:rPr>
                      <w:rFonts w:ascii="Cambria Math" w:hAnsi="Cambria Math"/>
                      <w:i/>
                      <w:szCs w:val="20"/>
                    </w:rPr>
                  </m:ctrlPr>
                </m:sSupPr>
                <m:e>
                  <m:r>
                    <w:rPr>
                      <w:rFonts w:ascii="Cambria Math" w:eastAsia="SimSun" w:hAnsi="Cambria Math"/>
                      <w:szCs w:val="20"/>
                      <w:lang w:val="en-US" w:eastAsia="zh-CN"/>
                    </w:rPr>
                    <m:t>x</m:t>
                  </m:r>
                </m:e>
                <m:sup>
                  <m:r>
                    <w:rPr>
                      <w:rFonts w:ascii="Cambria Math" w:hAnsi="Cambria Math"/>
                      <w:szCs w:val="20"/>
                    </w:rPr>
                    <m:t>α-1</m:t>
                  </m:r>
                </m:sup>
              </m:sSup>
              <m:sSup>
                <m:sSupPr>
                  <m:ctrlPr>
                    <w:rPr>
                      <w:rFonts w:ascii="Cambria Math" w:hAnsi="Cambria Math"/>
                      <w:i/>
                      <w:szCs w:val="20"/>
                    </w:rPr>
                  </m:ctrlPr>
                </m:sSupPr>
                <m:e>
                  <m:r>
                    <w:rPr>
                      <w:rFonts w:ascii="Cambria Math" w:hAnsi="Cambria Math"/>
                      <w:szCs w:val="20"/>
                    </w:rPr>
                    <m:t>e</m:t>
                  </m:r>
                </m:e>
                <m:sup>
                  <m:r>
                    <w:rPr>
                      <w:rFonts w:ascii="Cambria Math" w:hAnsi="Cambria Math"/>
                      <w:szCs w:val="20"/>
                    </w:rPr>
                    <m:t>-β</m:t>
                  </m:r>
                  <m:r>
                    <w:rPr>
                      <w:rFonts w:ascii="Cambria Math" w:eastAsia="SimSun" w:hAnsi="Cambria Math"/>
                      <w:szCs w:val="20"/>
                      <w:lang w:val="en-US" w:eastAsia="zh-CN"/>
                    </w:rPr>
                    <m:t>x</m:t>
                  </m:r>
                </m:sup>
              </m:sSup>
            </m:oMath>
            <w:r w:rsidRPr="00666A2D">
              <w:rPr>
                <w:rFonts w:hAnsi="Cambria Math" w:hint="eastAsia"/>
                <w:i/>
                <w:szCs w:val="20"/>
              </w:rPr>
              <w:t xml:space="preserve"> </w:t>
            </w:r>
            <w:r w:rsidRPr="00666A2D">
              <w:rPr>
                <w:rFonts w:hint="eastAsia"/>
                <w:szCs w:val="20"/>
              </w:rPr>
              <w:t>with offset</w:t>
            </w:r>
            <w:r w:rsidRPr="00666A2D">
              <w:rPr>
                <w:rFonts w:eastAsia="SimSun" w:hint="eastAsia"/>
                <w:szCs w:val="20"/>
                <w:lang w:val="en-US" w:eastAsia="zh-CN"/>
              </w:rPr>
              <w:t xml:space="preserve"> </w:t>
            </w:r>
            <m:oMath>
              <m:r>
                <m:rPr>
                  <m:sty m:val="p"/>
                </m:rPr>
                <w:rPr>
                  <w:rFonts w:ascii="Cambria Math" w:eastAsia="SimSun" w:hAnsi="Cambria Math"/>
                  <w:szCs w:val="20"/>
                  <w:lang w:val="en-US" w:eastAsia="zh-CN"/>
                </w:rPr>
                <m:t>c</m:t>
              </m:r>
            </m:oMath>
            <w:r w:rsidRPr="00666A2D">
              <w:rPr>
                <w:rFonts w:eastAsia="SimSun"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r w:rsidRPr="00666A2D">
              <w:rPr>
                <w:rFonts w:eastAsiaTheme="minorEastAsia"/>
                <w:i/>
                <w:szCs w:val="20"/>
              </w:rPr>
              <w:t>ϕ</w:t>
            </w:r>
            <w:r w:rsidRPr="00666A2D">
              <w:rPr>
                <w:rFonts w:eastAsiaTheme="minorEastAsia"/>
                <w:i/>
                <w:szCs w:val="20"/>
                <w:vertAlign w:val="subscript"/>
              </w:rPr>
              <w:t>LOS,AOD</w:t>
            </w:r>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4"/>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SimSun" w:hAnsi="Arial"/>
                <w:sz w:val="24"/>
              </w:rPr>
            </w:pPr>
            <w:r w:rsidRPr="00D62940">
              <w:rPr>
                <w:rFonts w:eastAsiaTheme="minorEastAsia"/>
                <w:sz w:val="24"/>
              </w:rPr>
              <w:lastRenderedPageBreak/>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9"/>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r w:rsidRPr="007E4413">
              <w:rPr>
                <w:i/>
              </w:rPr>
              <w:t>ϕ</w:t>
            </w:r>
            <w:r w:rsidRPr="007E4413">
              <w:rPr>
                <w:i/>
                <w:vertAlign w:val="subscript"/>
              </w:rPr>
              <w:t>LOS,AOD</w:t>
            </w:r>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9"/>
              <w:spacing w:beforeLines="50" w:line="264" w:lineRule="auto"/>
              <w:jc w:val="center"/>
              <w:rPr>
                <w:rFonts w:eastAsia="SimSun"/>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2A12F16F" w14:textId="1BCDE463" w:rsidR="00F1567C" w:rsidRPr="00F97818" w:rsidRDefault="00F1567C" w:rsidP="003A4FD8">
      <w:pPr>
        <w:pStyle w:val="3"/>
        <w:tabs>
          <w:tab w:val="clear" w:pos="425"/>
          <w:tab w:val="num" w:pos="720"/>
        </w:tabs>
        <w:suppressAutoHyphens w:val="0"/>
        <w:ind w:left="720" w:hanging="720"/>
        <w:rPr>
          <w:highlight w:val="yellow"/>
        </w:rPr>
      </w:pPr>
      <w:r w:rsidRPr="00F97818">
        <w:rPr>
          <w:highlight w:val="yellow"/>
        </w:rPr>
        <w:t>[FL1]</w:t>
      </w:r>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F1567C" w14:paraId="11E17B65" w14:textId="77777777" w:rsidTr="008E4837">
        <w:tc>
          <w:tcPr>
            <w:tcW w:w="1413" w:type="dxa"/>
          </w:tcPr>
          <w:p w14:paraId="0186E984" w14:textId="5BFF4D1B" w:rsidR="00F1567C" w:rsidRDefault="001301DF" w:rsidP="008E4837">
            <w:pPr>
              <w:widowControl w:val="0"/>
              <w:spacing w:before="0"/>
              <w:rPr>
                <w:rFonts w:eastAsia="맑은 고딕"/>
                <w:lang w:val="en-US" w:eastAsia="ko-KR"/>
              </w:rPr>
            </w:pPr>
            <w:r>
              <w:rPr>
                <w:rFonts w:eastAsia="맑은 고딕" w:hint="eastAsia"/>
                <w:lang w:val="en-US" w:eastAsia="ko-KR"/>
              </w:rPr>
              <w:t>S</w:t>
            </w:r>
            <w:r>
              <w:rPr>
                <w:rFonts w:eastAsia="맑은 고딕"/>
                <w:lang w:val="en-US" w:eastAsia="ko-KR"/>
              </w:rPr>
              <w:t>amsung</w:t>
            </w:r>
          </w:p>
        </w:tc>
        <w:tc>
          <w:tcPr>
            <w:tcW w:w="1276" w:type="dxa"/>
          </w:tcPr>
          <w:p w14:paraId="2FB92DB1" w14:textId="18C8951E" w:rsidR="00F1567C" w:rsidRDefault="001301DF" w:rsidP="008E4837">
            <w:pPr>
              <w:widowControl w:val="0"/>
              <w:spacing w:before="0"/>
              <w:rPr>
                <w:rFonts w:eastAsia="맑은 고딕"/>
                <w:lang w:val="en-US" w:eastAsia="ko-KR"/>
              </w:rPr>
            </w:pPr>
            <w:r>
              <w:rPr>
                <w:rFonts w:eastAsia="맑은 고딕" w:hint="eastAsia"/>
                <w:lang w:val="en-US" w:eastAsia="ko-KR"/>
              </w:rPr>
              <w:t>Y</w:t>
            </w:r>
            <w:r>
              <w:rPr>
                <w:rFonts w:eastAsia="맑은 고딕"/>
                <w:lang w:val="en-US" w:eastAsia="ko-KR"/>
              </w:rPr>
              <w:t>es</w:t>
            </w:r>
          </w:p>
        </w:tc>
        <w:tc>
          <w:tcPr>
            <w:tcW w:w="6943" w:type="dxa"/>
          </w:tcPr>
          <w:p w14:paraId="6E1AB6BE" w14:textId="3D3A18A2" w:rsidR="00F1567C" w:rsidRPr="001301DF" w:rsidRDefault="001301DF" w:rsidP="008E4837">
            <w:pPr>
              <w:widowControl w:val="0"/>
              <w:spacing w:before="0"/>
              <w:rPr>
                <w:rFonts w:eastAsia="맑은 고딕"/>
                <w:lang w:val="en-US" w:eastAsia="ko-KR"/>
              </w:rPr>
            </w:pPr>
            <w:r>
              <w:rPr>
                <w:rFonts w:eastAsia="맑은 고딕" w:hint="eastAsia"/>
                <w:lang w:val="en-US" w:eastAsia="ko-KR"/>
              </w:rPr>
              <w:t>B</w:t>
            </w:r>
            <w:r>
              <w:rPr>
                <w:rFonts w:eastAsia="맑은 고딕"/>
                <w:lang w:val="en-US" w:eastAsia="ko-KR"/>
              </w:rPr>
              <w:t>oth TPs are fine</w:t>
            </w:r>
          </w:p>
        </w:tc>
      </w:tr>
      <w:tr w:rsidR="00F1567C" w14:paraId="14D6B992" w14:textId="77777777" w:rsidTr="008E4837">
        <w:tc>
          <w:tcPr>
            <w:tcW w:w="1413" w:type="dxa"/>
          </w:tcPr>
          <w:p w14:paraId="12477DD4" w14:textId="77777777" w:rsidR="00F1567C" w:rsidRDefault="00F1567C" w:rsidP="008E4837">
            <w:pPr>
              <w:widowControl w:val="0"/>
              <w:spacing w:before="0"/>
              <w:rPr>
                <w:rFonts w:ascii="Times New Roman" w:eastAsiaTheme="minorEastAsia" w:hAnsi="Times New Roman"/>
                <w:lang w:eastAsia="ko-KR"/>
              </w:rPr>
            </w:pPr>
          </w:p>
        </w:tc>
        <w:tc>
          <w:tcPr>
            <w:tcW w:w="1276" w:type="dxa"/>
          </w:tcPr>
          <w:p w14:paraId="5BB2E0F7" w14:textId="77777777" w:rsidR="00F1567C" w:rsidRDefault="00F1567C" w:rsidP="008E4837">
            <w:pPr>
              <w:widowControl w:val="0"/>
              <w:spacing w:before="0"/>
              <w:rPr>
                <w:rFonts w:ascii="Times New Roman" w:eastAsiaTheme="minorEastAsia" w:hAnsi="Times New Roman"/>
                <w:lang w:eastAsia="ko-KR"/>
              </w:rPr>
            </w:pP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8E4837">
        <w:tc>
          <w:tcPr>
            <w:tcW w:w="1413" w:type="dxa"/>
          </w:tcPr>
          <w:p w14:paraId="0C99E1CC" w14:textId="77777777" w:rsidR="00F1567C" w:rsidRDefault="00F1567C" w:rsidP="008E4837">
            <w:pPr>
              <w:widowControl w:val="0"/>
              <w:spacing w:before="0"/>
              <w:rPr>
                <w:rFonts w:eastAsiaTheme="minorEastAsia"/>
                <w:lang w:val="en-US" w:eastAsia="zh-CN"/>
              </w:rPr>
            </w:pP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7777777" w:rsidR="00F1567C" w:rsidRDefault="00F1567C" w:rsidP="008E4837">
            <w:pPr>
              <w:widowControl w:val="0"/>
              <w:tabs>
                <w:tab w:val="left" w:pos="584"/>
              </w:tabs>
              <w:spacing w:before="0"/>
              <w:rPr>
                <w:rFonts w:ascii="Times New Roman" w:eastAsiaTheme="minorEastAsia" w:hAnsi="Times New Roman"/>
              </w:rPr>
            </w:pPr>
          </w:p>
        </w:tc>
      </w:tr>
    </w:tbl>
    <w:p w14:paraId="1A786446" w14:textId="05F5DCD7" w:rsidR="00DC10D7" w:rsidRDefault="00DC10D7" w:rsidP="00DC10D7"/>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AoA for a given ray (n,m)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4"/>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In the UT monostatic sensing in UMa and UMi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AoD and the AoA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AoD and the AoA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4"/>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lastRenderedPageBreak/>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r w:rsidRPr="00AD41A6">
                    <w:rPr>
                      <w:i/>
                      <w:highlight w:val="magenta"/>
                      <w:vertAlign w:val="subscript"/>
                    </w:rPr>
                    <w:t>n,m,AOD</w:t>
                  </w:r>
                  <w:r w:rsidRPr="00AD41A6">
                    <w:rPr>
                      <w:highlight w:val="magenta"/>
                    </w:rPr>
                    <w:t xml:space="preserve"> to AOA angles </w:t>
                  </w:r>
                  <w:r w:rsidRPr="00AD41A6">
                    <w:rPr>
                      <w:i/>
                      <w:highlight w:val="magenta"/>
                    </w:rPr>
                    <w:sym w:font="Symbol" w:char="F066"/>
                  </w:r>
                  <w:r w:rsidRPr="00AD41A6">
                    <w:rPr>
                      <w:i/>
                      <w:highlight w:val="magenta"/>
                      <w:vertAlign w:val="subscript"/>
                    </w:rPr>
                    <w:t>n,m,AOA</w:t>
                  </w:r>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5pt;height:19pt" o:ole="">
                        <v:imagedata r:id="rId12" o:title=""/>
                      </v:shape>
                      <o:OLEObject Type="Embed" ProgID="Equation.3" ShapeID="_x0000_i1025" DrawAspect="Content" ObjectID="_1817374989" r:id="rId13"/>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6" type="#_x0000_t75" style="width:36.85pt;height:19pt" o:ole="">
                        <v:imagedata r:id="rId14" o:title=""/>
                      </v:shape>
                      <o:OLEObject Type="Embed" ProgID="Equation.3" ShapeID="_x0000_i1026" DrawAspect="Content" ObjectID="_1817374990" r:id="rId15"/>
                    </w:object>
                  </w:r>
                  <w:r w:rsidRPr="00AD41A6">
                    <w:t xml:space="preserve">using the same procedure. Couple randomly AOD angles </w:t>
                  </w:r>
                  <w:r w:rsidRPr="00AD41A6">
                    <w:rPr>
                      <w:i/>
                    </w:rPr>
                    <w:sym w:font="Symbol" w:char="F066"/>
                  </w:r>
                  <w:r w:rsidRPr="00AD41A6">
                    <w:rPr>
                      <w:i/>
                      <w:vertAlign w:val="subscript"/>
                    </w:rPr>
                    <w:t>n,m,AOD</w:t>
                  </w:r>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7" type="#_x0000_t75" style="width:37.45pt;height:19pt" o:ole="">
                        <v:imagedata r:id="rId12" o:title=""/>
                      </v:shape>
                      <o:OLEObject Type="Embed" ProgID="Equation.3" ShapeID="_x0000_i1027" DrawAspect="Content" ObjectID="_1817374991" r:id="rId16"/>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4"/>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t xml:space="preserve">Step 8 of Clause 7.5 is not applicable. </w:t>
                  </w:r>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(CATT,CICTCI)</w:t>
      </w:r>
    </w:p>
    <w:tbl>
      <w:tblPr>
        <w:tblStyle w:val="af4"/>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1 </w:t>
            </w:r>
            <w:r w:rsidRPr="00C755A3">
              <w:rPr>
                <w:rFonts w:eastAsia="SimSun"/>
                <w:lang w:val="x-none" w:eastAsia="zh-CN"/>
              </w:rPr>
              <w:t>is</w:t>
            </w:r>
            <w:r>
              <w:rPr>
                <w:rFonts w:eastAsia="SimSun"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7"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7"/>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lang w:eastAsia="zh-CN"/>
              </w:rPr>
            </w:pPr>
            <w:bookmarkStart w:id="8" w:name="_Hlk206487850"/>
            <w:r w:rsidRPr="00A325C9">
              <w:t>Note</w:t>
            </w:r>
            <w:r>
              <w:rPr>
                <w:rFonts w:hint="eastAsia"/>
                <w:lang w:eastAsia="zh-CN"/>
              </w:rPr>
              <w:t xml:space="preserve"> 1</w:t>
            </w:r>
            <w:r w:rsidRPr="00A325C9">
              <w:t>:</w:t>
            </w:r>
            <w:r>
              <w:tab/>
            </w:r>
            <w:r w:rsidRPr="00A325C9">
              <w:t>In the UT monostatic sensing in UMa and UMi scenario, the ZOD offset should be set as 0.</w:t>
            </w:r>
          </w:p>
          <w:p w14:paraId="691660DE" w14:textId="77777777" w:rsidR="00861BB5" w:rsidRDefault="00861BB5" w:rsidP="00861BB5">
            <w:pPr>
              <w:pStyle w:val="NO"/>
              <w:rPr>
                <w:lang w:eastAsia="zh-CN"/>
              </w:rPr>
            </w:pPr>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lastRenderedPageBreak/>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8"/>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4"/>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4"/>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937021">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a"/>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4ED093DE" w14:textId="77777777" w:rsidR="00F97818" w:rsidRDefault="00F97818" w:rsidP="00937021">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DengXian"/>
                <w:szCs w:val="20"/>
                <w:lang w:eastAsia="zh-CN"/>
              </w:rPr>
            </w:pPr>
            <w:r w:rsidRPr="00A40E45">
              <w:rPr>
                <w:rFonts w:eastAsia="DengXian"/>
                <w:szCs w:val="20"/>
                <w:lang w:eastAsia="zh-CN"/>
              </w:rPr>
              <w:lastRenderedPageBreak/>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Therefore it is suggested to agree on it. </w:t>
      </w:r>
    </w:p>
    <w:p w14:paraId="5A294D0E" w14:textId="083C40EB" w:rsidR="00F97818" w:rsidRPr="008B760E" w:rsidRDefault="00F97818" w:rsidP="003A4FD8">
      <w:pPr>
        <w:pStyle w:val="3"/>
        <w:tabs>
          <w:tab w:val="clear" w:pos="425"/>
          <w:tab w:val="num" w:pos="720"/>
        </w:tabs>
        <w:suppressAutoHyphens w:val="0"/>
        <w:ind w:left="720" w:hanging="720"/>
        <w:rPr>
          <w:highlight w:val="yellow"/>
        </w:rPr>
      </w:pPr>
      <w:r w:rsidRPr="008B760E">
        <w:rPr>
          <w:highlight w:val="yellow"/>
        </w:rPr>
        <w:t xml:space="preserve">[FL1][H]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a"/>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1301DF" w14:paraId="603F4ACA" w14:textId="77777777" w:rsidTr="00937021">
        <w:tc>
          <w:tcPr>
            <w:tcW w:w="1413" w:type="dxa"/>
          </w:tcPr>
          <w:p w14:paraId="19332270" w14:textId="3CBFAC48" w:rsidR="001301DF" w:rsidRDefault="001301DF" w:rsidP="001301DF">
            <w:pPr>
              <w:widowControl w:val="0"/>
              <w:spacing w:before="0"/>
              <w:rPr>
                <w:rFonts w:eastAsia="맑은 고딕"/>
                <w:lang w:val="en-US" w:eastAsia="ko-KR"/>
              </w:rPr>
            </w:pPr>
            <w:r>
              <w:rPr>
                <w:rFonts w:eastAsia="맑은 고딕" w:hint="eastAsia"/>
                <w:lang w:val="en-US" w:eastAsia="ko-KR"/>
              </w:rPr>
              <w:t>S</w:t>
            </w:r>
            <w:r>
              <w:rPr>
                <w:rFonts w:eastAsia="맑은 고딕"/>
                <w:lang w:val="en-US" w:eastAsia="ko-KR"/>
              </w:rPr>
              <w:t>amsung</w:t>
            </w:r>
          </w:p>
        </w:tc>
        <w:tc>
          <w:tcPr>
            <w:tcW w:w="1276" w:type="dxa"/>
          </w:tcPr>
          <w:p w14:paraId="59BCD843" w14:textId="2B8D91D6" w:rsidR="001301DF" w:rsidRDefault="001301DF" w:rsidP="001301DF">
            <w:pPr>
              <w:widowControl w:val="0"/>
              <w:spacing w:before="0"/>
              <w:rPr>
                <w:rFonts w:eastAsia="맑은 고딕"/>
                <w:lang w:val="en-US" w:eastAsia="ko-KR"/>
              </w:rPr>
            </w:pPr>
          </w:p>
        </w:tc>
        <w:tc>
          <w:tcPr>
            <w:tcW w:w="6943" w:type="dxa"/>
          </w:tcPr>
          <w:p w14:paraId="20410F37" w14:textId="2B9513B7" w:rsidR="001301DF" w:rsidRDefault="001301DF" w:rsidP="001301DF">
            <w:pPr>
              <w:widowControl w:val="0"/>
              <w:spacing w:before="0"/>
              <w:rPr>
                <w:rFonts w:eastAsia="맑은 고딕"/>
                <w:lang w:val="en-US" w:eastAsia="ko-KR"/>
              </w:rPr>
            </w:pPr>
            <w:r>
              <w:rPr>
                <w:rFonts w:eastAsia="맑은 고딕"/>
                <w:lang w:val="en-US" w:eastAsia="ko-KR"/>
              </w:rPr>
              <w:t>Before deciding the TP, we would like to cl</w:t>
            </w:r>
            <w:r w:rsidR="00365BA6">
              <w:rPr>
                <w:rFonts w:eastAsia="맑은 고딕"/>
                <w:lang w:val="en-US" w:eastAsia="ko-KR"/>
              </w:rPr>
              <w:t>a</w:t>
            </w:r>
            <w:r>
              <w:rPr>
                <w:rFonts w:eastAsia="맑은 고딕"/>
                <w:lang w:val="en-US" w:eastAsia="ko-KR"/>
              </w:rPr>
              <w:t>r</w:t>
            </w:r>
            <w:r w:rsidR="00365BA6">
              <w:rPr>
                <w:rFonts w:eastAsia="맑은 고딕"/>
                <w:lang w:val="en-US" w:eastAsia="ko-KR"/>
              </w:rPr>
              <w:t>ify</w:t>
            </w:r>
            <w:r>
              <w:rPr>
                <w:rFonts w:eastAsia="맑은 고딕"/>
                <w:lang w:val="en-US" w:eastAsia="ko-KR"/>
              </w:rPr>
              <w:t xml:space="preserve"> the meaning of coupling to avoid confusion between angle generation and coupling.</w:t>
            </w:r>
          </w:p>
          <w:p w14:paraId="3CC1574F" w14:textId="7A7CD088" w:rsidR="001301DF" w:rsidRDefault="001301DF" w:rsidP="001301DF">
            <w:pPr>
              <w:widowControl w:val="0"/>
              <w:spacing w:before="0"/>
              <w:rPr>
                <w:rFonts w:eastAsiaTheme="minorEastAsia"/>
                <w:lang w:val="en-US" w:eastAsia="zh-CN"/>
              </w:rPr>
            </w:pPr>
            <w:r>
              <w:rPr>
                <w:rFonts w:eastAsia="맑은 고딕"/>
                <w:lang w:val="en-US" w:eastAsia="ko-KR"/>
              </w:rPr>
              <w:t xml:space="preserve">From our perspective, both random coupling or deterministic coupling is not critical. But </w:t>
            </w:r>
            <w:r w:rsidR="002155C7">
              <w:rPr>
                <w:rFonts w:eastAsia="맑은 고딕"/>
                <w:lang w:val="en-US" w:eastAsia="ko-KR"/>
              </w:rPr>
              <w:t>RAN1</w:t>
            </w:r>
            <w:r>
              <w:rPr>
                <w:rFonts w:eastAsia="맑은 고딕"/>
                <w:lang w:val="en-US" w:eastAsia="ko-KR"/>
              </w:rPr>
              <w:t xml:space="preserve">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w:t>
            </w:r>
            <w:r w:rsidR="000C184D">
              <w:rPr>
                <w:rFonts w:eastAsia="맑은 고딕"/>
                <w:lang w:val="en-US" w:eastAsia="ko-KR"/>
              </w:rPr>
              <w:t xml:space="preserve">specific </w:t>
            </w:r>
            <w:r>
              <w:rPr>
                <w:rFonts w:eastAsia="맑은 고딕"/>
                <w:lang w:val="en-US" w:eastAsia="ko-KR"/>
              </w:rPr>
              <w:t>angles. In this context, it seems need to present a clearer motivation and technical justification.</w:t>
            </w:r>
          </w:p>
        </w:tc>
      </w:tr>
      <w:tr w:rsidR="001301DF" w14:paraId="0F5FF68C" w14:textId="77777777" w:rsidTr="00937021">
        <w:tc>
          <w:tcPr>
            <w:tcW w:w="1413" w:type="dxa"/>
          </w:tcPr>
          <w:p w14:paraId="77250018" w14:textId="77777777" w:rsidR="001301DF" w:rsidRDefault="001301DF" w:rsidP="001301DF">
            <w:pPr>
              <w:widowControl w:val="0"/>
              <w:spacing w:before="0"/>
              <w:rPr>
                <w:rFonts w:ascii="Times New Roman" w:eastAsiaTheme="minorEastAsia" w:hAnsi="Times New Roman"/>
                <w:lang w:eastAsia="ko-KR"/>
              </w:rPr>
            </w:pPr>
          </w:p>
        </w:tc>
        <w:tc>
          <w:tcPr>
            <w:tcW w:w="1276" w:type="dxa"/>
          </w:tcPr>
          <w:p w14:paraId="61819B51" w14:textId="77777777" w:rsidR="001301DF" w:rsidRDefault="001301DF" w:rsidP="001301DF">
            <w:pPr>
              <w:widowControl w:val="0"/>
              <w:spacing w:before="0"/>
              <w:rPr>
                <w:rFonts w:ascii="Times New Roman" w:eastAsiaTheme="minorEastAsia" w:hAnsi="Times New Roman"/>
                <w:lang w:eastAsia="ko-KR"/>
              </w:rPr>
            </w:pPr>
          </w:p>
        </w:tc>
        <w:tc>
          <w:tcPr>
            <w:tcW w:w="6943" w:type="dxa"/>
          </w:tcPr>
          <w:p w14:paraId="44306358" w14:textId="77777777" w:rsidR="001301DF" w:rsidRDefault="001301DF" w:rsidP="001301DF">
            <w:pPr>
              <w:widowControl w:val="0"/>
              <w:spacing w:before="0"/>
              <w:rPr>
                <w:rFonts w:ascii="Times New Roman" w:eastAsiaTheme="minorEastAsia" w:hAnsi="Times New Roman"/>
              </w:rPr>
            </w:pPr>
          </w:p>
        </w:tc>
      </w:tr>
      <w:tr w:rsidR="001301DF" w14:paraId="2B54FF25" w14:textId="77777777" w:rsidTr="00937021">
        <w:tc>
          <w:tcPr>
            <w:tcW w:w="1413" w:type="dxa"/>
          </w:tcPr>
          <w:p w14:paraId="6F820896" w14:textId="77777777" w:rsidR="001301DF" w:rsidRDefault="001301DF" w:rsidP="001301DF">
            <w:pPr>
              <w:widowControl w:val="0"/>
              <w:spacing w:before="0"/>
              <w:rPr>
                <w:rFonts w:eastAsiaTheme="minorEastAsia"/>
                <w:lang w:val="en-US" w:eastAsia="zh-CN"/>
              </w:rPr>
            </w:pPr>
          </w:p>
        </w:tc>
        <w:tc>
          <w:tcPr>
            <w:tcW w:w="1276" w:type="dxa"/>
          </w:tcPr>
          <w:p w14:paraId="6A905761" w14:textId="77777777" w:rsidR="001301DF" w:rsidRDefault="001301DF" w:rsidP="001301DF">
            <w:pPr>
              <w:widowControl w:val="0"/>
              <w:spacing w:before="0"/>
              <w:rPr>
                <w:rFonts w:eastAsiaTheme="minorEastAsia"/>
                <w:lang w:val="en-US" w:eastAsia="zh-CN"/>
              </w:rPr>
            </w:pPr>
          </w:p>
        </w:tc>
        <w:tc>
          <w:tcPr>
            <w:tcW w:w="6943" w:type="dxa"/>
          </w:tcPr>
          <w:p w14:paraId="3E750BDD" w14:textId="77777777" w:rsidR="001301DF" w:rsidRDefault="001301DF" w:rsidP="001301DF">
            <w:pPr>
              <w:widowControl w:val="0"/>
              <w:tabs>
                <w:tab w:val="left" w:pos="584"/>
              </w:tabs>
              <w:spacing w:before="0"/>
              <w:rPr>
                <w:rFonts w:ascii="Times New Roman" w:eastAsiaTheme="minorEastAsia" w:hAnsi="Times New Roman"/>
              </w:rPr>
            </w:pPr>
          </w:p>
        </w:tc>
      </w:tr>
    </w:tbl>
    <w:p w14:paraId="3ABA926A" w14:textId="77777777" w:rsidR="00571C38" w:rsidRPr="00571C38" w:rsidRDefault="00571C38"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4"/>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4"/>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4"/>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 Note: O2I is not applicable. </w:t>
                  </w:r>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[FL1][</w:t>
      </w:r>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a"/>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3A4FD8" w14:paraId="3E2F84DC" w14:textId="77777777" w:rsidTr="00A232B6">
        <w:tc>
          <w:tcPr>
            <w:tcW w:w="1413" w:type="dxa"/>
          </w:tcPr>
          <w:p w14:paraId="2C122631" w14:textId="00524CFF" w:rsidR="003A4FD8" w:rsidRDefault="000A7651" w:rsidP="00A232B6">
            <w:pPr>
              <w:widowControl w:val="0"/>
              <w:spacing w:before="0"/>
              <w:rPr>
                <w:rFonts w:eastAsia="맑은 고딕"/>
                <w:lang w:val="en-US" w:eastAsia="ko-KR"/>
              </w:rPr>
            </w:pPr>
            <w:r>
              <w:rPr>
                <w:rFonts w:eastAsia="맑은 고딕"/>
                <w:lang w:val="en-US" w:eastAsia="ko-KR"/>
              </w:rPr>
              <w:t>IDCC</w:t>
            </w:r>
          </w:p>
        </w:tc>
        <w:tc>
          <w:tcPr>
            <w:tcW w:w="1276" w:type="dxa"/>
          </w:tcPr>
          <w:p w14:paraId="4F4FFF7D" w14:textId="3618A608" w:rsidR="003A4FD8" w:rsidRDefault="000A7651" w:rsidP="00A232B6">
            <w:pPr>
              <w:widowControl w:val="0"/>
              <w:spacing w:before="0"/>
              <w:rPr>
                <w:rFonts w:eastAsia="맑은 고딕"/>
                <w:lang w:val="en-US" w:eastAsia="ko-KR"/>
              </w:rPr>
            </w:pPr>
            <w:r>
              <w:rPr>
                <w:rFonts w:eastAsia="맑은 고딕"/>
                <w:lang w:val="en-US" w:eastAsia="ko-KR"/>
              </w:rPr>
              <w:t>Yes</w:t>
            </w:r>
          </w:p>
        </w:tc>
        <w:tc>
          <w:tcPr>
            <w:tcW w:w="6943" w:type="dxa"/>
          </w:tcPr>
          <w:p w14:paraId="4B094882" w14:textId="12926406" w:rsidR="003A4FD8" w:rsidRDefault="00D263A3" w:rsidP="00A232B6">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r w:rsidR="00B74935">
              <w:rPr>
                <w:rFonts w:eastAsiaTheme="minorEastAsia"/>
              </w:rPr>
              <w:t>.</w:t>
            </w:r>
          </w:p>
        </w:tc>
      </w:tr>
      <w:tr w:rsidR="003A4FD8" w14:paraId="7462BEF3" w14:textId="77777777" w:rsidTr="00A232B6">
        <w:tc>
          <w:tcPr>
            <w:tcW w:w="1413" w:type="dxa"/>
          </w:tcPr>
          <w:p w14:paraId="4008B966" w14:textId="21C33BFE" w:rsidR="003A4FD8" w:rsidRPr="001301DF" w:rsidRDefault="001301DF"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29BD50DA" w14:textId="1C102EF0" w:rsidR="003A4FD8" w:rsidRPr="001301DF" w:rsidRDefault="001301DF"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A232B6">
        <w:tc>
          <w:tcPr>
            <w:tcW w:w="1413" w:type="dxa"/>
          </w:tcPr>
          <w:p w14:paraId="0B446804" w14:textId="77777777" w:rsidR="003A4FD8" w:rsidRDefault="003A4FD8" w:rsidP="00A232B6">
            <w:pPr>
              <w:widowControl w:val="0"/>
              <w:spacing w:before="0"/>
              <w:rPr>
                <w:rFonts w:eastAsiaTheme="minorEastAsia"/>
                <w:lang w:val="en-US" w:eastAsia="zh-CN"/>
              </w:rPr>
            </w:pP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77777777" w:rsidR="003A4FD8" w:rsidRDefault="003A4FD8" w:rsidP="00A232B6">
            <w:pPr>
              <w:widowControl w:val="0"/>
              <w:tabs>
                <w:tab w:val="left" w:pos="584"/>
              </w:tabs>
              <w:spacing w:before="0"/>
              <w:rPr>
                <w:rFonts w:ascii="Times New Roman" w:eastAsiaTheme="minorEastAsia" w:hAnsi="Times New Roma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4"/>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a"/>
              <w:widowControl w:val="0"/>
              <w:numPr>
                <w:ilvl w:val="0"/>
                <w:numId w:val="380"/>
              </w:numPr>
              <w:suppressAutoHyphens w:val="0"/>
              <w:spacing w:after="120"/>
              <w:ind w:left="1247" w:hanging="1247"/>
              <w:jc w:val="left"/>
              <w:rPr>
                <w:rFonts w:ascii="Times New Roman" w:eastAsia="DengXian" w:hAnsi="Times New Roman"/>
                <w:b/>
                <w:bCs/>
                <w:szCs w:val="20"/>
              </w:rPr>
            </w:pPr>
            <w:bookmarkStart w:id="9"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d3D</w:t>
            </w:r>
            <w:r>
              <w:rPr>
                <w:rFonts w:ascii="Times New Roman" w:eastAsia="DengXian" w:hAnsi="Times New Roman"/>
                <w:b/>
                <w:bCs/>
                <w:szCs w:val="20"/>
              </w:rPr>
              <w:t>/c.</w:t>
            </w:r>
            <w:bookmarkEnd w:id="9"/>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DengXian"/>
                <w:szCs w:val="20"/>
              </w:rPr>
            </w:pPr>
            <w:r w:rsidRPr="00943579">
              <w:rPr>
                <w:rFonts w:eastAsia="DengXian" w:hint="eastAsia"/>
                <w:szCs w:val="20"/>
                <w:u w:val="single"/>
                <w:lang w:eastAsia="zh-CN"/>
              </w:rPr>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4"/>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10123DBD"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rPr>
                      <w:rFonts w:ascii="Cambria Math" w:hAnsi="Cambria Math"/>
                      <w:i/>
                      <w:color w:val="000000" w:themeColor="text1"/>
                    </w:rPr>
                  </m:ctrlPr>
                </m:fPr>
                <m:num>
                  <m:sSub>
                    <m:sSubPr>
                      <m:ctrlPr>
                        <w:rPr>
                          <w:rFonts w:ascii="Cambria Math" w:eastAsia="SimSun" w:hAnsi="Cambria Math"/>
                          <w:i/>
                          <w:color w:val="000000" w:themeColor="text1"/>
                          <w:lang w:val="en-US" w:eastAsia="zh-CN"/>
                        </w:rPr>
                      </m:ctrlPr>
                    </m:sSubPr>
                    <m:e>
                      <m:r>
                        <w:rPr>
                          <w:rFonts w:ascii="Cambria Math" w:eastAsia="SimSun" w:hAnsi="Cambria Math"/>
                          <w:color w:val="000000" w:themeColor="text1"/>
                          <w:lang w:val="en-US" w:eastAsia="zh-CN"/>
                        </w:rPr>
                        <m:t>d</m:t>
                      </m:r>
                    </m:e>
                    <m:sub>
                      <m:r>
                        <w:rPr>
                          <w:rFonts w:ascii="Cambria Math" w:eastAsia="SimSun" w:hAnsi="Cambria Math"/>
                          <w:color w:val="000000" w:themeColor="text1"/>
                          <w:lang w:val="en-US" w:eastAsia="zh-CN"/>
                        </w:rPr>
                        <m:t>3D</m:t>
                      </m:r>
                    </m:sub>
                  </m:sSub>
                </m:num>
                <m:den>
                  <m:r>
                    <w:rPr>
                      <w:rFonts w:ascii="Cambria Math" w:eastAsia="SimSun" w:hAnsi="Cambria Math"/>
                      <w:color w:val="000000" w:themeColor="text1"/>
                      <w:lang w:val="en-US" w:eastAsia="zh-CN"/>
                    </w:rPr>
                    <m:t>c</m:t>
                  </m:r>
                </m:den>
              </m:f>
            </m:oMath>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[FL1][H] Proposal 4.</w:t>
      </w:r>
      <w:r>
        <w:rPr>
          <w:highlight w:val="yellow"/>
        </w:rPr>
        <w:t>6-5</w:t>
      </w:r>
      <w:r w:rsidRPr="00D04BDA">
        <w:rPr>
          <w:highlight w:val="yellow"/>
        </w:rPr>
        <w:t xml:space="preserve"> </w:t>
      </w:r>
    </w:p>
    <w:p w14:paraId="0CAD03A8" w14:textId="4C8E05CF" w:rsidR="00220DD6" w:rsidRPr="00C4362A" w:rsidRDefault="00220DD6" w:rsidP="00220DD6">
      <w:pPr>
        <w:pStyle w:val="afa"/>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220DD6" w14:paraId="1DC90D4F" w14:textId="77777777" w:rsidTr="00A232B6">
        <w:tc>
          <w:tcPr>
            <w:tcW w:w="1413" w:type="dxa"/>
          </w:tcPr>
          <w:p w14:paraId="4C8D98E6" w14:textId="42455C1D" w:rsidR="00220DD6" w:rsidRDefault="000A7651" w:rsidP="00A232B6">
            <w:pPr>
              <w:widowControl w:val="0"/>
              <w:spacing w:before="0"/>
              <w:rPr>
                <w:rFonts w:eastAsia="맑은 고딕"/>
                <w:lang w:val="en-US" w:eastAsia="ko-KR"/>
              </w:rPr>
            </w:pPr>
            <w:r>
              <w:rPr>
                <w:rFonts w:eastAsia="맑은 고딕"/>
                <w:lang w:val="en-US" w:eastAsia="ko-KR"/>
              </w:rPr>
              <w:t>IDCC</w:t>
            </w:r>
          </w:p>
        </w:tc>
        <w:tc>
          <w:tcPr>
            <w:tcW w:w="1276" w:type="dxa"/>
          </w:tcPr>
          <w:p w14:paraId="6F2F9E99" w14:textId="61F4B287" w:rsidR="00220DD6" w:rsidRDefault="000A7651" w:rsidP="00A232B6">
            <w:pPr>
              <w:widowControl w:val="0"/>
              <w:spacing w:before="0"/>
              <w:rPr>
                <w:rFonts w:eastAsia="맑은 고딕"/>
                <w:lang w:val="en-US" w:eastAsia="ko-KR"/>
              </w:rPr>
            </w:pPr>
            <w:r>
              <w:rPr>
                <w:rFonts w:eastAsia="맑은 고딕"/>
                <w:lang w:val="en-US" w:eastAsia="ko-KR"/>
              </w:rPr>
              <w:t>Yes</w:t>
            </w:r>
          </w:p>
        </w:tc>
        <w:tc>
          <w:tcPr>
            <w:tcW w:w="6943" w:type="dxa"/>
          </w:tcPr>
          <w:p w14:paraId="10E434C4" w14:textId="578030FC" w:rsidR="00220DD6" w:rsidRDefault="00EB79C7" w:rsidP="00A232B6">
            <w:pPr>
              <w:widowControl w:val="0"/>
              <w:spacing w:before="0"/>
              <w:rPr>
                <w:rFonts w:eastAsiaTheme="minorEastAsia"/>
                <w:lang w:val="en-US" w:eastAsia="zh-CN"/>
              </w:rPr>
            </w:pPr>
            <w:r>
              <w:rPr>
                <w:rFonts w:eastAsiaTheme="minorEastAsia"/>
                <w:lang w:val="en-US" w:eastAsia="zh-CN"/>
              </w:rPr>
              <w:t xml:space="preserve">Agree to </w:t>
            </w:r>
            <w:r w:rsidR="00B74935">
              <w:rPr>
                <w:rFonts w:eastAsiaTheme="minorEastAsia"/>
                <w:lang w:val="en-US" w:eastAsia="zh-CN"/>
              </w:rPr>
              <w:t>adopt</w:t>
            </w:r>
            <w:r>
              <w:rPr>
                <w:rFonts w:eastAsiaTheme="minorEastAsia"/>
                <w:lang w:val="en-US" w:eastAsia="zh-CN"/>
              </w:rPr>
              <w:t xml:space="preserve"> </w:t>
            </w:r>
            <w:r>
              <w:rPr>
                <w:rFonts w:eastAsiaTheme="minorEastAsia"/>
              </w:rPr>
              <w:t>TP #4.6-12 and TP #4.6-13</w:t>
            </w:r>
            <w:r w:rsidR="00B74935">
              <w:rPr>
                <w:rFonts w:eastAsiaTheme="minorEastAsia"/>
              </w:rPr>
              <w:t>.</w:t>
            </w:r>
          </w:p>
        </w:tc>
      </w:tr>
      <w:tr w:rsidR="00220DD6" w14:paraId="1B23C631" w14:textId="77777777" w:rsidTr="00A232B6">
        <w:tc>
          <w:tcPr>
            <w:tcW w:w="1413" w:type="dxa"/>
          </w:tcPr>
          <w:p w14:paraId="45105BD4" w14:textId="0FBC994C" w:rsidR="00220DD6" w:rsidRPr="001301DF" w:rsidRDefault="001301DF"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1F9F9C79" w14:textId="5F056126" w:rsidR="00220DD6" w:rsidRPr="001301DF" w:rsidRDefault="001301DF"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4"/>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a"/>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t>The effective polarization matrix of the type-2 EO reflection ray is given by</w:t>
            </w:r>
          </w:p>
          <w:p w14:paraId="5948EFAB" w14:textId="77777777" w:rsidR="002B0D29" w:rsidRPr="003B50F4" w:rsidRDefault="002B6766"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w</w:t>
            </w:r>
            <w:r w:rsidRPr="003B50F4">
              <w:rPr>
                <w:rFonts w:eastAsia="DengXian"/>
                <w:b/>
                <w:bCs/>
                <w:szCs w:val="20"/>
                <w:lang w:eastAsia="zh-CN"/>
              </w:rPr>
              <w:t>here</w:t>
            </w:r>
          </w:p>
          <w:p w14:paraId="75C37DE7" w14:textId="77777777" w:rsidR="002B0D29" w:rsidRPr="006B3FA3" w:rsidRDefault="002B6766"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2B6766"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10"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11"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r w:rsidRPr="00EA4A8F">
              <w:rPr>
                <w:rFonts w:eastAsia="DengXian"/>
                <w:szCs w:val="20"/>
              </w:rPr>
              <w:t xml:space="preserve">where,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represents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represents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11"/>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10"/>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4"/>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a"/>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4"/>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outlineLvl w:val="3"/>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lastRenderedPageBreak/>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r>
                    <w:rPr>
                      <w:rFonts w:eastAsiaTheme="minorEastAsia"/>
                    </w:rPr>
                    <w:t xml:space="preserve">where,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SimSun" w:hint="eastAsia"/>
                <w:b/>
                <w:bCs/>
                <w:iCs/>
                <w:lang w:val="en-US" w:eastAsia="zh-CN"/>
              </w:rPr>
              <w:lastRenderedPageBreak/>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a"/>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a"/>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a"/>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28" type="#_x0000_t75" style="width:36.85pt;height:15pt" o:ole="">
                  <v:imagedata r:id="rId17" o:title=""/>
                </v:shape>
                <o:OLEObject Type="Embed" ProgID="Equation.3" ShapeID="_x0000_i1028" DrawAspect="Content" ObjectID="_1817374992" r:id="rId18"/>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4"/>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outlineLvl w:val="3"/>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297CF4C6"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r>
                    <w:rPr>
                      <w:rFonts w:eastAsiaTheme="minorEastAsia"/>
                    </w:rPr>
                    <w:t xml:space="preserve">where,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lastRenderedPageBreak/>
        <w:t>[FL1][H] Proposal 4.</w:t>
      </w:r>
      <w:r>
        <w:rPr>
          <w:highlight w:val="yellow"/>
        </w:rPr>
        <w:t>7-</w:t>
      </w:r>
      <w:r w:rsidRPr="00D04BDA">
        <w:rPr>
          <w:highlight w:val="yellow"/>
        </w:rPr>
        <w:t xml:space="preserve">1 </w:t>
      </w:r>
    </w:p>
    <w:p w14:paraId="0CAA296D" w14:textId="7C1A8084" w:rsidR="00846DF1" w:rsidRPr="00C4362A" w:rsidRDefault="00846DF1" w:rsidP="00846DF1">
      <w:pPr>
        <w:pStyle w:val="afa"/>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846DF1" w14:paraId="690EF539" w14:textId="77777777" w:rsidTr="00A232B6">
        <w:tc>
          <w:tcPr>
            <w:tcW w:w="1413" w:type="dxa"/>
          </w:tcPr>
          <w:p w14:paraId="51E86F44" w14:textId="05648E55" w:rsidR="00846DF1" w:rsidRDefault="00E4649C" w:rsidP="00A232B6">
            <w:pPr>
              <w:widowControl w:val="0"/>
              <w:spacing w:before="0"/>
              <w:rPr>
                <w:rFonts w:eastAsia="맑은 고딕"/>
                <w:lang w:val="en-US" w:eastAsia="ko-KR"/>
              </w:rPr>
            </w:pPr>
            <w:r>
              <w:rPr>
                <w:rFonts w:eastAsia="맑은 고딕"/>
                <w:lang w:val="en-US" w:eastAsia="ko-KR"/>
              </w:rPr>
              <w:t>IDCC</w:t>
            </w:r>
          </w:p>
        </w:tc>
        <w:tc>
          <w:tcPr>
            <w:tcW w:w="1276" w:type="dxa"/>
          </w:tcPr>
          <w:p w14:paraId="5D016FE6" w14:textId="7EBD4E76" w:rsidR="00846DF1" w:rsidRDefault="00E4649C" w:rsidP="00A232B6">
            <w:pPr>
              <w:widowControl w:val="0"/>
              <w:spacing w:before="0"/>
              <w:rPr>
                <w:rFonts w:eastAsia="맑은 고딕"/>
                <w:lang w:val="en-US" w:eastAsia="ko-KR"/>
              </w:rPr>
            </w:pPr>
            <w:r>
              <w:rPr>
                <w:rFonts w:eastAsia="맑은 고딕"/>
                <w:lang w:val="en-US" w:eastAsia="ko-KR"/>
              </w:rPr>
              <w:t>Yes</w:t>
            </w:r>
          </w:p>
        </w:tc>
        <w:tc>
          <w:tcPr>
            <w:tcW w:w="6943" w:type="dxa"/>
          </w:tcPr>
          <w:p w14:paraId="1B2EAF7C" w14:textId="6BE4207E" w:rsidR="00846DF1" w:rsidRDefault="000F3A78" w:rsidP="00A232B6">
            <w:pPr>
              <w:widowControl w:val="0"/>
              <w:spacing w:before="0"/>
              <w:rPr>
                <w:rFonts w:eastAsiaTheme="minorEastAsia"/>
                <w:lang w:val="en-US" w:eastAsia="zh-CN"/>
              </w:rPr>
            </w:pPr>
            <w:r>
              <w:rPr>
                <w:rFonts w:eastAsiaTheme="minorEastAsia"/>
                <w:lang w:val="en-US" w:eastAsia="zh-CN"/>
              </w:rPr>
              <w:t>Agree with the proposal</w:t>
            </w:r>
            <w:r w:rsidR="00B74935">
              <w:rPr>
                <w:rFonts w:eastAsiaTheme="minorEastAsia"/>
                <w:lang w:val="en-US" w:eastAsia="zh-CN"/>
              </w:rPr>
              <w:t>.</w:t>
            </w:r>
          </w:p>
        </w:tc>
      </w:tr>
      <w:tr w:rsidR="00846DF1" w14:paraId="050900BE" w14:textId="77777777" w:rsidTr="00A232B6">
        <w:tc>
          <w:tcPr>
            <w:tcW w:w="1413" w:type="dxa"/>
          </w:tcPr>
          <w:p w14:paraId="7DE268FD"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71E2B794"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1A9AAC5" w14:textId="77777777" w:rsidR="00846DF1" w:rsidRDefault="00846DF1" w:rsidP="00A232B6">
            <w:pPr>
              <w:widowControl w:val="0"/>
              <w:spacing w:before="0"/>
              <w:rPr>
                <w:rFonts w:ascii="Times New Roman" w:eastAsiaTheme="minorEastAsia" w:hAnsi="Times New Roman"/>
              </w:rPr>
            </w:pPr>
          </w:p>
        </w:tc>
      </w:tr>
      <w:tr w:rsidR="00846DF1" w14:paraId="404A9FB9" w14:textId="77777777" w:rsidTr="00A232B6">
        <w:tc>
          <w:tcPr>
            <w:tcW w:w="1413" w:type="dxa"/>
          </w:tcPr>
          <w:p w14:paraId="456E1CD7" w14:textId="77777777" w:rsidR="00846DF1" w:rsidRDefault="00846DF1" w:rsidP="00A232B6">
            <w:pPr>
              <w:widowControl w:val="0"/>
              <w:spacing w:before="0"/>
              <w:rPr>
                <w:rFonts w:eastAsiaTheme="minorEastAsia"/>
                <w:lang w:val="en-US" w:eastAsia="zh-CN"/>
              </w:rPr>
            </w:pPr>
          </w:p>
        </w:tc>
        <w:tc>
          <w:tcPr>
            <w:tcW w:w="1276" w:type="dxa"/>
          </w:tcPr>
          <w:p w14:paraId="2C553734" w14:textId="77777777" w:rsidR="00846DF1" w:rsidRDefault="00846DF1" w:rsidP="00A232B6">
            <w:pPr>
              <w:widowControl w:val="0"/>
              <w:spacing w:before="0"/>
              <w:rPr>
                <w:rFonts w:eastAsiaTheme="minorEastAsia"/>
                <w:lang w:val="en-US" w:eastAsia="zh-CN"/>
              </w:rPr>
            </w:pPr>
          </w:p>
        </w:tc>
        <w:tc>
          <w:tcPr>
            <w:tcW w:w="6943" w:type="dxa"/>
          </w:tcPr>
          <w:p w14:paraId="5C338A39" w14:textId="77777777" w:rsidR="00846DF1" w:rsidRDefault="00846DF1" w:rsidP="00A232B6">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4"/>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12"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12"/>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13" w:name="_Toc206201378"/>
            <w:bookmarkStart w:id="14" w:name="OLE_LINK23"/>
            <w:r>
              <w:t>Clarify that a set of low-power clusters are generated between sensing Tx and each of all reference points for mono-static sensing mode.</w:t>
            </w:r>
            <w:bookmarkEnd w:id="13"/>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15" w:name="_Toc206201379"/>
            <w:bookmarkEnd w:id="14"/>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15"/>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16" w:name="_Toc206201380"/>
            <w:r>
              <w:t xml:space="preserve">Clarify in TR that </w:t>
            </w:r>
            <w:r>
              <w:rPr>
                <w:rFonts w:hint="eastAsia"/>
              </w:rPr>
              <w:t>low-power cluster</w:t>
            </w:r>
            <w:r>
              <w:t>s are generated with NLOS condition</w:t>
            </w:r>
            <w:r>
              <w:rPr>
                <w:rFonts w:hint="eastAsia"/>
              </w:rPr>
              <w:t>.</w:t>
            </w:r>
            <w:bookmarkEnd w:id="16"/>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17"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17"/>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18"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18"/>
          </w:p>
          <w:p w14:paraId="00683511" w14:textId="77777777" w:rsidR="00B44756" w:rsidRDefault="00B44756" w:rsidP="00B44756">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outlineLvl w:val="3"/>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2B6766"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[FL1][H] Proposal 4.</w:t>
      </w:r>
      <w:r>
        <w:rPr>
          <w:highlight w:val="yellow"/>
        </w:rPr>
        <w:t>7-2</w:t>
      </w:r>
      <w:r w:rsidRPr="00D04BDA">
        <w:rPr>
          <w:highlight w:val="yellow"/>
        </w:rPr>
        <w:t xml:space="preserve"> </w:t>
      </w:r>
    </w:p>
    <w:p w14:paraId="4A4D8786" w14:textId="512E5989" w:rsidR="00846DF1" w:rsidRPr="00C4362A" w:rsidRDefault="003C64CC" w:rsidP="00846DF1">
      <w:pPr>
        <w:pStyle w:val="afa"/>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846DF1" w14:paraId="031D84EA" w14:textId="77777777" w:rsidTr="00A232B6">
        <w:tc>
          <w:tcPr>
            <w:tcW w:w="1413" w:type="dxa"/>
          </w:tcPr>
          <w:p w14:paraId="6EC2609B" w14:textId="5DD1A727" w:rsidR="00846DF1" w:rsidRDefault="00846DF1" w:rsidP="00A232B6">
            <w:pPr>
              <w:widowControl w:val="0"/>
              <w:spacing w:before="0"/>
              <w:rPr>
                <w:rFonts w:eastAsia="맑은 고딕"/>
                <w:lang w:val="en-US" w:eastAsia="ko-KR"/>
              </w:rPr>
            </w:pPr>
          </w:p>
        </w:tc>
        <w:tc>
          <w:tcPr>
            <w:tcW w:w="1276" w:type="dxa"/>
          </w:tcPr>
          <w:p w14:paraId="320114D1" w14:textId="7D451208" w:rsidR="00846DF1" w:rsidRDefault="00846DF1" w:rsidP="00A232B6">
            <w:pPr>
              <w:widowControl w:val="0"/>
              <w:spacing w:before="0"/>
              <w:rPr>
                <w:rFonts w:eastAsia="맑은 고딕"/>
                <w:lang w:val="en-US" w:eastAsia="ko-KR"/>
              </w:rPr>
            </w:pPr>
          </w:p>
        </w:tc>
        <w:tc>
          <w:tcPr>
            <w:tcW w:w="6943" w:type="dxa"/>
          </w:tcPr>
          <w:p w14:paraId="6E886F2A" w14:textId="5C1DC616" w:rsidR="00846DF1" w:rsidRDefault="00846DF1" w:rsidP="00A232B6">
            <w:pPr>
              <w:widowControl w:val="0"/>
              <w:spacing w:before="0"/>
              <w:rPr>
                <w:rFonts w:eastAsiaTheme="minorEastAsia"/>
                <w:lang w:val="en-US" w:eastAsia="zh-CN"/>
              </w:rPr>
            </w:pPr>
          </w:p>
        </w:tc>
      </w:tr>
      <w:tr w:rsidR="00846DF1" w14:paraId="65D05EE8" w14:textId="77777777" w:rsidTr="00A232B6">
        <w:tc>
          <w:tcPr>
            <w:tcW w:w="1413" w:type="dxa"/>
          </w:tcPr>
          <w:p w14:paraId="1E80B2CB"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4A57C88D"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4B5998C" w14:textId="77777777" w:rsidR="00846DF1" w:rsidRDefault="00846DF1" w:rsidP="00A232B6">
            <w:pPr>
              <w:widowControl w:val="0"/>
              <w:spacing w:before="0"/>
              <w:rPr>
                <w:rFonts w:ascii="Times New Roman" w:eastAsiaTheme="minorEastAsia" w:hAnsi="Times New Roman"/>
              </w:rPr>
            </w:pPr>
          </w:p>
        </w:tc>
      </w:tr>
      <w:tr w:rsidR="00846DF1" w14:paraId="376879B3" w14:textId="77777777" w:rsidTr="00A232B6">
        <w:tc>
          <w:tcPr>
            <w:tcW w:w="1413" w:type="dxa"/>
          </w:tcPr>
          <w:p w14:paraId="05D5DC53" w14:textId="77777777" w:rsidR="00846DF1" w:rsidRDefault="00846DF1" w:rsidP="00A232B6">
            <w:pPr>
              <w:widowControl w:val="0"/>
              <w:spacing w:before="0"/>
              <w:rPr>
                <w:rFonts w:eastAsiaTheme="minorEastAsia"/>
                <w:lang w:val="en-US" w:eastAsia="zh-CN"/>
              </w:rPr>
            </w:pPr>
          </w:p>
        </w:tc>
        <w:tc>
          <w:tcPr>
            <w:tcW w:w="1276" w:type="dxa"/>
          </w:tcPr>
          <w:p w14:paraId="78722128" w14:textId="77777777" w:rsidR="00846DF1" w:rsidRDefault="00846DF1" w:rsidP="00A232B6">
            <w:pPr>
              <w:widowControl w:val="0"/>
              <w:spacing w:before="0"/>
              <w:rPr>
                <w:rFonts w:eastAsiaTheme="minorEastAsia"/>
                <w:lang w:val="en-US" w:eastAsia="zh-CN"/>
              </w:rPr>
            </w:pPr>
          </w:p>
        </w:tc>
        <w:tc>
          <w:tcPr>
            <w:tcW w:w="6943" w:type="dxa"/>
          </w:tcPr>
          <w:p w14:paraId="4D6F06E6" w14:textId="77777777" w:rsidR="00846DF1" w:rsidRDefault="00846DF1" w:rsidP="00A232B6">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r w:rsidR="003C5F95">
        <w:rPr>
          <w:rFonts w:eastAsiaTheme="minorEastAsia"/>
          <w:lang w:eastAsia="zh-CN"/>
        </w:rPr>
        <w:t>CATT,CICTCI</w:t>
      </w:r>
      <w:r>
        <w:rPr>
          <w:rFonts w:eastAsiaTheme="minorEastAsia" w:hint="eastAsia"/>
          <w:lang w:eastAsia="zh-CN"/>
        </w:rPr>
        <w:t>)</w:t>
      </w:r>
    </w:p>
    <w:tbl>
      <w:tblPr>
        <w:tblStyle w:val="af4"/>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2 </w:t>
            </w:r>
            <w:r w:rsidRPr="00C755A3">
              <w:rPr>
                <w:rFonts w:eastAsia="SimSun"/>
                <w:lang w:val="x-none" w:eastAsia="zh-CN"/>
              </w:rPr>
              <w:t>is</w:t>
            </w:r>
            <w:r>
              <w:rPr>
                <w:rFonts w:eastAsia="SimSun"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39C72400"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A single UT type is used per calibration, e.g., pedestrian type UT, RSU type UT, or vehicle type UT</w:t>
                  </w:r>
                  <w:r>
                    <w:rPr>
                      <w:rFonts w:ascii="Arial" w:eastAsiaTheme="minorEastAsia" w:hAnsi="Arial" w:hint="eastAsia"/>
                      <w:sz w:val="18"/>
                      <w:lang w:eastAsia="zh-CN"/>
                    </w:rPr>
                    <w:t xml:space="preserve"> in</w:t>
                  </w:r>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7.9.6.3-1  the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rFonts w:ascii="Times New Roman" w:eastAsia="Times New Roman" w:hAnsi="Times New Roman"/>
                    </w:rPr>
                  </w:pPr>
                  <w:r w:rsidRPr="00AD41A6">
                    <w:rPr>
                      <w:rFonts w:ascii="Times New Roman" w:eastAsia="Times New Roman" w:hAnsi="Times New Roman"/>
                    </w:rPr>
                    <w:lastRenderedPageBreak/>
                    <w:t>STX/SRX selection</w:t>
                  </w:r>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rFonts w:ascii="Times New Roman" w:eastAsia="Times New Roman" w:hAnsi="Times New Roman"/>
                    </w:rPr>
                  </w:pPr>
                  <w:r w:rsidRPr="00AD41A6">
                    <w:rPr>
                      <w:rFonts w:ascii="Times New Roman" w:eastAsia="Times New Roman" w:hAnsi="Times New Roman"/>
                    </w:rPr>
                    <w:t xml:space="preserve">Best N = 4 STX-SRX pairs to be selected for the target, with the following exceptions for FR1: </w:t>
                  </w:r>
                </w:p>
                <w:p w14:paraId="474EA414" w14:textId="77777777" w:rsidR="001758D1" w:rsidRPr="000F5919" w:rsidRDefault="001758D1" w:rsidP="001758D1">
                  <w:pPr>
                    <w:numPr>
                      <w:ilvl w:val="0"/>
                      <w:numId w:val="423"/>
                    </w:numPr>
                    <w:suppressAutoHyphens w:val="0"/>
                    <w:contextualSpacing/>
                    <w:jc w:val="both"/>
                    <w:rPr>
                      <w:rFonts w:ascii="Times New Roman" w:eastAsia="Times New Roman" w:hAnsi="Times New Roman"/>
                    </w:rPr>
                  </w:pPr>
                  <w:r w:rsidRPr="000F5919">
                    <w:rPr>
                      <w:rFonts w:ascii="Times New Roman" w:eastAsia="Times New Roman" w:hAnsi="Times New Roman"/>
                    </w:rPr>
                    <w:t>For TRP-TRP monostatic</w:t>
                  </w:r>
                  <w:r w:rsidRPr="00AD41A6">
                    <w:rPr>
                      <w:rFonts w:ascii="Times New Roman" w:eastAsia="Times New Roman" w:hAnsi="Times New Roman"/>
                    </w:rPr>
                    <w:t xml:space="preserve"> sensing</w:t>
                  </w:r>
                  <w:r w:rsidRPr="000F5919">
                    <w:rPr>
                      <w:rFonts w:ascii="Times New Roman" w:eastAsia="Times New Roman" w:hAnsi="Times New Roman"/>
                    </w:rPr>
                    <w:t>, N=2</w:t>
                  </w:r>
                </w:p>
                <w:p w14:paraId="2EF97F17" w14:textId="77777777" w:rsidR="001758D1" w:rsidRPr="00AD41A6" w:rsidRDefault="001758D1" w:rsidP="001758D1">
                  <w:pPr>
                    <w:numPr>
                      <w:ilvl w:val="0"/>
                      <w:numId w:val="423"/>
                    </w:numPr>
                    <w:suppressAutoHyphens w:val="0"/>
                    <w:contextualSpacing/>
                    <w:jc w:val="both"/>
                    <w:rPr>
                      <w:rFonts w:ascii="Times New Roman" w:eastAsia="Times New Roman" w:hAnsi="Times New Roman"/>
                    </w:rPr>
                  </w:pPr>
                  <w:r w:rsidRPr="000F5919">
                    <w:rPr>
                      <w:rFonts w:ascii="Times New Roman" w:eastAsia="Times New Roman" w:hAnsi="Times New Roman"/>
                    </w:rPr>
                    <w:t>For TRP-TRP bistatic</w:t>
                  </w:r>
                  <w:r w:rsidRPr="00AD41A6">
                    <w:rPr>
                      <w:rFonts w:ascii="Times New Roman" w:eastAsia="Times New Roman" w:hAnsi="Times New Roman"/>
                    </w:rPr>
                    <w:t xml:space="preserve"> sensing</w:t>
                  </w:r>
                  <w:r w:rsidRPr="000F5919">
                    <w:rPr>
                      <w:rFonts w:ascii="Times New Roman" w:eastAsia="Times New Roman" w:hAnsi="Times New Roman"/>
                    </w:rPr>
                    <w:t>, N=1</w:t>
                  </w:r>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[FL1][</w:t>
      </w:r>
      <w:r w:rsidR="006E324F" w:rsidRPr="006E324F">
        <w:rPr>
          <w:highlight w:val="cyan"/>
        </w:rPr>
        <w:t>M</w:t>
      </w:r>
      <w:r w:rsidRPr="006E324F">
        <w:rPr>
          <w:highlight w:val="cyan"/>
        </w:rPr>
        <w:t xml:space="preserve">] </w:t>
      </w:r>
      <w:bookmarkStart w:id="19" w:name="_Hlk206670863"/>
      <w:r w:rsidRPr="006E324F">
        <w:rPr>
          <w:highlight w:val="cyan"/>
        </w:rPr>
        <w:t xml:space="preserve">Proposal 4.8-1 </w:t>
      </w:r>
      <w:bookmarkEnd w:id="19"/>
    </w:p>
    <w:p w14:paraId="00E3465C" w14:textId="4F672208" w:rsidR="00E40570" w:rsidRPr="00C4362A" w:rsidRDefault="000A5E72" w:rsidP="00E40570">
      <w:pPr>
        <w:pStyle w:val="afa"/>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E40570" w14:paraId="7470AAB9" w14:textId="77777777" w:rsidTr="00A232B6">
        <w:tc>
          <w:tcPr>
            <w:tcW w:w="1413" w:type="dxa"/>
          </w:tcPr>
          <w:p w14:paraId="752E49EB" w14:textId="577F5D8D" w:rsidR="00E40570" w:rsidRDefault="00A17464" w:rsidP="00A232B6">
            <w:pPr>
              <w:widowControl w:val="0"/>
              <w:spacing w:before="0"/>
              <w:rPr>
                <w:rFonts w:eastAsia="맑은 고딕"/>
                <w:lang w:val="en-US" w:eastAsia="ko-KR"/>
              </w:rPr>
            </w:pPr>
            <w:r>
              <w:rPr>
                <w:rFonts w:eastAsia="맑은 고딕"/>
                <w:lang w:val="en-US" w:eastAsia="ko-KR"/>
              </w:rPr>
              <w:t>IDCC</w:t>
            </w:r>
          </w:p>
        </w:tc>
        <w:tc>
          <w:tcPr>
            <w:tcW w:w="1276" w:type="dxa"/>
          </w:tcPr>
          <w:p w14:paraId="0BD6BCE0" w14:textId="1A9124BC" w:rsidR="00E40570" w:rsidRDefault="00A17464" w:rsidP="00A232B6">
            <w:pPr>
              <w:widowControl w:val="0"/>
              <w:spacing w:before="0"/>
              <w:rPr>
                <w:rFonts w:eastAsia="맑은 고딕"/>
                <w:lang w:val="en-US" w:eastAsia="ko-KR"/>
              </w:rPr>
            </w:pPr>
            <w:r>
              <w:rPr>
                <w:rFonts w:eastAsia="맑은 고딕"/>
                <w:lang w:val="en-US" w:eastAsia="ko-KR"/>
              </w:rPr>
              <w:t>Yes</w:t>
            </w:r>
          </w:p>
        </w:tc>
        <w:tc>
          <w:tcPr>
            <w:tcW w:w="6943" w:type="dxa"/>
          </w:tcPr>
          <w:p w14:paraId="4818A4A2" w14:textId="65567852" w:rsidR="00E40570" w:rsidRDefault="00436771" w:rsidP="00A232B6">
            <w:pPr>
              <w:widowControl w:val="0"/>
              <w:spacing w:before="0"/>
              <w:rPr>
                <w:rFonts w:eastAsiaTheme="minorEastAsia"/>
                <w:lang w:val="en-US" w:eastAsia="zh-CN"/>
              </w:rPr>
            </w:pPr>
            <w:r>
              <w:rPr>
                <w:rFonts w:eastAsiaTheme="minorEastAsia"/>
                <w:lang w:val="en-US" w:eastAsia="zh-CN"/>
              </w:rPr>
              <w:t xml:space="preserve">Agree </w:t>
            </w:r>
            <w:r w:rsidR="00A43575">
              <w:rPr>
                <w:rFonts w:eastAsiaTheme="minorEastAsia"/>
                <w:lang w:val="en-US" w:eastAsia="zh-CN"/>
              </w:rPr>
              <w:t xml:space="preserve">to fix the issue by </w:t>
            </w:r>
            <w:r w:rsidR="00B74935">
              <w:rPr>
                <w:rFonts w:eastAsiaTheme="minorEastAsia"/>
                <w:lang w:val="en-US" w:eastAsia="zh-CN"/>
              </w:rPr>
              <w:t>adopting</w:t>
            </w:r>
            <w:r w:rsidR="00A43575">
              <w:rPr>
                <w:rFonts w:eastAsiaTheme="minorEastAsia"/>
                <w:lang w:val="en-US" w:eastAsia="zh-CN"/>
              </w:rPr>
              <w:t xml:space="preserve"> </w:t>
            </w:r>
            <w:r w:rsidR="00A17464">
              <w:rPr>
                <w:rFonts w:eastAsiaTheme="minorEastAsia"/>
                <w:lang w:val="en-US" w:eastAsia="zh-CN"/>
              </w:rPr>
              <w:t xml:space="preserve">TP# 4.8-2. </w:t>
            </w:r>
          </w:p>
        </w:tc>
      </w:tr>
      <w:tr w:rsidR="00E40570" w14:paraId="0C619005" w14:textId="77777777" w:rsidTr="00A232B6">
        <w:tc>
          <w:tcPr>
            <w:tcW w:w="1413" w:type="dxa"/>
          </w:tcPr>
          <w:p w14:paraId="21526D2D" w14:textId="3A326137" w:rsidR="00E40570" w:rsidRPr="001301DF" w:rsidRDefault="001301DF"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72331576" w14:textId="75EFBC9B" w:rsidR="00E40570" w:rsidRPr="001301DF" w:rsidRDefault="001301DF"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2CCB3FF6" w14:textId="2D2950E2" w:rsidR="00E40570" w:rsidRPr="001301DF" w:rsidRDefault="001301DF"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B</w:t>
            </w:r>
            <w:r>
              <w:rPr>
                <w:rFonts w:ascii="Times New Roman" w:eastAsia="맑은 고딕" w:hAnsi="Times New Roman"/>
                <w:lang w:eastAsia="ko-KR"/>
              </w:rPr>
              <w:t>oth TPs are fine</w:t>
            </w: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r w:rsidR="00974738">
        <w:rPr>
          <w:rFonts w:eastAsiaTheme="minorEastAsia" w:hint="eastAsia"/>
          <w:lang w:eastAsia="zh-CN"/>
        </w:rPr>
        <w:t>C</w:t>
      </w:r>
      <w:r w:rsidR="00974738">
        <w:rPr>
          <w:rFonts w:eastAsiaTheme="minorEastAsia"/>
          <w:lang w:eastAsia="zh-CN"/>
        </w:rPr>
        <w:t>ATT,CICTCI</w:t>
      </w:r>
      <w:r>
        <w:rPr>
          <w:rFonts w:eastAsiaTheme="minorEastAsia" w:hint="eastAsia"/>
          <w:lang w:eastAsia="zh-CN"/>
        </w:rPr>
        <w:t>)</w:t>
      </w:r>
    </w:p>
    <w:tbl>
      <w:tblPr>
        <w:tblStyle w:val="af4"/>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rFonts w:ascii="Arial" w:eastAsia="DengXian" w:hAnsi="Arial"/>
                            <w:sz w:val="18"/>
                            <w:szCs w:val="20"/>
                            <w:lang w:eastAsia="zh-CN"/>
                          </w:rPr>
                        </w:pPr>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p>
                      <w:p w14:paraId="2F0E5F43" w14:textId="77777777" w:rsidR="00FE1CDC" w:rsidRPr="007F5149" w:rsidRDefault="00FE1CDC" w:rsidP="00FE1CDC">
                        <w:pPr>
                          <w:keepNext/>
                          <w:keepLines/>
                          <w:rPr>
                            <w:rFonts w:ascii="Arial" w:eastAsia="DengXian" w:hAnsi="Arial"/>
                            <w:sz w:val="18"/>
                            <w:szCs w:val="20"/>
                            <w:lang w:eastAsia="zh-CN"/>
                          </w:rPr>
                        </w:pPr>
                      </w:p>
                      <w:p w14:paraId="448653FA" w14:textId="14D7EFF9" w:rsidR="00FE1CDC" w:rsidRPr="00C620EB" w:rsidRDefault="00FE1CDC" w:rsidP="00FE1CDC">
                        <w:pPr>
                          <w:keepNext/>
                          <w:keepLines/>
                          <w:rPr>
                            <w:rFonts w:ascii="Arial" w:eastAsia="DengXian" w:hAnsi="Arial"/>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rFonts w:ascii="Arial" w:eastAsia="DengXian" w:hAnsi="Arial"/>
                            <w:sz w:val="18"/>
                            <w:szCs w:val="20"/>
                            <w:lang w:eastAsia="zh-CN"/>
                          </w:rPr>
                        </w:pPr>
                        <w:r w:rsidRPr="0034431F">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p>
                      <w:p w14:paraId="38567B9E" w14:textId="77777777" w:rsidR="00FE1CDC" w:rsidRPr="0034431F" w:rsidRDefault="00FE1CDC" w:rsidP="00FE1CDC">
                        <w:pPr>
                          <w:keepNext/>
                          <w:keepLines/>
                          <w:rPr>
                            <w:rFonts w:ascii="Arial" w:eastAsia="DengXian" w:hAnsi="Arial"/>
                            <w:sz w:val="18"/>
                            <w:szCs w:val="20"/>
                            <w:lang w:eastAsia="zh-CN"/>
                          </w:rPr>
                        </w:pPr>
                      </w:p>
                      <w:p w14:paraId="16294DF1" w14:textId="027AE41F" w:rsidR="00FE1CDC" w:rsidRPr="00FE1CDC" w:rsidRDefault="00FE1CDC" w:rsidP="00FE1CDC">
                        <w:pPr>
                          <w:keepNext/>
                          <w:keepLines/>
                          <w:rPr>
                            <w:rFonts w:ascii="Arial" w:eastAsia="DengXian" w:hAnsi="Arial"/>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38.901)</w:t>
                        </w: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3F8E2C9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 xml:space="preserve">Min distances defined in TR 38.901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[FL1][M]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E40570" w14:paraId="747CC0CB" w14:textId="77777777" w:rsidTr="00A232B6">
        <w:tc>
          <w:tcPr>
            <w:tcW w:w="1413" w:type="dxa"/>
          </w:tcPr>
          <w:p w14:paraId="686A623C" w14:textId="60848901" w:rsidR="00E40570" w:rsidRDefault="001F7032" w:rsidP="00A232B6">
            <w:pPr>
              <w:widowControl w:val="0"/>
              <w:spacing w:before="0"/>
              <w:rPr>
                <w:rFonts w:eastAsia="맑은 고딕"/>
                <w:lang w:val="en-US" w:eastAsia="ko-KR"/>
              </w:rPr>
            </w:pPr>
            <w:r>
              <w:rPr>
                <w:rFonts w:eastAsia="맑은 고딕"/>
                <w:lang w:val="en-US" w:eastAsia="ko-KR"/>
              </w:rPr>
              <w:t>IDCC</w:t>
            </w:r>
          </w:p>
        </w:tc>
        <w:tc>
          <w:tcPr>
            <w:tcW w:w="1276" w:type="dxa"/>
          </w:tcPr>
          <w:p w14:paraId="5447996C" w14:textId="704FFE84" w:rsidR="00E40570" w:rsidRDefault="001F7032" w:rsidP="00A232B6">
            <w:pPr>
              <w:widowControl w:val="0"/>
              <w:spacing w:before="0"/>
              <w:rPr>
                <w:rFonts w:eastAsia="맑은 고딕"/>
                <w:lang w:val="en-US" w:eastAsia="ko-KR"/>
              </w:rPr>
            </w:pPr>
            <w:r>
              <w:rPr>
                <w:rFonts w:eastAsia="맑은 고딕"/>
                <w:lang w:val="en-US" w:eastAsia="ko-KR"/>
              </w:rPr>
              <w:t>Yes</w:t>
            </w:r>
          </w:p>
        </w:tc>
        <w:tc>
          <w:tcPr>
            <w:tcW w:w="6943" w:type="dxa"/>
          </w:tcPr>
          <w:p w14:paraId="59D5A737" w14:textId="2CE4D6FE" w:rsidR="00E40570" w:rsidRDefault="001748F1" w:rsidP="00A232B6">
            <w:pPr>
              <w:widowControl w:val="0"/>
              <w:spacing w:before="0"/>
              <w:rPr>
                <w:rFonts w:eastAsiaTheme="minorEastAsia"/>
                <w:lang w:val="en-US" w:eastAsia="zh-CN"/>
              </w:rPr>
            </w:pPr>
            <w:r>
              <w:rPr>
                <w:rFonts w:eastAsiaTheme="minorEastAsia"/>
                <w:lang w:val="en-US" w:eastAsia="zh-CN"/>
              </w:rPr>
              <w:t>Agree to include</w:t>
            </w:r>
            <w:r w:rsidR="001F7032">
              <w:rPr>
                <w:rFonts w:eastAsiaTheme="minorEastAsia"/>
                <w:lang w:val="en-US" w:eastAsia="zh-CN"/>
              </w:rPr>
              <w:t xml:space="preserve"> TP#4.8-3. </w:t>
            </w:r>
          </w:p>
        </w:tc>
      </w:tr>
      <w:tr w:rsidR="00E40570" w14:paraId="1B246CF2" w14:textId="77777777" w:rsidTr="00A232B6">
        <w:tc>
          <w:tcPr>
            <w:tcW w:w="1413" w:type="dxa"/>
          </w:tcPr>
          <w:p w14:paraId="70FD2773" w14:textId="01032AF3" w:rsidR="00E40570" w:rsidRPr="0019144B" w:rsidRDefault="0019144B"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3ADF62C9" w14:textId="6937728F" w:rsidR="00E40570" w:rsidRPr="0019144B" w:rsidRDefault="0019144B" w:rsidP="00A232B6">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26DD842D" w14:textId="22553E3F" w:rsidR="00E40570" w:rsidRDefault="0019144B" w:rsidP="00A232B6">
            <w:pPr>
              <w:widowControl w:val="0"/>
              <w:spacing w:before="0"/>
              <w:rPr>
                <w:rFonts w:ascii="Times New Roman" w:eastAsiaTheme="minorEastAsia" w:hAnsi="Times New Roman"/>
              </w:rPr>
            </w:pPr>
            <w:r>
              <w:rPr>
                <w:rFonts w:ascii="Times New Roman" w:hAnsi="Times New Roman"/>
                <w:lang w:eastAsia="ja-JP"/>
              </w:rPr>
              <w:t>Prefer to TP #4.8-3</w:t>
            </w:r>
          </w:p>
        </w:tc>
      </w:tr>
      <w:tr w:rsidR="00E40570" w14:paraId="4F934103" w14:textId="77777777" w:rsidTr="00A232B6">
        <w:tc>
          <w:tcPr>
            <w:tcW w:w="1413" w:type="dxa"/>
          </w:tcPr>
          <w:p w14:paraId="5F743509" w14:textId="77777777" w:rsidR="00E40570" w:rsidRDefault="00E40570" w:rsidP="00A232B6">
            <w:pPr>
              <w:widowControl w:val="0"/>
              <w:spacing w:before="0"/>
              <w:rPr>
                <w:rFonts w:eastAsiaTheme="minorEastAsia"/>
                <w:lang w:val="en-US" w:eastAsia="zh-CN"/>
              </w:rPr>
            </w:pPr>
          </w:p>
        </w:tc>
        <w:tc>
          <w:tcPr>
            <w:tcW w:w="1276" w:type="dxa"/>
          </w:tcPr>
          <w:p w14:paraId="08239229" w14:textId="77777777" w:rsidR="00E40570" w:rsidRDefault="00E40570" w:rsidP="00A232B6">
            <w:pPr>
              <w:widowControl w:val="0"/>
              <w:spacing w:before="0"/>
              <w:rPr>
                <w:rFonts w:eastAsiaTheme="minorEastAsia"/>
                <w:lang w:val="en-US" w:eastAsia="zh-CN"/>
              </w:rPr>
            </w:pPr>
          </w:p>
        </w:tc>
        <w:tc>
          <w:tcPr>
            <w:tcW w:w="6943" w:type="dxa"/>
          </w:tcPr>
          <w:p w14:paraId="57AAD3FC" w14:textId="77777777" w:rsidR="00E40570" w:rsidRDefault="00E40570" w:rsidP="00A232B6">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4"/>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20" w:name="_Toc206201385"/>
            <w:bookmarkStart w:id="21"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20"/>
          </w:p>
          <w:bookmarkEnd w:id="21"/>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4"/>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r w:rsidRPr="00D62174">
                    <w:rPr>
                      <w:lang w:val="en-US"/>
                    </w:rPr>
                    <w:t>Coupling loss for target channel</w:t>
                  </w:r>
                </w:p>
              </w:tc>
              <w:tc>
                <w:tcPr>
                  <w:tcW w:w="7156" w:type="dxa"/>
                </w:tcPr>
                <w:p w14:paraId="300BD0E6" w14:textId="77777777" w:rsidR="00974738" w:rsidRPr="00D62174" w:rsidRDefault="00974738" w:rsidP="00F35B66">
                  <w:pPr>
                    <w:pStyle w:val="TAL"/>
                    <w:rPr>
                      <w:lang w:val="en-US"/>
                    </w:rPr>
                  </w:pPr>
                  <w:r w:rsidRPr="00D62174">
                    <w:rPr>
                      <w:lang w:val="en-US"/>
                    </w:rPr>
                    <w:t>power scaling factor (pathloss, shadow fading, and RCS component A included):</w:t>
                  </w:r>
                </w:p>
                <w:p w14:paraId="5059D52E" w14:textId="77777777" w:rsidR="00974738" w:rsidRPr="007D2DC7" w:rsidRDefault="002B6766" w:rsidP="00F35B66">
                  <w:pPr>
                    <w:pStyle w:val="TAL"/>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TX</m:t>
                          </m:r>
                          <m:r>
                            <m:rPr>
                              <m:sty m:val="p"/>
                            </m:rPr>
                            <w:rPr>
                              <w:rFonts w:ascii="Cambria Math" w:hAnsi="Cambria Math"/>
                              <w:lang w:val="en-US"/>
                            </w:rPr>
                            <m:t>-</m:t>
                          </m:r>
                          <m:r>
                            <w:rPr>
                              <w:rFonts w:ascii="Cambria Math" w:hAnsi="Cambria Math"/>
                              <w:lang w:val="en-US"/>
                            </w:rPr>
                            <m:t>SPST</m:t>
                          </m:r>
                          <m:r>
                            <m:rPr>
                              <m:sty m:val="p"/>
                            </m:rPr>
                            <w:rPr>
                              <w:rFonts w:ascii="Cambria Math" w:hAnsi="Cambria Math"/>
                              <w:lang w:val="en-US"/>
                            </w:rPr>
                            <m:t>-</m:t>
                          </m:r>
                          <m:r>
                            <w:rPr>
                              <w:rFonts w:ascii="Cambria Math" w:hAnsi="Cambria Math"/>
                              <w:lang w:val="en-US"/>
                            </w:rPr>
                            <m:t>RX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sub>
                          </m:sSub>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lang w:val="en-US"/>
                                    </w:rPr>
                                    <m:t>2</m:t>
                                  </m:r>
                                </m:sup>
                              </m:sSup>
                            </m:num>
                            <m:den>
                              <m:r>
                                <m:rPr>
                                  <m:sty m:val="p"/>
                                </m:rPr>
                                <w:rPr>
                                  <w:rFonts w:ascii="Cambria Math" w:hAnsi="Cambria Math"/>
                                  <w:lang w:val="en-US"/>
                                </w:rPr>
                                <m:t>4</m:t>
                              </m:r>
                              <m:r>
                                <w:rPr>
                                  <w:rFonts w:ascii="Cambria Math" w:hAnsi="Cambria Math"/>
                                  <w:lang w:val="en-US"/>
                                </w:rPr>
                                <m:t>π</m:t>
                              </m:r>
                              <m:sSup>
                                <m:sSupPr>
                                  <m:ctrlPr>
                                    <w:rPr>
                                      <w:rFonts w:ascii="Cambria Math" w:hAnsi="Cambria Math"/>
                                      <w:lang w:val="en-US"/>
                                    </w:rPr>
                                  </m:ctrlPr>
                                </m:sSupPr>
                                <m:e>
                                  <m:r>
                                    <w:rPr>
                                      <w:rFonts w:ascii="Cambria Math" w:hAnsi="Cambria Math"/>
                                      <w:lang w:val="en-US"/>
                                    </w:rPr>
                                    <m:t>f</m:t>
                                  </m:r>
                                </m:e>
                                <m:sup>
                                  <m:r>
                                    <m:rPr>
                                      <m:sty m:val="p"/>
                                    </m:rPr>
                                    <w:rPr>
                                      <w:rFonts w:ascii="Cambria Math" w:hAnsi="Cambria Math"/>
                                      <w:lang w:val="en-US"/>
                                    </w:rPr>
                                    <m:t>2</m:t>
                                  </m:r>
                                </m:sup>
                              </m:sSup>
                            </m:den>
                          </m:f>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RCS</m:t>
                              </m:r>
                              <m:r>
                                <m:rPr>
                                  <m:sty m:val="p"/>
                                </m:rPr>
                                <w:rPr>
                                  <w:rFonts w:ascii="Cambria Math" w:hAnsi="Cambria Math"/>
                                  <w:lang w:val="en-US"/>
                                </w:rPr>
                                <m:t>,</m:t>
                              </m:r>
                              <m:r>
                                <w:rPr>
                                  <w:rFonts w:ascii="Cambria Math" w:hAnsi="Cambria Math"/>
                                  <w:lang w:val="en-US"/>
                                </w:rPr>
                                <m:t>A</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,2</m:t>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19"/>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2A72FB" w14:paraId="2117FF21" w14:textId="77777777" w:rsidTr="00A232B6">
        <w:tc>
          <w:tcPr>
            <w:tcW w:w="1413" w:type="dxa"/>
          </w:tcPr>
          <w:p w14:paraId="53FC44E8" w14:textId="44744E78" w:rsidR="002A72FB" w:rsidRDefault="00BC6DDE" w:rsidP="00A232B6">
            <w:pPr>
              <w:widowControl w:val="0"/>
              <w:spacing w:before="0"/>
              <w:rPr>
                <w:rFonts w:eastAsia="맑은 고딕"/>
                <w:lang w:val="en-US" w:eastAsia="ko-KR"/>
              </w:rPr>
            </w:pPr>
            <w:r>
              <w:rPr>
                <w:rFonts w:eastAsia="맑은 고딕"/>
                <w:lang w:val="en-US" w:eastAsia="ko-KR"/>
              </w:rPr>
              <w:t>IDCC</w:t>
            </w:r>
          </w:p>
        </w:tc>
        <w:tc>
          <w:tcPr>
            <w:tcW w:w="1276" w:type="dxa"/>
          </w:tcPr>
          <w:p w14:paraId="0FEC5C77" w14:textId="328612ED" w:rsidR="002A72FB" w:rsidRDefault="002F64D9" w:rsidP="00A232B6">
            <w:pPr>
              <w:widowControl w:val="0"/>
              <w:spacing w:before="0"/>
              <w:rPr>
                <w:rFonts w:eastAsia="맑은 고딕"/>
                <w:lang w:val="en-US" w:eastAsia="ko-KR"/>
              </w:rPr>
            </w:pPr>
            <w:r>
              <w:rPr>
                <w:rFonts w:eastAsia="맑은 고딕"/>
                <w:lang w:val="en-US" w:eastAsia="ko-KR"/>
              </w:rPr>
              <w:t>Yes</w:t>
            </w:r>
          </w:p>
        </w:tc>
        <w:tc>
          <w:tcPr>
            <w:tcW w:w="6943" w:type="dxa"/>
          </w:tcPr>
          <w:p w14:paraId="79A3EF15" w14:textId="3B77D488" w:rsidR="002A72FB" w:rsidRDefault="00BC6DDE" w:rsidP="00A232B6">
            <w:pPr>
              <w:widowControl w:val="0"/>
              <w:spacing w:before="0"/>
              <w:rPr>
                <w:rFonts w:eastAsiaTheme="minorEastAsia"/>
                <w:lang w:val="en-US" w:eastAsia="zh-CN"/>
              </w:rPr>
            </w:pPr>
            <w:r>
              <w:rPr>
                <w:rFonts w:eastAsiaTheme="minorEastAsia"/>
                <w:lang w:val="en-US" w:eastAsia="zh-CN"/>
              </w:rPr>
              <w:t>We are in favor of resolving this</w:t>
            </w:r>
            <w:r w:rsidR="00B7280F">
              <w:rPr>
                <w:rFonts w:eastAsiaTheme="minorEastAsia"/>
                <w:lang w:val="en-US" w:eastAsia="zh-CN"/>
              </w:rPr>
              <w:t xml:space="preserve"> to avoid confusion</w:t>
            </w:r>
            <w:r>
              <w:rPr>
                <w:rFonts w:eastAsiaTheme="minorEastAsia"/>
                <w:lang w:val="en-US" w:eastAsia="zh-CN"/>
              </w:rPr>
              <w:t xml:space="preserve">, but </w:t>
            </w:r>
            <w:r w:rsidR="00B7280F">
              <w:rPr>
                <w:rFonts w:eastAsiaTheme="minorEastAsia"/>
                <w:lang w:val="en-US" w:eastAsia="zh-CN"/>
              </w:rPr>
              <w:t xml:space="preserve">this should be done in an </w:t>
            </w:r>
            <w:r>
              <w:rPr>
                <w:rFonts w:eastAsiaTheme="minorEastAsia"/>
                <w:lang w:val="en-US" w:eastAsia="zh-CN"/>
              </w:rPr>
              <w:t>efficient way. A clarification note in the CR can be added.</w:t>
            </w:r>
          </w:p>
        </w:tc>
      </w:tr>
      <w:tr w:rsidR="002A72FB" w14:paraId="7CF07836" w14:textId="77777777" w:rsidTr="00A232B6">
        <w:tc>
          <w:tcPr>
            <w:tcW w:w="1413" w:type="dxa"/>
          </w:tcPr>
          <w:p w14:paraId="193E89B5" w14:textId="77777777" w:rsidR="002A72FB" w:rsidRDefault="002A72FB" w:rsidP="00A232B6">
            <w:pPr>
              <w:widowControl w:val="0"/>
              <w:spacing w:before="0"/>
              <w:rPr>
                <w:rFonts w:eastAsiaTheme="minorEastAsia"/>
                <w:lang w:val="en-US" w:eastAsia="zh-CN"/>
              </w:rPr>
            </w:pPr>
          </w:p>
        </w:tc>
        <w:tc>
          <w:tcPr>
            <w:tcW w:w="1276" w:type="dxa"/>
          </w:tcPr>
          <w:p w14:paraId="0F35B501" w14:textId="77777777" w:rsidR="002A72FB" w:rsidRDefault="002A72FB" w:rsidP="00A232B6">
            <w:pPr>
              <w:widowControl w:val="0"/>
              <w:spacing w:before="0"/>
              <w:rPr>
                <w:rFonts w:eastAsiaTheme="minorEastAsia"/>
                <w:lang w:val="en-US" w:eastAsia="zh-CN"/>
              </w:rPr>
            </w:pPr>
          </w:p>
        </w:tc>
        <w:tc>
          <w:tcPr>
            <w:tcW w:w="6943" w:type="dxa"/>
          </w:tcPr>
          <w:p w14:paraId="1A6DAF72" w14:textId="77777777" w:rsidR="002A72FB" w:rsidRDefault="002A72FB" w:rsidP="00A232B6">
            <w:pPr>
              <w:widowControl w:val="0"/>
              <w:tabs>
                <w:tab w:val="left" w:pos="584"/>
              </w:tabs>
              <w:spacing w:before="0"/>
              <w:rPr>
                <w:rFonts w:ascii="Times New Roman" w:eastAsiaTheme="minorEastAsia" w:hAnsi="Times New Roman"/>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lastRenderedPageBreak/>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4"/>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4C516098"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TR37.885.</w:t>
                  </w:r>
                </w:p>
                <w:p w14:paraId="2AB1D93D" w14:textId="68F3797D"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UTs are uniformly allocated with 100m spacing in the middle of the freeway as per TR37.885.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5F889B2E"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Table A.1.2-1 from TR37.885. </w:t>
                  </w:r>
                </w:p>
                <w:p w14:paraId="51F4D3E4" w14:textId="16B62DB2"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TR37.885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6603D469"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TR37.885.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2D8E709C" w14:textId="34D1FFA3" w:rsidR="00701FF1" w:rsidRPr="006C6DF9" w:rsidRDefault="00701FF1" w:rsidP="00701FF1">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701FF1" w14:paraId="7BDBE2CD" w14:textId="77777777" w:rsidTr="00A232B6">
        <w:tc>
          <w:tcPr>
            <w:tcW w:w="1413" w:type="dxa"/>
          </w:tcPr>
          <w:p w14:paraId="462FBE9A" w14:textId="63DE039F" w:rsidR="00701FF1" w:rsidRDefault="00B24A76" w:rsidP="00A232B6">
            <w:pPr>
              <w:widowControl w:val="0"/>
              <w:spacing w:before="0"/>
              <w:rPr>
                <w:rFonts w:eastAsia="맑은 고딕"/>
                <w:lang w:val="en-US" w:eastAsia="ko-KR"/>
              </w:rPr>
            </w:pPr>
            <w:r>
              <w:rPr>
                <w:rFonts w:eastAsia="맑은 고딕"/>
                <w:lang w:val="en-US" w:eastAsia="ko-KR"/>
              </w:rPr>
              <w:t>IDCC</w:t>
            </w:r>
          </w:p>
        </w:tc>
        <w:tc>
          <w:tcPr>
            <w:tcW w:w="1276" w:type="dxa"/>
          </w:tcPr>
          <w:p w14:paraId="30AFFD4D" w14:textId="39F2FC5E" w:rsidR="00701FF1" w:rsidRDefault="00B24A76" w:rsidP="00A232B6">
            <w:pPr>
              <w:widowControl w:val="0"/>
              <w:spacing w:before="0"/>
              <w:rPr>
                <w:rFonts w:eastAsia="맑은 고딕"/>
                <w:lang w:val="en-US" w:eastAsia="ko-KR"/>
              </w:rPr>
            </w:pPr>
            <w:r>
              <w:rPr>
                <w:rFonts w:eastAsia="맑은 고딕"/>
                <w:lang w:val="en-US" w:eastAsia="ko-KR"/>
              </w:rPr>
              <w:t>Yes</w:t>
            </w:r>
          </w:p>
        </w:tc>
        <w:tc>
          <w:tcPr>
            <w:tcW w:w="6943" w:type="dxa"/>
          </w:tcPr>
          <w:p w14:paraId="6A954744" w14:textId="611A3BCA" w:rsidR="00701FF1" w:rsidRDefault="001B1C5A" w:rsidP="00A232B6">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701FF1" w14:paraId="3413E462" w14:textId="77777777" w:rsidTr="00A232B6">
        <w:tc>
          <w:tcPr>
            <w:tcW w:w="1413" w:type="dxa"/>
          </w:tcPr>
          <w:p w14:paraId="3D98D047" w14:textId="77777777" w:rsidR="00701FF1" w:rsidRDefault="00701FF1" w:rsidP="00A232B6">
            <w:pPr>
              <w:widowControl w:val="0"/>
              <w:spacing w:before="0"/>
              <w:rPr>
                <w:rFonts w:ascii="Times New Roman" w:eastAsiaTheme="minorEastAsia" w:hAnsi="Times New Roman"/>
                <w:lang w:eastAsia="ko-KR"/>
              </w:rPr>
            </w:pP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7777777" w:rsidR="00701FF1" w:rsidRDefault="00701FF1" w:rsidP="00A232B6">
            <w:pPr>
              <w:widowControl w:val="0"/>
              <w:spacing w:before="0"/>
              <w:rPr>
                <w:rFonts w:ascii="Times New Roman" w:eastAsiaTheme="minorEastAsia" w:hAnsi="Times New Roman"/>
              </w:rPr>
            </w:pPr>
          </w:p>
        </w:tc>
      </w:tr>
      <w:tr w:rsidR="00701FF1" w14:paraId="351EDB16" w14:textId="77777777" w:rsidTr="00A232B6">
        <w:tc>
          <w:tcPr>
            <w:tcW w:w="1413" w:type="dxa"/>
          </w:tcPr>
          <w:p w14:paraId="7A2D4D54" w14:textId="77777777" w:rsidR="00701FF1" w:rsidRDefault="00701FF1" w:rsidP="00A232B6">
            <w:pPr>
              <w:widowControl w:val="0"/>
              <w:spacing w:before="0"/>
              <w:rPr>
                <w:rFonts w:eastAsiaTheme="minorEastAsia"/>
                <w:lang w:val="en-US" w:eastAsia="zh-CN"/>
              </w:rPr>
            </w:pPr>
          </w:p>
        </w:tc>
        <w:tc>
          <w:tcPr>
            <w:tcW w:w="1276" w:type="dxa"/>
          </w:tcPr>
          <w:p w14:paraId="36FC8587" w14:textId="77777777" w:rsidR="00701FF1" w:rsidRDefault="00701FF1" w:rsidP="00A232B6">
            <w:pPr>
              <w:widowControl w:val="0"/>
              <w:spacing w:before="0"/>
              <w:rPr>
                <w:rFonts w:eastAsiaTheme="minorEastAsia"/>
                <w:lang w:val="en-US" w:eastAsia="zh-CN"/>
              </w:rPr>
            </w:pPr>
          </w:p>
        </w:tc>
        <w:tc>
          <w:tcPr>
            <w:tcW w:w="6943" w:type="dxa"/>
          </w:tcPr>
          <w:p w14:paraId="109B692F" w14:textId="77777777" w:rsidR="00701FF1" w:rsidRDefault="00701FF1" w:rsidP="00A232B6">
            <w:pPr>
              <w:widowControl w:val="0"/>
              <w:tabs>
                <w:tab w:val="left" w:pos="584"/>
              </w:tabs>
              <w:spacing w:before="0"/>
              <w:rPr>
                <w:rFonts w:ascii="Times New Roman" w:eastAsiaTheme="minorEastAsia" w:hAnsi="Times New Roman"/>
              </w:rPr>
            </w:pPr>
          </w:p>
        </w:tc>
      </w:tr>
    </w:tbl>
    <w:p w14:paraId="17C64D41" w14:textId="481678AA" w:rsidR="00701FF1" w:rsidRDefault="00701FF1"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(CATT,CICTCI)</w:t>
      </w:r>
    </w:p>
    <w:tbl>
      <w:tblPr>
        <w:tblStyle w:val="af4"/>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3 </w:t>
            </w:r>
            <w:r w:rsidRPr="00C755A3">
              <w:rPr>
                <w:rFonts w:eastAsia="SimSun"/>
                <w:lang w:val="x-none" w:eastAsia="zh-CN"/>
              </w:rPr>
              <w:t>is</w:t>
            </w:r>
            <w:r>
              <w:rPr>
                <w:rFonts w:eastAsia="SimSun"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3BF8BCAD" w:rsidR="007C1FBA" w:rsidRPr="00231E3F" w:rsidRDefault="007C1FBA" w:rsidP="00A232B6">
            <w:pPr>
              <w:spacing w:after="180"/>
              <w:rPr>
                <w:rFonts w:eastAsia="DengXian"/>
                <w:szCs w:val="20"/>
                <w:lang w:eastAsia="ko-KR"/>
              </w:rPr>
            </w:pPr>
            <w:r w:rsidRPr="00231E3F">
              <w:rPr>
                <w:rFonts w:eastAsia="DengXian"/>
                <w:szCs w:val="20"/>
                <w:lang w:eastAsia="ko-KR"/>
              </w:rPr>
              <w:t xml:space="preserve">For the InF, the calibration parameters can be found in Table </w:t>
            </w:r>
            <w:r w:rsidRPr="00DD7718">
              <w:rPr>
                <w:rFonts w:eastAsia="DengXian"/>
                <w:szCs w:val="20"/>
                <w:lang w:eastAsia="ko-KR"/>
              </w:rPr>
              <w:t>7.8-10</w:t>
            </w:r>
            <w:r w:rsidRPr="00231E3F">
              <w:rPr>
                <w:rFonts w:eastAsia="DengXian"/>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DengXian"/>
                <w:szCs w:val="20"/>
                <w:lang w:val="en-GB" w:eastAsia="zh-CN"/>
              </w:rPr>
            </w:pPr>
            <w:r w:rsidRPr="00231E3F">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506B0E57" w:rsidR="007C1FBA" w:rsidRPr="00231E3F" w:rsidRDefault="007C1FBA" w:rsidP="00A232B6">
            <w:pPr>
              <w:pStyle w:val="TH"/>
              <w:rPr>
                <w:rFonts w:eastAsiaTheme="minorEastAsia"/>
                <w:lang w:eastAsia="zh-CN"/>
              </w:rPr>
            </w:pPr>
            <w:r w:rsidRPr="007E4413">
              <w:t xml:space="preserve">Table </w:t>
            </w:r>
            <w:r w:rsidRPr="00DD7718">
              <w:t>7.8-10</w:t>
            </w:r>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lastRenderedPageBreak/>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3612031C" w:rsidR="007C1FBA" w:rsidRPr="007E4413" w:rsidRDefault="007C1FBA" w:rsidP="00A232B6">
                  <w:pPr>
                    <w:keepNext/>
                    <w:keepLines/>
                    <w:rPr>
                      <w:rFonts w:ascii="Arial" w:hAnsi="Arial"/>
                      <w:sz w:val="18"/>
                    </w:rPr>
                  </w:pPr>
                  <w:r w:rsidRPr="007E4413">
                    <w:rPr>
                      <w:rFonts w:ascii="Arial" w:hAnsi="Arial"/>
                      <w:sz w:val="18"/>
                    </w:rPr>
                    <w:t xml:space="preserve">InF (Table </w:t>
                  </w:r>
                  <w:r w:rsidRPr="00DD7718">
                    <w:rPr>
                      <w:rFonts w:ascii="Arial" w:hAnsi="Arial"/>
                      <w:sz w:val="18"/>
                    </w:rPr>
                    <w:t>7.8-10</w:t>
                  </w:r>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0"/>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6C0E2B67" w:rsidR="007C1FBA" w:rsidRPr="007E4413" w:rsidRDefault="007C1FBA" w:rsidP="00A232B6">
                  <w:pPr>
                    <w:keepNext/>
                    <w:keepLines/>
                    <w:rPr>
                      <w:rFonts w:ascii="Arial" w:hAnsi="Arial"/>
                      <w:sz w:val="18"/>
                    </w:rPr>
                  </w:pPr>
                  <w:r w:rsidRPr="007E4413">
                    <w:rPr>
                      <w:rFonts w:ascii="Arial" w:hAnsi="Arial"/>
                      <w:sz w:val="18"/>
                    </w:rPr>
                    <w:t xml:space="preserve">Per Table </w:t>
                  </w:r>
                  <w:r w:rsidRPr="00DD7718">
                    <w:rPr>
                      <w:rFonts w:ascii="Arial" w:hAnsi="Arial"/>
                      <w:sz w:val="18"/>
                    </w:rPr>
                    <w:t>7.8-10</w:t>
                  </w:r>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[FL1][</w:t>
      </w:r>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7C1FBA" w14:paraId="51447219" w14:textId="77777777" w:rsidTr="00A232B6">
        <w:tc>
          <w:tcPr>
            <w:tcW w:w="1413" w:type="dxa"/>
          </w:tcPr>
          <w:p w14:paraId="6CF0A589" w14:textId="77777777" w:rsidR="007C1FBA" w:rsidRDefault="007C1FBA" w:rsidP="00A232B6">
            <w:pPr>
              <w:widowControl w:val="0"/>
              <w:spacing w:before="0"/>
              <w:rPr>
                <w:rFonts w:eastAsia="맑은 고딕"/>
                <w:lang w:val="en-US" w:eastAsia="ko-KR"/>
              </w:rPr>
            </w:pPr>
          </w:p>
        </w:tc>
        <w:tc>
          <w:tcPr>
            <w:tcW w:w="1276" w:type="dxa"/>
          </w:tcPr>
          <w:p w14:paraId="670B6EB4" w14:textId="77777777" w:rsidR="007C1FBA" w:rsidRDefault="007C1FBA" w:rsidP="00A232B6">
            <w:pPr>
              <w:widowControl w:val="0"/>
              <w:spacing w:before="0"/>
              <w:rPr>
                <w:rFonts w:eastAsia="맑은 고딕"/>
                <w:lang w:val="en-US" w:eastAsia="ko-KR"/>
              </w:rPr>
            </w:pPr>
          </w:p>
        </w:tc>
        <w:tc>
          <w:tcPr>
            <w:tcW w:w="6943" w:type="dxa"/>
          </w:tcPr>
          <w:p w14:paraId="3CA2EBFF" w14:textId="77777777" w:rsidR="007C1FBA" w:rsidRDefault="007C1FBA" w:rsidP="00A232B6">
            <w:pPr>
              <w:widowControl w:val="0"/>
              <w:spacing w:before="0"/>
              <w:rPr>
                <w:rFonts w:eastAsiaTheme="minorEastAsia"/>
                <w:lang w:val="en-US" w:eastAsia="zh-CN"/>
              </w:rPr>
            </w:pPr>
          </w:p>
        </w:tc>
      </w:tr>
      <w:tr w:rsidR="007C1FBA" w14:paraId="064AD938" w14:textId="77777777" w:rsidTr="00A232B6">
        <w:tc>
          <w:tcPr>
            <w:tcW w:w="1413" w:type="dxa"/>
          </w:tcPr>
          <w:p w14:paraId="49DA0877" w14:textId="77777777" w:rsidR="007C1FBA" w:rsidRDefault="007C1FBA" w:rsidP="00A232B6">
            <w:pPr>
              <w:widowControl w:val="0"/>
              <w:spacing w:before="0"/>
              <w:rPr>
                <w:rFonts w:ascii="Times New Roman" w:eastAsiaTheme="minorEastAsia" w:hAnsi="Times New Roman"/>
                <w:lang w:eastAsia="ko-KR"/>
              </w:rPr>
            </w:pPr>
          </w:p>
        </w:tc>
        <w:tc>
          <w:tcPr>
            <w:tcW w:w="1276" w:type="dxa"/>
          </w:tcPr>
          <w:p w14:paraId="4C839FD6" w14:textId="77777777" w:rsidR="007C1FBA" w:rsidRDefault="007C1FBA" w:rsidP="00A232B6">
            <w:pPr>
              <w:widowControl w:val="0"/>
              <w:spacing w:before="0"/>
              <w:rPr>
                <w:rFonts w:ascii="Times New Roman" w:eastAsiaTheme="minorEastAsia" w:hAnsi="Times New Roman"/>
                <w:lang w:eastAsia="ko-KR"/>
              </w:rPr>
            </w:pPr>
          </w:p>
        </w:tc>
        <w:tc>
          <w:tcPr>
            <w:tcW w:w="6943" w:type="dxa"/>
          </w:tcPr>
          <w:p w14:paraId="7097B014" w14:textId="77777777" w:rsidR="007C1FBA" w:rsidRDefault="007C1FBA" w:rsidP="00A232B6">
            <w:pPr>
              <w:widowControl w:val="0"/>
              <w:spacing w:before="0"/>
              <w:rPr>
                <w:rFonts w:ascii="Times New Roman" w:eastAsiaTheme="minorEastAsia" w:hAnsi="Times New Roman"/>
              </w:rPr>
            </w:pPr>
          </w:p>
        </w:tc>
      </w:tr>
      <w:tr w:rsidR="007C1FBA" w14:paraId="2AD9E6FC" w14:textId="77777777" w:rsidTr="00A232B6">
        <w:tc>
          <w:tcPr>
            <w:tcW w:w="1413" w:type="dxa"/>
          </w:tcPr>
          <w:p w14:paraId="007BE6D4" w14:textId="77777777" w:rsidR="007C1FBA" w:rsidRDefault="007C1FBA" w:rsidP="00A232B6">
            <w:pPr>
              <w:widowControl w:val="0"/>
              <w:spacing w:before="0"/>
              <w:rPr>
                <w:rFonts w:eastAsiaTheme="minorEastAsia"/>
                <w:lang w:val="en-US" w:eastAsia="zh-CN"/>
              </w:rPr>
            </w:pPr>
          </w:p>
        </w:tc>
        <w:tc>
          <w:tcPr>
            <w:tcW w:w="1276" w:type="dxa"/>
          </w:tcPr>
          <w:p w14:paraId="2C53104F" w14:textId="77777777" w:rsidR="007C1FBA" w:rsidRDefault="007C1FBA" w:rsidP="00A232B6">
            <w:pPr>
              <w:widowControl w:val="0"/>
              <w:spacing w:before="0"/>
              <w:rPr>
                <w:rFonts w:eastAsiaTheme="minorEastAsia"/>
                <w:lang w:val="en-US" w:eastAsia="zh-CN"/>
              </w:rPr>
            </w:pPr>
          </w:p>
        </w:tc>
        <w:tc>
          <w:tcPr>
            <w:tcW w:w="6943" w:type="dxa"/>
          </w:tcPr>
          <w:p w14:paraId="09A57082" w14:textId="77777777" w:rsidR="007C1FBA" w:rsidRDefault="007C1FBA" w:rsidP="00A232B6">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4"/>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732A35" w:rsidRDefault="000D0C02" w:rsidP="00732A35">
            <w:pPr>
              <w:pStyle w:val="1"/>
              <w:numPr>
                <w:ilvl w:val="0"/>
                <w:numId w:val="466"/>
              </w:numPr>
              <w:spacing w:before="0" w:after="0"/>
              <w:outlineLvl w:val="0"/>
              <w:rPr>
                <w:rFonts w:eastAsia="DengXian"/>
                <w:color w:val="4472C4" w:themeColor="accent1"/>
                <w:sz w:val="20"/>
                <w:szCs w:val="20"/>
              </w:rPr>
            </w:pPr>
            <w:r w:rsidRPr="00732A35">
              <w:rPr>
                <w:rFonts w:eastAsia="DengXian" w:hint="eastAsia"/>
                <w:color w:val="4472C4" w:themeColor="accent1"/>
                <w:sz w:val="20"/>
                <w:szCs w:val="20"/>
              </w:rPr>
              <w:t>-</w:t>
            </w:r>
            <w:r w:rsidRPr="00732A35">
              <w:rPr>
                <w:rFonts w:eastAsia="DengXian"/>
                <w:color w:val="4472C4" w:themeColor="accent1"/>
                <w:sz w:val="20"/>
                <w:szCs w:val="20"/>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outlineLvl w:val="2"/>
              <w:rPr>
                <w:rFonts w:eastAsiaTheme="minorEastAsia"/>
                <w:szCs w:val="20"/>
              </w:rPr>
            </w:pPr>
            <w:bookmarkStart w:id="22" w:name="_Toc201657022"/>
            <w:bookmarkStart w:id="23"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22"/>
          </w:p>
          <w:p w14:paraId="0F68F410" w14:textId="77777777" w:rsidR="000D0C02" w:rsidRPr="00732A35" w:rsidRDefault="000D0C02" w:rsidP="00732A35">
            <w:pPr>
              <w:pStyle w:val="40"/>
              <w:spacing w:before="0" w:after="0"/>
              <w:outlineLvl w:val="3"/>
              <w:rPr>
                <w:rFonts w:eastAsiaTheme="minorEastAsia"/>
                <w:szCs w:val="20"/>
              </w:rPr>
            </w:pPr>
            <w:bookmarkStart w:id="24" w:name="_Toc201657023"/>
            <w:r w:rsidRPr="00732A35">
              <w:rPr>
                <w:rFonts w:eastAsiaTheme="minorEastAsia"/>
                <w:szCs w:val="20"/>
              </w:rPr>
              <w:t>7.9.6.1</w:t>
            </w:r>
            <w:r w:rsidRPr="00732A35">
              <w:rPr>
                <w:rFonts w:eastAsiaTheme="minorEastAsia"/>
                <w:szCs w:val="20"/>
              </w:rPr>
              <w:tab/>
              <w:t>Large scale calibration</w:t>
            </w:r>
            <w:bookmarkEnd w:id="24"/>
          </w:p>
          <w:p w14:paraId="4867C2C2" w14:textId="76A3ED46"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can be found in R1-250</w:t>
            </w:r>
            <w:r w:rsidRPr="00732A35">
              <w:rPr>
                <w:rFonts w:eastAsiaTheme="minorEastAsia"/>
                <w:szCs w:val="20"/>
                <w:highlight w:val="yellow"/>
                <w:lang w:eastAsia="ko-KR"/>
              </w:rPr>
              <w:t>xxxx</w:t>
            </w:r>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outlineLvl w:val="3"/>
              <w:rPr>
                <w:rFonts w:eastAsiaTheme="minorEastAsia"/>
                <w:szCs w:val="20"/>
              </w:rPr>
            </w:pPr>
            <w:bookmarkStart w:id="25" w:name="_Toc201657024"/>
            <w:r w:rsidRPr="00732A35">
              <w:rPr>
                <w:rFonts w:eastAsiaTheme="minorEastAsia"/>
                <w:szCs w:val="20"/>
              </w:rPr>
              <w:t>7.9.6.2</w:t>
            </w:r>
            <w:r w:rsidRPr="00732A35">
              <w:rPr>
                <w:rFonts w:eastAsiaTheme="minorEastAsia"/>
                <w:szCs w:val="20"/>
              </w:rPr>
              <w:tab/>
              <w:t>Full calibration</w:t>
            </w:r>
            <w:bookmarkEnd w:id="25"/>
          </w:p>
          <w:p w14:paraId="0DF83422" w14:textId="09D29523"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fast fading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r w:rsidRPr="00732A35">
              <w:rPr>
                <w:rFonts w:eastAsiaTheme="minorEastAsia"/>
                <w:szCs w:val="20"/>
                <w:lang w:eastAsia="ko-KR"/>
              </w:rPr>
              <w:t>R1-250</w:t>
            </w:r>
            <w:r w:rsidRPr="00732A35">
              <w:rPr>
                <w:rFonts w:eastAsiaTheme="minorEastAsia"/>
                <w:szCs w:val="20"/>
                <w:highlight w:val="yellow"/>
                <w:lang w:eastAsia="ko-KR"/>
              </w:rPr>
              <w:t>xxxx</w:t>
            </w:r>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outlineLvl w:val="3"/>
              <w:rPr>
                <w:rFonts w:eastAsiaTheme="minorEastAsia"/>
                <w:szCs w:val="20"/>
              </w:rPr>
            </w:pPr>
            <w:bookmarkStart w:id="26" w:name="_Toc201657025"/>
            <w:r w:rsidRPr="00732A35">
              <w:rPr>
                <w:rFonts w:eastAsiaTheme="minorEastAsia"/>
                <w:szCs w:val="20"/>
              </w:rPr>
              <w:t>7.9.6.3</w:t>
            </w:r>
            <w:r w:rsidRPr="00732A35">
              <w:rPr>
                <w:rFonts w:eastAsiaTheme="minorEastAsia"/>
                <w:szCs w:val="20"/>
              </w:rPr>
              <w:tab/>
              <w:t>Calibration of additional features</w:t>
            </w:r>
            <w:bookmarkEnd w:id="26"/>
          </w:p>
          <w:p w14:paraId="75AFD92B" w14:textId="6EB0192F"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r w:rsidRPr="00732A35">
              <w:rPr>
                <w:rFonts w:eastAsiaTheme="minorEastAsia"/>
                <w:szCs w:val="20"/>
                <w:lang w:eastAsia="ko-KR"/>
              </w:rPr>
              <w:t>R1-250</w:t>
            </w:r>
            <w:r w:rsidRPr="00732A35">
              <w:rPr>
                <w:rFonts w:eastAsiaTheme="minorEastAsia"/>
                <w:szCs w:val="20"/>
                <w:highlight w:val="yellow"/>
                <w:lang w:eastAsia="ko-KR"/>
              </w:rPr>
              <w:t>xxxx</w:t>
            </w:r>
            <w:r w:rsidRPr="00732A35">
              <w:rPr>
                <w:rFonts w:eastAsiaTheme="minorEastAsia"/>
                <w:szCs w:val="20"/>
                <w:lang w:val="en-US" w:eastAsia="ko-KR"/>
              </w:rPr>
              <w:t>.</w:t>
            </w:r>
          </w:p>
          <w:bookmarkEnd w:id="23"/>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32A35">
            <w:pPr>
              <w:pStyle w:val="1"/>
              <w:spacing w:before="0" w:after="0"/>
              <w:outlineLvl w:val="0"/>
              <w:rPr>
                <w:rFonts w:eastAsia="DengXian"/>
                <w:color w:val="4472C4" w:themeColor="accent1"/>
                <w:sz w:val="20"/>
                <w:szCs w:val="20"/>
              </w:rPr>
            </w:pPr>
            <w:r w:rsidRPr="00732A35">
              <w:rPr>
                <w:rFonts w:eastAsia="DengXian" w:hint="eastAsia"/>
                <w:color w:val="4472C4" w:themeColor="accent1"/>
                <w:sz w:val="20"/>
                <w:szCs w:val="20"/>
              </w:rPr>
              <w:t>-</w:t>
            </w:r>
            <w:r w:rsidRPr="00732A35">
              <w:rPr>
                <w:rFonts w:eastAsia="DengXian"/>
                <w:color w:val="4472C4" w:themeColor="accent1"/>
                <w:sz w:val="20"/>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 xml:space="preserve">[FL1][H]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0D0C02" w14:paraId="5C50DE03" w14:textId="77777777" w:rsidTr="00A232B6">
        <w:tc>
          <w:tcPr>
            <w:tcW w:w="1413" w:type="dxa"/>
          </w:tcPr>
          <w:p w14:paraId="7E74D6D7" w14:textId="20974E7B" w:rsidR="000D0C02" w:rsidRDefault="00722F34" w:rsidP="00A232B6">
            <w:pPr>
              <w:widowControl w:val="0"/>
              <w:spacing w:before="0"/>
              <w:rPr>
                <w:rFonts w:eastAsia="맑은 고딕"/>
                <w:lang w:val="en-US" w:eastAsia="ko-KR"/>
              </w:rPr>
            </w:pPr>
            <w:r>
              <w:rPr>
                <w:rFonts w:eastAsia="맑은 고딕"/>
                <w:lang w:val="en-US" w:eastAsia="ko-KR"/>
              </w:rPr>
              <w:t>IDCC</w:t>
            </w:r>
          </w:p>
        </w:tc>
        <w:tc>
          <w:tcPr>
            <w:tcW w:w="1276" w:type="dxa"/>
          </w:tcPr>
          <w:p w14:paraId="6362E453" w14:textId="70C72804" w:rsidR="000D0C02" w:rsidRDefault="00722F34" w:rsidP="00A232B6">
            <w:pPr>
              <w:widowControl w:val="0"/>
              <w:spacing w:before="0"/>
              <w:rPr>
                <w:rFonts w:eastAsia="맑은 고딕"/>
                <w:lang w:val="en-US" w:eastAsia="ko-KR"/>
              </w:rPr>
            </w:pPr>
            <w:r>
              <w:rPr>
                <w:rFonts w:eastAsia="맑은 고딕"/>
                <w:lang w:val="en-US" w:eastAsia="ko-KR"/>
              </w:rPr>
              <w:t>Yes</w:t>
            </w:r>
          </w:p>
        </w:tc>
        <w:tc>
          <w:tcPr>
            <w:tcW w:w="6943" w:type="dxa"/>
          </w:tcPr>
          <w:p w14:paraId="63DE257B" w14:textId="03DEEB92" w:rsidR="000D0C02" w:rsidRDefault="00740207" w:rsidP="00A232B6">
            <w:pPr>
              <w:widowControl w:val="0"/>
              <w:spacing w:before="0"/>
              <w:rPr>
                <w:rFonts w:eastAsiaTheme="minorEastAsia"/>
                <w:lang w:val="en-US" w:eastAsia="zh-CN"/>
              </w:rPr>
            </w:pPr>
            <w:r>
              <w:rPr>
                <w:rFonts w:eastAsiaTheme="minorEastAsia"/>
                <w:lang w:val="en-US" w:eastAsia="zh-CN"/>
              </w:rPr>
              <w:t>Agree with the proposal.</w:t>
            </w: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211FDBA4" w14:textId="77777777" w:rsidR="007C1FBA" w:rsidRPr="00D13FBF" w:rsidRDefault="007C1FBA" w:rsidP="00D13FBF">
      <w:pPr>
        <w:rPr>
          <w:rFonts w:eastAsiaTheme="minorEastAsia"/>
          <w:lang w:eastAsia="zh-CN"/>
        </w:rPr>
      </w:pPr>
    </w:p>
    <w:p w14:paraId="3F3E231E" w14:textId="62AD57D4" w:rsidR="00912526" w:rsidRDefault="00912526" w:rsidP="00D13FBF">
      <w:pPr>
        <w:pStyle w:val="2"/>
        <w:rPr>
          <w:rFonts w:eastAsiaTheme="minorEastAsia"/>
        </w:rPr>
      </w:pPr>
      <w:r>
        <w:rPr>
          <w:rFonts w:eastAsiaTheme="minorEastAsia"/>
        </w:rPr>
        <w:t xml:space="preserve">Typos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lastRenderedPageBreak/>
        <w:t>TP-1 for Clause 7.9.4.1 of TR38.901 v19.0.0</w:t>
      </w:r>
    </w:p>
    <w:tbl>
      <w:tblPr>
        <w:tblStyle w:val="af4"/>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SimSun" w:hAnsi="Arial"/>
                <w:sz w:val="24"/>
              </w:rPr>
            </w:pPr>
            <w:bookmarkStart w:id="27" w:name="_Toc201657011"/>
            <w:r w:rsidRPr="00D62940">
              <w:rPr>
                <w:rFonts w:eastAsiaTheme="minorEastAsia"/>
                <w:sz w:val="24"/>
              </w:rPr>
              <w:t>7.9.4.1</w:t>
            </w:r>
            <w:r w:rsidRPr="00D62940">
              <w:rPr>
                <w:rFonts w:eastAsiaTheme="minorEastAsia"/>
                <w:sz w:val="24"/>
              </w:rPr>
              <w:tab/>
              <w:t>Target channel</w:t>
            </w:r>
            <w:bookmarkEnd w:id="27"/>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2B6766"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2B6766"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r w:rsidRPr="007E4413">
              <w:rPr>
                <w:rFonts w:eastAsiaTheme="minorEastAsia"/>
                <w:lang w:eastAsia="zh-CN"/>
              </w:rPr>
              <w:t xml:space="preserve">where,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2B6766"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4"/>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3EFB9049" w:rsidR="00E02CBE" w:rsidRPr="000D5389" w:rsidRDefault="00E02CBE" w:rsidP="00A232B6">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w:t>
            </w:r>
            <w:r w:rsidRPr="000D5389">
              <w:rPr>
                <w:rFonts w:ascii="Times New Roman" w:eastAsia="DengXian" w:hAnsi="Times New Roman"/>
                <w:szCs w:val="20"/>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Pr="000D5389">
              <w:rPr>
                <w:rFonts w:ascii="Cambria Math" w:eastAsia="DengXian" w:hAnsi="Cambria Math" w:cs="Cambria Math"/>
                <w:i/>
                <w:szCs w:val="20"/>
              </w:rPr>
              <w:t>𝑣</w:t>
            </w:r>
            <w:r w:rsidRPr="000D5389">
              <w:rPr>
                <w:rFonts w:ascii="Times New Roman" w:eastAsia="DengXian" w:hAnsi="Times New Roman"/>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oMath>
            <w:r w:rsidRPr="000D5389">
              <w:rPr>
                <w:rFonts w:ascii="Times New Roman" w:eastAsia="DengXian" w:hAnsi="Times New Roman"/>
                <w:szCs w:val="20"/>
              </w:rPr>
              <w:t xml:space="preserve"> is the velocity of the ST k,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4"/>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lastRenderedPageBreak/>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7 </w:t>
            </w:r>
            <w:r w:rsidRPr="00C755A3">
              <w:rPr>
                <w:rFonts w:eastAsia="SimSun"/>
                <w:lang w:val="x-none" w:eastAsia="zh-CN"/>
              </w:rPr>
              <w:t>is</w:t>
            </w:r>
            <w:r>
              <w:rPr>
                <w:rFonts w:eastAsia="SimSun"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04C09BC6" w:rsidR="00E02CBE" w:rsidRPr="009338BD" w:rsidRDefault="00E02CBE" w:rsidP="00A232B6">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sidRPr="009338BD">
              <w:rPr>
                <w:rFonts w:eastAsia="DengXian"/>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sidRPr="009338BD">
              <w:rPr>
                <w:rFonts w:eastAsia="DengXian"/>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sidRPr="009338BD">
              <w:rPr>
                <w:rFonts w:eastAsia="DengXian"/>
                <w:szCs w:val="20"/>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sidRPr="009338BD">
              <w:rPr>
                <w:rFonts w:eastAsia="DengXian"/>
                <w:szCs w:val="20"/>
              </w:rPr>
              <w:t xml:space="preserve"> is the velocity of the ST k,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sidRPr="009338BD" w:rsidDel="006027FA">
              <w:rPr>
                <w:rFonts w:ascii="Cambria Math" w:eastAsia="DengXian" w:hAnsi="Cambria Math" w:cs="Cambria Math"/>
                <w:i/>
                <w:szCs w:val="20"/>
              </w:rPr>
              <w:t xml:space="preserve"> </w:t>
            </w:r>
            <w:r w:rsidRPr="009338BD">
              <w:rPr>
                <w:rFonts w:eastAsia="DengXian"/>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[FL1][H] Proposal 4.</w:t>
      </w:r>
      <w:r>
        <w:rPr>
          <w:highlight w:val="yellow"/>
        </w:rPr>
        <w:t>9-1</w:t>
      </w:r>
      <w:r w:rsidRPr="00D04BDA">
        <w:rPr>
          <w:highlight w:val="yellow"/>
        </w:rPr>
        <w:t xml:space="preserve"> </w:t>
      </w:r>
    </w:p>
    <w:p w14:paraId="3390BCBF" w14:textId="1B74B1E3" w:rsidR="00E02CBE" w:rsidRPr="00C4362A" w:rsidRDefault="00E02CBE" w:rsidP="00E02CBE">
      <w:pPr>
        <w:pStyle w:val="afa"/>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E02CBE" w14:paraId="77B8A3E6" w14:textId="77777777" w:rsidTr="00A232B6">
        <w:tc>
          <w:tcPr>
            <w:tcW w:w="1413" w:type="dxa"/>
          </w:tcPr>
          <w:p w14:paraId="727EFEE8" w14:textId="249D03B8" w:rsidR="00E02CBE" w:rsidRDefault="009415F6" w:rsidP="00A232B6">
            <w:pPr>
              <w:widowControl w:val="0"/>
              <w:spacing w:before="0"/>
              <w:rPr>
                <w:rFonts w:eastAsia="맑은 고딕"/>
                <w:lang w:val="en-US" w:eastAsia="ko-KR"/>
              </w:rPr>
            </w:pPr>
            <w:r>
              <w:rPr>
                <w:rFonts w:eastAsia="맑은 고딕"/>
                <w:lang w:val="en-US" w:eastAsia="ko-KR"/>
              </w:rPr>
              <w:t>IDCC</w:t>
            </w:r>
          </w:p>
        </w:tc>
        <w:tc>
          <w:tcPr>
            <w:tcW w:w="1276" w:type="dxa"/>
          </w:tcPr>
          <w:p w14:paraId="0D05EF37" w14:textId="47BE3A77" w:rsidR="00E02CBE" w:rsidRDefault="009415F6" w:rsidP="00A232B6">
            <w:pPr>
              <w:widowControl w:val="0"/>
              <w:spacing w:before="0"/>
              <w:rPr>
                <w:rFonts w:eastAsia="맑은 고딕"/>
                <w:lang w:val="en-US" w:eastAsia="ko-KR"/>
              </w:rPr>
            </w:pPr>
            <w:r>
              <w:rPr>
                <w:rFonts w:eastAsia="맑은 고딕"/>
                <w:lang w:val="en-US" w:eastAsia="ko-KR"/>
              </w:rPr>
              <w:t>Yes</w:t>
            </w:r>
          </w:p>
        </w:tc>
        <w:tc>
          <w:tcPr>
            <w:tcW w:w="6943" w:type="dxa"/>
          </w:tcPr>
          <w:p w14:paraId="37B6B7DE" w14:textId="0EA96C38" w:rsidR="00E02CBE" w:rsidRDefault="00470D99" w:rsidP="00A232B6">
            <w:pPr>
              <w:widowControl w:val="0"/>
              <w:spacing w:before="0"/>
              <w:rPr>
                <w:rFonts w:eastAsiaTheme="minorEastAsia"/>
                <w:lang w:val="en-US" w:eastAsia="zh-CN"/>
              </w:rPr>
            </w:pPr>
            <w:r>
              <w:rPr>
                <w:rFonts w:eastAsiaTheme="minorEastAsia"/>
                <w:lang w:val="en-US" w:eastAsia="zh-CN"/>
              </w:rPr>
              <w:t>Agree with the proposal.</w:t>
            </w: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6C24B54C"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574C118E"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1C4A52A0"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맑은 고딕"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맑은 고딕"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맑은 고딕"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286FAF95" w14:textId="6A507606"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맑은 고딕" w:hAnsi="Times New Roman"/>
                      <w:i/>
                      <w:iCs/>
                      <w:szCs w:val="20"/>
                    </w:rPr>
                    <m:t>dB</m:t>
                  </m:r>
                </m:sub>
              </m:sSub>
              <m:d>
                <m:dPr>
                  <m:ctrlPr>
                    <w:rPr>
                      <w:rFonts w:ascii="Cambria Math" w:eastAsia="맑은 고딕" w:hAnsi="Cambria Math"/>
                      <w:i/>
                      <w:iCs/>
                      <w:szCs w:val="20"/>
                    </w:rPr>
                  </m:ctrlPr>
                </m:dPr>
                <m:e>
                  <m:r>
                    <w:rPr>
                      <w:rFonts w:ascii="Cambria Math" w:eastAsia="맑은 고딕" w:hAnsi="Cambria Math"/>
                      <w:szCs w:val="20"/>
                    </w:rPr>
                    <m:t>θ</m:t>
                  </m:r>
                </m:e>
              </m:d>
              <m:r>
                <w:rPr>
                  <w:rFonts w:ascii="Cambria Math" w:eastAsia="맑은 고딕" w:hAnsi="Cambria Math"/>
                  <w:szCs w:val="20"/>
                </w:rPr>
                <m:t xml:space="preserve">, </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맑은 고딕" w:hAnsi="Cambria Math"/>
                          <w:szCs w:val="20"/>
                        </w:rPr>
                        <m:t>σ</m:t>
                      </m:r>
                    </m:e>
                    <m:sup>
                      <m:r>
                        <w:rPr>
                          <w:rFonts w:ascii="Cambria Math" w:eastAsia="맑은 고딕" w:hAnsi="Cambria Math"/>
                          <w:szCs w:val="20"/>
                        </w:rPr>
                        <m:t>H</m:t>
                      </m:r>
                    </m:sup>
                  </m:sSup>
                </m:e>
                <m:sub>
                  <m:r>
                    <m:rPr>
                      <m:nor/>
                    </m:rPr>
                    <w:rPr>
                      <w:rFonts w:ascii="Cambria Math" w:eastAsia="맑은 고딕" w:hAnsi="Cambria Math"/>
                      <w:i/>
                      <w:iCs/>
                      <w:szCs w:val="20"/>
                    </w:rPr>
                    <m:t>dB</m:t>
                  </m:r>
                </m:sub>
              </m:sSub>
              <m:d>
                <m:dPr>
                  <m:ctrlPr>
                    <w:rPr>
                      <w:rFonts w:ascii="Cambria Math" w:eastAsia="맑은 고딕" w:hAnsi="Cambria Math"/>
                      <w:i/>
                      <w:iCs/>
                      <w:szCs w:val="20"/>
                    </w:rPr>
                  </m:ctrlPr>
                </m:dPr>
                <m:e>
                  <m:r>
                    <w:rPr>
                      <w:rFonts w:ascii="Cambria Math" w:eastAsia="맑은 고딕"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BCCC356"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696E7715"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r>
              <w:rPr>
                <w:rFonts w:ascii="Times New Roman" w:eastAsia="DengXian" w:hAnsi="Times New Roman"/>
                <w:szCs w:val="20"/>
              </w:rPr>
              <w:t>o</w:t>
            </w:r>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23"/>
              <w:gridCol w:w="6979"/>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lastRenderedPageBreak/>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59F90AE9" w14:textId="4DDB4D59"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r>
                    <w:rPr>
                      <w:rFonts w:ascii="Arial" w:eastAsia="DengXian" w:hAnsi="Arial"/>
                      <w:sz w:val="18"/>
                      <w:szCs w:val="20"/>
                      <w:lang w:val="en-US"/>
                    </w:rPr>
                    <w:t>1132.75</w:t>
                  </w:r>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0DF7611F"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r>
                    <w:rPr>
                      <w:lang w:val="en-US"/>
                    </w:rPr>
                    <w:t xml:space="preserve"> </w:t>
                  </w:r>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1333EAC"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r>
                    <w:rPr>
                      <w:rFonts w:ascii="Arial" w:eastAsia="DengXian" w:hAnsi="Arial"/>
                      <w:sz w:val="18"/>
                      <w:szCs w:val="20"/>
                      <w:lang w:eastAsia="ko-KR"/>
                    </w:rPr>
                    <w:t>1132.75</w:t>
                  </w:r>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N=1;</w:t>
                  </w:r>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3027A3CF" w14:textId="0AD2F177" w:rsidR="006E324F" w:rsidRPr="000A5E72" w:rsidRDefault="006E324F" w:rsidP="006E324F">
      <w:pPr>
        <w:pStyle w:val="3"/>
        <w:tabs>
          <w:tab w:val="clear" w:pos="425"/>
          <w:tab w:val="num" w:pos="720"/>
        </w:tabs>
        <w:suppressAutoHyphens w:val="0"/>
        <w:ind w:left="720" w:hanging="720"/>
        <w:rPr>
          <w:bCs w:val="0"/>
          <w:highlight w:val="yellow"/>
          <w:lang w:eastAsia="x-none"/>
        </w:rPr>
      </w:pPr>
      <w:r w:rsidRPr="000A5E72">
        <w:rPr>
          <w:bCs w:val="0"/>
          <w:highlight w:val="yellow"/>
          <w:lang w:eastAsia="x-none"/>
        </w:rPr>
        <w:t>[FL1][</w:t>
      </w:r>
      <w:r w:rsidR="000A5E72" w:rsidRPr="000A5E72">
        <w:rPr>
          <w:bCs w:val="0"/>
          <w:highlight w:val="yellow"/>
          <w:lang w:eastAsia="x-none"/>
        </w:rPr>
        <w:t>H</w:t>
      </w:r>
      <w:r w:rsidRPr="000A5E72">
        <w:rPr>
          <w:bCs w:val="0"/>
          <w:highlight w:val="yellow"/>
          <w:lang w:eastAsia="x-none"/>
        </w:rPr>
        <w:t>] Question 4.9-</w:t>
      </w:r>
      <w:r w:rsidR="00E02CBE" w:rsidRPr="000A5E72">
        <w:rPr>
          <w:bCs w:val="0"/>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6E324F" w14:paraId="6F270620" w14:textId="77777777" w:rsidTr="00A232B6">
        <w:tc>
          <w:tcPr>
            <w:tcW w:w="1413" w:type="dxa"/>
          </w:tcPr>
          <w:p w14:paraId="3CC4E04E" w14:textId="6E1CB85C" w:rsidR="006E324F" w:rsidRDefault="003608A0" w:rsidP="00A232B6">
            <w:pPr>
              <w:widowControl w:val="0"/>
              <w:spacing w:before="0"/>
              <w:rPr>
                <w:rFonts w:eastAsia="맑은 고딕"/>
                <w:lang w:val="en-US" w:eastAsia="ko-KR"/>
              </w:rPr>
            </w:pPr>
            <w:r>
              <w:rPr>
                <w:rFonts w:eastAsia="맑은 고딕"/>
                <w:lang w:val="en-US" w:eastAsia="ko-KR"/>
              </w:rPr>
              <w:t>IDCC</w:t>
            </w:r>
          </w:p>
        </w:tc>
        <w:tc>
          <w:tcPr>
            <w:tcW w:w="1276" w:type="dxa"/>
          </w:tcPr>
          <w:p w14:paraId="67DDE6CD" w14:textId="0E73BB95" w:rsidR="006E324F" w:rsidRDefault="003608A0" w:rsidP="00A232B6">
            <w:pPr>
              <w:widowControl w:val="0"/>
              <w:spacing w:before="0"/>
              <w:rPr>
                <w:rFonts w:eastAsia="맑은 고딕"/>
                <w:lang w:val="en-US" w:eastAsia="ko-KR"/>
              </w:rPr>
            </w:pPr>
            <w:r>
              <w:rPr>
                <w:rFonts w:eastAsia="맑은 고딕"/>
                <w:lang w:val="en-US" w:eastAsia="ko-KR"/>
              </w:rPr>
              <w:t>Yes</w:t>
            </w:r>
          </w:p>
        </w:tc>
        <w:tc>
          <w:tcPr>
            <w:tcW w:w="6943" w:type="dxa"/>
          </w:tcPr>
          <w:p w14:paraId="46EC37D7" w14:textId="0172AE9B" w:rsidR="006E324F" w:rsidRDefault="00E11B88" w:rsidP="00A232B6">
            <w:pPr>
              <w:widowControl w:val="0"/>
              <w:spacing w:before="0"/>
              <w:rPr>
                <w:rFonts w:eastAsiaTheme="minorEastAsia"/>
                <w:lang w:val="en-US" w:eastAsia="zh-CN"/>
              </w:rPr>
            </w:pPr>
            <w:r>
              <w:rPr>
                <w:rFonts w:eastAsiaTheme="minorEastAsia"/>
                <w:lang w:val="en-US" w:eastAsia="zh-CN"/>
              </w:rPr>
              <w:t xml:space="preserve">Agree to </w:t>
            </w:r>
            <w:r w:rsidR="002F64D9">
              <w:rPr>
                <w:rFonts w:eastAsiaTheme="minorEastAsia"/>
                <w:lang w:val="en-US" w:eastAsia="zh-CN"/>
              </w:rPr>
              <w:t>adopt</w:t>
            </w:r>
            <w:r>
              <w:rPr>
                <w:rFonts w:eastAsiaTheme="minorEastAsia"/>
                <w:lang w:val="en-US" w:eastAsia="zh-CN"/>
              </w:rPr>
              <w:t xml:space="preserve"> </w:t>
            </w:r>
            <w:r>
              <w:rPr>
                <w:rFonts w:ascii="Times New Roman" w:hAnsi="Times New Roman"/>
                <w:lang w:eastAsia="ja-JP"/>
              </w:rPr>
              <w:t>TP #4.9-4.</w:t>
            </w:r>
          </w:p>
        </w:tc>
      </w:tr>
      <w:tr w:rsidR="006E324F" w14:paraId="6FC51994" w14:textId="77777777" w:rsidTr="00A232B6">
        <w:tc>
          <w:tcPr>
            <w:tcW w:w="1413" w:type="dxa"/>
          </w:tcPr>
          <w:p w14:paraId="4722DD5B"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77777777" w:rsidR="006E324F" w:rsidRDefault="006E324F" w:rsidP="00A232B6">
            <w:pPr>
              <w:widowControl w:val="0"/>
              <w:spacing w:before="0"/>
              <w:rPr>
                <w:rFonts w:ascii="Times New Roman" w:eastAsiaTheme="minorEastAsia" w:hAnsi="Times New Roman"/>
              </w:rPr>
            </w:pPr>
          </w:p>
        </w:tc>
      </w:tr>
      <w:tr w:rsidR="006E324F" w14:paraId="68BA090A" w14:textId="77777777" w:rsidTr="00A232B6">
        <w:tc>
          <w:tcPr>
            <w:tcW w:w="1413" w:type="dxa"/>
          </w:tcPr>
          <w:p w14:paraId="777330C2" w14:textId="77777777" w:rsidR="006E324F" w:rsidRDefault="006E324F" w:rsidP="00A232B6">
            <w:pPr>
              <w:widowControl w:val="0"/>
              <w:spacing w:before="0"/>
              <w:rPr>
                <w:rFonts w:eastAsiaTheme="minorEastAsia"/>
                <w:lang w:val="en-US" w:eastAsia="zh-CN"/>
              </w:rPr>
            </w:pPr>
          </w:p>
        </w:tc>
        <w:tc>
          <w:tcPr>
            <w:tcW w:w="1276" w:type="dxa"/>
          </w:tcPr>
          <w:p w14:paraId="19227532" w14:textId="77777777" w:rsidR="006E324F" w:rsidRDefault="006E324F" w:rsidP="00A232B6">
            <w:pPr>
              <w:widowControl w:val="0"/>
              <w:spacing w:before="0"/>
              <w:rPr>
                <w:rFonts w:eastAsiaTheme="minorEastAsia"/>
                <w:lang w:val="en-US" w:eastAsia="zh-CN"/>
              </w:rPr>
            </w:pPr>
          </w:p>
        </w:tc>
        <w:tc>
          <w:tcPr>
            <w:tcW w:w="6943" w:type="dxa"/>
          </w:tcPr>
          <w:p w14:paraId="59F6B63C" w14:textId="77777777" w:rsidR="006E324F" w:rsidRDefault="006E324F" w:rsidP="00A232B6">
            <w:pPr>
              <w:widowControl w:val="0"/>
              <w:tabs>
                <w:tab w:val="left" w:pos="584"/>
              </w:tabs>
              <w:spacing w:before="0"/>
              <w:rPr>
                <w:rFonts w:ascii="Times New Roman" w:eastAsiaTheme="minorEastAsia" w:hAnsi="Times New Roman"/>
              </w:rPr>
            </w:pPr>
          </w:p>
        </w:tc>
      </w:tr>
    </w:tbl>
    <w:p w14:paraId="575D44DD" w14:textId="7927C1AC" w:rsidR="006E324F" w:rsidRDefault="006E324F" w:rsidP="00912526">
      <w:pPr>
        <w:rPr>
          <w:rFonts w:eastAsiaTheme="minorEastAsia"/>
          <w:lang w:eastAsia="zh-CN"/>
        </w:rPr>
      </w:pPr>
    </w:p>
    <w:p w14:paraId="39740419"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 xml:space="preserve">Typos </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28"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28"/>
          </w:p>
          <w:p w14:paraId="60F9E009" w14:textId="312A131E"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are also applicable to type-1 EO. A second type of EO (type-2 EO) is of large size and is modelled differently from a ST, as described in detail in Clause 7.9.5.2.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362C3386"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29"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29"/>
          </w:p>
          <w:p w14:paraId="3EB51496" w14:textId="11CEB518"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 and 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type of ST of interest, the sensing scenarios can be grouped into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CE7911"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UMi, UMa, RMa, SMa [38.901]</w:t>
                  </w:r>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4206113E"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See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DD041D9"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See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397B293A"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Cs/>
                      <w:sz w:val="18"/>
                      <w:szCs w:val="20"/>
                      <w:lang w:eastAsia="zh-CN"/>
                    </w:rPr>
                    <w:t>See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Minimum distances based on minimum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 for each sensing target</w:t>
                  </w:r>
                </w:p>
                <w:p w14:paraId="7B5D75F6" w14:textId="44E9789A"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t>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35C9CAAC"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ISAC-Automotive sensing scenarios, the sensing targets are vehicles such as cars, trucks, or buses traveling on roads and streets in urban and rural areas. Monostatic or bistatic sensing can be performed using TRPs and/or UEs, including UEs on other vehicles and roadside UEs (</w:t>
            </w:r>
            <w:commentRangeStart w:id="30"/>
            <w:r w:rsidRPr="00AD41A6">
              <w:rPr>
                <w:rFonts w:ascii="Times New Roman" w:eastAsia="Times New Roman" w:hAnsi="Times New Roman"/>
                <w:bCs/>
                <w:szCs w:val="20"/>
                <w:lang w:eastAsia="zh-CN"/>
              </w:rPr>
              <w:t>RSU</w:t>
            </w:r>
            <w:commentRangeEnd w:id="30"/>
            <w:r w:rsidRPr="00AD41A6">
              <w:rPr>
                <w:rFonts w:ascii="Times New Roman" w:eastAsia="맑은 고딕" w:hAnsi="Times New Roman"/>
                <w:sz w:val="16"/>
                <w:szCs w:val="20"/>
              </w:rPr>
              <w:commentReference w:id="30"/>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197101BA"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[37.885]</w:t>
                  </w:r>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 [38.901]</w:t>
                  </w:r>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31"/>
                  <w:r w:rsidRPr="00AD41A6">
                    <w:rPr>
                      <w:rFonts w:ascii="Arial" w:eastAsia="Times New Roman" w:hAnsi="Arial"/>
                      <w:sz w:val="18"/>
                      <w:szCs w:val="20"/>
                    </w:rPr>
                    <w:t>VRU</w:t>
                  </w:r>
                  <w:commentRangeEnd w:id="31"/>
                  <w:r w:rsidRPr="00AD41A6">
                    <w:rPr>
                      <w:rFonts w:ascii="Times New Roman" w:eastAsia="맑은 고딕" w:hAnsi="Times New Roman"/>
                      <w:sz w:val="16"/>
                      <w:szCs w:val="20"/>
                    </w:rPr>
                    <w:commentReference w:id="31"/>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32"/>
                  <w:r w:rsidRPr="00AD41A6">
                    <w:rPr>
                      <w:rFonts w:ascii="Arial" w:eastAsia="Times New Roman" w:hAnsi="Arial"/>
                      <w:sz w:val="18"/>
                      <w:szCs w:val="20"/>
                      <w:lang w:val="en-SG"/>
                    </w:rPr>
                    <w:t>NLOSv</w:t>
                  </w:r>
                  <w:commentRangeEnd w:id="32"/>
                  <w:r w:rsidRPr="00AD41A6">
                    <w:rPr>
                      <w:rFonts w:ascii="Times New Roman" w:eastAsia="맑은 고딕" w:hAnsi="Times New Roman"/>
                      <w:sz w:val="16"/>
                      <w:szCs w:val="20"/>
                    </w:rPr>
                    <w:commentReference w:id="32"/>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맑은 고딕"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맑은 고딕"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맑은 고딕"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맑은 고딕"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270057EB"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Vehicle type dimensions and distribution per TR37.885</w:t>
                  </w:r>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Minimum distances based on minimum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Minimum distances based on minimum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and/or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UMi, UMa, RMa, SMa [38.901]</w:t>
                  </w:r>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33"/>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33"/>
                  <w:r w:rsidRPr="00AD41A6">
                    <w:rPr>
                      <w:rFonts w:ascii="Times New Roman" w:eastAsia="맑은 고딕" w:hAnsi="Times New Roman"/>
                      <w:sz w:val="16"/>
                      <w:szCs w:val="20"/>
                    </w:rPr>
                    <w:commentReference w:id="33"/>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맑은 고딕"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p>
                <w:p w14:paraId="5875D505" w14:textId="53399D99"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See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645FDE81"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맑은 고딕"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Minimum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 xml:space="preserve">Minimum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0753" w14:textId="7A38B11D"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34"/>
                  <w:r w:rsidRPr="00AD41A6">
                    <w:rPr>
                      <w:rFonts w:ascii="Arial" w:eastAsia="Times New Roman" w:hAnsi="Arial"/>
                      <w:sz w:val="18"/>
                      <w:szCs w:val="20"/>
                    </w:rPr>
                    <w:t>distributed over the horizontal area of the convex hull of the TRPBS deployment</w:t>
                  </w:r>
                  <w:commentRangeEnd w:id="34"/>
                  <w:r w:rsidRPr="00AD41A6">
                    <w:rPr>
                      <w:rFonts w:ascii="Times New Roman" w:eastAsia="맑은 고딕" w:hAnsi="Times New Roman"/>
                      <w:sz w:val="16"/>
                      <w:szCs w:val="20"/>
                    </w:rPr>
                    <w:commentReference w:id="34"/>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distances based on minimum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6BEF93D4"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 [38.901]</w:t>
                  </w:r>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6107143D"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Minimum distance is based on minimum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Minimum distances based on minimum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35"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35"/>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36" w:name="_Toc201657005"/>
            <w:r w:rsidRPr="00AD41A6">
              <w:rPr>
                <w:rFonts w:ascii="Arial" w:eastAsia="Times New Roman" w:hAnsi="Arial"/>
                <w:szCs w:val="20"/>
              </w:rPr>
              <w:t>7.9.2.0</w:t>
            </w:r>
            <w:r w:rsidRPr="00AD41A6">
              <w:rPr>
                <w:rFonts w:ascii="Arial" w:eastAsia="Times New Roman" w:hAnsi="Arial"/>
                <w:szCs w:val="20"/>
              </w:rPr>
              <w:tab/>
              <w:t>Introduction</w:t>
            </w:r>
            <w:bookmarkEnd w:id="36"/>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37"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37"/>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to 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a 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0DE21FB4"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linear-domain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38"/>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38"/>
              <m:r>
                <m:rPr>
                  <m:sty m:val="p"/>
                </m:rPr>
                <w:rPr>
                  <w:rFonts w:ascii="Cambria Math" w:eastAsia="맑은 고딕" w:hAnsi="Cambria Math"/>
                  <w:sz w:val="16"/>
                  <w:szCs w:val="20"/>
                </w:rPr>
                <w:commentReference w:id="38"/>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39"/>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39"/>
            <w:r w:rsidRPr="00AD41A6">
              <w:rPr>
                <w:rFonts w:ascii="Times New Roman" w:eastAsia="맑은 고딕" w:hAnsi="Times New Roman"/>
                <w:sz w:val="16"/>
                <w:szCs w:val="20"/>
              </w:rPr>
              <w:commentReference w:id="39"/>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57390A8A"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2B6766"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shd w:val="clear" w:color="auto" w:fill="auto"/>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shd w:val="clear" w:color="auto" w:fill="auto"/>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41A8AEC3"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F454142"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2B6766"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맑은 고딕"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맑은 고딕" w:hAnsi="Cambria Math"/>
                          <w:iCs/>
                          <w:szCs w:val="20"/>
                        </w:rPr>
                      </m:ctrlPr>
                    </m:dPr>
                    <m:e>
                      <m:r>
                        <w:rPr>
                          <w:rFonts w:ascii="Cambria Math" w:eastAsia="맑은 고딕" w:hAnsi="Cambria Math"/>
                          <w:szCs w:val="20"/>
                        </w:rPr>
                        <m:t>cos</m:t>
                      </m:r>
                      <m:d>
                        <m:dPr>
                          <m:ctrlPr>
                            <w:rPr>
                              <w:rFonts w:ascii="Cambria Math" w:eastAsia="맑은 고딕" w:hAnsi="Cambria Math"/>
                              <w:iCs/>
                              <w:szCs w:val="20"/>
                            </w:rPr>
                          </m:ctrlPr>
                        </m:dPr>
                        <m:e>
                          <m:f>
                            <m:fPr>
                              <m:ctrlPr>
                                <w:rPr>
                                  <w:rFonts w:ascii="Cambria Math" w:eastAsia="맑은 고딕" w:hAnsi="Cambria Math"/>
                                  <w:iCs/>
                                  <w:szCs w:val="20"/>
                                </w:rPr>
                              </m:ctrlPr>
                            </m:fPr>
                            <m:num>
                              <m:r>
                                <w:rPr>
                                  <w:rFonts w:ascii="Cambria Math" w:eastAsia="맑은 고딕" w:hAnsi="Cambria Math"/>
                                  <w:szCs w:val="20"/>
                                </w:rPr>
                                <m:t>β</m:t>
                              </m:r>
                            </m:num>
                            <m:den>
                              <m:r>
                                <m:rPr>
                                  <m:sty m:val="p"/>
                                </m:rPr>
                                <w:rPr>
                                  <w:rFonts w:ascii="Cambria Math" w:eastAsia="맑은 고딕"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맑은 고딕"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맑은 고딕" w:hAnsi="Cambria Math"/>
                      <w:szCs w:val="20"/>
                      <w:lang w:val="de-DE"/>
                    </w:rPr>
                    <m:t>-</m:t>
                  </m:r>
                  <m:sSub>
                    <m:sSubPr>
                      <m:ctrlPr>
                        <w:rPr>
                          <w:rFonts w:ascii="Cambria Math" w:eastAsia="맑은 고딕"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맑은 고딕"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6631EC87" w:rsidR="00912526" w:rsidRPr="00AD41A6" w:rsidRDefault="00912526" w:rsidP="00912526">
            <w:pPr>
              <w:spacing w:after="180" w:line="240" w:lineRule="auto"/>
              <w:rPr>
                <w:rFonts w:ascii="Times New Roman" w:eastAsia="Times New Roman" w:hAnsi="Times New Roman"/>
                <w:szCs w:val="20"/>
              </w:rPr>
            </w:pPr>
            <w:r w:rsidRPr="00AD41A6">
              <w:rPr>
                <w:rFonts w:ascii="Times New Roman" w:eastAsia="Times New Roman" w:hAnsi="Times New Roman"/>
                <w:szCs w:val="20"/>
              </w:rPr>
              <w:t xml:space="preserve">with </w:t>
            </w:r>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맑은 고딕" w:hAnsi="Times New Roman"/>
                      <w:i/>
                      <w:iCs/>
                      <w:szCs w:val="20"/>
                    </w:rPr>
                    <m:t>dB</m:t>
                  </m:r>
                </m:sub>
              </m:sSub>
              <m:d>
                <m:dPr>
                  <m:ctrlPr>
                    <w:rPr>
                      <w:rFonts w:ascii="Cambria Math" w:eastAsia="맑은 고딕" w:hAnsi="Cambria Math"/>
                      <w:i/>
                      <w:iCs/>
                      <w:szCs w:val="20"/>
                    </w:rPr>
                  </m:ctrlPr>
                </m:dPr>
                <m:e>
                  <m:r>
                    <w:rPr>
                      <w:rFonts w:ascii="Cambria Math" w:eastAsia="맑은 고딕" w:hAnsi="Cambria Math"/>
                      <w:szCs w:val="20"/>
                    </w:rPr>
                    <m:t>θ</m:t>
                  </m:r>
                </m:e>
              </m:d>
              <m:r>
                <w:rPr>
                  <w:rFonts w:ascii="Cambria Math" w:eastAsia="맑은 고딕" w:hAnsi="Cambria Math"/>
                  <w:szCs w:val="20"/>
                </w:rPr>
                <m:t xml:space="preserve">, </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맑은 고딕" w:hAnsi="Cambria Math"/>
                          <w:szCs w:val="20"/>
                        </w:rPr>
                        <m:t>σ</m:t>
                      </m:r>
                    </m:e>
                    <m:sup>
                      <m:r>
                        <w:rPr>
                          <w:rFonts w:ascii="Cambria Math" w:eastAsia="맑은 고딕" w:hAnsi="Cambria Math"/>
                          <w:szCs w:val="20"/>
                        </w:rPr>
                        <m:t>H</m:t>
                      </m:r>
                    </m:sup>
                  </m:sSup>
                </m:e>
                <m:sub>
                  <m:r>
                    <m:rPr>
                      <m:nor/>
                    </m:rPr>
                    <w:rPr>
                      <w:rFonts w:ascii="Cambria Math" w:eastAsia="맑은 고딕" w:hAnsi="Cambria Math"/>
                      <w:i/>
                      <w:iCs/>
                      <w:szCs w:val="20"/>
                    </w:rPr>
                    <m:t>dB</m:t>
                  </m:r>
                </m:sub>
              </m:sSub>
              <m:d>
                <m:dPr>
                  <m:ctrlPr>
                    <w:rPr>
                      <w:rFonts w:ascii="Cambria Math" w:eastAsia="맑은 고딕" w:hAnsi="Cambria Math"/>
                      <w:i/>
                      <w:iCs/>
                      <w:szCs w:val="20"/>
                    </w:rPr>
                  </m:ctrlPr>
                </m:dPr>
                <m:e>
                  <m:r>
                    <w:rPr>
                      <w:rFonts w:ascii="Cambria Math" w:eastAsia="맑은 고딕" w:hAnsi="Cambria Math"/>
                      <w:szCs w:val="20"/>
                    </w:rPr>
                    <m:t>ϕ</m:t>
                  </m:r>
                </m:e>
              </m:d>
            </m:oMath>
            <w:r w:rsidRPr="00AD41A6">
              <w:rPr>
                <w:rFonts w:ascii="Times New Roman" w:eastAsia="Times New Roman" w:hAnsi="Times New Roman"/>
                <w:szCs w:val="20"/>
              </w:rPr>
              <w:t xml:space="preserve"> defined by</w:t>
            </w:r>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597DEA19" w14:textId="0D4B4C40"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are zenith angle and azimuth angle of the bisector of the angle between the incident and scattered rays, whose zenith and azimuth angle pairs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 xml:space="preserve">) respectively.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맑은 고딕"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맑은 고딕" w:hAnsi="Cambria Math"/>
                  <w:szCs w:val="20"/>
                </w:rPr>
                <m:t xml:space="preserve">, </m:t>
              </m:r>
              <m:sSub>
                <m:sSubPr>
                  <m:ctrlPr>
                    <w:rPr>
                      <w:rFonts w:ascii="Cambria Math" w:eastAsia="맑은 고딕"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맑은 고딕" w:hAnsi="Cambria Math"/>
                  <w:szCs w:val="20"/>
                </w:rPr>
                <m:t xml:space="preserve">, </m:t>
              </m:r>
              <m:sSub>
                <m:sSubPr>
                  <m:ctrlPr>
                    <w:rPr>
                      <w:rFonts w:ascii="Cambria Math" w:eastAsia="맑은 고딕"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맑은 고딕" w:hAnsi="Cambria Math"/>
                  <w:szCs w:val="20"/>
                </w:rPr>
                <m:t xml:space="preserve">, </m:t>
              </m:r>
              <m:sSub>
                <m:sSubPr>
                  <m:ctrlPr>
                    <w:rPr>
                      <w:rFonts w:ascii="Cambria Math" w:eastAsia="맑은 고딕"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맑은 고딕" w:hAnsi="Cambria Math"/>
                  <w:szCs w:val="20"/>
                </w:rPr>
                <m:t xml:space="preserve">, </m:t>
              </m:r>
              <m:sSub>
                <m:sSubPr>
                  <m:ctrlPr>
                    <w:rPr>
                      <w:rFonts w:ascii="Cambria Math" w:eastAsia="맑은 고딕"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맑은 고딕" w:hAnsi="Cambria Math"/>
                  <w:szCs w:val="20"/>
                </w:rPr>
                <m:t>,</m:t>
              </m:r>
              <m:sSub>
                <m:sSubPr>
                  <m:ctrlPr>
                    <w:rPr>
                      <w:rFonts w:ascii="Cambria Math" w:eastAsia="맑은 고딕"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 based on the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it lies in</w:t>
            </w:r>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1CB8DDD0"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the different STs are provided in Tables 7.9.2.1-2 through 7.9.2.1-7. </w:t>
            </w:r>
          </w:p>
          <w:p w14:paraId="75762904" w14:textId="7B222EA1"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7.9.2.1-2: Parameters for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6963CDEC"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7.9.2.1-3: Parameters for RCS for human with RCS model 2</w:t>
            </w:r>
          </w:p>
          <w:p w14:paraId="5AFCD376" w14:textId="77777777" w:rsidR="00912526" w:rsidRPr="00AD41A6" w:rsidRDefault="00912526" w:rsidP="00912526">
            <w:pPr>
              <w:spacing w:after="180" w:line="240" w:lineRule="auto"/>
              <w:rPr>
                <w:rFonts w:ascii="Times New Roman" w:eastAsia="맑은 고딕" w:hAnsi="Times New Roman"/>
                <w:szCs w:val="20"/>
                <w:lang w:eastAsia="ko-KR"/>
              </w:rPr>
            </w:pPr>
          </w:p>
          <w:p w14:paraId="3049436A" w14:textId="34DFC541"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7.9.2.1-4: Parameters for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079F2562"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7.9.2.1-5: Parameters for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F69E11C"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7.9.2.1-6: Parameters for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1BEDFE70"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7.9.2.1-7: Parameters for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40"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40"/>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of the ST 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1446CD8E"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7.9.2.2-1: Parameters for XPR (dB) for the targets</w:t>
            </w:r>
          </w:p>
          <w:p w14:paraId="748E8503" w14:textId="77777777" w:rsidR="00912526" w:rsidRPr="00AD41A6" w:rsidRDefault="00912526" w:rsidP="00912526">
            <w:pPr>
              <w:spacing w:after="180" w:line="240" w:lineRule="auto"/>
              <w:rPr>
                <w:rFonts w:ascii="Times New Roman" w:eastAsia="맑은 고딕"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B488345"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 a TRP, terrestrial UE, vehicle UE, aerial UE, AGV UE or RSU-type UE. The reference TR(s) to generate the channel for each combination of transmitter and receiver for each sensing scenario are provided in Table 7.9.3-1, where the terrestrial UE and AGV are both referred to 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small scale parameters of the STX-SRX link, i.e., background channel for a sensing scenario are determined according to Table 7.9.3-1 assuming the same sensing scenario. The proper case for each combination of STX and SRX are provided in Table 7.9.3-3.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41"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41"/>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42" w:name="_Toc201657010"/>
            <w:r w:rsidRPr="00FC19DD">
              <w:rPr>
                <w:rFonts w:ascii="Arial" w:eastAsia="Times New Roman" w:hAnsi="Arial"/>
                <w:szCs w:val="20"/>
              </w:rPr>
              <w:t>7.9.4.0</w:t>
            </w:r>
            <w:r w:rsidRPr="00FC19DD">
              <w:rPr>
                <w:rFonts w:ascii="Arial" w:eastAsia="Times New Roman" w:hAnsi="Arial"/>
                <w:szCs w:val="20"/>
              </w:rPr>
              <w:tab/>
              <w:t>Introduction</w:t>
            </w:r>
            <w:bookmarkEnd w:id="42"/>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 xml:space="preserve">A stepwise procedure illustrated in Figure 7.9.4-1 is used to generate the channel model for ISAC referring to the procedure in Clause 7.5 with parameters derived by Table 7.9.3-2 and 7.9.3-3. Step 1 is commonly executed, followed by the respective steps for target channel (Clause 7.9.4.1) and background channel (Clause 7.9.4.2). Finally, the target channel and background channel are combined to form the final channel model for ISAC (Clause 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92D7550"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 indexed </w:t>
            </w:r>
            <w:r w:rsidRPr="00163643">
              <w:rPr>
                <w:rFonts w:ascii="Times New Roman" w:eastAsia="Times New Roman" w:hAnsi="Times New Roman"/>
                <w:i/>
                <w:iCs/>
                <w:szCs w:val="20"/>
              </w:rPr>
              <w:t>p=1,2,…P</w:t>
            </w:r>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links can be modelled by spatial consistency procedure in Clause 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5FFA78F1"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26FEB18F"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min(M1, M2) rays are randomly selected in the link with larger number of rays in the coupling operation, and the remaining rays are dropped.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13EE8608"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min(M1, M2) rays are randomly selected in the link with larger number of rays in the coupling operation, and the remaining rays are dropped.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40989488"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F779F23"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 where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is the velocity of the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sidRPr="002F39C3">
              <w:rPr>
                <w:rFonts w:ascii="Times New Roman" w:eastAsia="Times New Roman" w:hAnsi="Times New Roman"/>
                <w:szCs w:val="20"/>
                <w:lang w:eastAsia="zh-CN"/>
              </w:rPr>
              <w:t xml:space="preserve"> is velocity due to micro motion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 xml:space="preserve">For TRP-TRP, TRP-UE, UE-TRP and UE-UE bistatic sensing modes, following Step 1 in Clause 7.9.4.0, the background channel between a pair of STX and SRX is generated using Step 2 to Step 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 xml:space="preserve">For TRP monostatic and UE monostatic sensing modes, the background channel between a pair of STX and SRX is generated using the following steps after Step 1 in Clause 7.9.4.0, wherein the pair of STX and SRX is referred to as STX/SRX, and are assumed to have the same location.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2B20ED8A"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and the height of each RP,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r w:rsidRPr="00F41311">
              <w:rPr>
                <w:rFonts w:ascii="Times New Roman" w:eastAsia="Times New Roman" w:hAnsi="Times New Roman"/>
                <w:szCs w:val="20"/>
              </w:rPr>
              <w:t>.</w:t>
            </w:r>
            <w:r w:rsidRPr="00F41311">
              <w:rPr>
                <w:rFonts w:ascii="Times New Roman" w:eastAsia="Times New Roman" w:hAnsi="Times New Roman"/>
                <w:szCs w:val="20"/>
                <w:lang w:eastAsia="zh-CN"/>
              </w:rPr>
              <w:t xml:space="preserve"> These distributions are defined in Table 7.9.4.2-1,2.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43"/>
            <w:r w:rsidRPr="00F41311">
              <w:rPr>
                <w:rFonts w:ascii="Times New Roman" w:eastAsia="Times New Roman" w:hAnsi="Times New Roman"/>
                <w:szCs w:val="20"/>
                <w:lang w:eastAsia="zh-CN"/>
              </w:rPr>
              <w:t>azimuth</w:t>
            </w:r>
            <w:commentRangeEnd w:id="43"/>
            <w:r w:rsidRPr="00F41311">
              <w:rPr>
                <w:rFonts w:ascii="Times New Roman" w:eastAsia="맑은 고딕" w:hAnsi="Times New Roman"/>
                <w:sz w:val="16"/>
                <w:szCs w:val="20"/>
              </w:rPr>
              <w:commentReference w:id="43"/>
            </w:r>
            <w:r w:rsidRPr="00F41311">
              <w:rPr>
                <w:rFonts w:ascii="Times New Roman" w:eastAsia="Times New Roman" w:hAnsi="Times New Roman"/>
                <w:szCs w:val="20"/>
                <w:lang w:eastAsia="zh-CN"/>
              </w:rPr>
              <w:t xml:space="preserve"> AOD (</w:t>
            </w:r>
            <w:r w:rsidRPr="00F41311">
              <w:rPr>
                <w:rFonts w:ascii="Times New Roman" w:eastAsia="Times New Roman" w:hAnsi="Times New Roman"/>
                <w:i/>
                <w:szCs w:val="20"/>
              </w:rPr>
              <w:t>ϕ</w:t>
            </w:r>
            <w:r w:rsidRPr="00F41311">
              <w:rPr>
                <w:rFonts w:ascii="Times New Roman" w:eastAsia="Times New Roman" w:hAnsi="Times New Roman"/>
                <w:i/>
                <w:szCs w:val="20"/>
                <w:vertAlign w:val="subscript"/>
              </w:rPr>
              <w:t>LOS,AOD</w:t>
            </w:r>
            <w:r w:rsidRPr="00F41311">
              <w:rPr>
                <w:rFonts w:ascii="Times New Roman" w:eastAsia="Times New Roman" w:hAnsi="Times New Roman"/>
                <w:szCs w:val="20"/>
                <w:lang w:eastAsia="zh-CN"/>
              </w:rPr>
              <w:t xml:space="preserve">) between the STX/SRX and the first RP. The LOS azimuth 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azimuth 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r w:rsidRPr="00F41311">
              <w:rPr>
                <w:rFonts w:ascii="Calibri" w:eastAsia="Calibri" w:hAnsi="Calibri"/>
                <w:i/>
                <w:iCs/>
                <w:vertAlign w:val="subscript"/>
              </w:rPr>
              <w:t>LOS,ZOD</w:t>
            </w:r>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for 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Set for each RP the same array orientations with respect to the global coordinate system, i.e., Ω</w:t>
            </w:r>
            <w:r w:rsidRPr="00F41311">
              <w:rPr>
                <w:rFonts w:ascii="Calibri" w:eastAsia="Calibri" w:hAnsi="Calibri"/>
                <w:i/>
                <w:iCs/>
                <w:vertAlign w:val="subscript"/>
              </w:rPr>
              <w:t>RP,α</w:t>
            </w:r>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downtilt angle) and Ω</w:t>
            </w:r>
            <w:r w:rsidRPr="00F41311">
              <w:rPr>
                <w:rFonts w:ascii="Calibri" w:eastAsia="Calibri" w:hAnsi="Calibri"/>
                <w:i/>
                <w:iCs/>
                <w:vertAlign w:val="subscript"/>
              </w:rPr>
              <w:t>RP,γ</w:t>
            </w:r>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for 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2945894C"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bk,r</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lang w:eastAsia="zh-CN"/>
              </w:rPr>
              <w:t xml:space="preserve"> between the STX/SRX and the RP with index </w:t>
            </w:r>
            <w:r w:rsidRPr="00F41311">
              <w:rPr>
                <w:rFonts w:ascii="Times New Roman" w:eastAsia="Times New Roman" w:hAnsi="Times New Roman"/>
                <w:i/>
                <w:iCs/>
                <w:szCs w:val="20"/>
                <w:lang w:eastAsia="zh-CN"/>
              </w:rPr>
              <w:t>r</w:t>
            </w:r>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 xml:space="preserve">using Step 3 to Step 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 and 90 degrees respectively for scenario UMi, Uma,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6E324F" w14:paraId="514DEFC1" w14:textId="77777777" w:rsidTr="00A232B6">
        <w:tc>
          <w:tcPr>
            <w:tcW w:w="1413" w:type="dxa"/>
          </w:tcPr>
          <w:p w14:paraId="22ADB939" w14:textId="77777777" w:rsidR="006E324F" w:rsidRDefault="006E324F" w:rsidP="00A232B6">
            <w:pPr>
              <w:widowControl w:val="0"/>
              <w:spacing w:before="0"/>
              <w:rPr>
                <w:rFonts w:eastAsia="맑은 고딕"/>
                <w:lang w:val="en-US" w:eastAsia="ko-KR"/>
              </w:rPr>
            </w:pPr>
          </w:p>
        </w:tc>
        <w:tc>
          <w:tcPr>
            <w:tcW w:w="1276" w:type="dxa"/>
          </w:tcPr>
          <w:p w14:paraId="7DA79007" w14:textId="77777777" w:rsidR="006E324F" w:rsidRDefault="006E324F" w:rsidP="00A232B6">
            <w:pPr>
              <w:widowControl w:val="0"/>
              <w:spacing w:before="0"/>
              <w:rPr>
                <w:rFonts w:eastAsia="맑은 고딕"/>
                <w:lang w:val="en-US" w:eastAsia="ko-KR"/>
              </w:rPr>
            </w:pPr>
          </w:p>
        </w:tc>
        <w:tc>
          <w:tcPr>
            <w:tcW w:w="6943" w:type="dxa"/>
          </w:tcPr>
          <w:p w14:paraId="204D51F5" w14:textId="77777777" w:rsidR="006E324F" w:rsidRDefault="006E324F" w:rsidP="00A232B6">
            <w:pPr>
              <w:widowControl w:val="0"/>
              <w:spacing w:before="0"/>
              <w:rPr>
                <w:rFonts w:eastAsiaTheme="minorEastAsia"/>
                <w:lang w:val="en-US" w:eastAsia="zh-CN"/>
              </w:rPr>
            </w:pP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4"/>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outlineLvl w:val="1"/>
              <w:rPr>
                <w:sz w:val="20"/>
                <w:szCs w:val="20"/>
              </w:rPr>
            </w:pPr>
            <w:bookmarkStart w:id="44" w:name="_Toc20320143"/>
            <w:bookmarkStart w:id="45" w:name="_Toc493104240"/>
            <w:bookmarkStart w:id="46" w:name="_Toc201657030"/>
            <w:bookmarkStart w:id="47" w:name="_Toc20340167"/>
            <w:r w:rsidRPr="00154E62">
              <w:rPr>
                <w:sz w:val="20"/>
                <w:szCs w:val="20"/>
              </w:rPr>
              <w:t>8.4</w:t>
            </w:r>
            <w:r w:rsidRPr="00154E62">
              <w:rPr>
                <w:sz w:val="20"/>
                <w:szCs w:val="20"/>
              </w:rPr>
              <w:tab/>
              <w:t>Channel generation</w:t>
            </w:r>
            <w:bookmarkEnd w:id="44"/>
            <w:bookmarkEnd w:id="45"/>
            <w:bookmarkEnd w:id="46"/>
            <w:bookmarkEnd w:id="47"/>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6BB0EAFE" w:rsidR="00316707" w:rsidRPr="00154E62" w:rsidRDefault="00316707" w:rsidP="0060007B">
            <w:pPr>
              <w:pStyle w:val="TH"/>
              <w:spacing w:before="120" w:after="120"/>
            </w:pPr>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25"/>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SimSun"/>
                <w:szCs w:val="20"/>
                <w:lang w:val="en-US"/>
              </w:rPr>
            </w:pPr>
            <w:bookmarkStart w:id="48" w:name="_Ref363738490"/>
            <w:r w:rsidRPr="00154E62">
              <w:rPr>
                <w:szCs w:val="20"/>
                <w:lang w:val="en-US"/>
              </w:rPr>
              <w:t>Figure 8.4-1</w:t>
            </w:r>
            <w:bookmarkEnd w:id="48"/>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rFonts w:eastAsia="SimSun"/>
                <w:szCs w:val="20"/>
              </w:rPr>
            </w:pPr>
            <w:r w:rsidRPr="00154E62">
              <w:rPr>
                <w:szCs w:val="20"/>
                <w:u w:val="single"/>
              </w:rPr>
              <w:t>Step 1</w:t>
            </w:r>
            <w:r w:rsidRPr="00154E62">
              <w:rPr>
                <w:rFonts w:eastAsia="SimSun" w:hint="eastAsia"/>
                <w:szCs w:val="20"/>
                <w:u w:val="single"/>
              </w:rPr>
              <w:t>4</w:t>
            </w:r>
            <w:r w:rsidRPr="00154E62">
              <w:rPr>
                <w:szCs w:val="20"/>
              </w:rPr>
              <w:t xml:space="preserve">: </w:t>
            </w:r>
            <w:r w:rsidRPr="00154E62">
              <w:rPr>
                <w:rFonts w:eastAsia="SimSun" w:hint="eastAsia"/>
                <w:szCs w:val="20"/>
              </w:rPr>
              <w:t>Generated deterministic propagation paths in sensing targets channel for ISAC</w:t>
            </w:r>
          </w:p>
          <w:p w14:paraId="47B44D74" w14:textId="77777777" w:rsidR="00316707" w:rsidRPr="00154E62" w:rsidRDefault="00316707" w:rsidP="0060007B">
            <w:pPr>
              <w:pStyle w:val="B10"/>
              <w:spacing w:after="120"/>
              <w:ind w:leftChars="200" w:left="482" w:hangingChars="41" w:hanging="82"/>
              <w:rPr>
                <w:rFonts w:eastAsia="SimSun"/>
              </w:rPr>
            </w:pPr>
            <w:r w:rsidRPr="00154E62">
              <w:rPr>
                <w:rFonts w:eastAsia="SimSun" w:hint="eastAsia"/>
              </w:rPr>
              <w:t xml:space="preserve">BS and UT can be replaced by ISAC Tx and Rx in the above step 2. </w:t>
            </w:r>
          </w:p>
          <w:p w14:paraId="6B0C47EF" w14:textId="77777777" w:rsidR="00316707" w:rsidRPr="00154E62" w:rsidRDefault="00316707" w:rsidP="0060007B">
            <w:pPr>
              <w:pStyle w:val="B10"/>
              <w:spacing w:after="120"/>
              <w:ind w:leftChars="200" w:left="482" w:hangingChars="41" w:hanging="82"/>
              <w:rPr>
                <w:rFonts w:eastAsia="SimSun"/>
              </w:rPr>
            </w:pPr>
            <w:r w:rsidRPr="00154E62">
              <w:rPr>
                <w:rFonts w:eastAsia="SimSun" w:hint="eastAsia"/>
              </w:rPr>
              <w:t xml:space="preserve">The </w:t>
            </w:r>
            <w:r w:rsidRPr="00154E62">
              <w:t>first arrival absolute delay</w:t>
            </w:r>
            <w:r w:rsidRPr="00154E62">
              <w:rPr>
                <w:rFonts w:eastAsia="SimSun" w:hint="eastAsia"/>
              </w:rPr>
              <w:t xml:space="preserve"> are added for all deterministic paths in the above step 3. </w:t>
            </w:r>
          </w:p>
          <w:p w14:paraId="51309223" w14:textId="77777777" w:rsidR="00316707" w:rsidRPr="00154E62" w:rsidRDefault="00316707" w:rsidP="0060007B">
            <w:pPr>
              <w:pStyle w:val="B10"/>
              <w:spacing w:after="120"/>
              <w:ind w:leftChars="200" w:left="482" w:hangingChars="41" w:hanging="82"/>
              <w:rPr>
                <w:rFonts w:eastAsia="SimSun"/>
              </w:rPr>
            </w:pPr>
            <w:r w:rsidRPr="00154E62">
              <w:rPr>
                <w:rFonts w:eastAsia="SimSun" w:hint="eastAsia"/>
              </w:rPr>
              <w:t xml:space="preserve">The deterministic paths and random paths generated in above step 3 and 4 can include low power paths whose power similar as or larger than that of sensing objects. </w:t>
            </w:r>
          </w:p>
          <w:p w14:paraId="4F631B5C" w14:textId="77777777" w:rsidR="00316707" w:rsidRPr="00154E62" w:rsidRDefault="00316707" w:rsidP="0060007B">
            <w:pPr>
              <w:pStyle w:val="B2"/>
              <w:numPr>
                <w:ilvl w:val="255"/>
                <w:numId w:val="0"/>
              </w:numPr>
              <w:spacing w:after="120"/>
              <w:ind w:left="300"/>
              <w:rPr>
                <w:rFonts w:eastAsia="SimSun"/>
                <w:lang w:val="en-US" w:eastAsia="zh-CN"/>
              </w:rPr>
            </w:pPr>
            <w:r w:rsidRPr="00154E62">
              <w:rPr>
                <w:rFonts w:eastAsia="SimSun" w:hint="eastAsia"/>
                <w:lang w:val="en-US" w:eastAsia="zh-CN"/>
              </w:rPr>
              <w:t>a) Import sensing object(s) in the digitized map. The sensing object(s) should at least contain the following information:</w:t>
            </w:r>
          </w:p>
          <w:p w14:paraId="281D7FAD" w14:textId="77777777" w:rsidR="00316707" w:rsidRPr="00154E62" w:rsidRDefault="00316707" w:rsidP="0060007B">
            <w:pPr>
              <w:pStyle w:val="B2"/>
              <w:numPr>
                <w:ilvl w:val="255"/>
                <w:numId w:val="0"/>
              </w:numPr>
              <w:spacing w:after="120"/>
              <w:ind w:left="300"/>
              <w:rPr>
                <w:lang w:eastAsia="zh-CN"/>
              </w:rPr>
            </w:pPr>
            <w:r w:rsidRPr="00154E62">
              <w:rPr>
                <w:rFonts w:eastAsia="SimSun" w:hint="eastAsia"/>
                <w:lang w:val="en-US" w:eastAsia="zh-CN"/>
              </w:rPr>
              <w:lastRenderedPageBreak/>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p>
          <w:p w14:paraId="0EB7CEDE" w14:textId="77777777" w:rsidR="00316707" w:rsidRPr="00154E62" w:rsidRDefault="00316707" w:rsidP="0060007B">
            <w:pPr>
              <w:pStyle w:val="B2"/>
              <w:numPr>
                <w:ilvl w:val="255"/>
                <w:numId w:val="0"/>
              </w:numPr>
              <w:spacing w:after="120"/>
              <w:ind w:left="300"/>
              <w:rPr>
                <w:lang w:val="en-US" w:eastAsia="zh-CN"/>
              </w:rPr>
            </w:pPr>
            <w:r w:rsidRPr="00154E62">
              <w:rPr>
                <w:rFonts w:hint="eastAsia"/>
                <w:lang w:val="en-US" w:eastAsia="zh-CN"/>
              </w:rPr>
              <w:t xml:space="preserve">   - The material and shape as well as the corresponding electromagnetic properties including permittivity and conductivity; </w:t>
            </w:r>
          </w:p>
          <w:p w14:paraId="3C87C4E9" w14:textId="77777777" w:rsidR="00316707" w:rsidRPr="00154E62" w:rsidRDefault="00316707" w:rsidP="0060007B">
            <w:pPr>
              <w:pStyle w:val="B2"/>
              <w:numPr>
                <w:ilvl w:val="255"/>
                <w:numId w:val="0"/>
              </w:numPr>
              <w:spacing w:after="120"/>
              <w:ind w:left="300"/>
              <w:rPr>
                <w:lang w:val="en-US" w:eastAsia="zh-CN"/>
              </w:rPr>
            </w:pPr>
            <w:r w:rsidRPr="00154E62">
              <w:rPr>
                <w:rFonts w:hint="eastAsia"/>
                <w:lang w:val="en-US" w:eastAsia="zh-CN"/>
              </w:rPr>
              <w:t xml:space="preserve">   -  The velocity</w:t>
            </w:r>
          </w:p>
          <w:p w14:paraId="3F99E334" w14:textId="77777777" w:rsidR="00316707" w:rsidRPr="00154E62" w:rsidRDefault="00316707" w:rsidP="0060007B">
            <w:pPr>
              <w:pStyle w:val="B2"/>
              <w:numPr>
                <w:ilvl w:val="255"/>
                <w:numId w:val="0"/>
              </w:numPr>
              <w:spacing w:after="120"/>
              <w:ind w:left="300"/>
              <w:rPr>
                <w:lang w:val="en-US" w:eastAsia="zh-CN"/>
              </w:rPr>
            </w:pPr>
            <w:r w:rsidRPr="00154E62">
              <w:rPr>
                <w:rFonts w:hint="eastAsia"/>
                <w:lang w:val="en-US" w:eastAsia="zh-CN"/>
              </w:rPr>
              <w:t xml:space="preserve">b) Generate power, absolute delay, angle, XPR, Doppler, etc. based on ray tracing for </w:t>
            </w:r>
            <w:r w:rsidRPr="00154E62">
              <w:rPr>
                <w:rFonts w:eastAsia="SimSun" w:hint="eastAsia"/>
                <w:lang w:val="en-US" w:eastAsia="zh-CN"/>
              </w:rPr>
              <w:t>deterministic propagation paths which interact with sensing object channel.</w:t>
            </w:r>
          </w:p>
          <w:p w14:paraId="0DAE2373" w14:textId="77777777" w:rsidR="00316707" w:rsidRPr="00154E62" w:rsidRDefault="00316707" w:rsidP="0060007B">
            <w:pPr>
              <w:pStyle w:val="B2"/>
              <w:numPr>
                <w:ilvl w:val="255"/>
                <w:numId w:val="0"/>
              </w:numPr>
              <w:spacing w:after="120"/>
              <w:ind w:leftChars="300" w:left="800" w:hangingChars="100" w:hanging="200"/>
              <w:rPr>
                <w:lang w:val="en-US" w:eastAsia="zh-CN"/>
              </w:rPr>
            </w:pPr>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p>
          <w:p w14:paraId="6C92B948" w14:textId="77777777" w:rsidR="00316707" w:rsidRPr="00154E62" w:rsidRDefault="00316707" w:rsidP="0060007B">
            <w:pPr>
              <w:spacing w:after="120"/>
              <w:rPr>
                <w:rFonts w:hAnsi="Cambria Math"/>
                <w:bCs/>
                <w:szCs w:val="20"/>
              </w:rPr>
            </w:pPr>
            <w:r w:rsidRPr="00154E62">
              <w:rPr>
                <w:rFonts w:eastAsia="SimSun" w:hint="eastAsia"/>
                <w:szCs w:val="20"/>
              </w:rPr>
              <w:t xml:space="preserve">c) Combine the sensing channel in step 14(b) and channel step13. </w:t>
            </w:r>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[FL1][M] Proposal 4.</w:t>
      </w:r>
      <w:r w:rsidR="00AB4361">
        <w:rPr>
          <w:highlight w:val="cyan"/>
        </w:rPr>
        <w:t>10</w:t>
      </w:r>
      <w:r>
        <w:rPr>
          <w:highlight w:val="cyan"/>
        </w:rPr>
        <w:t xml:space="preserve"> </w:t>
      </w:r>
    </w:p>
    <w:p w14:paraId="26E00AA1" w14:textId="5DE040AD" w:rsidR="00E45483" w:rsidRPr="00C4362A" w:rsidRDefault="00E45483" w:rsidP="00E45483">
      <w:pPr>
        <w:pStyle w:val="afa"/>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E45483" w14:paraId="084D39B4" w14:textId="77777777" w:rsidTr="00A232B6">
        <w:tc>
          <w:tcPr>
            <w:tcW w:w="1413" w:type="dxa"/>
          </w:tcPr>
          <w:p w14:paraId="74C4F070" w14:textId="77777777" w:rsidR="00E45483" w:rsidRDefault="00E45483" w:rsidP="00A232B6">
            <w:pPr>
              <w:widowControl w:val="0"/>
              <w:spacing w:before="0"/>
              <w:rPr>
                <w:rFonts w:eastAsia="맑은 고딕"/>
                <w:lang w:val="en-US" w:eastAsia="ko-KR"/>
              </w:rPr>
            </w:pPr>
          </w:p>
        </w:tc>
        <w:tc>
          <w:tcPr>
            <w:tcW w:w="1276" w:type="dxa"/>
          </w:tcPr>
          <w:p w14:paraId="4248FFC9" w14:textId="77777777" w:rsidR="00E45483" w:rsidRDefault="00E45483" w:rsidP="00A232B6">
            <w:pPr>
              <w:widowControl w:val="0"/>
              <w:spacing w:before="0"/>
              <w:rPr>
                <w:rFonts w:eastAsia="맑은 고딕"/>
                <w:lang w:val="en-US" w:eastAsia="ko-KR"/>
              </w:rPr>
            </w:pP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A232B6">
        <w:tc>
          <w:tcPr>
            <w:tcW w:w="1413" w:type="dxa"/>
          </w:tcPr>
          <w:p w14:paraId="15AB749A" w14:textId="77777777" w:rsidR="00E45483" w:rsidRDefault="00E45483" w:rsidP="00A232B6">
            <w:pPr>
              <w:widowControl w:val="0"/>
              <w:spacing w:before="0"/>
              <w:rPr>
                <w:rFonts w:ascii="Times New Roman" w:eastAsiaTheme="minorEastAsia" w:hAnsi="Times New Roman"/>
                <w:lang w:eastAsia="ko-KR"/>
              </w:rPr>
            </w:pP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77777777" w:rsidR="00E45483" w:rsidRDefault="00E45483" w:rsidP="00A232B6">
            <w:pPr>
              <w:widowControl w:val="0"/>
              <w:spacing w:before="0"/>
              <w:rPr>
                <w:rFonts w:ascii="Times New Roman" w:eastAsiaTheme="minorEastAsia" w:hAnsi="Times New Roman"/>
              </w:rPr>
            </w:pP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a"/>
        <w:numPr>
          <w:ilvl w:val="0"/>
          <w:numId w:val="70"/>
        </w:numPr>
        <w:rPr>
          <w:lang w:eastAsia="zh-CN"/>
        </w:rPr>
      </w:pPr>
      <w:bookmarkStart w:id="49" w:name="_Hlk164683849"/>
      <w:r>
        <w:rPr>
          <w:lang w:eastAsia="zh-CN"/>
        </w:rPr>
        <w:t xml:space="preserve">RP-242348, “Revised SID: </w:t>
      </w:r>
      <w:bookmarkStart w:id="50" w:name="_Hlk153293204"/>
      <w:r>
        <w:rPr>
          <w:lang w:eastAsia="zh-CN"/>
        </w:rPr>
        <w:t>Study on channel modelling for Integrated Sensing And Communication (ISAC) for NR</w:t>
      </w:r>
      <w:bookmarkEnd w:id="50"/>
      <w:r>
        <w:rPr>
          <w:lang w:eastAsia="zh-CN"/>
        </w:rPr>
        <w:t>”, Xiaomi, AT&amp;T</w:t>
      </w:r>
      <w:bookmarkEnd w:id="49"/>
    </w:p>
    <w:p w14:paraId="6B59CC09" w14:textId="200085A7" w:rsidR="00117773" w:rsidRDefault="000D79C2" w:rsidP="000920EB">
      <w:pPr>
        <w:pStyle w:val="afa"/>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a"/>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afa"/>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a"/>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afa"/>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a"/>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a"/>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afa"/>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a"/>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a"/>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a"/>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a"/>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afa"/>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a"/>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a"/>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a"/>
        <w:numPr>
          <w:ilvl w:val="0"/>
          <w:numId w:val="70"/>
        </w:numPr>
        <w:rPr>
          <w:lang w:eastAsia="zh-CN"/>
        </w:rPr>
      </w:pPr>
      <w:r w:rsidRPr="008F313B">
        <w:rPr>
          <w:lang w:eastAsia="zh-CN"/>
        </w:rPr>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a"/>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lastRenderedPageBreak/>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2B6766" w:rsidP="007400AD">
      <w:pPr>
        <w:rPr>
          <w:lang w:eastAsia="x-none"/>
        </w:rPr>
      </w:pPr>
      <w:hyperlink r:id="rId26" w:history="1">
        <w:r w:rsidR="007400AD">
          <w:rPr>
            <w:rStyle w:val="af8"/>
            <w:b/>
            <w:lang w:eastAsia="x-none"/>
          </w:rPr>
          <w:t>R1-2400953</w:t>
        </w:r>
      </w:hyperlink>
      <w:r w:rsidR="007400AD">
        <w:rPr>
          <w:lang w:eastAsia="x-none"/>
        </w:rPr>
        <w:tab/>
        <w:t>FL summary on ISAC deployment scenarios</w:t>
      </w:r>
      <w:r w:rsidR="007400AD">
        <w:rPr>
          <w:lang w:eastAsia="x-none"/>
        </w:rPr>
        <w:tab/>
        <w:t>Moderator (AT&amp;T)</w:t>
      </w:r>
    </w:p>
    <w:p w14:paraId="0285D2CA" w14:textId="77777777" w:rsidR="007400AD" w:rsidRDefault="002B6766" w:rsidP="007400AD">
      <w:pPr>
        <w:rPr>
          <w:lang w:eastAsia="x-none"/>
        </w:rPr>
      </w:pPr>
      <w:hyperlink r:id="rId27" w:history="1">
        <w:r w:rsidR="007400AD">
          <w:rPr>
            <w:rStyle w:val="af8"/>
            <w:b/>
            <w:lang w:eastAsia="x-none"/>
          </w:rPr>
          <w:t>R1-2401705</w:t>
        </w:r>
      </w:hyperlink>
      <w:r w:rsidR="007400AD" w:rsidRPr="00AA39C8">
        <w:rPr>
          <w:lang w:eastAsia="x-none"/>
        </w:rPr>
        <w:t xml:space="preserve"> </w:t>
      </w:r>
      <w:r w:rsidR="007400AD">
        <w:rPr>
          <w:lang w:eastAsia="x-none"/>
        </w:rPr>
        <w:tab/>
        <w:t>FL summary#2 on ISAC deployment scenarios</w:t>
      </w:r>
      <w:r w:rsidR="007400AD">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CE7911"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2B6766" w:rsidP="007400AD">
      <w:pPr>
        <w:rPr>
          <w:lang w:val="en-US" w:eastAsia="x-none"/>
        </w:rPr>
      </w:pPr>
      <w:hyperlink r:id="rId28" w:history="1">
        <w:r w:rsidR="007400AD">
          <w:rPr>
            <w:rStyle w:val="af8"/>
            <w:b/>
            <w:lang w:val="en-US" w:eastAsia="x-none"/>
          </w:rPr>
          <w:t>R1-2403048</w:t>
        </w:r>
      </w:hyperlink>
      <w:r w:rsidR="007400AD" w:rsidRPr="003608B2">
        <w:rPr>
          <w:lang w:val="en-US" w:eastAsia="x-none"/>
        </w:rPr>
        <w:tab/>
        <w:t>FL Summary #1 on ISAC Deployment Scenarios</w:t>
      </w:r>
      <w:r w:rsidR="007400AD" w:rsidRPr="003608B2">
        <w:rPr>
          <w:lang w:val="en-US" w:eastAsia="x-none"/>
        </w:rPr>
        <w:tab/>
        <w:t>Moderator (AT&amp;T)</w:t>
      </w:r>
    </w:p>
    <w:p w14:paraId="51FC814F" w14:textId="77777777" w:rsidR="007400AD" w:rsidRPr="003608B2" w:rsidRDefault="002B6766" w:rsidP="007400AD">
      <w:pPr>
        <w:rPr>
          <w:lang w:val="en-US" w:eastAsia="x-none"/>
        </w:rPr>
      </w:pPr>
      <w:hyperlink r:id="rId29" w:history="1">
        <w:r w:rsidR="007400AD">
          <w:rPr>
            <w:rStyle w:val="af8"/>
            <w:b/>
            <w:lang w:val="en-US" w:eastAsia="x-none"/>
          </w:rPr>
          <w:t>R1-2403049</w:t>
        </w:r>
      </w:hyperlink>
      <w:r w:rsidR="007400AD" w:rsidRPr="003608B2">
        <w:rPr>
          <w:lang w:val="en-US" w:eastAsia="x-none"/>
        </w:rPr>
        <w:tab/>
        <w:t>FL Summary #2 on ISAC Deployment Scenarios</w:t>
      </w:r>
      <w:r w:rsidR="007400AD" w:rsidRPr="003608B2">
        <w:rPr>
          <w:lang w:val="en-US" w:eastAsia="x-none"/>
        </w:rPr>
        <w:tab/>
        <w:t>Moderator (AT&amp;T)</w:t>
      </w:r>
    </w:p>
    <w:p w14:paraId="5EF981EC" w14:textId="77777777" w:rsidR="007400AD" w:rsidRPr="0087183E" w:rsidRDefault="002B6766" w:rsidP="007400AD">
      <w:pPr>
        <w:rPr>
          <w:lang w:val="en-US" w:eastAsia="x-none"/>
        </w:rPr>
      </w:pPr>
      <w:hyperlink r:id="rId30" w:history="1">
        <w:r w:rsidR="007400AD">
          <w:rPr>
            <w:rStyle w:val="af8"/>
            <w:b/>
            <w:lang w:val="en-US" w:eastAsia="x-none"/>
          </w:rPr>
          <w:t>R1-2403050</w:t>
        </w:r>
      </w:hyperlink>
      <w:r w:rsidR="007400AD" w:rsidRPr="003608B2">
        <w:rPr>
          <w:lang w:val="en-US" w:eastAsia="x-none"/>
        </w:rPr>
        <w:tab/>
        <w:t>FL Summary #3 on ISAC Deployment Scenarios</w:t>
      </w:r>
      <w:r w:rsidR="007400AD"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lastRenderedPageBreak/>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ensing transmitters and receivers</w:t>
      </w:r>
      <w:r>
        <w:rPr>
          <w:lang w:val="en-US" w:eastAsia="x-none"/>
        </w:rPr>
        <w:t xml:space="preserve"> locations. FFS: other possible s</w:t>
      </w:r>
      <w:r w:rsidRPr="005D0DDD">
        <w:rPr>
          <w:lang w:val="en-US" w:eastAsia="x-none"/>
        </w:rPr>
        <w:t>ensing transmitters and receivers</w:t>
      </w:r>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shd w:val="clear" w:color="auto" w:fill="auto"/>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shd w:val="clear" w:color="auto" w:fill="auto"/>
            <w:vAlign w:val="center"/>
          </w:tcPr>
          <w:p w14:paraId="39B9D419" w14:textId="77777777" w:rsidR="007400AD" w:rsidRPr="00686454" w:rsidRDefault="007400AD" w:rsidP="008E4837">
            <w:pPr>
              <w:pStyle w:val="0Maintext"/>
              <w:ind w:firstLine="0"/>
            </w:pPr>
            <w:r w:rsidRPr="00686454">
              <w:t>Sensing transmitters and receivers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shd w:val="clear" w:color="auto" w:fill="auto"/>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shd w:val="clear" w:color="auto" w:fill="auto"/>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shd w:val="clear" w:color="auto" w:fill="auto"/>
            <w:vAlign w:val="center"/>
          </w:tcPr>
          <w:p w14:paraId="5E9ED6FF"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shd w:val="clear" w:color="auto" w:fill="auto"/>
            <w:vAlign w:val="center"/>
          </w:tcPr>
          <w:p w14:paraId="12625E6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shd w:val="clear" w:color="auto" w:fill="auto"/>
            <w:vAlign w:val="center"/>
          </w:tcPr>
          <w:p w14:paraId="02BA292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shd w:val="clear" w:color="auto" w:fill="auto"/>
            <w:vAlign w:val="center"/>
          </w:tcPr>
          <w:p w14:paraId="25750F18"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16D0C0B0"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DengXian" w:hAnsi="Times New Roman"/>
                <w:iCs/>
                <w:sz w:val="20"/>
                <w:lang w:val="en-US" w:eastAsia="zh-CN"/>
              </w:rPr>
            </w:pPr>
          </w:p>
        </w:tc>
      </w:tr>
      <w:tr w:rsidR="007400AD" w:rsidRPr="00686454" w14:paraId="642B5F75" w14:textId="77777777" w:rsidTr="008E4837">
        <w:trPr>
          <w:trHeight w:val="267"/>
          <w:jc w:val="center"/>
        </w:trPr>
        <w:tc>
          <w:tcPr>
            <w:tcW w:w="1636" w:type="dxa"/>
            <w:vMerge/>
            <w:shd w:val="clear" w:color="auto" w:fill="auto"/>
            <w:vAlign w:val="center"/>
          </w:tcPr>
          <w:p w14:paraId="4B2B8EC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1125711"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shd w:val="clear" w:color="auto" w:fill="auto"/>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shd w:val="clear" w:color="auto" w:fill="auto"/>
            <w:vAlign w:val="center"/>
          </w:tcPr>
          <w:p w14:paraId="086C5E44"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shd w:val="clear" w:color="auto" w:fill="auto"/>
            <w:vAlign w:val="center"/>
          </w:tcPr>
          <w:p w14:paraId="475A15E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60610C8"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shd w:val="clear" w:color="auto" w:fill="auto"/>
            <w:vAlign w:val="center"/>
          </w:tcPr>
          <w:p w14:paraId="7C5A8D0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38E1BA1C"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shd w:val="clear" w:color="auto" w:fill="auto"/>
            <w:vAlign w:val="center"/>
          </w:tcPr>
          <w:p w14:paraId="63705B3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8689CAE"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shd w:val="clear" w:color="auto" w:fill="auto"/>
            <w:vAlign w:val="center"/>
          </w:tcPr>
          <w:p w14:paraId="5988DCA7"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7285D592"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shd w:val="clear" w:color="auto" w:fill="auto"/>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shd w:val="clear" w:color="auto" w:fill="auto"/>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25306402" w14:textId="77777777" w:rsidR="007400AD" w:rsidRDefault="002B6766" w:rsidP="007400AD">
      <w:pPr>
        <w:rPr>
          <w:lang w:eastAsia="x-none"/>
        </w:rPr>
      </w:pPr>
      <w:hyperlink r:id="rId31" w:history="1">
        <w:r w:rsidR="007400AD">
          <w:rPr>
            <w:rStyle w:val="af8"/>
            <w:b/>
            <w:lang w:eastAsia="x-none"/>
          </w:rPr>
          <w:t>R1-2404486</w:t>
        </w:r>
      </w:hyperlink>
      <w:r w:rsidR="007400AD">
        <w:rPr>
          <w:lang w:eastAsia="x-none"/>
        </w:rPr>
        <w:tab/>
        <w:t>FL Summary #1 on ISAC Deployment Scenarios</w:t>
      </w:r>
      <w:r w:rsidR="007400AD">
        <w:rPr>
          <w:lang w:eastAsia="x-none"/>
        </w:rPr>
        <w:tab/>
        <w:t>Moderator (AT&amp;T)</w:t>
      </w:r>
    </w:p>
    <w:p w14:paraId="4C795B3F" w14:textId="77777777" w:rsidR="007400AD" w:rsidRDefault="002B6766" w:rsidP="007400AD">
      <w:pPr>
        <w:rPr>
          <w:lang w:eastAsia="x-none"/>
        </w:rPr>
      </w:pPr>
      <w:hyperlink r:id="rId32" w:history="1">
        <w:r w:rsidR="007400AD">
          <w:rPr>
            <w:rStyle w:val="af8"/>
            <w:b/>
            <w:lang w:eastAsia="x-none"/>
          </w:rPr>
          <w:t>R1-2404487</w:t>
        </w:r>
      </w:hyperlink>
      <w:r w:rsidR="007400AD">
        <w:rPr>
          <w:lang w:eastAsia="x-none"/>
        </w:rPr>
        <w:tab/>
        <w:t>FL Summary #2 on ISAC Deployment Scenarios</w:t>
      </w:r>
      <w:r w:rsidR="007400AD">
        <w:rPr>
          <w:lang w:eastAsia="x-none"/>
        </w:rPr>
        <w:tab/>
        <w:t xml:space="preserve">Moderator (AT&amp;T) </w:t>
      </w:r>
    </w:p>
    <w:p w14:paraId="66AE5467" w14:textId="77777777" w:rsidR="007400AD" w:rsidRDefault="002B6766" w:rsidP="007400AD">
      <w:pPr>
        <w:rPr>
          <w:lang w:eastAsia="x-none"/>
        </w:rPr>
      </w:pPr>
      <w:hyperlink r:id="rId33" w:history="1">
        <w:r w:rsidR="007400AD">
          <w:rPr>
            <w:rStyle w:val="af8"/>
            <w:b/>
            <w:lang w:eastAsia="x-none"/>
          </w:rPr>
          <w:t>R1-2404488</w:t>
        </w:r>
      </w:hyperlink>
      <w:r w:rsidR="007400AD">
        <w:rPr>
          <w:lang w:eastAsia="x-none"/>
        </w:rPr>
        <w:tab/>
        <w:t>FL Summary #3 on ISAC Deployment Scenarios</w:t>
      </w:r>
      <w:r w:rsidR="007400AD">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a"/>
        <w:numPr>
          <w:ilvl w:val="0"/>
          <w:numId w:val="143"/>
        </w:numPr>
        <w:rPr>
          <w:rFonts w:cs="Times"/>
          <w:szCs w:val="20"/>
        </w:rPr>
      </w:pPr>
      <w:r w:rsidRPr="007F5177">
        <w:rPr>
          <w:rFonts w:ascii="Times New Roman" w:eastAsia="DengXian" w:hAnsi="Times New Roman"/>
          <w:szCs w:val="20"/>
        </w:rPr>
        <w:lastRenderedPageBreak/>
        <w:t>For defining sensing Tx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a"/>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afa"/>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afa"/>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a"/>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a"/>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a"/>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afa"/>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afa"/>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CE7911"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E7C9D" w:rsidRDefault="007400AD" w:rsidP="008E4837">
            <w:pPr>
              <w:pStyle w:val="TAC"/>
              <w:jc w:val="left"/>
              <w:rPr>
                <w:rFonts w:ascii="Times New Roman" w:hAnsi="Times New Roman"/>
                <w:iCs/>
                <w:color w:val="000000"/>
                <w:lang w:val="sv-SE"/>
              </w:rPr>
            </w:pPr>
            <w:r w:rsidRPr="006E7C9D">
              <w:rPr>
                <w:rFonts w:ascii="Times New Roman" w:hAnsi="Times New Roman"/>
                <w:iCs/>
                <w:color w:val="000000"/>
                <w:lang w:val="sv-SE"/>
              </w:rPr>
              <w:t>UMi, UMa, RMa [38.901]</w:t>
            </w:r>
          </w:p>
          <w:p w14:paraId="46667804" w14:textId="77777777" w:rsidR="007400AD" w:rsidRPr="006E7C9D" w:rsidRDefault="007400AD" w:rsidP="008E4837">
            <w:pPr>
              <w:pStyle w:val="TAC"/>
              <w:jc w:val="left"/>
              <w:rPr>
                <w:rFonts w:ascii="Times New Roman" w:hAnsi="Times New Roman"/>
                <w:iCs/>
                <w:color w:val="000000"/>
                <w:lang w:val="sv-SE"/>
              </w:rPr>
            </w:pPr>
            <w:r w:rsidRPr="006E7C9D">
              <w:rPr>
                <w:rFonts w:ascii="Times New Roman" w:hAnsi="Times New Roman"/>
                <w:iCs/>
                <w:color w:val="000000"/>
                <w:lang w:val="sv-SE"/>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Sensing transmitters and receivers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맑은 고딕"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맑은 고딕"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맑은 고딕"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맑은 고딕"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t>Minimum 3D distances between pairs of Tx/Rx and sensing target/[unintended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51"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SimSun"/>
                <w:iCs/>
                <w:lang w:val="en-US" w:eastAsia="x-none"/>
              </w:rPr>
            </w:pPr>
            <w:r w:rsidRPr="00686454">
              <w:rPr>
                <w:rFonts w:eastAsia="SimSun"/>
                <w:iCs/>
                <w:lang w:val="en-US" w:eastAsia="x-none"/>
              </w:rPr>
              <w:t>Sensing transmitters and receivers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51"/>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2B6766" w:rsidP="007400AD">
      <w:pPr>
        <w:rPr>
          <w:lang w:eastAsia="x-none"/>
        </w:rPr>
      </w:pPr>
      <w:hyperlink r:id="rId34" w:history="1">
        <w:r w:rsidR="007400AD">
          <w:rPr>
            <w:rStyle w:val="af8"/>
            <w:lang w:eastAsia="x-none"/>
          </w:rPr>
          <w:t>R1-2406873</w:t>
        </w:r>
      </w:hyperlink>
      <w:r w:rsidR="007400AD">
        <w:rPr>
          <w:lang w:eastAsia="x-none"/>
        </w:rPr>
        <w:tab/>
        <w:t>FL Summary #1 on ISAC Deployment Scenarios</w:t>
      </w:r>
      <w:r w:rsidR="007400AD">
        <w:rPr>
          <w:lang w:eastAsia="x-none"/>
        </w:rPr>
        <w:tab/>
        <w:t>Moderator (AT&amp;T)</w:t>
      </w:r>
    </w:p>
    <w:p w14:paraId="779A158C" w14:textId="77777777" w:rsidR="007400AD" w:rsidRDefault="002B6766" w:rsidP="007400AD">
      <w:pPr>
        <w:rPr>
          <w:lang w:eastAsia="x-none"/>
        </w:rPr>
      </w:pPr>
      <w:hyperlink r:id="rId35" w:history="1">
        <w:r w:rsidR="007400AD">
          <w:rPr>
            <w:rStyle w:val="af8"/>
            <w:b/>
            <w:lang w:eastAsia="x-none"/>
          </w:rPr>
          <w:t>R1-2406874</w:t>
        </w:r>
      </w:hyperlink>
      <w:r w:rsidR="007400AD">
        <w:rPr>
          <w:lang w:eastAsia="x-none"/>
        </w:rPr>
        <w:tab/>
        <w:t>FL Summary #2 on ISAC Deployment Scenarios</w:t>
      </w:r>
      <w:r w:rsidR="007400AD">
        <w:rPr>
          <w:lang w:eastAsia="x-none"/>
        </w:rPr>
        <w:tab/>
        <w:t>Moderator (AT&amp;T)</w:t>
      </w:r>
    </w:p>
    <w:p w14:paraId="6D398CC6" w14:textId="77777777" w:rsidR="007400AD" w:rsidRDefault="002B6766" w:rsidP="007400AD">
      <w:pPr>
        <w:rPr>
          <w:lang w:eastAsia="x-none"/>
        </w:rPr>
      </w:pPr>
      <w:hyperlink r:id="rId36" w:history="1">
        <w:r w:rsidR="007400AD">
          <w:rPr>
            <w:rStyle w:val="af8"/>
            <w:b/>
            <w:lang w:eastAsia="x-none"/>
          </w:rPr>
          <w:t>R1-2406875</w:t>
        </w:r>
      </w:hyperlink>
      <w:r w:rsidR="007400AD">
        <w:rPr>
          <w:lang w:eastAsia="x-none"/>
        </w:rPr>
        <w:tab/>
        <w:t>FL Summary #3 on ISAC Deployment Scenarios</w:t>
      </w:r>
      <w:r w:rsidR="007400AD">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37" w:history="1">
        <w:r>
          <w:rPr>
            <w:rStyle w:val="af8"/>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a"/>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2B6766" w:rsidP="007400AD">
      <w:pPr>
        <w:pStyle w:val="afa"/>
        <w:numPr>
          <w:ilvl w:val="0"/>
          <w:numId w:val="145"/>
        </w:numPr>
        <w:tabs>
          <w:tab w:val="left" w:pos="0"/>
        </w:tabs>
        <w:rPr>
          <w:rFonts w:cs="Times"/>
          <w:szCs w:val="20"/>
        </w:rPr>
      </w:pPr>
      <w:hyperlink r:id="rId38" w:history="1">
        <w:r w:rsidR="007400AD">
          <w:rPr>
            <w:rStyle w:val="af8"/>
            <w:rFonts w:cs="Times"/>
            <w:szCs w:val="20"/>
          </w:rPr>
          <w:t>R1-2405964</w:t>
        </w:r>
      </w:hyperlink>
      <w:r w:rsidR="007400AD"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a"/>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a"/>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CE7911"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Sensing transmitters and receivers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52"/>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52"/>
            <w:r>
              <w:rPr>
                <w:rStyle w:val="af9"/>
              </w:rPr>
              <w:commentReference w:id="52"/>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2B6766" w:rsidP="007400AD">
      <w:pPr>
        <w:rPr>
          <w:lang w:eastAsia="x-none"/>
        </w:rPr>
      </w:pPr>
      <w:hyperlink r:id="rId39" w:history="1">
        <w:r w:rsidR="007400AD">
          <w:rPr>
            <w:rStyle w:val="af8"/>
            <w:b/>
            <w:lang w:eastAsia="x-none"/>
          </w:rPr>
          <w:t>R1-2408760</w:t>
        </w:r>
      </w:hyperlink>
      <w:r w:rsidR="007400AD">
        <w:rPr>
          <w:lang w:eastAsia="x-none"/>
        </w:rPr>
        <w:tab/>
        <w:t>FL Summary #1 on ISAC Deployment Scenarios</w:t>
      </w:r>
      <w:r w:rsidR="007400AD">
        <w:rPr>
          <w:lang w:eastAsia="x-none"/>
        </w:rPr>
        <w:tab/>
        <w:t>Moderator (AT&amp;T)</w:t>
      </w:r>
    </w:p>
    <w:p w14:paraId="09B8E908" w14:textId="77777777" w:rsidR="007400AD" w:rsidRDefault="002B6766" w:rsidP="007400AD">
      <w:pPr>
        <w:rPr>
          <w:lang w:eastAsia="x-none"/>
        </w:rPr>
      </w:pPr>
      <w:hyperlink r:id="rId40" w:history="1">
        <w:r w:rsidR="007400AD">
          <w:rPr>
            <w:rStyle w:val="af8"/>
            <w:b/>
            <w:lang w:eastAsia="x-none"/>
          </w:rPr>
          <w:t>R1-2408761</w:t>
        </w:r>
      </w:hyperlink>
      <w:r w:rsidR="007400AD">
        <w:rPr>
          <w:lang w:eastAsia="x-none"/>
        </w:rPr>
        <w:tab/>
        <w:t>FL Summary #2 on ISAC Deployment Scenarios</w:t>
      </w:r>
      <w:r w:rsidR="007400AD">
        <w:rPr>
          <w:lang w:eastAsia="x-none"/>
        </w:rPr>
        <w:tab/>
        <w:t>Moderator (AT&amp;T)</w:t>
      </w:r>
    </w:p>
    <w:p w14:paraId="15D090C8" w14:textId="77777777" w:rsidR="007400AD" w:rsidRDefault="002B6766" w:rsidP="007400AD">
      <w:pPr>
        <w:rPr>
          <w:lang w:eastAsia="x-none"/>
        </w:rPr>
      </w:pPr>
      <w:hyperlink r:id="rId41" w:history="1">
        <w:r w:rsidR="007400AD">
          <w:rPr>
            <w:rStyle w:val="af8"/>
            <w:b/>
            <w:lang w:eastAsia="x-none"/>
          </w:rPr>
          <w:t>R1-2408762</w:t>
        </w:r>
      </w:hyperlink>
      <w:r w:rsidR="007400AD">
        <w:rPr>
          <w:lang w:eastAsia="x-none"/>
        </w:rPr>
        <w:tab/>
        <w:t>FL Summary #3 on ISAC Deployment Scenarios</w:t>
      </w:r>
      <w:r w:rsidR="007400AD">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lastRenderedPageBreak/>
              <w:t>Sensing transmitters and receivers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DengXian"/>
                <w:lang w:val="en-US" w:eastAsia="zh-CN"/>
              </w:rPr>
            </w:pPr>
            <w:r w:rsidRPr="00895E5A">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DengXian"/>
                <w:lang w:val="en-US" w:eastAsia="zh-CN"/>
              </w:rPr>
            </w:pPr>
          </w:p>
          <w:p w14:paraId="0CD77BED" w14:textId="77777777" w:rsidR="007400AD" w:rsidRDefault="007400AD" w:rsidP="008E4837">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lastRenderedPageBreak/>
              <w:t>Sensing transmitters and receivers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8E4837">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8E4837">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맑은 고딕"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맑은 고딕"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맑은 고딕"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DengXian"/>
                <w:iCs/>
                <w:lang w:val="en-US" w:eastAsia="zh-CN"/>
              </w:rPr>
            </w:pPr>
            <w:r w:rsidRPr="00550B18">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70728318" w14:textId="77777777" w:rsidR="007400AD" w:rsidRPr="00550B18" w:rsidRDefault="007400AD" w:rsidP="007400AD">
            <w:pPr>
              <w:pStyle w:val="afa"/>
              <w:keepLines/>
              <w:numPr>
                <w:ilvl w:val="0"/>
                <w:numId w:val="154"/>
              </w:numPr>
              <w:tabs>
                <w:tab w:val="left" w:pos="0"/>
              </w:tabs>
              <w:rPr>
                <w:rFonts w:ascii="Times New Roman" w:eastAsia="SimSun" w:hAnsi="Times New Roman"/>
                <w:iCs/>
              </w:rPr>
            </w:pPr>
            <w:r w:rsidRPr="00550B18">
              <w:rPr>
                <w:rFonts w:ascii="Times New Roman" w:eastAsia="SimSun"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맑은 고딕"/>
          <w:b/>
        </w:rPr>
      </w:pPr>
      <w:r>
        <w:rPr>
          <w:rFonts w:eastAsia="맑은 고딕"/>
          <w:b/>
        </w:rPr>
        <w:t xml:space="preserve">Table x. </w:t>
      </w:r>
      <w:r>
        <w:rPr>
          <w:rFonts w:eastAsia="맑은 고딕"/>
          <w:b/>
          <w:lang w:eastAsia="zh-CN"/>
        </w:rPr>
        <w:t xml:space="preserve">Evaluation parameters for </w:t>
      </w:r>
      <w:r>
        <w:rPr>
          <w:rFonts w:eastAsia="맑은 고딕"/>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DengXian" w:hAnsi="Times New Roman"/>
                <w:b/>
                <w:lang w:val="en-US" w:eastAsia="zh-CN"/>
              </w:rPr>
            </w:pPr>
            <w:r w:rsidRPr="009E6ACC">
              <w:rPr>
                <w:rFonts w:ascii="Times New Roman" w:eastAsia="맑은 고딕"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SimSun" w:hAnsi="Times New Roman"/>
                <w:b/>
                <w:lang w:val="en-US" w:eastAsia="zh-CN"/>
              </w:rPr>
            </w:pPr>
            <w:r w:rsidRPr="009E6ACC">
              <w:rPr>
                <w:rFonts w:ascii="Times New Roman" w:eastAsia="SimSun" w:hAnsi="Times New Roman"/>
                <w:b/>
                <w:lang w:val="en-US" w:eastAsia="zh-CN"/>
              </w:rPr>
              <w:t>Value</w:t>
            </w:r>
          </w:p>
        </w:tc>
      </w:tr>
      <w:tr w:rsidR="007400AD" w:rsidRPr="009E6ACC" w14:paraId="6096BEF0" w14:textId="77777777" w:rsidTr="008E4837">
        <w:trPr>
          <w:jc w:val="center"/>
        </w:trPr>
        <w:tc>
          <w:tcPr>
            <w:tcW w:w="3676" w:type="dxa"/>
            <w:gridSpan w:val="2"/>
            <w:shd w:val="clear" w:color="auto" w:fill="auto"/>
            <w:vAlign w:val="center"/>
          </w:tcPr>
          <w:p w14:paraId="1DBFC846" w14:textId="77777777" w:rsidR="007400AD" w:rsidRPr="009E6ACC" w:rsidRDefault="007400AD" w:rsidP="008E4837">
            <w:pPr>
              <w:jc w:val="both"/>
              <w:rPr>
                <w:rFonts w:ascii="Times New Roman" w:eastAsia="맑은 고딕" w:hAnsi="Times New Roman"/>
                <w:lang w:val="fr-FR"/>
              </w:rPr>
            </w:pPr>
            <w:r w:rsidRPr="009E6ACC">
              <w:rPr>
                <w:rFonts w:ascii="Times New Roman" w:eastAsia="맑은 고딕" w:hAnsi="Times New Roman"/>
                <w:lang w:val="fr-FR"/>
              </w:rPr>
              <w:t>Applicable communication scenarios</w:t>
            </w:r>
          </w:p>
          <w:p w14:paraId="6172DE73" w14:textId="77777777" w:rsidR="007400AD" w:rsidRPr="009E6ACC" w:rsidRDefault="007400AD" w:rsidP="008E4837">
            <w:pPr>
              <w:jc w:val="both"/>
              <w:rPr>
                <w:rFonts w:ascii="Times New Roman" w:eastAsia="맑은 고딕" w:hAnsi="Times New Roman"/>
                <w:lang w:val="fr-FR"/>
              </w:rPr>
            </w:pPr>
            <w:r w:rsidRPr="009E6ACC">
              <w:rPr>
                <w:rFonts w:ascii="Times New Roman" w:eastAsia="맑은 고딕" w:hAnsi="Times New Roman"/>
                <w:lang w:val="fr-FR"/>
              </w:rPr>
              <w:t>NOTE1</w:t>
            </w:r>
          </w:p>
        </w:tc>
        <w:tc>
          <w:tcPr>
            <w:tcW w:w="4388" w:type="dxa"/>
            <w:shd w:val="clear" w:color="auto" w:fill="auto"/>
            <w:vAlign w:val="center"/>
          </w:tcPr>
          <w:p w14:paraId="0ECCC463" w14:textId="77777777" w:rsidR="007400AD" w:rsidRPr="009E6ACC" w:rsidRDefault="007400AD" w:rsidP="008E4837">
            <w:pPr>
              <w:keepLines/>
              <w:rPr>
                <w:rFonts w:ascii="Times New Roman" w:hAnsi="Times New Roman"/>
                <w:iCs/>
                <w:color w:val="000000"/>
                <w:lang w:eastAsia="ko-KR"/>
              </w:rPr>
            </w:pPr>
            <w:bookmarkStart w:id="53" w:name="OLE_LINK17"/>
            <w:r w:rsidRPr="009E6ACC">
              <w:rPr>
                <w:rFonts w:ascii="Times New Roman" w:hAnsi="Times New Roman"/>
                <w:iCs/>
                <w:color w:val="000000"/>
                <w:lang w:eastAsia="ko-KR"/>
              </w:rPr>
              <w:t xml:space="preserve">InF (TR38.901 including </w:t>
            </w:r>
            <w:bookmarkStart w:id="54" w:name="OLE_LINK16"/>
            <w:r w:rsidRPr="009E6ACC">
              <w:rPr>
                <w:rFonts w:ascii="Times New Roman" w:hAnsi="Times New Roman"/>
                <w:iCs/>
                <w:color w:val="000000"/>
                <w:lang w:eastAsia="ko-KR"/>
              </w:rPr>
              <w:t>Table 7.8-7</w:t>
            </w:r>
            <w:bookmarkEnd w:id="54"/>
            <w:r w:rsidRPr="009E6ACC">
              <w:rPr>
                <w:rFonts w:ascii="Times New Roman" w:hAnsi="Times New Roman"/>
                <w:iCs/>
                <w:color w:val="000000"/>
                <w:lang w:eastAsia="ko-KR"/>
              </w:rPr>
              <w:t>)</w:t>
            </w:r>
            <w:bookmarkEnd w:id="53"/>
          </w:p>
        </w:tc>
      </w:tr>
      <w:tr w:rsidR="007400AD" w:rsidRPr="009E6ACC" w14:paraId="4F3A3472" w14:textId="77777777" w:rsidTr="008E4837">
        <w:trPr>
          <w:trHeight w:val="40"/>
          <w:jc w:val="center"/>
        </w:trPr>
        <w:tc>
          <w:tcPr>
            <w:tcW w:w="3676" w:type="dxa"/>
            <w:gridSpan w:val="2"/>
            <w:shd w:val="clear" w:color="auto" w:fill="auto"/>
            <w:vAlign w:val="center"/>
          </w:tcPr>
          <w:p w14:paraId="1227E724" w14:textId="77777777" w:rsidR="007400AD" w:rsidRPr="009E6ACC" w:rsidRDefault="007400AD" w:rsidP="008E4837">
            <w:pPr>
              <w:jc w:val="both"/>
              <w:rPr>
                <w:rFonts w:ascii="Times New Roman" w:eastAsia="맑은 고딕" w:hAnsi="Times New Roman"/>
              </w:rPr>
            </w:pPr>
            <w:r w:rsidRPr="009E6ACC">
              <w:rPr>
                <w:rFonts w:ascii="Times New Roman" w:eastAsia="맑은 고딕" w:hAnsi="Times New Roman"/>
              </w:rPr>
              <w:t>Sensing transmitters and receivers properties NOTE2</w:t>
            </w:r>
          </w:p>
        </w:tc>
        <w:tc>
          <w:tcPr>
            <w:tcW w:w="4388" w:type="dxa"/>
            <w:shd w:val="clear" w:color="auto" w:fill="auto"/>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lastRenderedPageBreak/>
              <w:t>Rx/Tx Mobility for UEs</w:t>
            </w:r>
          </w:p>
          <w:p w14:paraId="17D38CC0" w14:textId="77777777" w:rsidR="007400AD" w:rsidRDefault="007400AD" w:rsidP="007400AD">
            <w:pPr>
              <w:pStyle w:val="afa"/>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a"/>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a"/>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shd w:val="clear" w:color="auto" w:fill="auto"/>
            <w:vAlign w:val="center"/>
          </w:tcPr>
          <w:p w14:paraId="06FAE670" w14:textId="77777777" w:rsidR="007400AD" w:rsidRPr="009E6ACC" w:rsidRDefault="007400AD" w:rsidP="008E4837">
            <w:pPr>
              <w:jc w:val="both"/>
              <w:rPr>
                <w:rFonts w:ascii="Times New Roman" w:eastAsia="맑은 고딕" w:hAnsi="Times New Roman"/>
                <w:lang w:val="en-US" w:eastAsia="zh-CN"/>
              </w:rPr>
            </w:pPr>
            <w:r w:rsidRPr="009E6ACC">
              <w:rPr>
                <w:rFonts w:ascii="Times New Roman" w:eastAsia="맑은 고딕" w:hAnsi="Times New Roman"/>
                <w:lang w:val="en-US" w:eastAsia="zh-CN"/>
              </w:rPr>
              <w:lastRenderedPageBreak/>
              <w:t>Sensing target</w:t>
            </w:r>
          </w:p>
        </w:tc>
        <w:tc>
          <w:tcPr>
            <w:tcW w:w="1603" w:type="dxa"/>
            <w:shd w:val="clear" w:color="auto" w:fill="auto"/>
            <w:vAlign w:val="center"/>
          </w:tcPr>
          <w:p w14:paraId="6267152D" w14:textId="77777777" w:rsidR="007400AD" w:rsidRPr="00A80BEC" w:rsidRDefault="007400AD" w:rsidP="008E4837">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shd w:val="clear" w:color="auto" w:fill="auto"/>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shd w:val="clear" w:color="auto" w:fill="auto"/>
            <w:vAlign w:val="center"/>
          </w:tcPr>
          <w:p w14:paraId="7F914C39" w14:textId="77777777" w:rsidR="007400AD" w:rsidRPr="009E6ACC" w:rsidRDefault="007400AD" w:rsidP="008E4837">
            <w:pPr>
              <w:jc w:val="both"/>
              <w:rPr>
                <w:rFonts w:ascii="Times New Roman" w:eastAsia="맑은 고딕" w:hAnsi="Times New Roman"/>
                <w:lang w:val="en-US" w:eastAsia="zh-CN"/>
              </w:rPr>
            </w:pPr>
          </w:p>
        </w:tc>
        <w:tc>
          <w:tcPr>
            <w:tcW w:w="1603" w:type="dxa"/>
            <w:shd w:val="clear" w:color="auto" w:fill="auto"/>
            <w:vAlign w:val="center"/>
          </w:tcPr>
          <w:p w14:paraId="04262C3C"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Outdoor/indoor</w:t>
            </w:r>
          </w:p>
        </w:tc>
        <w:tc>
          <w:tcPr>
            <w:tcW w:w="4388" w:type="dxa"/>
            <w:shd w:val="clear" w:color="auto" w:fill="auto"/>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shd w:val="clear" w:color="auto" w:fill="auto"/>
            <w:vAlign w:val="center"/>
          </w:tcPr>
          <w:p w14:paraId="7E141853"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63F62D99"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3D mobility</w:t>
            </w:r>
          </w:p>
        </w:tc>
        <w:tc>
          <w:tcPr>
            <w:tcW w:w="4388" w:type="dxa"/>
            <w:shd w:val="clear" w:color="auto" w:fill="auto"/>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a"/>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a"/>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shd w:val="clear" w:color="auto" w:fill="auto"/>
            <w:vAlign w:val="center"/>
          </w:tcPr>
          <w:p w14:paraId="09534839"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5B067697" w14:textId="77777777" w:rsidR="007400AD" w:rsidRPr="009E6ACC" w:rsidRDefault="007400AD" w:rsidP="008E4837">
            <w:pPr>
              <w:keepLines/>
              <w:rPr>
                <w:rFonts w:ascii="Times New Roman" w:eastAsia="SimSun" w:hAnsi="Times New Roman"/>
                <w:lang w:eastAsia="zh-CN"/>
              </w:rPr>
            </w:pPr>
            <w:r w:rsidRPr="009E6ACC">
              <w:rPr>
                <w:rFonts w:ascii="Times New Roman" w:eastAsia="SimSun" w:hAnsi="Times New Roman"/>
                <w:lang w:eastAsia="zh-CN"/>
              </w:rPr>
              <w:t>3D distribution</w:t>
            </w:r>
          </w:p>
        </w:tc>
        <w:tc>
          <w:tcPr>
            <w:tcW w:w="4388" w:type="dxa"/>
            <w:shd w:val="clear" w:color="auto" w:fill="auto"/>
            <w:vAlign w:val="center"/>
          </w:tcPr>
          <w:p w14:paraId="22006E6D"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shd w:val="clear" w:color="auto" w:fill="auto"/>
            <w:vAlign w:val="center"/>
          </w:tcPr>
          <w:p w14:paraId="74A2E1E0"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27C04F07"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SimSun"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shd w:val="clear" w:color="auto" w:fill="auto"/>
            <w:vAlign w:val="center"/>
          </w:tcPr>
          <w:p w14:paraId="105EAF9A"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1B835DF2"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a"/>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a"/>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a"/>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shd w:val="clear" w:color="auto" w:fill="auto"/>
            <w:vAlign w:val="center"/>
          </w:tcPr>
          <w:p w14:paraId="3809E40D" w14:textId="77777777" w:rsidR="007400AD" w:rsidRPr="009E6ACC" w:rsidRDefault="007400AD" w:rsidP="008E4837">
            <w:pPr>
              <w:jc w:val="both"/>
              <w:rPr>
                <w:rFonts w:ascii="Times New Roman" w:eastAsia="맑은 고딕" w:hAnsi="Times New Roman"/>
                <w:lang w:val="en-US" w:eastAsia="zh-CN"/>
              </w:rPr>
            </w:pPr>
            <w:r w:rsidRPr="009E6ACC">
              <w:rPr>
                <w:rFonts w:ascii="Times New Roman" w:eastAsia="맑은 고딕"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shd w:val="clear" w:color="auto" w:fill="auto"/>
            <w:vAlign w:val="center"/>
          </w:tcPr>
          <w:p w14:paraId="6AEAFC29" w14:textId="77777777" w:rsidR="007400AD" w:rsidRPr="009E6ACC" w:rsidRDefault="007400AD" w:rsidP="008E4837">
            <w:pPr>
              <w:jc w:val="both"/>
              <w:rPr>
                <w:rFonts w:ascii="Times New Roman" w:eastAsia="맑은 고딕" w:hAnsi="Times New Roman"/>
                <w:lang w:val="en-US" w:eastAsia="zh-CN"/>
              </w:rPr>
            </w:pPr>
            <w:r w:rsidRPr="009E6ACC">
              <w:rPr>
                <w:rFonts w:ascii="Times New Roman" w:eastAsia="맑은 고딕"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shd w:val="clear" w:color="auto" w:fill="auto"/>
            <w:vAlign w:val="center"/>
          </w:tcPr>
          <w:p w14:paraId="409B51F2" w14:textId="77777777" w:rsidR="007400AD" w:rsidRPr="00944A09" w:rsidRDefault="007400AD" w:rsidP="008E4837">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transmitters and receivers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SimSun" w:hAnsi="Times New Roman"/>
                <w:iCs/>
                <w:lang w:eastAsia="zh-CN"/>
              </w:rPr>
            </w:pPr>
            <w:r w:rsidRPr="00CE0A32">
              <w:rPr>
                <w:rFonts w:ascii="Times New Roman" w:hAnsi="Times New Roman"/>
                <w:iCs/>
                <w:szCs w:val="20"/>
              </w:rPr>
              <w:t xml:space="preserve">For human/pedestrians: </w:t>
            </w:r>
            <w:r w:rsidRPr="00CE0A32">
              <w:rPr>
                <w:rFonts w:ascii="Times New Roman" w:eastAsia="SimSun"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SimSun"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a"/>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2B6766" w:rsidP="007400AD">
      <w:pPr>
        <w:rPr>
          <w:lang w:eastAsia="x-none"/>
        </w:rPr>
      </w:pPr>
      <w:hyperlink r:id="rId42" w:history="1">
        <w:r w:rsidR="007400AD">
          <w:rPr>
            <w:rStyle w:val="af8"/>
            <w:b/>
            <w:bCs/>
            <w:lang w:eastAsia="x-none"/>
          </w:rPr>
          <w:t>R1-2410337</w:t>
        </w:r>
      </w:hyperlink>
      <w:r w:rsidR="007400AD">
        <w:rPr>
          <w:lang w:eastAsia="x-none"/>
        </w:rPr>
        <w:tab/>
        <w:t>FL Summary #1 on ISAC Deployment Scenarios</w:t>
      </w:r>
      <w:r w:rsidR="007400AD">
        <w:rPr>
          <w:lang w:eastAsia="x-none"/>
        </w:rPr>
        <w:tab/>
        <w:t>Moderator (AT&amp;T)</w:t>
      </w:r>
    </w:p>
    <w:p w14:paraId="1AF3A79C" w14:textId="77777777" w:rsidR="007400AD" w:rsidRDefault="002B6766" w:rsidP="007400AD">
      <w:pPr>
        <w:rPr>
          <w:lang w:eastAsia="x-none"/>
        </w:rPr>
      </w:pPr>
      <w:hyperlink r:id="rId43" w:history="1">
        <w:r w:rsidR="007400AD">
          <w:rPr>
            <w:rStyle w:val="af8"/>
            <w:b/>
            <w:bCs/>
            <w:lang w:eastAsia="x-none"/>
          </w:rPr>
          <w:t>R1-2410338</w:t>
        </w:r>
      </w:hyperlink>
      <w:r w:rsidR="007400AD">
        <w:rPr>
          <w:lang w:eastAsia="x-none"/>
        </w:rPr>
        <w:tab/>
        <w:t>FL Summary #2 on ISAC Deployment Scenarios</w:t>
      </w:r>
      <w:r w:rsidR="007400AD">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E7911"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t>Sensing transmitters and receivers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DengXian"/>
                <w:b/>
                <w:lang w:val="en-US" w:eastAsia="zh-CN"/>
              </w:rPr>
            </w:pPr>
            <w:r>
              <w:rPr>
                <w:b/>
                <w:lang w:val="en-US"/>
              </w:rPr>
              <w:lastRenderedPageBreak/>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Sensing transmitters and receivers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DengXian" w:hAnsi="Times" w:cs="Times"/>
                <w:b/>
                <w:lang w:val="en-US" w:eastAsia="zh-CN"/>
              </w:rPr>
            </w:pPr>
            <w:r w:rsidRPr="00AB344A">
              <w:rPr>
                <w:rFonts w:ascii="Times" w:hAnsi="Times" w:cs="Times"/>
                <w:b/>
                <w:lang w:val="en-US"/>
              </w:rPr>
              <w:lastRenderedPageBreak/>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Sensing transmitters and receivers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맑은 고딕"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맑은 고딕"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맑은 고딕"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717F4678" w14:textId="77777777" w:rsidR="007400AD" w:rsidRPr="00AB344A" w:rsidRDefault="007400AD" w:rsidP="007400AD">
            <w:pPr>
              <w:pStyle w:val="afa"/>
              <w:keepLines/>
              <w:widowControl w:val="0"/>
              <w:numPr>
                <w:ilvl w:val="0"/>
                <w:numId w:val="161"/>
              </w:numPr>
              <w:rPr>
                <w:rFonts w:eastAsia="SimSun" w:cs="Times"/>
                <w:b/>
                <w:bCs/>
                <w:iCs/>
                <w:szCs w:val="20"/>
              </w:rPr>
            </w:pPr>
            <w:r w:rsidRPr="00AB344A">
              <w:rPr>
                <w:rFonts w:eastAsia="SimSun"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r w:rsidRPr="000A6E5A">
              <w:rPr>
                <w:bCs/>
                <w:highlight w:val="green"/>
                <w:lang w:eastAsia="zh-CN"/>
              </w:rPr>
              <w:t>and TR36.843 and TR38.859</w:t>
            </w:r>
            <w:r w:rsidRPr="00190091">
              <w:rPr>
                <w:rFonts w:ascii="Times" w:eastAsia="DengXian"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r>
              <w:rPr>
                <w:rFonts w:ascii="Times" w:eastAsia="DengXian" w:hAnsi="Times" w:cs="Times"/>
                <w:highlight w:val="green"/>
                <w:lang w:val="en-US"/>
              </w:rPr>
              <w:t xml:space="preserve"> </w:t>
            </w:r>
            <w:r w:rsidRPr="000A6E5A">
              <w:rPr>
                <w:bCs/>
                <w:highlight w:val="green"/>
                <w:lang w:eastAsia="zh-CN"/>
              </w:rPr>
              <w:t>and TR36.843 and TR38.859</w:t>
            </w:r>
            <w:r w:rsidRPr="00190091">
              <w:rPr>
                <w:rFonts w:ascii="Times" w:eastAsia="DengXian"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DengXian"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맑은 고딕" w:hAnsi="Times New Roman"/>
          <w:b/>
        </w:rPr>
      </w:pPr>
      <w:r>
        <w:rPr>
          <w:rFonts w:ascii="Times New Roman" w:eastAsia="맑은 고딕" w:hAnsi="Times New Roman"/>
          <w:b/>
        </w:rPr>
        <w:t xml:space="preserve">Table x. </w:t>
      </w:r>
      <w:r>
        <w:rPr>
          <w:rFonts w:ascii="Times New Roman" w:eastAsia="맑은 고딕" w:hAnsi="Times New Roman"/>
          <w:b/>
          <w:lang w:eastAsia="zh-CN"/>
        </w:rPr>
        <w:t xml:space="preserve">Evaluation parameters for </w:t>
      </w:r>
      <w:r>
        <w:rPr>
          <w:rFonts w:ascii="Times New Roman" w:eastAsia="맑은 고딕"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DengXian" w:hAnsi="Times New Roman"/>
                <w:b/>
                <w:lang w:val="en-US" w:eastAsia="zh-CN"/>
              </w:rPr>
            </w:pPr>
            <w:r>
              <w:rPr>
                <w:rFonts w:ascii="Times New Roman" w:eastAsia="맑은 고딕"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4B1E6" w14:textId="77777777" w:rsidR="007400AD" w:rsidRDefault="007400AD" w:rsidP="008E4837">
            <w:pPr>
              <w:widowControl w:val="0"/>
              <w:jc w:val="both"/>
              <w:rPr>
                <w:rFonts w:ascii="Times New Roman" w:eastAsia="맑은 고딕" w:hAnsi="Times New Roman"/>
                <w:lang w:val="fr-FR"/>
              </w:rPr>
            </w:pPr>
            <w:r>
              <w:rPr>
                <w:rFonts w:ascii="Times New Roman" w:eastAsia="맑은 고딕" w:hAnsi="Times New Roman"/>
                <w:lang w:val="fr-FR"/>
              </w:rPr>
              <w:t>Applicable communication scenarios</w:t>
            </w:r>
          </w:p>
          <w:p w14:paraId="55797FBF" w14:textId="77777777" w:rsidR="007400AD" w:rsidRDefault="007400AD" w:rsidP="008E4837">
            <w:pPr>
              <w:widowControl w:val="0"/>
              <w:jc w:val="both"/>
              <w:rPr>
                <w:rFonts w:ascii="Times New Roman" w:eastAsia="맑은 고딕" w:hAnsi="Times New Roman"/>
                <w:lang w:val="fr-FR"/>
              </w:rPr>
            </w:pPr>
            <w:r>
              <w:rPr>
                <w:rFonts w:ascii="Times New Roman" w:eastAsia="맑은 고딕"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F18A5" w14:textId="77777777" w:rsidR="007400AD" w:rsidRDefault="007400AD" w:rsidP="008E4837">
            <w:pPr>
              <w:widowControl w:val="0"/>
              <w:jc w:val="both"/>
              <w:rPr>
                <w:rFonts w:ascii="Times New Roman" w:eastAsia="맑은 고딕" w:hAnsi="Times New Roman"/>
              </w:rPr>
            </w:pPr>
            <w:r>
              <w:rPr>
                <w:rFonts w:ascii="Times New Roman" w:eastAsia="맑은 고딕" w:hAnsi="Times New Roman"/>
              </w:rPr>
              <w:t>Sensing transmitters and receivers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30C76" w14:textId="77777777" w:rsidR="007400AD" w:rsidRDefault="007400AD" w:rsidP="008E4837">
            <w:pPr>
              <w:widowControl w:val="0"/>
              <w:jc w:val="both"/>
              <w:rPr>
                <w:rFonts w:ascii="Times New Roman" w:eastAsia="맑은 고딕" w:hAnsi="Times New Roman"/>
                <w:lang w:val="en-US" w:eastAsia="zh-CN"/>
              </w:rPr>
            </w:pPr>
            <w:r>
              <w:rPr>
                <w:rFonts w:ascii="Times New Roman" w:eastAsia="맑은 고딕"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FB8E"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188EE" w14:textId="77777777" w:rsidR="007400AD" w:rsidRDefault="007400AD" w:rsidP="008E4837">
            <w:pPr>
              <w:widowControl w:val="0"/>
              <w:jc w:val="both"/>
              <w:rPr>
                <w:rFonts w:ascii="Times New Roman" w:eastAsia="맑은 고딕"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BAC6"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EB13"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1DA8"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782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C19"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7E8C"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CB98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5FB8" w14:textId="77777777" w:rsidR="007400AD" w:rsidRDefault="007400AD" w:rsidP="008E4837">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4ECF2"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EA63"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ABE61" w14:textId="77777777" w:rsidR="007400AD" w:rsidRDefault="007400AD" w:rsidP="008E4837">
            <w:pPr>
              <w:widowControl w:val="0"/>
              <w:jc w:val="both"/>
              <w:rPr>
                <w:rFonts w:ascii="Times New Roman" w:eastAsia="맑은 고딕" w:hAnsi="Times New Roman"/>
                <w:lang w:val="en-US" w:eastAsia="zh-CN"/>
              </w:rPr>
            </w:pPr>
            <w:r>
              <w:rPr>
                <w:rFonts w:ascii="Times New Roman" w:eastAsia="맑은 고딕"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7CDE1" w14:textId="77777777" w:rsidR="007400AD" w:rsidRDefault="007400AD" w:rsidP="008E4837">
            <w:pPr>
              <w:widowControl w:val="0"/>
              <w:jc w:val="both"/>
              <w:rPr>
                <w:rFonts w:ascii="Times New Roman" w:eastAsia="맑은 고딕" w:hAnsi="Times New Roman"/>
                <w:lang w:val="en-US" w:eastAsia="zh-CN"/>
              </w:rPr>
            </w:pPr>
            <w:r>
              <w:rPr>
                <w:rFonts w:ascii="Times New Roman" w:eastAsia="맑은 고딕"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4DD69" w14:textId="77777777" w:rsidR="007400AD" w:rsidRDefault="007400AD" w:rsidP="008E4837">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lastRenderedPageBreak/>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 and TR36.843 and TR38.859</w:t>
            </w:r>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맑은 고딕" w:hAnsi="Times New Roman"/>
          <w:iCs/>
          <w:szCs w:val="20"/>
          <w:highlight w:val="cyan"/>
        </w:rPr>
      </w:pPr>
      <w:r w:rsidRPr="007C0E95">
        <w:rPr>
          <w:rFonts w:ascii="Times New Roman" w:eastAsia="맑은 고딕" w:hAnsi="Times New Roman"/>
          <w:iCs/>
          <w:szCs w:val="20"/>
          <w:highlight w:val="cyan"/>
        </w:rPr>
        <w:t>[Post-119-ISAC-01] – Jerome (AT&amp;T)</w:t>
      </w:r>
    </w:p>
    <w:p w14:paraId="4B2E8C67" w14:textId="77777777" w:rsidR="007400AD" w:rsidRPr="007C0E95" w:rsidRDefault="007400AD" w:rsidP="007400AD">
      <w:pPr>
        <w:rPr>
          <w:rFonts w:ascii="Times New Roman" w:eastAsia="맑은 고딕" w:hAnsi="Times New Roman"/>
          <w:iCs/>
          <w:szCs w:val="20"/>
          <w:highlight w:val="cyan"/>
        </w:rPr>
      </w:pPr>
      <w:r w:rsidRPr="007C0E95">
        <w:rPr>
          <w:rFonts w:ascii="Times New Roman" w:eastAsia="맑은 고딕" w:hAnsi="Times New Roman"/>
          <w:iCs/>
          <w:szCs w:val="20"/>
          <w:highlight w:val="cyan"/>
        </w:rPr>
        <w:t>Email discussion on simulation assumptions for channel model calibration, from January 8</w:t>
      </w:r>
      <w:r w:rsidRPr="007C0E95">
        <w:rPr>
          <w:rFonts w:ascii="Times New Roman" w:eastAsia="맑은 고딕" w:hAnsi="Times New Roman"/>
          <w:iCs/>
          <w:szCs w:val="20"/>
          <w:highlight w:val="cyan"/>
          <w:vertAlign w:val="superscript"/>
        </w:rPr>
        <w:t>th</w:t>
      </w:r>
      <w:r w:rsidRPr="007C0E95">
        <w:rPr>
          <w:rFonts w:ascii="Times New Roman" w:eastAsia="맑은 고딕" w:hAnsi="Times New Roman"/>
          <w:iCs/>
          <w:szCs w:val="20"/>
          <w:highlight w:val="cyan"/>
        </w:rPr>
        <w:t>-17</w:t>
      </w:r>
      <w:r w:rsidRPr="007C0E95">
        <w:rPr>
          <w:rFonts w:ascii="Times New Roman" w:eastAsia="맑은 고딕" w:hAnsi="Times New Roman"/>
          <w:iCs/>
          <w:szCs w:val="20"/>
          <w:highlight w:val="cyan"/>
          <w:vertAlign w:val="superscript"/>
        </w:rPr>
        <w:t>th</w:t>
      </w:r>
      <w:r w:rsidRPr="007C0E95">
        <w:rPr>
          <w:rFonts w:ascii="Times New Roman" w:eastAsia="맑은 고딕"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맑은 고딕" w:hAnsi="Times New Roman"/>
          <w:iCs/>
          <w:szCs w:val="20"/>
          <w:highlight w:val="cyan"/>
          <w:lang w:val="en-US"/>
        </w:rPr>
      </w:pPr>
      <w:r w:rsidRPr="007C0E95">
        <w:rPr>
          <w:rFonts w:ascii="Times New Roman" w:eastAsia="맑은 고딕"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맑은 고딕" w:hAnsi="Times New Roman"/>
          <w:iCs/>
          <w:szCs w:val="20"/>
          <w:highlight w:val="cyan"/>
          <w:lang w:val="en-US"/>
        </w:rPr>
      </w:pPr>
      <w:r w:rsidRPr="007C0E95">
        <w:rPr>
          <w:rFonts w:ascii="Times New Roman" w:eastAsia="맑은 고딕" w:hAnsi="Times New Roman"/>
          <w:iCs/>
          <w:szCs w:val="20"/>
          <w:highlight w:val="cyan"/>
          <w:lang w:val="en-US"/>
        </w:rPr>
        <w:t>Jerome to collect inputs, provide potential consolidated tables, proposals for consideration by January 17</w:t>
      </w:r>
      <w:r w:rsidRPr="007C0E95">
        <w:rPr>
          <w:rFonts w:ascii="Times New Roman" w:eastAsia="맑은 고딕" w:hAnsi="Times New Roman"/>
          <w:iCs/>
          <w:szCs w:val="20"/>
          <w:highlight w:val="cyan"/>
          <w:vertAlign w:val="superscript"/>
          <w:lang w:val="en-US"/>
        </w:rPr>
        <w:t>th</w:t>
      </w:r>
    </w:p>
    <w:p w14:paraId="3667363A" w14:textId="77777777" w:rsidR="007400AD" w:rsidRDefault="007400AD" w:rsidP="007400AD">
      <w:pPr>
        <w:rPr>
          <w:rFonts w:ascii="Times New Roman" w:eastAsia="맑은 고딕" w:hAnsi="Times New Roman"/>
          <w:iCs/>
          <w:szCs w:val="20"/>
        </w:rPr>
      </w:pPr>
      <w:r w:rsidRPr="007C0E95">
        <w:rPr>
          <w:rFonts w:ascii="Times New Roman" w:eastAsia="맑은 고딕" w:hAnsi="Times New Roman"/>
          <w:b/>
          <w:bCs/>
          <w:iCs/>
          <w:szCs w:val="20"/>
          <w:highlight w:val="cyan"/>
        </w:rPr>
        <w:lastRenderedPageBreak/>
        <w:t>Decision:</w:t>
      </w:r>
      <w:r w:rsidRPr="007C0E95">
        <w:rPr>
          <w:rFonts w:ascii="Times New Roman" w:eastAsia="맑은 고딕"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2B6766" w:rsidP="007400AD">
      <w:pPr>
        <w:rPr>
          <w:lang w:eastAsia="ko-KR"/>
        </w:rPr>
      </w:pPr>
      <w:hyperlink r:id="rId44" w:history="1">
        <w:r w:rsidR="007400AD" w:rsidRPr="00F26160">
          <w:rPr>
            <w:rStyle w:val="af8"/>
            <w:lang w:eastAsia="ko-KR"/>
          </w:rPr>
          <w:t>R1-2501076</w:t>
        </w:r>
      </w:hyperlink>
      <w:r w:rsidR="007400AD">
        <w:rPr>
          <w:lang w:eastAsia="ko-KR"/>
        </w:rPr>
        <w:tab/>
        <w:t>FL Summary #1 on ISAC Scenarios and Calibrations</w:t>
      </w:r>
      <w:r w:rsidR="007400AD">
        <w:rPr>
          <w:lang w:eastAsia="ko-KR"/>
        </w:rPr>
        <w:tab/>
        <w:t>Moderator (AT&amp;T)</w:t>
      </w:r>
    </w:p>
    <w:p w14:paraId="63B67C5A" w14:textId="77777777" w:rsidR="007400AD" w:rsidRPr="00EC4FBB" w:rsidRDefault="002B6766" w:rsidP="007400AD">
      <w:pPr>
        <w:rPr>
          <w:lang w:eastAsia="ko-KR"/>
        </w:rPr>
      </w:pPr>
      <w:hyperlink r:id="rId45" w:history="1">
        <w:r w:rsidR="007400AD" w:rsidRPr="00F26160">
          <w:rPr>
            <w:rStyle w:val="af8"/>
            <w:b/>
            <w:lang w:eastAsia="ko-KR"/>
          </w:rPr>
          <w:t>R1-2501077</w:t>
        </w:r>
      </w:hyperlink>
      <w:r w:rsidR="007400AD">
        <w:rPr>
          <w:lang w:eastAsia="ko-KR"/>
        </w:rPr>
        <w:tab/>
        <w:t>FL Summary #2 on ISAC Scenarios and Calibrations</w:t>
      </w:r>
      <w:r w:rsidR="007400AD">
        <w:rPr>
          <w:lang w:eastAsia="ko-KR"/>
        </w:rPr>
        <w:tab/>
        <w:t>Moderator (AT&amp;T)</w:t>
      </w:r>
    </w:p>
    <w:p w14:paraId="6ACD823A" w14:textId="77777777" w:rsidR="007400AD" w:rsidRDefault="002B6766" w:rsidP="007400AD">
      <w:pPr>
        <w:rPr>
          <w:lang w:eastAsia="ko-KR"/>
        </w:rPr>
      </w:pPr>
      <w:hyperlink r:id="rId46" w:history="1">
        <w:r w:rsidR="007400AD" w:rsidRPr="00F26160">
          <w:rPr>
            <w:rStyle w:val="af8"/>
            <w:b/>
            <w:lang w:eastAsia="ko-KR"/>
          </w:rPr>
          <w:t>R1-2501078</w:t>
        </w:r>
      </w:hyperlink>
      <w:r w:rsidR="007400AD">
        <w:rPr>
          <w:lang w:eastAsia="ko-KR"/>
        </w:rPr>
        <w:tab/>
        <w:t>FL Summary #3 on ISAC Scenarios and Calibrations</w:t>
      </w:r>
      <w:r w:rsidR="007400AD">
        <w:rPr>
          <w:lang w:eastAsia="ko-KR"/>
        </w:rPr>
        <w:tab/>
        <w:t>Moderator (AT&amp;T)</w:t>
      </w:r>
    </w:p>
    <w:p w14:paraId="6909DCBC" w14:textId="77777777" w:rsidR="007400AD" w:rsidRDefault="002B6766" w:rsidP="007400AD">
      <w:pPr>
        <w:rPr>
          <w:lang w:eastAsia="ko-KR"/>
        </w:rPr>
      </w:pPr>
      <w:hyperlink r:id="rId47" w:history="1">
        <w:r w:rsidR="007400AD" w:rsidRPr="00F26160">
          <w:rPr>
            <w:rStyle w:val="af8"/>
            <w:b/>
            <w:lang w:eastAsia="ko-KR"/>
          </w:rPr>
          <w:t>R1-2501574</w:t>
        </w:r>
      </w:hyperlink>
      <w:r w:rsidR="007400AD">
        <w:rPr>
          <w:lang w:eastAsia="ko-KR"/>
        </w:rPr>
        <w:tab/>
        <w:t>FL Summary #4 on ISAC Scenarios and Calibrations</w:t>
      </w:r>
      <w:r w:rsidR="007400AD">
        <w:rPr>
          <w:lang w:eastAsia="ko-KR"/>
        </w:rPr>
        <w:tab/>
        <w:t>Moderator (AT&amp;T)</w:t>
      </w:r>
    </w:p>
    <w:p w14:paraId="3A660744" w14:textId="77777777" w:rsidR="007400AD" w:rsidRDefault="002B6766" w:rsidP="007400AD">
      <w:pPr>
        <w:rPr>
          <w:lang w:eastAsia="ko-KR"/>
        </w:rPr>
      </w:pPr>
      <w:hyperlink r:id="rId48" w:history="1">
        <w:r w:rsidR="007400AD" w:rsidRPr="00F26160">
          <w:rPr>
            <w:rStyle w:val="af8"/>
            <w:b/>
            <w:lang w:eastAsia="ko-KR"/>
          </w:rPr>
          <w:t>R1-2501</w:t>
        </w:r>
        <w:r w:rsidR="007400AD">
          <w:rPr>
            <w:rStyle w:val="af8"/>
            <w:b/>
            <w:lang w:eastAsia="ko-KR"/>
          </w:rPr>
          <w:t>607</w:t>
        </w:r>
      </w:hyperlink>
      <w:r w:rsidR="007400AD">
        <w:rPr>
          <w:lang w:eastAsia="ko-KR"/>
        </w:rPr>
        <w:tab/>
        <w:t>FL Summary #4 on ISAC Scenarios and Calibrations</w:t>
      </w:r>
      <w:r w:rsidR="007400AD">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a"/>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a"/>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afa"/>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large scale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맑은 고딕" w:hAnsi="Times New Roman"/>
          <w:b/>
          <w:szCs w:val="20"/>
          <w:lang w:val="en-US" w:eastAsia="ko-KR"/>
        </w:rPr>
      </w:pPr>
      <w:r w:rsidRPr="009D4C48">
        <w:rPr>
          <w:rFonts w:ascii="Times New Roman" w:eastAsia="맑은 고딕"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맑은 고딕"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맑은 고딕" w:hAnsi="Times New Roman" w:cs="Times New Roman"/>
                <w:b/>
                <w:szCs w:val="20"/>
                <w:lang w:val="en-US"/>
              </w:rPr>
            </w:pPr>
            <w:r w:rsidRPr="009D4C48">
              <w:rPr>
                <w:rFonts w:ascii="Times New Roman" w:eastAsia="맑은 고딕"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맑은 고딕" w:hAnsi="Times New Roman" w:cs="Times New Roman"/>
                <w:szCs w:val="20"/>
                <w:lang w:val="sv-SE"/>
              </w:rPr>
            </w:pPr>
            <w:r w:rsidRPr="009D4C48">
              <w:rPr>
                <w:rFonts w:ascii="Times New Roman" w:eastAsia="맑은 고딕"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szCs w:val="20"/>
                <w:lang w:val="en-US"/>
              </w:rPr>
              <w:t>TRP monostatic, TRP-TRP bistatic</w:t>
            </w:r>
            <w:r w:rsidRPr="009D4C48">
              <w:rPr>
                <w:rFonts w:ascii="Times New Roman" w:eastAsia="맑은 고딕" w:hAnsi="Times New Roman" w:cs="Times New Roman"/>
                <w:bCs/>
                <w:szCs w:val="20"/>
                <w:lang w:val="en-US"/>
              </w:rPr>
              <w:t>, TRP-UE bistatic, UE-UE bistatic</w:t>
            </w:r>
          </w:p>
          <w:p w14:paraId="62A9DDA0"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FR1: 6 GHz</w:t>
            </w:r>
          </w:p>
          <w:p w14:paraId="0DBF8D9B" w14:textId="77777777" w:rsidR="007400AD" w:rsidRPr="009D4C48" w:rsidRDefault="007400AD" w:rsidP="008E4837">
            <w:pPr>
              <w:rPr>
                <w:rFonts w:ascii="Times New Roman" w:eastAsia="맑은 고딕" w:hAnsi="Times New Roman" w:cs="Times New Roman"/>
                <w:bCs/>
                <w:strike/>
                <w:szCs w:val="20"/>
                <w:lang w:val="en-US"/>
              </w:rPr>
            </w:pPr>
            <w:r w:rsidRPr="009D4C48">
              <w:rPr>
                <w:rFonts w:ascii="Times New Roman" w:eastAsia="맑은 고딕"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bCs/>
                <w:szCs w:val="20"/>
                <w:lang w:val="en-US"/>
              </w:rPr>
              <w:t xml:space="preserve">FR1: </w:t>
            </w:r>
            <w:r w:rsidRPr="009D4C48">
              <w:rPr>
                <w:rFonts w:ascii="Times New Roman" w:eastAsia="맑은 고딕" w:hAnsi="Times New Roman" w:cs="Times New Roman"/>
                <w:szCs w:val="20"/>
                <w:lang w:val="en-US"/>
              </w:rPr>
              <w:t>56dBm</w:t>
            </w:r>
          </w:p>
          <w:p w14:paraId="07525AC0"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bCs/>
                <w:szCs w:val="20"/>
                <w:lang w:val="en-US"/>
              </w:rPr>
              <w:t xml:space="preserve">FR2: </w:t>
            </w:r>
            <w:r w:rsidRPr="009D4C48">
              <w:rPr>
                <w:rFonts w:ascii="Times New Roman" w:eastAsia="맑은 고딕"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Bandwidth</w:t>
            </w:r>
          </w:p>
        </w:tc>
        <w:tc>
          <w:tcPr>
            <w:tcW w:w="5781" w:type="dxa"/>
          </w:tcPr>
          <w:p w14:paraId="205259EB"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FR1: 100MHz</w:t>
            </w:r>
          </w:p>
          <w:p w14:paraId="125057E7"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FR1: 5dB</w:t>
            </w:r>
          </w:p>
          <w:p w14:paraId="6CD6CB4E"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FR2: 7dB</w:t>
            </w:r>
          </w:p>
        </w:tc>
      </w:tr>
      <w:tr w:rsidR="007400AD" w:rsidRPr="00CE7911" w14:paraId="1C9592E5" w14:textId="77777777" w:rsidTr="008E4837">
        <w:tc>
          <w:tcPr>
            <w:tcW w:w="3235" w:type="dxa"/>
            <w:vAlign w:val="center"/>
          </w:tcPr>
          <w:p w14:paraId="164B8618"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6E7C9D" w:rsidRDefault="007400AD" w:rsidP="008E4837">
            <w:pPr>
              <w:rPr>
                <w:rFonts w:ascii="Times New Roman" w:eastAsia="맑은 고딕" w:hAnsi="Times New Roman" w:cs="Times New Roman"/>
                <w:bCs/>
                <w:strike/>
                <w:szCs w:val="20"/>
                <w:lang w:val="sv-SE"/>
              </w:rPr>
            </w:pPr>
            <w:r w:rsidRPr="009D4C48">
              <w:rPr>
                <w:rFonts w:ascii="Times New Roman" w:eastAsia="맑은 고딕"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FR1: 9dB</w:t>
            </w:r>
          </w:p>
          <w:p w14:paraId="2AEF1277"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iCs/>
                <w:szCs w:val="20"/>
                <w:lang w:val="en-US"/>
              </w:rPr>
              <w:t>1</w:t>
            </w:r>
            <w:r w:rsidRPr="009D4C48">
              <w:rPr>
                <w:rFonts w:ascii="Times New Roman" w:eastAsia="맑은 고딕" w:hAnsi="Times New Roman" w:cs="Times New Roman"/>
                <w:i/>
                <w:iCs/>
                <w:szCs w:val="20"/>
                <w:lang w:val="en-US"/>
              </w:rPr>
              <w:t xml:space="preserve"> </w:t>
            </w:r>
            <w:r w:rsidRPr="009D4C48">
              <w:rPr>
                <w:rFonts w:ascii="Times New Roman" w:eastAsia="맑은 고딕"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a fixed value of A</w:t>
            </w:r>
          </w:p>
          <w:p w14:paraId="795A7486" w14:textId="77777777" w:rsidR="007400AD" w:rsidRPr="009D4C48" w:rsidRDefault="007400AD" w:rsidP="008E4837">
            <w:pPr>
              <w:rPr>
                <w:rFonts w:ascii="Times New Roman" w:eastAsia="맑은 고딕"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No wrapping method is used if interference is not modelled, otherwise geographical distance based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Coupling loss (based on LOS pathloss)</w:t>
            </w:r>
          </w:p>
          <w:p w14:paraId="1E4C83E7" w14:textId="77777777" w:rsidR="007400AD" w:rsidRPr="009D4C48" w:rsidRDefault="007400AD" w:rsidP="007400AD">
            <w:pPr>
              <w:pStyle w:val="afa"/>
              <w:numPr>
                <w:ilvl w:val="0"/>
                <w:numId w:val="168"/>
              </w:numPr>
              <w:suppressAutoHyphens w:val="0"/>
              <w:rPr>
                <w:rFonts w:ascii="Times New Roman" w:eastAsia="맑은 고딕" w:hAnsi="Times New Roman" w:cs="Times New Roman"/>
                <w:szCs w:val="20"/>
                <w:lang w:val="en-US"/>
              </w:rPr>
            </w:pPr>
            <w:r w:rsidRPr="006E7C9D">
              <w:rPr>
                <w:rFonts w:ascii="Times New Roman" w:eastAsia="맑은 고딕" w:hAnsi="Times New Roman" w:cs="Times New Roman"/>
                <w:bCs/>
                <w:szCs w:val="20"/>
              </w:rPr>
              <w:t>FFS: how to select sensing Tx and Rx</w:t>
            </w:r>
          </w:p>
          <w:p w14:paraId="786CE83E" w14:textId="77777777" w:rsidR="007400AD" w:rsidRPr="009D4C48" w:rsidRDefault="007400AD" w:rsidP="008E4837">
            <w:pPr>
              <w:rPr>
                <w:rFonts w:ascii="Times New Roman" w:eastAsia="맑은 고딕" w:hAnsi="Times New Roman" w:cs="Times New Roman"/>
                <w:color w:val="FF0000"/>
                <w:szCs w:val="20"/>
                <w:highlight w:val="yellow"/>
                <w:lang w:val="en-US"/>
              </w:rPr>
            </w:pPr>
            <w:r w:rsidRPr="009D4C48">
              <w:rPr>
                <w:rFonts w:ascii="Times New Roman" w:eastAsia="맑은 고딕" w:hAnsi="Times New Roman" w:cs="Times New Roman"/>
                <w:szCs w:val="20"/>
                <w:lang w:val="en-US"/>
              </w:rPr>
              <w:lastRenderedPageBreak/>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2B6766" w:rsidP="007400AD">
      <w:pPr>
        <w:rPr>
          <w:lang w:eastAsia="ko-KR"/>
        </w:rPr>
      </w:pPr>
      <w:hyperlink r:id="rId49" w:history="1">
        <w:r w:rsidR="007400AD">
          <w:rPr>
            <w:rStyle w:val="af8"/>
            <w:lang w:eastAsia="ko-KR"/>
          </w:rPr>
          <w:t>R1-2502731</w:t>
        </w:r>
      </w:hyperlink>
      <w:r w:rsidR="007400AD">
        <w:rPr>
          <w:lang w:eastAsia="ko-KR"/>
        </w:rPr>
        <w:tab/>
        <w:t>FL Summary #1 on ISAC Scenarios and Calibrations</w:t>
      </w:r>
      <w:r w:rsidR="007400AD">
        <w:rPr>
          <w:lang w:eastAsia="ko-KR"/>
        </w:rPr>
        <w:tab/>
        <w:t>Moderator (AT&amp;T)</w:t>
      </w:r>
    </w:p>
    <w:p w14:paraId="1FF70ED9" w14:textId="77777777" w:rsidR="007400AD" w:rsidRDefault="002B6766" w:rsidP="007400AD">
      <w:pPr>
        <w:rPr>
          <w:lang w:eastAsia="ko-KR"/>
        </w:rPr>
      </w:pPr>
      <w:hyperlink r:id="rId50" w:history="1">
        <w:r w:rsidR="007400AD">
          <w:rPr>
            <w:rStyle w:val="af8"/>
            <w:b/>
            <w:lang w:eastAsia="ko-KR"/>
          </w:rPr>
          <w:t>R1-2502732</w:t>
        </w:r>
      </w:hyperlink>
      <w:r w:rsidR="007400AD">
        <w:rPr>
          <w:lang w:eastAsia="ko-KR"/>
        </w:rPr>
        <w:tab/>
        <w:t>FL Summary #2 on ISAC Scenarios and Calibrations</w:t>
      </w:r>
      <w:r w:rsidR="007400AD">
        <w:rPr>
          <w:lang w:eastAsia="ko-KR"/>
        </w:rPr>
        <w:tab/>
        <w:t>Moderator (AT&amp;T)</w:t>
      </w:r>
    </w:p>
    <w:p w14:paraId="64015859" w14:textId="77777777" w:rsidR="007400AD" w:rsidRDefault="002B6766" w:rsidP="007400AD">
      <w:pPr>
        <w:rPr>
          <w:lang w:eastAsia="ko-KR"/>
        </w:rPr>
      </w:pPr>
      <w:hyperlink r:id="rId51" w:history="1">
        <w:r w:rsidR="007400AD">
          <w:rPr>
            <w:rStyle w:val="af8"/>
            <w:b/>
            <w:lang w:eastAsia="ko-KR"/>
          </w:rPr>
          <w:t>R1-2502733</w:t>
        </w:r>
      </w:hyperlink>
      <w:r w:rsidR="007400AD">
        <w:rPr>
          <w:lang w:eastAsia="ko-KR"/>
        </w:rPr>
        <w:tab/>
        <w:t>FL Summary #3 on ISAC Scenarios and Calibrations</w:t>
      </w:r>
      <w:r w:rsidR="007400AD">
        <w:rPr>
          <w:lang w:eastAsia="ko-KR"/>
        </w:rPr>
        <w:tab/>
        <w:t>Moderator (AT&amp;T)</w:t>
      </w:r>
    </w:p>
    <w:p w14:paraId="22A72D0B" w14:textId="77777777" w:rsidR="007400AD" w:rsidRDefault="002B6766" w:rsidP="007400AD">
      <w:pPr>
        <w:rPr>
          <w:lang w:eastAsia="ko-KR"/>
        </w:rPr>
      </w:pPr>
      <w:hyperlink r:id="rId52" w:history="1">
        <w:r w:rsidR="007400AD">
          <w:rPr>
            <w:rStyle w:val="af8"/>
            <w:lang w:eastAsia="ko-KR"/>
          </w:rPr>
          <w:t>R1-2502734</w:t>
        </w:r>
      </w:hyperlink>
      <w:r w:rsidR="007400AD">
        <w:rPr>
          <w:lang w:eastAsia="ko-KR"/>
        </w:rPr>
        <w:tab/>
        <w:t>FL Summary #4 on ISAC Scenarios and Calibrations</w:t>
      </w:r>
      <w:r w:rsidR="007400AD">
        <w:rPr>
          <w:lang w:eastAsia="ko-KR"/>
        </w:rPr>
        <w:tab/>
        <w:t>Moderator (AT&amp;T)</w:t>
      </w:r>
    </w:p>
    <w:p w14:paraId="0277C941" w14:textId="77777777" w:rsidR="007400AD" w:rsidRDefault="002B6766" w:rsidP="007400AD">
      <w:pPr>
        <w:rPr>
          <w:lang w:eastAsia="ko-KR"/>
        </w:rPr>
      </w:pPr>
      <w:hyperlink r:id="rId53" w:history="1">
        <w:r w:rsidR="007400AD">
          <w:rPr>
            <w:rStyle w:val="af8"/>
            <w:lang w:eastAsia="ko-KR"/>
          </w:rPr>
          <w:t>R1-2503150</w:t>
        </w:r>
      </w:hyperlink>
      <w:r w:rsidR="007400AD">
        <w:rPr>
          <w:lang w:eastAsia="ko-KR"/>
        </w:rPr>
        <w:tab/>
      </w:r>
      <w:r w:rsidR="007400AD" w:rsidRPr="00AF1256">
        <w:rPr>
          <w:lang w:eastAsia="ko-KR"/>
        </w:rPr>
        <w:t>Email summary on Post-120bis-ISAC-01</w:t>
      </w:r>
      <w:r w:rsidR="007400AD">
        <w:rPr>
          <w:lang w:eastAsia="ko-KR"/>
        </w:rPr>
        <w:tab/>
        <w:t>Moderator (AT&amp;T)</w:t>
      </w:r>
    </w:p>
    <w:p w14:paraId="48707650" w14:textId="77777777" w:rsidR="007400AD" w:rsidRDefault="002B6766" w:rsidP="007400AD">
      <w:pPr>
        <w:rPr>
          <w:lang w:eastAsia="ko-KR"/>
        </w:rPr>
      </w:pPr>
      <w:hyperlink r:id="rId54" w:history="1">
        <w:r w:rsidR="007400AD">
          <w:rPr>
            <w:rStyle w:val="af8"/>
            <w:lang w:eastAsia="ko-KR"/>
          </w:rPr>
          <w:t>R1-2503151</w:t>
        </w:r>
      </w:hyperlink>
      <w:r w:rsidR="007400AD">
        <w:rPr>
          <w:lang w:eastAsia="ko-KR"/>
        </w:rPr>
        <w:tab/>
      </w:r>
      <w:r w:rsidR="007400AD" w:rsidRPr="00AF1256">
        <w:rPr>
          <w:lang w:eastAsia="ko-KR"/>
        </w:rPr>
        <w:t>ISAC calibration templates</w:t>
      </w:r>
      <w:r w:rsidR="007400AD">
        <w:rPr>
          <w:lang w:eastAsia="ko-KR"/>
        </w:rPr>
        <w:tab/>
      </w:r>
      <w:r w:rsidR="007400AD">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large scale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C938B2E" w:rsidR="007400AD" w:rsidRDefault="007400AD" w:rsidP="008E4837">
            <w:pPr>
              <w:rPr>
                <w:bCs/>
                <w:lang w:val="en-US"/>
              </w:rPr>
            </w:pPr>
          </w:p>
        </w:tc>
      </w:tr>
      <w:tr w:rsidR="007400AD" w14:paraId="1E35746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bCs/>
                <w:lang w:val="en-US"/>
              </w:rPr>
            </w:pPr>
            <w:r>
              <w:rPr>
                <w:bCs/>
                <w:lang w:val="en-US"/>
              </w:rPr>
              <w:t>Target type</w:t>
            </w:r>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lang w:val="en-US"/>
              </w:rPr>
            </w:pPr>
            <w:r>
              <w:rPr>
                <w:lang w:val="en-US"/>
              </w:rPr>
              <w:t>UAV of small size (0.3m x 0.4m x 0.2m)</w:t>
            </w:r>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1F6B4943" w14:textId="77777777" w:rsidR="007400AD" w:rsidRDefault="007400AD" w:rsidP="008E4837">
            <w:pPr>
              <w:rPr>
                <w:lang w:val="en-US"/>
              </w:rPr>
            </w:pPr>
            <w:r>
              <w:rPr>
                <w:lang w:val="en-US"/>
              </w:rPr>
              <w:t>Single 360-degree sector can be assumed</w:t>
            </w:r>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Pr="006E7C9D" w:rsidRDefault="007400AD" w:rsidP="008E4837">
            <w:pPr>
              <w:rPr>
                <w:bCs/>
              </w:rPr>
            </w:pPr>
            <w:r>
              <w:rPr>
                <w:lang w:val="en-US"/>
              </w:rPr>
              <w:t xml:space="preserve">Single dual-pol isotropic antenna; </w:t>
            </w:r>
            <w:r w:rsidRPr="006E7C9D">
              <w:t>(M,N,P,Mg,Ng;Mp,Np)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bCs/>
                <w:lang w:val="en-US"/>
              </w:rPr>
            </w:pPr>
            <w:r>
              <w:t>UT height</w:t>
            </w:r>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lang w:val="en-US"/>
              </w:rPr>
            </w:pPr>
            <w:r>
              <w:t xml:space="preserve">1.5m for terrestrial UTs, </w:t>
            </w:r>
          </w:p>
        </w:tc>
      </w:tr>
      <w:tr w:rsidR="007400AD" w14:paraId="277DB13F" w14:textId="77777777" w:rsidTr="008E4837">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bCs/>
                <w:lang w:val="en-US"/>
              </w:rPr>
            </w:pPr>
            <w:r>
              <w:t>UT Tx power</w:t>
            </w:r>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lang w:val="en-US"/>
              </w:rPr>
            </w:pPr>
            <w:r>
              <w:t>23dBm</w:t>
            </w:r>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r>
              <w:t>UT Distribution</w:t>
            </w:r>
          </w:p>
        </w:tc>
        <w:tc>
          <w:tcPr>
            <w:tcW w:w="7023" w:type="dxa"/>
            <w:tcBorders>
              <w:top w:val="single" w:sz="4" w:space="0" w:color="auto"/>
              <w:left w:val="single" w:sz="4" w:space="0" w:color="auto"/>
              <w:bottom w:val="single" w:sz="4" w:space="0" w:color="auto"/>
              <w:right w:val="single" w:sz="4" w:space="0" w:color="auto"/>
            </w:tcBorders>
          </w:tcPr>
          <w:p w14:paraId="1484E9E3" w14:textId="77777777" w:rsidR="007400AD" w:rsidRDefault="007400AD" w:rsidP="008E4837">
            <w:r>
              <w:t>•</w:t>
            </w:r>
            <w:r>
              <w:tab/>
              <w:t xml:space="preserve">The overall number of UTs is 30 uniformly distributed in the center cell. </w:t>
            </w:r>
          </w:p>
          <w:p w14:paraId="4A0D6F86" w14:textId="77777777" w:rsidR="007400AD" w:rsidRDefault="007400AD" w:rsidP="008E4837">
            <w:r>
              <w:t>•</w:t>
            </w:r>
            <w:r>
              <w:tab/>
              <w:t>All of the UTs are either terrestrial UTs or aerial UTs</w:t>
            </w:r>
            <w:r w:rsidRPr="00534F08">
              <w:rPr>
                <w:rFonts w:eastAsia="DengXian"/>
                <w:bCs/>
                <w:lang w:val="en-US"/>
              </w:rPr>
              <w:t>, all outdoors</w:t>
            </w:r>
            <w:r>
              <w:t xml:space="preserve">. </w:t>
            </w:r>
          </w:p>
          <w:p w14:paraId="007C3B27" w14:textId="77777777" w:rsidR="007400AD" w:rsidRDefault="007400AD" w:rsidP="008E4837">
            <w:r>
              <w:t>•</w:t>
            </w:r>
            <w:r>
              <w:tab/>
              <w:t>Vertical distribution of aerial UE: Fixed height value of 200 m.</w:t>
            </w:r>
          </w:p>
          <w:p w14:paraId="38F607FB" w14:textId="77777777" w:rsidR="007400AD" w:rsidRDefault="007400AD" w:rsidP="008E4837">
            <w:r>
              <w:t>•</w:t>
            </w:r>
            <w:r>
              <w:tab/>
              <w:t>FR1 is assumed for aerial UE.</w:t>
            </w:r>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289BED40" w:rsidR="007400AD" w:rsidRDefault="007400AD" w:rsidP="008E4837">
            <w:pPr>
              <w:rPr>
                <w:lang w:val="en-US"/>
              </w:rPr>
            </w:pPr>
            <w:r>
              <w:rPr>
                <w:rFonts w:cs="Times"/>
                <w:szCs w:val="20"/>
              </w:rPr>
              <w:t xml:space="preserve">-12.81 dBsm </w:t>
            </w:r>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 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110A5721" w14:textId="77777777" w:rsidTr="008E4837">
        <w:trPr>
          <w:trHeight w:val="1644"/>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bCs/>
                <w:lang w:val="en-US"/>
              </w:rPr>
            </w:pPr>
            <w:r>
              <w:rPr>
                <w:rFonts w:ascii="Times New Roman" w:eastAsia="맑은 고딕" w:hAnsi="Times New Roman"/>
                <w:szCs w:val="20"/>
              </w:rPr>
              <w:t>Coupling loss for target channel</w:t>
            </w:r>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C415298" w14:textId="77777777" w:rsidR="007400AD" w:rsidRPr="008B66D8" w:rsidRDefault="002B6766"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589BD768" w14:textId="77777777" w:rsidTr="008E4837">
        <w:trPr>
          <w:trHeight w:val="1620"/>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bCs/>
                <w:lang w:val="en-US"/>
              </w:rPr>
            </w:pPr>
            <w:r>
              <w:rPr>
                <w:rFonts w:ascii="Times New Roman" w:hAnsi="Times New Roman"/>
                <w:szCs w:val="20"/>
              </w:rPr>
              <w:lastRenderedPageBreak/>
              <w:t>Sensing Tx/Rx selection</w:t>
            </w:r>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color w:val="FF0000"/>
                <w:szCs w:val="20"/>
              </w:rPr>
              <w:t>N = 4</w:t>
            </w:r>
            <w:r>
              <w:rPr>
                <w:rFonts w:ascii="Times New Roman" w:hAnsi="Times New Roman"/>
                <w:szCs w:val="20"/>
              </w:rPr>
              <w:t xml:space="preserve"> Tx-Rx pairs to be selected for the target. </w:t>
            </w:r>
          </w:p>
          <w:p w14:paraId="5316B4F5" w14:textId="77777777" w:rsidR="007400AD" w:rsidRDefault="007400AD" w:rsidP="008E4837">
            <w:pPr>
              <w:rPr>
                <w:rFonts w:ascii="Times New Roman" w:hAnsi="Times New Roman"/>
                <w:szCs w:val="20"/>
              </w:rPr>
            </w:pPr>
          </w:p>
          <w:p w14:paraId="2928F6F1" w14:textId="37433317" w:rsidR="007400AD"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23965086" w14:textId="77777777" w:rsidR="007400AD" w:rsidRDefault="007400AD" w:rsidP="008E4837">
            <w:pPr>
              <w:rPr>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667E902F" w:rsidR="007400AD" w:rsidRDefault="007400AD" w:rsidP="008E4837">
            <w:pPr>
              <w:rPr>
                <w:lang w:val="en-US"/>
              </w:rPr>
            </w:pPr>
            <w:r>
              <w:rPr>
                <w:lang w:val="en-US"/>
              </w:rPr>
              <w:t xml:space="preserve">Coupling loss for target channel </w:t>
            </w:r>
          </w:p>
          <w:p w14:paraId="3A14926E" w14:textId="77777777" w:rsidR="007400AD" w:rsidRDefault="007400AD" w:rsidP="008E4837">
            <w:pPr>
              <w:rPr>
                <w:lang w:val="en-US"/>
              </w:rPr>
            </w:pPr>
            <w:r>
              <w:rPr>
                <w:rFonts w:hint="eastAsia"/>
                <w:lang w:val="en-US"/>
              </w:rPr>
              <w:t>C</w:t>
            </w:r>
            <w:r>
              <w:rPr>
                <w:lang w:val="en-US"/>
              </w:rPr>
              <w:t>oupling loss for background channel (in case of monostatic sensing, this is the coupling loss between Tx and one reference point)</w:t>
            </w:r>
          </w:p>
          <w:p w14:paraId="42425589" w14:textId="77777777" w:rsidR="007400AD" w:rsidRPr="00CD3464" w:rsidRDefault="007400AD" w:rsidP="008E4837">
            <w:pPr>
              <w:widowControl w:val="0"/>
              <w:tabs>
                <w:tab w:val="left" w:pos="0"/>
              </w:tabs>
              <w:spacing w:before="60"/>
              <w:rPr>
                <w:rFonts w:eastAsia="DengXian"/>
                <w:b/>
                <w:bCs/>
                <w:lang w:val="en-US"/>
              </w:rPr>
            </w:pPr>
            <w:r>
              <w:rPr>
                <w:lang w:val="en-US"/>
              </w:rPr>
              <w:t xml:space="preserve">Note: </w:t>
            </w:r>
            <w:r w:rsidRPr="00CD3464">
              <w:rPr>
                <w:lang w:val="en-US"/>
              </w:rPr>
              <w:t xml:space="preserve">CDFs can be separately generated for target channel, background channel </w:t>
            </w:r>
          </w:p>
          <w:p w14:paraId="05D83EDE" w14:textId="77777777" w:rsidR="007400AD" w:rsidRDefault="007400AD" w:rsidP="008E4837">
            <w:pPr>
              <w:rPr>
                <w:lang w:val="en-US"/>
              </w:rPr>
            </w:pPr>
          </w:p>
          <w:p w14:paraId="4A7156D3" w14:textId="3F3003D6" w:rsidR="007400AD" w:rsidRDefault="007400AD" w:rsidP="008E4837">
            <w:pPr>
              <w:rPr>
                <w:lang w:val="en-US"/>
              </w:rPr>
            </w:pPr>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Pr="006E7C9D" w:rsidRDefault="007400AD" w:rsidP="008E4837">
            <w:pPr>
              <w:rPr>
                <w:bCs/>
              </w:rPr>
            </w:pPr>
            <w:r>
              <w:rPr>
                <w:lang w:val="en-US"/>
              </w:rPr>
              <w:t xml:space="preserve">Single dual-pol isotropic antenna; </w:t>
            </w:r>
            <w:r w:rsidRPr="006E7C9D">
              <w:t>(M,N,P,Mg,Ng;Mp,Np)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a"/>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uniformly distributed in the center cell</w:t>
            </w:r>
            <w:r w:rsidRPr="002A39AF">
              <w:rPr>
                <w:rFonts w:eastAsia="DengXian"/>
                <w:bCs/>
                <w:lang w:val="en-US"/>
              </w:rPr>
              <w:t xml:space="preserve">. </w:t>
            </w:r>
          </w:p>
          <w:p w14:paraId="0D995906" w14:textId="77777777" w:rsidR="007400AD" w:rsidRPr="002A39AF" w:rsidRDefault="007400AD" w:rsidP="007400AD">
            <w:pPr>
              <w:pStyle w:val="afa"/>
              <w:widowControl w:val="0"/>
              <w:numPr>
                <w:ilvl w:val="0"/>
                <w:numId w:val="170"/>
              </w:numPr>
              <w:tabs>
                <w:tab w:val="left" w:pos="0"/>
              </w:tabs>
              <w:suppressAutoHyphens w:val="0"/>
              <w:rPr>
                <w:rFonts w:eastAsia="DengXian"/>
                <w:bCs/>
                <w:lang w:val="en-US"/>
              </w:rPr>
            </w:pPr>
            <w:r w:rsidRPr="002A39AF">
              <w:rPr>
                <w:rFonts w:eastAsia="DengXian"/>
                <w:bCs/>
                <w:lang w:val="en-US"/>
              </w:rPr>
              <w:t xml:space="preserve">All of the UTs are either terrestrial UTs or aerial UTs, all outdoors. </w:t>
            </w:r>
          </w:p>
          <w:p w14:paraId="4EF8E690" w14:textId="77777777" w:rsidR="007400AD" w:rsidRPr="002A39AF" w:rsidRDefault="007400AD" w:rsidP="007400AD">
            <w:pPr>
              <w:pStyle w:val="afa"/>
              <w:widowControl w:val="0"/>
              <w:numPr>
                <w:ilvl w:val="0"/>
                <w:numId w:val="170"/>
              </w:numPr>
              <w:tabs>
                <w:tab w:val="left" w:pos="0"/>
              </w:tabs>
              <w:suppressAutoHyphens w:val="0"/>
              <w:rPr>
                <w:rFonts w:eastAsia="DengXian"/>
                <w:bCs/>
                <w:lang w:val="en-US"/>
              </w:rPr>
            </w:pPr>
            <w:r w:rsidRPr="002A39AF">
              <w:rPr>
                <w:rFonts w:eastAsia="DengXian"/>
                <w:bCs/>
                <w:lang w:val="en-US"/>
              </w:rPr>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lastRenderedPageBreak/>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맑은 고딕"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2B676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맑은 고딕"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맑은 고딕"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맑은 고딕" w:hAnsi="Times New Roman"/>
                <w:szCs w:val="20"/>
              </w:rPr>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DengXian"/>
                <w:lang w:val="en-US" w:eastAsia="zh-CN"/>
              </w:rPr>
            </w:pPr>
          </w:p>
          <w:p w14:paraId="7B86DBE0" w14:textId="77777777" w:rsidR="007400AD" w:rsidRDefault="002B676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2B6766"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large scale calibrations for Automotive sensing targets, the following parameters are proposed below in Table x. </w:t>
      </w:r>
    </w:p>
    <w:p w14:paraId="2C6185DB" w14:textId="77777777" w:rsidR="007400AD" w:rsidRPr="006066CD" w:rsidRDefault="007400AD" w:rsidP="007400AD">
      <w:pPr>
        <w:pStyle w:val="afa"/>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afa"/>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afa"/>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Pr="006E7C9D" w:rsidRDefault="007400AD" w:rsidP="008E4837">
            <w:pPr>
              <w:rPr>
                <w:bCs/>
              </w:rPr>
            </w:pPr>
            <w:r>
              <w:rPr>
                <w:lang w:val="en-US"/>
              </w:rPr>
              <w:t xml:space="preserve">Single dual-pol isotropic antenna, </w:t>
            </w:r>
            <w:r w:rsidRPr="006E7C9D">
              <w:t>(M,N,P,Mg,Ng;Mp,Np)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DengXian"/>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Microsoft YaHei"/>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맑은 고딕"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2B6766"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large scale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lang w:eastAsia="zh-CN"/>
              </w:rPr>
            </w:pPr>
            <w:r>
              <w:rPr>
                <w:lang w:eastAsia="zh-CN"/>
              </w:rPr>
              <w:t>For Urban Grid ISD =250m</w:t>
            </w:r>
          </w:p>
          <w:p w14:paraId="3FE2E5C3" w14:textId="77777777" w:rsidR="007400AD" w:rsidRDefault="007400AD" w:rsidP="007400AD">
            <w:pPr>
              <w:pStyle w:val="B10"/>
              <w:numPr>
                <w:ilvl w:val="0"/>
                <w:numId w:val="190"/>
              </w:numPr>
              <w:spacing w:after="0"/>
              <w:rPr>
                <w:lang w:eastAsia="zh-CN"/>
              </w:rPr>
            </w:pPr>
            <w:r>
              <w:rPr>
                <w:rFonts w:eastAsiaTheme="minorEastAsia"/>
                <w:lang w:eastAsia="zh-CN"/>
              </w:rPr>
              <w:t>The layout is configured as follows:</w:t>
            </w:r>
          </w:p>
          <w:p w14:paraId="7E954A92" w14:textId="77777777" w:rsidR="007400AD" w:rsidRDefault="007400AD" w:rsidP="007400AD">
            <w:pPr>
              <w:pStyle w:val="B10"/>
              <w:numPr>
                <w:ilvl w:val="1"/>
                <w:numId w:val="191"/>
              </w:numPr>
              <w:spacing w:after="0"/>
              <w:rPr>
                <w:lang w:eastAsia="zh-CN"/>
              </w:rPr>
            </w:pPr>
            <w:r>
              <w:rPr>
                <w:lang w:eastAsia="zh-CN"/>
              </w:rPr>
              <w:t>Red triangles: BS with 250m ISD, 18 BSs are located.</w:t>
            </w:r>
          </w:p>
          <w:p w14:paraId="405AAFFC" w14:textId="77777777" w:rsidR="007400AD" w:rsidRDefault="007400AD" w:rsidP="008E4837">
            <w:pPr>
              <w:pStyle w:val="B10"/>
              <w:spacing w:after="0"/>
              <w:rPr>
                <w:lang w:eastAsia="zh-CN"/>
              </w:rPr>
            </w:pPr>
            <w:r>
              <w:rPr>
                <w:rFonts w:eastAsia="DengXian"/>
                <w:noProof/>
                <w:lang w:val="en-US" w:eastAsia="zh-CN"/>
              </w:rPr>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Pr="006E7C9D" w:rsidRDefault="007400AD" w:rsidP="008E4837">
            <w:pPr>
              <w:rPr>
                <w:bCs/>
              </w:rPr>
            </w:pPr>
            <w:r>
              <w:rPr>
                <w:lang w:val="en-US"/>
              </w:rPr>
              <w:t xml:space="preserve">Single dual-pol isotropic antenna, </w:t>
            </w:r>
            <w:r w:rsidRPr="006E7C9D">
              <w:t>(M,N,P,Mg,Ng;Mp,Np)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rFonts w:eastAsia="DengXian"/>
                <w:lang w:val="en-US"/>
              </w:rPr>
            </w:pPr>
            <w:r w:rsidRPr="00D6386B">
              <w:rPr>
                <w:rFonts w:eastAsia="DengXian"/>
                <w:lang w:val="en-US"/>
              </w:rPr>
              <w:t xml:space="preserve">For </w:t>
            </w:r>
            <w:r>
              <w:rPr>
                <w:rFonts w:eastAsia="DengXian"/>
                <w:lang w:val="en-US"/>
              </w:rPr>
              <w:t>H</w:t>
            </w:r>
            <w:r w:rsidRPr="00D6386B">
              <w:rPr>
                <w:rFonts w:eastAsia="DengXian"/>
                <w:lang w:val="en-US"/>
              </w:rPr>
              <w:t>ighway</w:t>
            </w:r>
            <w:r>
              <w:rPr>
                <w:rFonts w:eastAsia="DengXian"/>
                <w:lang w:val="en-US"/>
              </w:rPr>
              <w:t>:</w:t>
            </w:r>
            <w:r w:rsidRPr="00D6386B">
              <w:rPr>
                <w:rFonts w:eastAsia="DengXian"/>
                <w:lang w:val="en-US"/>
              </w:rPr>
              <w:t xml:space="preserve"> </w:t>
            </w:r>
          </w:p>
          <w:p w14:paraId="299AB923" w14:textId="77777777" w:rsidR="007400AD" w:rsidRPr="00D6386B" w:rsidRDefault="007400AD" w:rsidP="00D6386B">
            <w:pPr>
              <w:pStyle w:val="afa"/>
              <w:widowControl w:val="0"/>
              <w:numPr>
                <w:ilvl w:val="0"/>
                <w:numId w:val="192"/>
              </w:numPr>
              <w:suppressAutoHyphens w:val="0"/>
              <w:spacing w:before="60"/>
              <w:rPr>
                <w:rFonts w:eastAsia="DengXian"/>
                <w:b/>
                <w:bCs/>
                <w:lang w:val="en-US" w:eastAsia="zh-CN"/>
              </w:rPr>
            </w:pPr>
            <w:r w:rsidRPr="00D6386B">
              <w:rPr>
                <w:rFonts w:eastAsia="DengXian"/>
                <w:lang w:val="en-US" w:eastAsia="zh-CN"/>
              </w:rPr>
              <w:t>Vehicle Type</w:t>
            </w:r>
            <w:r w:rsidRPr="00683092">
              <w:rPr>
                <w:rFonts w:eastAsia="DengXian"/>
                <w:lang w:val="en-US"/>
              </w:rPr>
              <w:t xml:space="preserve"> </w:t>
            </w:r>
            <w:r w:rsidRPr="00D6386B">
              <w:rPr>
                <w:rFonts w:eastAsia="DengXian"/>
                <w:b/>
                <w:bCs/>
                <w:lang w:val="en-US" w:eastAsia="zh-CN"/>
              </w:rPr>
              <w:t xml:space="preserve">UT distribution follows vehicle UE dropping as in Table A.1.2-1 from TR36.885. </w:t>
            </w:r>
          </w:p>
          <w:p w14:paraId="2FBD44CA" w14:textId="77777777" w:rsidR="007400AD" w:rsidRPr="00D6386B" w:rsidRDefault="007400AD" w:rsidP="00D6386B">
            <w:pPr>
              <w:pStyle w:val="afa"/>
              <w:widowControl w:val="0"/>
              <w:numPr>
                <w:ilvl w:val="0"/>
                <w:numId w:val="192"/>
              </w:numPr>
              <w:suppressAutoHyphens w:val="0"/>
              <w:spacing w:before="60"/>
              <w:rPr>
                <w:rFonts w:eastAsia="DengXian"/>
                <w:b/>
                <w:bCs/>
                <w:lang w:val="en-US" w:eastAsia="zh-CN"/>
              </w:rPr>
            </w:pPr>
            <w:r w:rsidRPr="00D6386B">
              <w:rPr>
                <w:rFonts w:eastAsia="DengXian"/>
                <w:b/>
                <w:bCs/>
                <w:lang w:val="en-US" w:eastAsia="zh-CN"/>
              </w:rPr>
              <w:t xml:space="preserve">RSU-type UTs are uniformly allocated with 100m spacing in the middle of the freeway as per TR36.885. </w:t>
            </w:r>
          </w:p>
          <w:p w14:paraId="0B04C164" w14:textId="77777777" w:rsidR="007400AD" w:rsidRDefault="007400AD" w:rsidP="008E4837">
            <w:pPr>
              <w:widowControl w:val="0"/>
              <w:suppressAutoHyphens w:val="0"/>
              <w:spacing w:before="60"/>
              <w:ind w:left="18"/>
              <w:rPr>
                <w:rFonts w:eastAsia="DengXian"/>
                <w:lang w:val="en-US"/>
              </w:rPr>
            </w:pPr>
            <w:r>
              <w:rPr>
                <w:rFonts w:eastAsia="DengXian"/>
                <w:lang w:val="en-US"/>
              </w:rPr>
              <w:t>For Urban grid:</w:t>
            </w:r>
          </w:p>
          <w:p w14:paraId="507BE228" w14:textId="77777777" w:rsidR="007400AD" w:rsidRPr="00A81EC3" w:rsidRDefault="007400AD" w:rsidP="007400AD">
            <w:pPr>
              <w:pStyle w:val="afa"/>
              <w:widowControl w:val="0"/>
              <w:numPr>
                <w:ilvl w:val="0"/>
                <w:numId w:val="192"/>
              </w:numPr>
              <w:tabs>
                <w:tab w:val="left" w:pos="0"/>
              </w:tabs>
              <w:suppressAutoHyphens w:val="0"/>
              <w:spacing w:before="60"/>
              <w:rPr>
                <w:rFonts w:eastAsia="DengXian"/>
                <w:lang w:val="en-US"/>
              </w:rPr>
            </w:pPr>
            <w:r w:rsidRPr="00D6386B">
              <w:rPr>
                <w:rFonts w:eastAsia="DengXian"/>
                <w:lang w:val="en-US" w:eastAsia="zh-CN"/>
              </w:rPr>
              <w:t>Vehicle Type</w:t>
            </w:r>
            <w:r w:rsidRPr="00683092">
              <w:rPr>
                <w:rFonts w:eastAsia="DengXian"/>
                <w:lang w:val="en-US"/>
              </w:rPr>
              <w:t xml:space="preserve"> </w:t>
            </w:r>
            <w:r w:rsidRPr="00D6386B">
              <w:rPr>
                <w:rFonts w:eastAsia="DengXian"/>
                <w:b/>
                <w:bCs/>
                <w:lang w:val="en-US" w:eastAsia="zh-CN"/>
              </w:rPr>
              <w:t xml:space="preserve">UT distribution follows vehicle UE dropping as in Table A.1.2-1 from TR36.885. </w:t>
            </w:r>
          </w:p>
          <w:p w14:paraId="3BA007A7" w14:textId="77777777" w:rsidR="007400AD" w:rsidRPr="005B05BF" w:rsidRDefault="007400AD" w:rsidP="007400AD">
            <w:pPr>
              <w:pStyle w:val="afa"/>
              <w:widowControl w:val="0"/>
              <w:numPr>
                <w:ilvl w:val="0"/>
                <w:numId w:val="192"/>
              </w:numPr>
              <w:tabs>
                <w:tab w:val="left" w:pos="0"/>
              </w:tabs>
              <w:suppressAutoHyphens w:val="0"/>
              <w:spacing w:before="60"/>
              <w:rPr>
                <w:rFonts w:eastAsia="DengXian"/>
                <w:lang w:val="en-US"/>
              </w:rPr>
            </w:pPr>
            <w:r w:rsidRPr="00D6386B">
              <w:rPr>
                <w:rFonts w:eastAsia="DengXian"/>
                <w:lang w:val="en-US"/>
              </w:rPr>
              <w:t>Pedestrian type UT, the dropping using equally spaced along the sidewalk with a fixed inter-pedestrian X m dropped per TR36.885</w:t>
            </w:r>
          </w:p>
          <w:p w14:paraId="05525375" w14:textId="77777777" w:rsidR="007400AD" w:rsidRPr="005B05BF" w:rsidRDefault="007400AD" w:rsidP="007400AD">
            <w:pPr>
              <w:pStyle w:val="afa"/>
              <w:widowControl w:val="0"/>
              <w:numPr>
                <w:ilvl w:val="1"/>
                <w:numId w:val="192"/>
              </w:numPr>
              <w:tabs>
                <w:tab w:val="left" w:pos="0"/>
              </w:tabs>
              <w:suppressAutoHyphens w:val="0"/>
              <w:spacing w:before="60"/>
              <w:rPr>
                <w:rFonts w:eastAsia="DengXian"/>
                <w:lang w:val="en-US"/>
              </w:rPr>
            </w:pPr>
            <w:r w:rsidRPr="00D6386B">
              <w:rPr>
                <w:rFonts w:eastAsia="DengXian"/>
                <w:lang w:val="en-US"/>
              </w:rPr>
              <w:t>Total number of pedestrian UEs is 16 in the centre grid.</w:t>
            </w:r>
          </w:p>
          <w:p w14:paraId="4258756A" w14:textId="77777777" w:rsidR="007400AD" w:rsidRPr="005B05BF" w:rsidRDefault="007400AD" w:rsidP="007400AD">
            <w:pPr>
              <w:pStyle w:val="afa"/>
              <w:widowControl w:val="0"/>
              <w:numPr>
                <w:ilvl w:val="1"/>
                <w:numId w:val="192"/>
              </w:numPr>
              <w:tabs>
                <w:tab w:val="left" w:pos="0"/>
              </w:tabs>
              <w:suppressAutoHyphens w:val="0"/>
              <w:spacing w:before="60"/>
              <w:rPr>
                <w:rFonts w:eastAsia="DengXian"/>
                <w:lang w:val="en-US"/>
              </w:rPr>
            </w:pPr>
            <w:r w:rsidRPr="00D6386B">
              <w:rPr>
                <w:rFonts w:eastAsia="DengXian"/>
                <w:lang w:val="en-US"/>
              </w:rPr>
              <w:t>Pedestrian UE is in the middle of the sidewalk</w:t>
            </w:r>
          </w:p>
          <w:p w14:paraId="569D290A" w14:textId="77777777" w:rsidR="007400AD" w:rsidRPr="005B05BF" w:rsidRDefault="007400AD" w:rsidP="007400AD">
            <w:pPr>
              <w:pStyle w:val="afa"/>
              <w:widowControl w:val="0"/>
              <w:numPr>
                <w:ilvl w:val="1"/>
                <w:numId w:val="192"/>
              </w:numPr>
              <w:tabs>
                <w:tab w:val="left" w:pos="0"/>
              </w:tabs>
              <w:suppressAutoHyphens w:val="0"/>
              <w:spacing w:before="60"/>
              <w:rPr>
                <w:rFonts w:eastAsia="DengXian"/>
                <w:lang w:val="en-US"/>
              </w:rPr>
            </w:pPr>
            <w:r w:rsidRPr="00D6386B">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663C540D" w14:textId="77777777" w:rsidR="007400AD" w:rsidRPr="00D6386B" w:rsidRDefault="007400AD" w:rsidP="00D6386B">
            <w:pPr>
              <w:pStyle w:val="afa"/>
              <w:widowControl w:val="0"/>
              <w:numPr>
                <w:ilvl w:val="1"/>
                <w:numId w:val="192"/>
              </w:numPr>
              <w:suppressAutoHyphens w:val="0"/>
              <w:spacing w:before="60"/>
              <w:rPr>
                <w:rFonts w:eastAsia="DengXian"/>
                <w:b/>
                <w:bCs/>
                <w:lang w:val="en-US" w:eastAsia="zh-CN"/>
              </w:rPr>
            </w:pPr>
            <w:r w:rsidRPr="00D6386B">
              <w:rPr>
                <w:rFonts w:eastAsia="DengXian"/>
                <w:lang w:val="en-US" w:eastAsia="zh-CN"/>
              </w:rPr>
              <w:t>N=1;</w:t>
            </w:r>
          </w:p>
          <w:p w14:paraId="33715462" w14:textId="77777777" w:rsidR="007400AD" w:rsidRDefault="007400AD" w:rsidP="007400AD">
            <w:pPr>
              <w:pStyle w:val="afa"/>
              <w:widowControl w:val="0"/>
              <w:numPr>
                <w:ilvl w:val="0"/>
                <w:numId w:val="192"/>
              </w:numPr>
              <w:tabs>
                <w:tab w:val="left" w:pos="0"/>
              </w:tabs>
              <w:suppressAutoHyphens w:val="0"/>
              <w:spacing w:before="60"/>
              <w:rPr>
                <w:rFonts w:eastAsia="DengXian"/>
                <w:b/>
                <w:bCs/>
                <w:lang w:val="en-US"/>
              </w:rPr>
            </w:pPr>
            <w:r w:rsidRPr="00D6386B">
              <w:rPr>
                <w:rFonts w:eastAsia="DengXian"/>
                <w:lang w:val="en-US"/>
              </w:rPr>
              <w:t>RSU-type UT: the dropping is at the center of intersection per TR36.885.</w:t>
            </w:r>
          </w:p>
          <w:p w14:paraId="1DBF0F64" w14:textId="77777777" w:rsidR="007400AD" w:rsidRPr="00D6386B" w:rsidRDefault="007400AD" w:rsidP="00D6386B">
            <w:pPr>
              <w:widowControl w:val="0"/>
              <w:suppressAutoHyphens w:val="0"/>
              <w:spacing w:before="60"/>
              <w:ind w:left="31"/>
              <w:rPr>
                <w:rFonts w:eastAsia="DengXian"/>
                <w:lang w:val="en-US"/>
              </w:rPr>
            </w:pPr>
            <w:r>
              <w:rPr>
                <w:rFonts w:eastAsia="DengXian"/>
                <w:lang w:val="en-US"/>
              </w:rPr>
              <w:t xml:space="preserve">NOTE: A single UT type is used per calibration, e.g., </w:t>
            </w:r>
            <w:r w:rsidRPr="00D0293E">
              <w:rPr>
                <w:rFonts w:eastAsia="DengXian"/>
                <w:lang w:val="en-US"/>
              </w:rPr>
              <w:t>pedestrian type U</w:t>
            </w:r>
            <w:r>
              <w:rPr>
                <w:rFonts w:eastAsia="DengXian"/>
                <w:lang w:val="en-US"/>
              </w:rPr>
              <w:t>T,</w:t>
            </w:r>
            <w:r w:rsidRPr="00D0293E">
              <w:rPr>
                <w:rFonts w:eastAsia="DengXian"/>
                <w:lang w:val="en-US"/>
              </w:rPr>
              <w:t xml:space="preserve"> RSU type U</w:t>
            </w:r>
            <w:r>
              <w:rPr>
                <w:rFonts w:eastAsia="DengXian"/>
                <w:lang w:val="en-US"/>
              </w:rPr>
              <w:t>T,</w:t>
            </w:r>
            <w:r w:rsidRPr="00D0293E">
              <w:rPr>
                <w:rFonts w:eastAsia="DengXian"/>
                <w:lang w:val="en-US"/>
              </w:rPr>
              <w:t xml:space="preserve"> </w:t>
            </w:r>
            <w:r>
              <w:rPr>
                <w:rFonts w:eastAsia="DengXian"/>
                <w:lang w:val="en-US"/>
              </w:rPr>
              <w:t xml:space="preserve">or </w:t>
            </w:r>
            <w:r w:rsidRPr="00D0293E">
              <w:rPr>
                <w:rFonts w:eastAsia="DengXian"/>
                <w:lang w:val="en-US"/>
              </w:rPr>
              <w:t>vehicle type U</w:t>
            </w:r>
            <w:r>
              <w:rPr>
                <w:rFonts w:eastAsia="DengXian"/>
                <w:lang w:val="en-US"/>
              </w:rPr>
              <w:t>T</w:t>
            </w:r>
          </w:p>
          <w:p w14:paraId="45BE365C" w14:textId="26A18B6C" w:rsidR="007400AD" w:rsidRDefault="007400AD" w:rsidP="008E4837"/>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rFonts w:eastAsia="DengXian"/>
                <w:lang w:eastAsia="zh-CN"/>
              </w:rPr>
            </w:pPr>
          </w:p>
          <w:p w14:paraId="30D9B6AD" w14:textId="77777777" w:rsidR="007400AD" w:rsidRDefault="007400AD" w:rsidP="008E4837">
            <w:pPr>
              <w:rPr>
                <w:rFonts w:eastAsia="DengXian"/>
                <w:lang w:eastAsia="zh-CN"/>
              </w:rPr>
            </w:pPr>
            <w:r>
              <w:rPr>
                <w:rFonts w:eastAsia="DengXian"/>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2B41E73C" w14:textId="1E6E64A2" w:rsidR="007400AD" w:rsidRPr="005B05BF" w:rsidRDefault="007400AD" w:rsidP="007400AD">
            <w:pPr>
              <w:pStyle w:val="afa"/>
              <w:numPr>
                <w:ilvl w:val="0"/>
                <w:numId w:val="194"/>
              </w:numPr>
              <w:tabs>
                <w:tab w:val="left" w:pos="0"/>
              </w:tabs>
              <w:rPr>
                <w:rFonts w:eastAsia="DengXian"/>
              </w:rPr>
            </w:pPr>
            <w:r w:rsidRPr="00D6386B">
              <w:rPr>
                <w:rFonts w:eastAsia="DengXian"/>
              </w:rPr>
              <w:t xml:space="preserve">The correlation for LOS/NLOS condition of the 5 points is assumed equal to 1. LOS/NLOS condition can be calculated based on the distance of the Tx/Rx to the centroid of the ST, then apply the LOS/NLOS condition to </w:t>
            </w:r>
            <w:r>
              <w:rPr>
                <w:rFonts w:eastAsia="DengXian"/>
              </w:rPr>
              <w:t>each of</w:t>
            </w:r>
            <w:r w:rsidRPr="00D6386B">
              <w:rPr>
                <w:rFonts w:eastAsia="DengXian"/>
              </w:rPr>
              <w:t xml:space="preserve"> the 5 points.</w:t>
            </w:r>
          </w:p>
          <w:p w14:paraId="1A50C137" w14:textId="7A26C481" w:rsidR="007400AD" w:rsidRPr="00D6386B" w:rsidRDefault="007400AD" w:rsidP="00D6386B">
            <w:pPr>
              <w:pStyle w:val="afa"/>
              <w:numPr>
                <w:ilvl w:val="0"/>
                <w:numId w:val="194"/>
              </w:numPr>
              <w:rPr>
                <w:rFonts w:eastAsia="DengXian"/>
                <w:b/>
                <w:bCs/>
                <w:szCs w:val="20"/>
                <w:lang w:eastAsia="zh-CN"/>
              </w:rPr>
            </w:pPr>
            <w:r w:rsidRPr="00D6386B">
              <w:rPr>
                <w:rFonts w:eastAsia="DengXian"/>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DengXian"/>
              </w:rPr>
              <w:t>are added to each of</w:t>
            </w:r>
            <w:r w:rsidRPr="00D6386B">
              <w:rPr>
                <w:rFonts w:eastAsia="DengXian"/>
                <w:lang w:eastAsia="zh-CN"/>
              </w:rPr>
              <w:t xml:space="preserve"> the 5 points.</w:t>
            </w:r>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Microsoft YaHei"/>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맑은 고딕"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2B6766"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lang w:val="en-SG"/>
              </w:rPr>
            </w:pPr>
            <w:r w:rsidRPr="00710ADE">
              <w:rPr>
                <w:lang w:val="en-SG"/>
              </w:rPr>
              <w:t>Highway (ISD=500m, BS height=35m)</w:t>
            </w:r>
          </w:p>
          <w:p w14:paraId="7E05B58C" w14:textId="77777777" w:rsidR="007400AD" w:rsidRPr="00710ADE" w:rsidRDefault="007400AD" w:rsidP="008E4837">
            <w:pPr>
              <w:rPr>
                <w:lang w:val="en-SG"/>
              </w:rPr>
            </w:pPr>
          </w:p>
          <w:p w14:paraId="3C12BC23" w14:textId="77777777" w:rsidR="007400AD" w:rsidRPr="00710ADE" w:rsidRDefault="007400AD" w:rsidP="008E4837">
            <w:pPr>
              <w:rPr>
                <w:lang w:val="en-SG"/>
              </w:rPr>
            </w:pPr>
          </w:p>
          <w:p w14:paraId="35C8635B" w14:textId="77777777" w:rsidR="007400AD" w:rsidRPr="00710ADE" w:rsidRDefault="007400AD" w:rsidP="008E4837">
            <w:pPr>
              <w:pStyle w:val="B10"/>
              <w:spacing w:after="0"/>
              <w:ind w:left="0" w:firstLine="0"/>
              <w:rPr>
                <w:lang w:eastAsia="zh-CN"/>
              </w:rPr>
            </w:pPr>
            <w:r w:rsidRPr="00710ADE">
              <w:rPr>
                <w:lang w:eastAsia="zh-CN"/>
              </w:rPr>
              <w:t>For Urban Grid ISD =250m</w:t>
            </w:r>
          </w:p>
          <w:p w14:paraId="63986F53" w14:textId="77777777" w:rsidR="007400AD" w:rsidRPr="00710ADE" w:rsidRDefault="007400AD" w:rsidP="007400AD">
            <w:pPr>
              <w:pStyle w:val="B10"/>
              <w:numPr>
                <w:ilvl w:val="0"/>
                <w:numId w:val="190"/>
              </w:numPr>
              <w:spacing w:after="0"/>
              <w:rPr>
                <w:lang w:eastAsia="zh-CN"/>
              </w:rPr>
            </w:pPr>
            <w:r w:rsidRPr="00710ADE">
              <w:rPr>
                <w:rFonts w:eastAsiaTheme="minorEastAsia"/>
                <w:lang w:eastAsia="zh-CN"/>
              </w:rPr>
              <w:t>The layout is configured as follows:</w:t>
            </w:r>
          </w:p>
          <w:p w14:paraId="69F3B81D" w14:textId="77777777" w:rsidR="007400AD" w:rsidRPr="00710ADE" w:rsidRDefault="007400AD" w:rsidP="007400AD">
            <w:pPr>
              <w:pStyle w:val="B10"/>
              <w:numPr>
                <w:ilvl w:val="1"/>
                <w:numId w:val="191"/>
              </w:numPr>
              <w:spacing w:after="0"/>
              <w:rPr>
                <w:lang w:eastAsia="zh-CN"/>
              </w:rPr>
            </w:pPr>
            <w:r w:rsidRPr="00710ADE">
              <w:rPr>
                <w:lang w:eastAsia="zh-CN"/>
              </w:rPr>
              <w:t>Red triangle: BS with 250m ISD, 18 BSs are located.</w:t>
            </w:r>
          </w:p>
          <w:p w14:paraId="45EB1F21" w14:textId="77777777" w:rsidR="007400AD" w:rsidRDefault="007400AD" w:rsidP="008E4837">
            <w:pPr>
              <w:rPr>
                <w:lang w:val="en-SG"/>
              </w:rPr>
            </w:pPr>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Pr="006E7C9D" w:rsidRDefault="007400AD" w:rsidP="008E4837">
            <w:pPr>
              <w:rPr>
                <w:bCs/>
              </w:rPr>
            </w:pPr>
            <w:r>
              <w:rPr>
                <w:lang w:val="en-US"/>
              </w:rPr>
              <w:t xml:space="preserve">Single dual-pol isotropic antenna, </w:t>
            </w:r>
            <w:r w:rsidRPr="006E7C9D">
              <w:t>(M,N,P,Mg,Ng;Mp,Np)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rFonts w:eastAsia="DengXian"/>
                <w:lang w:val="en-US"/>
              </w:rPr>
            </w:pPr>
            <w:r w:rsidRPr="00710ADE">
              <w:rPr>
                <w:rFonts w:eastAsia="DengXian"/>
                <w:lang w:val="en-US"/>
              </w:rPr>
              <w:t xml:space="preserve">For Highway: </w:t>
            </w:r>
          </w:p>
          <w:p w14:paraId="4777E4A1"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p>
          <w:p w14:paraId="5D8AD525"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lang w:val="en-US"/>
              </w:rPr>
              <w:t xml:space="preserve">RSU-type UTs are uniformly allocated with 100m spacing in the middle of the freeway as per TR36.885. </w:t>
            </w:r>
          </w:p>
          <w:p w14:paraId="321FD26C" w14:textId="77777777" w:rsidR="007400AD" w:rsidRPr="00710ADE" w:rsidRDefault="007400AD" w:rsidP="008E4837">
            <w:pPr>
              <w:widowControl w:val="0"/>
              <w:suppressAutoHyphens w:val="0"/>
              <w:spacing w:before="60"/>
              <w:ind w:left="18"/>
              <w:rPr>
                <w:rFonts w:eastAsia="DengXian"/>
                <w:lang w:val="en-US"/>
              </w:rPr>
            </w:pPr>
            <w:r w:rsidRPr="00710ADE">
              <w:rPr>
                <w:rFonts w:eastAsia="DengXian"/>
                <w:lang w:val="en-US"/>
              </w:rPr>
              <w:t>For Urban grid:</w:t>
            </w:r>
          </w:p>
          <w:p w14:paraId="09D834E2"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p>
          <w:p w14:paraId="467165B1"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lang w:val="en-US"/>
              </w:rPr>
              <w:t>Pedestrian type UT, the dropping using equally spaced along the sidewalk with a fixed inter-pedestrian X m dropped per TR36.885</w:t>
            </w:r>
          </w:p>
          <w:p w14:paraId="07571BDC" w14:textId="77777777" w:rsidR="007400AD" w:rsidRPr="00710ADE" w:rsidRDefault="007400AD" w:rsidP="007400AD">
            <w:pPr>
              <w:pStyle w:val="afa"/>
              <w:widowControl w:val="0"/>
              <w:numPr>
                <w:ilvl w:val="1"/>
                <w:numId w:val="192"/>
              </w:numPr>
              <w:tabs>
                <w:tab w:val="left" w:pos="0"/>
              </w:tabs>
              <w:suppressAutoHyphens w:val="0"/>
              <w:spacing w:before="60"/>
              <w:rPr>
                <w:rFonts w:eastAsia="DengXian"/>
                <w:b/>
                <w:bCs/>
                <w:lang w:val="en-US"/>
              </w:rPr>
            </w:pPr>
            <w:r w:rsidRPr="00710ADE">
              <w:rPr>
                <w:rFonts w:eastAsia="DengXian"/>
                <w:lang w:val="en-US"/>
              </w:rPr>
              <w:t>Total number of pedestrian UEs is 16 in the centre grid.</w:t>
            </w:r>
          </w:p>
          <w:p w14:paraId="33D47142" w14:textId="77777777" w:rsidR="007400AD" w:rsidRPr="00710ADE" w:rsidRDefault="007400AD" w:rsidP="007400AD">
            <w:pPr>
              <w:pStyle w:val="afa"/>
              <w:widowControl w:val="0"/>
              <w:numPr>
                <w:ilvl w:val="1"/>
                <w:numId w:val="192"/>
              </w:numPr>
              <w:tabs>
                <w:tab w:val="left" w:pos="0"/>
              </w:tabs>
              <w:suppressAutoHyphens w:val="0"/>
              <w:spacing w:before="60"/>
              <w:rPr>
                <w:rFonts w:eastAsia="DengXian"/>
                <w:b/>
                <w:bCs/>
                <w:lang w:val="en-US"/>
              </w:rPr>
            </w:pPr>
            <w:r w:rsidRPr="00710ADE">
              <w:rPr>
                <w:rFonts w:eastAsia="DengXian"/>
                <w:lang w:val="en-US"/>
              </w:rPr>
              <w:t>Pedestrian UE is in the middle of the sidewalk</w:t>
            </w:r>
          </w:p>
          <w:p w14:paraId="7809BC80" w14:textId="77777777" w:rsidR="007400AD" w:rsidRPr="00710ADE" w:rsidRDefault="007400AD" w:rsidP="007400AD">
            <w:pPr>
              <w:pStyle w:val="afa"/>
              <w:widowControl w:val="0"/>
              <w:numPr>
                <w:ilvl w:val="1"/>
                <w:numId w:val="192"/>
              </w:numPr>
              <w:tabs>
                <w:tab w:val="left" w:pos="0"/>
              </w:tabs>
              <w:suppressAutoHyphens w:val="0"/>
              <w:spacing w:before="60"/>
              <w:rPr>
                <w:rFonts w:eastAsia="DengXian"/>
                <w:b/>
                <w:bCs/>
                <w:lang w:val="en-US"/>
              </w:rPr>
            </w:pPr>
            <w:r w:rsidRPr="00710ADE">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28917E4D" w14:textId="77777777" w:rsidR="007400AD" w:rsidRPr="00710ADE" w:rsidRDefault="007400AD" w:rsidP="007400AD">
            <w:pPr>
              <w:pStyle w:val="afa"/>
              <w:widowControl w:val="0"/>
              <w:numPr>
                <w:ilvl w:val="1"/>
                <w:numId w:val="192"/>
              </w:numPr>
              <w:tabs>
                <w:tab w:val="left" w:pos="0"/>
              </w:tabs>
              <w:suppressAutoHyphens w:val="0"/>
              <w:spacing w:before="60"/>
              <w:rPr>
                <w:rFonts w:eastAsia="DengXian"/>
                <w:lang w:val="en-US"/>
              </w:rPr>
            </w:pPr>
            <w:r w:rsidRPr="00710ADE">
              <w:rPr>
                <w:rFonts w:eastAsia="DengXian"/>
                <w:lang w:val="en-US"/>
              </w:rPr>
              <w:t>N=1;</w:t>
            </w:r>
          </w:p>
          <w:p w14:paraId="70A716ED" w14:textId="77777777" w:rsidR="007400AD" w:rsidRPr="00710ADE" w:rsidRDefault="007400AD" w:rsidP="007400AD">
            <w:pPr>
              <w:pStyle w:val="afa"/>
              <w:widowControl w:val="0"/>
              <w:numPr>
                <w:ilvl w:val="0"/>
                <w:numId w:val="192"/>
              </w:numPr>
              <w:tabs>
                <w:tab w:val="left" w:pos="0"/>
              </w:tabs>
              <w:suppressAutoHyphens w:val="0"/>
              <w:spacing w:before="60"/>
              <w:rPr>
                <w:rFonts w:eastAsia="DengXian"/>
                <w:b/>
                <w:bCs/>
                <w:lang w:val="en-US"/>
              </w:rPr>
            </w:pPr>
            <w:r w:rsidRPr="00710ADE">
              <w:rPr>
                <w:rFonts w:eastAsia="DengXian"/>
                <w:lang w:val="en-US"/>
              </w:rPr>
              <w:t>RSU-type UT: the dropping is at the center of intersection per TR36.885.</w:t>
            </w:r>
          </w:p>
          <w:p w14:paraId="552782D3" w14:textId="77777777" w:rsidR="007400AD" w:rsidRPr="00710ADE" w:rsidRDefault="007400AD" w:rsidP="008E4837">
            <w:pPr>
              <w:widowControl w:val="0"/>
              <w:suppressAutoHyphens w:val="0"/>
              <w:spacing w:before="60"/>
              <w:ind w:left="31"/>
              <w:rPr>
                <w:rFonts w:eastAsia="DengXian"/>
                <w:lang w:val="en-US"/>
              </w:rPr>
            </w:pPr>
            <w:r w:rsidRPr="00710ADE">
              <w:rPr>
                <w:rFonts w:eastAsia="DengXian"/>
                <w:lang w:val="en-US"/>
              </w:rPr>
              <w:t>NOTE: A single UT type is used per calibration, e.g., pedestrian type UT, RSU type UT, or vehicle type UT</w:t>
            </w:r>
          </w:p>
          <w:p w14:paraId="67D2B4E3" w14:textId="30A07008" w:rsidR="007400AD" w:rsidRPr="00710ADE" w:rsidRDefault="007400AD" w:rsidP="008E4837">
            <w:r w:rsidRPr="00710ADE">
              <w:rPr>
                <w:rFonts w:ascii="Times New Roman" w:hAnsi="Times New Roman"/>
                <w:iCs/>
              </w:rPr>
              <w:t>.</w:t>
            </w:r>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rFonts w:eastAsia="DengXian"/>
                <w:lang w:eastAsia="zh-CN"/>
              </w:rPr>
            </w:pPr>
            <w:r w:rsidRPr="00A82110">
              <w:rPr>
                <w:rFonts w:eastAsia="DengXian"/>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067ADB7F" w14:textId="15F6A4B2" w:rsidR="007400AD" w:rsidRPr="00A82110" w:rsidRDefault="007400AD" w:rsidP="007400AD">
            <w:pPr>
              <w:pStyle w:val="afa"/>
              <w:numPr>
                <w:ilvl w:val="0"/>
                <w:numId w:val="194"/>
              </w:numPr>
              <w:tabs>
                <w:tab w:val="left" w:pos="0"/>
              </w:tabs>
              <w:rPr>
                <w:rFonts w:eastAsia="DengXian"/>
                <w:b/>
                <w:bCs/>
              </w:rPr>
            </w:pPr>
            <w:r w:rsidRPr="00A82110">
              <w:rPr>
                <w:rFonts w:eastAsia="DengXian"/>
              </w:rPr>
              <w:t xml:space="preserve">The correlation for LOS/NLOS condition of the 5 points is assumed equal to 1. LOS/NLOS condition can be calculated based on the distance of the Tx/Rx to the centroid of the ST, then apply the LOS/NLOS condition to </w:t>
            </w:r>
            <w:r>
              <w:rPr>
                <w:rFonts w:eastAsia="DengXian"/>
              </w:rPr>
              <w:t>each of</w:t>
            </w:r>
            <w:r w:rsidRPr="00A82110">
              <w:rPr>
                <w:rFonts w:eastAsia="DengXian"/>
              </w:rPr>
              <w:t xml:space="preserve"> the 5 points.</w:t>
            </w:r>
          </w:p>
          <w:p w14:paraId="32435148" w14:textId="051DFAF1" w:rsidR="007400AD" w:rsidRPr="00D6386B" w:rsidRDefault="007400AD" w:rsidP="00D6386B">
            <w:pPr>
              <w:pStyle w:val="afa"/>
              <w:numPr>
                <w:ilvl w:val="0"/>
                <w:numId w:val="194"/>
              </w:numPr>
              <w:suppressAutoHyphens w:val="0"/>
              <w:rPr>
                <w:rFonts w:eastAsia="DengXian"/>
                <w:b/>
                <w:bCs/>
                <w:szCs w:val="20"/>
                <w:lang w:eastAsia="zh-CN"/>
              </w:rPr>
            </w:pPr>
            <w:r w:rsidRPr="00D6386B">
              <w:rPr>
                <w:rFonts w:eastAsia="DengXian"/>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DengXian"/>
              </w:rPr>
              <w:t xml:space="preserve">are added </w:t>
            </w:r>
            <w:r w:rsidRPr="00D6386B">
              <w:rPr>
                <w:rFonts w:eastAsia="DengXian"/>
                <w:lang w:eastAsia="zh-CN"/>
              </w:rPr>
              <w:t xml:space="preserve">to </w:t>
            </w:r>
            <w:r>
              <w:rPr>
                <w:rFonts w:eastAsia="DengXian"/>
              </w:rPr>
              <w:t>each of</w:t>
            </w:r>
            <w:r w:rsidRPr="00D6386B">
              <w:rPr>
                <w:rFonts w:eastAsia="DengXian"/>
                <w:lang w:eastAsia="zh-CN"/>
              </w:rPr>
              <w:t xml:space="preserve"> the 5 points.</w:t>
            </w:r>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3D320D3F" w14:textId="4D701109" w:rsidR="007400AD" w:rsidRDefault="007400AD" w:rsidP="008E4837">
            <w:pPr>
              <w:suppressAutoHyphens w:val="0"/>
              <w:rPr>
                <w:lang w:val="en-US"/>
              </w:rPr>
            </w:pPr>
          </w:p>
          <w:p w14:paraId="4432F185" w14:textId="77777777" w:rsidR="007400AD" w:rsidRDefault="007400AD" w:rsidP="008E4837">
            <w:pPr>
              <w:suppressAutoHyphens w:val="0"/>
              <w:rPr>
                <w:rFonts w:eastAsiaTheme="minorEastAsia"/>
              </w:rPr>
            </w:pPr>
            <w:r w:rsidRPr="002C10BD">
              <w:rPr>
                <w:rFonts w:eastAsiaTheme="minorEastAsia"/>
              </w:rPr>
              <w:t>Based on the agreed RCS.</w:t>
            </w:r>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lastRenderedPageBreak/>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5F4A64C1" w:rsidR="007400AD" w:rsidRDefault="007400AD" w:rsidP="008E4837">
            <w:pPr>
              <w:rPr>
                <w:lang w:val="en-US"/>
              </w:rPr>
            </w:pPr>
            <w:r>
              <w:rPr>
                <w:szCs w:val="20"/>
                <w:lang w:eastAsia="zh-CN"/>
              </w:rPr>
              <w:t>(21.12, 6.88) dB.</w:t>
            </w:r>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06205415" w:rsidR="007400AD" w:rsidRDefault="007400AD" w:rsidP="008E4837">
            <w:pPr>
              <w:rPr>
                <w:rFonts w:ascii="Times New Roman" w:hAnsi="Times New Roman"/>
                <w:szCs w:val="20"/>
              </w:rPr>
            </w:pPr>
            <w:r>
              <w:rPr>
                <w:rFonts w:ascii="Times New Roman" w:hAnsi="Times New Roman"/>
                <w:szCs w:val="20"/>
              </w:rPr>
              <w:t>-25dB</w:t>
            </w:r>
          </w:p>
          <w:p w14:paraId="5C50DD93" w14:textId="214668B9" w:rsidR="007400AD" w:rsidRDefault="007400AD" w:rsidP="008E4837">
            <w:pPr>
              <w:rPr>
                <w:lang w:val="en-US"/>
              </w:rPr>
            </w:pPr>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맑은 고딕"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2B676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3BD555A7"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0243AE1B"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97AEB64" w14:textId="77777777" w:rsidR="007400AD" w:rsidRDefault="007400AD" w:rsidP="008E4837">
            <w:pPr>
              <w:rPr>
                <w:rFonts w:ascii="Times New Roman" w:hAnsi="Times New Roman"/>
                <w:szCs w:val="20"/>
              </w:rPr>
            </w:pPr>
          </w:p>
          <w:p w14:paraId="1129A5D8" w14:textId="16A2009A" w:rsidR="007400AD" w:rsidRDefault="007400AD" w:rsidP="008E4837">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20A40C11" w:rsidR="007400AD" w:rsidRDefault="007400AD" w:rsidP="008E4837">
            <w:pPr>
              <w:rPr>
                <w:rFonts w:ascii="Times New Roman" w:hAnsi="Times New Roman"/>
                <w:szCs w:val="20"/>
              </w:rPr>
            </w:pPr>
            <w:r>
              <w:rPr>
                <w:rFonts w:ascii="Times New Roman" w:hAnsi="Times New Roman"/>
                <w:szCs w:val="20"/>
              </w:rPr>
              <w:t>The model of UMa scenario defined in TR 38.901 7-24GHz channel modelling [</w:t>
            </w:r>
            <w:r w:rsidRPr="004964EB">
              <w:rPr>
                <w:rFonts w:ascii="Times New Roman" w:hAnsi="Times New Roman"/>
                <w:szCs w:val="20"/>
              </w:rPr>
              <w:t>Table 7.6.9-1</w:t>
            </w:r>
            <w:r>
              <w:rPr>
                <w:rFonts w:ascii="Times New Roman" w:hAnsi="Times New Roman"/>
                <w:szCs w:val="20"/>
              </w:rPr>
              <w:t>] is reused for Highway (FR2)/Urban Grid for all sensing modes.</w:t>
            </w:r>
          </w:p>
          <w:p w14:paraId="2431131B" w14:textId="77777777" w:rsidR="007400AD" w:rsidRDefault="007400AD" w:rsidP="008E4837">
            <w:pPr>
              <w:rPr>
                <w:rFonts w:ascii="Times New Roman" w:hAnsi="Times New Roman"/>
                <w:szCs w:val="20"/>
              </w:rPr>
            </w:pPr>
          </w:p>
          <w:p w14:paraId="09B6AAEF" w14:textId="77777777" w:rsidR="007400AD" w:rsidRDefault="007400AD" w:rsidP="008E4837">
            <w:pPr>
              <w:rPr>
                <w:rFonts w:ascii="Times New Roman" w:hAnsi="Times New Roman"/>
                <w:szCs w:val="20"/>
              </w:rPr>
            </w:pPr>
            <w:r>
              <w:rPr>
                <w:rFonts w:ascii="Times New Roman" w:hAnsi="Times New Roman"/>
                <w:szCs w:val="20"/>
              </w:rPr>
              <w:t>The model of RMa scenario defined in TR 38.901 7-24GHz channel modelling [</w:t>
            </w:r>
            <w:r w:rsidRPr="004964EB">
              <w:rPr>
                <w:rFonts w:ascii="Times New Roman" w:hAnsi="Times New Roman"/>
                <w:szCs w:val="20"/>
              </w:rPr>
              <w:t>Table 7.6.9-1</w:t>
            </w:r>
            <w:r>
              <w:rPr>
                <w:rFonts w:ascii="Times New Roman" w:hAnsi="Times New Roman"/>
                <w:szCs w:val="20"/>
              </w:rPr>
              <w:t>] is reused for Highway (1732m ISD) for all sensing modes.</w:t>
            </w:r>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506FAE88" w:rsidR="007400AD" w:rsidRDefault="007400AD" w:rsidP="008E4837">
            <w:pPr>
              <w:rPr>
                <w:lang w:val="en-US"/>
              </w:rPr>
            </w:pPr>
            <w:r>
              <w:rPr>
                <w:lang w:val="en-US"/>
              </w:rPr>
              <w:t xml:space="preserve">Coupling loss for background channel (in case of monostatic sensing, this is the </w:t>
            </w:r>
            <w:r w:rsidRPr="002E18EE">
              <w:rPr>
                <w:lang w:val="en-US"/>
              </w:rPr>
              <w:t xml:space="preserve">linear sum of </w:t>
            </w:r>
            <w:r>
              <w:rPr>
                <w:lang w:val="en-US"/>
              </w:rPr>
              <w:t>the coupling loss between Tx/Rx and all reference points)</w:t>
            </w:r>
          </w:p>
          <w:p w14:paraId="14F3C267" w14:textId="77777777" w:rsidR="007400AD" w:rsidRDefault="007400AD" w:rsidP="008E4837">
            <w:pPr>
              <w:widowControl w:val="0"/>
              <w:suppressAutoHyphens w:val="0"/>
              <w:spacing w:before="60"/>
              <w:rPr>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lang w:val="en-US"/>
              </w:rPr>
            </w:pPr>
          </w:p>
          <w:p w14:paraId="4B2D368D"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092911F" w14:textId="77777777" w:rsidR="007400AD" w:rsidRDefault="007400AD" w:rsidP="008E4837">
            <w:pPr>
              <w:widowControl w:val="0"/>
              <w:suppressAutoHyphens w:val="0"/>
              <w:spacing w:before="60"/>
              <w:rPr>
                <w:lang w:val="en-US"/>
              </w:rPr>
            </w:pPr>
            <w:r>
              <w:rPr>
                <w:rFonts w:ascii="Times New Roman" w:hAnsi="Times New Roman"/>
                <w:szCs w:val="20"/>
              </w:rPr>
              <w:t>Definition of Angle Spread can ref to Annex A of TR 25.996.</w:t>
            </w:r>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t xml:space="preserve">For the purposes of large scale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rsidRPr="00CE7911"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Pr="006E7C9D" w:rsidRDefault="007400AD" w:rsidP="00D6386B">
            <w:pPr>
              <w:ind w:left="241"/>
            </w:pPr>
            <w:r w:rsidRPr="006E7C9D">
              <w:t>ISD = 20m</w:t>
            </w:r>
          </w:p>
          <w:p w14:paraId="5EB946A5" w14:textId="77777777" w:rsidR="007400AD" w:rsidRPr="00736E24" w:rsidRDefault="007400AD" w:rsidP="008E4837">
            <w:pPr>
              <w:rPr>
                <w:bCs/>
                <w:color w:val="FF0000"/>
              </w:rPr>
            </w:pPr>
            <w:r w:rsidRPr="00736E24">
              <w:rPr>
                <w:bCs/>
                <w:color w:val="FF0000"/>
              </w:rPr>
              <w:t>InF-SH</w:t>
            </w:r>
          </w:p>
          <w:p w14:paraId="04D81052" w14:textId="77777777" w:rsidR="007400AD" w:rsidRPr="00736E24" w:rsidRDefault="007400AD" w:rsidP="00D6386B">
            <w:pPr>
              <w:ind w:left="241"/>
              <w:rPr>
                <w:bCs/>
                <w:color w:val="FF0000"/>
              </w:rPr>
            </w:pPr>
            <w:r w:rsidRPr="00736E24">
              <w:rPr>
                <w:bCs/>
                <w:color w:val="FF0000"/>
              </w:rPr>
              <w:t>Hall size: 300x150 m</w:t>
            </w:r>
          </w:p>
          <w:p w14:paraId="6FF6CE3C" w14:textId="77777777" w:rsidR="007400AD" w:rsidRDefault="007400AD" w:rsidP="00D6386B">
            <w:pPr>
              <w:ind w:left="241"/>
              <w:rPr>
                <w:bCs/>
                <w:color w:val="FF0000"/>
              </w:rPr>
            </w:pPr>
            <w:r w:rsidRPr="00736E24">
              <w:rPr>
                <w:bCs/>
                <w:color w:val="FF0000"/>
              </w:rPr>
              <w:t>Room height: 10m</w:t>
            </w:r>
          </w:p>
          <w:p w14:paraId="6A52D9B1" w14:textId="77777777" w:rsidR="007400AD" w:rsidRPr="00736E24" w:rsidRDefault="007400AD" w:rsidP="00D6386B">
            <w:pPr>
              <w:ind w:left="241"/>
              <w:rPr>
                <w:rFonts w:ascii="Times New Roman" w:eastAsia="맑은 고딕" w:hAnsi="Times New Roman"/>
                <w:color w:val="FF0000"/>
                <w:szCs w:val="20"/>
                <w:lang w:val="en-US" w:eastAsia="zh-CN"/>
              </w:rPr>
            </w:pPr>
            <w:r w:rsidRPr="00736E24">
              <w:rPr>
                <w:rFonts w:eastAsia="맑은 고딕"/>
                <w:color w:val="FF0000"/>
                <w:szCs w:val="20"/>
              </w:rPr>
              <w:t>18 BSs on a square lattice with spacing D, located D/2 from the walls.</w:t>
            </w:r>
          </w:p>
          <w:p w14:paraId="07764BEC" w14:textId="77777777" w:rsidR="007400AD" w:rsidRPr="00736E24" w:rsidRDefault="007400AD" w:rsidP="00D6386B">
            <w:pPr>
              <w:ind w:left="241"/>
              <w:rPr>
                <w:rFonts w:eastAsia="맑은 고딕"/>
                <w:color w:val="FF0000"/>
                <w:szCs w:val="20"/>
              </w:rPr>
            </w:pPr>
            <w:r w:rsidRPr="00736E24">
              <w:rPr>
                <w:rFonts w:eastAsia="맑은 고딕"/>
                <w:color w:val="FF0000"/>
                <w:szCs w:val="20"/>
              </w:rPr>
              <w:lastRenderedPageBreak/>
              <w:t>-big hall (L=300m x W=150m): D=50m</w:t>
            </w:r>
          </w:p>
          <w:p w14:paraId="604B506F" w14:textId="77777777" w:rsidR="007400AD" w:rsidRDefault="007400AD" w:rsidP="008E4837">
            <w:pPr>
              <w:rPr>
                <w:lang w:val="sv-SE"/>
              </w:rPr>
            </w:pPr>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lastRenderedPageBreak/>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szCs w:val="20"/>
              </w:rPr>
            </w:pPr>
            <w:r>
              <w:rPr>
                <w:rFonts w:eastAsia="SimSun"/>
                <w:iCs/>
                <w:szCs w:val="20"/>
              </w:rPr>
              <w:t xml:space="preserve">Adult Pedestrian: </w:t>
            </w:r>
            <w:r>
              <w:rPr>
                <w:szCs w:val="20"/>
              </w:rPr>
              <w:t xml:space="preserve">0.5m x 0.5m x 1.75m. </w:t>
            </w:r>
          </w:p>
          <w:p w14:paraId="76E9F477" w14:textId="77777777" w:rsidR="007400AD" w:rsidRDefault="007400AD" w:rsidP="008E4837">
            <w:pPr>
              <w:rPr>
                <w:rFonts w:eastAsia="SimSun"/>
                <w:iCs/>
                <w:szCs w:val="20"/>
              </w:rPr>
            </w:pPr>
            <w:r>
              <w:rPr>
                <w:iCs/>
                <w:szCs w:val="20"/>
              </w:rPr>
              <w:t>Note: Height of scattering point 1.5m</w:t>
            </w:r>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DengXian"/>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Pr="006E7C9D" w:rsidRDefault="007400AD" w:rsidP="008E4837">
            <w:pPr>
              <w:rPr>
                <w:szCs w:val="20"/>
              </w:rPr>
            </w:pPr>
            <w:r w:rsidRPr="006E7C9D">
              <w:rPr>
                <w:szCs w:val="20"/>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Pr="006E7C9D" w:rsidRDefault="007400AD" w:rsidP="008E4837">
            <w:pPr>
              <w:rPr>
                <w:szCs w:val="20"/>
              </w:rPr>
            </w:pPr>
            <w:r w:rsidRPr="006E7C9D">
              <w:rPr>
                <w:szCs w:val="20"/>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48551D9E" w:rsidR="007400AD" w:rsidRDefault="007400AD" w:rsidP="008E4837">
            <w:pPr>
              <w:rPr>
                <w:szCs w:val="20"/>
              </w:rPr>
            </w:pPr>
            <w:r>
              <w:t>1m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r>
              <w:t>Per Table 7.8-1 Indoor-Office</w:t>
            </w:r>
          </w:p>
          <w:p w14:paraId="6370FA6F" w14:textId="77777777" w:rsidR="007400AD" w:rsidRDefault="007400AD" w:rsidP="008E4837">
            <w:r>
              <w:t>Number of UTs: 20</w:t>
            </w:r>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r>
              <w:t xml:space="preserve">Per Table 7.8-1. </w:t>
            </w:r>
          </w:p>
          <w:p w14:paraId="5CF233D1" w14:textId="77777777" w:rsidR="007400AD" w:rsidRDefault="007400AD" w:rsidP="008E4837">
            <w:r>
              <w:t>Number of UTs/cell: 10</w:t>
            </w:r>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rFonts w:eastAsia="DengXian"/>
                <w:szCs w:val="20"/>
              </w:rPr>
            </w:pPr>
            <w:r w:rsidRPr="00CE2FF2">
              <w:rPr>
                <w:rFonts w:eastAsia="DengXian"/>
                <w:szCs w:val="20"/>
              </w:rPr>
              <w:t>Min distances defined in TR 38.901 and TR36.843 and TR38.859</w:t>
            </w:r>
            <w:r>
              <w:rPr>
                <w:rFonts w:eastAsia="DengXian"/>
                <w:szCs w:val="20"/>
              </w:rPr>
              <w:t xml:space="preserve"> </w:t>
            </w:r>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rFonts w:eastAsia="DengXian"/>
                <w:szCs w:val="20"/>
              </w:rPr>
            </w:pPr>
            <w:r w:rsidRPr="00B31A19">
              <w:rPr>
                <w:rFonts w:eastAsia="DengXian"/>
                <w:szCs w:val="20"/>
              </w:rPr>
              <w:t>Min distances defined in TR 38.901 and TR36.843 and TR38.859</w:t>
            </w:r>
          </w:p>
          <w:p w14:paraId="4AFF8211" w14:textId="17BD1399" w:rsidR="007400AD" w:rsidRDefault="007400AD" w:rsidP="008E4837">
            <w:pPr>
              <w:rPr>
                <w:rFonts w:eastAsia="DengXian"/>
                <w:szCs w:val="20"/>
              </w:rPr>
            </w:pPr>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No wrapping method is used if interference is not modelled, otherwise geographical distance based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맑은 고딕"/>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2B6766"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rsidRPr="00CE7911"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Pr="006E7C9D" w:rsidRDefault="007400AD" w:rsidP="008E4837">
            <w:pPr>
              <w:ind w:left="241"/>
            </w:pPr>
            <w:r w:rsidRPr="006E7C9D">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맑은 고딕" w:hAnsi="Times New Roman"/>
                <w:color w:val="FF0000"/>
                <w:szCs w:val="20"/>
                <w:lang w:val="en-US" w:eastAsia="zh-CN"/>
              </w:rPr>
            </w:pPr>
            <w:r w:rsidRPr="00736E24">
              <w:rPr>
                <w:rFonts w:eastAsia="맑은 고딕"/>
                <w:color w:val="FF0000"/>
                <w:szCs w:val="20"/>
              </w:rPr>
              <w:t>18 BSs on a square lattice with spacing D, located D/2 from the walls.</w:t>
            </w:r>
          </w:p>
          <w:p w14:paraId="4F1253D1" w14:textId="77777777" w:rsidR="007400AD" w:rsidRPr="00736E24" w:rsidRDefault="007400AD" w:rsidP="008E4837">
            <w:pPr>
              <w:ind w:left="241"/>
              <w:rPr>
                <w:rFonts w:eastAsia="맑은 고딕"/>
                <w:color w:val="FF0000"/>
                <w:szCs w:val="20"/>
              </w:rPr>
            </w:pPr>
            <w:r w:rsidRPr="00736E24">
              <w:rPr>
                <w:rFonts w:eastAsia="맑은 고딕"/>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SimSun"/>
                <w:iCs/>
              </w:rPr>
              <w:t xml:space="preserve">Adult Pedestrian: </w:t>
            </w:r>
            <w:r>
              <w:t>0.5m x 0.5m x 1.75m</w:t>
            </w:r>
          </w:p>
          <w:p w14:paraId="508E93A0" w14:textId="77777777" w:rsidR="007400AD" w:rsidRDefault="007400AD" w:rsidP="008E4837">
            <w:pPr>
              <w:rPr>
                <w:rFonts w:eastAsia="SimSun"/>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DengXian"/>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Pr="006E7C9D" w:rsidRDefault="007400AD" w:rsidP="008E4837">
            <w:r w:rsidRPr="006E7C9D">
              <w:rPr>
                <w:szCs w:val="20"/>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Pr="006E7C9D" w:rsidRDefault="007400AD" w:rsidP="008E4837">
            <w:r w:rsidRPr="006E7C9D">
              <w:rPr>
                <w:szCs w:val="20"/>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4BA58583" w:rsidR="007400AD" w:rsidRDefault="007400AD" w:rsidP="008E4837">
            <w:pPr>
              <w:rPr>
                <w:lang w:val="en-US"/>
              </w:rPr>
            </w:pPr>
            <w:r>
              <w:rPr>
                <w:lang w:val="en-US"/>
              </w:rPr>
              <w:t>Component B1: 0 dB</w:t>
            </w:r>
          </w:p>
          <w:p w14:paraId="12EA7051" w14:textId="27FFBD85" w:rsidR="007400AD" w:rsidRDefault="007400AD" w:rsidP="008E4837">
            <w:pPr>
              <w:rPr>
                <w:lang w:val="en-US"/>
              </w:rPr>
            </w:pPr>
            <w:r>
              <w:rPr>
                <w:lang w:val="en-US"/>
              </w:rPr>
              <w:t>Component B2: 3.94 dB</w:t>
            </w:r>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1916635F" w:rsidR="007400AD" w:rsidRDefault="007400AD" w:rsidP="008E4837">
            <w:pPr>
              <w:rPr>
                <w:lang w:val="en-US"/>
              </w:rPr>
            </w:pPr>
            <w:r>
              <w:rPr>
                <w:lang w:val="en-US"/>
              </w:rPr>
              <w:t>Component B1: 0 dB</w:t>
            </w:r>
          </w:p>
          <w:p w14:paraId="2ADA6474" w14:textId="0AEEF501" w:rsidR="007400AD" w:rsidRDefault="007400AD" w:rsidP="008E4837">
            <w:pPr>
              <w:rPr>
                <w:lang w:val="en-US"/>
              </w:rPr>
            </w:pPr>
            <w:r>
              <w:rPr>
                <w:lang w:val="en-US"/>
              </w:rPr>
              <w:t>Component B2: 3.94 dB</w:t>
            </w:r>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lastRenderedPageBreak/>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맑은 고딕"/>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DengXian"/>
                <w:lang w:val="en-US" w:eastAsia="zh-CN"/>
              </w:rPr>
            </w:pPr>
          </w:p>
          <w:p w14:paraId="701B2C6E" w14:textId="77777777" w:rsidR="007400AD" w:rsidRDefault="002B676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2B6766"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0C39D167" w:rsidR="007400AD" w:rsidRDefault="007400AD" w:rsidP="008E4837">
            <w:r>
              <w:t>The model of InH, InF-SH scenarios defined in TR 38.901 7-24GHz channel modeling [</w:t>
            </w:r>
            <w:r w:rsidRPr="004964EB">
              <w:rPr>
                <w:rFonts w:ascii="Times New Roman" w:hAnsi="Times New Roman"/>
                <w:szCs w:val="20"/>
              </w:rPr>
              <w:t>Table 7.6.9-1</w:t>
            </w:r>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5892FC75" w:rsidR="007400AD" w:rsidRDefault="007400AD" w:rsidP="008E4837">
            <w:r>
              <w:t>The model of UMa/UMi scenario defined in TR 38.901 7-24GHz channel modeling [</w:t>
            </w:r>
            <w:r w:rsidRPr="004964EB">
              <w:rPr>
                <w:rFonts w:ascii="Times New Roman" w:hAnsi="Times New Roman"/>
                <w:szCs w:val="20"/>
              </w:rPr>
              <w:t>Table 7.6.9-1</w:t>
            </w:r>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t xml:space="preserve">For the purposes of large scale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0"/>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a"/>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50C483C8" w:rsidR="007400AD" w:rsidRDefault="007400AD" w:rsidP="008E4837">
            <w:r>
              <w:rPr>
                <w:sz w:val="18"/>
                <w:szCs w:val="18"/>
                <w:lang w:eastAsia="ko-KR"/>
              </w:rPr>
              <w:t>Option 2: 1.5m x 3.0m x 1.5m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Pr="006E7C9D" w:rsidRDefault="007400AD" w:rsidP="008E4837">
            <w:r w:rsidRPr="006E7C9D">
              <w:rPr>
                <w:szCs w:val="20"/>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r>
              <w:t>Per Table 7.8-7 Indoor Factory.</w:t>
            </w:r>
          </w:p>
          <w:p w14:paraId="5D8427EA" w14:textId="77777777" w:rsidR="007400AD" w:rsidRDefault="007400AD" w:rsidP="008E4837">
            <w:r>
              <w:t>Number of UTs: 30</w:t>
            </w:r>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r>
              <w:rPr>
                <w:rFonts w:ascii="Times New Roman" w:eastAsia="Times New Roman" w:hAnsi="Times New Roman"/>
                <w:szCs w:val="20"/>
                <w:lang w:val="en-US"/>
              </w:rPr>
              <w:t>Note: For calibration purposes, other value(s) are not precluded.</w:t>
            </w:r>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맑은 고딕"/>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2B6766"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20"/>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a"/>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207A5340" w:rsidR="007400AD" w:rsidRDefault="007400AD" w:rsidP="008E4837">
            <w:r>
              <w:rPr>
                <w:sz w:val="18"/>
                <w:szCs w:val="18"/>
                <w:lang w:eastAsia="ko-KR"/>
              </w:rPr>
              <w:t>Option 2: 1.5m x 3.0m x 1.5m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Pr="006E7C9D" w:rsidRDefault="007400AD" w:rsidP="008E4837">
            <w:r w:rsidRPr="006E7C9D">
              <w:rPr>
                <w:szCs w:val="20"/>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r>
              <w:t>Per Table 7.8-7 Indoor-Factory.</w:t>
            </w:r>
          </w:p>
          <w:p w14:paraId="28CC7B75" w14:textId="77777777" w:rsidR="007400AD" w:rsidRDefault="007400AD" w:rsidP="008E4837">
            <w:r>
              <w:t>Number of UTs: 30</w:t>
            </w:r>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6D1666FE" w14:textId="77777777" w:rsidR="007400AD" w:rsidRDefault="007400AD" w:rsidP="00D6386B">
            <w:pPr>
              <w:pStyle w:val="afa"/>
              <w:tabs>
                <w:tab w:val="left" w:pos="0"/>
              </w:tabs>
              <w:suppressAutoHyphens w:val="0"/>
              <w:autoSpaceDN w:val="0"/>
              <w:ind w:left="420" w:firstLine="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2B6766" w:rsidP="008E4837">
                  <w:pPr>
                    <w:spacing w:line="240" w:lineRule="atLeast"/>
                    <w:jc w:val="center"/>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φ</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2B6766" w:rsidP="008E4837">
                  <w:pPr>
                    <w:spacing w:line="240" w:lineRule="atLeast"/>
                    <w:jc w:val="center"/>
                    <w:rPr>
                      <w:rFonts w:ascii="Times New Roman" w:hAnsi="Times New Roman"/>
                      <w:i/>
                      <w:iCs/>
                      <w:lang w:eastAsia="zh-CN"/>
                    </w:rPr>
                  </w:pPr>
                  <m:oMathPara>
                    <m:oMath>
                      <m:sSub>
                        <m:sSubPr>
                          <m:ctrlPr>
                            <w:rPr>
                              <w:rFonts w:ascii="Cambria Math" w:eastAsia="맑은 고딕" w:hAnsi="Cambria Math" w:cs="SimSun"/>
                              <w:i/>
                              <w:iCs/>
                              <w:sz w:val="22"/>
                              <w:szCs w:val="22"/>
                            </w:rPr>
                          </m:ctrlPr>
                        </m:sSubPr>
                        <m:e>
                          <m:r>
                            <w:rPr>
                              <w:rFonts w:ascii="Cambria Math" w:hAnsi="Cambria Math"/>
                            </w:rPr>
                            <m:t>φ</m:t>
                          </m:r>
                        </m:e>
                        <m:sub>
                          <m:r>
                            <w:rPr>
                              <w:rFonts w:ascii="Cambria Math" w:hAnsi="Cambria Math"/>
                            </w:rPr>
                            <m:t>3dB, n</m:t>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2B6766" w:rsidP="008E4837">
                  <w:pPr>
                    <w:spacing w:line="240" w:lineRule="atLeast"/>
                    <w:jc w:val="center"/>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2B6766" w:rsidP="008E4837">
                  <w:pPr>
                    <w:spacing w:line="240" w:lineRule="atLeast"/>
                    <w:jc w:val="center"/>
                    <w:rPr>
                      <w:rFonts w:ascii="Times New Roman" w:hAnsi="Times New Roman"/>
                      <w:i/>
                      <w:iCs/>
                      <w:lang w:val="en-US"/>
                    </w:rPr>
                  </w:pPr>
                  <m:oMathPara>
                    <m:oMath>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2B6766" w:rsidP="008E4837">
                  <w:pPr>
                    <w:spacing w:line="240" w:lineRule="atLeast"/>
                    <w:jc w:val="center"/>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2B6766" w:rsidP="008E4837">
                  <w:pPr>
                    <w:spacing w:line="240" w:lineRule="atLeast"/>
                    <w:jc w:val="center"/>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rFonts w:ascii="Times New Roman" w:hAnsi="Times New Roman"/>
                      <w:i/>
                      <w:iCs/>
                      <w:lang w:val="en-US"/>
                    </w:rPr>
                  </w:pPr>
                  <w:r>
                    <w:rPr>
                      <w:rFonts w:ascii="Times New Roman" w:hAnsi="Times New Roman"/>
                      <w:i/>
                      <w:iCs/>
                    </w:rPr>
                    <w:t xml:space="preserve">Applicable Range of </w:t>
                  </w:r>
                  <m:oMath>
                    <m:r>
                      <w:rPr>
                        <w:rFonts w:ascii="Cambria Math" w:hAnsi="Cambria Math"/>
                      </w:rPr>
                      <m:t>θ</m:t>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7400AD" w14:paraId="5CEA5FB1"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Front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D6386B" w:rsidRDefault="007400AD" w:rsidP="008E4837">
                  <w:pPr>
                    <w:spacing w:line="240" w:lineRule="atLeast"/>
                    <w:jc w:val="center"/>
                    <w:rPr>
                      <w:rFonts w:ascii="Times New Roman" w:hAnsi="Times New Roman"/>
                      <w:i/>
                      <w:iCs/>
                      <w:lang w:val="en-US"/>
                    </w:rPr>
                  </w:pPr>
                  <w:r w:rsidRPr="00D6386B">
                    <w:rPr>
                      <w:rFonts w:ascii="Times New Roman" w:eastAsia="DengXian"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13.68°</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D6386B" w:rsidRDefault="007400AD" w:rsidP="008E4837">
                  <w:pPr>
                    <w:spacing w:line="240" w:lineRule="atLeast"/>
                    <w:jc w:val="center"/>
                    <w:rPr>
                      <w:rFonts w:ascii="Times New Roman" w:hAnsi="Times New Roman"/>
                      <w:i/>
                      <w:iCs/>
                      <w:lang w:eastAsia="zh-CN"/>
                    </w:rPr>
                  </w:pPr>
                  <w:r w:rsidRPr="00D6386B">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23.29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D6386B" w:rsidRDefault="007400AD" w:rsidP="008E4837">
                  <w:pPr>
                    <w:spacing w:line="240" w:lineRule="atLeast"/>
                    <w:jc w:val="center"/>
                    <w:rPr>
                      <w:rFonts w:ascii="Times New Roman" w:hAnsi="Times New Roman"/>
                      <w:i/>
                      <w:iCs/>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rFonts w:ascii="Times New Roman" w:hAnsi="Times New Roman"/>
                      <w:i/>
                      <w:iCs/>
                      <w:color w:val="FF0000"/>
                    </w:rPr>
                  </w:pPr>
                  <w:r>
                    <w:rPr>
                      <w:i/>
                      <w:iCs/>
                    </w:rPr>
                    <w:t>[45°,135°]</w:t>
                  </w:r>
                </w:p>
              </w:tc>
            </w:tr>
            <w:tr w:rsidR="007400AD" w14:paraId="79640ACB"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Left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D6386B" w:rsidRDefault="007400AD" w:rsidP="008E4837">
                  <w:pPr>
                    <w:spacing w:line="240" w:lineRule="atLeast"/>
                    <w:jc w:val="center"/>
                    <w:rPr>
                      <w:rFonts w:ascii="Times New Roman" w:hAnsi="Times New Roman"/>
                      <w:i/>
                      <w:iCs/>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rFonts w:ascii="Times New Roman" w:hAnsi="Times New Roman"/>
                      <w:i/>
                      <w:iCs/>
                      <w:color w:val="FF0000"/>
                    </w:rPr>
                  </w:pPr>
                  <w:r>
                    <w:rPr>
                      <w:i/>
                      <w:iCs/>
                    </w:rPr>
                    <w:t>[135°,225°]</w:t>
                  </w:r>
                </w:p>
              </w:tc>
            </w:tr>
            <w:tr w:rsidR="007400AD" w14:paraId="4F14B676"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Back</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180°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12.49°</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D6386B" w:rsidRDefault="007400AD" w:rsidP="008E4837">
                  <w:pPr>
                    <w:spacing w:line="240" w:lineRule="atLeast"/>
                    <w:jc w:val="center"/>
                    <w:rPr>
                      <w:rFonts w:ascii="Times New Roman" w:hAnsi="Times New Roman"/>
                      <w:i/>
                      <w:iCs/>
                    </w:rPr>
                  </w:pPr>
                  <w:r w:rsidRPr="00D6386B">
                    <w:rPr>
                      <w:rFonts w:ascii="Times New Roman" w:eastAsia="DengXian" w:hAnsi="Times New Roman"/>
                      <w:i/>
                      <w:iCs/>
                      <w:szCs w:val="20"/>
                    </w:rPr>
                    <w:t xml:space="preserve">21.28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D6386B" w:rsidRDefault="007400AD" w:rsidP="008E4837">
                  <w:pPr>
                    <w:spacing w:line="240" w:lineRule="atLeast"/>
                    <w:jc w:val="center"/>
                    <w:rPr>
                      <w:rFonts w:ascii="Times New Roman" w:hAnsi="Times New Roman"/>
                      <w:i/>
                      <w:iCs/>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rFonts w:ascii="Times New Roman" w:hAnsi="Times New Roman"/>
                      <w:i/>
                      <w:iCs/>
                      <w:color w:val="FF0000"/>
                    </w:rPr>
                  </w:pPr>
                  <w:r>
                    <w:rPr>
                      <w:rFonts w:ascii="Times New Roman" w:hAnsi="Times New Roman"/>
                      <w:i/>
                      <w:iCs/>
                    </w:rPr>
                    <w:t>[225°,315°]</w:t>
                  </w:r>
                </w:p>
              </w:tc>
            </w:tr>
            <w:tr w:rsidR="007400AD" w14:paraId="05CEB80D"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Right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270°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D6386B" w:rsidRDefault="007400AD" w:rsidP="008E4837">
                  <w:pPr>
                    <w:spacing w:line="240" w:lineRule="atLeast"/>
                    <w:jc w:val="center"/>
                    <w:rPr>
                      <w:rFonts w:ascii="Times New Roman" w:eastAsia="DengXian" w:hAnsi="Times New Roman"/>
                      <w:i/>
                      <w:iCs/>
                      <w:szCs w:val="20"/>
                    </w:rPr>
                  </w:pPr>
                  <w:r w:rsidRPr="000D077A">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rFonts w:ascii="Times New Roman" w:eastAsia="DengXian" w:hAnsi="Times New Roman"/>
                      <w:i/>
                      <w:iCs/>
                      <w:color w:val="FF0000"/>
                      <w:szCs w:val="20"/>
                    </w:rPr>
                  </w:pPr>
                  <w:r>
                    <w:rPr>
                      <w:i/>
                      <w:iCs/>
                    </w:rPr>
                    <w:t>[-45°,45°]</w:t>
                  </w:r>
                </w:p>
              </w:tc>
            </w:tr>
            <w:tr w:rsidR="007400AD" w14:paraId="58BA267B" w14:textId="77777777" w:rsidTr="008E483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Roof</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D6386B" w:rsidRDefault="007400AD" w:rsidP="008E4837">
                  <w:pPr>
                    <w:spacing w:line="240" w:lineRule="atLeast"/>
                    <w:jc w:val="center"/>
                    <w:rPr>
                      <w:rFonts w:ascii="Times New Roman" w:eastAsia="DengXian" w:hAnsi="Times New Roman"/>
                      <w:i/>
                      <w:iCs/>
                      <w:szCs w:val="20"/>
                    </w:rPr>
                  </w:pPr>
                  <w:r w:rsidRPr="00D6386B">
                    <w:rPr>
                      <w:rFonts w:ascii="Times New Roman" w:eastAsia="DengXian" w:hAnsi="Times New Roman"/>
                      <w:i/>
                      <w:iCs/>
                      <w:szCs w:val="20"/>
                    </w:rPr>
                    <w:t xml:space="preserve">22.06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D6386B" w:rsidRDefault="007400AD" w:rsidP="008E4837">
                  <w:pPr>
                    <w:spacing w:line="240" w:lineRule="atLeast"/>
                    <w:jc w:val="center"/>
                    <w:rPr>
                      <w:rFonts w:ascii="Times New Roman" w:eastAsia="DengXian" w:hAnsi="Times New Roman"/>
                      <w:i/>
                      <w:iCs/>
                      <w:szCs w:val="20"/>
                    </w:rPr>
                  </w:pPr>
                  <w:r w:rsidRPr="000D077A">
                    <w:rPr>
                      <w:i/>
                      <w:iCs/>
                    </w:rPr>
                    <w:t>[0°,30°]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rFonts w:ascii="Times New Roman" w:eastAsia="DengXian" w:hAnsi="Times New Roman"/>
                      <w:i/>
                      <w:iCs/>
                      <w:color w:val="FF0000"/>
                      <w:szCs w:val="20"/>
                    </w:rPr>
                  </w:pPr>
                  <w:r>
                    <w:rPr>
                      <w:rFonts w:ascii="Times New Roman" w:hAnsi="Times New Roman"/>
                      <w:i/>
                      <w:iCs/>
                    </w:rPr>
                    <w:t>[0°,360°]</w:t>
                  </w:r>
                </w:p>
              </w:tc>
            </w:tr>
          </w:tbl>
          <w:p w14:paraId="786329ED" w14:textId="77777777" w:rsidR="007400AD" w:rsidRDefault="007400AD" w:rsidP="007400AD">
            <w:pPr>
              <w:pStyle w:val="afa"/>
              <w:numPr>
                <w:ilvl w:val="1"/>
                <w:numId w:val="24"/>
              </w:numPr>
              <w:suppressAutoHyphens w:val="0"/>
              <w:autoSpaceDN w:val="0"/>
              <w:rPr>
                <w:rFonts w:ascii="맑은 고딕" w:hAnsi="맑은 고딕" w:cs="SimSun"/>
                <w:sz w:val="22"/>
                <w:szCs w:val="22"/>
                <w:lang w:val="en-US" w:eastAsia="ja-JP"/>
              </w:rPr>
            </w:pPr>
            <w:r>
              <w:rPr>
                <w:rFonts w:ascii="Times New Roman" w:hAnsi="Times New Roman"/>
                <w:lang w:eastAsia="ja-JP"/>
              </w:rPr>
              <w:t xml:space="preserve">When </w:t>
            </w:r>
            <m:oMath>
              <m:r>
                <m:rPr>
                  <m:sty m:val="b"/>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맑은 고딕" w:hAnsi="Cambria Math" w:cs="SimSun"/>
                      <w:sz w:val="22"/>
                      <w:szCs w:val="22"/>
                      <w:lang w:eastAsia="ja-JP"/>
                    </w:rPr>
                  </m:ctrlPr>
                </m:sSubPr>
                <m:e>
                  <m:sSup>
                    <m:sSupPr>
                      <m:ctrlPr>
                        <w:rPr>
                          <w:rFonts w:ascii="Cambria Math" w:eastAsia="맑은 고딕" w:hAnsi="Cambria Math" w:cs="SimSun"/>
                          <w:sz w:val="22"/>
                          <w:szCs w:val="22"/>
                          <w:lang w:eastAsia="ja-JP"/>
                        </w:rPr>
                      </m:ctrlPr>
                    </m:sSupPr>
                    <m:e>
                      <m:r>
                        <m:rPr>
                          <m:sty m:val="bi"/>
                        </m:rPr>
                        <w:rPr>
                          <w:rFonts w:ascii="Cambria Math" w:hAnsi="Cambria Math"/>
                          <w:lang w:eastAsia="ja-JP"/>
                        </w:rPr>
                        <m:t>σ</m:t>
                      </m:r>
                    </m:e>
                    <m:sup>
                      <m:r>
                        <m:rPr>
                          <m:sty m:val="bi"/>
                        </m:rP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맑은 고딕" w:hAnsi="Cambria Math" w:cs="SimSun"/>
                      <w:sz w:val="22"/>
                      <w:szCs w:val="22"/>
                      <w:lang w:eastAsia="ja-JP"/>
                    </w:rPr>
                  </m:ctrlPr>
                </m:dPr>
                <m:e>
                  <m:r>
                    <m:rPr>
                      <m:sty m:val="b"/>
                    </m:rPr>
                    <w:rPr>
                      <w:rFonts w:ascii="Cambria Math" w:eastAsia="MS Mincho" w:hAnsi="Cambria Math" w:cs="MS Mincho" w:hint="eastAsia"/>
                      <w:lang w:eastAsia="ja-JP"/>
                    </w:rPr>
                    <m:t> </m:t>
                  </m:r>
                  <m:r>
                    <m:rPr>
                      <m:sty m:val="bi"/>
                    </m:rPr>
                    <w:rPr>
                      <w:rFonts w:ascii="Cambria Math" w:hAnsi="Cambria Math"/>
                      <w:lang w:eastAsia="ja-JP"/>
                    </w:rPr>
                    <m:t>φ</m:t>
                  </m:r>
                </m:e>
              </m:d>
              <m:r>
                <m:rPr>
                  <m:sty m:val="b"/>
                </m:rPr>
                <w:rPr>
                  <w:rFonts w:ascii="Cambria Math" w:hAnsi="Cambria Math"/>
                  <w:lang w:eastAsia="ja-JP"/>
                </w:rPr>
                <m:t>=0</m:t>
              </m:r>
            </m:oMath>
          </w:p>
          <w:p w14:paraId="0F4C62DC" w14:textId="77777777" w:rsidR="007400AD" w:rsidRDefault="007400AD" w:rsidP="008E4837">
            <w:pPr>
              <w:rPr>
                <w:rFonts w:ascii="Times New Roman" w:hAnsi="Times New Roman"/>
                <w:lang w:eastAsia="ja-JP"/>
              </w:rPr>
            </w:pPr>
          </w:p>
          <w:p w14:paraId="00794BD8" w14:textId="77777777" w:rsidR="007400AD" w:rsidRDefault="007400AD" w:rsidP="008E4837">
            <w:pPr>
              <w:rPr>
                <w:lang w:val="en-US"/>
              </w:rPr>
            </w:pPr>
            <w:r>
              <w:rPr>
                <w:rFonts w:ascii="Times New Roman" w:hAnsi="Times New Roman"/>
                <w:lang w:eastAsia="ja-JP"/>
              </w:rPr>
              <w:t>The standard deviation of component B2 is 2.51 dB</w:t>
            </w:r>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맑은 고딕"/>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2B676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2B6766"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03E0B8FF" w:rsidR="007400AD" w:rsidRDefault="007400AD" w:rsidP="008E4837">
            <w:pPr>
              <w:rPr>
                <w:szCs w:val="20"/>
              </w:rPr>
            </w:pPr>
            <w:r>
              <w:rPr>
                <w:rFonts w:ascii="Times New Roman" w:hAnsi="Times New Roman"/>
                <w:szCs w:val="20"/>
              </w:rPr>
              <w:t>The model of InF scenario defined in TR 38.901 7-24GHz channel modeling [</w:t>
            </w:r>
            <w:r w:rsidRPr="004964EB">
              <w:rPr>
                <w:rFonts w:ascii="Times New Roman" w:hAnsi="Times New Roman"/>
                <w:szCs w:val="20"/>
              </w:rPr>
              <w:t>Table 7.6.9-1</w:t>
            </w:r>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4"/>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5F25D0B9" w:rsidR="007400AD" w:rsidRPr="00B2319A" w:rsidRDefault="007400AD" w:rsidP="008E4837">
            <w:pPr>
              <w:widowControl w:val="0"/>
              <w:suppressAutoHyphens w:val="0"/>
              <w:spacing w:before="60"/>
              <w:rPr>
                <w:rFonts w:eastAsia="DengXian" w:cs="Times"/>
                <w:szCs w:val="20"/>
                <w:lang w:val="en-US" w:eastAsia="zh-CN"/>
              </w:rPr>
            </w:pPr>
            <w:r>
              <w:rPr>
                <w:rFonts w:eastAsia="DengXian" w:cs="Times"/>
                <w:szCs w:val="20"/>
                <w:lang w:val="en-US" w:eastAsia="zh-CN"/>
              </w:rPr>
              <w:t xml:space="preserve">For FR1: </w:t>
            </w:r>
            <w:r w:rsidRPr="00B2319A">
              <w:rPr>
                <w:rFonts w:eastAsia="DengXian" w:cs="Times"/>
                <w:szCs w:val="20"/>
                <w:lang w:val="en-US" w:eastAsia="zh-CN"/>
              </w:rPr>
              <w:t xml:space="preserve">ISD = 500m, the layout is defined as </w:t>
            </w:r>
            <w:r>
              <w:rPr>
                <w:rFonts w:eastAsia="DengXian" w:cs="Times"/>
                <w:szCs w:val="20"/>
                <w:lang w:val="en-US" w:eastAsia="zh-CN"/>
              </w:rPr>
              <w:t>below</w:t>
            </w:r>
            <w:r w:rsidRPr="00B2319A">
              <w:rPr>
                <w:rFonts w:eastAsia="DengXian" w:cs="Times"/>
                <w:szCs w:val="20"/>
                <w:lang w:val="en-US" w:eastAsia="zh-CN"/>
              </w:rPr>
              <w:t>:</w:t>
            </w:r>
          </w:p>
          <w:p w14:paraId="3363DAD3"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 xml:space="preserve"> m in horizontal plane, or the BSs are shifted by</w:t>
            </w:r>
            <w:r w:rsidRPr="00B2319A">
              <w:rPr>
                <w:rFonts w:eastAsia="SimSun" w:cs="Times"/>
                <w:szCs w:val="20"/>
              </w:rPr>
              <w:t xml:space="preserve"> (</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m in horizontal plane equivalently.</w:t>
            </w:r>
          </w:p>
          <w:p w14:paraId="18CE8F25" w14:textId="77777777" w:rsidR="007400AD" w:rsidRDefault="007400AD" w:rsidP="008E4837">
            <w:pPr>
              <w:widowControl w:val="0"/>
              <w:suppressAutoHyphens w:val="0"/>
              <w:spacing w:before="60"/>
              <w:rPr>
                <w:rFonts w:eastAsia="DengXian" w:cs="Times"/>
                <w:szCs w:val="20"/>
                <w:lang w:eastAsia="zh-CN"/>
              </w:rPr>
            </w:pPr>
            <w:r w:rsidRPr="00B2319A">
              <w:rPr>
                <w:rFonts w:eastAsia="DengXian"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rFonts w:eastAsia="DengXian" w:cs="Times"/>
                <w:szCs w:val="20"/>
                <w:lang w:eastAsia="zh-CN"/>
              </w:rPr>
            </w:pPr>
            <w:r>
              <w:rPr>
                <w:rFonts w:eastAsia="DengXian" w:cs="Times" w:hint="eastAsia"/>
                <w:szCs w:val="20"/>
                <w:lang w:eastAsia="zh-CN"/>
              </w:rPr>
              <w:t>F</w:t>
            </w:r>
            <w:r>
              <w:rPr>
                <w:rFonts w:eastAsia="DengXian" w:cs="Times"/>
                <w:szCs w:val="20"/>
                <w:lang w:eastAsia="zh-CN"/>
              </w:rPr>
              <w:t>or FR2 ISD=250m, the cell layout is as follows:</w:t>
            </w:r>
          </w:p>
          <w:p w14:paraId="539475B6" w14:textId="77777777" w:rsidR="007400AD" w:rsidRPr="00B2319A" w:rsidRDefault="007400AD" w:rsidP="008E4837">
            <w:pPr>
              <w:widowControl w:val="0"/>
              <w:suppressAutoHyphens w:val="0"/>
              <w:spacing w:before="60"/>
              <w:rPr>
                <w:rFonts w:eastAsia="DengXian" w:cs="Times"/>
                <w:szCs w:val="20"/>
                <w:lang w:eastAsia="zh-CN"/>
              </w:rPr>
            </w:pPr>
            <w:r>
              <w:rPr>
                <w:rFonts w:eastAsia="DengXian"/>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맑은 고딕" w:cs="Times"/>
                <w:bCs/>
                <w:szCs w:val="20"/>
              </w:rPr>
              <w:t>TRP- pedestrian UE bistatic</w:t>
            </w:r>
          </w:p>
          <w:p w14:paraId="016821CB" w14:textId="77777777" w:rsidR="007400AD" w:rsidRDefault="007400AD" w:rsidP="008E4837">
            <w:pPr>
              <w:rPr>
                <w:rFonts w:eastAsia="맑은 고딕" w:cs="Times"/>
                <w:bCs/>
                <w:szCs w:val="20"/>
              </w:rPr>
            </w:pPr>
            <w:r w:rsidRPr="00B2319A">
              <w:rPr>
                <w:rFonts w:eastAsia="맑은 고딕" w:cs="Times"/>
                <w:bCs/>
                <w:szCs w:val="20"/>
              </w:rPr>
              <w:t xml:space="preserve">TRP- RSU type </w:t>
            </w:r>
            <w:r w:rsidRPr="00B2319A">
              <w:rPr>
                <w:rFonts w:eastAsiaTheme="minorEastAsia" w:cs="Times"/>
                <w:bCs/>
                <w:szCs w:val="20"/>
                <w:lang w:eastAsia="zh-CN"/>
              </w:rPr>
              <w:t>UE</w:t>
            </w:r>
            <w:r w:rsidRPr="00B2319A">
              <w:rPr>
                <w:rFonts w:eastAsia="맑은 고딕" w:cs="Times"/>
                <w:bCs/>
                <w:szCs w:val="20"/>
              </w:rPr>
              <w:t xml:space="preserve"> bistatic </w:t>
            </w:r>
          </w:p>
          <w:p w14:paraId="12E50AC4" w14:textId="77777777" w:rsidR="007400AD" w:rsidRDefault="007400AD" w:rsidP="008E4837">
            <w:pPr>
              <w:rPr>
                <w:lang w:val="en-US"/>
              </w:rPr>
            </w:pPr>
            <w:r w:rsidRPr="00710ADE">
              <w:rPr>
                <w:lang w:val="en-US"/>
              </w:rPr>
              <w:t>TRP monostatic</w:t>
            </w:r>
          </w:p>
          <w:p w14:paraId="77DAC683" w14:textId="77777777" w:rsidR="007400AD" w:rsidRPr="00B2319A" w:rsidRDefault="007400AD" w:rsidP="008E4837">
            <w:pPr>
              <w:rPr>
                <w:rFonts w:eastAsia="맑은 고딕" w:cs="Times"/>
                <w:bCs/>
                <w:szCs w:val="20"/>
              </w:rPr>
            </w:pPr>
            <w:r w:rsidRPr="00710ADE">
              <w:rPr>
                <w:lang w:val="en-US"/>
              </w:rPr>
              <w:t>TRP-TRP bistatic</w:t>
            </w:r>
          </w:p>
          <w:p w14:paraId="1EFE759B" w14:textId="77777777" w:rsidR="007400AD" w:rsidRPr="00B2319A" w:rsidRDefault="007400AD" w:rsidP="008E4837">
            <w:pPr>
              <w:rPr>
                <w:rFonts w:eastAsiaTheme="minorEastAsia" w:cs="Times"/>
                <w:bCs/>
                <w:szCs w:val="20"/>
                <w:highlight w:val="yellow"/>
                <w:lang w:eastAsia="zh-CN"/>
              </w:rPr>
            </w:pPr>
            <w:r w:rsidRPr="00B2319A">
              <w:rPr>
                <w:rFonts w:eastAsia="맑은 고딕" w:cs="Times"/>
                <w:bCs/>
                <w:szCs w:val="20"/>
              </w:rPr>
              <w:t xml:space="preserve">RSU type </w:t>
            </w:r>
            <w:r w:rsidRPr="00B2319A">
              <w:rPr>
                <w:rFonts w:eastAsiaTheme="minorEastAsia" w:cs="Times"/>
                <w:bCs/>
                <w:szCs w:val="20"/>
                <w:lang w:eastAsia="zh-CN"/>
              </w:rPr>
              <w:t xml:space="preserve">UE - </w:t>
            </w:r>
            <w:r w:rsidRPr="00B2319A">
              <w:rPr>
                <w:rFonts w:eastAsia="맑은 고딕"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afa"/>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맑은 고딕" w:cs="Times"/>
                <w:szCs w:val="20"/>
                <w:lang w:eastAsia="ko-KR"/>
              </w:rPr>
            </w:pPr>
            <w:r w:rsidRPr="00B2319A">
              <w:rPr>
                <w:rFonts w:eastAsia="맑은 고딕"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맑은 고딕" w:cs="Times"/>
                <w:szCs w:val="20"/>
                <w:lang w:eastAsia="ko-KR"/>
              </w:rPr>
            </w:pPr>
            <w:r w:rsidRPr="00B2319A">
              <w:rPr>
                <w:rFonts w:eastAsia="맑은 고딕" w:cs="Times"/>
                <w:szCs w:val="20"/>
                <w:lang w:eastAsia="ko-KR"/>
              </w:rPr>
              <w:t xml:space="preserve">Total number of pedestrian UEs is </w:t>
            </w:r>
            <w:r w:rsidRPr="00B2319A">
              <w:rPr>
                <w:rFonts w:eastAsia="맑은 고딕"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맑은 고딕" w:cs="Times"/>
                <w:szCs w:val="20"/>
                <w:lang w:eastAsia="ko-KR"/>
              </w:rPr>
            </w:pPr>
            <w:r w:rsidRPr="00B2319A">
              <w:rPr>
                <w:rFonts w:eastAsia="맑은 고딕"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맑은 고딕" w:cs="Times"/>
                <w:szCs w:val="20"/>
                <w:lang w:eastAsia="ko-KR"/>
              </w:rPr>
            </w:pPr>
            <w:r w:rsidRPr="00B2319A">
              <w:rPr>
                <w:rFonts w:eastAsia="맑은 고딕" w:cs="Times"/>
                <w:szCs w:val="20"/>
                <w:lang w:eastAsia="ko-KR"/>
              </w:rPr>
              <w:t>The inter-pedestrian UE distance (m) (i.e., X) is calculated by ‘A/</w:t>
            </w:r>
            <w:r w:rsidRPr="00B2319A">
              <w:rPr>
                <w:rFonts w:eastAsia="맑은 고딕" w:cs="Times"/>
                <w:color w:val="FF0000"/>
                <w:szCs w:val="20"/>
                <w:lang w:eastAsia="ko-KR"/>
              </w:rPr>
              <w:t>16</w:t>
            </w:r>
            <w:r w:rsidRPr="00B2319A">
              <w:rPr>
                <w:rFonts w:eastAsia="맑은 고딕"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맑은 고딕"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a"/>
              <w:numPr>
                <w:ilvl w:val="0"/>
                <w:numId w:val="200"/>
              </w:numPr>
              <w:tabs>
                <w:tab w:val="left" w:pos="0"/>
              </w:tabs>
              <w:ind w:left="320" w:hanging="320"/>
              <w:rPr>
                <w:rFonts w:eastAsia="맑은 고딕"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맑은 고딕" w:cs="Times"/>
                <w:szCs w:val="20"/>
                <w:lang w:eastAsia="ko-KR"/>
              </w:rPr>
              <w:t>The dropping is at the center of intersection per TR36.885.</w:t>
            </w:r>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29" type="#_x0000_t75" style="width:6.9pt;height:14.4pt" o:ole="">
                        <v:imagedata r:id="rId58" o:title=""/>
                      </v:shape>
                      <o:OLEObject Type="Embed" ProgID="Equation.3" ShapeID="_x0000_i1029" DrawAspect="Content" ObjectID="_1817374993" r:id="rId59"/>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0" type="#_x0000_t75" style="width:6.9pt;height:14.4pt" o:ole="">
                        <v:imagedata r:id="rId60" o:title=""/>
                      </v:shape>
                      <o:OLEObject Type="Embed" ProgID="Equation.3" ShapeID="_x0000_i1030" DrawAspect="Content" ObjectID="_1817374994" r:id="rId61"/>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1" type="#_x0000_t75" style="width:6.9pt;height:14.4pt" o:ole="">
                        <v:imagedata r:id="rId62" o:title=""/>
                      </v:shape>
                      <o:OLEObject Type="Embed" ProgID="Equation.3" ShapeID="_x0000_i1031" DrawAspect="Content" ObjectID="_1817374995" r:id="rId63"/>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2" type="#_x0000_t75" style="width:6.9pt;height:14.4pt" o:ole="">
                        <v:imagedata r:id="rId64" o:title=""/>
                      </v:shape>
                      <o:OLEObject Type="Embed" ProgID="Equation.3" ShapeID="_x0000_i1032" DrawAspect="Content" ObjectID="_1817374996" r:id="rId65"/>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맑은 고딕"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rPr>
              <w:t>Metrics</w:t>
            </w:r>
          </w:p>
        </w:tc>
        <w:tc>
          <w:tcPr>
            <w:tcW w:w="7229" w:type="dxa"/>
            <w:vAlign w:val="center"/>
          </w:tcPr>
          <w:p w14:paraId="3CBCF4EF" w14:textId="77777777" w:rsidR="007400AD" w:rsidRPr="00D6386B" w:rsidRDefault="007400AD" w:rsidP="00D6386B">
            <w:pPr>
              <w:suppressAutoHyphens w:val="0"/>
              <w:contextualSpacing/>
              <w:rPr>
                <w:rFonts w:eastAsia="DengXian" w:cs="Times"/>
                <w:b/>
                <w:szCs w:val="20"/>
              </w:rPr>
            </w:pPr>
            <w:r>
              <w:rPr>
                <w:rFonts w:eastAsia="DengXian" w:cs="Times"/>
                <w:szCs w:val="20"/>
              </w:rPr>
              <w:t>CDF curves:</w:t>
            </w:r>
          </w:p>
          <w:p w14:paraId="380D3F9A" w14:textId="77777777" w:rsidR="007400AD" w:rsidRPr="00B2319A" w:rsidRDefault="007400AD" w:rsidP="007400AD">
            <w:pPr>
              <w:pStyle w:val="afa"/>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afa"/>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D6386B" w:rsidRDefault="007400AD" w:rsidP="007400AD">
            <w:pPr>
              <w:pStyle w:val="afa"/>
              <w:widowControl w:val="0"/>
              <w:numPr>
                <w:ilvl w:val="0"/>
                <w:numId w:val="202"/>
              </w:numPr>
              <w:tabs>
                <w:tab w:val="left" w:pos="0"/>
              </w:tabs>
              <w:suppressAutoHyphens w:val="0"/>
              <w:spacing w:before="60"/>
              <w:rPr>
                <w:rFonts w:eastAsia="DengXian" w:cs="Times"/>
                <w:b/>
                <w:szCs w:val="20"/>
                <w:lang w:val="en-US"/>
              </w:rPr>
            </w:pPr>
            <w:r w:rsidRPr="00B2319A">
              <w:rPr>
                <w:rFonts w:eastAsia="DengXian" w:cs="Times"/>
                <w:szCs w:val="20"/>
              </w:rPr>
              <w:t>CDF of the AoA, AoD, ZoA, ZoD.</w:t>
            </w:r>
          </w:p>
          <w:p w14:paraId="0B179C2B" w14:textId="77777777" w:rsidR="007400AD" w:rsidRDefault="007400AD" w:rsidP="008E4837">
            <w:pPr>
              <w:widowControl w:val="0"/>
              <w:suppressAutoHyphens w:val="0"/>
              <w:spacing w:before="60"/>
              <w:rPr>
                <w:rFonts w:eastAsia="DengXian" w:cs="Times"/>
                <w:szCs w:val="20"/>
                <w:lang w:val="en-US"/>
              </w:rPr>
            </w:pPr>
            <w:r>
              <w:rPr>
                <w:rFonts w:eastAsia="DengXian" w:cs="Times"/>
                <w:szCs w:val="20"/>
                <w:lang w:val="en-US"/>
              </w:rPr>
              <w:t>Additional CDF curves:</w:t>
            </w:r>
          </w:p>
          <w:p w14:paraId="23CED452" w14:textId="77777777" w:rsidR="007400AD" w:rsidRPr="002E6EBD" w:rsidRDefault="007400AD" w:rsidP="007400AD">
            <w:pPr>
              <w:pStyle w:val="afa"/>
              <w:numPr>
                <w:ilvl w:val="0"/>
                <w:numId w:val="202"/>
              </w:numPr>
              <w:tabs>
                <w:tab w:val="left" w:pos="0"/>
              </w:tabs>
              <w:rPr>
                <w:b/>
                <w:lang w:val="en-US"/>
              </w:rPr>
            </w:pPr>
            <w:r w:rsidRPr="002E6EBD">
              <w:rPr>
                <w:lang w:val="en-US"/>
              </w:rPr>
              <w:t xml:space="preserve">Coupling loss for target channel </w:t>
            </w:r>
          </w:p>
          <w:p w14:paraId="50B41831" w14:textId="77777777" w:rsidR="007400AD" w:rsidRPr="00D6386B" w:rsidRDefault="007400AD" w:rsidP="00D6386B">
            <w:pPr>
              <w:pStyle w:val="afa"/>
              <w:numPr>
                <w:ilvl w:val="0"/>
                <w:numId w:val="202"/>
              </w:numPr>
              <w:tabs>
                <w:tab w:val="left" w:pos="0"/>
              </w:tabs>
              <w:spacing w:before="0"/>
              <w:rPr>
                <w:rFonts w:eastAsiaTheme="minorEastAsia"/>
                <w:lang w:val="en-US"/>
              </w:rPr>
            </w:pPr>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r>
              <w:rPr>
                <w:rFonts w:ascii="Times New Roman" w:hAnsi="Times New Roman"/>
                <w:szCs w:val="20"/>
              </w:rPr>
              <w:t>[</w:t>
            </w:r>
            <w:r w:rsidRPr="00FB7FE2">
              <w:rPr>
                <w:rFonts w:ascii="Times New Roman" w:hAnsi="Times New Roman"/>
                <w:szCs w:val="20"/>
              </w:rPr>
              <w:t>TR 25.996</w:t>
            </w:r>
            <w:r>
              <w:rPr>
                <w:rFonts w:ascii="Times New Roman" w:hAnsi="Times New Roman"/>
                <w:szCs w:val="20"/>
              </w:rPr>
              <w:t>, Annex A].</w:t>
            </w:r>
            <w:r w:rsidRPr="00FB7FE2">
              <w:rPr>
                <w:rFonts w:ascii="Times New Roman" w:hAnsi="Times New Roman"/>
                <w:szCs w:val="20"/>
              </w:rPr>
              <w:t xml:space="preserve"> </w:t>
            </w:r>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4"/>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맑은 고딕"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CE7911"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configuration</w:t>
            </w:r>
          </w:p>
        </w:tc>
        <w:tc>
          <w:tcPr>
            <w:tcW w:w="7229" w:type="dxa"/>
            <w:vAlign w:val="center"/>
          </w:tcPr>
          <w:p w14:paraId="18686A54" w14:textId="77777777" w:rsidR="007400AD" w:rsidRPr="006E7C9D" w:rsidRDefault="007400AD" w:rsidP="008E4837">
            <w:pPr>
              <w:widowControl w:val="0"/>
              <w:suppressAutoHyphens w:val="0"/>
              <w:spacing w:before="60"/>
              <w:rPr>
                <w:rFonts w:ascii="Times New Roman" w:eastAsia="DengXian" w:hAnsi="Times New Roman"/>
                <w:szCs w:val="20"/>
                <w:lang w:val="sv-SE" w:eastAsia="zh-CN"/>
              </w:rPr>
            </w:pPr>
            <w:r w:rsidRPr="006E7C9D">
              <w:rPr>
                <w:rFonts w:ascii="Times New Roman" w:eastAsia="DengXian" w:hAnsi="Times New Roman"/>
                <w:szCs w:val="20"/>
                <w:lang w:val="sv-SE" w:eastAsia="zh-CN"/>
              </w:rPr>
              <w:t>(M,N,P,Mg,Ng;Mp,Np)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Calibration link and calibration method</w:t>
            </w:r>
          </w:p>
        </w:tc>
        <w:tc>
          <w:tcPr>
            <w:tcW w:w="7229" w:type="dxa"/>
            <w:vAlign w:val="center"/>
          </w:tcPr>
          <w:p w14:paraId="492B0893" w14:textId="77777777" w:rsidR="007400AD" w:rsidRPr="00B65D50" w:rsidRDefault="007400AD" w:rsidP="007400AD">
            <w:pPr>
              <w:pStyle w:val="afa"/>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66"/>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a"/>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1m &lt;= the location distance of link pair &lt; 2m -&gt; 1m group</w:t>
            </w:r>
          </w:p>
          <w:p w14:paraId="5FC1FCA0"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(N+1)m -&gt; (N)m group</w:t>
            </w:r>
          </w:p>
          <w:p w14:paraId="37F491D9" w14:textId="77777777" w:rsidR="007400AD" w:rsidRPr="00B65D50" w:rsidRDefault="007400AD" w:rsidP="008E4837">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a"/>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3" type="#_x0000_t75" style="width:107.15pt;height:165.9pt" o:ole="">
                  <v:imagedata r:id="rId67" o:title=""/>
                </v:shape>
                <o:OLEObject Type="Embed" ProgID="Visio.Drawing.15" ShapeID="_x0000_i1033" DrawAspect="Content" ObjectID="_1817374997" r:id="rId68"/>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a"/>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t>Metrics</w:t>
            </w:r>
          </w:p>
        </w:tc>
        <w:tc>
          <w:tcPr>
            <w:tcW w:w="7229" w:type="dxa"/>
            <w:vAlign w:val="center"/>
          </w:tcPr>
          <w:p w14:paraId="260E7071" w14:textId="77777777" w:rsidR="007400AD" w:rsidRPr="00B65D50" w:rsidRDefault="007400AD" w:rsidP="007400AD">
            <w:pPr>
              <w:pStyle w:val="afa"/>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delay for the third cluster of channel between link pairs.</w:t>
            </w:r>
          </w:p>
          <w:p w14:paraId="12FC6C15" w14:textId="77777777" w:rsidR="007400AD" w:rsidRPr="00B65D50" w:rsidRDefault="007400AD" w:rsidP="007400AD">
            <w:pPr>
              <w:pStyle w:val="afa"/>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AOA (for UT) for the third cluster of channel between link pairs.</w:t>
            </w:r>
          </w:p>
          <w:p w14:paraId="78CB0A9D" w14:textId="77777777" w:rsidR="007400AD" w:rsidRPr="00B65D50" w:rsidRDefault="007400AD" w:rsidP="007400AD">
            <w:pPr>
              <w:pStyle w:val="afa"/>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Cross-correlation coefficient of LOS/NLOS status of channel between link pairs(only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2B6766" w:rsidP="007400AD">
      <w:pPr>
        <w:rPr>
          <w:lang w:val="en-US" w:eastAsia="ko-KR"/>
        </w:rPr>
      </w:pPr>
      <w:hyperlink r:id="rId69" w:history="1">
        <w:r w:rsidR="007400AD">
          <w:rPr>
            <w:rStyle w:val="af8"/>
            <w:b/>
            <w:lang w:val="en-US" w:eastAsia="ko-KR"/>
          </w:rPr>
          <w:t>R1-2504363</w:t>
        </w:r>
      </w:hyperlink>
      <w:r w:rsidR="007400AD" w:rsidRPr="00F142C8">
        <w:rPr>
          <w:lang w:val="en-US" w:eastAsia="ko-KR"/>
        </w:rPr>
        <w:tab/>
        <w:t>FL Summary #1 on ISAC Scenarios and Calibrations</w:t>
      </w:r>
      <w:r w:rsidR="007400AD" w:rsidRPr="00F142C8">
        <w:rPr>
          <w:lang w:val="en-US" w:eastAsia="ko-KR"/>
        </w:rPr>
        <w:tab/>
        <w:t>Moderator (AT&amp;T)</w:t>
      </w:r>
    </w:p>
    <w:p w14:paraId="656A9C09" w14:textId="77777777" w:rsidR="007400AD" w:rsidRDefault="002B6766" w:rsidP="007400AD">
      <w:pPr>
        <w:rPr>
          <w:lang w:val="en-US" w:eastAsia="ko-KR"/>
        </w:rPr>
      </w:pPr>
      <w:hyperlink r:id="rId70" w:history="1">
        <w:r w:rsidR="007400AD">
          <w:rPr>
            <w:rStyle w:val="af8"/>
            <w:b/>
            <w:lang w:val="en-US" w:eastAsia="ko-KR"/>
          </w:rPr>
          <w:t>R1-2504364</w:t>
        </w:r>
      </w:hyperlink>
      <w:r w:rsidR="007400AD" w:rsidRPr="00F142C8">
        <w:rPr>
          <w:lang w:val="en-US" w:eastAsia="ko-KR"/>
        </w:rPr>
        <w:tab/>
        <w:t>FL Summary #2 on ISAC Scenarios and Calibrations</w:t>
      </w:r>
      <w:r w:rsidR="007400AD"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CE7911"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2E6A5B3E"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RMa, SMa </w:t>
            </w:r>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 [36.777]</w:t>
            </w:r>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12B63BEF"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en-US" w:eastAsia="zh-CN"/>
              </w:rPr>
              <w:t>Unintended/Environment objects, e.g., types, characteristics, mobility, distribution, etc.</w:t>
            </w:r>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6D7833B7" w:rsidR="007400AD" w:rsidRPr="006E7C9D" w:rsidRDefault="007400AD" w:rsidP="008E4837">
            <w:pPr>
              <w:spacing w:line="240" w:lineRule="atLeast"/>
              <w:rPr>
                <w:rFonts w:ascii="Arial" w:hAnsi="Arial" w:cs="Arial"/>
                <w:bCs/>
                <w:iCs/>
                <w:sz w:val="18"/>
                <w:szCs w:val="18"/>
                <w:lang w:eastAsia="zh-CN"/>
              </w:rPr>
            </w:pPr>
            <w:r>
              <w:t>Can be considered in future evaluations</w:t>
            </w:r>
          </w:p>
        </w:tc>
      </w:tr>
    </w:tbl>
    <w:p w14:paraId="033A3A31" w14:textId="77777777" w:rsidR="007400AD" w:rsidRDefault="007400AD" w:rsidP="007400AD">
      <w:pPr>
        <w:spacing w:line="240" w:lineRule="atLeast"/>
      </w:pPr>
      <w:r w:rsidRPr="00164564">
        <w:t>NOTE1:</w:t>
      </w:r>
      <w:r w:rsidRPr="00164564">
        <w:tab/>
        <w:t xml:space="preserve">calibration for the UAV scenario </w:t>
      </w:r>
      <w:r>
        <w:t xml:space="preserve">is performed for </w:t>
      </w:r>
      <w:r w:rsidRPr="006E7C9D">
        <w:rPr>
          <w:rFonts w:ascii="Arial" w:hAnsi="Arial" w:cs="Arial"/>
          <w:bCs/>
          <w:sz w:val="18"/>
          <w:szCs w:val="18"/>
          <w:lang w:eastAsia="zh-CN"/>
        </w:rPr>
        <w:t>UMa-AV scenario</w:t>
      </w:r>
      <w:r w:rsidRPr="00164564">
        <w:t>, but UMi-AV, RMa-AV, UMi, UMa, RMa, SMa can be considered for future evaluations of the UAV sensing target scenarios.</w:t>
      </w:r>
    </w:p>
    <w:p w14:paraId="6BD72990" w14:textId="77777777" w:rsidR="007400AD" w:rsidRDefault="007400AD" w:rsidP="007400AD">
      <w:pPr>
        <w:spacing w:line="240" w:lineRule="atLeast"/>
      </w:pPr>
      <w:r w:rsidRPr="00EF5844">
        <w:t>NOTE</w:t>
      </w:r>
      <w:r>
        <w:t>2</w:t>
      </w:r>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pPr>
    </w:p>
    <w:p w14:paraId="326CE1C5" w14:textId="77777777" w:rsidR="007400AD" w:rsidRDefault="007400AD" w:rsidP="007400AD">
      <w:pPr>
        <w:spacing w:line="240" w:lineRule="atLeast"/>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DengXian"/>
                <w:szCs w:val="18"/>
                <w:lang w:val="en-US" w:eastAsia="zh-CN"/>
              </w:rPr>
            </w:pPr>
            <w:r>
              <w:rPr>
                <w:szCs w:val="18"/>
                <w:lang w:val="en-US"/>
              </w:rPr>
              <w:t xml:space="preserve">UMi, UMa, RMa, SMa. </w:t>
            </w:r>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32228928"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Additional building sizes, building heights, materials, etc., </w:t>
            </w:r>
            <w:r w:rsidRPr="002F6E10">
              <w:rPr>
                <w:lang w:val="en-SG"/>
              </w:rPr>
              <w:t xml:space="preserve">can be considered </w:t>
            </w:r>
            <w:r>
              <w:rPr>
                <w:lang w:val="en-SG"/>
              </w:rPr>
              <w:t>in</w:t>
            </w:r>
            <w:r w:rsidRPr="002F6E10">
              <w:rPr>
                <w:lang w:val="en-SG"/>
              </w:rPr>
              <w:t xml:space="preserve"> future evaluations</w:t>
            </w:r>
          </w:p>
        </w:tc>
      </w:tr>
    </w:tbl>
    <w:p w14:paraId="467552E7" w14:textId="7E9F123B" w:rsidR="007400AD" w:rsidRPr="002E57E9" w:rsidRDefault="007400AD" w:rsidP="007400AD">
      <w:pPr>
        <w:spacing w:line="240" w:lineRule="atLeast"/>
      </w:pPr>
      <w:r w:rsidRPr="002E57E9">
        <w:t>NOTE1:</w:t>
      </w:r>
      <w:r w:rsidRPr="002E57E9">
        <w:tab/>
        <w:t xml:space="preserve">calibration for </w:t>
      </w:r>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r w:rsidRPr="002E57E9">
        <w:t xml:space="preserve"> </w:t>
      </w:r>
      <w:r>
        <w:t xml:space="preserve">and related calibration parameters </w:t>
      </w:r>
      <w:r w:rsidRPr="002E57E9">
        <w:t xml:space="preserve">can be considered for future evaluations of the automotive sensing target scenarios. </w:t>
      </w:r>
    </w:p>
    <w:p w14:paraId="257FD83A" w14:textId="378B5965" w:rsidR="007400AD" w:rsidRDefault="007400AD" w:rsidP="007400AD">
      <w:pPr>
        <w:spacing w:line="240" w:lineRule="atLeast"/>
      </w:pPr>
      <w:r w:rsidRPr="002E57E9">
        <w:t>NOTE2:</w:t>
      </w:r>
      <w:r w:rsidRPr="002E57E9">
        <w:tab/>
        <w:t>A percentage of TRPs/UEs that have sensing capabilities may be considered for future evaluations.</w:t>
      </w:r>
      <w:r>
        <w:t xml:space="preserve"> </w:t>
      </w: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F14A2F"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p>
          <w:p w14:paraId="55283525" w14:textId="77777777" w:rsidR="007400AD" w:rsidRPr="005154B3" w:rsidRDefault="007400AD" w:rsidP="008E4837">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1026F5E" w:rsidR="007400AD" w:rsidRDefault="007400AD" w:rsidP="008E4837">
            <w:pPr>
              <w:pStyle w:val="TAC"/>
              <w:snapToGrid w:val="0"/>
              <w:spacing w:before="0" w:line="240" w:lineRule="atLeast"/>
              <w:jc w:val="left"/>
              <w:rPr>
                <w:rFonts w:eastAsia="DengXian"/>
                <w:szCs w:val="18"/>
                <w:lang w:val="en-US" w:eastAsia="zh-CN"/>
              </w:rPr>
            </w:pPr>
            <w:r>
              <w:rPr>
                <w:iCs/>
                <w:szCs w:val="18"/>
              </w:rPr>
              <w:t xml:space="preserve">UMi, UMa, RMa, SMa </w:t>
            </w:r>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4F960483"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Option 2: Fixed value, 1 m.</w:t>
            </w:r>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03EBA97D"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Option 2: Fixed value, 1 m.</w:t>
            </w:r>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4558ED0B" w:rsidR="007400AD" w:rsidRDefault="007400AD" w:rsidP="008E4837">
            <w:pPr>
              <w:pStyle w:val="TAC"/>
              <w:snapToGrid w:val="0"/>
              <w:spacing w:before="0" w:line="240" w:lineRule="atLeast"/>
              <w:jc w:val="left"/>
              <w:rPr>
                <w:rFonts w:eastAsia="DengXian"/>
                <w:szCs w:val="18"/>
                <w:lang w:val="en-US" w:eastAsia="zh-CN"/>
              </w:rPr>
            </w:pPr>
            <w:r>
              <w:t>Can be considered in future evaluations</w:t>
            </w:r>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043E451A" w:rsidR="007400AD" w:rsidRDefault="007400AD" w:rsidP="008E4837">
            <w:pPr>
              <w:pStyle w:val="TAC"/>
              <w:snapToGrid w:val="0"/>
              <w:spacing w:before="0" w:line="240" w:lineRule="atLeast"/>
              <w:jc w:val="left"/>
              <w:rPr>
                <w:rFonts w:eastAsia="DengXian"/>
                <w:szCs w:val="18"/>
                <w:lang w:val="en-US" w:eastAsia="zh-CN"/>
              </w:rPr>
            </w:pPr>
            <w:r>
              <w:t>Can be considered in future evaluations</w:t>
            </w:r>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DengXian" w:hAnsi="Arial" w:cs="Arial"/>
                <w:b/>
                <w:sz w:val="18"/>
                <w:szCs w:val="18"/>
                <w:lang w:val="en-US" w:eastAsia="zh-CN"/>
              </w:rPr>
            </w:pPr>
            <w:r>
              <w:rPr>
                <w:rFonts w:ascii="Arial" w:eastAsia="맑은 고딕"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9D40"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3EA" w14:textId="77777777" w:rsidR="007400AD" w:rsidRDefault="007400AD" w:rsidP="008E4837">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a"/>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a"/>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2DD0A91A" w:rsidR="007400AD" w:rsidRDefault="007400AD" w:rsidP="007400AD">
            <w:pPr>
              <w:pStyle w:val="afa"/>
              <w:keepLines/>
              <w:widowControl w:val="0"/>
              <w:numPr>
                <w:ilvl w:val="0"/>
                <w:numId w:val="162"/>
              </w:numPr>
              <w:suppressAutoHyphens w:val="0"/>
              <w:spacing w:line="240" w:lineRule="atLeast"/>
              <w:ind w:left="275" w:hanging="142"/>
              <w:rPr>
                <w:rFonts w:ascii="Arial" w:hAnsi="Arial" w:cs="Arial"/>
                <w:b/>
                <w:bCs/>
                <w:sz w:val="18"/>
                <w:szCs w:val="18"/>
                <w:lang w:eastAsia="ko-KR"/>
              </w:rPr>
            </w:pPr>
            <w:r w:rsidRPr="00267FB7">
              <w:rPr>
                <w:rFonts w:ascii="Arial" w:hAnsi="Arial" w:cs="Arial"/>
                <w:bCs/>
                <w:iCs/>
                <w:sz w:val="18"/>
                <w:szCs w:val="18"/>
                <w:lang w:eastAsia="ko-KR"/>
              </w:rPr>
              <w:t>Material, Additional sizes, and AGV size distribution</w:t>
            </w:r>
            <w:r w:rsidRPr="00267FB7">
              <w:rPr>
                <w:bCs/>
              </w:rPr>
              <w:t xml:space="preserve"> can be considered </w:t>
            </w:r>
            <w:r>
              <w:rPr>
                <w:bCs/>
              </w:rPr>
              <w:t>in</w:t>
            </w:r>
            <w:r w:rsidRPr="00267FB7">
              <w:rPr>
                <w:bCs/>
              </w:rPr>
              <w:t xml:space="preserve"> future evaluations</w:t>
            </w:r>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CF76C6" w14:textId="77777777" w:rsidR="007400AD" w:rsidRDefault="007400AD" w:rsidP="008E4837">
            <w:pPr>
              <w:widowControl w:val="0"/>
              <w:spacing w:line="240" w:lineRule="atLeast"/>
              <w:jc w:val="both"/>
              <w:rPr>
                <w:rFonts w:ascii="Arial" w:eastAsia="맑은 고딕" w:hAnsi="Arial" w:cs="Arial"/>
                <w:sz w:val="18"/>
                <w:szCs w:val="18"/>
                <w:lang w:val="en-US" w:eastAsia="zh-CN"/>
              </w:rPr>
            </w:pPr>
            <w:r>
              <w:rPr>
                <w:rFonts w:ascii="Arial" w:eastAsia="맑은 고딕"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0463CCC5"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5 m. </w:t>
            </w:r>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E2952"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13A9C376" w:rsidR="007400AD" w:rsidRDefault="007400AD" w:rsidP="008E4837">
            <w:pPr>
              <w:keepLines/>
              <w:widowControl w:val="0"/>
              <w:spacing w:line="240" w:lineRule="atLeast"/>
              <w:rPr>
                <w:rFonts w:ascii="Arial" w:hAnsi="Arial" w:cs="Arial"/>
                <w:sz w:val="18"/>
                <w:szCs w:val="18"/>
                <w:lang w:val="en-US" w:eastAsia="ko-KR"/>
              </w:rPr>
            </w:pPr>
            <w:r>
              <w:rPr>
                <w:rFonts w:ascii="Arial" w:hAnsi="Arial" w:cs="Arial"/>
                <w:sz w:val="18"/>
                <w:szCs w:val="18"/>
                <w:lang w:val="en-US" w:eastAsia="ko-KR"/>
              </w:rPr>
              <w:t>Can be considered in future evaluations</w:t>
            </w:r>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1578A677" w14:textId="72BC4794" w:rsidR="007400AD" w:rsidRDefault="007400AD" w:rsidP="007400AD">
      <w:pPr>
        <w:spacing w:line="240" w:lineRule="atLeast"/>
        <w:rPr>
          <w:lang w:eastAsia="zh-CN"/>
        </w:rPr>
      </w:pPr>
      <w:r w:rsidRPr="00267FB7">
        <w:t xml:space="preserve">Updates to </w:t>
      </w:r>
      <w:r w:rsidRPr="00267FB7">
        <w:rPr>
          <w:lang w:eastAsia="zh-CN"/>
        </w:rPr>
        <w:t>Table 7.9.1-5: Evaluation parameters for objects creating hazards sensing scenarios as follows:</w:t>
      </w: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 xml:space="preserve">Applicable communication scenarios </w:t>
            </w:r>
            <w:r w:rsidRPr="002E57E9">
              <w:t>NOTE1</w:t>
            </w:r>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r w:rsidRPr="00267FB7">
              <w:rPr>
                <w:rFonts w:ascii="Arial" w:hAnsi="Arial" w:cs="Arial"/>
                <w:bCs/>
                <w:iCs/>
                <w:sz w:val="18"/>
                <w:szCs w:val="18"/>
                <w:lang w:eastAsia="zh-CN"/>
              </w:rPr>
              <w:t>UMi, UMa, RMa, SMa</w:t>
            </w:r>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3ADE2232"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Horizontal velocity: up to 10 km/h for humans and animals</w:t>
            </w:r>
          </w:p>
          <w:p w14:paraId="3D5BA3FE" w14:textId="09715FA8"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Additional velocities, trajectory </w:t>
            </w:r>
            <w:r>
              <w:t>can be considered in future evaluations</w:t>
            </w:r>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40FBCAE8"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DengXian"/>
                <w:szCs w:val="18"/>
                <w:lang w:val="en-US" w:eastAsia="zh-CN"/>
              </w:rPr>
              <w:t>up to 4 walls modelled as EO type 2, per building of size 413m x 230m x 20m. Additional building sizes, building heights, materials, etc., can be considered in future evaluations</w:t>
            </w:r>
          </w:p>
        </w:tc>
      </w:tr>
    </w:tbl>
    <w:p w14:paraId="292D2073" w14:textId="77777777" w:rsidR="007400AD" w:rsidRPr="002E57E9" w:rsidRDefault="007400AD" w:rsidP="007400AD">
      <w:pPr>
        <w:spacing w:line="240" w:lineRule="atLeast"/>
      </w:pPr>
      <w:r w:rsidRPr="002E57E9">
        <w:t>NOTE1:</w:t>
      </w:r>
      <w:r w:rsidRPr="002E57E9">
        <w:tab/>
        <w:t xml:space="preserve">calibration for </w:t>
      </w:r>
      <w:r w:rsidRPr="00267FB7">
        <w:t>objects creating hazards</w:t>
      </w:r>
      <w:r w:rsidRPr="002E57E9">
        <w:t xml:space="preserve"> scenario </w:t>
      </w:r>
      <w:r>
        <w:t xml:space="preserve">can be performed for </w:t>
      </w:r>
      <w:r w:rsidRPr="00C20436">
        <w:t>Highway</w:t>
      </w:r>
      <w:r>
        <w:t xml:space="preserve"> and</w:t>
      </w:r>
      <w:r w:rsidRPr="00C20436">
        <w:t xml:space="preserve"> Urban Grid </w:t>
      </w:r>
      <w:r>
        <w:t>scenarios.</w:t>
      </w:r>
      <w:r w:rsidRPr="002E57E9">
        <w:t xml:space="preserve"> UMi, U</w:t>
      </w:r>
      <w:r>
        <w:t>M</w:t>
      </w:r>
      <w:r w:rsidRPr="002E57E9">
        <w:t>a, RMa</w:t>
      </w:r>
      <w:r>
        <w:t>, SMa and HST</w:t>
      </w:r>
      <w:r w:rsidRPr="002E57E9">
        <w:t xml:space="preserve"> </w:t>
      </w:r>
      <w:r>
        <w:t xml:space="preserve">and related calibration parameters </w:t>
      </w:r>
      <w:r w:rsidRPr="002E57E9">
        <w:t xml:space="preserve">can be considered for future evaluations of the </w:t>
      </w:r>
      <w:r w:rsidRPr="00267FB7">
        <w:t>objects creating hazards</w:t>
      </w:r>
      <w:r w:rsidRPr="002E57E9">
        <w:t xml:space="preserve"> scenarios.</w:t>
      </w:r>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16A3F290" w:rsidR="007400AD" w:rsidRDefault="007400AD" w:rsidP="008E4837">
            <w:pPr>
              <w:snapToGrid w:val="0"/>
              <w:spacing w:line="240" w:lineRule="atLeast"/>
              <w:rPr>
                <w:bCs/>
                <w:szCs w:val="20"/>
              </w:rPr>
            </w:pPr>
            <w:r>
              <w:rPr>
                <w:bCs/>
                <w:szCs w:val="20"/>
              </w:rPr>
              <w:t>Highway (ISD=500m, BS height=25m)</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2A9D2E58" w:rsidR="007400AD" w:rsidRPr="00931079" w:rsidRDefault="007400AD" w:rsidP="008E4837">
            <w:pPr>
              <w:snapToGrid w:val="0"/>
              <w:spacing w:line="240" w:lineRule="atLeast"/>
              <w:rPr>
                <w:rFonts w:eastAsia="DengXian"/>
                <w:bCs/>
                <w:color w:val="C00000"/>
                <w:szCs w:val="20"/>
              </w:rPr>
            </w:pPr>
            <w:r w:rsidRPr="00460038">
              <w:t>11.25 dBsm</w:t>
            </w:r>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6B07AA00" w:rsidR="007400AD" w:rsidRDefault="007400AD" w:rsidP="008E4837">
            <w:pPr>
              <w:snapToGrid w:val="0"/>
              <w:spacing w:line="240" w:lineRule="atLeast"/>
              <w:rPr>
                <w:color w:val="C00000"/>
                <w:szCs w:val="20"/>
              </w:rPr>
            </w:pPr>
            <w:r w:rsidRPr="00931079">
              <w:rPr>
                <w:rFonts w:eastAsia="DengXian"/>
                <w:bCs/>
                <w:color w:val="C00000"/>
                <w:szCs w:val="20"/>
              </w:rPr>
              <w:t>No wrapping method is used if interference is not modelled, otherwise geographical distance based wrapping.</w:t>
            </w:r>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63EC9B4B" w:rsidR="007400AD" w:rsidRPr="00384244" w:rsidRDefault="007400AD" w:rsidP="008E4837">
            <w:pPr>
              <w:snapToGrid w:val="0"/>
              <w:spacing w:line="240" w:lineRule="atLeast"/>
              <w:rPr>
                <w:szCs w:val="20"/>
              </w:rPr>
            </w:pPr>
            <w:r w:rsidRPr="00384244">
              <w:rPr>
                <w:szCs w:val="20"/>
              </w:rPr>
              <w:t>-40dB</w:t>
            </w:r>
          </w:p>
          <w:p w14:paraId="76DCB638" w14:textId="070E6783" w:rsidR="007400AD" w:rsidRDefault="007400AD" w:rsidP="008E4837">
            <w:pPr>
              <w:snapToGrid w:val="0"/>
              <w:spacing w:line="240" w:lineRule="atLeast"/>
              <w:rPr>
                <w:bCs/>
                <w:szCs w:val="20"/>
              </w:rPr>
            </w:pPr>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4924CE12" w:rsidR="007400AD" w:rsidRDefault="007400AD" w:rsidP="008E4837">
            <w:pPr>
              <w:spacing w:line="240" w:lineRule="atLeast"/>
            </w:pPr>
            <w:r>
              <w:t>-25dB</w:t>
            </w:r>
          </w:p>
          <w:p w14:paraId="166BD30A" w14:textId="24025DE2" w:rsidR="007400AD" w:rsidRPr="00384244" w:rsidDel="00384244" w:rsidRDefault="007400AD" w:rsidP="008E4837">
            <w:pPr>
              <w:snapToGrid w:val="0"/>
              <w:spacing w:line="240" w:lineRule="atLeast"/>
              <w:rPr>
                <w:szCs w:val="20"/>
              </w:rPr>
            </w:pPr>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55"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bCs/>
                <w:szCs w:val="20"/>
              </w:rPr>
            </w:pPr>
            <w:r>
              <w:rPr>
                <w:bCs/>
                <w:szCs w:val="20"/>
              </w:rPr>
              <w:t>CDF of Delay Spread and Angle Spread (ASD, ZSD, ASA, ZSA)</w:t>
            </w:r>
          </w:p>
          <w:p w14:paraId="445A023F" w14:textId="09D87CAC" w:rsidR="007400AD" w:rsidRDefault="007400AD" w:rsidP="008E4837">
            <w:pPr>
              <w:snapToGrid w:val="0"/>
              <w:spacing w:line="240" w:lineRule="atLeast"/>
              <w:rPr>
                <w:bCs/>
                <w:szCs w:val="20"/>
              </w:rPr>
            </w:pPr>
            <w:r>
              <w:rPr>
                <w:bCs/>
                <w:szCs w:val="20"/>
              </w:rPr>
              <w:t xml:space="preserve">For monostatic sensing mode: delay spread and angle spread </w:t>
            </w:r>
            <w:r w:rsidRPr="00447506">
              <w:rPr>
                <w:bCs/>
                <w:szCs w:val="20"/>
                <w:highlight w:val="yellow"/>
              </w:rPr>
              <w:t>of the background channel</w:t>
            </w:r>
            <w:r>
              <w:rPr>
                <w:bCs/>
                <w:szCs w:val="20"/>
              </w:rPr>
              <w:t xml:space="preserve"> is calculated</w:t>
            </w:r>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r w:rsidRPr="007D1843">
              <w:rPr>
                <w:bCs/>
                <w:strike/>
                <w:szCs w:val="20"/>
              </w:rPr>
              <w:t>based on paths from all reference points</w:t>
            </w:r>
            <w:r>
              <w:rPr>
                <w:bCs/>
                <w:szCs w:val="20"/>
              </w:rPr>
              <w:t>.</w:t>
            </w:r>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55"/>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56F217DB" w:rsidR="007400AD" w:rsidRDefault="007400AD" w:rsidP="008E4837">
            <w:pPr>
              <w:spacing w:line="240" w:lineRule="atLeast"/>
              <w:rPr>
                <w:rFonts w:ascii="Arial" w:hAnsi="Arial" w:cs="Arial"/>
                <w:sz w:val="18"/>
                <w:szCs w:val="18"/>
                <w:lang w:val="sv-SE"/>
              </w:rPr>
            </w:pPr>
            <w:r>
              <w:rPr>
                <w:rFonts w:ascii="Arial" w:hAnsi="Arial" w:cs="Arial"/>
                <w:sz w:val="18"/>
                <w:szCs w:val="18"/>
              </w:rPr>
              <w:t xml:space="preserve">(19.81, 4.25) dB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208A05F3" w:rsidR="007400AD" w:rsidRDefault="007400AD" w:rsidP="008E4837">
            <w:pPr>
              <w:spacing w:line="240" w:lineRule="atLeast"/>
              <w:rPr>
                <w:rFonts w:ascii="Arial" w:hAnsi="Arial" w:cs="Arial"/>
                <w:sz w:val="18"/>
                <w:szCs w:val="18"/>
              </w:rPr>
            </w:pPr>
            <w:r>
              <w:rPr>
                <w:rFonts w:ascii="Arial" w:hAnsi="Arial" w:cs="Arial"/>
                <w:sz w:val="18"/>
                <w:szCs w:val="18"/>
              </w:rPr>
              <w:t>(19.81, 4.25) dB</w:t>
            </w:r>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afa"/>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afa"/>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afa"/>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ISAC-AGV</w:t>
      </w:r>
    </w:p>
    <w:p w14:paraId="3C36CD8F" w14:textId="77777777" w:rsidR="007400AD" w:rsidRPr="00931079" w:rsidRDefault="007400AD" w:rsidP="007400AD">
      <w:pPr>
        <w:pStyle w:val="afa"/>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Monostatic or bistatic sensing can be performed using TRPs and/or UEs in the corresponding communication scenario. </w:t>
      </w:r>
    </w:p>
    <w:p w14:paraId="1D78CDFA"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afa"/>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1399CDC2" w14:textId="48272A60" w:rsidR="007400AD" w:rsidRPr="00A325C9" w:rsidRDefault="007400AD" w:rsidP="008E4837">
            <w:pPr>
              <w:spacing w:line="240" w:lineRule="atLeast"/>
              <w:rPr>
                <w:rFonts w:ascii="Arial" w:hAnsi="Arial" w:cs="Arial"/>
                <w:sz w:val="18"/>
                <w:szCs w:val="18"/>
              </w:rPr>
            </w:pPr>
            <w:r w:rsidRPr="00864F89">
              <w:rPr>
                <w:rFonts w:ascii="Arial" w:hAnsi="Arial" w:cs="Arial"/>
                <w:sz w:val="18"/>
                <w:szCs w:val="18"/>
              </w:rPr>
              <w:t>-4.25 dBsm</w:t>
            </w:r>
            <w:r w:rsidRPr="00A325C9">
              <w:rPr>
                <w:rFonts w:ascii="Arial" w:eastAsia="Times New Roman" w:hAnsi="Arial" w:cs="Arial"/>
                <w:sz w:val="18"/>
                <w:szCs w:val="18"/>
                <w:lang w:val="en-US"/>
              </w:rPr>
              <w:t xml:space="preserve">Note: </w:t>
            </w:r>
            <w:r w:rsidRPr="00345F22">
              <w:rPr>
                <w:rFonts w:ascii="Arial" w:eastAsia="Times New Roman" w:hAnsi="Arial" w:cs="Arial"/>
                <w:sz w:val="18"/>
                <w:szCs w:val="18"/>
                <w:lang w:val="en-US"/>
              </w:rPr>
              <w:t>based on AGV option 1</w:t>
            </w:r>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219185E9" w:rsidR="007400AD" w:rsidRPr="00A325C9" w:rsidRDefault="007400AD" w:rsidP="008E4837">
            <w:pPr>
              <w:spacing w:line="240" w:lineRule="atLeast"/>
              <w:rPr>
                <w:rFonts w:ascii="Arial" w:hAnsi="Arial" w:cs="Arial"/>
                <w:sz w:val="18"/>
                <w:szCs w:val="18"/>
              </w:rPr>
            </w:pPr>
            <w:r w:rsidRPr="00E1037C">
              <w:rPr>
                <w:rFonts w:ascii="Arial" w:hAnsi="Arial" w:cs="Arial"/>
                <w:sz w:val="18"/>
                <w:szCs w:val="18"/>
              </w:rPr>
              <w:t>(9.60, 6.85) dB</w:t>
            </w:r>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3CB" w14:textId="77777777" w:rsidR="007400AD" w:rsidRPr="00C35777" w:rsidRDefault="007400AD" w:rsidP="008E4837">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100" w14:textId="77777777" w:rsidR="007400AD" w:rsidRPr="0039255F" w:rsidRDefault="007400AD" w:rsidP="008E4837">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7963" w14:textId="77777777" w:rsidR="007400AD" w:rsidRPr="0039255F" w:rsidRDefault="007400AD" w:rsidP="008E4837">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맑은 고딕" w:hAnsi="Arial" w:cs="Arial"/>
                <w:b/>
                <w:bCs/>
                <w:iCs/>
                <w:sz w:val="18"/>
                <w:szCs w:val="18"/>
                <w:lang w:eastAsia="ko-KR"/>
              </w:rPr>
            </w:pPr>
            <w:r w:rsidRPr="0039255F">
              <w:rPr>
                <w:rFonts w:ascii="Arial" w:eastAsia="맑은 고딕" w:hAnsi="Arial" w:cs="Arial"/>
                <w:iCs/>
                <w:sz w:val="18"/>
                <w:szCs w:val="18"/>
                <w:lang w:eastAsia="ko-KR"/>
              </w:rPr>
              <w:t>Option 1: Uniform distribution in the range of up to 30 km/h</w:t>
            </w:r>
          </w:p>
          <w:p w14:paraId="0354A6F8" w14:textId="138EDB10" w:rsidR="007400AD" w:rsidRPr="0039255F" w:rsidRDefault="007400AD" w:rsidP="007400AD">
            <w:pPr>
              <w:keepLines/>
              <w:widowControl w:val="0"/>
              <w:numPr>
                <w:ilvl w:val="0"/>
                <w:numId w:val="162"/>
              </w:numPr>
              <w:suppressAutoHyphens w:val="0"/>
              <w:spacing w:line="240" w:lineRule="atLeast"/>
              <w:ind w:left="275" w:hanging="142"/>
              <w:rPr>
                <w:rFonts w:ascii="Arial" w:eastAsia="맑은 고딕" w:hAnsi="Arial" w:cs="Arial"/>
                <w:b/>
                <w:bCs/>
                <w:sz w:val="18"/>
                <w:szCs w:val="18"/>
                <w:lang w:eastAsia="ko-KR"/>
              </w:rPr>
            </w:pPr>
            <w:r w:rsidRPr="0039255F">
              <w:rPr>
                <w:rFonts w:ascii="Arial" w:eastAsia="맑은 고딕" w:hAnsi="Arial" w:cs="Arial"/>
                <w:sz w:val="18"/>
                <w:szCs w:val="18"/>
                <w:lang w:eastAsia="ko-KR"/>
              </w:rPr>
              <w:t xml:space="preserve">Option 2: Fixed velocities </w:t>
            </w:r>
            <w:r>
              <w:rPr>
                <w:rFonts w:ascii="Arial" w:eastAsia="맑은 고딕" w:hAnsi="Arial" w:cs="Arial"/>
                <w:sz w:val="18"/>
                <w:szCs w:val="18"/>
                <w:lang w:eastAsia="ko-KR"/>
              </w:rPr>
              <w:t>{</w:t>
            </w:r>
            <w:r w:rsidRPr="0039255F">
              <w:rPr>
                <w:rFonts w:ascii="Arial" w:eastAsia="맑은 고딕" w:hAnsi="Arial" w:cs="Arial"/>
                <w:sz w:val="18"/>
                <w:szCs w:val="18"/>
                <w:lang w:eastAsia="ko-KR"/>
              </w:rPr>
              <w:t>3, 10</w:t>
            </w:r>
            <w:r>
              <w:rPr>
                <w:rFonts w:ascii="Arial" w:eastAsia="맑은 고딕" w:hAnsi="Arial" w:cs="Arial"/>
                <w:sz w:val="18"/>
                <w:szCs w:val="18"/>
                <w:lang w:eastAsia="ko-KR"/>
              </w:rPr>
              <w:t>}</w:t>
            </w:r>
            <w:r w:rsidRPr="0039255F">
              <w:rPr>
                <w:rFonts w:ascii="Arial" w:eastAsia="맑은 고딕" w:hAnsi="Arial" w:cs="Arial"/>
                <w:sz w:val="18"/>
                <w:szCs w:val="18"/>
                <w:lang w:eastAsia="ko-KR"/>
              </w:rPr>
              <w:t xml:space="preserve"> 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56" w:name="_Hlk160045944"/>
      <w:r>
        <w:rPr>
          <w:highlight w:val="green"/>
        </w:rPr>
        <w:t>Agreement</w:t>
      </w:r>
    </w:p>
    <w:p w14:paraId="628B0106" w14:textId="77777777" w:rsidR="00117773" w:rsidRDefault="000D79C2">
      <w:pPr>
        <w:pStyle w:val="afa"/>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2B6766">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57" w:name="OLE_LINK2"/>
      <w:r>
        <w:rPr>
          <w:lang w:eastAsia="zh-CN"/>
        </w:rPr>
        <w:t>FFS details of the background channel</w:t>
      </w:r>
      <w:bookmarkEnd w:id="57"/>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56"/>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afa"/>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CF550D0" w14:textId="77777777" w:rsidR="00117773" w:rsidRDefault="000D79C2">
            <w:pPr>
              <w:widowControl w:val="0"/>
              <w:tabs>
                <w:tab w:val="left" w:pos="0"/>
              </w:tabs>
              <w:rPr>
                <w:rFonts w:eastAsia="DengXian"/>
                <w:lang w:eastAsia="zh-CN"/>
              </w:rPr>
            </w:pPr>
            <w:r>
              <w:rPr>
                <w:rFonts w:eastAsia="DengXian"/>
                <w:lang w:eastAsia="zh-CN"/>
              </w:rPr>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LOS condition, line of sight ray(s) are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7EED657A"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FFS application of each option to large scale fading and/or small scale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a"/>
        <w:numPr>
          <w:ilvl w:val="0"/>
          <w:numId w:val="23"/>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a"/>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a"/>
        <w:numPr>
          <w:ilvl w:val="0"/>
          <w:numId w:val="7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a"/>
        <w:numPr>
          <w:ilvl w:val="1"/>
          <w:numId w:val="7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7773" w:rsidRDefault="000D79C2" w:rsidP="000920EB">
      <w:pPr>
        <w:pStyle w:val="afa"/>
        <w:numPr>
          <w:ilvl w:val="1"/>
          <w:numId w:val="7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7773" w:rsidRDefault="000D79C2" w:rsidP="000920EB">
      <w:pPr>
        <w:pStyle w:val="afa"/>
        <w:numPr>
          <w:ilvl w:val="2"/>
          <w:numId w:val="7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7773" w:rsidRDefault="000D79C2" w:rsidP="000920EB">
      <w:pPr>
        <w:pStyle w:val="afa"/>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7773" w:rsidRDefault="000D79C2" w:rsidP="000920EB">
      <w:pPr>
        <w:pStyle w:val="afa"/>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7773" w:rsidRDefault="000D79C2" w:rsidP="000920EB">
      <w:pPr>
        <w:pStyle w:val="afa"/>
        <w:numPr>
          <w:ilvl w:val="0"/>
          <w:numId w:val="7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7773" w:rsidRDefault="000D79C2" w:rsidP="000920EB">
      <w:pPr>
        <w:pStyle w:val="afa"/>
        <w:numPr>
          <w:ilvl w:val="1"/>
          <w:numId w:val="7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AoA/ZoA at Rx</w:t>
      </w:r>
    </w:p>
    <w:p w14:paraId="069710A0"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AoD/ZoD at Tx</w:t>
      </w:r>
    </w:p>
    <w:p w14:paraId="6C657069"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AoA/ZoA/AoD/ZoD at target</w:t>
      </w:r>
    </w:p>
    <w:p w14:paraId="0A966562"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delay</w:t>
      </w:r>
    </w:p>
    <w:p w14:paraId="46BC102E"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FFS initial phase</w:t>
      </w:r>
    </w:p>
    <w:p w14:paraId="37C59BAA"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Doppler</w:t>
      </w:r>
    </w:p>
    <w:p w14:paraId="32F19243"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7773" w:rsidRDefault="000D79C2" w:rsidP="000920EB">
      <w:pPr>
        <w:pStyle w:val="afa"/>
        <w:numPr>
          <w:ilvl w:val="1"/>
          <w:numId w:val="79"/>
        </w:numPr>
        <w:rPr>
          <w:rFonts w:ascii="Times New Roman" w:eastAsia="SimSun" w:hAnsi="Times New Roman"/>
          <w:szCs w:val="20"/>
        </w:rPr>
      </w:pPr>
      <w:r>
        <w:rPr>
          <w:rFonts w:ascii="Times New Roman" w:eastAsia="SimSun" w:hAnsi="Times New Roman"/>
          <w:szCs w:val="20"/>
          <w:lang w:eastAsia="zh-CN"/>
        </w:rPr>
        <w:t>FFS on detailed modelling of indirect path(s)</w:t>
      </w:r>
    </w:p>
    <w:p w14:paraId="7D0BA475" w14:textId="77777777" w:rsidR="00117773" w:rsidRDefault="000D79C2" w:rsidP="000920EB">
      <w:pPr>
        <w:pStyle w:val="afa"/>
        <w:numPr>
          <w:ilvl w:val="0"/>
          <w:numId w:val="7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eastAsia="SimSun" w:hAnsi="Times New Roman"/>
          <w:szCs w:val="20"/>
          <w:lang w:eastAsia="zh-CN"/>
        </w:rPr>
        <w:t>Case 2/3/4</w:t>
      </w:r>
    </w:p>
    <w:p w14:paraId="42B1160A" w14:textId="77777777" w:rsidR="00117773" w:rsidRDefault="000D79C2" w:rsidP="000920EB">
      <w:pPr>
        <w:pStyle w:val="afa"/>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a"/>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afa"/>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adding impact of small scale RCS</w:t>
      </w:r>
    </w:p>
    <w:p w14:paraId="5E4424DE" w14:textId="77777777" w:rsidR="00117773" w:rsidRDefault="000D79C2" w:rsidP="000920EB">
      <w:pPr>
        <w:pStyle w:val="afa"/>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a"/>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a"/>
        <w:numPr>
          <w:ilvl w:val="1"/>
          <w:numId w:val="2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a"/>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afa"/>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afa"/>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afa"/>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afa"/>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afa"/>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a"/>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a"/>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7773" w:rsidRDefault="000D79C2" w:rsidP="000920EB">
      <w:pPr>
        <w:pStyle w:val="afa"/>
        <w:numPr>
          <w:ilvl w:val="1"/>
          <w:numId w:val="8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7773" w:rsidRDefault="000D79C2" w:rsidP="000920EB">
      <w:pPr>
        <w:pStyle w:val="afa"/>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a"/>
        <w:numPr>
          <w:ilvl w:val="3"/>
          <w:numId w:val="80"/>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7773" w:rsidRDefault="000D79C2" w:rsidP="000920EB">
      <w:pPr>
        <w:pStyle w:val="afa"/>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a"/>
        <w:numPr>
          <w:ilvl w:val="3"/>
          <w:numId w:val="8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7773" w:rsidRDefault="000D79C2" w:rsidP="000920EB">
      <w:pPr>
        <w:pStyle w:val="afa"/>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a"/>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a"/>
        <w:numPr>
          <w:ilvl w:val="2"/>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7773" w:rsidRDefault="000D79C2" w:rsidP="000920EB">
      <w:pPr>
        <w:pStyle w:val="afa"/>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a"/>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7773" w:rsidRDefault="000D79C2" w:rsidP="000920EB">
      <w:pPr>
        <w:pStyle w:val="afa"/>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7773" w:rsidRDefault="000D79C2" w:rsidP="000920EB">
      <w:pPr>
        <w:pStyle w:val="afa"/>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7773" w:rsidRDefault="000D79C2" w:rsidP="000920EB">
      <w:pPr>
        <w:pStyle w:val="afa"/>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a"/>
        <w:numPr>
          <w:ilvl w:val="0"/>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AoD/ZoD/AoA/ZoA from Tx to target or from target to Rx are</w:t>
      </w:r>
    </w:p>
    <w:p w14:paraId="6D5797F1" w14:textId="77777777" w:rsidR="00117773" w:rsidRDefault="000D79C2" w:rsidP="000920EB">
      <w:pPr>
        <w:pStyle w:val="afa"/>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a"/>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afa"/>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7773" w:rsidRDefault="000D79C2" w:rsidP="000920EB">
      <w:pPr>
        <w:pStyle w:val="afa"/>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7773" w:rsidRDefault="000D79C2" w:rsidP="000920EB">
      <w:pPr>
        <w:pStyle w:val="afa"/>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afa"/>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a"/>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afa"/>
        <w:numPr>
          <w:ilvl w:val="0"/>
          <w:numId w:val="23"/>
        </w:numPr>
        <w:rPr>
          <w:rFonts w:ascii="Times New Roman" w:hAnsi="Times New Roman"/>
          <w:szCs w:val="20"/>
          <w:lang w:eastAsia="zh-CN"/>
        </w:rPr>
      </w:pPr>
      <w:r>
        <w:rPr>
          <w:rFonts w:ascii="Times New Roman" w:eastAsia="DengXian" w:hAnsi="Times New Roman"/>
          <w:szCs w:val="20"/>
          <w:lang w:val="en-US" w:eastAsia="zh-CN"/>
        </w:rPr>
        <w:t>The large scale and small scale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afa"/>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The large scale and small scale parameters defined in TR 38.901, TR 38.858, 37.885, 38.859 are used as start point</w:t>
      </w:r>
    </w:p>
    <w:p w14:paraId="5CE309F3" w14:textId="77777777" w:rsidR="00117773" w:rsidRDefault="000D79C2" w:rsidP="000920EB">
      <w:pPr>
        <w:pStyle w:val="afa"/>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afa"/>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afa"/>
        <w:numPr>
          <w:ilvl w:val="1"/>
          <w:numId w:val="23"/>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a"/>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afa"/>
        <w:numPr>
          <w:ilvl w:val="1"/>
          <w:numId w:val="2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a"/>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afa"/>
        <w:numPr>
          <w:ilvl w:val="1"/>
          <w:numId w:val="2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a"/>
        <w:numPr>
          <w:ilvl w:val="1"/>
          <w:numId w:val="23"/>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7773" w:rsidRDefault="000D79C2" w:rsidP="000920EB">
      <w:pPr>
        <w:pStyle w:val="afa"/>
        <w:numPr>
          <w:ilvl w:val="0"/>
          <w:numId w:val="8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afa"/>
        <w:numPr>
          <w:ilvl w:val="1"/>
          <w:numId w:val="8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a"/>
        <w:numPr>
          <w:ilvl w:val="1"/>
          <w:numId w:val="8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7773" w:rsidRDefault="000D79C2" w:rsidP="000920EB">
      <w:pPr>
        <w:pStyle w:val="afa"/>
        <w:numPr>
          <w:ilvl w:val="0"/>
          <w:numId w:val="8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7773" w:rsidRDefault="000D79C2" w:rsidP="000920EB">
      <w:pPr>
        <w:pStyle w:val="afa"/>
        <w:numPr>
          <w:ilvl w:val="0"/>
          <w:numId w:val="8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7773" w:rsidRDefault="000D79C2" w:rsidP="000920EB">
      <w:pPr>
        <w:pStyle w:val="afa"/>
        <w:numPr>
          <w:ilvl w:val="0"/>
          <w:numId w:val="8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7773" w:rsidRDefault="000D79C2" w:rsidP="000920EB">
      <w:pPr>
        <w:pStyle w:val="afa"/>
        <w:numPr>
          <w:ilvl w:val="1"/>
          <w:numId w:val="8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7773" w:rsidRDefault="00117773">
      <w:pPr>
        <w:rPr>
          <w:rFonts w:ascii="Times New Roman" w:eastAsia="SimSun"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afa"/>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afa"/>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afa"/>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afa"/>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afa"/>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a"/>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a"/>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a"/>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afa"/>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afa"/>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afa"/>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afa"/>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afa"/>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a"/>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a"/>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afa"/>
        <w:numPr>
          <w:ilvl w:val="2"/>
          <w:numId w:val="2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a"/>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a"/>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afa"/>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afa"/>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a"/>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afa"/>
        <w:numPr>
          <w:ilvl w:val="1"/>
          <w:numId w:val="2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7773" w:rsidRDefault="000D79C2" w:rsidP="000920EB">
      <w:pPr>
        <w:pStyle w:val="afa"/>
        <w:numPr>
          <w:ilvl w:val="0"/>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a"/>
        <w:numPr>
          <w:ilvl w:val="1"/>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3AF4FBB3"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
    <w:p w14:paraId="6368CAB5"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7773" w:rsidRDefault="000D79C2" w:rsidP="000920EB">
      <w:pPr>
        <w:pStyle w:val="afa"/>
        <w:numPr>
          <w:ilvl w:val="0"/>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a"/>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7773" w:rsidRDefault="000D79C2" w:rsidP="000920EB">
      <w:pPr>
        <w:pStyle w:val="afa"/>
        <w:numPr>
          <w:ilvl w:val="0"/>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7773" w:rsidRDefault="000D79C2" w:rsidP="000920EB">
      <w:pPr>
        <w:pStyle w:val="afa"/>
        <w:numPr>
          <w:ilvl w:val="1"/>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a"/>
        <w:ind w:firstLine="0"/>
        <w:rPr>
          <w:rFonts w:ascii="Times New Roman" w:eastAsia="SimSun" w:hAnsi="Times New Roman"/>
          <w:szCs w:val="20"/>
          <w:lang w:eastAsia="zh-CN"/>
        </w:rPr>
      </w:pPr>
      <w:r>
        <w:rPr>
          <w:rFonts w:ascii="Times New Roman" w:eastAsia="SimSun" w:hAnsi="Times New Roman"/>
          <w:szCs w:val="20"/>
          <w:lang w:val="en-US" w:eastAsia="zh-CN"/>
        </w:rPr>
        <w:t xml:space="preserve">In order to generate each of the Tx-target link and target-Rx link in the target channel, the large scale and small scale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On the background channel for TRP-TRP and UE-UE bistatic sensing mode, the large scale and small scale parameters defined in TR 38.901, TR 38.858, 37.885, 38.859 are used as starting point</w:t>
      </w:r>
    </w:p>
    <w:p w14:paraId="6C783EC0" w14:textId="77777777" w:rsidR="00117773" w:rsidRDefault="000D79C2" w:rsidP="000920EB">
      <w:pPr>
        <w:pStyle w:val="afa"/>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a"/>
        <w:numPr>
          <w:ilvl w:val="1"/>
          <w:numId w:val="32"/>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afa"/>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a"/>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afa"/>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On other indirect paths of NLOS + NLOS </w:t>
      </w:r>
    </w:p>
    <w:p w14:paraId="68F54948"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a"/>
        <w:numPr>
          <w:ilvl w:val="2"/>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7773" w:rsidRDefault="000D79C2" w:rsidP="000920EB">
      <w:pPr>
        <w:pStyle w:val="afa"/>
        <w:numPr>
          <w:ilvl w:val="3"/>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r>
        <w:rPr>
          <w:rFonts w:ascii="Times New Roman" w:eastAsia="SimSun" w:hAnsi="Times New Roman" w:hint="eastAsia"/>
          <w:szCs w:val="20"/>
          <w:lang w:val="en-US" w:eastAsia="zh-CN"/>
        </w:rPr>
        <w:t>=[</w:t>
      </w:r>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a"/>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afa"/>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afa"/>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afa"/>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afa"/>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afa"/>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a"/>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afa"/>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5D7C92A6" w14:textId="77777777" w:rsidR="00117773" w:rsidRDefault="000D79C2" w:rsidP="000920EB">
      <w:pPr>
        <w:pStyle w:val="afa"/>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7773" w:rsidRDefault="000D79C2" w:rsidP="000920EB">
      <w:pPr>
        <w:pStyle w:val="afa"/>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afa"/>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afa"/>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afa"/>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a"/>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afa"/>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afa"/>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7773" w:rsidRDefault="000D79C2" w:rsidP="000920EB">
      <w:pPr>
        <w:pStyle w:val="afa"/>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afa"/>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7773" w:rsidRDefault="000D79C2" w:rsidP="000920EB">
      <w:pPr>
        <w:pStyle w:val="afa"/>
        <w:numPr>
          <w:ilvl w:val="0"/>
          <w:numId w:val="89"/>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7773" w:rsidRDefault="000D79C2" w:rsidP="000920EB">
      <w:pPr>
        <w:pStyle w:val="afa"/>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afa"/>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a"/>
        <w:numPr>
          <w:ilvl w:val="2"/>
          <w:numId w:val="90"/>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7773" w:rsidRDefault="000D79C2" w:rsidP="000920EB">
      <w:pPr>
        <w:pStyle w:val="afa"/>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afa"/>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afa"/>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afa"/>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afa"/>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2B6766">
      <w:pPr>
        <w:pStyle w:val="afa"/>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a"/>
        <w:ind w:left="800"/>
        <w:rPr>
          <w:rFonts w:eastAsia="DengXian"/>
          <w:szCs w:val="20"/>
          <w:lang w:eastAsia="zh-CN"/>
        </w:rPr>
      </w:pPr>
      <w:r>
        <w:rPr>
          <w:rFonts w:eastAsia="DengXian"/>
          <w:szCs w:val="20"/>
          <w:lang w:val="en-US" w:eastAsia="zh-CN"/>
        </w:rPr>
        <w:t>Where</w:t>
      </w:r>
      <w:r>
        <w:rPr>
          <w:rFonts w:eastAsia="DengXian"/>
          <w:szCs w:val="20"/>
          <w:lang w:eastAsia="zh-CN"/>
        </w:rPr>
        <w:t xml:space="preserve">, </w:t>
      </w:r>
    </w:p>
    <w:p w14:paraId="31000315" w14:textId="77777777" w:rsidR="00117773" w:rsidRDefault="002B6766"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2B6766"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2B6766"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2B6766"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afa"/>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a"/>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afa"/>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afa"/>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afa"/>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2B6766" w:rsidP="000920EB">
      <w:pPr>
        <w:pStyle w:val="afa"/>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SimSun"/>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a"/>
        <w:numPr>
          <w:ilvl w:val="1"/>
          <w:numId w:val="23"/>
        </w:numPr>
        <w:suppressAutoHyphens w:val="0"/>
      </w:pPr>
      <w:r>
        <w:t>FFS: maximum speed of moving scatterers</w:t>
      </w:r>
    </w:p>
    <w:p w14:paraId="4BD8B59D" w14:textId="77777777" w:rsidR="00117773" w:rsidRDefault="000D79C2" w:rsidP="000920EB">
      <w:pPr>
        <w:pStyle w:val="afa"/>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a"/>
        <w:numPr>
          <w:ilvl w:val="0"/>
          <w:numId w:val="48"/>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7773" w:rsidRDefault="000D79C2" w:rsidP="000920EB">
      <w:pPr>
        <w:pStyle w:val="afa"/>
        <w:numPr>
          <w:ilvl w:val="1"/>
          <w:numId w:val="48"/>
        </w:numPr>
        <w:rPr>
          <w:rFonts w:eastAsia="DengXian"/>
          <w:szCs w:val="20"/>
          <w:lang w:eastAsia="zh-CN"/>
        </w:rPr>
      </w:pPr>
      <w:r>
        <w:rPr>
          <w:rFonts w:eastAsia="DengXian"/>
          <w:szCs w:val="20"/>
          <w:lang w:eastAsia="zh-CN"/>
        </w:rPr>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a"/>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afa"/>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afa"/>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afa"/>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afa"/>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afa"/>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a"/>
        <w:numPr>
          <w:ilvl w:val="1"/>
          <w:numId w:val="92"/>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a"/>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afa"/>
        <w:numPr>
          <w:ilvl w:val="1"/>
          <w:numId w:val="92"/>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afa"/>
        <w:numPr>
          <w:ilvl w:val="1"/>
          <w:numId w:val="92"/>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7773" w:rsidRDefault="000D79C2" w:rsidP="000920EB">
      <w:pPr>
        <w:pStyle w:val="afa"/>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7773" w:rsidRDefault="002B6766" w:rsidP="000920EB">
      <w:pPr>
        <w:pStyle w:val="afa"/>
        <w:numPr>
          <w:ilvl w:val="1"/>
          <w:numId w:val="93"/>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a"/>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7773" w:rsidRDefault="000D79C2" w:rsidP="000920EB">
      <w:pPr>
        <w:pStyle w:val="afa"/>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7773" w:rsidRDefault="002B6766" w:rsidP="000920EB">
      <w:pPr>
        <w:pStyle w:val="afa"/>
        <w:numPr>
          <w:ilvl w:val="1"/>
          <w:numId w:val="93"/>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defined in LCS</w:t>
      </w:r>
    </w:p>
    <w:p w14:paraId="1E5A0140" w14:textId="77777777" w:rsidR="00117773" w:rsidRDefault="000D79C2" w:rsidP="000920EB">
      <w:pPr>
        <w:pStyle w:val="afa"/>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a"/>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of RCS is upper bounded by k</w:t>
      </w:r>
      <w:r>
        <w:rPr>
          <w:rFonts w:eastAsia="DengXian"/>
          <w:szCs w:val="20"/>
          <w:lang w:eastAsia="zh-CN"/>
        </w:rPr>
        <w:t>σ</w:t>
      </w:r>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dB</w:t>
      </w:r>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afa"/>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a"/>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afa"/>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r>
        <w:rPr>
          <w:rFonts w:eastAsia="DengXian"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58"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59"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a"/>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a"/>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a"/>
        <w:numPr>
          <w:ilvl w:val="0"/>
          <w:numId w:val="2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14:textId="77777777" w:rsidR="00117773" w:rsidRDefault="000D79C2" w:rsidP="000920EB">
      <w:pPr>
        <w:pStyle w:val="afa"/>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afa"/>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afa"/>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a"/>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a"/>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a"/>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a"/>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a"/>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2B6766">
      <w:pPr>
        <w:pStyle w:val="afa"/>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SimSun" w:hAnsi="Times New Roman"/>
          <w:szCs w:val="20"/>
          <w:lang w:eastAsia="zh-CN"/>
        </w:rPr>
      </w:pPr>
      <w:r>
        <w:rPr>
          <w:rFonts w:ascii="Times New Roman" w:eastAsia="SimSun" w:hAnsi="Times New Roman"/>
          <w:szCs w:val="20"/>
          <w:lang w:eastAsia="zh-CN"/>
        </w:rPr>
        <w:t>Where,</w:t>
      </w:r>
    </w:p>
    <w:p w14:paraId="7314D099" w14:textId="77777777" w:rsidR="00117773" w:rsidRDefault="002B6766"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2B6766"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2B6766"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2B6766"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referring to step 4 in section 7.5, TR 38.901</w:t>
      </w:r>
    </w:p>
    <w:p w14:paraId="07BBBC7C" w14:textId="77777777" w:rsidR="00117773" w:rsidRDefault="000D79C2" w:rsidP="000920EB">
      <w:pPr>
        <w:pStyle w:val="afa"/>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r>
        <w:rPr>
          <w:rFonts w:eastAsia="DengXian" w:hint="eastAsia"/>
          <w:szCs w:val="20"/>
          <w:lang w:eastAsia="zh-CN"/>
        </w:rPr>
        <w:t>k</w:t>
      </w:r>
      <w:r>
        <w:rPr>
          <w:rFonts w:eastAsia="DengXian"/>
          <w:szCs w:val="20"/>
          <w:lang w:eastAsia="zh-CN"/>
        </w:rPr>
        <w:t>σ, where σ is the standard deviation of B2 in dB</w:t>
      </w:r>
    </w:p>
    <w:bookmarkEnd w:id="59"/>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a"/>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a"/>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2B6766">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맑은 고딕" w:hAnsi="Cambria Math"/>
                              <w:i/>
                              <w:iCs/>
                            </w:rPr>
                          </m:ctrlPr>
                        </m:sSubPr>
                        <m:e>
                          <m:sSup>
                            <m:sSupPr>
                              <m:ctrlPr>
                                <w:rPr>
                                  <w:rFonts w:ascii="Cambria Math" w:eastAsia="맑은 고딕"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맑은 고딕" w:hAnsi="Cambria Math"/>
                              <w:i/>
                              <w:iCs/>
                              <w:lang w:val="de-DE"/>
                            </w:rPr>
                            <m:t>dB</m:t>
                          </m:r>
                        </m:sub>
                      </m:sSub>
                      <m:d>
                        <m:dPr>
                          <m:ctrlPr>
                            <w:rPr>
                              <w:rFonts w:ascii="Cambria Math" w:eastAsia="맑은 고딕" w:hAnsi="Cambria Math"/>
                              <w:i/>
                              <w:iCs/>
                            </w:rPr>
                          </m:ctrlPr>
                        </m:dPr>
                        <m:e>
                          <m:r>
                            <w:rPr>
                              <w:rFonts w:ascii="Cambria Math" w:eastAsia="맑은 고딕" w:hAnsi="Cambria Math"/>
                            </w:rPr>
                            <m:t>θ</m:t>
                          </m:r>
                        </m:e>
                      </m:d>
                      <m:r>
                        <w:rPr>
                          <w:rFonts w:ascii="Cambria Math" w:hAnsi="Cambria Math"/>
                          <w:lang w:val="de-DE"/>
                        </w:rPr>
                        <m:t>+</m:t>
                      </m:r>
                      <m:sSub>
                        <m:sSubPr>
                          <m:ctrlPr>
                            <w:rPr>
                              <w:rFonts w:ascii="Cambria Math" w:eastAsia="맑은 고딕" w:hAnsi="Cambria Math"/>
                              <w:i/>
                              <w:iCs/>
                            </w:rPr>
                          </m:ctrlPr>
                        </m:sSubPr>
                        <m:e>
                          <m:sSup>
                            <m:sSupPr>
                              <m:ctrlPr>
                                <w:rPr>
                                  <w:rFonts w:ascii="Cambria Math" w:eastAsia="맑은 고딕"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맑은 고딕" w:hAnsi="Cambria Math"/>
                              <w:i/>
                              <w:iCs/>
                              <w:lang w:val="de-DE"/>
                            </w:rPr>
                            <m:t>dB</m:t>
                          </m:r>
                        </m:sub>
                      </m:sSub>
                      <m:d>
                        <m:dPr>
                          <m:ctrlPr>
                            <w:rPr>
                              <w:rFonts w:ascii="Cambria Math" w:eastAsia="맑은 고딕" w:hAnsi="Cambria Math"/>
                              <w:i/>
                              <w:iCs/>
                            </w:rPr>
                          </m:ctrlPr>
                        </m:dPr>
                        <m:e>
                          <m:r>
                            <w:rPr>
                              <w:rFonts w:ascii="Cambria Math" w:eastAsia="맑은 고딕" w:hAnsi="Cambria Math"/>
                              <w:lang w:val="de-DE"/>
                            </w:rPr>
                            <m:t> </m:t>
                          </m:r>
                          <m:r>
                            <w:rPr>
                              <w:rFonts w:ascii="Cambria Math" w:eastAsia="맑은 고딕"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맑은 고딕"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r>
        <w:rPr>
          <w:rFonts w:hAnsi="Cambria Math"/>
        </w:rPr>
        <w:t>Where,</w:t>
      </w:r>
    </w:p>
    <w:p w14:paraId="178ECF43" w14:textId="77777777" w:rsidR="00117773" w:rsidRDefault="002B6766">
      <w:pPr>
        <w:adjustRightInd w:val="0"/>
        <w:snapToGrid w:val="0"/>
        <w:spacing w:beforeLines="50" w:before="120" w:afterLines="50" w:after="120"/>
        <w:jc w:val="center"/>
        <w:rPr>
          <w:rFonts w:eastAsia="SimSun" w:hAnsi="Cambria Math"/>
          <w:i/>
          <w:iCs/>
        </w:rPr>
      </w:pPr>
      <m:oMath>
        <m:sSub>
          <m:sSubPr>
            <m:ctrlPr>
              <w:rPr>
                <w:rFonts w:ascii="Cambria Math" w:eastAsia="맑은 고딕" w:hAnsi="Cambria Math"/>
                <w:i/>
                <w:iCs/>
              </w:rPr>
            </m:ctrlPr>
          </m:sSubPr>
          <m:e>
            <m:sSup>
              <m:sSupPr>
                <m:ctrlPr>
                  <w:rPr>
                    <w:rFonts w:ascii="Cambria Math" w:eastAsia="맑은 고딕"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맑은 고딕" w:hAnsi="Cambria Math"/>
                <w:i/>
                <w:iCs/>
              </w:rPr>
              <m:t>dB</m:t>
            </m:r>
          </m:sub>
        </m:sSub>
        <m:d>
          <m:dPr>
            <m:ctrlPr>
              <w:rPr>
                <w:rFonts w:ascii="Cambria Math" w:eastAsia="맑은 고딕" w:hAnsi="Cambria Math"/>
                <w:i/>
                <w:iCs/>
              </w:rPr>
            </m:ctrlPr>
          </m:dPr>
          <m:e>
            <m:r>
              <w:rPr>
                <w:rFonts w:ascii="Cambria Math" w:eastAsia="맑은 고딕" w:hAnsi="Cambria Math"/>
              </w:rPr>
              <m:t>θ</m:t>
            </m:r>
          </m:e>
        </m:d>
        <m:r>
          <w:rPr>
            <w:rFonts w:ascii="Cambria Math" w:eastAsia="맑은 고딕" w:hAnsi="Cambria Math"/>
          </w:rPr>
          <m:t>=-</m:t>
        </m:r>
        <m:func>
          <m:funcPr>
            <m:ctrlPr>
              <w:rPr>
                <w:rFonts w:ascii="Cambria Math" w:eastAsia="맑은 고딕" w:hAnsi="Cambria Math"/>
                <w:i/>
                <w:iCs/>
              </w:rPr>
            </m:ctrlPr>
          </m:funcPr>
          <m:fName>
            <m:r>
              <w:rPr>
                <w:rFonts w:ascii="Cambria Math" w:eastAsia="맑은 고딕" w:hAnsi="Cambria Math"/>
              </w:rPr>
              <m:t>min</m:t>
            </m:r>
          </m:fName>
          <m:e>
            <m:d>
              <m:dPr>
                <m:begChr m:val="{"/>
                <m:endChr m:val="}"/>
                <m:ctrlPr>
                  <w:rPr>
                    <w:rFonts w:ascii="Cambria Math" w:eastAsia="맑은 고딕" w:hAnsi="Cambria Math"/>
                    <w:i/>
                    <w:iCs/>
                  </w:rPr>
                </m:ctrlPr>
              </m:dPr>
              <m:e>
                <m:r>
                  <w:rPr>
                    <w:rFonts w:ascii="Cambria Math" w:eastAsia="맑은 고딕" w:hAnsi="Cambria Math"/>
                  </w:rPr>
                  <m:t>12</m:t>
                </m:r>
                <m:sSup>
                  <m:sSupPr>
                    <m:ctrlPr>
                      <w:rPr>
                        <w:rFonts w:ascii="Cambria Math" w:eastAsia="맑은 고딕" w:hAnsi="Cambria Math"/>
                        <w:i/>
                        <w:iCs/>
                      </w:rPr>
                    </m:ctrlPr>
                  </m:sSupPr>
                  <m:e>
                    <m:d>
                      <m:dPr>
                        <m:ctrlPr>
                          <w:rPr>
                            <w:rFonts w:ascii="Cambria Math" w:eastAsia="맑은 고딕" w:hAnsi="Cambria Math"/>
                            <w:i/>
                            <w:iCs/>
                          </w:rPr>
                        </m:ctrlPr>
                      </m:dPr>
                      <m:e>
                        <m:f>
                          <m:fPr>
                            <m:ctrlPr>
                              <w:rPr>
                                <w:rFonts w:ascii="Cambria Math" w:eastAsia="맑은 고딕" w:hAnsi="Cambria Math"/>
                                <w:i/>
                                <w:iCs/>
                              </w:rPr>
                            </m:ctrlPr>
                          </m:fPr>
                          <m:num>
                            <m:r>
                              <w:rPr>
                                <w:rFonts w:ascii="Cambria Math" w:eastAsia="맑은 고딕"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맑은 고딕" w:hAnsi="Cambria Math"/>
                                    <w:i/>
                                    <w:iCs/>
                                  </w:rPr>
                                </m:ctrlPr>
                              </m:sSubPr>
                              <m:e>
                                <m:r>
                                  <w:rPr>
                                    <w:rFonts w:ascii="Cambria Math" w:eastAsia="맑은 고딕" w:hAnsi="Cambria Math"/>
                                  </w:rPr>
                                  <m:t>θ</m:t>
                                </m:r>
                              </m:e>
                              <m:sub>
                                <m:r>
                                  <w:rPr>
                                    <w:rFonts w:ascii="Cambria Math" w:eastAsia="SimSun" w:hAnsi="Cambria Math"/>
                                  </w:rPr>
                                  <m:t>3</m:t>
                                </m:r>
                                <m:r>
                                  <w:rPr>
                                    <w:rFonts w:ascii="Cambria Math" w:eastAsia="맑은 고딕" w:hAnsi="Cambria Math"/>
                                  </w:rPr>
                                  <m:t>dB</m:t>
                                </m:r>
                              </m:sub>
                            </m:sSub>
                          </m:den>
                        </m:f>
                      </m:e>
                    </m:d>
                  </m:e>
                  <m:sup>
                    <m:r>
                      <w:rPr>
                        <w:rFonts w:ascii="Cambria Math" w:eastAsia="맑은 고딕" w:hAnsi="Cambria Math"/>
                      </w:rPr>
                      <m:t>2</m:t>
                    </m:r>
                  </m:sup>
                </m:sSup>
                <m:r>
                  <w:rPr>
                    <w:rFonts w:ascii="Cambria Math" w:eastAsia="맑은 고딕"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맑은 고딕" w:hAnsi="Cambria Math"/>
                      </w:rPr>
                      <m:t>max</m:t>
                    </m:r>
                  </m:sub>
                </m:sSub>
              </m:e>
            </m:d>
          </m:e>
        </m:func>
      </m:oMath>
      <w:r w:rsidR="000D79C2">
        <w:rPr>
          <w:i/>
          <w:iCs/>
        </w:rPr>
        <w:t>,</w:t>
      </w:r>
    </w:p>
    <w:p w14:paraId="5CB1E8CC" w14:textId="77777777" w:rsidR="00117773" w:rsidRDefault="002B6766">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맑은 고딕" w:hAnsi="Cambria Math"/>
                <w:b w:val="0"/>
                <w:i/>
                <w:iCs/>
              </w:rPr>
            </m:ctrlPr>
          </m:sSubPr>
          <m:e>
            <m:sSup>
              <m:sSupPr>
                <m:ctrlPr>
                  <w:rPr>
                    <w:rFonts w:ascii="Cambria Math" w:eastAsia="맑은 고딕"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맑은 고딕" w:hAnsi="Cambria Math"/>
                <w:b w:val="0"/>
                <w:i/>
                <w:iCs/>
                <w:lang w:val="en-US"/>
              </w:rPr>
              <m:t>dB</m:t>
            </m:r>
          </m:sub>
        </m:sSub>
        <m:d>
          <m:dPr>
            <m:ctrlPr>
              <w:rPr>
                <w:rFonts w:ascii="Cambria Math" w:eastAsia="맑은 고딕" w:hAnsi="Cambria Math"/>
                <w:b w:val="0"/>
                <w:i/>
                <w:iCs/>
              </w:rPr>
            </m:ctrlPr>
          </m:dPr>
          <m:e>
            <m:r>
              <m:rPr>
                <m:sty m:val="bi"/>
              </m:rPr>
              <w:rPr>
                <w:rFonts w:ascii="Cambria Math" w:eastAsia="맑은 고딕" w:hAnsi="Cambria Math"/>
                <w:lang w:val="en-US"/>
              </w:rPr>
              <m:t> </m:t>
            </m:r>
            <m:r>
              <m:rPr>
                <m:sty m:val="bi"/>
              </m:rPr>
              <w:rPr>
                <w:rFonts w:ascii="Cambria Math" w:eastAsia="맑은 고딕" w:hAnsi="Cambria Math"/>
              </w:rPr>
              <m:t>φ</m:t>
            </m:r>
          </m:e>
        </m:d>
        <m:r>
          <m:rPr>
            <m:sty m:val="bi"/>
          </m:rPr>
          <w:rPr>
            <w:rFonts w:ascii="Cambria Math" w:eastAsia="맑은 고딕" w:hAnsi="Cambria Math"/>
            <w:lang w:val="en-US"/>
          </w:rPr>
          <m:t>=-</m:t>
        </m:r>
        <m:func>
          <m:funcPr>
            <m:ctrlPr>
              <w:rPr>
                <w:rFonts w:ascii="Cambria Math" w:eastAsia="맑은 고딕" w:hAnsi="Cambria Math"/>
                <w:b w:val="0"/>
                <w:i/>
                <w:iCs/>
              </w:rPr>
            </m:ctrlPr>
          </m:funcPr>
          <m:fName>
            <m:r>
              <m:rPr>
                <m:sty m:val="bi"/>
              </m:rPr>
              <w:rPr>
                <w:rFonts w:ascii="Cambria Math" w:eastAsia="맑은 고딕" w:hAnsi="Cambria Math"/>
              </w:rPr>
              <m:t>min</m:t>
            </m:r>
          </m:fName>
          <m:e>
            <m:d>
              <m:dPr>
                <m:begChr m:val="{"/>
                <m:endChr m:val="}"/>
                <m:ctrlPr>
                  <w:rPr>
                    <w:rFonts w:ascii="Cambria Math" w:eastAsia="맑은 고딕" w:hAnsi="Cambria Math"/>
                    <w:b w:val="0"/>
                    <w:i/>
                    <w:iCs/>
                  </w:rPr>
                </m:ctrlPr>
              </m:dPr>
              <m:e>
                <m:r>
                  <m:rPr>
                    <m:sty m:val="bi"/>
                  </m:rPr>
                  <w:rPr>
                    <w:rFonts w:ascii="Cambria Math" w:eastAsia="맑은 고딕" w:hAnsi="Cambria Math"/>
                  </w:rPr>
                  <m:t>12</m:t>
                </m:r>
                <m:sSup>
                  <m:sSupPr>
                    <m:ctrlPr>
                      <w:rPr>
                        <w:rFonts w:ascii="Cambria Math" w:eastAsia="맑은 고딕" w:hAnsi="Cambria Math"/>
                        <w:b w:val="0"/>
                        <w:i/>
                        <w:iCs/>
                      </w:rPr>
                    </m:ctrlPr>
                  </m:sSupPr>
                  <m:e>
                    <m:d>
                      <m:dPr>
                        <m:ctrlPr>
                          <w:rPr>
                            <w:rFonts w:ascii="Cambria Math" w:eastAsia="맑은 고딕" w:hAnsi="Cambria Math"/>
                            <w:b w:val="0"/>
                            <w:i/>
                            <w:iCs/>
                          </w:rPr>
                        </m:ctrlPr>
                      </m:dPr>
                      <m:e>
                        <m:f>
                          <m:fPr>
                            <m:ctrlPr>
                              <w:rPr>
                                <w:rFonts w:ascii="Cambria Math" w:eastAsia="맑은 고딕" w:hAnsi="Cambria Math"/>
                                <w:b w:val="0"/>
                                <w:i/>
                                <w:iCs/>
                              </w:rPr>
                            </m:ctrlPr>
                          </m:fPr>
                          <m:num>
                            <m:r>
                              <m:rPr>
                                <m:sty m:val="bi"/>
                              </m:rPr>
                              <w:rPr>
                                <w:rFonts w:ascii="Cambria Math" w:eastAsia="맑은 고딕" w:hAnsi="Cambria Math"/>
                              </w:rPr>
                              <m:t>φ</m:t>
                            </m:r>
                            <m:r>
                              <m:rPr>
                                <m:sty m:val="bi"/>
                              </m:rPr>
                              <w:rPr>
                                <w:rFonts w:ascii="Cambria Math" w:eastAsia="맑은 고딕" w:hAnsi="Cambria Math"/>
                                <w:lang w:val="en-US"/>
                              </w:rPr>
                              <m:t>-</m:t>
                            </m:r>
                            <m:sSub>
                              <m:sSubPr>
                                <m:ctrlPr>
                                  <w:rPr>
                                    <w:rFonts w:ascii="Cambria Math" w:eastAsia="Cambria Math" w:hAnsi="Cambria Math" w:cs="Cambria Math"/>
                                    <w:b w:val="0"/>
                                    <w:i/>
                                    <w:iCs/>
                                  </w:rPr>
                                </m:ctrlPr>
                              </m:sSubPr>
                              <m:e>
                                <m:r>
                                  <m:rPr>
                                    <m:sty m:val="bi"/>
                                  </m:rPr>
                                  <w:rPr>
                                    <w:rFonts w:ascii="Cambria Math" w:eastAsia="맑은 고딕" w:hAnsi="Cambria Math"/>
                                  </w:rPr>
                                  <m:t>φ</m:t>
                                </m:r>
                              </m:e>
                              <m:sub>
                                <m:r>
                                  <m:rPr>
                                    <m:sty m:val="bi"/>
                                  </m:rPr>
                                  <w:rPr>
                                    <w:rFonts w:ascii="Cambria Math" w:hAnsi="Cambria Math" w:cs="Cambria Math"/>
                                    <w:lang w:val="en-US" w:eastAsia="zh-CN"/>
                                  </w:rPr>
                                  <m:t>center</m:t>
                                </m:r>
                              </m:sub>
                            </m:sSub>
                          </m:num>
                          <m:den>
                            <m:sSub>
                              <m:sSubPr>
                                <m:ctrlPr>
                                  <w:rPr>
                                    <w:rFonts w:ascii="Cambria Math" w:eastAsia="맑은 고딕" w:hAnsi="Cambria Math"/>
                                    <w:b w:val="0"/>
                                    <w:i/>
                                    <w:iCs/>
                                  </w:rPr>
                                </m:ctrlPr>
                              </m:sSubPr>
                              <m:e>
                                <m:r>
                                  <m:rPr>
                                    <m:sty m:val="bi"/>
                                  </m:rPr>
                                  <w:rPr>
                                    <w:rFonts w:ascii="Cambria Math" w:eastAsia="맑은 고딕" w:hAnsi="Cambria Math"/>
                                  </w:rPr>
                                  <m:t>φ</m:t>
                                </m:r>
                              </m:e>
                              <m:sub>
                                <m:r>
                                  <m:rPr>
                                    <m:sty m:val="bi"/>
                                  </m:rPr>
                                  <w:rPr>
                                    <w:rFonts w:ascii="Cambria Math" w:hAnsi="Cambria Math"/>
                                    <w:lang w:val="en-US" w:eastAsia="zh-CN"/>
                                  </w:rPr>
                                  <m:t>3</m:t>
                                </m:r>
                                <m:r>
                                  <m:rPr>
                                    <m:sty m:val="bi"/>
                                  </m:rPr>
                                  <w:rPr>
                                    <w:rFonts w:ascii="Cambria Math" w:eastAsia="맑은 고딕" w:hAnsi="Cambria Math"/>
                                  </w:rPr>
                                  <m:t>dB</m:t>
                                </m:r>
                              </m:sub>
                            </m:sSub>
                          </m:den>
                        </m:f>
                      </m:e>
                    </m:d>
                  </m:e>
                  <m:sup>
                    <m:r>
                      <m:rPr>
                        <m:sty m:val="bi"/>
                      </m:rPr>
                      <w:rPr>
                        <w:rFonts w:ascii="Cambria Math" w:eastAsia="맑은 고딕" w:hAnsi="Cambria Math"/>
                      </w:rPr>
                      <m:t>2</m:t>
                    </m:r>
                  </m:sup>
                </m:sSup>
                <m:r>
                  <m:rPr>
                    <m:sty m:val="bi"/>
                  </m:rPr>
                  <w:rPr>
                    <w:rFonts w:ascii="Cambria Math" w:eastAsia="맑은 고딕"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맑은 고딕"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2B6766">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2B6766">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2B6766">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2B6766">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2B6766">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2B6766">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a"/>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a"/>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a"/>
        <w:numPr>
          <w:ilvl w:val="1"/>
          <w:numId w:val="23"/>
        </w:numPr>
        <w:rPr>
          <w:lang w:val="en-US" w:eastAsia="zh-CN"/>
        </w:rPr>
      </w:pPr>
      <w:r>
        <w:rPr>
          <w:lang w:val="en-US" w:eastAsia="zh-CN"/>
        </w:rPr>
        <w:t>Component A: -12.81 dBsm</w:t>
      </w:r>
    </w:p>
    <w:p w14:paraId="5049112F" w14:textId="77777777" w:rsidR="00117773" w:rsidRDefault="000D79C2" w:rsidP="000920EB">
      <w:pPr>
        <w:pStyle w:val="afa"/>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a"/>
        <w:numPr>
          <w:ilvl w:val="1"/>
          <w:numId w:val="23"/>
        </w:numPr>
        <w:rPr>
          <w:lang w:val="en-US" w:eastAsia="zh-CN"/>
        </w:rPr>
      </w:pPr>
      <w:r>
        <w:rPr>
          <w:lang w:val="en-US" w:eastAsia="zh-CN"/>
        </w:rPr>
        <w:t xml:space="preserve">Component B2: </w:t>
      </w:r>
    </w:p>
    <w:p w14:paraId="103E2366" w14:textId="77777777" w:rsidR="00117773" w:rsidRDefault="000D79C2" w:rsidP="000920EB">
      <w:pPr>
        <w:pStyle w:val="afa"/>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a"/>
        <w:numPr>
          <w:ilvl w:val="1"/>
          <w:numId w:val="23"/>
        </w:numPr>
        <w:rPr>
          <w:lang w:val="en-US" w:eastAsia="zh-CN"/>
        </w:rPr>
      </w:pPr>
      <w:r>
        <w:rPr>
          <w:lang w:val="en-US" w:eastAsia="zh-CN"/>
        </w:rPr>
        <w:t>Component A: -1.37 dBsm</w:t>
      </w:r>
    </w:p>
    <w:p w14:paraId="2F4536C6" w14:textId="77777777" w:rsidR="00117773" w:rsidRDefault="000D79C2" w:rsidP="000920EB">
      <w:pPr>
        <w:pStyle w:val="afa"/>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a"/>
        <w:numPr>
          <w:ilvl w:val="1"/>
          <w:numId w:val="23"/>
        </w:numPr>
        <w:rPr>
          <w:lang w:val="en-US" w:eastAsia="zh-CN"/>
        </w:rPr>
      </w:pPr>
      <w:r>
        <w:rPr>
          <w:lang w:val="en-US" w:eastAsia="zh-CN"/>
        </w:rPr>
        <w:t xml:space="preserve">Component B2: </w:t>
      </w:r>
    </w:p>
    <w:p w14:paraId="454BBF62" w14:textId="77777777" w:rsidR="00117773" w:rsidRDefault="000D79C2" w:rsidP="000920EB">
      <w:pPr>
        <w:pStyle w:val="afa"/>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a"/>
        <w:numPr>
          <w:ilvl w:val="1"/>
          <w:numId w:val="2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7773" w:rsidRDefault="002B6766">
      <w:pPr>
        <w:pStyle w:val="afa"/>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ab/>
        <w:t>Where,</w:t>
      </w:r>
    </w:p>
    <w:p w14:paraId="72A733EC" w14:textId="77777777" w:rsidR="00117773" w:rsidRDefault="002B6766" w:rsidP="000920EB">
      <w:pPr>
        <w:pStyle w:val="afa"/>
        <w:numPr>
          <w:ilvl w:val="2"/>
          <w:numId w:val="2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is </w:t>
      </w:r>
      <w:r w:rsidR="000D79C2">
        <w:rPr>
          <w:rFonts w:ascii="Times New Roman" w:eastAsia="SimSun" w:hAnsi="Times New Roman"/>
          <w:szCs w:val="20"/>
          <w:lang w:eastAsia="zh-CN"/>
        </w:rPr>
        <w:t>XPR ratio is randomly generated by log-normal distribution per target type</w:t>
      </w:r>
    </w:p>
    <w:p w14:paraId="137FDF9F" w14:textId="77777777" w:rsidR="00117773" w:rsidRDefault="000D79C2" w:rsidP="000920EB">
      <w:pPr>
        <w:pStyle w:val="afa"/>
        <w:numPr>
          <w:ilvl w:val="2"/>
          <w:numId w:val="2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a"/>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afa"/>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60" w:name="_Hlk191071479"/>
      <w:bookmarkEnd w:id="58"/>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UMi, UMa, RMa, InH, InF, UMi-AV, UMa-AV, and RMa-AV,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afa"/>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afa"/>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For InF, h</w:t>
      </w:r>
      <w:r>
        <w:rPr>
          <w:rFonts w:ascii="Times New Roman" w:eastAsia="DengXian" w:hAnsi="Times New Roman"/>
          <w:szCs w:val="20"/>
          <w:vertAlign w:val="subscript"/>
        </w:rPr>
        <w:t>UE</w:t>
      </w:r>
      <w:r>
        <w:rPr>
          <w:rFonts w:ascii="Times New Roman" w:eastAsia="DengXian" w:hAnsi="Times New Roman"/>
          <w:szCs w:val="20"/>
        </w:rPr>
        <w:t xml:space="preserve"> is changed to the same height as the BS</w:t>
      </w:r>
    </w:p>
    <w:p w14:paraId="06F15B3D" w14:textId="77777777" w:rsidR="00117773" w:rsidRDefault="000D79C2" w:rsidP="000920EB">
      <w:pPr>
        <w:pStyle w:val="afa"/>
        <w:widowControl w:val="0"/>
        <w:numPr>
          <w:ilvl w:val="0"/>
          <w:numId w:val="32"/>
        </w:numPr>
        <w:rPr>
          <w:rFonts w:ascii="Times New Roman" w:eastAsia="DengXian" w:hAnsi="Times New Roman"/>
          <w:iCs/>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UE</w:t>
      </w:r>
      <w:r>
        <w:rPr>
          <w:rFonts w:ascii="Times New Roman" w:eastAsia="DengXian" w:hAnsi="Times New Roman"/>
          <w:szCs w:val="20"/>
        </w:rPr>
        <w:t>=35m</w:t>
      </w:r>
    </w:p>
    <w:p w14:paraId="7445EAC1" w14:textId="77777777" w:rsidR="00117773" w:rsidRDefault="000D79C2" w:rsidP="000920EB">
      <w:pPr>
        <w:pStyle w:val="afa"/>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sensing scenario UMi, UMa, RMa, InH, InF, UMi</w:t>
      </w:r>
      <w:r>
        <w:rPr>
          <w:rFonts w:ascii="Times New Roman" w:eastAsia="DengXian" w:hAnsi="Times New Roman"/>
          <w:szCs w:val="20"/>
          <w:lang w:val="en-US"/>
        </w:rPr>
        <w:t xml:space="preserve">-AV, UMa-AV,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UE-UE link of scenario UMi, UMa, InH, and InF following the option based on TR 38.901 defined in section A.3 of TR 38.858</w:t>
      </w:r>
    </w:p>
    <w:p w14:paraId="0E80DDF8"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0D01E2F" w14:textId="77777777" w:rsidR="00117773" w:rsidRDefault="000D79C2" w:rsidP="000920EB">
      <w:pPr>
        <w:pStyle w:val="afa"/>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af4"/>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afa"/>
              <w:widowControl w:val="0"/>
              <w:numPr>
                <w:ilvl w:val="0"/>
                <w:numId w:val="32"/>
              </w:numPr>
              <w:rPr>
                <w:rFonts w:ascii="Times New Roman" w:eastAsia="SimSun" w:hAnsi="Times New Roman"/>
                <w:szCs w:val="20"/>
              </w:rPr>
            </w:pPr>
            <w:r>
              <w:rPr>
                <w:rFonts w:ascii="Times New Roman" w:eastAsia="DengXian" w:hAnsi="Times New Roman" w:hint="eastAsia"/>
                <w:szCs w:val="20"/>
                <w:lang w:eastAsia="zh-CN"/>
              </w:rPr>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r>
              <w:rPr>
                <w:rFonts w:ascii="Times New Roman" w:eastAsia="DengXian" w:hAnsi="Times New Roman" w:hint="eastAsia"/>
                <w:szCs w:val="20"/>
                <w:lang w:eastAsia="zh-CN"/>
              </w:rPr>
              <w:t>UMa</w:t>
            </w:r>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7773" w:rsidRDefault="000D79C2" w:rsidP="000920EB">
            <w:pPr>
              <w:pStyle w:val="afa"/>
              <w:widowControl w:val="0"/>
              <w:numPr>
                <w:ilvl w:val="0"/>
                <w:numId w:val="95"/>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7773" w:rsidRDefault="000D79C2" w:rsidP="000920EB">
            <w:pPr>
              <w:pStyle w:val="afa"/>
              <w:widowControl w:val="0"/>
              <w:numPr>
                <w:ilvl w:val="0"/>
                <w:numId w:val="85"/>
              </w:numPr>
              <w:suppressAutoHyphens w:val="0"/>
              <w:rPr>
                <w:rFonts w:ascii="Times New Roman" w:hAnsi="Times New Roman"/>
                <w:szCs w:val="20"/>
              </w:rPr>
            </w:pPr>
            <w:r>
              <w:rPr>
                <w:rFonts w:ascii="Times New Roman" w:eastAsia="SimSun"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7773" w:rsidRDefault="000D79C2" w:rsidP="000920EB">
            <w:pPr>
              <w:pStyle w:val="afa"/>
              <w:widowControl w:val="0"/>
              <w:numPr>
                <w:ilvl w:val="0"/>
                <w:numId w:val="32"/>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7773" w:rsidRDefault="000D79C2" w:rsidP="000920EB">
            <w:pPr>
              <w:pStyle w:val="afa"/>
              <w:widowControl w:val="0"/>
              <w:numPr>
                <w:ilvl w:val="1"/>
                <w:numId w:val="32"/>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r>
              <w:rPr>
                <w:rFonts w:ascii="Times New Roman" w:eastAsia="SimSun" w:hAnsi="Times New Roman"/>
                <w:bCs/>
                <w:szCs w:val="20"/>
                <w:lang w:val="en-US"/>
              </w:rPr>
              <w:t>UMa-AV, UMi-AV, and RMa-AV</w:t>
            </w:r>
            <w:r>
              <w:rPr>
                <w:rFonts w:ascii="Times New Roman" w:eastAsia="SimSun" w:hAnsi="Times New Roman"/>
                <w:szCs w:val="20"/>
              </w:rPr>
              <w:t xml:space="preserve"> in section Annex A and B of TR 36.777 for FR1</w:t>
            </w:r>
          </w:p>
          <w:p w14:paraId="26C78201" w14:textId="77777777" w:rsidR="00117773" w:rsidRDefault="000D79C2" w:rsidP="000920EB">
            <w:pPr>
              <w:pStyle w:val="afa"/>
              <w:widowControl w:val="0"/>
              <w:numPr>
                <w:ilvl w:val="1"/>
                <w:numId w:val="32"/>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r>
              <w:rPr>
                <w:rFonts w:ascii="Times New Roman" w:eastAsia="SimSun" w:hAnsi="Times New Roman"/>
                <w:bCs/>
                <w:szCs w:val="20"/>
                <w:lang w:val="en-US"/>
              </w:rPr>
              <w:t>UMa-AV, UMi-AV, and RMa-AV</w:t>
            </w:r>
            <w:r>
              <w:rPr>
                <w:rFonts w:ascii="Times New Roman" w:eastAsia="SimSun" w:hAnsi="Times New Roman"/>
                <w:szCs w:val="20"/>
                <w:lang w:val="sv-SE"/>
              </w:rPr>
              <w:t xml:space="preserve"> of FR1 for FR2</w:t>
            </w:r>
          </w:p>
        </w:tc>
      </w:tr>
    </w:tbl>
    <w:p w14:paraId="13E362D0" w14:textId="77777777" w:rsidR="00117773" w:rsidRDefault="00117773">
      <w:bookmarkStart w:id="61" w:name="_Hlk191071491"/>
      <w:bookmarkEnd w:id="60"/>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afa"/>
        <w:numPr>
          <w:ilvl w:val="0"/>
          <w:numId w:val="2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afa"/>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2B6766">
      <w:pPr>
        <w:pStyle w:val="afa"/>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0D79C2">
        <w:rPr>
          <w:rFonts w:eastAsia="SimSun" w:hAnsi="Cambria Math" w:hint="eastAsia"/>
          <w:lang w:val="en-US" w:eastAsia="zh-CN"/>
        </w:rPr>
        <w:t>1</w:t>
      </w:r>
    </w:p>
    <w:p w14:paraId="4F7A78C0" w14:textId="77777777" w:rsidR="00117773" w:rsidRDefault="002B6766">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287739D7" w14:textId="77777777" w:rsidR="00117773" w:rsidRDefault="000D79C2" w:rsidP="000920EB">
      <w:pPr>
        <w:pStyle w:val="afa"/>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afa"/>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afa"/>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62" w:name="_Hlk191071503"/>
      <w:bookmarkEnd w:id="61"/>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afa"/>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a"/>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a"/>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7773" w:rsidRDefault="00117773">
      <w:pPr>
        <w:rPr>
          <w:szCs w:val="20"/>
        </w:rPr>
      </w:pPr>
      <w:bookmarkStart w:id="63" w:name="_Hlk191071585"/>
      <w:bookmarkEnd w:id="62"/>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a"/>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a"/>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a"/>
        <w:numPr>
          <w:ilvl w:val="1"/>
          <w:numId w:val="2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14:textId="77777777" w:rsidR="00117773" w:rsidRDefault="000D79C2" w:rsidP="000920EB">
      <w:pPr>
        <w:pStyle w:val="afa"/>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a"/>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34" type="#_x0000_t75" style="width:186.6pt;height:129.6pt" o:ole="">
            <v:imagedata r:id="rId71" o:title=""/>
          </v:shape>
          <o:OLEObject Type="Embed" ProgID="Visio.Drawing.15" ShapeID="_x0000_i1034" DrawAspect="Content" ObjectID="_1817374998" r:id="rId72"/>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a"/>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shd w:val="clear" w:color="auto" w:fill="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shd w:val="clear" w:color="auto" w:fill="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shd w:val="clear" w:color="auto" w:fill="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shd w:val="clear" w:color="auto" w:fill="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shd w:val="clear" w:color="auto" w:fill="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shd w:val="clear" w:color="auto" w:fill="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shd w:val="clear" w:color="auto" w:fill="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shd w:val="clear" w:color="auto" w:fill="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shd w:val="clear" w:color="auto" w:fill="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shd w:val="clear" w:color="auto" w:fill="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shd w:val="clear" w:color="auto" w:fill="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shd w:val="clear" w:color="auto" w:fill="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shd w:val="clear" w:color="auto" w:fill="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shd w:val="clear" w:color="auto" w:fill="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shd w:val="clear" w:color="auto" w:fill="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shd w:val="clear" w:color="auto" w:fill="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shd w:val="clear" w:color="auto" w:fill="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shd w:val="clear" w:color="auto" w:fill="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shd w:val="clear" w:color="auto" w:fill="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shd w:val="clear" w:color="auto" w:fill="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shd w:val="clear" w:color="auto" w:fill="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shd w:val="clear" w:color="auto" w:fill="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shd w:val="clear" w:color="auto" w:fill="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shd w:val="clear" w:color="auto" w:fill="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a"/>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64" w:name="_Hlk191071609"/>
      <w:bookmarkEnd w:id="63"/>
    </w:p>
    <w:p w14:paraId="1EEAF7F3" w14:textId="77777777" w:rsidR="00117773" w:rsidRDefault="000D79C2">
      <w:pPr>
        <w:pStyle w:val="0Maintext"/>
        <w:ind w:firstLine="0"/>
      </w:pPr>
      <w:bookmarkStart w:id="65" w:name="_Hlk190998884"/>
      <w:r>
        <w:rPr>
          <w:highlight w:val="green"/>
        </w:rPr>
        <w:t>Agreement</w:t>
      </w:r>
    </w:p>
    <w:p w14:paraId="3736D648" w14:textId="77777777" w:rsidR="00117773" w:rsidRDefault="000D79C2" w:rsidP="000920EB">
      <w:pPr>
        <w:pStyle w:val="afa"/>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a"/>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a"/>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a"/>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a"/>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a"/>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afa"/>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66" w:name="_Hlk191071642"/>
      <w:bookmarkEnd w:id="64"/>
      <w:bookmarkEnd w:id="65"/>
    </w:p>
    <w:p w14:paraId="67B8F9A0" w14:textId="77777777" w:rsidR="00117773" w:rsidRDefault="000D79C2">
      <w:pPr>
        <w:pStyle w:val="0Maintext"/>
        <w:ind w:firstLine="0"/>
      </w:pPr>
      <w:bookmarkStart w:id="67"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a"/>
        <w:numPr>
          <w:ilvl w:val="0"/>
          <w:numId w:val="8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0CB74B68" w14:textId="77777777" w:rsidR="00117773" w:rsidRDefault="000D79C2" w:rsidP="000920EB">
      <w:pPr>
        <w:pStyle w:val="afa"/>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is the polarization matrix of EO type-2 </w:t>
      </w:r>
    </w:p>
    <w:p w14:paraId="6ED484E2" w14:textId="77777777" w:rsidR="00117773" w:rsidRDefault="000D79C2" w:rsidP="000920EB">
      <w:pPr>
        <w:pStyle w:val="afa"/>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66"/>
    <w:bookmarkEnd w:id="67"/>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맑은 고딕" w:hAnsi="Times New Roman"/>
          <w:lang w:val="en-US" w:eastAsia="ja-JP"/>
        </w:rPr>
      </w:pPr>
      <w:r>
        <w:rPr>
          <w:rFonts w:ascii="Times New Roman" w:hAnsi="Times New Roman"/>
          <w:lang w:eastAsia="ja-JP"/>
        </w:rPr>
        <w:t>On the monostatic RCS of vehicle with single scattering point,</w:t>
      </w:r>
    </w:p>
    <w:p w14:paraId="345D1F85"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2B6766">
            <w:pPr>
              <w:spacing w:line="240" w:lineRule="atLeast"/>
              <w:rPr>
                <w:rFonts w:ascii="Times New Roman" w:hAnsi="Times New Roman"/>
                <w:i/>
                <w:iCs/>
              </w:rPr>
            </w:pPr>
            <m:oMathPara>
              <m:oMath>
                <m:sSub>
                  <m:sSubPr>
                    <m:ctrlPr>
                      <w:rPr>
                        <w:rFonts w:ascii="Cambria Math" w:eastAsia="맑은 고딕"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2B6766">
            <w:pPr>
              <w:spacing w:line="240" w:lineRule="atLeast"/>
              <w:rPr>
                <w:rFonts w:ascii="Times New Roman" w:hAnsi="Times New Roman"/>
                <w:i/>
                <w:iCs/>
                <w:lang w:eastAsia="zh-CN"/>
              </w:rPr>
            </w:pPr>
            <m:oMathPara>
              <m:oMath>
                <m:sSub>
                  <m:sSubPr>
                    <m:ctrlPr>
                      <w:rPr>
                        <w:rFonts w:ascii="Cambria Math" w:eastAsia="맑은 고딕"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2B6766">
            <w:pPr>
              <w:spacing w:line="240" w:lineRule="atLeast"/>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2B6766">
            <w:pPr>
              <w:spacing w:line="240" w:lineRule="atLeast"/>
              <w:rPr>
                <w:rFonts w:ascii="Times New Roman" w:hAnsi="Times New Roman"/>
                <w:i/>
                <w:iCs/>
                <w:lang w:val="en-US"/>
              </w:rPr>
            </w:pPr>
            <m:oMathPara>
              <m:oMath>
                <m:sSub>
                  <m:sSubPr>
                    <m:ctrlPr>
                      <w:rPr>
                        <w:rFonts w:ascii="Cambria Math" w:eastAsia="맑은 고딕"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2B6766">
            <w:pPr>
              <w:spacing w:line="240" w:lineRule="atLeast"/>
              <w:rPr>
                <w:rFonts w:ascii="Times New Roman" w:hAnsi="Times New Roman"/>
                <w:i/>
                <w:iCs/>
              </w:rPr>
            </w:pPr>
            <m:oMathPara>
              <m:oMath>
                <m:sSub>
                  <m:sSubPr>
                    <m:ctrlPr>
                      <w:rPr>
                        <w:rFonts w:ascii="Cambria Math" w:eastAsia="맑은 고딕"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2B6766">
            <w:pPr>
              <w:spacing w:line="240" w:lineRule="atLeast"/>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맑은 고딕" w:cs="Times"/>
          <w:szCs w:val="20"/>
          <w:lang w:eastAsia="ja-JP"/>
        </w:rPr>
      </w:pPr>
    </w:p>
    <w:p w14:paraId="231E789D" w14:textId="77777777" w:rsidR="00117773" w:rsidRDefault="000D79C2" w:rsidP="000920EB">
      <w:pPr>
        <w:pStyle w:val="afa"/>
        <w:numPr>
          <w:ilvl w:val="1"/>
          <w:numId w:val="24"/>
        </w:numPr>
        <w:suppressAutoHyphens w:val="0"/>
        <w:autoSpaceDN w:val="0"/>
        <w:rPr>
          <w:rFonts w:ascii="맑은 고딕" w:hAnsi="맑은 고딕"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맑은 고딕" w:hAnsi="Cambria Math" w:cs="SimSun"/>
                <w:sz w:val="22"/>
                <w:szCs w:val="22"/>
                <w:lang w:eastAsia="ja-JP"/>
              </w:rPr>
            </m:ctrlPr>
          </m:sSubPr>
          <m:e>
            <m:sSup>
              <m:sSupPr>
                <m:ctrlPr>
                  <w:rPr>
                    <w:rFonts w:ascii="Cambria Math" w:eastAsia="맑은 고딕"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맑은 고딕"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a"/>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68" w:name="_Hlk193715475"/>
      <w:r>
        <w:rPr>
          <w:highlight w:val="green"/>
        </w:rPr>
        <w:t>Agreement</w:t>
      </w:r>
      <w:r>
        <w:t xml:space="preserve"> ([Post-120-ISAC-01])</w:t>
      </w:r>
    </w:p>
    <w:p w14:paraId="02889F69" w14:textId="77777777" w:rsidR="00117773" w:rsidRDefault="000D79C2">
      <w:pPr>
        <w:rPr>
          <w:rFonts w:ascii="Times New Roman" w:eastAsia="맑은 고딕"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2B6766">
            <w:pPr>
              <w:spacing w:line="240" w:lineRule="atLeast"/>
              <w:rPr>
                <w:rFonts w:ascii="Times New Roman" w:hAnsi="Times New Roman"/>
                <w:i/>
                <w:iCs/>
              </w:rPr>
            </w:pPr>
            <m:oMathPara>
              <m:oMath>
                <m:sSub>
                  <m:sSubPr>
                    <m:ctrlPr>
                      <w:rPr>
                        <w:rFonts w:ascii="Cambria Math" w:eastAsia="맑은 고딕"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2B6766">
            <w:pPr>
              <w:spacing w:line="240" w:lineRule="atLeast"/>
              <w:rPr>
                <w:rFonts w:ascii="Times New Roman" w:hAnsi="Times New Roman"/>
                <w:i/>
                <w:iCs/>
                <w:lang w:eastAsia="zh-CN"/>
              </w:rPr>
            </w:pPr>
            <m:oMathPara>
              <m:oMath>
                <m:sSub>
                  <m:sSubPr>
                    <m:ctrlPr>
                      <w:rPr>
                        <w:rFonts w:ascii="Cambria Math" w:eastAsia="맑은 고딕"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2B6766">
            <w:pPr>
              <w:spacing w:line="240" w:lineRule="atLeast"/>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2B6766">
            <w:pPr>
              <w:spacing w:line="240" w:lineRule="atLeast"/>
              <w:rPr>
                <w:rFonts w:ascii="Times New Roman" w:hAnsi="Times New Roman"/>
                <w:i/>
                <w:iCs/>
                <w:lang w:val="en-US"/>
              </w:rPr>
            </w:pPr>
            <m:oMathPara>
              <m:oMath>
                <m:sSub>
                  <m:sSubPr>
                    <m:ctrlPr>
                      <w:rPr>
                        <w:rFonts w:ascii="Cambria Math" w:eastAsia="맑은 고딕"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2B6766">
            <w:pPr>
              <w:spacing w:line="240" w:lineRule="atLeast"/>
              <w:rPr>
                <w:rFonts w:ascii="Times New Roman" w:hAnsi="Times New Roman"/>
                <w:i/>
                <w:iCs/>
              </w:rPr>
            </w:pPr>
            <m:oMathPara>
              <m:oMath>
                <m:sSub>
                  <m:sSubPr>
                    <m:ctrlPr>
                      <w:rPr>
                        <w:rFonts w:ascii="Cambria Math" w:eastAsia="맑은 고딕"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2B6766">
            <w:pPr>
              <w:spacing w:line="240" w:lineRule="atLeast"/>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맑은 고딕" w:cs="Times"/>
          <w:szCs w:val="20"/>
          <w:lang w:eastAsia="ja-JP"/>
        </w:rPr>
      </w:pPr>
    </w:p>
    <w:p w14:paraId="7DD07A57" w14:textId="77777777" w:rsidR="00117773" w:rsidRDefault="000D79C2" w:rsidP="000920EB">
      <w:pPr>
        <w:pStyle w:val="afa"/>
        <w:numPr>
          <w:ilvl w:val="1"/>
          <w:numId w:val="24"/>
        </w:numPr>
        <w:suppressAutoHyphens w:val="0"/>
        <w:autoSpaceDN w:val="0"/>
        <w:rPr>
          <w:rFonts w:ascii="맑은 고딕" w:hAnsi="맑은 고딕"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맑은 고딕" w:hAnsi="Cambria Math" w:cs="SimSun"/>
                <w:sz w:val="22"/>
                <w:szCs w:val="22"/>
                <w:lang w:eastAsia="ja-JP"/>
              </w:rPr>
            </m:ctrlPr>
          </m:sSubPr>
          <m:e>
            <m:sSup>
              <m:sSupPr>
                <m:ctrlPr>
                  <w:rPr>
                    <w:rFonts w:ascii="Cambria Math" w:eastAsia="맑은 고딕"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맑은 고딕"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a"/>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68"/>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맑은 고딕"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a"/>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a"/>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맑은 고딕"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2B6766">
      <w:pPr>
        <w:snapToGrid w:val="0"/>
        <w:spacing w:line="240" w:lineRule="atLeast"/>
        <w:jc w:val="center"/>
        <w:rPr>
          <w:rFonts w:ascii="Times New Roman" w:hAnsi="Times New Roman"/>
          <w:i/>
          <w:iCs/>
          <w:lang w:val="de-DE"/>
        </w:rPr>
      </w:pPr>
      <m:oMathPara>
        <m:oMath>
          <m:sSub>
            <m:sSubPr>
              <m:ctrlPr>
                <w:rPr>
                  <w:rFonts w:ascii="Cambria Math" w:eastAsia="맑은 고딕"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맑은 고딕"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맑은 고딕" w:hAnsi="Cambria Math" w:cs="SimSun"/>
                  <w:i/>
                  <w:iCs/>
                  <w:sz w:val="22"/>
                  <w:szCs w:val="22"/>
                </w:rPr>
              </m:ctrlPr>
            </m:funcPr>
            <m:fName>
              <m:r>
                <w:rPr>
                  <w:rFonts w:ascii="Cambria Math" w:hAnsi="Cambria Math"/>
                  <w:lang w:eastAsia="ja-JP"/>
                </w:rPr>
                <m:t>min</m:t>
              </m:r>
            </m:fName>
            <m:e>
              <m:d>
                <m:dPr>
                  <m:begChr m:val="{"/>
                  <m:endChr m:val="}"/>
                  <m:ctrlPr>
                    <w:rPr>
                      <w:rFonts w:ascii="Cambria Math" w:eastAsia="맑은 고딕" w:hAnsi="Cambria Math" w:cs="SimSun"/>
                      <w:i/>
                      <w:iCs/>
                      <w:sz w:val="22"/>
                      <w:szCs w:val="22"/>
                    </w:rPr>
                  </m:ctrlPr>
                </m:dPr>
                <m:e>
                  <m:r>
                    <w:rPr>
                      <w:rFonts w:ascii="Cambria Math" w:hAnsi="Cambria Math"/>
                      <w:lang w:val="de-DE" w:eastAsia="ja-JP"/>
                    </w:rPr>
                    <m:t>-</m:t>
                  </m:r>
                  <m:d>
                    <m:dPr>
                      <m:ctrlPr>
                        <w:rPr>
                          <w:rFonts w:ascii="Cambria Math" w:eastAsia="맑은 고딕" w:hAnsi="Cambria Math" w:cs="SimSun"/>
                          <w:i/>
                          <w:iCs/>
                          <w:sz w:val="22"/>
                          <w:szCs w:val="22"/>
                        </w:rPr>
                      </m:ctrlPr>
                    </m:dPr>
                    <m:e>
                      <m:sSub>
                        <m:sSubPr>
                          <m:ctrlPr>
                            <w:rPr>
                              <w:rFonts w:ascii="Cambria Math" w:eastAsia="맑은 고딕" w:hAnsi="Cambria Math" w:cs="SimSun"/>
                              <w:i/>
                              <w:iCs/>
                              <w:sz w:val="22"/>
                              <w:szCs w:val="22"/>
                            </w:rPr>
                          </m:ctrlPr>
                        </m:sSubPr>
                        <m:e>
                          <m:sSup>
                            <m:sSupPr>
                              <m:ctrlPr>
                                <w:rPr>
                                  <w:rFonts w:ascii="Cambria Math" w:eastAsia="맑은 고딕"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맑은 고딕"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맑은 고딕" w:hAnsi="Cambria Math" w:cs="SimSun"/>
                              <w:i/>
                              <w:iCs/>
                              <w:sz w:val="22"/>
                              <w:szCs w:val="22"/>
                            </w:rPr>
                          </m:ctrlPr>
                        </m:sSubPr>
                        <m:e>
                          <m:sSup>
                            <m:sSupPr>
                              <m:ctrlPr>
                                <w:rPr>
                                  <w:rFonts w:ascii="Cambria Math" w:eastAsia="맑은 고딕"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맑은 고딕"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맑은 고딕"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14:textId="77777777" w:rsidR="00117773" w:rsidRDefault="002B6766">
      <w:pPr>
        <w:snapToGrid w:val="0"/>
        <w:spacing w:line="240" w:lineRule="atLeast"/>
        <w:jc w:val="center"/>
        <w:rPr>
          <w:rFonts w:ascii="Times New Roman" w:hAnsi="Times New Roman"/>
          <w:i/>
          <w:iCs/>
          <w:lang w:eastAsia="ja-JP"/>
        </w:rPr>
      </w:pPr>
      <m:oMath>
        <m:sSub>
          <m:sSubPr>
            <m:ctrlPr>
              <w:rPr>
                <w:rFonts w:ascii="Cambria Math" w:eastAsia="맑은 고딕" w:hAnsi="Cambria Math" w:cs="SimSun"/>
                <w:i/>
                <w:iCs/>
                <w:sz w:val="22"/>
                <w:szCs w:val="22"/>
              </w:rPr>
            </m:ctrlPr>
          </m:sSubPr>
          <m:e>
            <m:sSup>
              <m:sSupPr>
                <m:ctrlPr>
                  <w:rPr>
                    <w:rFonts w:ascii="Cambria Math" w:eastAsia="맑은 고딕"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맑은 고딕"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맑은 고딕" w:hAnsi="Cambria Math" w:cs="SimSun"/>
                <w:i/>
                <w:iCs/>
                <w:sz w:val="22"/>
                <w:szCs w:val="22"/>
              </w:rPr>
            </m:ctrlPr>
          </m:funcPr>
          <m:fName>
            <m:r>
              <w:rPr>
                <w:rFonts w:ascii="Cambria Math" w:hAnsi="Cambria Math"/>
                <w:lang w:eastAsia="ja-JP"/>
              </w:rPr>
              <m:t>min</m:t>
            </m:r>
          </m:fName>
          <m:e>
            <m:d>
              <m:dPr>
                <m:begChr m:val="{"/>
                <m:endChr m:val="}"/>
                <m:ctrlPr>
                  <w:rPr>
                    <w:rFonts w:ascii="Cambria Math" w:eastAsia="맑은 고딕" w:hAnsi="Cambria Math" w:cs="SimSun"/>
                    <w:i/>
                    <w:iCs/>
                    <w:sz w:val="22"/>
                    <w:szCs w:val="22"/>
                  </w:rPr>
                </m:ctrlPr>
              </m:dPr>
              <m:e>
                <m:r>
                  <w:rPr>
                    <w:rFonts w:ascii="Cambria Math" w:hAnsi="Cambria Math"/>
                    <w:lang w:eastAsia="ja-JP"/>
                  </w:rPr>
                  <m:t>12</m:t>
                </m:r>
                <m:sSup>
                  <m:sSupPr>
                    <m:ctrlPr>
                      <w:rPr>
                        <w:rFonts w:ascii="Cambria Math" w:eastAsia="맑은 고딕" w:hAnsi="Cambria Math" w:cs="SimSun"/>
                        <w:i/>
                        <w:iCs/>
                        <w:sz w:val="22"/>
                        <w:szCs w:val="22"/>
                      </w:rPr>
                    </m:ctrlPr>
                  </m:sSupPr>
                  <m:e>
                    <m:d>
                      <m:dPr>
                        <m:ctrlPr>
                          <w:rPr>
                            <w:rFonts w:ascii="Cambria Math" w:eastAsia="맑은 고딕" w:hAnsi="Cambria Math" w:cs="SimSun"/>
                            <w:i/>
                            <w:iCs/>
                            <w:sz w:val="22"/>
                            <w:szCs w:val="22"/>
                          </w:rPr>
                        </m:ctrlPr>
                      </m:dPr>
                      <m:e>
                        <m:f>
                          <m:fPr>
                            <m:ctrlPr>
                              <w:rPr>
                                <w:rFonts w:ascii="Cambria Math" w:eastAsia="맑은 고딕" w:hAnsi="Cambria Math" w:cs="SimSun"/>
                                <w:i/>
                                <w:iCs/>
                                <w:sz w:val="22"/>
                                <w:szCs w:val="22"/>
                              </w:rPr>
                            </m:ctrlPr>
                          </m:fPr>
                          <m:num>
                            <m:r>
                              <w:rPr>
                                <w:rFonts w:ascii="Cambria Math" w:hAnsi="Cambria Math"/>
                                <w:lang w:eastAsia="ja-JP"/>
                              </w:rPr>
                              <m:t>θ-</m:t>
                            </m:r>
                            <m:sSub>
                              <m:sSubPr>
                                <m:ctrlPr>
                                  <w:rPr>
                                    <w:rFonts w:ascii="Cambria Math" w:eastAsia="맑은 고딕"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맑은 고딕"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맑은 고딕"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2B6766">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a"/>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a"/>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a"/>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a"/>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a"/>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af4"/>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336EE865"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47CC439F" w14:textId="77777777" w:rsidR="00117773" w:rsidRDefault="000D79C2" w:rsidP="000920EB">
            <w:pPr>
              <w:pStyle w:val="afa"/>
              <w:widowControl w:val="0"/>
              <w:numPr>
                <w:ilvl w:val="0"/>
                <w:numId w:val="32"/>
              </w:numPr>
              <w:rPr>
                <w:rFonts w:ascii="Times New Rom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7773" w:rsidRDefault="000D79C2" w:rsidP="000920EB">
            <w:pPr>
              <w:pStyle w:val="afa"/>
              <w:widowControl w:val="0"/>
              <w:numPr>
                <w:ilvl w:val="0"/>
                <w:numId w:val="32"/>
              </w:numPr>
              <w:suppressAutoHyphens w:val="0"/>
              <w:rPr>
                <w:rFonts w:ascii="Times New Roman" w:hAnsi="Times New Roman"/>
                <w:szCs w:val="20"/>
              </w:rPr>
            </w:pPr>
            <w:r>
              <w:rPr>
                <w:rFonts w:ascii="Times New Roman" w:eastAsia="SimSun"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afa"/>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afa"/>
              <w:widowControl w:val="0"/>
              <w:numPr>
                <w:ilvl w:val="0"/>
                <w:numId w:val="32"/>
              </w:numPr>
              <w:ind w:leftChars="-23" w:left="374"/>
              <w:rPr>
                <w:rFonts w:ascii="Times New Roman" w:eastAsia="SimSun"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DengXian"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r>
              <w:rPr>
                <w:rFonts w:ascii="Times New Roman" w:eastAsia="DengXian" w:hAnsi="Times New Roman"/>
                <w:szCs w:val="20"/>
              </w:rPr>
              <w:t>UMi, UMa, RMa</w:t>
            </w:r>
          </w:p>
          <w:p w14:paraId="014F1148" w14:textId="77777777" w:rsidR="00117773" w:rsidRDefault="000D79C2" w:rsidP="000920EB">
            <w:pPr>
              <w:pStyle w:val="afa"/>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156B964" w14:textId="77777777" w:rsidR="00117773" w:rsidRDefault="000D79C2" w:rsidP="000920EB">
            <w:pPr>
              <w:pStyle w:val="afa"/>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7773" w:rsidRDefault="000D79C2" w:rsidP="000920EB">
            <w:pPr>
              <w:pStyle w:val="afa"/>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afa"/>
              <w:widowControl w:val="0"/>
              <w:numPr>
                <w:ilvl w:val="0"/>
                <w:numId w:val="31"/>
              </w:numPr>
              <w:rPr>
                <w:rFonts w:ascii="Times New Roman" w:hAnsi="Times New Roman"/>
                <w:szCs w:val="20"/>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6121CB26" w14:textId="77777777" w:rsidR="00117773" w:rsidRDefault="000D79C2" w:rsidP="000920EB">
            <w:pPr>
              <w:pStyle w:val="afa"/>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a"/>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a"/>
              <w:widowControl w:val="0"/>
              <w:numPr>
                <w:ilvl w:val="0"/>
                <w:numId w:val="31"/>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69B7AC88"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7773" w:rsidRDefault="000D79C2" w:rsidP="000920EB">
            <w:pPr>
              <w:pStyle w:val="afa"/>
              <w:widowControl w:val="0"/>
              <w:numPr>
                <w:ilvl w:val="0"/>
                <w:numId w:val="8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7773" w:rsidRDefault="000D79C2" w:rsidP="000920EB">
            <w:pPr>
              <w:pStyle w:val="afa"/>
              <w:widowControl w:val="0"/>
              <w:numPr>
                <w:ilvl w:val="0"/>
                <w:numId w:val="85"/>
              </w:numPr>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B98D8DB" w14:textId="77777777" w:rsidR="00117773" w:rsidRDefault="000D79C2" w:rsidP="000920EB">
            <w:pPr>
              <w:pStyle w:val="afa"/>
              <w:widowControl w:val="0"/>
              <w:numPr>
                <w:ilvl w:val="0"/>
                <w:numId w:val="85"/>
              </w:numPr>
              <w:rPr>
                <w:rFonts w:ascii="Times New Rom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7773" w:rsidRDefault="000D79C2" w:rsidP="000920EB">
            <w:pPr>
              <w:pStyle w:val="afa"/>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a"/>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52CEBA11"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a"/>
        <w:numPr>
          <w:ilvl w:val="1"/>
          <w:numId w:val="3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is supported</w:t>
      </w:r>
    </w:p>
    <w:p w14:paraId="5074381B" w14:textId="77777777" w:rsidR="00117773" w:rsidRDefault="000D79C2" w:rsidP="000920EB">
      <w:pPr>
        <w:pStyle w:val="afa"/>
        <w:numPr>
          <w:ilvl w:val="1"/>
          <w:numId w:val="3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맑은 고딕"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a"/>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a"/>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맑은 고딕"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2B6766">
      <w:pPr>
        <w:snapToGrid w:val="0"/>
        <w:jc w:val="center"/>
        <w:rPr>
          <w:rFonts w:ascii="Times New Roman" w:hAnsi="Times New Roman"/>
          <w:i/>
          <w:iCs/>
          <w:szCs w:val="20"/>
          <w:lang w:val="en-US"/>
        </w:rPr>
      </w:pPr>
      <m:oMathPara>
        <m:oMath>
          <m:sSub>
            <m:sSubPr>
              <m:ctrlPr>
                <w:rPr>
                  <w:rFonts w:ascii="Cambria Math" w:eastAsia="맑은 고딕"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맑은 고딕"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val="en-US" w:eastAsia="ja-JP"/>
                    </w:rPr>
                    <m:t>-</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맑은 고딕"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14:textId="77777777" w:rsidR="00117773" w:rsidRDefault="002B6766">
      <w:pPr>
        <w:snapToGrid w:val="0"/>
        <w:jc w:val="center"/>
        <w:rPr>
          <w:rFonts w:ascii="Times New Roman" w:hAnsi="Times New Roman"/>
          <w:i/>
          <w:iCs/>
          <w:szCs w:val="20"/>
          <w:lang w:eastAsia="ja-JP"/>
        </w:rPr>
      </w:pPr>
      <m:oMathPara>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eastAsia="ja-JP"/>
                    </w:rPr>
                    <m:t>12</m:t>
                  </m:r>
                  <m:sSup>
                    <m:sSupPr>
                      <m:ctrlPr>
                        <w:rPr>
                          <w:rFonts w:ascii="Cambria Math" w:eastAsia="맑은 고딕" w:hAnsi="Cambria Math"/>
                          <w:i/>
                          <w:iCs/>
                          <w:szCs w:val="20"/>
                        </w:rPr>
                      </m:ctrlPr>
                    </m:sSupPr>
                    <m:e>
                      <m:d>
                        <m:dPr>
                          <m:ctrlPr>
                            <w:rPr>
                              <w:rFonts w:ascii="Cambria Math" w:eastAsia="맑은 고딕" w:hAnsi="Cambria Math"/>
                              <w:i/>
                              <w:iCs/>
                              <w:szCs w:val="20"/>
                            </w:rPr>
                          </m:ctrlPr>
                        </m:dPr>
                        <m:e>
                          <m:f>
                            <m:fPr>
                              <m:ctrlPr>
                                <w:rPr>
                                  <w:rFonts w:ascii="Cambria Math" w:eastAsia="맑은 고딕" w:hAnsi="Cambria Math"/>
                                  <w:i/>
                                  <w:iCs/>
                                  <w:szCs w:val="20"/>
                                </w:rPr>
                              </m:ctrlPr>
                            </m:fPr>
                            <m:num>
                              <m:r>
                                <w:rPr>
                                  <w:rFonts w:ascii="Cambria Math" w:hAnsi="Cambria Math"/>
                                  <w:szCs w:val="20"/>
                                  <w:lang w:eastAsia="ja-JP"/>
                                </w:rPr>
                                <m:t>θ-</m:t>
                              </m:r>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맑은 고딕"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2B6766">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a"/>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a"/>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a"/>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14:textId="77777777" w:rsidR="00117773" w:rsidRDefault="000D79C2" w:rsidP="000920EB">
      <w:pPr>
        <w:pStyle w:val="afa"/>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7773" w:rsidRDefault="000D79C2" w:rsidP="000920EB">
      <w:pPr>
        <w:pStyle w:val="afa"/>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7773" w:rsidRDefault="000D79C2" w:rsidP="000920EB">
      <w:pPr>
        <w:pStyle w:val="afa"/>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4"/>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afa"/>
              <w:numPr>
                <w:ilvl w:val="0"/>
                <w:numId w:val="97"/>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a"/>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2B6766">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맑은 고딕"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val="en-US" w:eastAsia="ja-JP"/>
                        </w:rPr>
                        <m:t>-</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맑은 고딕"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맑은 고딕"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68F91191" w14:textId="77777777" w:rsidR="00117773" w:rsidRDefault="002B6766">
      <w:pPr>
        <w:snapToGrid w:val="0"/>
        <w:spacing w:line="240" w:lineRule="atLeast"/>
        <w:jc w:val="center"/>
        <w:rPr>
          <w:rFonts w:ascii="Times New Roman" w:hAnsi="Times New Roman"/>
          <w:i/>
          <w:iCs/>
          <w:szCs w:val="20"/>
          <w:lang w:eastAsia="ja-JP"/>
        </w:rPr>
      </w:pPr>
      <m:oMathPara>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eastAsia="ja-JP"/>
                    </w:rPr>
                    <m:t>12</m:t>
                  </m:r>
                  <m:sSup>
                    <m:sSupPr>
                      <m:ctrlPr>
                        <w:rPr>
                          <w:rFonts w:ascii="Cambria Math" w:eastAsia="맑은 고딕" w:hAnsi="Cambria Math"/>
                          <w:i/>
                          <w:iCs/>
                          <w:szCs w:val="20"/>
                        </w:rPr>
                      </m:ctrlPr>
                    </m:sSupPr>
                    <m:e>
                      <m:d>
                        <m:dPr>
                          <m:ctrlPr>
                            <w:rPr>
                              <w:rFonts w:ascii="Cambria Math" w:eastAsia="맑은 고딕" w:hAnsi="Cambria Math"/>
                              <w:i/>
                              <w:iCs/>
                              <w:szCs w:val="20"/>
                            </w:rPr>
                          </m:ctrlPr>
                        </m:dPr>
                        <m:e>
                          <m:f>
                            <m:fPr>
                              <m:ctrlPr>
                                <w:rPr>
                                  <w:rFonts w:ascii="Cambria Math" w:eastAsia="맑은 고딕" w:hAnsi="Cambria Math"/>
                                  <w:i/>
                                  <w:iCs/>
                                  <w:szCs w:val="20"/>
                                </w:rPr>
                              </m:ctrlPr>
                            </m:fPr>
                            <m:num>
                              <m:r>
                                <w:rPr>
                                  <w:rFonts w:ascii="Cambria Math" w:hAnsi="Cambria Math"/>
                                  <w:szCs w:val="20"/>
                                  <w:lang w:eastAsia="ja-JP"/>
                                </w:rPr>
                                <m:t>θ-</m:t>
                              </m:r>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맑은 고딕"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2B6766">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6A76C0A3"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a"/>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a"/>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맑은 고딕"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맑은 고딕" w:hAnsi="Cambria Math" w:cs="SimSun"/>
            <w:sz w:val="22"/>
            <w:szCs w:val="22"/>
          </w:rPr>
          <m:t xml:space="preserve">, </m:t>
        </m:r>
        <m:sSub>
          <m:sSubPr>
            <m:ctrlPr>
              <w:rPr>
                <w:rFonts w:ascii="Cambria Math" w:eastAsia="맑은 고딕" w:hAnsi="Cambria Math" w:cs="SimSun"/>
                <w:sz w:val="22"/>
                <w:szCs w:val="22"/>
              </w:rPr>
            </m:ctrlPr>
          </m:sSubPr>
          <m:e>
            <m:r>
              <w:rPr>
                <w:rFonts w:ascii="Cambria Math" w:hAnsi="Cambria Math"/>
              </w:rPr>
              <m:t>G</m:t>
            </m:r>
          </m:e>
          <m:sub>
            <m:r>
              <w:rPr>
                <w:rFonts w:ascii="Cambria Math" w:hAnsi="Cambria Math"/>
              </w:rPr>
              <m:t>max</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맑은 고딕"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afa"/>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a"/>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맑은 고딕"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val="en-US" w:eastAsia="ja-JP"/>
                    </w:rPr>
                    <m:t>-</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맑은 고딕"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맑은 고딕"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68C92686"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k2=1.65</w:t>
      </w:r>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7773" w:rsidRDefault="002B6766" w:rsidP="000920EB">
      <w:pPr>
        <w:numPr>
          <w:ilvl w:val="0"/>
          <w:numId w:val="98"/>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0D79C2">
        <w:rPr>
          <w:rFonts w:eastAsia="SimSun" w:hAnsi="Cambria Math" w:hint="eastAsia"/>
          <w:lang w:eastAsia="zh-CN"/>
        </w:rPr>
        <w:t xml:space="preserve"> </w:t>
      </w:r>
      <w:r w:rsidR="000D79C2">
        <w:rPr>
          <w:rFonts w:eastAsia="SimSun"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7773" w:rsidRDefault="002B6766">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a"/>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afa"/>
        <w:numPr>
          <w:ilvl w:val="0"/>
          <w:numId w:val="38"/>
        </w:numPr>
        <w:suppressAutoHyphens w:val="0"/>
        <w:snapToGrid w:val="0"/>
        <w:rPr>
          <w:rFonts w:eastAsia="SimSun" w:hAnsi="Cambria Math"/>
          <w:szCs w:val="20"/>
          <w:lang w:eastAsia="zh-CN"/>
        </w:rPr>
      </w:pPr>
      <w:r>
        <w:rPr>
          <w:rFonts w:eastAsia="SimSun" w:hAnsi="Cambria Math"/>
          <w:szCs w:val="20"/>
          <w:lang w:eastAsia="zh-CN"/>
        </w:rPr>
        <w:t xml:space="preserve">D=[90] for RMa, </w:t>
      </w:r>
    </w:p>
    <w:p w14:paraId="509A8B1F" w14:textId="77777777" w:rsidR="00117773" w:rsidRDefault="000D79C2" w:rsidP="000920EB">
      <w:pPr>
        <w:pStyle w:val="afa"/>
        <w:numPr>
          <w:ilvl w:val="0"/>
          <w:numId w:val="38"/>
        </w:numPr>
        <w:suppressAutoHyphens w:val="0"/>
        <w:snapToGrid w:val="0"/>
        <w:rPr>
          <w:rFonts w:eastAsia="SimSun" w:hAnsi="Cambria Math"/>
          <w:szCs w:val="20"/>
          <w:lang w:eastAsia="zh-CN"/>
        </w:rPr>
      </w:pPr>
      <w:r>
        <w:rPr>
          <w:rFonts w:eastAsia="SimSun" w:hAnsi="Cambria Math"/>
          <w:szCs w:val="20"/>
          <w:lang w:eastAsia="zh-CN"/>
        </w:rPr>
        <w:t>D=[60] for UMa</w:t>
      </w:r>
    </w:p>
    <w:p w14:paraId="53D7F376" w14:textId="77777777" w:rsidR="00117773" w:rsidRDefault="000D79C2" w:rsidP="000920EB">
      <w:pPr>
        <w:pStyle w:val="afa"/>
        <w:numPr>
          <w:ilvl w:val="0"/>
          <w:numId w:val="38"/>
        </w:numPr>
        <w:suppressAutoHyphens w:val="0"/>
        <w:snapToGrid w:val="0"/>
        <w:rPr>
          <w:rFonts w:eastAsia="SimSun" w:hAnsi="Cambria Math"/>
          <w:szCs w:val="20"/>
          <w:lang w:eastAsia="zh-CN"/>
        </w:rPr>
      </w:pPr>
      <w:r>
        <w:rPr>
          <w:rFonts w:eastAsia="SimSun" w:hAnsi="Cambria Math"/>
          <w:szCs w:val="20"/>
          <w:lang w:eastAsia="zh-CN"/>
        </w:rPr>
        <w:t>D=[50] for UMi</w:t>
      </w:r>
    </w:p>
    <w:p w14:paraId="1EA3CF7C" w14:textId="77777777" w:rsidR="00117773" w:rsidRDefault="000D79C2" w:rsidP="000920EB">
      <w:pPr>
        <w:pStyle w:val="afa"/>
        <w:numPr>
          <w:ilvl w:val="0"/>
          <w:numId w:val="38"/>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a"/>
        <w:widowControl w:val="0"/>
        <w:numPr>
          <w:ilvl w:val="0"/>
          <w:numId w:val="98"/>
        </w:numPr>
        <w:rPr>
          <w:rFonts w:ascii="Times New Roman" w:eastAsia="DengXian" w:hAnsi="Times New Roman"/>
          <w:iCs/>
          <w:szCs w:val="20"/>
        </w:rPr>
      </w:pPr>
      <w:r>
        <w:rPr>
          <w:rFonts w:ascii="Times New Roman" w:hAnsi="Times New Roman"/>
          <w:szCs w:val="20"/>
          <w:lang w:val="en-US"/>
        </w:rPr>
        <w:t>Step 1: g</w:t>
      </w:r>
      <w:r>
        <w:rPr>
          <w:rFonts w:ascii="Times New Roman" w:eastAsia="DengXian" w:hAnsi="Times New Roman"/>
          <w:iCs/>
          <w:szCs w:val="20"/>
        </w:rPr>
        <w:t>enerate a first set of clusters/rays according to TR 38.901(or other related TRs)</w:t>
      </w:r>
    </w:p>
    <w:p w14:paraId="1B20A9F3" w14:textId="77777777" w:rsidR="00117773" w:rsidRDefault="000D79C2" w:rsidP="000920EB">
      <w:pPr>
        <w:pStyle w:val="afa"/>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2B6766">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2B6766" w:rsidP="000920EB">
      <w:pPr>
        <w:pStyle w:val="afa"/>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DengXian" w:hAnsi="Times New Roman"/>
          <w:iCs/>
          <w:szCs w:val="20"/>
        </w:rPr>
        <w:t>he power of the NLOS cluster with the strongest power from the first set.</w:t>
      </w:r>
    </w:p>
    <w:p w14:paraId="2914FF9A" w14:textId="77777777" w:rsidR="00117773" w:rsidRDefault="002B6766" w:rsidP="000920EB">
      <w:pPr>
        <w:pStyle w:val="afa"/>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DengXian" w:hAnsi="Times New Roman"/>
          <w:iCs/>
          <w:szCs w:val="20"/>
        </w:rPr>
        <w:t>he power of the n-th cluster from the second set.</w:t>
      </w:r>
    </w:p>
    <w:p w14:paraId="259E8566" w14:textId="77777777" w:rsidR="00117773" w:rsidRDefault="000D79C2" w:rsidP="000920EB">
      <w:pPr>
        <w:pStyle w:val="afa"/>
        <w:widowControl w:val="0"/>
        <w:numPr>
          <w:ilvl w:val="0"/>
          <w:numId w:val="98"/>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7773" w:rsidRDefault="000D79C2" w:rsidP="000920EB">
      <w:pPr>
        <w:pStyle w:val="afa"/>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a"/>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afa"/>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a"/>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ption 5: use h</w:t>
      </w:r>
      <w:r>
        <w:rPr>
          <w:rFonts w:eastAsia="DengXian"/>
          <w:szCs w:val="20"/>
          <w:vertAlign w:val="subscript"/>
          <w:lang w:eastAsia="zh-CN"/>
        </w:rPr>
        <w:t>UT</w:t>
      </w:r>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a"/>
        <w:numPr>
          <w:ilvl w:val="1"/>
          <w:numId w:val="43"/>
        </w:numPr>
        <w:tabs>
          <w:tab w:val="left" w:pos="0"/>
        </w:tabs>
        <w:rPr>
          <w:rFonts w:eastAsiaTheme="minorEastAsia"/>
          <w:szCs w:val="20"/>
          <w:lang w:val="en-US" w:eastAsia="zh-CN"/>
        </w:rPr>
      </w:pPr>
      <w:r>
        <w:rPr>
          <w:rFonts w:eastAsia="DengXian" w:hint="eastAsia"/>
          <w:szCs w:val="20"/>
          <w:lang w:val="en-US" w:eastAsia="zh-CN"/>
        </w:rPr>
        <w:t>F</w:t>
      </w:r>
      <w:r>
        <w:rPr>
          <w:rFonts w:eastAsia="DengXian"/>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2B6766">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2B6766">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2B6766">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2B6766">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2B6766">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2B6766">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a"/>
        <w:numPr>
          <w:ilvl w:val="1"/>
          <w:numId w:val="24"/>
        </w:numPr>
        <w:suppressAutoHyphens w:val="0"/>
        <w:autoSpaceDN w:val="0"/>
        <w:rPr>
          <w:rFonts w:ascii="맑은 고딕" w:eastAsia="맑은 고딕" w:hAnsi="맑은 고딕"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a"/>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2B6766">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2B6766">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2B6766">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2B6766">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2B6766">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2B6766">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a"/>
        <w:numPr>
          <w:ilvl w:val="1"/>
          <w:numId w:val="24"/>
        </w:numPr>
        <w:suppressAutoHyphens w:val="0"/>
        <w:autoSpaceDN w:val="0"/>
        <w:rPr>
          <w:rFonts w:ascii="맑은 고딕" w:eastAsia="맑은 고딕" w:hAnsi="맑은 고딕"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a"/>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shd w:val="clear" w:color="auto" w:fill="auto"/>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62C6A533"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7773" w14:paraId="2D90CA0D" w14:textId="77777777">
        <w:trPr>
          <w:trHeight w:val="197"/>
        </w:trPr>
        <w:tc>
          <w:tcPr>
            <w:tcW w:w="2151" w:type="dxa"/>
            <w:gridSpan w:val="2"/>
            <w:vMerge/>
            <w:shd w:val="clear" w:color="auto" w:fill="auto"/>
            <w:vAlign w:val="center"/>
          </w:tcPr>
          <w:p w14:paraId="4EACE7F0" w14:textId="77777777" w:rsidR="00117773" w:rsidRDefault="00117773">
            <w:pPr>
              <w:snapToGrid w:val="0"/>
              <w:spacing w:line="280" w:lineRule="atLeast"/>
              <w:jc w:val="center"/>
              <w:rPr>
                <w:szCs w:val="20"/>
              </w:rPr>
            </w:pPr>
          </w:p>
        </w:tc>
        <w:tc>
          <w:tcPr>
            <w:tcW w:w="1575" w:type="dxa"/>
            <w:shd w:val="clear" w:color="auto" w:fill="auto"/>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shd w:val="clear" w:color="auto" w:fill="auto"/>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2170D73"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shd w:val="clear" w:color="auto" w:fill="auto"/>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shd w:val="clear" w:color="auto" w:fill="auto"/>
            <w:vAlign w:val="center"/>
          </w:tcPr>
          <w:p w14:paraId="7C8AA48F" w14:textId="77777777" w:rsidR="00117773" w:rsidRDefault="00117773">
            <w:pPr>
              <w:snapToGrid w:val="0"/>
              <w:spacing w:line="280" w:lineRule="atLeast"/>
              <w:jc w:val="center"/>
              <w:rPr>
                <w:szCs w:val="20"/>
              </w:rPr>
            </w:pPr>
          </w:p>
        </w:tc>
        <w:tc>
          <w:tcPr>
            <w:tcW w:w="588" w:type="dxa"/>
            <w:shd w:val="clear" w:color="auto" w:fill="auto"/>
            <w:vAlign w:val="center"/>
          </w:tcPr>
          <w:p w14:paraId="6DD7F915"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shd w:val="clear" w:color="auto" w:fill="auto"/>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shd w:val="clear" w:color="auto" w:fill="auto"/>
            <w:vAlign w:val="center"/>
          </w:tcPr>
          <w:p w14:paraId="1BF96B21" w14:textId="77777777" w:rsidR="00117773" w:rsidRDefault="00117773">
            <w:pPr>
              <w:snapToGrid w:val="0"/>
              <w:spacing w:line="280" w:lineRule="atLeast"/>
              <w:jc w:val="center"/>
              <w:rPr>
                <w:szCs w:val="20"/>
              </w:rPr>
            </w:pPr>
          </w:p>
        </w:tc>
        <w:tc>
          <w:tcPr>
            <w:tcW w:w="588" w:type="dxa"/>
            <w:shd w:val="clear" w:color="auto" w:fill="auto"/>
            <w:vAlign w:val="center"/>
          </w:tcPr>
          <w:p w14:paraId="4A8F836A"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shd w:val="clear" w:color="auto" w:fill="auto"/>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shd w:val="clear" w:color="auto" w:fill="auto"/>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5DAF6B93"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shd w:val="clear" w:color="auto" w:fill="auto"/>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shd w:val="clear" w:color="auto" w:fill="auto"/>
            <w:vAlign w:val="center"/>
          </w:tcPr>
          <w:p w14:paraId="28AA8C6C" w14:textId="77777777" w:rsidR="00117773" w:rsidRDefault="00117773">
            <w:pPr>
              <w:snapToGrid w:val="0"/>
              <w:spacing w:line="280" w:lineRule="atLeast"/>
              <w:jc w:val="center"/>
              <w:rPr>
                <w:szCs w:val="20"/>
              </w:rPr>
            </w:pPr>
          </w:p>
        </w:tc>
        <w:tc>
          <w:tcPr>
            <w:tcW w:w="588" w:type="dxa"/>
            <w:shd w:val="clear" w:color="auto" w:fill="auto"/>
            <w:vAlign w:val="center"/>
          </w:tcPr>
          <w:p w14:paraId="31D9CC80"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shd w:val="clear" w:color="auto" w:fill="auto"/>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shd w:val="clear" w:color="auto" w:fill="auto"/>
            <w:vAlign w:val="center"/>
          </w:tcPr>
          <w:p w14:paraId="1A609E5B" w14:textId="77777777" w:rsidR="00117773" w:rsidRDefault="00117773">
            <w:pPr>
              <w:snapToGrid w:val="0"/>
              <w:spacing w:line="280" w:lineRule="atLeast"/>
              <w:jc w:val="center"/>
              <w:rPr>
                <w:szCs w:val="20"/>
              </w:rPr>
            </w:pPr>
          </w:p>
        </w:tc>
        <w:tc>
          <w:tcPr>
            <w:tcW w:w="588" w:type="dxa"/>
            <w:shd w:val="clear" w:color="auto" w:fill="auto"/>
            <w:vAlign w:val="center"/>
          </w:tcPr>
          <w:p w14:paraId="07A7D604"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shd w:val="clear" w:color="auto" w:fill="auto"/>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shd w:val="clear" w:color="auto" w:fill="auto"/>
            <w:vAlign w:val="center"/>
          </w:tcPr>
          <w:p w14:paraId="24329580"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shd w:val="clear" w:color="auto" w:fill="auto"/>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shd w:val="clear" w:color="auto" w:fill="auto"/>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69"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69"/>
    </w:p>
    <w:p w14:paraId="2EF0DBF2"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shd w:val="clear" w:color="auto" w:fill="auto"/>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37A83E7C"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3CCDFC42" w14:textId="77777777">
        <w:trPr>
          <w:trHeight w:val="197"/>
        </w:trPr>
        <w:tc>
          <w:tcPr>
            <w:tcW w:w="2151" w:type="dxa"/>
            <w:gridSpan w:val="2"/>
            <w:vMerge/>
            <w:shd w:val="clear" w:color="auto" w:fill="auto"/>
            <w:vAlign w:val="center"/>
          </w:tcPr>
          <w:p w14:paraId="47DE3BE4" w14:textId="77777777" w:rsidR="00117773" w:rsidRDefault="00117773">
            <w:pPr>
              <w:snapToGrid w:val="0"/>
              <w:spacing w:line="280" w:lineRule="atLeast"/>
              <w:jc w:val="center"/>
              <w:rPr>
                <w:szCs w:val="20"/>
              </w:rPr>
            </w:pPr>
          </w:p>
        </w:tc>
        <w:tc>
          <w:tcPr>
            <w:tcW w:w="1575" w:type="dxa"/>
            <w:shd w:val="clear" w:color="auto" w:fill="auto"/>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shd w:val="clear" w:color="auto" w:fill="auto"/>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255AFE96"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shd w:val="clear" w:color="auto" w:fill="auto"/>
          </w:tcPr>
          <w:p w14:paraId="46BC7366" w14:textId="77777777" w:rsidR="00117773" w:rsidRDefault="000D79C2">
            <w:pPr>
              <w:snapToGrid w:val="0"/>
              <w:spacing w:line="280" w:lineRule="atLeast"/>
              <w:jc w:val="center"/>
            </w:pPr>
            <w:r>
              <w:rPr>
                <w:rFonts w:ascii="Times New Roman" w:eastAsia="SimSun" w:hAnsi="Times New Roman" w:hint="eastAsia"/>
                <w:szCs w:val="20"/>
              </w:rPr>
              <w:t>0.231418</w:t>
            </w:r>
          </w:p>
        </w:tc>
      </w:tr>
      <w:tr w:rsidR="00117773" w14:paraId="35AE54DC" w14:textId="77777777">
        <w:trPr>
          <w:trHeight w:val="241"/>
        </w:trPr>
        <w:tc>
          <w:tcPr>
            <w:tcW w:w="1563" w:type="dxa"/>
            <w:vMerge/>
            <w:shd w:val="clear" w:color="auto" w:fill="auto"/>
            <w:vAlign w:val="center"/>
          </w:tcPr>
          <w:p w14:paraId="18ACEF3D" w14:textId="77777777" w:rsidR="00117773" w:rsidRDefault="00117773">
            <w:pPr>
              <w:snapToGrid w:val="0"/>
              <w:spacing w:line="280" w:lineRule="atLeast"/>
              <w:jc w:val="center"/>
              <w:rPr>
                <w:szCs w:val="20"/>
              </w:rPr>
            </w:pPr>
          </w:p>
        </w:tc>
        <w:tc>
          <w:tcPr>
            <w:tcW w:w="588" w:type="dxa"/>
            <w:shd w:val="clear" w:color="auto" w:fill="auto"/>
            <w:vAlign w:val="center"/>
          </w:tcPr>
          <w:p w14:paraId="3D62AEE8"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0DDCD985"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shd w:val="clear" w:color="auto" w:fill="auto"/>
          </w:tcPr>
          <w:p w14:paraId="23956772" w14:textId="77777777" w:rsidR="00117773" w:rsidRDefault="000D79C2">
            <w:pPr>
              <w:snapToGrid w:val="0"/>
              <w:spacing w:line="280" w:lineRule="atLeast"/>
              <w:jc w:val="center"/>
            </w:pPr>
            <w:r>
              <w:rPr>
                <w:rFonts w:ascii="Times New Roman" w:eastAsia="SimSun" w:hAnsi="Times New Roman" w:hint="eastAsia"/>
                <w:szCs w:val="20"/>
                <w:lang w:val="en-US" w:eastAsia="zh-CN"/>
              </w:rPr>
              <w:t>0.128133</w:t>
            </w:r>
          </w:p>
        </w:tc>
      </w:tr>
      <w:tr w:rsidR="00117773" w14:paraId="7AB700C3" w14:textId="77777777">
        <w:trPr>
          <w:trHeight w:val="241"/>
        </w:trPr>
        <w:tc>
          <w:tcPr>
            <w:tcW w:w="1563" w:type="dxa"/>
            <w:vMerge/>
            <w:shd w:val="clear" w:color="auto" w:fill="auto"/>
            <w:vAlign w:val="center"/>
          </w:tcPr>
          <w:p w14:paraId="7BFA4A98" w14:textId="77777777" w:rsidR="00117773" w:rsidRDefault="00117773">
            <w:pPr>
              <w:snapToGrid w:val="0"/>
              <w:spacing w:line="280" w:lineRule="atLeast"/>
              <w:jc w:val="center"/>
              <w:rPr>
                <w:szCs w:val="20"/>
              </w:rPr>
            </w:pPr>
          </w:p>
        </w:tc>
        <w:tc>
          <w:tcPr>
            <w:tcW w:w="588" w:type="dxa"/>
            <w:shd w:val="clear" w:color="auto" w:fill="auto"/>
            <w:vAlign w:val="center"/>
          </w:tcPr>
          <w:p w14:paraId="4C0C9EC8"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1B343859"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shd w:val="clear" w:color="auto" w:fill="auto"/>
          </w:tcPr>
          <w:p w14:paraId="02CFD8A6" w14:textId="77777777" w:rsidR="00117773" w:rsidRDefault="000D79C2">
            <w:pPr>
              <w:snapToGrid w:val="0"/>
              <w:spacing w:line="280" w:lineRule="atLeast"/>
              <w:jc w:val="center"/>
            </w:pPr>
            <w:r>
              <w:rPr>
                <w:rFonts w:ascii="Times New Roman" w:eastAsia="SimSun" w:hAnsi="Times New Roman" w:hint="eastAsia"/>
                <w:szCs w:val="20"/>
              </w:rPr>
              <w:t>2.004903</w:t>
            </w:r>
          </w:p>
        </w:tc>
      </w:tr>
      <w:tr w:rsidR="00117773" w14:paraId="00EB30D9" w14:textId="77777777">
        <w:trPr>
          <w:trHeight w:val="241"/>
        </w:trPr>
        <w:tc>
          <w:tcPr>
            <w:tcW w:w="1563" w:type="dxa"/>
            <w:vMerge w:val="restart"/>
            <w:shd w:val="clear" w:color="auto" w:fill="auto"/>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3308BDFB"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716D20FE"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shd w:val="clear" w:color="auto" w:fill="auto"/>
          </w:tcPr>
          <w:p w14:paraId="7A7F4E49" w14:textId="77777777" w:rsidR="00117773" w:rsidRDefault="000D79C2">
            <w:pPr>
              <w:snapToGrid w:val="0"/>
              <w:spacing w:line="280" w:lineRule="atLeast"/>
              <w:jc w:val="center"/>
            </w:pPr>
            <w:r>
              <w:rPr>
                <w:rFonts w:ascii="Times New Roman" w:eastAsia="SimSun" w:hAnsi="Times New Roman" w:hint="eastAsia"/>
                <w:szCs w:val="20"/>
              </w:rPr>
              <w:t>0.462968</w:t>
            </w:r>
          </w:p>
        </w:tc>
      </w:tr>
      <w:tr w:rsidR="00117773" w14:paraId="4936E390" w14:textId="77777777">
        <w:trPr>
          <w:trHeight w:val="241"/>
        </w:trPr>
        <w:tc>
          <w:tcPr>
            <w:tcW w:w="1563" w:type="dxa"/>
            <w:vMerge/>
            <w:shd w:val="clear" w:color="auto" w:fill="auto"/>
            <w:vAlign w:val="center"/>
          </w:tcPr>
          <w:p w14:paraId="59BD9EB7" w14:textId="77777777" w:rsidR="00117773" w:rsidRDefault="00117773">
            <w:pPr>
              <w:snapToGrid w:val="0"/>
              <w:spacing w:line="280" w:lineRule="atLeast"/>
              <w:jc w:val="center"/>
              <w:rPr>
                <w:szCs w:val="20"/>
              </w:rPr>
            </w:pPr>
          </w:p>
        </w:tc>
        <w:tc>
          <w:tcPr>
            <w:tcW w:w="588" w:type="dxa"/>
            <w:shd w:val="clear" w:color="auto" w:fill="auto"/>
            <w:vAlign w:val="center"/>
          </w:tcPr>
          <w:p w14:paraId="5A7EC0ED"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4BBC1F5C" w14:textId="77777777" w:rsidR="00117773" w:rsidRDefault="000D79C2">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shd w:val="clear" w:color="auto" w:fill="auto"/>
          </w:tcPr>
          <w:p w14:paraId="58E44BA5" w14:textId="77777777" w:rsidR="00117773" w:rsidRDefault="000D79C2">
            <w:pPr>
              <w:snapToGrid w:val="0"/>
              <w:spacing w:line="280" w:lineRule="atLeast"/>
              <w:jc w:val="center"/>
            </w:pPr>
            <w:r>
              <w:rPr>
                <w:rFonts w:ascii="Times New Roman" w:eastAsia="SimSun" w:hAnsi="Times New Roman" w:hint="eastAsia"/>
                <w:szCs w:val="20"/>
                <w:lang w:val="en-US" w:eastAsia="zh-CN"/>
              </w:rPr>
              <w:t>0.281526</w:t>
            </w:r>
          </w:p>
        </w:tc>
      </w:tr>
      <w:tr w:rsidR="00117773" w14:paraId="0C2F26EC" w14:textId="77777777">
        <w:trPr>
          <w:trHeight w:val="243"/>
        </w:trPr>
        <w:tc>
          <w:tcPr>
            <w:tcW w:w="1563" w:type="dxa"/>
            <w:vMerge/>
            <w:shd w:val="clear" w:color="auto" w:fill="auto"/>
            <w:vAlign w:val="center"/>
          </w:tcPr>
          <w:p w14:paraId="59C4F75C" w14:textId="77777777" w:rsidR="00117773" w:rsidRDefault="00117773">
            <w:pPr>
              <w:snapToGrid w:val="0"/>
              <w:spacing w:line="280" w:lineRule="atLeast"/>
              <w:jc w:val="center"/>
              <w:rPr>
                <w:szCs w:val="20"/>
              </w:rPr>
            </w:pPr>
          </w:p>
        </w:tc>
        <w:tc>
          <w:tcPr>
            <w:tcW w:w="588" w:type="dxa"/>
            <w:shd w:val="clear" w:color="auto" w:fill="auto"/>
            <w:vAlign w:val="center"/>
          </w:tcPr>
          <w:p w14:paraId="74525B69"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689C6EE" w14:textId="77777777" w:rsidR="00117773" w:rsidRDefault="000D79C2">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shd w:val="clear" w:color="auto" w:fill="auto"/>
          </w:tcPr>
          <w:p w14:paraId="60327E96" w14:textId="77777777" w:rsidR="00117773" w:rsidRDefault="000D79C2">
            <w:pPr>
              <w:snapToGrid w:val="0"/>
              <w:spacing w:line="280" w:lineRule="atLeast"/>
              <w:jc w:val="center"/>
            </w:pPr>
            <w:r>
              <w:rPr>
                <w:rFonts w:ascii="Times New Roman" w:eastAsia="SimSun" w:hAnsi="Times New Roman" w:hint="eastAsia"/>
                <w:szCs w:val="20"/>
              </w:rPr>
              <w:t>-16.921515</w:t>
            </w:r>
          </w:p>
        </w:tc>
      </w:tr>
      <w:tr w:rsidR="00117773" w14:paraId="6CB70C75" w14:textId="77777777">
        <w:trPr>
          <w:trHeight w:val="243"/>
        </w:trPr>
        <w:tc>
          <w:tcPr>
            <w:tcW w:w="2151" w:type="dxa"/>
            <w:gridSpan w:val="2"/>
            <w:shd w:val="clear" w:color="auto" w:fill="auto"/>
            <w:vAlign w:val="center"/>
          </w:tcPr>
          <w:p w14:paraId="07F4EAD4"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shd w:val="clear" w:color="auto" w:fill="auto"/>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shd w:val="clear" w:color="auto" w:fill="auto"/>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22D3A334" w14:textId="77777777" w:rsidR="00117773" w:rsidRDefault="000D79C2">
      <w:pPr>
        <w:widowControl w:val="0"/>
        <w:spacing w:before="60"/>
        <w:rPr>
          <w:rFonts w:eastAsia="SimSun"/>
          <w:lang w:val="en-US" w:eastAsia="zh-CN"/>
        </w:rPr>
      </w:pPr>
      <w:bookmarkStart w:id="70"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bookmarkEnd w:id="70"/>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shd w:val="clear" w:color="auto" w:fill="auto"/>
            <w:vAlign w:val="center"/>
          </w:tcPr>
          <w:p w14:paraId="45206121" w14:textId="77777777" w:rsidR="00117773" w:rsidRDefault="000D79C2">
            <w:pPr>
              <w:snapToGrid w:val="0"/>
              <w:spacing w:line="280" w:lineRule="atLeast"/>
              <w:jc w:val="center"/>
              <w:rPr>
                <w:szCs w:val="20"/>
              </w:rPr>
            </w:pPr>
            <w:bookmarkStart w:id="71" w:name="_Hlk196947533"/>
            <w:r>
              <w:rPr>
                <w:rFonts w:hint="eastAsia"/>
                <w:szCs w:val="20"/>
              </w:rPr>
              <w:t>Scenario</w:t>
            </w:r>
          </w:p>
        </w:tc>
        <w:tc>
          <w:tcPr>
            <w:tcW w:w="6888" w:type="dxa"/>
            <w:gridSpan w:val="3"/>
            <w:shd w:val="clear" w:color="auto" w:fill="auto"/>
            <w:vAlign w:val="center"/>
          </w:tcPr>
          <w:p w14:paraId="063B180B"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4CA1EE32" w14:textId="77777777">
        <w:trPr>
          <w:trHeight w:val="197"/>
        </w:trPr>
        <w:tc>
          <w:tcPr>
            <w:tcW w:w="2071" w:type="dxa"/>
            <w:gridSpan w:val="2"/>
            <w:vMerge/>
            <w:shd w:val="clear" w:color="auto" w:fill="auto"/>
            <w:vAlign w:val="center"/>
          </w:tcPr>
          <w:p w14:paraId="7BB4F721" w14:textId="77777777" w:rsidR="00117773" w:rsidRDefault="00117773">
            <w:pPr>
              <w:snapToGrid w:val="0"/>
              <w:spacing w:line="280" w:lineRule="atLeast"/>
              <w:jc w:val="center"/>
              <w:rPr>
                <w:szCs w:val="20"/>
              </w:rPr>
            </w:pPr>
          </w:p>
        </w:tc>
        <w:tc>
          <w:tcPr>
            <w:tcW w:w="2352" w:type="dxa"/>
            <w:shd w:val="clear" w:color="auto" w:fill="auto"/>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shd w:val="clear" w:color="auto" w:fill="auto"/>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shd w:val="clear" w:color="auto" w:fill="auto"/>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shd w:val="clear" w:color="auto" w:fill="auto"/>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3E9D4215"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31FCEBAF" w14:textId="77777777" w:rsidR="00117773" w:rsidRDefault="002B6766">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shd w:val="clear" w:color="auto" w:fill="auto"/>
            <w:vAlign w:val="center"/>
          </w:tcPr>
          <w:p w14:paraId="1FA075C6" w14:textId="77777777" w:rsidR="00117773" w:rsidRDefault="00117773">
            <w:pPr>
              <w:snapToGrid w:val="0"/>
              <w:spacing w:line="280" w:lineRule="atLeast"/>
              <w:jc w:val="center"/>
              <w:rPr>
                <w:szCs w:val="20"/>
              </w:rPr>
            </w:pPr>
          </w:p>
        </w:tc>
        <w:tc>
          <w:tcPr>
            <w:tcW w:w="564" w:type="dxa"/>
            <w:shd w:val="clear" w:color="auto" w:fill="auto"/>
            <w:vAlign w:val="center"/>
          </w:tcPr>
          <w:p w14:paraId="69D2F250"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5CA6C88B" w14:textId="77777777" w:rsidR="00117773" w:rsidRDefault="002B6766">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shd w:val="clear" w:color="auto" w:fill="auto"/>
            <w:vAlign w:val="center"/>
          </w:tcPr>
          <w:p w14:paraId="388A8BED" w14:textId="77777777" w:rsidR="00117773" w:rsidRDefault="00117773">
            <w:pPr>
              <w:snapToGrid w:val="0"/>
              <w:spacing w:line="280" w:lineRule="atLeast"/>
              <w:jc w:val="center"/>
              <w:rPr>
                <w:szCs w:val="20"/>
              </w:rPr>
            </w:pPr>
          </w:p>
        </w:tc>
        <w:tc>
          <w:tcPr>
            <w:tcW w:w="564" w:type="dxa"/>
            <w:shd w:val="clear" w:color="auto" w:fill="auto"/>
            <w:vAlign w:val="center"/>
          </w:tcPr>
          <w:p w14:paraId="3626D751"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0B1F1E90" w14:textId="77777777" w:rsidR="00117773" w:rsidRDefault="002B6766">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shd w:val="clear" w:color="auto" w:fill="auto"/>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02BD501A"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33B6B403" w14:textId="77777777" w:rsidR="00117773" w:rsidRDefault="002B6766">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shd w:val="clear" w:color="auto" w:fill="auto"/>
            <w:vAlign w:val="center"/>
          </w:tcPr>
          <w:p w14:paraId="1D58C16C" w14:textId="77777777" w:rsidR="00117773" w:rsidRDefault="00117773">
            <w:pPr>
              <w:snapToGrid w:val="0"/>
              <w:spacing w:line="280" w:lineRule="atLeast"/>
              <w:jc w:val="center"/>
              <w:rPr>
                <w:szCs w:val="20"/>
              </w:rPr>
            </w:pPr>
          </w:p>
        </w:tc>
        <w:tc>
          <w:tcPr>
            <w:tcW w:w="564" w:type="dxa"/>
            <w:shd w:val="clear" w:color="auto" w:fill="auto"/>
            <w:vAlign w:val="center"/>
          </w:tcPr>
          <w:p w14:paraId="7100FC30"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4DD7A0DE" w14:textId="77777777" w:rsidR="00117773" w:rsidRDefault="002B6766">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shd w:val="clear" w:color="auto" w:fill="auto"/>
            <w:vAlign w:val="center"/>
          </w:tcPr>
          <w:p w14:paraId="734C6019" w14:textId="77777777" w:rsidR="00117773" w:rsidRDefault="00117773">
            <w:pPr>
              <w:snapToGrid w:val="0"/>
              <w:spacing w:line="280" w:lineRule="atLeast"/>
              <w:jc w:val="center"/>
              <w:rPr>
                <w:szCs w:val="20"/>
              </w:rPr>
            </w:pPr>
          </w:p>
        </w:tc>
        <w:tc>
          <w:tcPr>
            <w:tcW w:w="564" w:type="dxa"/>
            <w:shd w:val="clear" w:color="auto" w:fill="auto"/>
            <w:vAlign w:val="center"/>
          </w:tcPr>
          <w:p w14:paraId="540F8821" w14:textId="77777777" w:rsidR="00117773" w:rsidRDefault="002B676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72E64D4D" w14:textId="77777777" w:rsidR="00117773" w:rsidRDefault="002B6766">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shd w:val="clear" w:color="auto" w:fill="auto"/>
            <w:vAlign w:val="center"/>
          </w:tcPr>
          <w:p w14:paraId="7BC9C803"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2352" w:type="dxa"/>
            <w:shd w:val="clear" w:color="auto" w:fill="auto"/>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shd w:val="clear" w:color="auto" w:fill="auto"/>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71"/>
    <w:p w14:paraId="3B78A8B4"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00584FF6" w14:textId="77777777" w:rsidR="00117773" w:rsidRDefault="000D79C2">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vehicle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afa"/>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A*B1 of bistatic RCS is given by:</w:t>
      </w:r>
    </w:p>
    <w:p w14:paraId="2373A26F" w14:textId="5366947A" w:rsidR="007400AD" w:rsidRPr="007400AD" w:rsidRDefault="002B6766"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맑은 고딕"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val="de-DE" w:eastAsia="ja-JP"/>
                        </w:rPr>
                        <m:t>-</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맑은 고딕"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맑은 고딕"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맑은 고딕"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맑은 고딕" w:hAnsi="Cambria Math"/>
                  <w:color w:val="FF0000"/>
                  <w:szCs w:val="20"/>
                  <w:lang w:val="de-DE"/>
                </w:rPr>
                <m:t>-</m:t>
              </m:r>
              <m:sSub>
                <m:sSubPr>
                  <m:ctrlPr>
                    <w:rPr>
                      <w:rFonts w:ascii="Cambria Math" w:eastAsia="맑은 고딕"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맑은 고딕"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r w:rsidRPr="00931079">
        <w:rPr>
          <w:rFonts w:ascii="Times New Roman" w:eastAsia="DengXian" w:hAnsi="Times New Roman"/>
          <w:szCs w:val="20"/>
          <w:lang w:eastAsia="zh-CN"/>
        </w:rPr>
        <w:t>where</w:t>
      </w:r>
    </w:p>
    <w:p w14:paraId="628D94DE" w14:textId="2AA836EA" w:rsidR="007400AD" w:rsidRPr="007400AD" w:rsidRDefault="002B6766" w:rsidP="007400AD">
      <w:pPr>
        <w:snapToGrid w:val="0"/>
        <w:jc w:val="center"/>
        <w:rPr>
          <w:rFonts w:ascii="Cambria Math" w:hAnsi="Cambria Math"/>
          <w:i/>
          <w:iCs/>
          <w:szCs w:val="20"/>
          <w:lang w:eastAsia="ja-JP"/>
        </w:rPr>
      </w:pPr>
      <m:oMathPara>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eastAsia="ja-JP"/>
                    </w:rPr>
                    <m:t>12</m:t>
                  </m:r>
                  <m:sSup>
                    <m:sSupPr>
                      <m:ctrlPr>
                        <w:rPr>
                          <w:rFonts w:ascii="Cambria Math" w:eastAsia="맑은 고딕" w:hAnsi="Cambria Math"/>
                          <w:i/>
                          <w:iCs/>
                          <w:szCs w:val="20"/>
                        </w:rPr>
                      </m:ctrlPr>
                    </m:sSupPr>
                    <m:e>
                      <m:d>
                        <m:dPr>
                          <m:ctrlPr>
                            <w:rPr>
                              <w:rFonts w:ascii="Cambria Math" w:eastAsia="맑은 고딕" w:hAnsi="Cambria Math"/>
                              <w:i/>
                              <w:iCs/>
                              <w:szCs w:val="20"/>
                            </w:rPr>
                          </m:ctrlPr>
                        </m:dPr>
                        <m:e>
                          <m:f>
                            <m:fPr>
                              <m:ctrlPr>
                                <w:rPr>
                                  <w:rFonts w:ascii="Cambria Math" w:eastAsia="맑은 고딕" w:hAnsi="Cambria Math"/>
                                  <w:i/>
                                  <w:iCs/>
                                  <w:szCs w:val="20"/>
                                </w:rPr>
                              </m:ctrlPr>
                            </m:fPr>
                            <m:num>
                              <m:r>
                                <w:rPr>
                                  <w:rFonts w:ascii="Cambria Math" w:hAnsi="Cambria Math"/>
                                  <w:szCs w:val="20"/>
                                  <w:lang w:eastAsia="ja-JP"/>
                                </w:rPr>
                                <m:t>θ-</m:t>
                              </m:r>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맑은 고딕"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2B6766"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a"/>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맑은 고딕" w:hAnsi="Cambria Math"/>
            <w:color w:val="FF0000"/>
            <w:szCs w:val="20"/>
          </w:rPr>
          <m:t>-</m:t>
        </m:r>
        <m:r>
          <w:rPr>
            <w:rFonts w:ascii="Cambria Math" w:eastAsia="맑은 고딕"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맑은 고딕" w:hAnsi="Cambria Math"/>
                <w:i/>
                <w:iCs/>
                <w:color w:val="FF0000"/>
                <w:szCs w:val="20"/>
              </w:rPr>
            </m:ctrlPr>
          </m:dPr>
          <m:e>
            <m:r>
              <w:rPr>
                <w:rFonts w:ascii="Cambria Math" w:eastAsia="맑은 고딕" w:hAnsi="Cambria Math"/>
                <w:color w:val="FF0000"/>
                <w:szCs w:val="20"/>
              </w:rPr>
              <m:t>cos</m:t>
            </m:r>
            <m:d>
              <m:dPr>
                <m:ctrlPr>
                  <w:rPr>
                    <w:rFonts w:ascii="Cambria Math" w:eastAsia="맑은 고딕" w:hAnsi="Cambria Math"/>
                    <w:i/>
                    <w:iCs/>
                    <w:color w:val="FF0000"/>
                    <w:szCs w:val="20"/>
                  </w:rPr>
                </m:ctrlPr>
              </m:dPr>
              <m:e>
                <m:f>
                  <m:fPr>
                    <m:ctrlPr>
                      <w:rPr>
                        <w:rFonts w:ascii="Cambria Math" w:eastAsia="맑은 고딕" w:hAnsi="Cambria Math"/>
                        <w:i/>
                        <w:iCs/>
                        <w:color w:val="FF0000"/>
                        <w:szCs w:val="20"/>
                      </w:rPr>
                    </m:ctrlPr>
                  </m:fPr>
                  <m:num>
                    <m:r>
                      <w:rPr>
                        <w:rFonts w:ascii="Cambria Math" w:eastAsia="맑은 고딕" w:hAnsi="Cambria Math"/>
                        <w:color w:val="FF0000"/>
                        <w:szCs w:val="20"/>
                      </w:rPr>
                      <m:t>β</m:t>
                    </m:r>
                  </m:num>
                  <m:den>
                    <m:r>
                      <w:rPr>
                        <w:rFonts w:ascii="Cambria Math" w:eastAsia="맑은 고딕" w:hAnsi="Cambria Math"/>
                        <w:color w:val="FF0000"/>
                        <w:szCs w:val="20"/>
                      </w:rPr>
                      <m:t>2</m:t>
                    </m:r>
                  </m:den>
                </m:f>
              </m:e>
            </m:d>
          </m:e>
        </m:d>
      </m:oMath>
      <w:r w:rsidRPr="00931079">
        <w:rPr>
          <w:rFonts w:ascii="Times New Roman" w:eastAsia="DengXian" w:hAnsi="Times New Roman"/>
          <w:szCs w:val="20"/>
          <w:lang w:eastAsia="zh-CN"/>
        </w:rPr>
        <w:t xml:space="preserve"> is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DengXian" w:hAnsi="Times New Roman"/>
          <w:szCs w:val="20"/>
          <w:lang w:eastAsia="zh-CN"/>
        </w:rPr>
        <w:t xml:space="preserve"> is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afa"/>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a"/>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afa"/>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afa"/>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t xml:space="preserve">5 sets of parameters </w:t>
      </w:r>
      <m:oMath>
        <m:sSub>
          <m:sSubPr>
            <m:ctrlPr>
              <w:rPr>
                <w:rFonts w:ascii="Cambria Math" w:eastAsia="맑은 고딕"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맑은 고딕" w:hAnsi="Cambria Math" w:cs="SimSun"/>
            <w:sz w:val="22"/>
            <w:szCs w:val="22"/>
          </w:rPr>
          <m:t xml:space="preserve">, </m:t>
        </m:r>
        <m:sSub>
          <m:sSubPr>
            <m:ctrlPr>
              <w:rPr>
                <w:rFonts w:ascii="Cambria Math" w:eastAsia="맑은 고딕" w:hAnsi="Cambria Math" w:cs="SimSun"/>
                <w:sz w:val="22"/>
                <w:szCs w:val="22"/>
              </w:rPr>
            </m:ctrlPr>
          </m:sSubPr>
          <m:e>
            <m:r>
              <w:rPr>
                <w:rFonts w:ascii="Cambria Math" w:hAnsi="Cambria Math"/>
              </w:rPr>
              <m:t>G</m:t>
            </m:r>
          </m:e>
          <m:sub>
            <m:r>
              <w:rPr>
                <w:rFonts w:ascii="Cambria Math" w:hAnsi="Cambria Math"/>
              </w:rPr>
              <m:t>max</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맑은 고딕"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afa"/>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a"/>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a"/>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맑은 고딕"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맑은 고딕"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맑은 고딕"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맑은 고딕" w:hAnsi="Cambria Math"/>
                          <w:i/>
                          <w:iCs/>
                          <w:strike/>
                          <w:color w:val="FF0000"/>
                          <w:szCs w:val="20"/>
                        </w:rPr>
                      </m:ctrlPr>
                    </m:dPr>
                    <m:e>
                      <m:sSub>
                        <m:sSubPr>
                          <m:ctrlPr>
                            <w:rPr>
                              <w:rFonts w:ascii="Cambria Math" w:eastAsia="맑은 고딕" w:hAnsi="Cambria Math"/>
                              <w:i/>
                              <w:iCs/>
                              <w:strike/>
                              <w:color w:val="FF0000"/>
                              <w:szCs w:val="20"/>
                            </w:rPr>
                          </m:ctrlPr>
                        </m:sSubPr>
                        <m:e>
                          <m:sSup>
                            <m:sSupPr>
                              <m:ctrlPr>
                                <w:rPr>
                                  <w:rFonts w:ascii="Cambria Math" w:eastAsia="맑은 고딕"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맑은 고딕"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맑은 고딕" w:hAnsi="Cambria Math"/>
                              <w:i/>
                              <w:iCs/>
                              <w:strike/>
                              <w:color w:val="FF0000"/>
                              <w:szCs w:val="20"/>
                            </w:rPr>
                          </m:ctrlPr>
                        </m:sSubPr>
                        <m:e>
                          <m:sSup>
                            <m:sSupPr>
                              <m:ctrlPr>
                                <w:rPr>
                                  <w:rFonts w:ascii="Cambria Math" w:eastAsia="맑은 고딕"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맑은 고딕"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맑은 고딕"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맑은 고딕"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afa"/>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afa"/>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afa"/>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2B6766"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맑은 고딕"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2B6766"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맑은 고딕"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2B6766"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2B6766"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2B6766"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2B6766"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맑은 고딕"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a"/>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a"/>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a"/>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afa"/>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2B6766" w:rsidP="007400AD">
      <w:pPr>
        <w:rPr>
          <w:rFonts w:eastAsia="DengXian"/>
          <w:szCs w:val="20"/>
          <w:lang w:eastAsia="zh-CN"/>
        </w:rPr>
      </w:pPr>
      <m:oMathPara>
        <m:oMath>
          <m:sSub>
            <m:sSubPr>
              <m:ctrlPr>
                <w:rPr>
                  <w:rFonts w:ascii="Cambria Math" w:eastAsia="맑은 고딕"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맑은 고딕"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맑은 고딕"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a"/>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a"/>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A1AEC38" w14:textId="66C00581" w:rsidR="007400AD" w:rsidRPr="00931079" w:rsidRDefault="007400AD" w:rsidP="007400AD">
      <w:pPr>
        <w:pStyle w:val="afa"/>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afa"/>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a"/>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afa"/>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2B6766" w:rsidP="007400AD">
      <w:pPr>
        <w:rPr>
          <w:rFonts w:eastAsia="DengXian"/>
          <w:szCs w:val="20"/>
          <w:lang w:eastAsia="zh-CN"/>
        </w:rPr>
      </w:pPr>
      <m:oMathPara>
        <m:oMath>
          <m:sSub>
            <m:sSubPr>
              <m:ctrlPr>
                <w:rPr>
                  <w:rFonts w:ascii="Cambria Math" w:eastAsia="맑은 고딕"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맑은 고딕"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맑은 고딕"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a"/>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afa"/>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21FD071" w14:textId="46CEF0DE" w:rsidR="007400AD" w:rsidRPr="00931079" w:rsidRDefault="007400AD" w:rsidP="007400AD">
      <w:pPr>
        <w:pStyle w:val="afa"/>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afa"/>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맑은 고딕"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a"/>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2B6766" w:rsidP="007400AD">
            <w:pPr>
              <w:rPr>
                <w:rFonts w:ascii="Times New Roman" w:hAnsi="Times New Roman"/>
                <w:i/>
                <w:iCs/>
                <w:szCs w:val="20"/>
              </w:rPr>
            </w:pPr>
            <m:oMath>
              <m:sSub>
                <m:sSubPr>
                  <m:ctrlPr>
                    <w:rPr>
                      <w:rFonts w:ascii="Cambria Math" w:hAnsi="Cambria Math"/>
                      <w:szCs w:val="20"/>
                    </w:rPr>
                  </m:ctrlPr>
                </m:sSubPr>
                <m:e>
                  <m:r>
                    <w:rPr>
                      <w:rFonts w:ascii="Cambria Math" w:eastAsia="맑은 고딕"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2B6766"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맑은 고딕"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2B6766"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2B6766"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2B6766"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2B6766"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맑은 고딕"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맑은 고딕" w:cs="Times"/>
          <w:szCs w:val="20"/>
          <w:lang w:eastAsia="ja-JP"/>
        </w:rPr>
      </w:pPr>
    </w:p>
    <w:p w14:paraId="7780CF76" w14:textId="77777777" w:rsidR="007400AD" w:rsidRDefault="007400AD" w:rsidP="007400AD">
      <w:pPr>
        <w:pStyle w:val="afa"/>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a"/>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he RCS component A</w:t>
      </w:r>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afa"/>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dBsm</w:t>
      </w:r>
    </w:p>
    <w:p w14:paraId="69EF7282" w14:textId="77777777" w:rsidR="007400AD" w:rsidRPr="00931079" w:rsidRDefault="007400AD" w:rsidP="007400AD">
      <w:pPr>
        <w:pStyle w:val="afa"/>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dBsm</w:t>
      </w:r>
    </w:p>
    <w:p w14:paraId="2208D83E" w14:textId="77777777" w:rsidR="007400AD" w:rsidRPr="00931079" w:rsidRDefault="007400AD" w:rsidP="007400AD">
      <w:pPr>
        <w:pStyle w:val="afa"/>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afa"/>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dBsm</w:t>
      </w:r>
    </w:p>
    <w:p w14:paraId="22DC197D" w14:textId="77777777" w:rsidR="007400AD" w:rsidRPr="00931079" w:rsidRDefault="007400AD" w:rsidP="007400AD">
      <w:pPr>
        <w:pStyle w:val="afa"/>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afa"/>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r w:rsidRPr="00931079">
        <w:rPr>
          <w:rFonts w:eastAsia="DengXian"/>
          <w:lang w:eastAsia="zh-CN"/>
        </w:rPr>
        <w:t>dBsm</w:t>
      </w:r>
    </w:p>
    <w:p w14:paraId="2412CE90" w14:textId="77777777" w:rsidR="007400AD" w:rsidRPr="00931079" w:rsidRDefault="007400AD" w:rsidP="007400AD">
      <w:pPr>
        <w:pStyle w:val="afa"/>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DengXian"/>
          <w:lang w:val="en-US" w:eastAsia="zh-CN"/>
        </w:rPr>
      </w:pPr>
      <w:r w:rsidRPr="00931079">
        <w:rPr>
          <w:rFonts w:eastAsia="DengXian"/>
          <w:lang w:val="en-US" w:eastAsia="zh-CN"/>
        </w:rPr>
        <w:t>In order to generate Tx-target link, target-Rx link and the background channel between a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SimSun" w:hAnsi="Times New Roman"/>
                <w:b/>
                <w:bCs/>
                <w:szCs w:val="20"/>
              </w:rPr>
            </w:pPr>
            <w:r w:rsidRPr="00B46198">
              <w:rPr>
                <w:rFonts w:ascii="Times New Roman" w:eastAsia="SimSun"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rPr>
              <w:t>Existing TRs as starting point</w:t>
            </w:r>
          </w:p>
        </w:tc>
      </w:tr>
      <w:tr w:rsidR="007400AD" w14:paraId="46858F6F" w14:textId="77777777" w:rsidTr="008E4837">
        <w:trPr>
          <w:trHeight w:val="137"/>
        </w:trPr>
        <w:tc>
          <w:tcPr>
            <w:tcW w:w="846" w:type="dxa"/>
            <w:shd w:val="clear" w:color="auto" w:fill="auto"/>
          </w:tcPr>
          <w:p w14:paraId="740D317B" w14:textId="77777777" w:rsidR="007400AD" w:rsidRPr="00B46198" w:rsidRDefault="007400AD" w:rsidP="007400AD">
            <w:pPr>
              <w:widowControl w:val="0"/>
              <w:rPr>
                <w:rFonts w:ascii="Times New Roman" w:hAnsi="Times New Roman"/>
                <w:szCs w:val="20"/>
              </w:rPr>
            </w:pPr>
          </w:p>
        </w:tc>
        <w:tc>
          <w:tcPr>
            <w:tcW w:w="992" w:type="dxa"/>
            <w:shd w:val="clear" w:color="auto" w:fill="auto"/>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shd w:val="clear" w:color="auto" w:fill="auto"/>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shd w:val="clear" w:color="auto" w:fill="auto"/>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afa"/>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8E4837">
        <w:trPr>
          <w:trHeight w:val="75"/>
        </w:trPr>
        <w:tc>
          <w:tcPr>
            <w:tcW w:w="846" w:type="dxa"/>
            <w:shd w:val="clear" w:color="auto" w:fill="auto"/>
          </w:tcPr>
          <w:p w14:paraId="0CDC771C"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normal UE</w:t>
            </w:r>
          </w:p>
        </w:tc>
        <w:tc>
          <w:tcPr>
            <w:tcW w:w="6776" w:type="dxa"/>
            <w:shd w:val="clear" w:color="auto" w:fill="auto"/>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afa"/>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8E4837">
        <w:trPr>
          <w:trHeight w:val="75"/>
        </w:trPr>
        <w:tc>
          <w:tcPr>
            <w:tcW w:w="846" w:type="dxa"/>
            <w:shd w:val="clear" w:color="auto" w:fill="auto"/>
          </w:tcPr>
          <w:p w14:paraId="564F81DF"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shd w:val="clear" w:color="auto" w:fill="auto"/>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afa"/>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8E4837">
        <w:trPr>
          <w:trHeight w:val="457"/>
        </w:trPr>
        <w:tc>
          <w:tcPr>
            <w:tcW w:w="846" w:type="dxa"/>
            <w:shd w:val="clear" w:color="auto" w:fill="auto"/>
          </w:tcPr>
          <w:p w14:paraId="0B100970"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lang w:eastAsia="zh-CN"/>
              </w:rPr>
              <w:t xml:space="preserve">vehicle </w:t>
            </w:r>
            <w:r w:rsidRPr="00B46198">
              <w:rPr>
                <w:rFonts w:ascii="Times New Roman" w:eastAsia="SimSun" w:hAnsi="Times New Roman"/>
                <w:bCs/>
                <w:szCs w:val="20"/>
              </w:rPr>
              <w:t>UE</w:t>
            </w:r>
          </w:p>
        </w:tc>
        <w:tc>
          <w:tcPr>
            <w:tcW w:w="6776" w:type="dxa"/>
            <w:shd w:val="clear" w:color="auto" w:fill="auto"/>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afa"/>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SimSun" w:hAnsi="Cambria Math"/>
          <w:lang w:val="en-US" w:eastAsia="zh-CN"/>
        </w:rPr>
      </w:pPr>
      <w:r>
        <w:rPr>
          <w:rFonts w:eastAsia="SimSun"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shd w:val="clear" w:color="auto" w:fill="auto"/>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shd w:val="clear" w:color="auto" w:fill="auto"/>
            <w:vAlign w:val="center"/>
          </w:tcPr>
          <w:p w14:paraId="21D518E7" w14:textId="77777777" w:rsidR="007400AD" w:rsidRDefault="007400AD" w:rsidP="007400AD">
            <w:pPr>
              <w:snapToGrid w:val="0"/>
              <w:jc w:val="center"/>
              <w:rPr>
                <w:rFonts w:eastAsia="SimSun"/>
                <w:szCs w:val="20"/>
                <w:lang w:val="en-US" w:eastAsia="zh-CN"/>
              </w:rPr>
            </w:pPr>
            <w:r>
              <w:rPr>
                <w:rFonts w:eastAsia="SimSun"/>
                <w:szCs w:val="20"/>
                <w:lang w:val="en-US" w:eastAsia="zh-CN"/>
              </w:rPr>
              <w:t>UT monostatic sensing</w:t>
            </w:r>
          </w:p>
        </w:tc>
      </w:tr>
      <w:tr w:rsidR="007400AD" w14:paraId="31BC5D55" w14:textId="77777777" w:rsidTr="008E4837">
        <w:trPr>
          <w:trHeight w:val="197"/>
        </w:trPr>
        <w:tc>
          <w:tcPr>
            <w:tcW w:w="2071" w:type="dxa"/>
            <w:gridSpan w:val="2"/>
            <w:vMerge/>
            <w:shd w:val="clear" w:color="auto" w:fill="auto"/>
            <w:vAlign w:val="center"/>
          </w:tcPr>
          <w:p w14:paraId="4FC4120C" w14:textId="77777777" w:rsidR="007400AD" w:rsidRDefault="007400AD" w:rsidP="007400AD">
            <w:pPr>
              <w:snapToGrid w:val="0"/>
              <w:jc w:val="center"/>
              <w:rPr>
                <w:szCs w:val="20"/>
              </w:rPr>
            </w:pPr>
          </w:p>
        </w:tc>
        <w:tc>
          <w:tcPr>
            <w:tcW w:w="2551" w:type="dxa"/>
            <w:shd w:val="clear" w:color="auto" w:fill="auto"/>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shd w:val="clear" w:color="auto" w:fill="auto"/>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shd w:val="clear" w:color="auto" w:fill="auto"/>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3C9711EF" w14:textId="2FEA1EED" w:rsidR="007400AD" w:rsidRPr="007400AD" w:rsidRDefault="002B6766"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8E4837">
        <w:trPr>
          <w:trHeight w:val="241"/>
        </w:trPr>
        <w:tc>
          <w:tcPr>
            <w:tcW w:w="1507" w:type="dxa"/>
            <w:vMerge/>
            <w:shd w:val="clear" w:color="auto" w:fill="auto"/>
            <w:vAlign w:val="center"/>
          </w:tcPr>
          <w:p w14:paraId="5CBAF91C" w14:textId="77777777" w:rsidR="007400AD" w:rsidRDefault="007400AD" w:rsidP="007400AD">
            <w:pPr>
              <w:snapToGrid w:val="0"/>
              <w:jc w:val="center"/>
              <w:rPr>
                <w:szCs w:val="20"/>
              </w:rPr>
            </w:pPr>
          </w:p>
        </w:tc>
        <w:tc>
          <w:tcPr>
            <w:tcW w:w="564" w:type="dxa"/>
            <w:shd w:val="clear" w:color="auto" w:fill="auto"/>
            <w:vAlign w:val="center"/>
          </w:tcPr>
          <w:p w14:paraId="0BF38E6D" w14:textId="4DF8ABC9" w:rsidR="007400AD" w:rsidRPr="007400AD" w:rsidRDefault="002B6766"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2B6766"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8E4837">
        <w:trPr>
          <w:trHeight w:val="241"/>
        </w:trPr>
        <w:tc>
          <w:tcPr>
            <w:tcW w:w="1507" w:type="dxa"/>
            <w:vMerge/>
            <w:shd w:val="clear" w:color="auto" w:fill="auto"/>
            <w:vAlign w:val="center"/>
          </w:tcPr>
          <w:p w14:paraId="675F6E32" w14:textId="77777777" w:rsidR="007400AD" w:rsidRDefault="007400AD" w:rsidP="007400AD">
            <w:pPr>
              <w:snapToGrid w:val="0"/>
              <w:jc w:val="center"/>
              <w:rPr>
                <w:szCs w:val="20"/>
              </w:rPr>
            </w:pPr>
          </w:p>
        </w:tc>
        <w:tc>
          <w:tcPr>
            <w:tcW w:w="564" w:type="dxa"/>
            <w:shd w:val="clear" w:color="auto" w:fill="auto"/>
            <w:vAlign w:val="center"/>
          </w:tcPr>
          <w:p w14:paraId="53136109" w14:textId="56EDEC2E" w:rsidR="007400AD" w:rsidRPr="007400AD" w:rsidRDefault="002B6766"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8E4837">
        <w:trPr>
          <w:trHeight w:val="241"/>
        </w:trPr>
        <w:tc>
          <w:tcPr>
            <w:tcW w:w="1507" w:type="dxa"/>
            <w:vMerge w:val="restart"/>
            <w:shd w:val="clear" w:color="auto" w:fill="auto"/>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shd w:val="clear" w:color="auto" w:fill="auto"/>
            <w:vAlign w:val="center"/>
          </w:tcPr>
          <w:p w14:paraId="0EAE09E9" w14:textId="2AAFB4AD" w:rsidR="007400AD" w:rsidRPr="007400AD" w:rsidRDefault="002B6766"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8E4837">
        <w:trPr>
          <w:trHeight w:val="241"/>
        </w:trPr>
        <w:tc>
          <w:tcPr>
            <w:tcW w:w="1507" w:type="dxa"/>
            <w:vMerge/>
            <w:shd w:val="clear" w:color="auto" w:fill="auto"/>
            <w:vAlign w:val="center"/>
          </w:tcPr>
          <w:p w14:paraId="6D8869BB" w14:textId="77777777" w:rsidR="007400AD" w:rsidRDefault="007400AD" w:rsidP="007400AD">
            <w:pPr>
              <w:snapToGrid w:val="0"/>
              <w:jc w:val="center"/>
              <w:rPr>
                <w:szCs w:val="20"/>
              </w:rPr>
            </w:pPr>
          </w:p>
        </w:tc>
        <w:tc>
          <w:tcPr>
            <w:tcW w:w="564" w:type="dxa"/>
            <w:shd w:val="clear" w:color="auto" w:fill="auto"/>
            <w:vAlign w:val="center"/>
          </w:tcPr>
          <w:p w14:paraId="254D0C44" w14:textId="2ED6085C" w:rsidR="007400AD" w:rsidRPr="007400AD" w:rsidRDefault="002B6766"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2B6766"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8E4837">
        <w:trPr>
          <w:trHeight w:val="243"/>
        </w:trPr>
        <w:tc>
          <w:tcPr>
            <w:tcW w:w="1507" w:type="dxa"/>
            <w:vMerge/>
            <w:shd w:val="clear" w:color="auto" w:fill="auto"/>
            <w:vAlign w:val="center"/>
          </w:tcPr>
          <w:p w14:paraId="37014F86" w14:textId="77777777" w:rsidR="007400AD" w:rsidRDefault="007400AD" w:rsidP="007400AD">
            <w:pPr>
              <w:snapToGrid w:val="0"/>
              <w:jc w:val="center"/>
              <w:rPr>
                <w:szCs w:val="20"/>
              </w:rPr>
            </w:pPr>
          </w:p>
        </w:tc>
        <w:tc>
          <w:tcPr>
            <w:tcW w:w="564" w:type="dxa"/>
            <w:shd w:val="clear" w:color="auto" w:fill="auto"/>
            <w:vAlign w:val="center"/>
          </w:tcPr>
          <w:p w14:paraId="4854A231" w14:textId="2D68D362" w:rsidR="007400AD" w:rsidRPr="007400AD" w:rsidRDefault="002B6766"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7400AD" w:rsidRDefault="007400AD" w:rsidP="007400AD">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SimSun" w:hAnsi="Cambria Math"/>
          <w:szCs w:val="20"/>
          <w:lang w:eastAsia="zh-CN"/>
        </w:rPr>
        <w:t xml:space="preserve">To generate the background channel for TRP monostatic sensing and UT monostatic sensing, </w:t>
      </w:r>
      <w:r w:rsidRPr="00995EE3">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95EE3">
        <w:rPr>
          <w:rFonts w:eastAsia="SimSun" w:hAnsi="Cambria Math"/>
          <w:szCs w:val="20"/>
          <w:lang w:eastAsia="zh-CN"/>
        </w:rPr>
        <w:t xml:space="preserve"> +</w:t>
      </w:r>
      <m:oMath>
        <m:r>
          <w:rPr>
            <w:rFonts w:ascii="Cambria Math" w:eastAsia="SimSun" w:hAnsi="Cambria Math"/>
            <w:szCs w:val="20"/>
            <w:lang w:eastAsia="zh-CN"/>
          </w:rPr>
          <m:t>Δτ</m:t>
        </m:r>
      </m:oMath>
      <w:r w:rsidRPr="00995EE3">
        <w:rPr>
          <w:rFonts w:eastAsia="SimSun" w:hAnsi="Cambria Math"/>
          <w:szCs w:val="20"/>
          <w:lang w:eastAsia="zh-CN"/>
        </w:rPr>
        <w:t>’</w:t>
      </w:r>
      <w:r w:rsidRPr="00995EE3">
        <w:rPr>
          <w:rFonts w:eastAsia="SimSun" w:hAnsi="Cambria Math"/>
          <w:szCs w:val="20"/>
          <w:lang w:eastAsia="zh-CN"/>
        </w:rPr>
        <w:t xml:space="preserve"> is used to model</w:t>
      </w:r>
      <w:r w:rsidRPr="00931079">
        <w:rPr>
          <w:rFonts w:eastAsia="DengXian"/>
          <w:lang w:val="en-US" w:eastAsia="zh-CN"/>
        </w:rPr>
        <w:t xml:space="preserve"> the </w:t>
      </w:r>
      <w:r w:rsidRPr="00995EE3">
        <w:rPr>
          <w:rFonts w:eastAsia="SimSun"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a"/>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UMa are reused. </w:t>
      </w:r>
    </w:p>
    <w:p w14:paraId="226F8246" w14:textId="6FF3A32E" w:rsidR="007400AD" w:rsidRPr="00931079" w:rsidRDefault="007400AD" w:rsidP="007400AD">
      <w:pPr>
        <w:pStyle w:val="afa"/>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2AE56955" w14:textId="4C9C5189" w:rsidR="007400AD" w:rsidRPr="00931079" w:rsidRDefault="007400AD" w:rsidP="007400AD">
      <w:pPr>
        <w:pStyle w:val="afa"/>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a"/>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a"/>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afa"/>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TRP-target/UT link and target/UT-UT link for sensing scenario UMi, InH and InF.</w:t>
      </w:r>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afa"/>
        <w:numPr>
          <w:ilvl w:val="1"/>
          <w:numId w:val="43"/>
        </w:numPr>
        <w:tabs>
          <w:tab w:val="left" w:pos="0"/>
        </w:tabs>
        <w:rPr>
          <w:rFonts w:eastAsia="DengXian"/>
          <w:szCs w:val="20"/>
          <w:lang w:eastAsia="zh-CN"/>
        </w:rPr>
      </w:pPr>
      <w:r w:rsidRPr="00422867">
        <w:rPr>
          <w:rFonts w:eastAsia="DengXian"/>
          <w:szCs w:val="20"/>
          <w:lang w:eastAsia="zh-CN"/>
        </w:rPr>
        <w:t>use h</w:t>
      </w:r>
      <w:r w:rsidRPr="00422867">
        <w:rPr>
          <w:rFonts w:eastAsia="DengXian"/>
          <w:szCs w:val="20"/>
          <w:vertAlign w:val="subscript"/>
          <w:lang w:eastAsia="zh-CN"/>
        </w:rPr>
        <w:t>UT</w:t>
      </w:r>
      <w:r w:rsidRPr="00422867">
        <w:rPr>
          <w:rFonts w:eastAsia="DengXian"/>
          <w:szCs w:val="20"/>
          <w:lang w:eastAsia="zh-CN"/>
        </w:rPr>
        <w:t xml:space="preserve"> 1.5 m f</w:t>
      </w:r>
      <w:r w:rsidRPr="00931079">
        <w:rPr>
          <w:rFonts w:eastAsia="DengXian"/>
          <w:szCs w:val="20"/>
          <w:lang w:eastAsia="zh-CN"/>
        </w:rPr>
        <w:t>or breakpoint distance (d</w:t>
      </w:r>
      <w:r w:rsidRPr="00931079">
        <w:rPr>
          <w:rFonts w:eastAsia="DengXian"/>
          <w:szCs w:val="20"/>
          <w:vertAlign w:val="subscript"/>
          <w:lang w:eastAsia="zh-CN"/>
        </w:rPr>
        <w:t>BP</w:t>
      </w:r>
      <w:r w:rsidRPr="00931079">
        <w:rPr>
          <w:rFonts w:eastAsia="DengXian"/>
          <w:szCs w:val="20"/>
          <w:lang w:eastAsia="zh-CN"/>
        </w:rPr>
        <w:t>) calculation</w:t>
      </w:r>
    </w:p>
    <w:p w14:paraId="66E53A51" w14:textId="77777777" w:rsidR="007400AD" w:rsidRPr="00422867" w:rsidRDefault="007400AD" w:rsidP="007400AD">
      <w:pPr>
        <w:pStyle w:val="afa"/>
        <w:numPr>
          <w:ilvl w:val="1"/>
          <w:numId w:val="43"/>
        </w:numPr>
        <w:suppressAutoHyphens w:val="0"/>
        <w:rPr>
          <w:rFonts w:eastAsia="Times New Roman"/>
          <w:szCs w:val="20"/>
        </w:rPr>
      </w:pPr>
      <w:r w:rsidRPr="00422867">
        <w:rPr>
          <w:szCs w:val="20"/>
          <w:lang w:eastAsia="zh-CN"/>
        </w:rPr>
        <w:t xml:space="preserve">Note: </w:t>
      </w:r>
      <w:r w:rsidRPr="00422867">
        <w:rPr>
          <w:rFonts w:eastAsia="DengXian"/>
          <w:szCs w:val="20"/>
          <w:lang w:eastAsia="zh-CN"/>
        </w:rPr>
        <w:t>h</w:t>
      </w:r>
      <w:r w:rsidRPr="00422867">
        <w:rPr>
          <w:rFonts w:eastAsia="DengXian"/>
          <w:szCs w:val="20"/>
          <w:vertAlign w:val="subscript"/>
          <w:lang w:eastAsia="zh-CN"/>
        </w:rPr>
        <w:t>UT</w:t>
      </w:r>
      <w:r w:rsidRPr="00422867">
        <w:rPr>
          <w:rFonts w:eastAsia="DengXian"/>
          <w:szCs w:val="20"/>
          <w:lang w:eastAsia="zh-CN"/>
        </w:rPr>
        <w:t xml:space="preserve"> 1.5 m is only used f</w:t>
      </w:r>
      <w:r w:rsidRPr="00931079">
        <w:rPr>
          <w:rFonts w:eastAsia="DengXian"/>
          <w:szCs w:val="20"/>
          <w:lang w:eastAsia="zh-CN"/>
        </w:rPr>
        <w:t>or d</w:t>
      </w:r>
      <w:r w:rsidRPr="00931079">
        <w:rPr>
          <w:rFonts w:eastAsia="DengXian"/>
          <w:szCs w:val="20"/>
          <w:vertAlign w:val="subscript"/>
          <w:lang w:eastAsia="zh-CN"/>
        </w:rPr>
        <w:t>BP</w:t>
      </w:r>
      <w:r w:rsidRPr="00931079">
        <w:rPr>
          <w:rFonts w:eastAsia="DengXian"/>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a"/>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a"/>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a"/>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a"/>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afa"/>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SimSun" w:hAnsi="Times New Roman"/>
          <w:szCs w:val="20"/>
          <w:lang w:eastAsia="zh-CN"/>
        </w:rPr>
      </w:pPr>
      <w:r w:rsidRPr="00954850">
        <w:rPr>
          <w:rFonts w:ascii="Times New Roman" w:eastAsia="SimSun" w:hAnsi="Times New Roman" w:hint="eastAsia"/>
          <w:szCs w:val="20"/>
          <w:lang w:eastAsia="zh-CN"/>
        </w:rPr>
        <w:t>T</w:t>
      </w:r>
      <w:r w:rsidRPr="00954850">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shd w:val="clear" w:color="auto" w:fill="auto"/>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a"/>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2B6766" w:rsidP="007400AD">
            <w:pPr>
              <w:pStyle w:val="afa"/>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 </w:t>
      </w:r>
    </w:p>
    <w:p w14:paraId="1C39C77D" w14:textId="227CB59D"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 </w:t>
      </w:r>
    </w:p>
    <w:p w14:paraId="6FA6C3EC" w14:textId="3A7B25D3"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w:t>
      </w:r>
    </w:p>
    <w:p w14:paraId="6BB739CE" w14:textId="2F233472"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6F318473" w14:textId="32ADC101"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r w:rsidRPr="00931079">
        <w:rPr>
          <w:rFonts w:eastAsia="DengXian"/>
          <w:szCs w:val="20"/>
          <w:lang w:val="en-US" w:eastAsia="zh-CN"/>
        </w:rPr>
        <w:t>UMi-AV, UMa-AV and RMa-AV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a"/>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SimSun" w:hAnsi="Cambria Math"/>
          <w:szCs w:val="20"/>
          <w:lang w:val="en-US" w:eastAsia="zh-CN"/>
        </w:rPr>
        <w:t>first sub-bullet under Step 4 for Clause 7.9.4.2 in the CR to TR 38.901.</w:t>
      </w:r>
    </w:p>
    <w:p w14:paraId="169C255F" w14:textId="3B4A8535" w:rsidR="007400AD" w:rsidRPr="00F31B20" w:rsidRDefault="007400AD" w:rsidP="007400AD">
      <w:pPr>
        <w:pStyle w:val="afa"/>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afa"/>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shd w:val="clear" w:color="auto" w:fill="auto"/>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shd w:val="clear" w:color="auto" w:fill="auto"/>
          </w:tcPr>
          <w:p w14:paraId="659CCE54" w14:textId="77777777" w:rsidR="007400AD" w:rsidRPr="006E7C9D" w:rsidRDefault="007400AD" w:rsidP="007400AD">
            <w:pPr>
              <w:rPr>
                <w:rFonts w:ascii="Times New Roman" w:hAnsi="Times New Roman"/>
                <w:szCs w:val="20"/>
                <w:highlight w:val="yellow"/>
                <w:lang w:val="sv-SE" w:eastAsia="zh-CN"/>
              </w:rPr>
            </w:pPr>
            <w:r w:rsidRPr="006E7C9D">
              <w:rPr>
                <w:rFonts w:ascii="Times New Roman" w:hAnsi="Times New Roman"/>
                <w:szCs w:val="20"/>
                <w:lang w:val="sv-SE"/>
              </w:rPr>
              <w:t>UMi in Table 7.4.2-1 in TR 38.901 for UMi-AV/UMa-AV/RMa-AV</w:t>
            </w:r>
          </w:p>
        </w:tc>
        <w:tc>
          <w:tcPr>
            <w:tcW w:w="2610" w:type="dxa"/>
            <w:shd w:val="clear" w:color="auto" w:fill="auto"/>
          </w:tcPr>
          <w:p w14:paraId="4BA4623A" w14:textId="77777777" w:rsidR="007400AD" w:rsidRPr="006E7C9D" w:rsidRDefault="007400AD" w:rsidP="007400AD">
            <w:pPr>
              <w:rPr>
                <w:rFonts w:ascii="Times New Roman" w:hAnsi="Times New Roman"/>
                <w:szCs w:val="20"/>
                <w:lang w:val="sv-SE"/>
              </w:rPr>
            </w:pPr>
            <w:r w:rsidRPr="006E7C9D">
              <w:rPr>
                <w:rFonts w:ascii="Times New Roman" w:hAnsi="Times New Roman"/>
                <w:szCs w:val="20"/>
                <w:lang w:val="sv-SE"/>
              </w:rPr>
              <w:t>UMi-AV in Table B-1 in TR 36.777 for BS to mid UAV region for UMi-AV/UMa-AV/[RMa-AV]</w:t>
            </w:r>
          </w:p>
          <w:p w14:paraId="7C59329E" w14:textId="77777777" w:rsidR="007400AD" w:rsidRPr="006E7C9D" w:rsidRDefault="007400AD" w:rsidP="007400AD">
            <w:pPr>
              <w:rPr>
                <w:rFonts w:ascii="Times New Roman" w:hAnsi="Times New Roman"/>
                <w:szCs w:val="20"/>
                <w:highlight w:val="cyan"/>
                <w:lang w:val="sv-SE"/>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shd w:val="clear" w:color="auto" w:fill="auto"/>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afa"/>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UMi-AV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TR 36.777 by setting h</w:t>
      </w:r>
      <w:r w:rsidRPr="00954850">
        <w:rPr>
          <w:rFonts w:ascii="Times New Roman" w:eastAsia="DengXian" w:hAnsi="Times New Roman"/>
          <w:szCs w:val="20"/>
          <w:vertAlign w:val="subscript"/>
        </w:rPr>
        <w:t>BS</w:t>
      </w:r>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applicability range in 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afa"/>
        <w:numPr>
          <w:ilvl w:val="1"/>
          <w:numId w:val="110"/>
        </w:numPr>
        <w:rPr>
          <w:rFonts w:eastAsia="DengXian"/>
          <w:szCs w:val="20"/>
          <w:lang w:eastAsia="zh-CN"/>
        </w:rPr>
      </w:pPr>
      <w:r w:rsidRPr="00931079">
        <w:rPr>
          <w:rFonts w:eastAsia="DengXian"/>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a"/>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a"/>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shd w:val="clear" w:color="auto" w:fill="auto"/>
          </w:tcPr>
          <w:p w14:paraId="34A85651" w14:textId="77777777" w:rsidR="007400AD" w:rsidRPr="00B46198" w:rsidRDefault="007400AD" w:rsidP="007400AD">
            <w:pPr>
              <w:rPr>
                <w:rFonts w:ascii="Times New Roman" w:hAnsi="Times New Roman"/>
                <w:szCs w:val="20"/>
              </w:rPr>
            </w:pPr>
          </w:p>
        </w:tc>
        <w:tc>
          <w:tcPr>
            <w:tcW w:w="2610" w:type="dxa"/>
            <w:shd w:val="clear" w:color="auto" w:fill="auto"/>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shd w:val="clear" w:color="auto" w:fill="auto"/>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shd w:val="clear" w:color="auto" w:fill="auto"/>
          </w:tcPr>
          <w:p w14:paraId="4FBAAAE9" w14:textId="77777777" w:rsidR="007400AD" w:rsidRPr="006E7C9D" w:rsidRDefault="007400AD" w:rsidP="007400AD">
            <w:pPr>
              <w:rPr>
                <w:rFonts w:ascii="Times New Roman" w:eastAsia="DengXian" w:hAnsi="Times New Roman"/>
                <w:szCs w:val="20"/>
                <w:lang w:val="sv-SE" w:eastAsia="zh-CN"/>
              </w:rPr>
            </w:pPr>
            <w:r w:rsidRPr="006E7C9D">
              <w:rPr>
                <w:rFonts w:ascii="Times New Roman" w:hAnsi="Times New Roman"/>
                <w:szCs w:val="20"/>
                <w:lang w:val="sv-SE"/>
              </w:rPr>
              <w:t>UMi in Table 7.4.2-1 in TR 38.901 for UMi-AV/UMa-AV/RMa-AV</w:t>
            </w:r>
          </w:p>
        </w:tc>
        <w:tc>
          <w:tcPr>
            <w:tcW w:w="2610" w:type="dxa"/>
            <w:shd w:val="clear" w:color="auto" w:fill="auto"/>
          </w:tcPr>
          <w:p w14:paraId="473B7D91" w14:textId="77777777" w:rsidR="007400AD" w:rsidRPr="006E7C9D" w:rsidRDefault="007400AD" w:rsidP="007400AD">
            <w:pPr>
              <w:rPr>
                <w:rFonts w:ascii="Times New Roman" w:hAnsi="Times New Roman"/>
                <w:szCs w:val="20"/>
                <w:lang w:val="sv-SE"/>
              </w:rPr>
            </w:pPr>
            <w:r w:rsidRPr="006E7C9D">
              <w:rPr>
                <w:rFonts w:ascii="Times New Roman" w:hAnsi="Times New Roman"/>
                <w:szCs w:val="20"/>
                <w:lang w:val="sv-SE"/>
              </w:rPr>
              <w:t>UMi-AV in Table B-1 in TR 36.777 for BS to mid UAV region for UMi-AV/UMa-AV/[RMa-AV]</w:t>
            </w:r>
          </w:p>
          <w:p w14:paraId="504D041C" w14:textId="77777777" w:rsidR="007400AD" w:rsidRPr="006E7C9D" w:rsidRDefault="007400AD" w:rsidP="007400AD">
            <w:pPr>
              <w:rPr>
                <w:rFonts w:ascii="Times New Roman" w:hAnsi="Times New Roman"/>
                <w:szCs w:val="20"/>
                <w:highlight w:val="cyan"/>
                <w:lang w:val="sv-SE"/>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shd w:val="clear" w:color="auto" w:fill="auto"/>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shd w:val="clear" w:color="auto" w:fill="auto"/>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shd w:val="clear" w:color="auto" w:fill="auto"/>
          </w:tcPr>
          <w:p w14:paraId="65E0268A" w14:textId="77777777" w:rsidR="007400AD" w:rsidRPr="006E7C9D" w:rsidRDefault="007400AD" w:rsidP="007400AD">
            <w:pPr>
              <w:rPr>
                <w:rFonts w:ascii="Times New Roman" w:hAnsi="Times New Roman"/>
                <w:szCs w:val="20"/>
                <w:lang w:val="sv-SE"/>
              </w:rPr>
            </w:pPr>
            <w:r w:rsidRPr="006E7C9D">
              <w:rPr>
                <w:rFonts w:ascii="Times New Roman" w:hAnsi="Times New Roman"/>
                <w:szCs w:val="20"/>
                <w:lang w:val="sv-SE"/>
              </w:rPr>
              <w:t>UMi-AV in Table B-1 in TR 36.777 for BS to mid UAV region for UMi-AV/UMa-AV/[RMa-AV]</w:t>
            </w:r>
          </w:p>
          <w:p w14:paraId="63337285" w14:textId="77777777" w:rsidR="007400AD" w:rsidRPr="006E7C9D" w:rsidRDefault="007400AD" w:rsidP="007400AD">
            <w:pPr>
              <w:rPr>
                <w:rFonts w:ascii="Times New Roman" w:hAnsi="Times New Roman"/>
                <w:szCs w:val="20"/>
                <w:highlight w:val="cyan"/>
                <w:lang w:val="sv-SE"/>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auto"/>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shd w:val="clear" w:color="auto" w:fill="auto"/>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shd w:val="clear" w:color="auto" w:fill="auto"/>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afa"/>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UMi-AV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shd w:val="clear" w:color="auto" w:fill="auto"/>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shd w:val="clear" w:color="auto" w:fill="auto"/>
          </w:tcPr>
          <w:p w14:paraId="447BDD45" w14:textId="77777777" w:rsidR="007400AD" w:rsidRPr="006E7C9D" w:rsidRDefault="007400AD" w:rsidP="007400AD">
            <w:pPr>
              <w:rPr>
                <w:rFonts w:ascii="Times New Roman" w:hAnsi="Times New Roman"/>
                <w:sz w:val="18"/>
                <w:szCs w:val="18"/>
                <w:highlight w:val="yellow"/>
                <w:lang w:val="sv-SE" w:eastAsia="zh-CN"/>
              </w:rPr>
            </w:pPr>
            <w:r w:rsidRPr="006E7C9D">
              <w:rPr>
                <w:rFonts w:ascii="Times New Roman" w:hAnsi="Times New Roman"/>
                <w:sz w:val="18"/>
                <w:szCs w:val="18"/>
                <w:lang w:val="sv-SE"/>
              </w:rPr>
              <w:t>UMi in Table 7.4.2-1 in TR 38.901 for UMi-AV/UMa-AV/RMa-AV</w:t>
            </w:r>
          </w:p>
        </w:tc>
        <w:tc>
          <w:tcPr>
            <w:tcW w:w="2610" w:type="dxa"/>
            <w:shd w:val="clear" w:color="auto" w:fill="auto"/>
          </w:tcPr>
          <w:p w14:paraId="5EE4879E" w14:textId="77777777" w:rsidR="007400AD" w:rsidRPr="006E7C9D" w:rsidRDefault="007400AD" w:rsidP="007400AD">
            <w:pPr>
              <w:rPr>
                <w:rFonts w:ascii="Times New Roman" w:hAnsi="Times New Roman"/>
                <w:sz w:val="18"/>
                <w:szCs w:val="18"/>
                <w:lang w:val="sv-SE"/>
              </w:rPr>
            </w:pPr>
            <w:r w:rsidRPr="006E7C9D">
              <w:rPr>
                <w:rFonts w:ascii="Times New Roman" w:hAnsi="Times New Roman"/>
                <w:sz w:val="18"/>
                <w:szCs w:val="18"/>
                <w:lang w:val="sv-SE"/>
              </w:rPr>
              <w:t>UMi-AV in Table B-1 in TR 36.777 for BS to mid UAV region for UMi-AV/UMa-AV</w:t>
            </w:r>
            <w:r w:rsidRPr="006E7C9D">
              <w:rPr>
                <w:rFonts w:ascii="Times New Roman" w:hAnsi="Times New Roman"/>
                <w:strike/>
                <w:color w:val="FF0000"/>
                <w:sz w:val="18"/>
                <w:szCs w:val="18"/>
                <w:lang w:val="sv-SE"/>
              </w:rPr>
              <w:t>/[RMa-AV]</w:t>
            </w:r>
          </w:p>
          <w:p w14:paraId="0033934A" w14:textId="77777777" w:rsidR="007400AD" w:rsidRPr="006E7C9D" w:rsidRDefault="007400AD" w:rsidP="007400AD">
            <w:pPr>
              <w:rPr>
                <w:rFonts w:ascii="Times New Roman" w:hAnsi="Times New Roman"/>
                <w:sz w:val="18"/>
                <w:szCs w:val="18"/>
                <w:highlight w:val="cyan"/>
                <w:lang w:val="sv-SE"/>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shd w:val="clear" w:color="auto" w:fill="auto"/>
          </w:tcPr>
          <w:p w14:paraId="255BAAAA" w14:textId="77777777" w:rsidR="007400AD" w:rsidRPr="00B46198" w:rsidRDefault="007400AD" w:rsidP="007400AD">
            <w:pPr>
              <w:rPr>
                <w:rFonts w:ascii="Times New Roman" w:hAnsi="Times New Roman"/>
                <w:sz w:val="18"/>
                <w:szCs w:val="18"/>
              </w:rPr>
            </w:pPr>
          </w:p>
        </w:tc>
        <w:tc>
          <w:tcPr>
            <w:tcW w:w="2610" w:type="dxa"/>
            <w:shd w:val="clear" w:color="auto" w:fill="auto"/>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shd w:val="clear" w:color="auto" w:fill="auto"/>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shd w:val="clear" w:color="auto" w:fill="auto"/>
          </w:tcPr>
          <w:p w14:paraId="2FD7D71B" w14:textId="77777777" w:rsidR="007400AD" w:rsidRPr="006E7C9D" w:rsidRDefault="007400AD" w:rsidP="007400AD">
            <w:pPr>
              <w:rPr>
                <w:rFonts w:ascii="Times New Roman" w:eastAsia="DengXian" w:hAnsi="Times New Roman"/>
                <w:sz w:val="18"/>
                <w:szCs w:val="18"/>
                <w:lang w:val="sv-SE" w:eastAsia="zh-CN"/>
              </w:rPr>
            </w:pPr>
            <w:r w:rsidRPr="006E7C9D">
              <w:rPr>
                <w:rFonts w:ascii="Times New Roman" w:hAnsi="Times New Roman"/>
                <w:sz w:val="18"/>
                <w:szCs w:val="18"/>
                <w:lang w:val="sv-SE"/>
              </w:rPr>
              <w:t>UMi in Table 7.4.2-1 in TR 38.901 for UMi-AV/UMa-AV/RMa-AV</w:t>
            </w:r>
          </w:p>
        </w:tc>
        <w:tc>
          <w:tcPr>
            <w:tcW w:w="2610" w:type="dxa"/>
            <w:shd w:val="clear" w:color="auto" w:fill="auto"/>
          </w:tcPr>
          <w:p w14:paraId="0663F14B" w14:textId="77777777" w:rsidR="007400AD" w:rsidRPr="006E7C9D" w:rsidRDefault="007400AD" w:rsidP="007400AD">
            <w:pPr>
              <w:rPr>
                <w:rFonts w:ascii="Times New Roman" w:hAnsi="Times New Roman"/>
                <w:sz w:val="18"/>
                <w:szCs w:val="18"/>
                <w:lang w:val="sv-SE"/>
              </w:rPr>
            </w:pPr>
            <w:r w:rsidRPr="006E7C9D">
              <w:rPr>
                <w:rFonts w:ascii="Times New Roman" w:hAnsi="Times New Roman"/>
                <w:sz w:val="18"/>
                <w:szCs w:val="18"/>
                <w:lang w:val="sv-SE"/>
              </w:rPr>
              <w:t>UMi-AV in Table B-1 in TR 36.777 for BS to mid UAV region for UMi-AV/UMa-AV</w:t>
            </w:r>
            <w:r w:rsidRPr="006E7C9D">
              <w:rPr>
                <w:rFonts w:ascii="Times New Roman" w:hAnsi="Times New Roman"/>
                <w:strike/>
                <w:color w:val="FF0000"/>
                <w:sz w:val="18"/>
                <w:szCs w:val="18"/>
                <w:lang w:val="sv-SE"/>
              </w:rPr>
              <w:t>/[RMa-AV]</w:t>
            </w:r>
          </w:p>
          <w:p w14:paraId="432C6C7D" w14:textId="77777777" w:rsidR="007400AD" w:rsidRPr="006E7C9D" w:rsidRDefault="007400AD" w:rsidP="007400AD">
            <w:pPr>
              <w:rPr>
                <w:rFonts w:ascii="Times New Roman" w:hAnsi="Times New Roman"/>
                <w:sz w:val="18"/>
                <w:szCs w:val="18"/>
                <w:highlight w:val="cyan"/>
                <w:lang w:val="sv-SE"/>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shd w:val="clear" w:color="auto" w:fill="auto"/>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shd w:val="clear" w:color="auto" w:fill="auto"/>
          </w:tcPr>
          <w:p w14:paraId="24CD3845" w14:textId="77777777" w:rsidR="007400AD" w:rsidRPr="006E7C9D" w:rsidRDefault="007400AD" w:rsidP="007400AD">
            <w:pPr>
              <w:rPr>
                <w:rFonts w:ascii="Times New Roman" w:hAnsi="Times New Roman"/>
                <w:sz w:val="18"/>
                <w:szCs w:val="18"/>
                <w:lang w:val="sv-SE"/>
              </w:rPr>
            </w:pPr>
            <w:r w:rsidRPr="006E7C9D">
              <w:rPr>
                <w:rFonts w:ascii="Times New Roman" w:hAnsi="Times New Roman"/>
                <w:sz w:val="18"/>
                <w:szCs w:val="18"/>
                <w:lang w:val="sv-SE"/>
              </w:rPr>
              <w:t>UMi-AV in Table B-1 in TR 36.777 for BS to mid UAV region for UMi-AV/UMa-AV</w:t>
            </w:r>
            <w:r w:rsidRPr="006E7C9D">
              <w:rPr>
                <w:rFonts w:ascii="Times New Roman" w:hAnsi="Times New Roman"/>
                <w:strike/>
                <w:color w:val="FF0000"/>
                <w:sz w:val="18"/>
                <w:szCs w:val="18"/>
                <w:lang w:val="sv-SE"/>
              </w:rPr>
              <w:t>/[RMa-AV]</w:t>
            </w:r>
          </w:p>
          <w:p w14:paraId="6FF47845" w14:textId="77777777" w:rsidR="007400AD" w:rsidRPr="006E7C9D" w:rsidRDefault="007400AD" w:rsidP="007400AD">
            <w:pPr>
              <w:rPr>
                <w:rFonts w:ascii="Times New Roman" w:hAnsi="Times New Roman"/>
                <w:sz w:val="18"/>
                <w:szCs w:val="18"/>
                <w:highlight w:val="cyan"/>
                <w:lang w:val="sv-SE"/>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shd w:val="clear" w:color="auto" w:fill="auto"/>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shd w:val="clear" w:color="auto" w:fill="auto"/>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shd w:val="clear" w:color="auto" w:fill="auto"/>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a"/>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a"/>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a"/>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a"/>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afa"/>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afa"/>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afa"/>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a"/>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afa"/>
        <w:numPr>
          <w:ilvl w:val="0"/>
          <w:numId w:val="118"/>
        </w:numPr>
        <w:rPr>
          <w:rFonts w:eastAsia="DengXian"/>
          <w:szCs w:val="20"/>
          <w:lang w:eastAsia="zh-CN"/>
        </w:rPr>
      </w:pPr>
      <w:r w:rsidRPr="00931079">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6E7C9D" w:rsidRDefault="007400AD" w:rsidP="007400AD">
      <w:pPr>
        <w:ind w:firstLine="400"/>
        <w:rPr>
          <w:rFonts w:eastAsia="DengXian"/>
          <w:szCs w:val="20"/>
          <w:lang w:val="sv-SE" w:eastAsia="zh-CN"/>
        </w:rPr>
      </w:pPr>
      <w:r w:rsidRPr="006E7C9D">
        <w:rPr>
          <w:rFonts w:eastAsia="DengXian" w:hint="eastAsia"/>
          <w:szCs w:val="20"/>
          <w:lang w:val="sv-SE" w:eastAsia="zh-CN"/>
        </w:rPr>
        <w:t>A</w:t>
      </w:r>
      <w:r w:rsidRPr="006E7C9D">
        <w:rPr>
          <w:rFonts w:eastAsia="DengXian"/>
          <w:szCs w:val="20"/>
          <w:lang w:val="sv-SE" w:eastAsia="zh-CN"/>
        </w:rPr>
        <w:t>lt2</w:t>
      </w:r>
    </w:p>
    <w:p w14:paraId="3F3E95E5" w14:textId="37F6E8B2" w:rsidR="007400AD" w:rsidRPr="006E7C9D" w:rsidRDefault="007400AD" w:rsidP="007400AD">
      <w:pPr>
        <w:ind w:leftChars="200" w:left="400"/>
        <w:rPr>
          <w:iCs/>
          <w:lang w:val="sv-SE"/>
        </w:rPr>
      </w:pPr>
      <w:r w:rsidRPr="006E7C9D">
        <w:rPr>
          <w:iCs/>
          <w:lang w:val="sv-SE"/>
        </w:rPr>
        <w:tab/>
      </w:r>
      <w:r w:rsidRPr="006E7C9D">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6E7C9D">
        <w:rPr>
          <w:iCs/>
          <w:lang w:val="sv-SE"/>
        </w:rPr>
        <w:tab/>
        <w:t>(7.9.5-10)</w:t>
      </w:r>
      <w:r w:rsidRPr="006E7C9D">
        <w:rPr>
          <w:iCs/>
          <w:color w:val="FF0000"/>
          <w:lang w:val="sv-SE"/>
        </w:rPr>
        <w:t>]</w:t>
      </w:r>
    </w:p>
    <w:p w14:paraId="5F0938EC" w14:textId="77777777" w:rsidR="007400AD" w:rsidRPr="006E7C9D" w:rsidRDefault="007400AD" w:rsidP="007400AD">
      <w:pPr>
        <w:rPr>
          <w:lang w:val="sv-SE"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6E7C9D" w:rsidRDefault="007400AD" w:rsidP="007400AD">
      <w:pPr>
        <w:ind w:firstLine="400"/>
        <w:rPr>
          <w:rFonts w:eastAsia="DengXian"/>
          <w:szCs w:val="20"/>
          <w:lang w:val="sv-SE" w:eastAsia="zh-CN"/>
        </w:rPr>
      </w:pPr>
      <w:r w:rsidRPr="006E7C9D">
        <w:rPr>
          <w:rFonts w:eastAsia="DengXian" w:hint="eastAsia"/>
          <w:szCs w:val="20"/>
          <w:lang w:val="sv-SE" w:eastAsia="zh-CN"/>
        </w:rPr>
        <w:t>A</w:t>
      </w:r>
      <w:r w:rsidRPr="006E7C9D">
        <w:rPr>
          <w:rFonts w:eastAsia="DengXian"/>
          <w:szCs w:val="20"/>
          <w:lang w:val="sv-SE" w:eastAsia="zh-CN"/>
        </w:rPr>
        <w:t>lt3</w:t>
      </w:r>
    </w:p>
    <w:p w14:paraId="1F51D1E1" w14:textId="6134A7D7" w:rsidR="007400AD" w:rsidRPr="006E7C9D" w:rsidRDefault="007400AD" w:rsidP="007400AD">
      <w:pPr>
        <w:ind w:leftChars="200" w:left="400"/>
        <w:rPr>
          <w:iCs/>
          <w:lang w:val="sv-SE"/>
        </w:rPr>
      </w:pPr>
      <w:r w:rsidRPr="006E7C9D">
        <w:rPr>
          <w:iCs/>
          <w:lang w:val="sv-SE"/>
        </w:rPr>
        <w:tab/>
      </w:r>
      <w:r w:rsidRPr="006E7C9D">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6E7C9D">
        <w:rPr>
          <w:iCs/>
          <w:lang w:val="sv-SE"/>
        </w:rPr>
        <w:tab/>
        <w:t>(7.9.5-10)</w:t>
      </w:r>
      <w:r w:rsidRPr="006E7C9D">
        <w:rPr>
          <w:iCs/>
          <w:color w:val="FF0000"/>
          <w:lang w:val="sv-SE"/>
        </w:rPr>
        <w:t>]</w:t>
      </w:r>
    </w:p>
    <w:p w14:paraId="20ED670D" w14:textId="77777777" w:rsidR="007400AD" w:rsidRPr="006E7C9D" w:rsidRDefault="007400AD" w:rsidP="007400AD">
      <w:pPr>
        <w:rPr>
          <w:lang w:val="sv-SE" w:eastAsia="x-none"/>
        </w:rPr>
      </w:pPr>
    </w:p>
    <w:p w14:paraId="4E972E0C" w14:textId="77777777" w:rsidR="007400AD" w:rsidRPr="00C52C76" w:rsidRDefault="007400AD" w:rsidP="007400AD">
      <w:pPr>
        <w:ind w:leftChars="200" w:left="400" w:firstLine="284"/>
      </w:pPr>
      <w:r w:rsidRPr="00C52C76">
        <w:t xml:space="preserve">Where,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Qualcomm" w:date="2025-08-12T22:30:00Z" w:initials="QC">
    <w:p w14:paraId="50D3BFD7" w14:textId="52005CBB" w:rsidR="00912526" w:rsidRDefault="00912526" w:rsidP="00912526">
      <w:pPr>
        <w:pStyle w:val="a8"/>
      </w:pPr>
      <w:r>
        <w:rPr>
          <w:rStyle w:val="af9"/>
        </w:rPr>
        <w:annotationRef/>
      </w:r>
      <w:r>
        <w:t>This abbreviation is new to 38.901, to be added in the abbreviations section</w:t>
      </w:r>
    </w:p>
  </w:comment>
  <w:comment w:id="31" w:author="Qualcomm" w:date="2025-08-13T00:01:00Z" w:initials="QC">
    <w:p w14:paraId="66738175" w14:textId="77777777" w:rsidR="00912526" w:rsidRDefault="00912526" w:rsidP="00912526">
      <w:pPr>
        <w:pStyle w:val="a8"/>
      </w:pPr>
      <w:r>
        <w:rPr>
          <w:rStyle w:val="af9"/>
        </w:rPr>
        <w:annotationRef/>
      </w:r>
      <w:r>
        <w:t>New abbreviation for 38.901</w:t>
      </w:r>
    </w:p>
  </w:comment>
  <w:comment w:id="32" w:author="Qualcomm" w:date="2025-08-12T23:44:00Z" w:initials="QC">
    <w:p w14:paraId="783A43FC" w14:textId="77777777" w:rsidR="00912526" w:rsidRDefault="00912526" w:rsidP="00912526">
      <w:pPr>
        <w:pStyle w:val="a8"/>
      </w:pPr>
      <w:r>
        <w:rPr>
          <w:rStyle w:val="af9"/>
        </w:rPr>
        <w:annotationRef/>
      </w:r>
      <w:r>
        <w:t>New to 38.901, to be added to abbreviations table</w:t>
      </w:r>
    </w:p>
  </w:comment>
  <w:comment w:id="33" w:author="Qualcomm" w:date="2025-08-13T00:22:00Z" w:initials="QC">
    <w:p w14:paraId="6E4F1C9F" w14:textId="77777777" w:rsidR="00912526" w:rsidRDefault="00912526" w:rsidP="00912526">
      <w:pPr>
        <w:pStyle w:val="a8"/>
      </w:pPr>
      <w:r>
        <w:rPr>
          <w:rStyle w:val="af9"/>
        </w:rPr>
        <w:annotationRef/>
      </w:r>
      <w:r>
        <w:t xml:space="preserve">Unclear if the bracket applies only to option3 or to all options. </w:t>
      </w:r>
    </w:p>
  </w:comment>
  <w:comment w:id="34" w:author="Qualcomm" w:date="2025-08-13T00:34:00Z" w:initials="QC">
    <w:p w14:paraId="6C09E630" w14:textId="77777777" w:rsidR="00912526" w:rsidRDefault="00912526" w:rsidP="00912526">
      <w:pPr>
        <w:pStyle w:val="a8"/>
      </w:pPr>
      <w:r>
        <w:rPr>
          <w:rStyle w:val="af9"/>
        </w:rPr>
        <w:annotationRef/>
      </w:r>
      <w:r>
        <w:t>Aligning wording with the ISAC-Human table InH</w:t>
      </w:r>
    </w:p>
  </w:comment>
  <w:comment w:id="38" w:author="Qualcomm" w:date="2025-08-13T01:03:00Z" w:initials="QC">
    <w:p w14:paraId="52D0A4F7" w14:textId="77777777" w:rsidR="00912526" w:rsidRDefault="00912526" w:rsidP="00912526">
      <w:pPr>
        <w:pStyle w:val="a8"/>
      </w:pPr>
      <w:r>
        <w:rPr>
          <w:rStyle w:val="af9"/>
        </w:rPr>
        <w:annotationRef/>
      </w:r>
      <w:r>
        <w:t>The subscript MD_dB is in italics here but in normal font in the equation below</w:t>
      </w:r>
    </w:p>
  </w:comment>
  <w:comment w:id="39" w:author="Qualcomm" w:date="2025-08-13T01:05:00Z" w:initials="QC">
    <w:p w14:paraId="2955765E" w14:textId="77777777" w:rsidR="00912526" w:rsidRDefault="00912526" w:rsidP="00912526">
      <w:pPr>
        <w:pStyle w:val="a8"/>
      </w:pPr>
      <w:r>
        <w:rPr>
          <w:rStyle w:val="af9"/>
        </w:rPr>
        <w:annotationRef/>
      </w:r>
      <w:r>
        <w:t>The ‘i’ and ‘s’ subscripts are also sometimes italic and sometimes normal in the equation below</w:t>
      </w:r>
    </w:p>
  </w:comment>
  <w:comment w:id="43" w:author="Qualcomm" w:date="2025-08-15T03:51:00Z" w:initials="QC">
    <w:p w14:paraId="4EAAB76F" w14:textId="77777777" w:rsidR="00912526" w:rsidRDefault="00912526" w:rsidP="00912526">
      <w:pPr>
        <w:pStyle w:val="a8"/>
      </w:pPr>
      <w:r>
        <w:rPr>
          <w:rStyle w:val="af9"/>
        </w:rPr>
        <w:annotationRef/>
      </w:r>
      <w:r>
        <w:t>added these because AOD could generically be ‘angle of D’ or specifically ‘azimuth of D’</w:t>
      </w:r>
    </w:p>
  </w:comment>
  <w:comment w:id="52" w:author="Li Yingyang" w:date="2024-09-03T15:19:00Z" w:initials="YL李">
    <w:p w14:paraId="10589F62" w14:textId="77777777" w:rsidR="007400AD" w:rsidRPr="00FF474F" w:rsidRDefault="007400AD" w:rsidP="007400AD">
      <w:pPr>
        <w:pStyle w:val="a8"/>
        <w:rPr>
          <w:rFonts w:eastAsiaTheme="minorEastAsia"/>
          <w:lang w:eastAsia="zh-CN"/>
        </w:rPr>
      </w:pPr>
      <w:r>
        <w:rPr>
          <w:rStyle w:val="af9"/>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B8748" w14:textId="77777777" w:rsidR="002B6766" w:rsidRDefault="002B6766" w:rsidP="00F76B68">
      <w:r>
        <w:separator/>
      </w:r>
    </w:p>
  </w:endnote>
  <w:endnote w:type="continuationSeparator" w:id="0">
    <w:p w14:paraId="1809DDC2" w14:textId="77777777" w:rsidR="002B6766" w:rsidRDefault="002B6766" w:rsidP="00F76B68">
      <w:r>
        <w:continuationSeparator/>
      </w:r>
    </w:p>
  </w:endnote>
  <w:endnote w:type="continuationNotice" w:id="1">
    <w:p w14:paraId="36BD213D" w14:textId="77777777" w:rsidR="002B6766" w:rsidRDefault="002B6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Liberation Sans">
    <w:altName w:val="Arial"/>
    <w:charset w:val="01"/>
    <w:family w:val="roman"/>
    <w:pitch w:val="default"/>
  </w:font>
  <w:font w:name="Noto Sans CJK SC">
    <w:altName w:val="SimSun"/>
    <w:charset w:val="00"/>
    <w:family w:val="auto"/>
    <w:pitch w:val="default"/>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Times New Roman Bold">
    <w:panose1 w:val="02020803070505020304"/>
    <w:charset w:val="00"/>
    <w:family w:val="roman"/>
    <w:pitch w:val="variable"/>
    <w:sig w:usb0="00003A87" w:usb1="00000000" w:usb2="00000000" w:usb3="00000000" w:csb0="000000FF" w:csb1="00000000"/>
  </w:font>
  <w:font w:name="Meiryo">
    <w:charset w:val="80"/>
    <w:family w:val="swiss"/>
    <w:pitch w:val="variable"/>
    <w:sig w:usb0="E00002FF" w:usb1="6AC7FFFF" w:usb2="08000012" w:usb3="00000000" w:csb0="0002009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KaiTi_GB2312">
    <w:altName w:val="楷体_GB2312"/>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PingFang SC">
    <w:altName w:val="Times New Roman"/>
    <w:charset w:val="00"/>
    <w:family w:val="roman"/>
    <w:pitch w:val="default"/>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2C489" w14:textId="77777777" w:rsidR="002B6766" w:rsidRDefault="002B6766" w:rsidP="00F76B68">
      <w:r>
        <w:separator/>
      </w:r>
    </w:p>
  </w:footnote>
  <w:footnote w:type="continuationSeparator" w:id="0">
    <w:p w14:paraId="66F8C966" w14:textId="77777777" w:rsidR="002B6766" w:rsidRDefault="002B6766" w:rsidP="00F76B68">
      <w:r>
        <w:continuationSeparator/>
      </w:r>
    </w:p>
  </w:footnote>
  <w:footnote w:type="continuationNotice" w:id="1">
    <w:p w14:paraId="234D12E5" w14:textId="77777777" w:rsidR="002B6766" w:rsidRDefault="002B67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6"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7"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8"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9"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0"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3"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4" w15:restartNumberingAfterBreak="0">
    <w:nsid w:val="F9F694B9"/>
    <w:multiLevelType w:val="multilevel"/>
    <w:tmpl w:val="F9F694B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FC00F382"/>
    <w:multiLevelType w:val="singleLevel"/>
    <w:tmpl w:val="FC00F382"/>
    <w:lvl w:ilvl="0">
      <w:start w:val="10"/>
      <w:numFmt w:val="decimal"/>
      <w:lvlText w:val="%1."/>
      <w:lvlJc w:val="left"/>
      <w:pPr>
        <w:tabs>
          <w:tab w:val="left" w:pos="312"/>
        </w:tabs>
      </w:pPr>
    </w:lvl>
  </w:abstractNum>
  <w:abstractNum w:abstractNumId="26"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7"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8"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29"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0"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6"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7"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3157B27"/>
    <w:multiLevelType w:val="multilevel"/>
    <w:tmpl w:val="03157B27"/>
    <w:lvl w:ilvl="0">
      <w:start w:val="150"/>
      <w:numFmt w:val="bullet"/>
      <w:lvlText w:val="-"/>
      <w:lvlJc w:val="left"/>
      <w:pPr>
        <w:ind w:left="440" w:hanging="440"/>
      </w:pPr>
      <w:rPr>
        <w:rFonts w:ascii="Times" w:eastAsia="바탕"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04ED2463"/>
    <w:multiLevelType w:val="multilevel"/>
    <w:tmpl w:val="04ED2463"/>
    <w:lvl w:ilvl="0">
      <w:numFmt w:val="bullet"/>
      <w:lvlText w:val="-"/>
      <w:lvlJc w:val="left"/>
      <w:pPr>
        <w:ind w:left="720" w:hanging="360"/>
      </w:pPr>
      <w:rPr>
        <w:rFonts w:ascii="Times New Roman" w:eastAsia="맑은 고딕"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6"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7"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0"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4"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5"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A66487"/>
    <w:multiLevelType w:val="hybridMultilevel"/>
    <w:tmpl w:val="0FB4C894"/>
    <w:lvl w:ilvl="0" w:tplc="8554555E">
      <w:start w:val="150"/>
      <w:numFmt w:val="bullet"/>
      <w:lvlText w:val="-"/>
      <w:lvlJc w:val="left"/>
      <w:pPr>
        <w:ind w:left="720" w:hanging="360"/>
      </w:pPr>
      <w:rPr>
        <w:rFonts w:ascii="Times" w:eastAsia="바탕"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B5EB87"/>
    <w:multiLevelType w:val="singleLevel"/>
    <w:tmpl w:val="09B5EB87"/>
    <w:lvl w:ilvl="0">
      <w:start w:val="1"/>
      <w:numFmt w:val="decimal"/>
      <w:suff w:val="space"/>
      <w:lvlText w:val="(%1)"/>
      <w:lvlJc w:val="left"/>
    </w:lvl>
  </w:abstractNum>
  <w:abstractNum w:abstractNumId="59"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0"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1" w15:restartNumberingAfterBreak="0">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바탕"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3"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4"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6"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8"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9"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0D5F1BFF"/>
    <w:multiLevelType w:val="hybridMultilevel"/>
    <w:tmpl w:val="FFFFFFFF"/>
    <w:lvl w:ilvl="0" w:tplc="A6B036A2">
      <w:start w:val="5"/>
      <w:numFmt w:val="bullet"/>
      <w:lvlText w:val="-"/>
      <w:lvlJc w:val="left"/>
      <w:pPr>
        <w:ind w:left="420" w:hanging="420"/>
      </w:pPr>
      <w:rPr>
        <w:rFonts w:ascii="Arial" w:eastAsia="SimSu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2"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E700CCE"/>
    <w:multiLevelType w:val="hybridMultilevel"/>
    <w:tmpl w:val="BDA615E8"/>
    <w:lvl w:ilvl="0" w:tplc="8554555E">
      <w:start w:val="150"/>
      <w:numFmt w:val="bullet"/>
      <w:lvlText w:val="-"/>
      <w:lvlJc w:val="left"/>
      <w:pPr>
        <w:ind w:left="720" w:hanging="360"/>
      </w:pPr>
      <w:rPr>
        <w:rFonts w:ascii="Times" w:eastAsia="바탕"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0ECC62E1"/>
    <w:multiLevelType w:val="multilevel"/>
    <w:tmpl w:val="0ECC62E1"/>
    <w:lvl w:ilvl="0">
      <w:numFmt w:val="bullet"/>
      <w:lvlText w:val="•"/>
      <w:lvlJc w:val="left"/>
      <w:pPr>
        <w:ind w:left="420" w:hanging="42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0F5741D7"/>
    <w:multiLevelType w:val="hybridMultilevel"/>
    <w:tmpl w:val="2CEE1FEA"/>
    <w:lvl w:ilvl="0" w:tplc="8554555E">
      <w:start w:val="150"/>
      <w:numFmt w:val="bullet"/>
      <w:lvlText w:val="-"/>
      <w:lvlJc w:val="left"/>
      <w:pPr>
        <w:ind w:left="420" w:hanging="42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1"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3"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6"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7"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7"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8"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99"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1"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2"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8"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1"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2"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맑은 고딕"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5"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6"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7"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9"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2"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4"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6"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29"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0"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맑은 고딕"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1"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2"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3"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4"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5"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15:restartNumberingAfterBreak="0">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8"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0"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1"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15:restartNumberingAfterBreak="0">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5"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6"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7"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8"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9"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0"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1"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3"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7" w15:restartNumberingAfterBreak="0">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8"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0"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1"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2"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CA0C57"/>
    <w:multiLevelType w:val="multilevel"/>
    <w:tmpl w:val="28CA0C57"/>
    <w:lvl w:ilvl="0">
      <w:start w:val="1"/>
      <w:numFmt w:val="bullet"/>
      <w:lvlText w:val="-"/>
      <w:lvlJc w:val="left"/>
      <w:pPr>
        <w:ind w:left="760" w:hanging="360"/>
      </w:pPr>
      <w:rPr>
        <w:rFonts w:ascii="Times New Roman" w:eastAsia="맑은 고딕"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5"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6"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7"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8"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69"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0"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SimSun" w:eastAsia="Times New Roman" w:hAnsi="SimSun"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5"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8"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79"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1"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2"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E28448C"/>
    <w:multiLevelType w:val="singleLevel"/>
    <w:tmpl w:val="2E28448C"/>
    <w:lvl w:ilvl="0">
      <w:start w:val="1"/>
      <w:numFmt w:val="decimal"/>
      <w:suff w:val="space"/>
      <w:lvlText w:val="%1."/>
      <w:lvlJc w:val="left"/>
    </w:lvl>
  </w:abstractNum>
  <w:abstractNum w:abstractNumId="184" w15:restartNumberingAfterBreak="0">
    <w:nsid w:val="2E3A1262"/>
    <w:multiLevelType w:val="multilevel"/>
    <w:tmpl w:val="2E3A1262"/>
    <w:lvl w:ilvl="0">
      <w:start w:val="15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7"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8"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0"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2"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3"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4"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5"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6"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8"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99"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0"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1"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3"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5"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6"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7"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8"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15:restartNumberingAfterBreak="0">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0"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1"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3"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64533D8"/>
    <w:multiLevelType w:val="hybridMultilevel"/>
    <w:tmpl w:val="D8EEBB88"/>
    <w:lvl w:ilvl="0" w:tplc="DD0495B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5"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6"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8"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15:restartNumberingAfterBreak="0">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0"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1"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2"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4"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5"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6" w15:restartNumberingAfterBreak="0">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7"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8"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9" w15:restartNumberingAfterBreak="0">
    <w:nsid w:val="3EC96432"/>
    <w:multiLevelType w:val="multilevel"/>
    <w:tmpl w:val="3EC96432"/>
    <w:lvl w:ilvl="0">
      <w:start w:val="150"/>
      <w:numFmt w:val="bullet"/>
      <w:lvlText w:val="-"/>
      <w:lvlJc w:val="left"/>
      <w:pPr>
        <w:ind w:left="420" w:hanging="42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0"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1"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2"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3"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4"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5"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6"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7"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39"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0" w15:restartNumberingAfterBreak="0">
    <w:nsid w:val="42D47D9F"/>
    <w:multiLevelType w:val="multilevel"/>
    <w:tmpl w:val="2FECE774"/>
    <w:lvl w:ilvl="0">
      <w:start w:val="15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1"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2"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44"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5"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6"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7"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8"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9"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1" w15:restartNumberingAfterBreak="0">
    <w:nsid w:val="466263C2"/>
    <w:multiLevelType w:val="multilevel"/>
    <w:tmpl w:val="01684D04"/>
    <w:lvl w:ilvl="0">
      <w:start w:val="150"/>
      <w:numFmt w:val="bullet"/>
      <w:lvlText w:val="-"/>
      <w:lvlJc w:val="left"/>
      <w:pPr>
        <w:ind w:left="820" w:hanging="420"/>
      </w:pPr>
      <w:rPr>
        <w:rFonts w:ascii="Times" w:eastAsia="바탕"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2"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3"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4"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5"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7"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8"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9"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1" w15:restartNumberingAfterBreak="0">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48E121DE"/>
    <w:multiLevelType w:val="hybridMultilevel"/>
    <w:tmpl w:val="02329416"/>
    <w:lvl w:ilvl="0" w:tplc="1E808208">
      <w:start w:val="5"/>
      <w:numFmt w:val="bullet"/>
      <w:lvlText w:val=""/>
      <w:lvlJc w:val="left"/>
      <w:pPr>
        <w:ind w:left="440" w:hanging="440"/>
      </w:pPr>
      <w:rPr>
        <w:rFonts w:ascii="Symbol" w:eastAsia="바탕"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4"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6"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7"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8"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9"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0" w15:restartNumberingAfterBreak="0">
    <w:nsid w:val="4C2437E3"/>
    <w:multiLevelType w:val="multilevel"/>
    <w:tmpl w:val="4C2437E3"/>
    <w:lvl w:ilvl="0">
      <w:start w:val="150"/>
      <w:numFmt w:val="bullet"/>
      <w:lvlText w:val="-"/>
      <w:lvlJc w:val="left"/>
      <w:pPr>
        <w:ind w:left="420" w:hanging="42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1"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3"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4"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5"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6"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78"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79"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0"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1"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3"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5"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6"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바탕"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1"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15:restartNumberingAfterBreak="0">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3"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6"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맑은 고딕"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298"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299"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0"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1"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2"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3"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4"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6" w15:restartNumberingAfterBreak="0">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7"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08"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09"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0"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3"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4"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6"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7" w15:restartNumberingAfterBreak="0">
    <w:nsid w:val="5BF04007"/>
    <w:multiLevelType w:val="hybridMultilevel"/>
    <w:tmpl w:val="91828A4A"/>
    <w:lvl w:ilvl="0" w:tplc="810ACCF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8"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0"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2"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4"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7"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28"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9" w15:restartNumberingAfterBreak="0">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0"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2"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3"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5"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6"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7"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8"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1"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2" w15:restartNumberingAfterBreak="0">
    <w:nsid w:val="606E2D5E"/>
    <w:multiLevelType w:val="multilevel"/>
    <w:tmpl w:val="33E65598"/>
    <w:lvl w:ilvl="0">
      <w:start w:val="15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3"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5"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6"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7" w15:restartNumberingAfterBreak="0">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8"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0"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1"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2"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3"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4"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5"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6" w15:restartNumberingAfterBreak="0">
    <w:nsid w:val="64C06550"/>
    <w:multiLevelType w:val="multilevel"/>
    <w:tmpl w:val="64C06550"/>
    <w:lvl w:ilvl="0">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7"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59"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1"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2"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3"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5"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7" w15:restartNumberingAfterBreak="0">
    <w:nsid w:val="699246F0"/>
    <w:multiLevelType w:val="hybridMultilevel"/>
    <w:tmpl w:val="EBEA1130"/>
    <w:lvl w:ilvl="0" w:tplc="1E808208">
      <w:start w:val="5"/>
      <w:numFmt w:val="bullet"/>
      <w:lvlText w:val=""/>
      <w:lvlJc w:val="left"/>
      <w:pPr>
        <w:ind w:left="440" w:hanging="440"/>
      </w:pPr>
      <w:rPr>
        <w:rFonts w:ascii="Symbol" w:eastAsia="바탕" w:hAnsi="Symbol" w:cs="Times New Roman" w:hint="default"/>
      </w:rPr>
    </w:lvl>
    <w:lvl w:ilvl="1" w:tplc="1E808208">
      <w:start w:val="5"/>
      <w:numFmt w:val="bullet"/>
      <w:lvlText w:val=""/>
      <w:lvlJc w:val="left"/>
      <w:pPr>
        <w:ind w:left="880" w:hanging="440"/>
      </w:pPr>
      <w:rPr>
        <w:rFonts w:ascii="Symbol" w:eastAsia="바탕" w:hAnsi="Symbol" w:cs="Times New Roman" w:hint="default"/>
      </w:rPr>
    </w:lvl>
    <w:lvl w:ilvl="2" w:tplc="1E808208">
      <w:start w:val="5"/>
      <w:numFmt w:val="bullet"/>
      <w:lvlText w:val=""/>
      <w:lvlJc w:val="left"/>
      <w:pPr>
        <w:ind w:left="1320" w:hanging="440"/>
      </w:pPr>
      <w:rPr>
        <w:rFonts w:ascii="Symbol" w:eastAsia="바탕"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8"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9"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B03313C"/>
    <w:multiLevelType w:val="multilevel"/>
    <w:tmpl w:val="C21065B0"/>
    <w:numStyleLink w:val="3GPPListofBullets"/>
  </w:abstractNum>
  <w:abstractNum w:abstractNumId="372" w15:restartNumberingAfterBreak="0">
    <w:nsid w:val="6B0A2876"/>
    <w:multiLevelType w:val="hybridMultilevel"/>
    <w:tmpl w:val="CDD01DC8"/>
    <w:lvl w:ilvl="0" w:tplc="8554555E">
      <w:start w:val="150"/>
      <w:numFmt w:val="bullet"/>
      <w:lvlText w:val="-"/>
      <w:lvlJc w:val="left"/>
      <w:pPr>
        <w:ind w:left="720" w:hanging="360"/>
      </w:pPr>
      <w:rPr>
        <w:rFonts w:ascii="Times" w:eastAsia="바탕"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SimSu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4"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5"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6"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7"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8"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9"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0"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1"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2"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3"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4"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5"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6"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8"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9"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0"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1"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2"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3"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4"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6"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7"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8"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9"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1"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2"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5"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09" w15:restartNumberingAfterBreak="0">
    <w:nsid w:val="77670E8A"/>
    <w:multiLevelType w:val="hybridMultilevel"/>
    <w:tmpl w:val="D75EB420"/>
    <w:lvl w:ilvl="0" w:tplc="D43EDD00">
      <w:start w:val="6"/>
      <w:numFmt w:val="bullet"/>
      <w:lvlText w:val="-"/>
      <w:lvlJc w:val="left"/>
      <w:pPr>
        <w:ind w:left="810" w:hanging="360"/>
      </w:pPr>
      <w:rPr>
        <w:rFonts w:ascii="Times New Roman" w:eastAsia="맑은 고딕"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0"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1"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2"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3"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4"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5"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6"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7"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18"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9"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1"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SimSun"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2" w15:restartNumberingAfterBreak="0">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4"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5"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6"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7"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29"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1"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41521F"/>
    <w:multiLevelType w:val="hybridMultilevel"/>
    <w:tmpl w:val="18A4B0EC"/>
    <w:lvl w:ilvl="0" w:tplc="1E808208">
      <w:start w:val="5"/>
      <w:numFmt w:val="bullet"/>
      <w:lvlText w:val=""/>
      <w:lvlJc w:val="left"/>
      <w:pPr>
        <w:ind w:left="880" w:hanging="440"/>
      </w:pPr>
      <w:rPr>
        <w:rFonts w:ascii="Symbol" w:eastAsia="바탕"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4"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5"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6"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7"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8"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9"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0"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1"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2"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맑은 고딕"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3"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4"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5"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6"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428"/>
  </w:num>
  <w:num w:numId="2">
    <w:abstractNumId w:val="114"/>
  </w:num>
  <w:num w:numId="3">
    <w:abstractNumId w:val="336"/>
  </w:num>
  <w:num w:numId="4">
    <w:abstractNumId w:val="418"/>
  </w:num>
  <w:num w:numId="5">
    <w:abstractNumId w:val="362"/>
  </w:num>
  <w:num w:numId="6">
    <w:abstractNumId w:val="178"/>
  </w:num>
  <w:num w:numId="7">
    <w:abstractNumId w:val="315"/>
  </w:num>
  <w:num w:numId="8">
    <w:abstractNumId w:val="269"/>
    <w:lvlOverride w:ilvl="0">
      <w:startOverride w:val="1"/>
    </w:lvlOverride>
  </w:num>
  <w:num w:numId="9">
    <w:abstractNumId w:val="423"/>
  </w:num>
  <w:num w:numId="10">
    <w:abstractNumId w:val="387"/>
  </w:num>
  <w:num w:numId="11">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0"/>
  </w:num>
  <w:num w:numId="13">
    <w:abstractNumId w:val="400"/>
  </w:num>
  <w:num w:numId="14">
    <w:abstractNumId w:val="154"/>
  </w:num>
  <w:num w:numId="15">
    <w:abstractNumId w:val="111"/>
  </w:num>
  <w:num w:numId="16">
    <w:abstractNumId w:val="123"/>
  </w:num>
  <w:num w:numId="17">
    <w:abstractNumId w:val="436"/>
  </w:num>
  <w:num w:numId="18">
    <w:abstractNumId w:val="349"/>
  </w:num>
  <w:num w:numId="19">
    <w:abstractNumId w:val="184"/>
  </w:num>
  <w:num w:numId="20">
    <w:abstractNumId w:val="323"/>
  </w:num>
  <w:num w:numId="21">
    <w:abstractNumId w:val="429"/>
  </w:num>
  <w:num w:numId="22">
    <w:abstractNumId w:val="414"/>
  </w:num>
  <w:num w:numId="23">
    <w:abstractNumId w:val="198"/>
  </w:num>
  <w:num w:numId="24">
    <w:abstractNumId w:val="90"/>
  </w:num>
  <w:num w:numId="25">
    <w:abstractNumId w:val="278"/>
  </w:num>
  <w:num w:numId="26">
    <w:abstractNumId w:val="242"/>
  </w:num>
  <w:num w:numId="27">
    <w:abstractNumId w:val="241"/>
  </w:num>
  <w:num w:numId="28">
    <w:abstractNumId w:val="204"/>
  </w:num>
  <w:num w:numId="29">
    <w:abstractNumId w:val="3"/>
  </w:num>
  <w:num w:numId="30">
    <w:abstractNumId w:val="271"/>
  </w:num>
  <w:num w:numId="31">
    <w:abstractNumId w:val="120"/>
  </w:num>
  <w:num w:numId="32">
    <w:abstractNumId w:val="272"/>
  </w:num>
  <w:num w:numId="33">
    <w:abstractNumId w:val="425"/>
  </w:num>
  <w:num w:numId="34">
    <w:abstractNumId w:val="254"/>
  </w:num>
  <w:num w:numId="35">
    <w:abstractNumId w:val="341"/>
  </w:num>
  <w:num w:numId="36">
    <w:abstractNumId w:val="6"/>
  </w:num>
  <w:num w:numId="37">
    <w:abstractNumId w:val="438"/>
  </w:num>
  <w:num w:numId="38">
    <w:abstractNumId w:val="42"/>
  </w:num>
  <w:num w:numId="39">
    <w:abstractNumId w:val="431"/>
  </w:num>
  <w:num w:numId="40">
    <w:abstractNumId w:val="340"/>
  </w:num>
  <w:num w:numId="41">
    <w:abstractNumId w:val="31"/>
  </w:num>
  <w:num w:numId="42">
    <w:abstractNumId w:val="358"/>
  </w:num>
  <w:num w:numId="43">
    <w:abstractNumId w:val="247"/>
  </w:num>
  <w:num w:numId="44">
    <w:abstractNumId w:val="303"/>
  </w:num>
  <w:num w:numId="45">
    <w:abstractNumId w:val="138"/>
  </w:num>
  <w:num w:numId="46">
    <w:abstractNumId w:val="156"/>
  </w:num>
  <w:num w:numId="47">
    <w:abstractNumId w:val="416"/>
  </w:num>
  <w:num w:numId="48">
    <w:abstractNumId w:val="364"/>
  </w:num>
  <w:num w:numId="49">
    <w:abstractNumId w:val="277"/>
  </w:num>
  <w:num w:numId="50">
    <w:abstractNumId w:val="22"/>
  </w:num>
  <w:num w:numId="51">
    <w:abstractNumId w:val="69"/>
  </w:num>
  <w:num w:numId="52">
    <w:abstractNumId w:val="37"/>
  </w:num>
  <w:num w:numId="53">
    <w:abstractNumId w:val="168"/>
  </w:num>
  <w:num w:numId="54">
    <w:abstractNumId w:val="194"/>
  </w:num>
  <w:num w:numId="55">
    <w:abstractNumId w:val="229"/>
  </w:num>
  <w:num w:numId="56">
    <w:abstractNumId w:val="188"/>
  </w:num>
  <w:num w:numId="57">
    <w:abstractNumId w:val="230"/>
  </w:num>
  <w:num w:numId="58">
    <w:abstractNumId w:val="159"/>
  </w:num>
  <w:num w:numId="59">
    <w:abstractNumId w:val="210"/>
  </w:num>
  <w:num w:numId="60">
    <w:abstractNumId w:val="212"/>
  </w:num>
  <w:num w:numId="61">
    <w:abstractNumId w:val="392"/>
  </w:num>
  <w:num w:numId="62">
    <w:abstractNumId w:val="235"/>
  </w:num>
  <w:num w:numId="63">
    <w:abstractNumId w:val="122"/>
  </w:num>
  <w:num w:numId="64">
    <w:abstractNumId w:val="260"/>
  </w:num>
  <w:num w:numId="65">
    <w:abstractNumId w:val="207"/>
  </w:num>
  <w:num w:numId="66">
    <w:abstractNumId w:val="103"/>
  </w:num>
  <w:num w:numId="67">
    <w:abstractNumId w:val="183"/>
  </w:num>
  <w:num w:numId="68">
    <w:abstractNumId w:val="298"/>
  </w:num>
  <w:num w:numId="69">
    <w:abstractNumId w:val="355"/>
  </w:num>
  <w:num w:numId="70">
    <w:abstractNumId w:val="59"/>
  </w:num>
  <w:num w:numId="71">
    <w:abstractNumId w:val="96"/>
  </w:num>
  <w:num w:numId="72">
    <w:abstractNumId w:val="252"/>
  </w:num>
  <w:num w:numId="73">
    <w:abstractNumId w:val="115"/>
  </w:num>
  <w:num w:numId="74">
    <w:abstractNumId w:val="426"/>
  </w:num>
  <w:num w:numId="75">
    <w:abstractNumId w:val="354"/>
  </w:num>
  <w:num w:numId="76">
    <w:abstractNumId w:val="301"/>
  </w:num>
  <w:num w:numId="77">
    <w:abstractNumId w:val="321"/>
  </w:num>
  <w:num w:numId="78">
    <w:abstractNumId w:val="312"/>
  </w:num>
  <w:num w:numId="79">
    <w:abstractNumId w:val="313"/>
  </w:num>
  <w:num w:numId="80">
    <w:abstractNumId w:val="394"/>
  </w:num>
  <w:num w:numId="81">
    <w:abstractNumId w:val="139"/>
  </w:num>
  <w:num w:numId="82">
    <w:abstractNumId w:val="53"/>
  </w:num>
  <w:num w:numId="83">
    <w:abstractNumId w:val="148"/>
  </w:num>
  <w:num w:numId="84">
    <w:abstractNumId w:val="181"/>
  </w:num>
  <w:num w:numId="85">
    <w:abstractNumId w:val="228"/>
  </w:num>
  <w:num w:numId="86">
    <w:abstractNumId w:val="258"/>
  </w:num>
  <w:num w:numId="87">
    <w:abstractNumId w:val="223"/>
  </w:num>
  <w:num w:numId="88">
    <w:abstractNumId w:val="193"/>
  </w:num>
  <w:num w:numId="89">
    <w:abstractNumId w:val="200"/>
  </w:num>
  <w:num w:numId="90">
    <w:abstractNumId w:val="360"/>
  </w:num>
  <w:num w:numId="91">
    <w:abstractNumId w:val="391"/>
  </w:num>
  <w:num w:numId="92">
    <w:abstractNumId w:val="437"/>
  </w:num>
  <w:num w:numId="93">
    <w:abstractNumId w:val="380"/>
  </w:num>
  <w:num w:numId="94">
    <w:abstractNumId w:val="382"/>
  </w:num>
  <w:num w:numId="95">
    <w:abstractNumId w:val="231"/>
  </w:num>
  <w:num w:numId="96">
    <w:abstractNumId w:val="302"/>
  </w:num>
  <w:num w:numId="97">
    <w:abstractNumId w:val="131"/>
  </w:num>
  <w:num w:numId="98">
    <w:abstractNumId w:val="32"/>
  </w:num>
  <w:num w:numId="99">
    <w:abstractNumId w:val="275"/>
  </w:num>
  <w:num w:numId="100">
    <w:abstractNumId w:val="77"/>
  </w:num>
  <w:num w:numId="101">
    <w:abstractNumId w:val="142"/>
  </w:num>
  <w:num w:numId="102">
    <w:abstractNumId w:val="288"/>
  </w:num>
  <w:num w:numId="103">
    <w:abstractNumId w:val="102"/>
  </w:num>
  <w:num w:numId="104">
    <w:abstractNumId w:val="443"/>
  </w:num>
  <w:num w:numId="105">
    <w:abstractNumId w:val="185"/>
  </w:num>
  <w:num w:numId="106">
    <w:abstractNumId w:val="395"/>
  </w:num>
  <w:num w:numId="107">
    <w:abstractNumId w:val="32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8"/>
  </w:num>
  <w:num w:numId="109">
    <w:abstractNumId w:val="166"/>
  </w:num>
  <w:num w:numId="110">
    <w:abstractNumId w:val="331"/>
  </w:num>
  <w:num w:numId="111">
    <w:abstractNumId w:val="303"/>
  </w:num>
  <w:num w:numId="112">
    <w:abstractNumId w:val="220"/>
  </w:num>
  <w:num w:numId="113">
    <w:abstractNumId w:val="314"/>
  </w:num>
  <w:num w:numId="114">
    <w:abstractNumId w:val="127"/>
  </w:num>
  <w:num w:numId="115">
    <w:abstractNumId w:val="71"/>
  </w:num>
  <w:num w:numId="116">
    <w:abstractNumId w:val="91"/>
  </w:num>
  <w:num w:numId="117">
    <w:abstractNumId w:val="191"/>
  </w:num>
  <w:num w:numId="118">
    <w:abstractNumId w:val="361"/>
  </w:num>
  <w:num w:numId="119">
    <w:abstractNumId w:val="323"/>
  </w:num>
  <w:num w:numId="120">
    <w:abstractNumId w:val="323"/>
  </w:num>
  <w:num w:numId="121">
    <w:abstractNumId w:val="430"/>
  </w:num>
  <w:num w:numId="122">
    <w:abstractNumId w:val="317"/>
  </w:num>
  <w:num w:numId="123">
    <w:abstractNumId w:val="401"/>
  </w:num>
  <w:num w:numId="124">
    <w:abstractNumId w:val="217"/>
  </w:num>
  <w:num w:numId="125">
    <w:abstractNumId w:val="202"/>
  </w:num>
  <w:num w:numId="126">
    <w:abstractNumId w:val="236"/>
  </w:num>
  <w:num w:numId="127">
    <w:abstractNumId w:val="48"/>
  </w:num>
  <w:num w:numId="128">
    <w:abstractNumId w:val="64"/>
  </w:num>
  <w:num w:numId="129">
    <w:abstractNumId w:val="94"/>
  </w:num>
  <w:num w:numId="130">
    <w:abstractNumId w:val="248"/>
  </w:num>
  <w:num w:numId="131">
    <w:abstractNumId w:val="327"/>
  </w:num>
  <w:num w:numId="132">
    <w:abstractNumId w:val="110"/>
  </w:num>
  <w:num w:numId="133">
    <w:abstractNumId w:val="35"/>
  </w:num>
  <w:num w:numId="134">
    <w:abstractNumId w:val="273"/>
  </w:num>
  <w:num w:numId="135">
    <w:abstractNumId w:val="267"/>
  </w:num>
  <w:num w:numId="136">
    <w:abstractNumId w:val="326"/>
  </w:num>
  <w:num w:numId="137">
    <w:abstractNumId w:val="264"/>
  </w:num>
  <w:num w:numId="138">
    <w:abstractNumId w:val="60"/>
  </w:num>
  <w:num w:numId="139">
    <w:abstractNumId w:val="133"/>
  </w:num>
  <w:num w:numId="140">
    <w:abstractNumId w:val="177"/>
  </w:num>
  <w:num w:numId="141">
    <w:abstractNumId w:val="227"/>
  </w:num>
  <w:num w:numId="142">
    <w:abstractNumId w:val="46"/>
  </w:num>
  <w:num w:numId="143">
    <w:abstractNumId w:val="72"/>
  </w:num>
  <w:num w:numId="144">
    <w:abstractNumId w:val="419"/>
  </w:num>
  <w:num w:numId="145">
    <w:abstractNumId w:val="352"/>
  </w:num>
  <w:num w:numId="146">
    <w:abstractNumId w:val="179"/>
  </w:num>
  <w:num w:numId="147">
    <w:abstractNumId w:val="368"/>
  </w:num>
  <w:num w:numId="148">
    <w:abstractNumId w:val="116"/>
  </w:num>
  <w:num w:numId="149">
    <w:abstractNumId w:val="43"/>
  </w:num>
  <w:num w:numId="150">
    <w:abstractNumId w:val="141"/>
  </w:num>
  <w:num w:numId="151">
    <w:abstractNumId w:val="75"/>
  </w:num>
  <w:num w:numId="152">
    <w:abstractNumId w:val="57"/>
  </w:num>
  <w:num w:numId="153">
    <w:abstractNumId w:val="240"/>
  </w:num>
  <w:num w:numId="154">
    <w:abstractNumId w:val="342"/>
  </w:num>
  <w:num w:numId="155">
    <w:abstractNumId w:val="334"/>
  </w:num>
  <w:num w:numId="156">
    <w:abstractNumId w:val="299"/>
  </w:num>
  <w:num w:numId="157">
    <w:abstractNumId w:val="427"/>
  </w:num>
  <w:num w:numId="158">
    <w:abstractNumId w:val="440"/>
  </w:num>
  <w:num w:numId="159">
    <w:abstractNumId w:val="144"/>
  </w:num>
  <w:num w:numId="160">
    <w:abstractNumId w:val="287"/>
  </w:num>
  <w:num w:numId="161">
    <w:abstractNumId w:val="328"/>
  </w:num>
  <w:num w:numId="162">
    <w:abstractNumId w:val="300"/>
  </w:num>
  <w:num w:numId="163">
    <w:abstractNumId w:val="305"/>
  </w:num>
  <w:num w:numId="164">
    <w:abstractNumId w:val="343"/>
  </w:num>
  <w:num w:numId="165">
    <w:abstractNumId w:val="255"/>
  </w:num>
  <w:num w:numId="166">
    <w:abstractNumId w:val="5"/>
  </w:num>
  <w:num w:numId="167">
    <w:abstractNumId w:val="150"/>
  </w:num>
  <w:num w:numId="168">
    <w:abstractNumId w:val="84"/>
  </w:num>
  <w:num w:numId="169">
    <w:abstractNumId w:val="295"/>
  </w:num>
  <w:num w:numId="170">
    <w:abstractNumId w:val="399"/>
  </w:num>
  <w:num w:numId="171">
    <w:abstractNumId w:val="49"/>
  </w:num>
  <w:num w:numId="172">
    <w:abstractNumId w:val="246"/>
  </w:num>
  <w:num w:numId="173">
    <w:abstractNumId w:val="12"/>
  </w:num>
  <w:num w:numId="174">
    <w:abstractNumId w:val="129"/>
  </w:num>
  <w:num w:numId="175">
    <w:abstractNumId w:val="19"/>
  </w:num>
  <w:num w:numId="176">
    <w:abstractNumId w:val="20"/>
  </w:num>
  <w:num w:numId="177">
    <w:abstractNumId w:val="197"/>
  </w:num>
  <w:num w:numId="178">
    <w:abstractNumId w:val="23"/>
  </w:num>
  <w:num w:numId="179">
    <w:abstractNumId w:val="4"/>
  </w:num>
  <w:num w:numId="180">
    <w:abstractNumId w:val="244"/>
  </w:num>
  <w:num w:numId="181">
    <w:abstractNumId w:val="13"/>
  </w:num>
  <w:num w:numId="182">
    <w:abstractNumId w:val="417"/>
  </w:num>
  <w:num w:numId="183">
    <w:abstractNumId w:val="16"/>
  </w:num>
  <w:num w:numId="184">
    <w:abstractNumId w:val="0"/>
  </w:num>
  <w:num w:numId="185">
    <w:abstractNumId w:val="263"/>
  </w:num>
  <w:num w:numId="186">
    <w:abstractNumId w:val="121"/>
  </w:num>
  <w:num w:numId="187">
    <w:abstractNumId w:val="296"/>
  </w:num>
  <w:num w:numId="188">
    <w:abstractNumId w:val="308"/>
  </w:num>
  <w:num w:numId="189">
    <w:abstractNumId w:val="92"/>
  </w:num>
  <w:num w:numId="190">
    <w:abstractNumId w:val="353"/>
  </w:num>
  <w:num w:numId="191">
    <w:abstractNumId w:val="83"/>
  </w:num>
  <w:num w:numId="192">
    <w:abstractNumId w:val="82"/>
  </w:num>
  <w:num w:numId="193">
    <w:abstractNumId w:val="113"/>
  </w:num>
  <w:num w:numId="194">
    <w:abstractNumId w:val="284"/>
  </w:num>
  <w:num w:numId="195">
    <w:abstractNumId w:val="225"/>
  </w:num>
  <w:num w:numId="196">
    <w:abstractNumId w:val="385"/>
  </w:num>
  <w:num w:numId="197">
    <w:abstractNumId w:val="41"/>
  </w:num>
  <w:num w:numId="198">
    <w:abstractNumId w:val="195"/>
  </w:num>
  <w:num w:numId="199">
    <w:abstractNumId w:val="266"/>
  </w:num>
  <w:num w:numId="200">
    <w:abstractNumId w:val="187"/>
  </w:num>
  <w:num w:numId="201">
    <w:abstractNumId w:val="164"/>
  </w:num>
  <w:num w:numId="202">
    <w:abstractNumId w:val="167"/>
  </w:num>
  <w:num w:numId="203">
    <w:abstractNumId w:val="375"/>
  </w:num>
  <w:num w:numId="204">
    <w:abstractNumId w:val="346"/>
  </w:num>
  <w:num w:numId="205">
    <w:abstractNumId w:val="199"/>
  </w:num>
  <w:num w:numId="206">
    <w:abstractNumId w:val="11"/>
  </w:num>
  <w:num w:numId="207">
    <w:abstractNumId w:val="7"/>
  </w:num>
  <w:num w:numId="208">
    <w:abstractNumId w:val="18"/>
    <w:lvlOverride w:ilvl="0">
      <w:startOverride w:val="1"/>
    </w:lvlOverride>
  </w:num>
  <w:num w:numId="209">
    <w:abstractNumId w:val="15"/>
  </w:num>
  <w:num w:numId="210">
    <w:abstractNumId w:val="18"/>
  </w:num>
  <w:num w:numId="211">
    <w:abstractNumId w:val="17"/>
  </w:num>
  <w:num w:numId="212">
    <w:abstractNumId w:val="270"/>
  </w:num>
  <w:num w:numId="213">
    <w:abstractNumId w:val="66"/>
  </w:num>
  <w:num w:numId="214">
    <w:abstractNumId w:val="5"/>
    <w:lvlOverride w:ilvl="0">
      <w:startOverride w:val="1"/>
    </w:lvlOverride>
    <w:lvlOverride w:ilvl="1">
      <w:startOverride w:val="1"/>
    </w:lvlOverride>
  </w:num>
  <w:num w:numId="215">
    <w:abstractNumId w:val="386"/>
  </w:num>
  <w:num w:numId="216">
    <w:abstractNumId w:val="39"/>
  </w:num>
  <w:num w:numId="217">
    <w:abstractNumId w:val="432"/>
  </w:num>
  <w:num w:numId="218">
    <w:abstractNumId w:val="363"/>
  </w:num>
  <w:num w:numId="219">
    <w:abstractNumId w:val="52"/>
  </w:num>
  <w:num w:numId="220">
    <w:abstractNumId w:val="434"/>
  </w:num>
  <w:num w:numId="221">
    <w:abstractNumId w:val="14"/>
  </w:num>
  <w:num w:numId="222">
    <w:abstractNumId w:val="21"/>
  </w:num>
  <w:num w:numId="223">
    <w:abstractNumId w:val="8"/>
  </w:num>
  <w:num w:numId="224">
    <w:abstractNumId w:val="373"/>
  </w:num>
  <w:num w:numId="225">
    <w:abstractNumId w:val="441"/>
  </w:num>
  <w:num w:numId="226">
    <w:abstractNumId w:val="297"/>
  </w:num>
  <w:num w:numId="227">
    <w:abstractNumId w:val="130"/>
  </w:num>
  <w:num w:numId="228">
    <w:abstractNumId w:val="442"/>
  </w:num>
  <w:num w:numId="229">
    <w:abstractNumId w:val="124"/>
  </w:num>
  <w:num w:numId="230">
    <w:abstractNumId w:val="192"/>
  </w:num>
  <w:num w:numId="231">
    <w:abstractNumId w:val="408"/>
  </w:num>
  <w:num w:numId="232">
    <w:abstractNumId w:val="174"/>
  </w:num>
  <w:num w:numId="233">
    <w:abstractNumId w:val="149"/>
  </w:num>
  <w:num w:numId="234">
    <w:abstractNumId w:val="415"/>
  </w:num>
  <w:num w:numId="235">
    <w:abstractNumId w:val="86"/>
  </w:num>
  <w:num w:numId="236">
    <w:abstractNumId w:val="309"/>
  </w:num>
  <w:num w:numId="237">
    <w:abstractNumId w:val="384"/>
  </w:num>
  <w:num w:numId="238">
    <w:abstractNumId w:val="80"/>
  </w:num>
  <w:num w:numId="239">
    <w:abstractNumId w:val="98"/>
  </w:num>
  <w:num w:numId="240">
    <w:abstractNumId w:val="100"/>
  </w:num>
  <w:num w:numId="241">
    <w:abstractNumId w:val="213"/>
  </w:num>
  <w:num w:numId="242">
    <w:abstractNumId w:val="323"/>
  </w:num>
  <w:num w:numId="243">
    <w:abstractNumId w:val="323"/>
  </w:num>
  <w:num w:numId="244">
    <w:abstractNumId w:val="323"/>
  </w:num>
  <w:num w:numId="245">
    <w:abstractNumId w:val="245"/>
  </w:num>
  <w:num w:numId="246">
    <w:abstractNumId w:val="40"/>
  </w:num>
  <w:num w:numId="247">
    <w:abstractNumId w:val="338"/>
  </w:num>
  <w:num w:numId="248">
    <w:abstractNumId w:val="78"/>
  </w:num>
  <w:num w:numId="249">
    <w:abstractNumId w:val="73"/>
  </w:num>
  <w:num w:numId="250">
    <w:abstractNumId w:val="290"/>
  </w:num>
  <w:num w:numId="251">
    <w:abstractNumId w:val="357"/>
  </w:num>
  <w:num w:numId="252">
    <w:abstractNumId w:val="239"/>
  </w:num>
  <w:num w:numId="253">
    <w:abstractNumId w:val="316"/>
  </w:num>
  <w:num w:numId="254">
    <w:abstractNumId w:val="104"/>
  </w:num>
  <w:num w:numId="255">
    <w:abstractNumId w:val="269"/>
  </w:num>
  <w:num w:numId="256">
    <w:abstractNumId w:val="292"/>
  </w:num>
  <w:num w:numId="257">
    <w:abstractNumId w:val="29"/>
  </w:num>
  <w:num w:numId="258">
    <w:abstractNumId w:val="208"/>
  </w:num>
  <w:num w:numId="259">
    <w:abstractNumId w:val="215"/>
  </w:num>
  <w:num w:numId="260">
    <w:abstractNumId w:val="306"/>
  </w:num>
  <w:num w:numId="261">
    <w:abstractNumId w:val="325"/>
  </w:num>
  <w:num w:numId="262">
    <w:abstractNumId w:val="33"/>
  </w:num>
  <w:num w:numId="263">
    <w:abstractNumId w:val="390"/>
  </w:num>
  <w:num w:numId="264">
    <w:abstractNumId w:val="285"/>
  </w:num>
  <w:num w:numId="265">
    <w:abstractNumId w:val="372"/>
  </w:num>
  <w:num w:numId="266">
    <w:abstractNumId w:val="105"/>
  </w:num>
  <w:num w:numId="267">
    <w:abstractNumId w:val="332"/>
  </w:num>
  <w:num w:numId="268">
    <w:abstractNumId w:val="307"/>
  </w:num>
  <w:num w:numId="269">
    <w:abstractNumId w:val="402"/>
  </w:num>
  <w:num w:numId="270">
    <w:abstractNumId w:val="407"/>
  </w:num>
  <w:num w:numId="271">
    <w:abstractNumId w:val="173"/>
  </w:num>
  <w:num w:numId="272">
    <w:abstractNumId w:val="107"/>
  </w:num>
  <w:num w:numId="273">
    <w:abstractNumId w:val="44"/>
  </w:num>
  <w:num w:numId="274">
    <w:abstractNumId w:val="369"/>
  </w:num>
  <w:num w:numId="275">
    <w:abstractNumId w:val="444"/>
  </w:num>
  <w:num w:numId="276">
    <w:abstractNumId w:val="350"/>
  </w:num>
  <w:num w:numId="277">
    <w:abstractNumId w:val="337"/>
  </w:num>
  <w:num w:numId="278">
    <w:abstractNumId w:val="153"/>
  </w:num>
  <w:num w:numId="279">
    <w:abstractNumId w:val="251"/>
  </w:num>
  <w:num w:numId="280">
    <w:abstractNumId w:val="291"/>
  </w:num>
  <w:num w:numId="281">
    <w:abstractNumId w:val="253"/>
  </w:num>
  <w:num w:numId="282">
    <w:abstractNumId w:val="283"/>
  </w:num>
  <w:num w:numId="283">
    <w:abstractNumId w:val="79"/>
  </w:num>
  <w:num w:numId="284">
    <w:abstractNumId w:val="163"/>
  </w:num>
  <w:num w:numId="285">
    <w:abstractNumId w:val="176"/>
  </w:num>
  <w:num w:numId="286">
    <w:abstractNumId w:val="320"/>
  </w:num>
  <w:num w:numId="287">
    <w:abstractNumId w:val="274"/>
  </w:num>
  <w:num w:numId="288">
    <w:abstractNumId w:val="234"/>
  </w:num>
  <w:num w:numId="289">
    <w:abstractNumId w:val="259"/>
  </w:num>
  <w:num w:numId="290">
    <w:abstractNumId w:val="61"/>
  </w:num>
  <w:num w:numId="291">
    <w:abstractNumId w:val="324"/>
  </w:num>
  <w:num w:numId="292">
    <w:abstractNumId w:val="424"/>
  </w:num>
  <w:num w:numId="293">
    <w:abstractNumId w:val="224"/>
  </w:num>
  <w:num w:numId="294">
    <w:abstractNumId w:val="310"/>
  </w:num>
  <w:num w:numId="295">
    <w:abstractNumId w:val="276"/>
  </w:num>
  <w:num w:numId="296">
    <w:abstractNumId w:val="281"/>
  </w:num>
  <w:num w:numId="297">
    <w:abstractNumId w:val="250"/>
  </w:num>
  <w:num w:numId="298">
    <w:abstractNumId w:val="339"/>
  </w:num>
  <w:num w:numId="299">
    <w:abstractNumId w:val="226"/>
  </w:num>
  <w:num w:numId="300">
    <w:abstractNumId w:val="209"/>
  </w:num>
  <w:num w:numId="301">
    <w:abstractNumId w:val="45"/>
  </w:num>
  <w:num w:numId="302">
    <w:abstractNumId w:val="413"/>
  </w:num>
  <w:num w:numId="303">
    <w:abstractNumId w:val="366"/>
  </w:num>
  <w:num w:numId="304">
    <w:abstractNumId w:val="97"/>
  </w:num>
  <w:num w:numId="305">
    <w:abstractNumId w:val="135"/>
  </w:num>
  <w:num w:numId="306">
    <w:abstractNumId w:val="233"/>
  </w:num>
  <w:num w:numId="307">
    <w:abstractNumId w:val="119"/>
  </w:num>
  <w:num w:numId="308">
    <w:abstractNumId w:val="376"/>
  </w:num>
  <w:num w:numId="309">
    <w:abstractNumId w:val="136"/>
  </w:num>
  <w:num w:numId="310">
    <w:abstractNumId w:val="433"/>
  </w:num>
  <w:num w:numId="311">
    <w:abstractNumId w:val="134"/>
  </w:num>
  <w:num w:numId="312">
    <w:abstractNumId w:val="165"/>
  </w:num>
  <w:num w:numId="313">
    <w:abstractNumId w:val="330"/>
  </w:num>
  <w:num w:numId="314">
    <w:abstractNumId w:val="282"/>
  </w:num>
  <w:num w:numId="315">
    <w:abstractNumId w:val="108"/>
  </w:num>
  <w:num w:numId="316">
    <w:abstractNumId w:val="318"/>
  </w:num>
  <w:num w:numId="317">
    <w:abstractNumId w:val="99"/>
  </w:num>
  <w:num w:numId="318">
    <w:abstractNumId w:val="218"/>
  </w:num>
  <w:num w:numId="319">
    <w:abstractNumId w:val="205"/>
  </w:num>
  <w:num w:numId="320">
    <w:abstractNumId w:val="335"/>
  </w:num>
  <w:num w:numId="321">
    <w:abstractNumId w:val="155"/>
  </w:num>
  <w:num w:numId="322">
    <w:abstractNumId w:val="293"/>
  </w:num>
  <w:num w:numId="323">
    <w:abstractNumId w:val="70"/>
  </w:num>
  <w:num w:numId="324">
    <w:abstractNumId w:val="216"/>
  </w:num>
  <w:num w:numId="325">
    <w:abstractNumId w:val="54"/>
  </w:num>
  <w:num w:numId="326">
    <w:abstractNumId w:val="446"/>
  </w:num>
  <w:num w:numId="327">
    <w:abstractNumId w:val="67"/>
  </w:num>
  <w:num w:numId="328">
    <w:abstractNumId w:val="377"/>
  </w:num>
  <w:num w:numId="329">
    <w:abstractNumId w:val="219"/>
  </w:num>
  <w:num w:numId="330">
    <w:abstractNumId w:val="85"/>
  </w:num>
  <w:num w:numId="331">
    <w:abstractNumId w:val="36"/>
  </w:num>
  <w:num w:numId="332">
    <w:abstractNumId w:val="351"/>
  </w:num>
  <w:num w:numId="333">
    <w:abstractNumId w:val="435"/>
  </w:num>
  <w:num w:numId="334">
    <w:abstractNumId w:val="128"/>
  </w:num>
  <w:num w:numId="335">
    <w:abstractNumId w:val="112"/>
  </w:num>
  <w:num w:numId="336">
    <w:abstractNumId w:val="261"/>
  </w:num>
  <w:num w:numId="337">
    <w:abstractNumId w:val="203"/>
  </w:num>
  <w:num w:numId="338">
    <w:abstractNumId w:val="87"/>
  </w:num>
  <w:num w:numId="339">
    <w:abstractNumId w:val="23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abstractNumId w:val="10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abstractNumId w:val="132"/>
  </w:num>
  <w:num w:numId="342">
    <w:abstractNumId w:val="50"/>
  </w:num>
  <w:num w:numId="343">
    <w:abstractNumId w:val="24"/>
  </w:num>
  <w:num w:numId="344">
    <w:abstractNumId w:val="93"/>
  </w:num>
  <w:num w:numId="345">
    <w:abstractNumId w:val="356"/>
  </w:num>
  <w:num w:numId="346">
    <w:abstractNumId w:val="365"/>
  </w:num>
  <w:num w:numId="347">
    <w:abstractNumId w:val="374"/>
  </w:num>
  <w:num w:numId="348">
    <w:abstractNumId w:val="9"/>
  </w:num>
  <w:num w:numId="349">
    <w:abstractNumId w:val="10"/>
  </w:num>
  <w:num w:numId="350">
    <w:abstractNumId w:val="409"/>
  </w:num>
  <w:num w:numId="351">
    <w:abstractNumId w:val="146"/>
  </w:num>
  <w:num w:numId="352">
    <w:abstractNumId w:val="145"/>
  </w:num>
  <w:num w:numId="353">
    <w:abstractNumId w:val="347"/>
  </w:num>
  <w:num w:numId="354">
    <w:abstractNumId w:val="171"/>
  </w:num>
  <w:num w:numId="355">
    <w:abstractNumId w:val="157"/>
  </w:num>
  <w:num w:numId="356">
    <w:abstractNumId w:val="56"/>
  </w:num>
  <w:num w:numId="357">
    <w:abstractNumId w:val="406"/>
  </w:num>
  <w:num w:numId="358">
    <w:abstractNumId w:val="311"/>
  </w:num>
  <w:num w:numId="359">
    <w:abstractNumId w:val="422"/>
  </w:num>
  <w:num w:numId="360">
    <w:abstractNumId w:val="106"/>
  </w:num>
  <w:num w:numId="361">
    <w:abstractNumId w:val="329"/>
  </w:num>
  <w:num w:numId="362">
    <w:abstractNumId w:val="158"/>
  </w:num>
  <w:num w:numId="363">
    <w:abstractNumId w:val="348"/>
  </w:num>
  <w:num w:numId="364">
    <w:abstractNumId w:val="62"/>
  </w:num>
  <w:num w:numId="365">
    <w:abstractNumId w:val="262"/>
  </w:num>
  <w:num w:numId="366">
    <w:abstractNumId w:val="367"/>
  </w:num>
  <w:num w:numId="367">
    <w:abstractNumId w:val="143"/>
  </w:num>
  <w:num w:numId="368">
    <w:abstractNumId w:val="89"/>
  </w:num>
  <w:num w:numId="369">
    <w:abstractNumId w:val="175"/>
  </w:num>
  <w:num w:numId="370">
    <w:abstractNumId w:val="55"/>
  </w:num>
  <w:num w:numId="371">
    <w:abstractNumId w:val="190"/>
  </w:num>
  <w:num w:numId="372">
    <w:abstractNumId w:val="322"/>
  </w:num>
  <w:num w:numId="373">
    <w:abstractNumId w:val="126"/>
  </w:num>
  <w:num w:numId="374">
    <w:abstractNumId w:val="81"/>
  </w:num>
  <w:num w:numId="375">
    <w:abstractNumId w:val="196"/>
  </w:num>
  <w:num w:numId="376">
    <w:abstractNumId w:val="109"/>
  </w:num>
  <w:num w:numId="377">
    <w:abstractNumId w:val="410"/>
  </w:num>
  <w:num w:numId="378">
    <w:abstractNumId w:val="249"/>
  </w:num>
  <w:num w:numId="379">
    <w:abstractNumId w:val="201"/>
  </w:num>
  <w:num w:numId="380">
    <w:abstractNumId w:val="232"/>
  </w:num>
  <w:num w:numId="381">
    <w:abstractNumId w:val="268"/>
  </w:num>
  <w:num w:numId="382">
    <w:abstractNumId w:val="421"/>
  </w:num>
  <w:num w:numId="383">
    <w:abstractNumId w:val="393"/>
  </w:num>
  <w:num w:numId="384">
    <w:abstractNumId w:val="420"/>
  </w:num>
  <w:num w:numId="385">
    <w:abstractNumId w:val="74"/>
  </w:num>
  <w:num w:numId="386">
    <w:abstractNumId w:val="379"/>
  </w:num>
  <w:num w:numId="387">
    <w:abstractNumId w:val="265"/>
  </w:num>
  <w:num w:numId="388">
    <w:abstractNumId w:val="383"/>
  </w:num>
  <w:num w:numId="389">
    <w:abstractNumId w:val="95"/>
  </w:num>
  <w:num w:numId="390">
    <w:abstractNumId w:val="257"/>
  </w:num>
  <w:num w:numId="391">
    <w:abstractNumId w:val="319"/>
  </w:num>
  <w:num w:numId="392">
    <w:abstractNumId w:val="28"/>
  </w:num>
  <w:num w:numId="393">
    <w:abstractNumId w:val="27"/>
  </w:num>
  <w:num w:numId="394">
    <w:abstractNumId w:val="26"/>
  </w:num>
  <w:num w:numId="395">
    <w:abstractNumId w:val="189"/>
  </w:num>
  <w:num w:numId="396">
    <w:abstractNumId w:val="371"/>
  </w:num>
  <w:num w:numId="397">
    <w:abstractNumId w:val="182"/>
  </w:num>
  <w:num w:numId="398">
    <w:abstractNumId w:val="439"/>
  </w:num>
  <w:num w:numId="399">
    <w:abstractNumId w:val="151"/>
  </w:num>
  <w:num w:numId="400">
    <w:abstractNumId w:val="172"/>
  </w:num>
  <w:num w:numId="401">
    <w:abstractNumId w:val="38"/>
  </w:num>
  <w:num w:numId="402">
    <w:abstractNumId w:val="333"/>
  </w:num>
  <w:num w:numId="403">
    <w:abstractNumId w:val="237"/>
  </w:num>
  <w:num w:numId="404">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59"/>
  </w:num>
  <w:num w:numId="406">
    <w:abstractNumId w:val="280"/>
  </w:num>
  <w:num w:numId="407">
    <w:abstractNumId w:val="222"/>
  </w:num>
  <w:num w:numId="408">
    <w:abstractNumId w:val="169"/>
  </w:num>
  <w:num w:numId="40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44"/>
  </w:num>
  <w:num w:numId="411">
    <w:abstractNumId w:val="47"/>
  </w:num>
  <w:num w:numId="412">
    <w:abstractNumId w:val="404"/>
  </w:num>
  <w:num w:numId="413">
    <w:abstractNumId w:val="221"/>
  </w:num>
  <w:num w:numId="414">
    <w:abstractNumId w:val="58"/>
  </w:num>
  <w:num w:numId="415">
    <w:abstractNumId w:val="1"/>
  </w:num>
  <w:num w:numId="416">
    <w:abstractNumId w:val="186"/>
  </w:num>
  <w:num w:numId="417">
    <w:abstractNumId w:val="256"/>
  </w:num>
  <w:num w:numId="418">
    <w:abstractNumId w:val="25"/>
  </w:num>
  <w:num w:numId="419">
    <w:abstractNumId w:val="2"/>
  </w:num>
  <w:num w:numId="420">
    <w:abstractNumId w:val="125"/>
  </w:num>
  <w:num w:numId="421">
    <w:abstractNumId w:val="160"/>
  </w:num>
  <w:num w:numId="422">
    <w:abstractNumId w:val="286"/>
  </w:num>
  <w:num w:numId="423">
    <w:abstractNumId w:val="162"/>
  </w:num>
  <w:num w:numId="424">
    <w:abstractNumId w:val="445"/>
  </w:num>
  <w:num w:numId="425">
    <w:abstractNumId w:val="117"/>
  </w:num>
  <w:num w:numId="426">
    <w:abstractNumId w:val="289"/>
  </w:num>
  <w:num w:numId="427">
    <w:abstractNumId w:val="294"/>
  </w:num>
  <w:num w:numId="428">
    <w:abstractNumId w:val="137"/>
  </w:num>
  <w:num w:numId="429">
    <w:abstractNumId w:val="161"/>
  </w:num>
  <w:num w:numId="430">
    <w:abstractNumId w:val="76"/>
  </w:num>
  <w:num w:numId="431">
    <w:abstractNumId w:val="398"/>
  </w:num>
  <w:num w:numId="432">
    <w:abstractNumId w:val="206"/>
  </w:num>
  <w:num w:numId="433">
    <w:abstractNumId w:val="378"/>
  </w:num>
  <w:num w:numId="434">
    <w:abstractNumId w:val="370"/>
  </w:num>
  <w:num w:numId="435">
    <w:abstractNumId w:val="65"/>
  </w:num>
  <w:num w:numId="436">
    <w:abstractNumId w:val="405"/>
  </w:num>
  <w:num w:numId="437">
    <w:abstractNumId w:val="68"/>
  </w:num>
  <w:num w:numId="438">
    <w:abstractNumId w:val="51"/>
  </w:num>
  <w:num w:numId="439">
    <w:abstractNumId w:val="279"/>
  </w:num>
  <w:num w:numId="440">
    <w:abstractNumId w:val="147"/>
  </w:num>
  <w:num w:numId="441">
    <w:abstractNumId w:val="140"/>
  </w:num>
  <w:num w:numId="442">
    <w:abstractNumId w:val="411"/>
  </w:num>
  <w:num w:numId="443">
    <w:abstractNumId w:val="170"/>
  </w:num>
  <w:num w:numId="444">
    <w:abstractNumId w:val="214"/>
  </w:num>
  <w:num w:numId="445">
    <w:abstractNumId w:val="381"/>
  </w:num>
  <w:num w:numId="44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397"/>
  </w:num>
  <w:num w:numId="451">
    <w:abstractNumId w:val="396"/>
  </w:num>
  <w:num w:numId="452">
    <w:abstractNumId w:val="152"/>
  </w:num>
  <w:num w:numId="453">
    <w:abstractNumId w:val="412"/>
  </w:num>
  <w:num w:numId="454">
    <w:abstractNumId w:val="403"/>
  </w:num>
  <w:num w:numId="455">
    <w:abstractNumId w:val="63"/>
  </w:num>
  <w:num w:numId="456">
    <w:abstractNumId w:val="118"/>
  </w:num>
  <w:num w:numId="457">
    <w:abstractNumId w:val="30"/>
  </w:num>
  <w:num w:numId="458">
    <w:abstractNumId w:val="34"/>
  </w:num>
  <w:num w:numId="459">
    <w:abstractNumId w:val="211"/>
  </w:num>
  <w:num w:numId="460">
    <w:abstractNumId w:val="323"/>
  </w:num>
  <w:num w:numId="461">
    <w:abstractNumId w:val="389"/>
  </w:num>
  <w:num w:numId="462">
    <w:abstractNumId w:val="88"/>
  </w:num>
  <w:num w:numId="463">
    <w:abstractNumId w:val="323"/>
  </w:num>
  <w:num w:numId="464">
    <w:abstractNumId w:val="323"/>
  </w:num>
  <w:num w:numId="465">
    <w:abstractNumId w:val="304"/>
  </w:num>
  <w:num w:numId="46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Li Yingyang">
    <w15:presenceInfo w15:providerId="AD" w15:userId="S::liyingyang@xiaomi.com::5e42fe20-bfd8-4a4c-8201-f8a63528ce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activeWritingStyle w:appName="MSWord" w:lang="ko-KR" w:vendorID="64" w:dllVersion="4096" w:nlCheck="1" w:checkStyle="0"/>
  <w:defaultTabStop w:val="799"/>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1066F"/>
    <w:rsid w:val="000110B1"/>
    <w:rsid w:val="0001135F"/>
    <w:rsid w:val="000117E1"/>
    <w:rsid w:val="00012BF6"/>
    <w:rsid w:val="00013E31"/>
    <w:rsid w:val="00013F19"/>
    <w:rsid w:val="000140CB"/>
    <w:rsid w:val="000147A5"/>
    <w:rsid w:val="00014931"/>
    <w:rsid w:val="00014958"/>
    <w:rsid w:val="00014B40"/>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106"/>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0CB"/>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283"/>
    <w:rsid w:val="000A1DF4"/>
    <w:rsid w:val="000A2251"/>
    <w:rsid w:val="000A262E"/>
    <w:rsid w:val="000A2BFD"/>
    <w:rsid w:val="000A2D2A"/>
    <w:rsid w:val="000A3DFE"/>
    <w:rsid w:val="000A3E8C"/>
    <w:rsid w:val="000A5E72"/>
    <w:rsid w:val="000A5FF0"/>
    <w:rsid w:val="000A669C"/>
    <w:rsid w:val="000A6824"/>
    <w:rsid w:val="000A6FE7"/>
    <w:rsid w:val="000A7651"/>
    <w:rsid w:val="000B0313"/>
    <w:rsid w:val="000B089F"/>
    <w:rsid w:val="000B0980"/>
    <w:rsid w:val="000B15DC"/>
    <w:rsid w:val="000B1C5A"/>
    <w:rsid w:val="000B1E54"/>
    <w:rsid w:val="000B302B"/>
    <w:rsid w:val="000B30DA"/>
    <w:rsid w:val="000B6326"/>
    <w:rsid w:val="000B775D"/>
    <w:rsid w:val="000C1249"/>
    <w:rsid w:val="000C184D"/>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3A78"/>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1DF"/>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48F1"/>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44B"/>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1C5A"/>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38B0"/>
    <w:rsid w:val="001D43D0"/>
    <w:rsid w:val="001D5555"/>
    <w:rsid w:val="001D57A5"/>
    <w:rsid w:val="001D5934"/>
    <w:rsid w:val="001D63C8"/>
    <w:rsid w:val="001D7170"/>
    <w:rsid w:val="001D7539"/>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1F7032"/>
    <w:rsid w:val="00201084"/>
    <w:rsid w:val="002012C9"/>
    <w:rsid w:val="00201352"/>
    <w:rsid w:val="0020203F"/>
    <w:rsid w:val="0020204F"/>
    <w:rsid w:val="002024B6"/>
    <w:rsid w:val="00203CD3"/>
    <w:rsid w:val="00203D20"/>
    <w:rsid w:val="00204606"/>
    <w:rsid w:val="002048F1"/>
    <w:rsid w:val="00204B76"/>
    <w:rsid w:val="00206647"/>
    <w:rsid w:val="0020754E"/>
    <w:rsid w:val="00207D14"/>
    <w:rsid w:val="0021085C"/>
    <w:rsid w:val="00211CDA"/>
    <w:rsid w:val="0021229A"/>
    <w:rsid w:val="00212FF7"/>
    <w:rsid w:val="0021317A"/>
    <w:rsid w:val="00214D95"/>
    <w:rsid w:val="002155C7"/>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3E21"/>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3A"/>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766"/>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4D9"/>
    <w:rsid w:val="002F657B"/>
    <w:rsid w:val="002F7153"/>
    <w:rsid w:val="002F72DF"/>
    <w:rsid w:val="0030036C"/>
    <w:rsid w:val="00300B92"/>
    <w:rsid w:val="00300E86"/>
    <w:rsid w:val="00301183"/>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6EB6"/>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08A0"/>
    <w:rsid w:val="00361373"/>
    <w:rsid w:val="00361484"/>
    <w:rsid w:val="00361928"/>
    <w:rsid w:val="00362143"/>
    <w:rsid w:val="00362396"/>
    <w:rsid w:val="003629E0"/>
    <w:rsid w:val="00362CC3"/>
    <w:rsid w:val="00364CE6"/>
    <w:rsid w:val="00365627"/>
    <w:rsid w:val="00365BA6"/>
    <w:rsid w:val="00367958"/>
    <w:rsid w:val="00367AB6"/>
    <w:rsid w:val="00367D6D"/>
    <w:rsid w:val="00367E46"/>
    <w:rsid w:val="00370087"/>
    <w:rsid w:val="00370EB3"/>
    <w:rsid w:val="00371CC8"/>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40"/>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6771"/>
    <w:rsid w:val="00437BF4"/>
    <w:rsid w:val="00441083"/>
    <w:rsid w:val="0044237A"/>
    <w:rsid w:val="00442B61"/>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0A1D"/>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0D99"/>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D17"/>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E36"/>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6D74"/>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DC9"/>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371D"/>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35AE"/>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719"/>
    <w:rsid w:val="006E39E7"/>
    <w:rsid w:val="006E3C45"/>
    <w:rsid w:val="006E43F3"/>
    <w:rsid w:val="006E4781"/>
    <w:rsid w:val="006E57BB"/>
    <w:rsid w:val="006E5D5B"/>
    <w:rsid w:val="006E66BB"/>
    <w:rsid w:val="006E6764"/>
    <w:rsid w:val="006E7C9D"/>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4D2"/>
    <w:rsid w:val="0072068D"/>
    <w:rsid w:val="007209A5"/>
    <w:rsid w:val="00720A04"/>
    <w:rsid w:val="00721065"/>
    <w:rsid w:val="00721962"/>
    <w:rsid w:val="00721DBC"/>
    <w:rsid w:val="00721F17"/>
    <w:rsid w:val="007225D0"/>
    <w:rsid w:val="00722BF1"/>
    <w:rsid w:val="00722F34"/>
    <w:rsid w:val="0072317F"/>
    <w:rsid w:val="007234CB"/>
    <w:rsid w:val="007277D6"/>
    <w:rsid w:val="007278C6"/>
    <w:rsid w:val="00727AE2"/>
    <w:rsid w:val="00727ED9"/>
    <w:rsid w:val="007305F3"/>
    <w:rsid w:val="00731850"/>
    <w:rsid w:val="00731B17"/>
    <w:rsid w:val="00732A35"/>
    <w:rsid w:val="00733AFF"/>
    <w:rsid w:val="00734695"/>
    <w:rsid w:val="00734729"/>
    <w:rsid w:val="00734993"/>
    <w:rsid w:val="007354BE"/>
    <w:rsid w:val="007357E6"/>
    <w:rsid w:val="00735FC3"/>
    <w:rsid w:val="00737688"/>
    <w:rsid w:val="00737A08"/>
    <w:rsid w:val="007400AD"/>
    <w:rsid w:val="00740207"/>
    <w:rsid w:val="00740A1B"/>
    <w:rsid w:val="0074157F"/>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192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060A"/>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0FA"/>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5FE"/>
    <w:rsid w:val="008E2D5F"/>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26C40"/>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5F6"/>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7A"/>
    <w:rsid w:val="00960AE7"/>
    <w:rsid w:val="00961268"/>
    <w:rsid w:val="00963084"/>
    <w:rsid w:val="00963821"/>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C93"/>
    <w:rsid w:val="00997B00"/>
    <w:rsid w:val="00997B3F"/>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7A2"/>
    <w:rsid w:val="00A13E03"/>
    <w:rsid w:val="00A14431"/>
    <w:rsid w:val="00A14518"/>
    <w:rsid w:val="00A14A7B"/>
    <w:rsid w:val="00A164B8"/>
    <w:rsid w:val="00A16706"/>
    <w:rsid w:val="00A16DD5"/>
    <w:rsid w:val="00A172D4"/>
    <w:rsid w:val="00A1746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575"/>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57F"/>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6E5"/>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A76"/>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80F"/>
    <w:rsid w:val="00B7294A"/>
    <w:rsid w:val="00B72DFC"/>
    <w:rsid w:val="00B735DB"/>
    <w:rsid w:val="00B74428"/>
    <w:rsid w:val="00B744C2"/>
    <w:rsid w:val="00B747D5"/>
    <w:rsid w:val="00B7493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5E1D"/>
    <w:rsid w:val="00BA6AF7"/>
    <w:rsid w:val="00BA6FA3"/>
    <w:rsid w:val="00BA7C93"/>
    <w:rsid w:val="00BB0228"/>
    <w:rsid w:val="00BB059C"/>
    <w:rsid w:val="00BB0B54"/>
    <w:rsid w:val="00BB1189"/>
    <w:rsid w:val="00BB1855"/>
    <w:rsid w:val="00BB19AB"/>
    <w:rsid w:val="00BB1BEB"/>
    <w:rsid w:val="00BB1CB7"/>
    <w:rsid w:val="00BB2025"/>
    <w:rsid w:val="00BB2885"/>
    <w:rsid w:val="00BB3AC2"/>
    <w:rsid w:val="00BB3DD6"/>
    <w:rsid w:val="00BB4915"/>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6DDE"/>
    <w:rsid w:val="00BC7786"/>
    <w:rsid w:val="00BD025B"/>
    <w:rsid w:val="00BD0ABF"/>
    <w:rsid w:val="00BD198C"/>
    <w:rsid w:val="00BD1994"/>
    <w:rsid w:val="00BD1EF7"/>
    <w:rsid w:val="00BD2524"/>
    <w:rsid w:val="00BD2B7C"/>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07C21"/>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16A2"/>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915"/>
    <w:rsid w:val="00CC1A08"/>
    <w:rsid w:val="00CC43AE"/>
    <w:rsid w:val="00CC57C7"/>
    <w:rsid w:val="00CC6609"/>
    <w:rsid w:val="00CC6E86"/>
    <w:rsid w:val="00CC7E9C"/>
    <w:rsid w:val="00CD14AF"/>
    <w:rsid w:val="00CD2344"/>
    <w:rsid w:val="00CD27C5"/>
    <w:rsid w:val="00CD3990"/>
    <w:rsid w:val="00CD3FF3"/>
    <w:rsid w:val="00CD49D2"/>
    <w:rsid w:val="00CD4AFE"/>
    <w:rsid w:val="00CD6348"/>
    <w:rsid w:val="00CD6AB0"/>
    <w:rsid w:val="00CD6DDB"/>
    <w:rsid w:val="00CD732A"/>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11"/>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170DD"/>
    <w:rsid w:val="00D21034"/>
    <w:rsid w:val="00D21C0C"/>
    <w:rsid w:val="00D222BA"/>
    <w:rsid w:val="00D228CE"/>
    <w:rsid w:val="00D22BA6"/>
    <w:rsid w:val="00D23862"/>
    <w:rsid w:val="00D23D60"/>
    <w:rsid w:val="00D23FC7"/>
    <w:rsid w:val="00D24D96"/>
    <w:rsid w:val="00D25170"/>
    <w:rsid w:val="00D263A3"/>
    <w:rsid w:val="00D26884"/>
    <w:rsid w:val="00D2709B"/>
    <w:rsid w:val="00D272E6"/>
    <w:rsid w:val="00D27F3B"/>
    <w:rsid w:val="00D307A4"/>
    <w:rsid w:val="00D311B7"/>
    <w:rsid w:val="00D323EA"/>
    <w:rsid w:val="00D3331A"/>
    <w:rsid w:val="00D333F8"/>
    <w:rsid w:val="00D33B36"/>
    <w:rsid w:val="00D345F7"/>
    <w:rsid w:val="00D35F68"/>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386B"/>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68CF"/>
    <w:rsid w:val="00DE6FF2"/>
    <w:rsid w:val="00DE7AC4"/>
    <w:rsid w:val="00DF06C2"/>
    <w:rsid w:val="00DF19F2"/>
    <w:rsid w:val="00DF1B02"/>
    <w:rsid w:val="00DF2041"/>
    <w:rsid w:val="00DF35E5"/>
    <w:rsid w:val="00DF3A8D"/>
    <w:rsid w:val="00DF3C3C"/>
    <w:rsid w:val="00DF41F3"/>
    <w:rsid w:val="00DF509A"/>
    <w:rsid w:val="00DF5397"/>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1B88"/>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49C"/>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B79C7"/>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543"/>
    <w:rsid w:val="00F26896"/>
    <w:rsid w:val="00F269B2"/>
    <w:rsid w:val="00F27460"/>
    <w:rsid w:val="00F279E2"/>
    <w:rsid w:val="00F301FA"/>
    <w:rsid w:val="00F30C8D"/>
    <w:rsid w:val="00F31938"/>
    <w:rsid w:val="00F3202C"/>
    <w:rsid w:val="00F3224A"/>
    <w:rsid w:val="00F330E3"/>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29A"/>
    <w:rsid w:val="00F62855"/>
    <w:rsid w:val="00F6297A"/>
    <w:rsid w:val="00F630DC"/>
    <w:rsid w:val="00F63774"/>
    <w:rsid w:val="00F642F3"/>
    <w:rsid w:val="00F649C7"/>
    <w:rsid w:val="00F656A2"/>
    <w:rsid w:val="00F65D2B"/>
    <w:rsid w:val="00F66E0D"/>
    <w:rsid w:val="00F67242"/>
    <w:rsid w:val="00F675C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0A8C"/>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바탕"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Char"/>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Char"/>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Char"/>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Char"/>
    <w:uiPriority w:val="9"/>
    <w:qFormat/>
    <w:pPr>
      <w:numPr>
        <w:ilvl w:val="3"/>
      </w:numPr>
      <w:outlineLvl w:val="3"/>
    </w:pPr>
    <w:rPr>
      <w:i/>
    </w:rPr>
  </w:style>
  <w:style w:type="paragraph" w:styleId="50">
    <w:name w:val="heading 5"/>
    <w:aliases w:val="h5,Heading5"/>
    <w:basedOn w:val="40"/>
    <w:next w:val="a2"/>
    <w:link w:val="5Char"/>
    <w:uiPriority w:val="9"/>
    <w:qFormat/>
    <w:pPr>
      <w:numPr>
        <w:ilvl w:val="4"/>
      </w:numPr>
      <w:ind w:left="864" w:hanging="864"/>
      <w:outlineLvl w:val="4"/>
    </w:pPr>
    <w:rPr>
      <w:bCs w:val="0"/>
      <w:i w:val="0"/>
      <w:iCs/>
      <w:sz w:val="18"/>
    </w:rPr>
  </w:style>
  <w:style w:type="paragraph" w:styleId="6">
    <w:name w:val="heading 6"/>
    <w:basedOn w:val="a2"/>
    <w:next w:val="a2"/>
    <w:link w:val="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0">
    <w:name w:val="toc 7"/>
    <w:basedOn w:val="a2"/>
    <w:next w:val="a2"/>
    <w:qFormat/>
    <w:pPr>
      <w:suppressAutoHyphens w:val="0"/>
    </w:pPr>
    <w:rPr>
      <w:rFonts w:ascii="Times New Roman" w:eastAsia="MS Mincho" w:hAnsi="Times New Roman"/>
      <w:sz w:val="24"/>
      <w:lang w:eastAsia="ja-JP"/>
    </w:rPr>
  </w:style>
  <w:style w:type="paragraph" w:styleId="20">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
    <w:basedOn w:val="a2"/>
    <w:next w:val="a2"/>
    <w:link w:val="Char"/>
    <w:uiPriority w:val="35"/>
    <w:qFormat/>
    <w:pPr>
      <w:spacing w:before="120" w:after="120"/>
    </w:pPr>
    <w:rPr>
      <w:rFonts w:ascii="CG Times (WN)" w:eastAsia="SimSun" w:hAnsi="CG Times (WN)"/>
      <w:b/>
      <w:szCs w:val="20"/>
    </w:rPr>
  </w:style>
  <w:style w:type="paragraph" w:styleId="a1">
    <w:name w:val="List Bullet"/>
    <w:basedOn w:val="a2"/>
    <w:link w:val="Char0"/>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7">
    <w:name w:val="Document Map"/>
    <w:basedOn w:val="a2"/>
    <w:link w:val="Char1"/>
    <w:unhideWhenUsed/>
    <w:qFormat/>
    <w:rPr>
      <w:rFonts w:ascii="Tahoma" w:hAnsi="Tahoma" w:cs="Tahoma"/>
      <w:sz w:val="16"/>
      <w:szCs w:val="16"/>
    </w:rPr>
  </w:style>
  <w:style w:type="paragraph" w:styleId="a8">
    <w:name w:val="annotation text"/>
    <w:basedOn w:val="a2"/>
    <w:link w:val="Char2"/>
    <w:uiPriority w:val="99"/>
    <w:unhideWhenUsed/>
    <w:qFormat/>
    <w:pPr>
      <w:suppressAutoHyphens w:val="0"/>
    </w:pPr>
  </w:style>
  <w:style w:type="paragraph" w:styleId="a9">
    <w:name w:val="Body Text"/>
    <w:aliases w:val="bt"/>
    <w:basedOn w:val="a2"/>
    <w:link w:val="Char3"/>
    <w:unhideWhenUsed/>
    <w:qFormat/>
    <w:pPr>
      <w:spacing w:after="120"/>
    </w:pPr>
  </w:style>
  <w:style w:type="paragraph" w:styleId="30">
    <w:name w:val="List Number 3"/>
    <w:basedOn w:val="20"/>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1">
    <w:name w:val="List 2"/>
    <w:basedOn w:val="a2"/>
    <w:link w:val="2Char0"/>
    <w:qFormat/>
    <w:pPr>
      <w:suppressAutoHyphens w:val="0"/>
      <w:ind w:left="566" w:hanging="283"/>
    </w:pPr>
  </w:style>
  <w:style w:type="paragraph" w:styleId="51">
    <w:name w:val="toc 5"/>
    <w:basedOn w:val="a2"/>
    <w:next w:val="a2"/>
    <w:uiPriority w:val="39"/>
    <w:qFormat/>
    <w:pPr>
      <w:suppressAutoHyphens w:val="0"/>
      <w:ind w:left="960"/>
    </w:pPr>
    <w:rPr>
      <w:rFonts w:ascii="Times New Roman" w:eastAsia="MS Mincho" w:hAnsi="Times New Roman"/>
      <w:sz w:val="24"/>
      <w:lang w:eastAsia="ja-JP"/>
    </w:rPr>
  </w:style>
  <w:style w:type="paragraph" w:styleId="31">
    <w:name w:val="toc 3"/>
    <w:basedOn w:val="a2"/>
    <w:next w:val="a2"/>
    <w:uiPriority w:val="39"/>
    <w:qFormat/>
    <w:pPr>
      <w:tabs>
        <w:tab w:val="left" w:pos="1200"/>
        <w:tab w:val="right" w:leader="dot" w:pos="9631"/>
      </w:tabs>
      <w:suppressAutoHyphens w:val="0"/>
      <w:ind w:left="403"/>
    </w:pPr>
    <w:rPr>
      <w:rFonts w:cs="Times"/>
    </w:rPr>
  </w:style>
  <w:style w:type="paragraph" w:styleId="aa">
    <w:name w:val="Plain Text"/>
    <w:basedOn w:val="a2"/>
    <w:link w:val="Char4"/>
    <w:unhideWhenUsed/>
    <w:qFormat/>
    <w:rPr>
      <w:rFonts w:ascii="Arial" w:eastAsia="MS Gothic" w:hAnsi="Arial"/>
      <w:color w:val="000000"/>
      <w:szCs w:val="20"/>
      <w:lang w:val="zh-CN" w:eastAsia="zh-CN"/>
    </w:rPr>
  </w:style>
  <w:style w:type="paragraph" w:styleId="80">
    <w:name w:val="toc 8"/>
    <w:basedOn w:val="a2"/>
    <w:next w:val="a2"/>
    <w:qFormat/>
    <w:pPr>
      <w:suppressAutoHyphens w:val="0"/>
      <w:ind w:left="1680"/>
    </w:pPr>
    <w:rPr>
      <w:rFonts w:ascii="Times New Roman" w:eastAsia="MS Mincho" w:hAnsi="Times New Roman"/>
      <w:sz w:val="24"/>
      <w:lang w:eastAsia="ja-JP"/>
    </w:rPr>
  </w:style>
  <w:style w:type="paragraph" w:styleId="ab">
    <w:name w:val="Date"/>
    <w:basedOn w:val="a2"/>
    <w:next w:val="a2"/>
    <w:link w:val="Char5"/>
    <w:qFormat/>
    <w:pPr>
      <w:suppressAutoHyphens w:val="0"/>
    </w:pPr>
    <w:rPr>
      <w:lang w:eastAsia="zh-CN"/>
    </w:rPr>
  </w:style>
  <w:style w:type="paragraph" w:styleId="ac">
    <w:name w:val="Balloon Text"/>
    <w:basedOn w:val="a2"/>
    <w:link w:val="Char6"/>
    <w:unhideWhenUsed/>
    <w:qFormat/>
    <w:rPr>
      <w:rFonts w:ascii="맑은 고딕" w:eastAsia="맑은 고딕" w:hAnsi="맑은 고딕"/>
      <w:sz w:val="18"/>
      <w:szCs w:val="18"/>
    </w:rPr>
  </w:style>
  <w:style w:type="paragraph" w:styleId="ad">
    <w:name w:val="footer"/>
    <w:basedOn w:val="a2"/>
    <w:link w:val="Char7"/>
    <w:uiPriority w:val="99"/>
    <w:unhideWhenUsed/>
    <w:qFormat/>
    <w:pPr>
      <w:tabs>
        <w:tab w:val="center" w:pos="4680"/>
        <w:tab w:val="right" w:pos="9360"/>
      </w:tabs>
    </w:pPr>
  </w:style>
  <w:style w:type="paragraph" w:styleId="ae">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Char8"/>
    <w:unhideWhenUsed/>
    <w:qFormat/>
    <w:pPr>
      <w:tabs>
        <w:tab w:val="center" w:pos="4680"/>
        <w:tab w:val="right" w:pos="9360"/>
      </w:tabs>
    </w:pPr>
  </w:style>
  <w:style w:type="paragraph" w:styleId="10">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1">
    <w:name w:val="toc 4"/>
    <w:basedOn w:val="a2"/>
    <w:next w:val="a2"/>
    <w:uiPriority w:val="39"/>
    <w:qFormat/>
    <w:pPr>
      <w:tabs>
        <w:tab w:val="left" w:pos="1440"/>
        <w:tab w:val="right" w:leader="dot" w:pos="9631"/>
      </w:tabs>
      <w:suppressAutoHyphens w:val="0"/>
      <w:ind w:left="601"/>
    </w:pPr>
  </w:style>
  <w:style w:type="paragraph" w:styleId="af">
    <w:name w:val="List"/>
    <w:basedOn w:val="a9"/>
    <w:link w:val="Char9"/>
    <w:qFormat/>
    <w:rPr>
      <w:rFonts w:cs="Lohit Devanagari"/>
    </w:rPr>
  </w:style>
  <w:style w:type="paragraph" w:styleId="af0">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Chara"/>
    <w:qFormat/>
    <w:pPr>
      <w:suppressAutoHyphens w:val="0"/>
      <w:jc w:val="both"/>
    </w:pPr>
    <w:rPr>
      <w:szCs w:val="20"/>
      <w:lang w:val="zh-CN" w:eastAsia="zh-CN"/>
    </w:rPr>
  </w:style>
  <w:style w:type="paragraph" w:styleId="60">
    <w:name w:val="toc 6"/>
    <w:basedOn w:val="a2"/>
    <w:next w:val="a2"/>
    <w:qFormat/>
    <w:pPr>
      <w:suppressAutoHyphens w:val="0"/>
      <w:ind w:left="1200"/>
    </w:pPr>
    <w:rPr>
      <w:rFonts w:ascii="Times New Roman" w:eastAsia="MS Mincho" w:hAnsi="Times New Roman"/>
      <w:sz w:val="24"/>
      <w:lang w:eastAsia="ja-JP"/>
    </w:rPr>
  </w:style>
  <w:style w:type="paragraph" w:styleId="af1">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2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90">
    <w:name w:val="toc 9"/>
    <w:basedOn w:val="a2"/>
    <w:next w:val="a2"/>
    <w:uiPriority w:val="39"/>
    <w:qFormat/>
    <w:pPr>
      <w:suppressAutoHyphens w:val="0"/>
      <w:ind w:left="1920"/>
    </w:pPr>
    <w:rPr>
      <w:rFonts w:ascii="Times New Roman" w:eastAsia="MS Mincho" w:hAnsi="Times New Roman"/>
      <w:sz w:val="24"/>
      <w:lang w:eastAsia="ja-JP"/>
    </w:rPr>
  </w:style>
  <w:style w:type="paragraph" w:styleId="23">
    <w:name w:val="Body Text 2"/>
    <w:basedOn w:val="a2"/>
    <w:link w:val="2Char1"/>
    <w:qFormat/>
    <w:pPr>
      <w:suppressAutoHyphens w:val="0"/>
      <w:spacing w:after="120" w:line="480" w:lineRule="auto"/>
    </w:pPr>
  </w:style>
  <w:style w:type="paragraph" w:styleId="af2">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3">
    <w:name w:val="annotation subject"/>
    <w:basedOn w:val="a8"/>
    <w:next w:val="a8"/>
    <w:link w:val="Charb"/>
    <w:unhideWhenUsed/>
    <w:qFormat/>
    <w:pPr>
      <w:suppressAutoHyphens/>
    </w:pPr>
    <w:rPr>
      <w:b/>
      <w:bCs/>
    </w:rPr>
  </w:style>
  <w:style w:type="table" w:styleId="af4">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5">
    <w:name w:val="Strong"/>
    <w:basedOn w:val="a3"/>
    <w:uiPriority w:val="22"/>
    <w:qFormat/>
    <w:rPr>
      <w:b/>
      <w:bCs/>
    </w:rPr>
  </w:style>
  <w:style w:type="character" w:styleId="af6">
    <w:name w:val="FollowedHyperlink"/>
    <w:unhideWhenUsed/>
    <w:qFormat/>
    <w:rPr>
      <w:color w:val="954F72"/>
      <w:u w:val="single"/>
    </w:rPr>
  </w:style>
  <w:style w:type="character" w:styleId="af7">
    <w:name w:val="Emphasis"/>
    <w:uiPriority w:val="20"/>
    <w:qFormat/>
    <w:rPr>
      <w:i/>
      <w:iCs/>
    </w:rPr>
  </w:style>
  <w:style w:type="character" w:styleId="af8">
    <w:name w:val="Hyperlink"/>
    <w:uiPriority w:val="99"/>
    <w:qFormat/>
    <w:rPr>
      <w:color w:val="0000FF"/>
      <w:u w:val="single"/>
    </w:rPr>
  </w:style>
  <w:style w:type="character" w:styleId="af9">
    <w:name w:val="annotation reference"/>
    <w:basedOn w:val="a3"/>
    <w:unhideWhenUsed/>
    <w:qFormat/>
    <w:rPr>
      <w:sz w:val="21"/>
      <w:szCs w:val="21"/>
    </w:rPr>
  </w:style>
  <w:style w:type="character" w:customStyle="1" w:styleId="1Char">
    <w:name w:val="제목 1 Char"/>
    <w:aliases w:val="NMP Heading 1 Char1,H1 Char2,h11 Char1,h12 Char1,h13 Char1,h14 Char1,h15 Char1,h16 Char1,app heading 1 Char1,l1 Char1,Memo Heading 1 Char1,Heading 1_a Char1,heading 1 Char1,h17 Char1,h111 Char1,h121 Char1,h131 Char1,h141 Char1,h151 Char1"/>
    <w:link w:val="1"/>
    <w:qFormat/>
    <w:rPr>
      <w:rFonts w:ascii="Arial" w:eastAsia="바탕" w:hAnsi="Arial"/>
      <w:bCs/>
      <w:kern w:val="2"/>
      <w:sz w:val="32"/>
      <w:szCs w:val="32"/>
      <w:lang w:val="en-GB" w:eastAsia="zh-CN"/>
    </w:rPr>
  </w:style>
  <w:style w:type="character" w:customStyle="1" w:styleId="2Char">
    <w:name w:val="제목 2 Char"/>
    <w:aliases w:val="H2 Char1,h2 Char1,Head2A Char,2 Char,UNDERRUBRIK 1-2 Char,DO NOT USE_h2 Char,h21 Char,Heading 2 Char Char,H2 Char Char,h2 Char Char,Header 2 Char,Header2 Char,22 Char,heading2 Char,2nd level Char,H21 Char,H22 Char,H23 Char,H24 Char,H25 Char"/>
    <w:link w:val="2"/>
    <w:qFormat/>
    <w:rPr>
      <w:rFonts w:ascii="Arial" w:eastAsia="바탕" w:hAnsi="Arial"/>
      <w:bCs/>
      <w:iCs/>
      <w:sz w:val="24"/>
      <w:szCs w:val="28"/>
      <w:lang w:val="en-GB" w:eastAsia="zh-CN"/>
    </w:rPr>
  </w:style>
  <w:style w:type="character" w:customStyle="1" w:styleId="3Char">
    <w:name w:val="제목 3 Char"/>
    <w:aliases w:val="Title Char2,no break Char2,H3 Char2,Underrubrik2 Char2,h3 Char2,Memo Heading 3 Char2,hello Char2,Titre 3 Car Char2,no break Car Char2,H3 Car Char2,Underrubrik2 Car Char2,h3 Car Char2,Memo Heading 3 Car Char2,hello Car Char2,H3 Char Car Char"/>
    <w:link w:val="3"/>
    <w:qFormat/>
    <w:rPr>
      <w:rFonts w:ascii="Arial" w:eastAsia="바탕" w:hAnsi="Arial"/>
      <w:bCs/>
      <w:szCs w:val="26"/>
      <w:lang w:val="en-GB" w:eastAsia="zh-CN"/>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link w:val="40"/>
    <w:uiPriority w:val="9"/>
    <w:qFormat/>
    <w:rPr>
      <w:rFonts w:ascii="Arial" w:eastAsia="바탕" w:hAnsi="Arial"/>
      <w:bCs/>
      <w:i/>
      <w:szCs w:val="26"/>
      <w:lang w:val="en-GB" w:eastAsia="zh-CN"/>
    </w:rPr>
  </w:style>
  <w:style w:type="character" w:customStyle="1" w:styleId="5Char">
    <w:name w:val="제목 5 Char"/>
    <w:aliases w:val="h5 Char,Heading5 Char"/>
    <w:link w:val="50"/>
    <w:uiPriority w:val="9"/>
    <w:qFormat/>
    <w:rPr>
      <w:rFonts w:ascii="Arial" w:eastAsia="바탕" w:hAnsi="Arial"/>
      <w:iCs/>
      <w:sz w:val="18"/>
      <w:szCs w:val="26"/>
      <w:lang w:val="en-GB" w:eastAsia="zh-CN"/>
    </w:rPr>
  </w:style>
  <w:style w:type="character" w:customStyle="1" w:styleId="6Char">
    <w:name w:val="제목 6 Char"/>
    <w:link w:val="6"/>
    <w:uiPriority w:val="9"/>
    <w:qFormat/>
    <w:rPr>
      <w:rFonts w:eastAsia="바탕"/>
      <w:b/>
      <w:bCs/>
      <w:i/>
      <w:szCs w:val="22"/>
      <w:lang w:val="en-GB" w:eastAsia="zh-CN"/>
    </w:rPr>
  </w:style>
  <w:style w:type="character" w:customStyle="1" w:styleId="7Char">
    <w:name w:val="제목 7 Char"/>
    <w:link w:val="7"/>
    <w:uiPriority w:val="9"/>
    <w:qFormat/>
    <w:rPr>
      <w:rFonts w:eastAsia="바탕"/>
      <w:sz w:val="24"/>
      <w:szCs w:val="24"/>
      <w:lang w:val="en-GB" w:eastAsia="zh-CN"/>
    </w:rPr>
  </w:style>
  <w:style w:type="character" w:customStyle="1" w:styleId="8Char">
    <w:name w:val="제목 8 Char"/>
    <w:link w:val="8"/>
    <w:uiPriority w:val="9"/>
    <w:qFormat/>
    <w:rPr>
      <w:rFonts w:eastAsia="바탕"/>
      <w:i/>
      <w:iCs/>
      <w:sz w:val="24"/>
      <w:szCs w:val="24"/>
      <w:lang w:val="en-GB" w:eastAsia="zh-CN"/>
    </w:rPr>
  </w:style>
  <w:style w:type="character" w:customStyle="1" w:styleId="9Char">
    <w:name w:val="제목 9 Char"/>
    <w:link w:val="9"/>
    <w:uiPriority w:val="9"/>
    <w:qFormat/>
    <w:rPr>
      <w:rFonts w:ascii="Arial" w:eastAsia="바탕" w:hAnsi="Arial"/>
      <w:sz w:val="22"/>
      <w:szCs w:val="22"/>
      <w:lang w:val="en-GB" w:eastAsia="zh-CN"/>
    </w:rPr>
  </w:style>
  <w:style w:type="character" w:customStyle="1" w:styleId="Char4">
    <w:name w:val="글자만 Char"/>
    <w:link w:val="aa"/>
    <w:qFormat/>
    <w:rPr>
      <w:rFonts w:ascii="Arial" w:eastAsia="MS Gothic" w:hAnsi="Arial" w:cs="Times New Roman"/>
      <w:color w:val="000000"/>
      <w:kern w:val="0"/>
      <w:szCs w:val="20"/>
      <w:lang w:val="zh-CN" w:eastAsia="zh-CN"/>
    </w:rPr>
  </w:style>
  <w:style w:type="character" w:customStyle="1" w:styleId="Char8">
    <w:name w:val="머리글 Char"/>
    <w:aliases w:val="header odd Char,header Char,header odd1 Char,header odd2 Char,header odd3 Char,header odd4 Char,header odd5 Char,header odd6 Char,header1 Char,header2 Char,header3 Char,header odd11 Char,header odd21 Char,header odd7 Char,header4 Char,h Char"/>
    <w:link w:val="ae"/>
    <w:qFormat/>
    <w:rPr>
      <w:rFonts w:ascii="Times" w:eastAsia="바탕" w:hAnsi="Times"/>
      <w:szCs w:val="24"/>
      <w:lang w:val="en-GB" w:eastAsia="en-US"/>
    </w:rPr>
  </w:style>
  <w:style w:type="character" w:customStyle="1" w:styleId="Char7">
    <w:name w:val="바닥글 Char"/>
    <w:link w:val="ad"/>
    <w:uiPriority w:val="99"/>
    <w:qFormat/>
    <w:rPr>
      <w:rFonts w:ascii="Times" w:eastAsia="바탕" w:hAnsi="Times"/>
      <w:szCs w:val="24"/>
      <w:lang w:val="en-GB" w:eastAsia="en-US"/>
    </w:rPr>
  </w:style>
  <w:style w:type="character" w:customStyle="1" w:styleId="Char6">
    <w:name w:val="풍선 도움말 텍스트 Char"/>
    <w:link w:val="ac"/>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Char3">
    <w:name w:val="본문 Char"/>
    <w:aliases w:val="bt Char"/>
    <w:basedOn w:val="a3"/>
    <w:link w:val="a9"/>
    <w:qFormat/>
    <w:rPr>
      <w:rFonts w:ascii="Times" w:eastAsia="바탕" w:hAnsi="Times"/>
      <w:szCs w:val="24"/>
      <w:lang w:val="en-GB" w:eastAsia="en-US"/>
    </w:rPr>
  </w:style>
  <w:style w:type="character" w:customStyle="1" w:styleId="Charc">
    <w:name w:val="목록 단락 Char"/>
    <w:aliases w:val="- Bullets Char2,列出段落 Char2,リスト段落 Char2,?? ?? Char2,????? Char2,???? Char2,Lista1 Char2,列出段落1 Char2,中等深浅网格 1 - 着色 21 Char2,¥ê¥¹¥È¶ÎÂä Char2,¥¡¡¡¡ì¬º¥¹¥È¶ÎÂä Char2,ÁÐ³ö¶ÎÂä Char2,列表段落1 Char2,—ño’i—Ž Char2,Lettre d'introduction Char1,목록단락 Char"/>
    <w:link w:val="afa"/>
    <w:uiPriority w:val="34"/>
    <w:qFormat/>
    <w:locked/>
    <w:rPr>
      <w:rFonts w:ascii="Times" w:eastAsia="바탕" w:hAnsi="Times"/>
      <w:szCs w:val="24"/>
      <w:lang w:val="en-GB" w:eastAsia="en-US"/>
    </w:rPr>
  </w:style>
  <w:style w:type="paragraph" w:styleId="afa">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Charc"/>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a9"/>
    <w:next w:val="a2"/>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har">
    <w:name w:val="캡션 Char"/>
    <w:aliases w:val="cap Char1,cap Char Char,Caption Char Char,Caption Char1 Char Char,cap Char Char1 Char,Caption Char Char1 Char Char,cap Char2 Char,条目 Char,cap Char Char Char Char Char Char Char Char,Caption Char2 Char,Caption Char Char Char Char,fig and tbl Char"/>
    <w:link w:val="a6"/>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9"/>
    <w:link w:val="3GPPNormalTextChar"/>
    <w:qFormat/>
    <w:pPr>
      <w:spacing w:line="259" w:lineRule="auto"/>
      <w:jc w:val="both"/>
    </w:pPr>
    <w:rPr>
      <w:rFonts w:ascii="Times New Roman" w:eastAsia="MS Mincho" w:hAnsi="Times New Roman"/>
      <w:sz w:val="22"/>
      <w:lang w:val="en-US"/>
    </w:rPr>
  </w:style>
  <w:style w:type="character" w:customStyle="1" w:styleId="Char2">
    <w:name w:val="메모 텍스트 Char"/>
    <w:basedOn w:val="a3"/>
    <w:link w:val="a8"/>
    <w:uiPriority w:val="99"/>
    <w:qFormat/>
    <w:rPr>
      <w:rFonts w:ascii="Times" w:eastAsia="바탕"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바탕"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맑은 고딕"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9"/>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Char1">
    <w:name w:val="문서 구조 Char"/>
    <w:basedOn w:val="a3"/>
    <w:link w:val="a7"/>
    <w:qFormat/>
    <w:rPr>
      <w:rFonts w:ascii="Tahoma" w:eastAsia="바탕" w:hAnsi="Tahoma" w:cs="Tahoma"/>
      <w:sz w:val="16"/>
      <w:szCs w:val="16"/>
      <w:lang w:val="en-GB" w:eastAsia="en-US"/>
    </w:rPr>
  </w:style>
  <w:style w:type="character" w:styleId="afb">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Charb">
    <w:name w:val="메모 주제 Char"/>
    <w:basedOn w:val="Char2"/>
    <w:link w:val="af3"/>
    <w:qFormat/>
    <w:rPr>
      <w:rFonts w:ascii="Times" w:eastAsia="바탕"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맑은 고딕" w:hAnsi="Arial"/>
      <w:b/>
      <w:color w:val="000000"/>
      <w:sz w:val="18"/>
      <w:lang w:val="en-GB" w:eastAsia="ja-JP"/>
    </w:rPr>
  </w:style>
  <w:style w:type="paragraph" w:customStyle="1" w:styleId="TAH">
    <w:name w:val="TAH"/>
    <w:basedOn w:val="TAC"/>
    <w:link w:val="TAHCar"/>
    <w:qFormat/>
    <w:pPr>
      <w:overflowPunct w:val="0"/>
      <w:textAlignment w:val="auto"/>
    </w:pPr>
    <w:rPr>
      <w:rFonts w:eastAsia="맑은 고딕"/>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9"/>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바탕"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바탕"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4">
    <w:name w:val="修订2"/>
    <w:uiPriority w:val="99"/>
    <w:qFormat/>
    <w:pPr>
      <w:suppressAutoHyphens/>
    </w:pPr>
    <w:rPr>
      <w:rFonts w:ascii="Times" w:eastAsia="바탕" w:hAnsi="Times"/>
      <w:szCs w:val="24"/>
      <w:lang w:val="en-GB"/>
    </w:rPr>
  </w:style>
  <w:style w:type="paragraph" w:customStyle="1" w:styleId="Revision2">
    <w:name w:val="Revision2"/>
    <w:uiPriority w:val="99"/>
    <w:semiHidden/>
    <w:qFormat/>
    <w:pPr>
      <w:suppressAutoHyphens/>
    </w:pPr>
    <w:rPr>
      <w:rFonts w:ascii="Times" w:eastAsia="바탕"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바탕"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SimSun" w:eastAsia="SimSun" w:hAnsi="SimSun" w:cs="SimSun"/>
      <w:sz w:val="24"/>
      <w:lang w:val="en-US" w:eastAsia="zh-CN"/>
    </w:rPr>
  </w:style>
  <w:style w:type="paragraph" w:customStyle="1" w:styleId="32">
    <w:name w:val="修订3"/>
    <w:uiPriority w:val="99"/>
    <w:unhideWhenUsed/>
    <w:qFormat/>
    <w:pPr>
      <w:suppressAutoHyphens/>
    </w:pPr>
    <w:rPr>
      <w:rFonts w:ascii="Times" w:eastAsia="바탕"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바탕"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5">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바탕" w:hAnsi="Times"/>
      <w:szCs w:val="24"/>
      <w:lang w:val="en-GB"/>
    </w:rPr>
  </w:style>
  <w:style w:type="paragraph" w:customStyle="1" w:styleId="TdocHeading1">
    <w:name w:val="Tdoc_Heading_1"/>
    <w:basedOn w:val="1"/>
    <w:next w:val="a9"/>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e"/>
    <w:qFormat/>
    <w:pPr>
      <w:suppressAutoHyphens w:val="0"/>
    </w:pPr>
  </w:style>
  <w:style w:type="character" w:customStyle="1" w:styleId="Chara">
    <w:name w:val="각주 텍스트 Char"/>
    <w:aliases w:val="footnote text Char,footnote text1 Char,footnote text2 Char,footnote text3 Char,footnote text4 Char,footnote text5 Char,footnote text6 Char,footnote text7 Char,footnote text11 Char,footnote text21 Char,footnote text31 Char,ALTS FOOTNOTE Char"/>
    <w:basedOn w:val="a3"/>
    <w:link w:val="af0"/>
    <w:qFormat/>
    <w:rPr>
      <w:rFonts w:ascii="Times" w:eastAsia="바탕"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Char5">
    <w:name w:val="날짜 Char"/>
    <w:basedOn w:val="a3"/>
    <w:link w:val="ab"/>
    <w:qFormat/>
    <w:rPr>
      <w:rFonts w:ascii="Times" w:eastAsia="바탕"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1"/>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0">
    <w:name w:val="标题 5 Char"/>
    <w:aliases w:val="H5 Char1"/>
    <w:link w:val="510"/>
    <w:qFormat/>
    <w:rPr>
      <w:rFonts w:ascii="Arial" w:hAnsi="Arial"/>
    </w:rPr>
  </w:style>
  <w:style w:type="paragraph" w:customStyle="1" w:styleId="510">
    <w:name w:val="标题 51"/>
    <w:aliases w:val="H5"/>
    <w:basedOn w:val="a2"/>
    <w:link w:val="5Char0"/>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c">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9"/>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Char1">
    <w:name w:val="본문 2 Char"/>
    <w:basedOn w:val="a3"/>
    <w:link w:val="23"/>
    <w:qFormat/>
    <w:rPr>
      <w:rFonts w:ascii="Times" w:eastAsia="바탕"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맑은 고딕" w:hAnsi="Times New Roman"/>
      <w:szCs w:val="20"/>
      <w:lang w:eastAsia="ko-KR"/>
    </w:rPr>
  </w:style>
  <w:style w:type="character" w:customStyle="1" w:styleId="maintextChar">
    <w:name w:val="main text Char"/>
    <w:link w:val="maintext"/>
    <w:qFormat/>
    <w:rPr>
      <w:rFonts w:eastAsia="맑은 고딕"/>
      <w:lang w:val="en-GB" w:eastAsia="ko-KR"/>
    </w:rPr>
  </w:style>
  <w:style w:type="table" w:customStyle="1" w:styleId="4-51">
    <w:name w:val="눈금 표 4 - 강조색 51"/>
    <w:basedOn w:val="a4"/>
    <w:uiPriority w:val="49"/>
    <w:qFormat/>
    <w:rPr>
      <w:rFonts w:eastAsia="바탕"/>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SimSun" w:eastAsia="SimSun" w:hAnsi="SimSun" w:cs="SimSun"/>
      <w:sz w:val="24"/>
      <w:lang w:val="en-US" w:eastAsia="zh-CN"/>
    </w:rPr>
  </w:style>
  <w:style w:type="paragraph" w:customStyle="1" w:styleId="xx0maintext">
    <w:name w:val="x_x0maintext"/>
    <w:basedOn w:val="a2"/>
    <w:uiPriority w:val="99"/>
    <w:qFormat/>
    <w:pPr>
      <w:suppressAutoHyphens w:val="0"/>
    </w:pPr>
    <w:rPr>
      <w:rFonts w:ascii="SimSun" w:eastAsia="SimSun" w:hAnsi="SimSun" w:cs="SimSun"/>
      <w:sz w:val="24"/>
      <w:lang w:val="en-US" w:eastAsia="zh-CN"/>
    </w:rPr>
  </w:style>
  <w:style w:type="paragraph" w:customStyle="1" w:styleId="xxxmsonormal">
    <w:name w:val="x_xxmsonormal"/>
    <w:basedOn w:val="a2"/>
    <w:qFormat/>
    <w:pPr>
      <w:suppressAutoHyphens w:val="0"/>
    </w:pPr>
    <w:rPr>
      <w:rFonts w:ascii="Calibri" w:eastAsia="맑은 고딕" w:hAnsi="Calibri" w:cs="Calibri"/>
      <w:sz w:val="22"/>
      <w:szCs w:val="22"/>
      <w:lang w:val="en-US" w:eastAsia="ko-KR"/>
    </w:rPr>
  </w:style>
  <w:style w:type="paragraph" w:customStyle="1" w:styleId="xxmsonormal">
    <w:name w:val="x_xmsonormal"/>
    <w:basedOn w:val="a2"/>
    <w:qFormat/>
    <w:pPr>
      <w:suppressAutoHyphens w:val="0"/>
    </w:pPr>
    <w:rPr>
      <w:rFonts w:ascii="Calibri" w:eastAsia="맑은 고딕"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맑은 고딕"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맑은 고딕"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바탕"/>
      <w:snapToGrid w:val="0"/>
      <w:kern w:val="2"/>
      <w:szCs w:val="22"/>
      <w:lang w:val="en-GB" w:eastAsia="en-US"/>
    </w:rPr>
  </w:style>
  <w:style w:type="paragraph" w:customStyle="1" w:styleId="3GPPHeader">
    <w:name w:val="3GPP_Header"/>
    <w:basedOn w:val="a9"/>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9"/>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a"/>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굴림" w:eastAsia="굴림" w:hAnsi="굴림"/>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d">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맑은 고딕"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맑은 고딕" w:eastAsia="맑은 고딕" w:hAnsi="맑은 고딕"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바탕"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7">
    <w:name w:val="수정2"/>
    <w:hidden/>
    <w:uiPriority w:val="99"/>
    <w:semiHidden/>
    <w:qFormat/>
    <w:rPr>
      <w:rFonts w:ascii="Times" w:eastAsia="바탕" w:hAnsi="Times"/>
      <w:szCs w:val="24"/>
      <w:lang w:val="en-GB"/>
    </w:rPr>
  </w:style>
  <w:style w:type="character" w:customStyle="1" w:styleId="28">
    <w:name w:val="약한 강조2"/>
    <w:uiPriority w:val="19"/>
    <w:qFormat/>
    <w:rPr>
      <w:i/>
      <w:iCs/>
      <w:color w:val="404040"/>
    </w:rPr>
  </w:style>
  <w:style w:type="table" w:customStyle="1" w:styleId="4-52">
    <w:name w:val="눈금 표 4 - 강조색 52"/>
    <w:basedOn w:val="a4"/>
    <w:uiPriority w:val="49"/>
    <w:qFormat/>
    <w:rPr>
      <w:rFonts w:eastAsia="바탕"/>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9">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맑은 고딕"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a2"/>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aliases w:val="列出段落 Char1"/>
    <w:uiPriority w:val="34"/>
    <w:qFormat/>
    <w:locked/>
    <w:rPr>
      <w:rFonts w:ascii="Times" w:eastAsia="바탕"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바탕"/>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바탕"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바탕"/>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e">
    <w:name w:val="Revision"/>
    <w:hidden/>
    <w:uiPriority w:val="99"/>
    <w:semiHidden/>
    <w:rsid w:val="00A32B90"/>
    <w:rPr>
      <w:rFonts w:ascii="Times" w:eastAsia="바탕"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
    <w:name w:val="Subtle Emphasis"/>
    <w:uiPriority w:val="19"/>
    <w:qFormat/>
    <w:rsid w:val="00A32B90"/>
    <w:rPr>
      <w:i/>
      <w:iCs/>
      <w:color w:val="404040"/>
    </w:rPr>
  </w:style>
  <w:style w:type="table" w:styleId="4-5">
    <w:name w:val="Grid Table 4 Accent 5"/>
    <w:basedOn w:val="a4"/>
    <w:uiPriority w:val="49"/>
    <w:rsid w:val="00A32B90"/>
    <w:rPr>
      <w:rFonts w:eastAsia="바탕"/>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SimSun" w:cs="Times"/>
      <w:szCs w:val="20"/>
      <w:lang w:val="en-US"/>
    </w:rPr>
  </w:style>
  <w:style w:type="paragraph" w:customStyle="1" w:styleId="Heading71">
    <w:name w:val="Heading 71"/>
    <w:basedOn w:val="a2"/>
    <w:rsid w:val="00DF3C3C"/>
    <w:pPr>
      <w:suppressAutoHyphens w:val="0"/>
    </w:pPr>
    <w:rPr>
      <w:rFonts w:eastAsia="SimSun" w:cs="Times"/>
      <w:szCs w:val="20"/>
      <w:lang w:val="en-US"/>
    </w:rPr>
  </w:style>
  <w:style w:type="paragraph" w:customStyle="1" w:styleId="Heading81">
    <w:name w:val="Heading 81"/>
    <w:basedOn w:val="a2"/>
    <w:rsid w:val="00DF3C3C"/>
    <w:pPr>
      <w:suppressAutoHyphens w:val="0"/>
    </w:pPr>
    <w:rPr>
      <w:rFonts w:eastAsia="SimSun" w:cs="Times"/>
      <w:szCs w:val="20"/>
      <w:lang w:val="en-US"/>
    </w:rPr>
  </w:style>
  <w:style w:type="paragraph" w:customStyle="1" w:styleId="Heading91">
    <w:name w:val="Heading 91"/>
    <w:basedOn w:val="a2"/>
    <w:rsid w:val="00DF3C3C"/>
    <w:pPr>
      <w:suppressAutoHyphens w:val="0"/>
    </w:pPr>
    <w:rPr>
      <w:rFonts w:eastAsia="SimSun" w:cs="Times"/>
      <w:szCs w:val="20"/>
      <w:lang w:val="en-US"/>
    </w:rPr>
  </w:style>
  <w:style w:type="character" w:styleId="aff0">
    <w:name w:val="Unresolved Mention"/>
    <w:basedOn w:val="a3"/>
    <w:uiPriority w:val="99"/>
    <w:semiHidden/>
    <w:unhideWhenUsed/>
    <w:rsid w:val="007400AD"/>
    <w:rPr>
      <w:color w:val="605E5C"/>
      <w:shd w:val="clear" w:color="auto" w:fill="E1DFDD"/>
    </w:rPr>
  </w:style>
  <w:style w:type="paragraph" w:styleId="36">
    <w:name w:val="List Bullet 3"/>
    <w:basedOn w:val="a2"/>
    <w:link w:val="3Char0"/>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a"/>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7">
    <w:name w:val="网格型3"/>
    <w:basedOn w:val="a4"/>
    <w:uiPriority w:val="59"/>
    <w:qFormat/>
    <w:rsid w:val="007400AD"/>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맑은 고딕" w:eastAsia="맑은 고딕" w:hAnsi="맑은 고딕"/>
      <w:lang w:eastAsia="zh-CN"/>
    </w:rPr>
    <w:tblPr/>
  </w:style>
  <w:style w:type="table" w:customStyle="1" w:styleId="TableGrid3">
    <w:name w:val="TableGrid3"/>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바탕" w:hAnsi="Times"/>
      <w:szCs w:val="24"/>
      <w:lang w:val="en-GB"/>
    </w:rPr>
  </w:style>
  <w:style w:type="paragraph" w:customStyle="1" w:styleId="2b">
    <w:name w:val="変更箇所2"/>
    <w:hidden/>
    <w:uiPriority w:val="99"/>
    <w:semiHidden/>
    <w:qFormat/>
    <w:rsid w:val="007400AD"/>
    <w:rPr>
      <w:rFonts w:ascii="Times" w:eastAsia="바탕" w:hAnsi="Times"/>
      <w:szCs w:val="24"/>
      <w:lang w:val="en-GB"/>
    </w:rPr>
  </w:style>
  <w:style w:type="paragraph" w:customStyle="1" w:styleId="Revision5">
    <w:name w:val="Revision5"/>
    <w:hidden/>
    <w:uiPriority w:val="99"/>
    <w:semiHidden/>
    <w:qFormat/>
    <w:rsid w:val="007400AD"/>
    <w:rPr>
      <w:rFonts w:ascii="Times" w:eastAsia="바탕" w:hAnsi="Times"/>
      <w:szCs w:val="24"/>
      <w:lang w:val="en-GB"/>
    </w:rPr>
  </w:style>
  <w:style w:type="paragraph" w:customStyle="1" w:styleId="Revision6">
    <w:name w:val="Revision6"/>
    <w:hidden/>
    <w:uiPriority w:val="99"/>
    <w:unhideWhenUsed/>
    <w:qFormat/>
    <w:rsid w:val="007400AD"/>
    <w:rPr>
      <w:rFonts w:ascii="Times" w:eastAsia="바탕"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맑은 고딕" w:eastAsia="맑은 고딕" w:hAnsi="맑은 고딕"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바탕" w:hAnsi="Times"/>
      <w:szCs w:val="24"/>
      <w:lang w:val="en-GB"/>
    </w:rPr>
  </w:style>
  <w:style w:type="paragraph" w:customStyle="1" w:styleId="Revision8">
    <w:name w:val="Revision8"/>
    <w:hidden/>
    <w:uiPriority w:val="99"/>
    <w:unhideWhenUsed/>
    <w:qFormat/>
    <w:rsid w:val="007400AD"/>
    <w:rPr>
      <w:rFonts w:ascii="Times" w:eastAsia="바탕" w:hAnsi="Times"/>
      <w:szCs w:val="24"/>
      <w:lang w:val="en-GB"/>
    </w:rPr>
  </w:style>
  <w:style w:type="paragraph" w:customStyle="1" w:styleId="38">
    <w:name w:val="수정3"/>
    <w:hidden/>
    <w:uiPriority w:val="99"/>
    <w:unhideWhenUsed/>
    <w:qFormat/>
    <w:rsid w:val="007400AD"/>
    <w:rPr>
      <w:rFonts w:ascii="Times" w:eastAsia="바탕"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맑은 고딕"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SimSun"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1"/>
    <w:uiPriority w:val="34"/>
    <w:unhideWhenUsed/>
    <w:qFormat/>
    <w:rsid w:val="007400AD"/>
    <w:pPr>
      <w:suppressAutoHyphens w:val="0"/>
      <w:ind w:leftChars="200" w:left="480"/>
    </w:pPr>
  </w:style>
  <w:style w:type="character" w:customStyle="1" w:styleId="aff1">
    <w:name w:val="清單段落 字元"/>
    <w:link w:val="1f0"/>
    <w:uiPriority w:val="34"/>
    <w:qFormat/>
    <w:locked/>
    <w:rsid w:val="007400AD"/>
    <w:rPr>
      <w:rFonts w:ascii="Times" w:eastAsia="바탕"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SimSun" w:hAnsi="Times New Roman"/>
      <w:lang w:val="en-US" w:eastAsia="zh-CN"/>
    </w:rPr>
  </w:style>
  <w:style w:type="character" w:customStyle="1" w:styleId="44">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afa"/>
    <w:link w:val="3gppbullet0"/>
    <w:qFormat/>
    <w:rsid w:val="007400AD"/>
    <w:pPr>
      <w:suppressAutoHyphens w:val="0"/>
      <w:snapToGrid w:val="0"/>
      <w:spacing w:after="100" w:afterAutospacing="1"/>
      <w:ind w:left="441" w:hanging="158"/>
      <w:jc w:val="both"/>
    </w:pPr>
    <w:rPr>
      <w:rFonts w:ascii="Arial" w:eastAsia="맑은 고딕" w:hAnsi="Arial"/>
      <w:sz w:val="22"/>
      <w:szCs w:val="20"/>
      <w:lang w:val="en-US" w:eastAsia="ja-JP"/>
    </w:rPr>
  </w:style>
  <w:style w:type="character" w:customStyle="1" w:styleId="3gppbullet0">
    <w:name w:val="3gpp bullet (文字)"/>
    <w:link w:val="3gppbullet"/>
    <w:rsid w:val="007400AD"/>
    <w:rPr>
      <w:rFonts w:ascii="Arial" w:eastAsia="맑은 고딕"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바탕"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9"/>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4"/>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맑은 고딕" w:hAnsi="Arial" w:cs="Arial"/>
      <w:sz w:val="18"/>
      <w:szCs w:val="18"/>
    </w:rPr>
  </w:style>
  <w:style w:type="paragraph" w:styleId="39">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5">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2">
    <w:name w:val="Normal Indent"/>
    <w:basedOn w:val="a2"/>
    <w:link w:val="Chard"/>
    <w:qFormat/>
    <w:rsid w:val="00AB6658"/>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character" w:styleId="aff3">
    <w:name w:val="page number"/>
    <w:basedOn w:val="a3"/>
    <w:qFormat/>
    <w:rsid w:val="00AB6658"/>
    <w:rPr>
      <w:rFonts w:ascii="Arial" w:eastAsia="SimSun" w:hAnsi="Arial" w:cs="Arial"/>
      <w:color w:val="0000FF"/>
      <w:kern w:val="2"/>
      <w:lang w:val="en-US" w:eastAsia="zh-CN" w:bidi="ar-SA"/>
    </w:rPr>
  </w:style>
  <w:style w:type="table" w:styleId="aff4">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e">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0">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7"/>
    <w:qFormat/>
    <w:rsid w:val="00AB6658"/>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Chard">
    <w:name w:val="표준 들여쓰기 Char"/>
    <w:link w:val="aff2"/>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SimSun"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rsid w:val="00AB6658"/>
  </w:style>
  <w:style w:type="character" w:customStyle="1" w:styleId="Char11">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a">
    <w:name w:val="列表段落 字符3"/>
    <w:uiPriority w:val="34"/>
    <w:qFormat/>
    <w:rsid w:val="00AB6658"/>
    <w:rPr>
      <w:rFonts w:ascii="Times" w:eastAsia="바탕"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c">
    <w:name w:val="index 2"/>
    <w:basedOn w:val="11"/>
    <w:qFormat/>
    <w:rsid w:val="00AB6658"/>
    <w:pPr>
      <w:overflowPunct/>
      <w:autoSpaceDE/>
      <w:autoSpaceDN/>
      <w:adjustRightInd/>
      <w:ind w:left="284"/>
      <w:textAlignment w:val="auto"/>
    </w:pPr>
    <w:rPr>
      <w:rFonts w:eastAsia="맑은 고딕"/>
      <w:lang w:eastAsia="en-US"/>
    </w:rPr>
  </w:style>
  <w:style w:type="character" w:styleId="aff5">
    <w:name w:val="footnote reference"/>
    <w:aliases w:val="Appel note de bas de p,Footnote Reference/"/>
    <w:qFormat/>
    <w:rsid w:val="00AB6658"/>
    <w:rPr>
      <w:b/>
      <w:position w:val="6"/>
      <w:sz w:val="16"/>
    </w:rPr>
  </w:style>
  <w:style w:type="paragraph" w:styleId="aff6">
    <w:name w:val="List Number"/>
    <w:basedOn w:val="af"/>
    <w:qFormat/>
    <w:rsid w:val="00AB6658"/>
    <w:pPr>
      <w:suppressAutoHyphens w:val="0"/>
      <w:spacing w:after="180"/>
      <w:ind w:left="568" w:hanging="284"/>
    </w:pPr>
    <w:rPr>
      <w:rFonts w:ascii="Times New Roman" w:eastAsia="맑은 고딕" w:hAnsi="Times New Roman" w:cs="Times New Roman"/>
      <w:szCs w:val="20"/>
    </w:rPr>
  </w:style>
  <w:style w:type="paragraph" w:styleId="2d">
    <w:name w:val="List Bullet 2"/>
    <w:basedOn w:val="a1"/>
    <w:link w:val="2Char2"/>
    <w:qFormat/>
    <w:rsid w:val="00AB6658"/>
    <w:pPr>
      <w:widowControl/>
      <w:numPr>
        <w:numId w:val="0"/>
      </w:numPr>
      <w:tabs>
        <w:tab w:val="clear" w:pos="0"/>
      </w:tabs>
      <w:spacing w:after="180"/>
      <w:ind w:left="851" w:hanging="284"/>
      <w:jc w:val="left"/>
    </w:pPr>
    <w:rPr>
      <w:rFonts w:eastAsia="맑은 고딕"/>
      <w:kern w:val="0"/>
      <w:lang w:val="en-GB" w:eastAsia="en-US"/>
    </w:rPr>
  </w:style>
  <w:style w:type="paragraph" w:styleId="aff7">
    <w:name w:val="index heading"/>
    <w:basedOn w:val="a2"/>
    <w:next w:val="a2"/>
    <w:rsid w:val="00AB6658"/>
    <w:pPr>
      <w:pBdr>
        <w:top w:val="single" w:sz="12" w:space="0" w:color="auto"/>
      </w:pBdr>
      <w:suppressAutoHyphens w:val="0"/>
      <w:spacing w:before="360" w:after="240"/>
    </w:pPr>
    <w:rPr>
      <w:rFonts w:ascii="Times New Roman" w:eastAsia="맑은 고딕"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맑은 고딕"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맑은 고딕"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맑은 고딕"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맑은 고딕"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맑은 고딕"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맑은 고딕"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맑은 고딕"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8">
    <w:name w:val="endnote text"/>
    <w:basedOn w:val="a2"/>
    <w:link w:val="Charf"/>
    <w:rsid w:val="00AB6658"/>
    <w:pPr>
      <w:suppressAutoHyphens w:val="0"/>
      <w:spacing w:after="180"/>
    </w:pPr>
    <w:rPr>
      <w:rFonts w:ascii="Times New Roman" w:eastAsia="맑은 고딕" w:hAnsi="Times New Roman"/>
      <w:szCs w:val="20"/>
    </w:rPr>
  </w:style>
  <w:style w:type="character" w:customStyle="1" w:styleId="Charf">
    <w:name w:val="미주 텍스트 Char"/>
    <w:basedOn w:val="a3"/>
    <w:link w:val="aff8"/>
    <w:rsid w:val="00AB6658"/>
    <w:rPr>
      <w:rFonts w:eastAsia="맑은 고딕"/>
      <w:lang w:val="en-GB"/>
    </w:rPr>
  </w:style>
  <w:style w:type="character" w:styleId="aff9">
    <w:name w:val="endnote reference"/>
    <w:rsid w:val="00AB6658"/>
    <w:rPr>
      <w:vertAlign w:val="superscript"/>
    </w:rPr>
  </w:style>
  <w:style w:type="paragraph" w:customStyle="1" w:styleId="Equationlegend">
    <w:name w:val="Equation_legend"/>
    <w:basedOn w:val="aff2"/>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a">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b">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b">
    <w:name w:val="Body Text 3"/>
    <w:basedOn w:val="a2"/>
    <w:link w:val="3Char1"/>
    <w:rsid w:val="00AB6658"/>
    <w:pPr>
      <w:suppressAutoHyphens w:val="0"/>
      <w:spacing w:after="120"/>
    </w:pPr>
    <w:rPr>
      <w:rFonts w:ascii="Times New Roman" w:eastAsia="Times New Roman" w:hAnsi="Times New Roman"/>
      <w:sz w:val="16"/>
      <w:szCs w:val="16"/>
    </w:rPr>
  </w:style>
  <w:style w:type="character" w:customStyle="1" w:styleId="3Char1">
    <w:name w:val="본문 3 Char"/>
    <w:basedOn w:val="a3"/>
    <w:link w:val="3b"/>
    <w:rsid w:val="00AB6658"/>
    <w:rPr>
      <w:rFonts w:eastAsia="Times New Roman"/>
      <w:sz w:val="16"/>
      <w:szCs w:val="16"/>
      <w:lang w:val="en-GB"/>
    </w:rPr>
  </w:style>
  <w:style w:type="paragraph" w:styleId="affc">
    <w:name w:val="Body Text First Indent"/>
    <w:basedOn w:val="a9"/>
    <w:link w:val="Charf0"/>
    <w:rsid w:val="00AB6658"/>
    <w:pPr>
      <w:suppressAutoHyphens w:val="0"/>
      <w:spacing w:after="180"/>
      <w:ind w:firstLine="360"/>
    </w:pPr>
    <w:rPr>
      <w:rFonts w:ascii="Times New Roman" w:eastAsia="Times New Roman" w:hAnsi="Times New Roman"/>
      <w:szCs w:val="20"/>
    </w:rPr>
  </w:style>
  <w:style w:type="character" w:customStyle="1" w:styleId="Charf0">
    <w:name w:val="본문 첫 줄 들여쓰기 Char"/>
    <w:basedOn w:val="Char3"/>
    <w:link w:val="affc"/>
    <w:rsid w:val="00AB6658"/>
    <w:rPr>
      <w:rFonts w:ascii="Times" w:eastAsia="Times New Roman" w:hAnsi="Times"/>
      <w:szCs w:val="24"/>
      <w:lang w:val="en-GB" w:eastAsia="en-US"/>
    </w:rPr>
  </w:style>
  <w:style w:type="paragraph" w:styleId="affd">
    <w:name w:val="Body Text Indent"/>
    <w:basedOn w:val="a2"/>
    <w:link w:val="Charf1"/>
    <w:rsid w:val="00AB6658"/>
    <w:pPr>
      <w:suppressAutoHyphens w:val="0"/>
      <w:spacing w:after="120"/>
      <w:ind w:left="283"/>
    </w:pPr>
    <w:rPr>
      <w:rFonts w:ascii="Times New Roman" w:eastAsia="Times New Roman" w:hAnsi="Times New Roman"/>
      <w:szCs w:val="20"/>
    </w:rPr>
  </w:style>
  <w:style w:type="character" w:customStyle="1" w:styleId="Charf1">
    <w:name w:val="본문 들여쓰기 Char"/>
    <w:basedOn w:val="a3"/>
    <w:link w:val="affd"/>
    <w:rsid w:val="00AB6658"/>
    <w:rPr>
      <w:rFonts w:eastAsia="Times New Roman"/>
      <w:lang w:val="en-GB"/>
    </w:rPr>
  </w:style>
  <w:style w:type="paragraph" w:styleId="2e">
    <w:name w:val="Body Text First Indent 2"/>
    <w:basedOn w:val="affd"/>
    <w:link w:val="2Char3"/>
    <w:rsid w:val="00AB6658"/>
    <w:pPr>
      <w:spacing w:after="180"/>
      <w:ind w:left="360" w:firstLine="360"/>
    </w:pPr>
  </w:style>
  <w:style w:type="character" w:customStyle="1" w:styleId="2Char3">
    <w:name w:val="본문 첫 줄 들여쓰기 2 Char"/>
    <w:basedOn w:val="Charf1"/>
    <w:link w:val="2e"/>
    <w:rsid w:val="00AB6658"/>
    <w:rPr>
      <w:rFonts w:eastAsia="Times New Roman"/>
      <w:lang w:val="en-GB"/>
    </w:rPr>
  </w:style>
  <w:style w:type="paragraph" w:styleId="2f">
    <w:name w:val="Body Text Indent 2"/>
    <w:basedOn w:val="a2"/>
    <w:link w:val="2Char4"/>
    <w:rsid w:val="00AB6658"/>
    <w:pPr>
      <w:suppressAutoHyphens w:val="0"/>
      <w:spacing w:after="120" w:line="480" w:lineRule="auto"/>
      <w:ind w:left="283"/>
    </w:pPr>
    <w:rPr>
      <w:rFonts w:ascii="Times New Roman" w:eastAsia="Times New Roman" w:hAnsi="Times New Roman"/>
      <w:szCs w:val="20"/>
    </w:rPr>
  </w:style>
  <w:style w:type="character" w:customStyle="1" w:styleId="2Char4">
    <w:name w:val="본문 들여쓰기 2 Char"/>
    <w:basedOn w:val="a3"/>
    <w:link w:val="2f"/>
    <w:rsid w:val="00AB6658"/>
    <w:rPr>
      <w:rFonts w:eastAsia="Times New Roman"/>
      <w:lang w:val="en-GB"/>
    </w:rPr>
  </w:style>
  <w:style w:type="paragraph" w:styleId="3c">
    <w:name w:val="Body Text Indent 3"/>
    <w:basedOn w:val="a2"/>
    <w:link w:val="3Char2"/>
    <w:rsid w:val="00AB6658"/>
    <w:pPr>
      <w:suppressAutoHyphens w:val="0"/>
      <w:spacing w:after="120"/>
      <w:ind w:left="283"/>
    </w:pPr>
    <w:rPr>
      <w:rFonts w:ascii="Times New Roman" w:eastAsia="Times New Roman" w:hAnsi="Times New Roman"/>
      <w:sz w:val="16"/>
      <w:szCs w:val="16"/>
    </w:rPr>
  </w:style>
  <w:style w:type="character" w:customStyle="1" w:styleId="3Char2">
    <w:name w:val="본문 들여쓰기 3 Char"/>
    <w:basedOn w:val="a3"/>
    <w:link w:val="3c"/>
    <w:rsid w:val="00AB6658"/>
    <w:rPr>
      <w:rFonts w:eastAsia="Times New Roman"/>
      <w:sz w:val="16"/>
      <w:szCs w:val="16"/>
      <w:lang w:val="en-GB"/>
    </w:rPr>
  </w:style>
  <w:style w:type="paragraph" w:styleId="affe">
    <w:name w:val="Closing"/>
    <w:basedOn w:val="a2"/>
    <w:link w:val="Charf2"/>
    <w:rsid w:val="00AB6658"/>
    <w:pPr>
      <w:suppressAutoHyphens w:val="0"/>
      <w:ind w:left="4252"/>
    </w:pPr>
    <w:rPr>
      <w:rFonts w:ascii="Times New Roman" w:eastAsia="Times New Roman" w:hAnsi="Times New Roman"/>
      <w:szCs w:val="20"/>
    </w:rPr>
  </w:style>
  <w:style w:type="character" w:customStyle="1" w:styleId="Charf2">
    <w:name w:val="맺음말 Char"/>
    <w:basedOn w:val="a3"/>
    <w:link w:val="affe"/>
    <w:rsid w:val="00AB6658"/>
    <w:rPr>
      <w:rFonts w:eastAsia="Times New Roman"/>
      <w:lang w:val="en-GB"/>
    </w:rPr>
  </w:style>
  <w:style w:type="paragraph" w:styleId="afff">
    <w:name w:val="E-mail Signature"/>
    <w:basedOn w:val="a2"/>
    <w:link w:val="Charf3"/>
    <w:rsid w:val="00AB6658"/>
    <w:pPr>
      <w:suppressAutoHyphens w:val="0"/>
    </w:pPr>
    <w:rPr>
      <w:rFonts w:ascii="Times New Roman" w:eastAsia="Times New Roman" w:hAnsi="Times New Roman"/>
      <w:szCs w:val="20"/>
    </w:rPr>
  </w:style>
  <w:style w:type="character" w:customStyle="1" w:styleId="Charf3">
    <w:name w:val="전자 메일 서명 Char"/>
    <w:basedOn w:val="a3"/>
    <w:link w:val="afff"/>
    <w:rsid w:val="00AB6658"/>
    <w:rPr>
      <w:rFonts w:eastAsia="Times New Roman"/>
      <w:lang w:val="en-GB"/>
    </w:rPr>
  </w:style>
  <w:style w:type="paragraph" w:styleId="afff0">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1">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Char"/>
    <w:rsid w:val="00AB6658"/>
    <w:pPr>
      <w:suppressAutoHyphens w:val="0"/>
    </w:pPr>
    <w:rPr>
      <w:rFonts w:ascii="Times New Roman" w:eastAsia="Times New Roman" w:hAnsi="Times New Roman"/>
      <w:i/>
      <w:iCs/>
      <w:szCs w:val="20"/>
    </w:rPr>
  </w:style>
  <w:style w:type="character" w:customStyle="1" w:styleId="HTMLChar">
    <w:name w:val="HTML 주소 Char"/>
    <w:basedOn w:val="a3"/>
    <w:link w:val="HTML"/>
    <w:rsid w:val="00AB6658"/>
    <w:rPr>
      <w:rFonts w:eastAsia="Times New Roman"/>
      <w:i/>
      <w:iCs/>
      <w:lang w:val="en-GB"/>
    </w:rPr>
  </w:style>
  <w:style w:type="paragraph" w:styleId="HTML0">
    <w:name w:val="HTML Preformatted"/>
    <w:basedOn w:val="a2"/>
    <w:link w:val="HTMLChar0"/>
    <w:rsid w:val="00AB6658"/>
    <w:pPr>
      <w:suppressAutoHyphens w:val="0"/>
    </w:pPr>
    <w:rPr>
      <w:rFonts w:ascii="Consolas" w:eastAsia="Times New Roman" w:hAnsi="Consolas"/>
      <w:szCs w:val="20"/>
    </w:rPr>
  </w:style>
  <w:style w:type="character" w:customStyle="1" w:styleId="HTMLChar0">
    <w:name w:val="미리 서식이 지정된 HTML Char"/>
    <w:basedOn w:val="a3"/>
    <w:link w:val="HTML0"/>
    <w:rsid w:val="00AB6658"/>
    <w:rPr>
      <w:rFonts w:ascii="Consolas" w:eastAsia="Times New Roman" w:hAnsi="Consolas"/>
      <w:lang w:val="en-GB"/>
    </w:rPr>
  </w:style>
  <w:style w:type="paragraph" w:styleId="3d">
    <w:name w:val="index 3"/>
    <w:basedOn w:val="a2"/>
    <w:next w:val="a2"/>
    <w:rsid w:val="00AB6658"/>
    <w:pPr>
      <w:suppressAutoHyphens w:val="0"/>
      <w:ind w:left="600" w:hanging="200"/>
    </w:pPr>
    <w:rPr>
      <w:rFonts w:ascii="Times New Roman" w:eastAsia="Times New Roman" w:hAnsi="Times New Roman"/>
      <w:szCs w:val="20"/>
    </w:rPr>
  </w:style>
  <w:style w:type="paragraph" w:styleId="46">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2">
    <w:name w:val="Intense Quote"/>
    <w:basedOn w:val="a2"/>
    <w:next w:val="a2"/>
    <w:link w:val="Charf4"/>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Charf4">
    <w:name w:val="강한 인용 Char"/>
    <w:basedOn w:val="a3"/>
    <w:link w:val="afff2"/>
    <w:uiPriority w:val="30"/>
    <w:rsid w:val="00AB6658"/>
    <w:rPr>
      <w:rFonts w:eastAsia="Times New Roman"/>
      <w:i/>
      <w:iCs/>
      <w:color w:val="4472C4" w:themeColor="accent1"/>
      <w:lang w:val="en-GB"/>
    </w:rPr>
  </w:style>
  <w:style w:type="paragraph" w:styleId="afff3">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0">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e">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7">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4">
    <w:name w:val="macro"/>
    <w:link w:val="Charf5"/>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Charf5">
    <w:name w:val="매크로 텍스트 Char"/>
    <w:basedOn w:val="a3"/>
    <w:link w:val="afff4"/>
    <w:rsid w:val="00AB6658"/>
    <w:rPr>
      <w:rFonts w:ascii="Consolas" w:eastAsia="Times New Roman" w:hAnsi="Consolas"/>
      <w:lang w:val="en-GB"/>
    </w:rPr>
  </w:style>
  <w:style w:type="paragraph" w:styleId="afff5">
    <w:name w:val="Message Header"/>
    <w:basedOn w:val="a2"/>
    <w:link w:val="Charf6"/>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Charf6">
    <w:name w:val="메시지 머리글 Char"/>
    <w:basedOn w:val="a3"/>
    <w:link w:val="afff5"/>
    <w:rsid w:val="00AB6658"/>
    <w:rPr>
      <w:rFonts w:asciiTheme="majorHAnsi" w:eastAsiaTheme="majorEastAsia" w:hAnsiTheme="majorHAnsi" w:cstheme="majorBidi"/>
      <w:sz w:val="24"/>
      <w:szCs w:val="24"/>
      <w:shd w:val="pct20" w:color="auto" w:fill="auto"/>
      <w:lang w:val="en-GB"/>
    </w:rPr>
  </w:style>
  <w:style w:type="paragraph" w:styleId="afff6">
    <w:name w:val="Note Heading"/>
    <w:basedOn w:val="a2"/>
    <w:next w:val="a2"/>
    <w:link w:val="Charf7"/>
    <w:rsid w:val="00AB6658"/>
    <w:pPr>
      <w:suppressAutoHyphens w:val="0"/>
    </w:pPr>
    <w:rPr>
      <w:rFonts w:ascii="Times New Roman" w:eastAsia="Times New Roman" w:hAnsi="Times New Roman"/>
      <w:szCs w:val="20"/>
    </w:rPr>
  </w:style>
  <w:style w:type="character" w:customStyle="1" w:styleId="Charf7">
    <w:name w:val="각주/미주 머리글 Char"/>
    <w:basedOn w:val="a3"/>
    <w:link w:val="afff6"/>
    <w:rsid w:val="00AB6658"/>
    <w:rPr>
      <w:rFonts w:eastAsia="Times New Roman"/>
      <w:lang w:val="en-GB"/>
    </w:rPr>
  </w:style>
  <w:style w:type="paragraph" w:styleId="afff7">
    <w:name w:val="Quote"/>
    <w:basedOn w:val="a2"/>
    <w:next w:val="a2"/>
    <w:link w:val="Charf8"/>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Charf8">
    <w:name w:val="인용 Char"/>
    <w:basedOn w:val="a3"/>
    <w:link w:val="afff7"/>
    <w:uiPriority w:val="29"/>
    <w:rsid w:val="00AB6658"/>
    <w:rPr>
      <w:rFonts w:eastAsia="Times New Roman"/>
      <w:i/>
      <w:iCs/>
      <w:color w:val="404040" w:themeColor="text1" w:themeTint="BF"/>
      <w:lang w:val="en-GB"/>
    </w:rPr>
  </w:style>
  <w:style w:type="paragraph" w:styleId="afff8">
    <w:name w:val="Salutation"/>
    <w:basedOn w:val="a2"/>
    <w:next w:val="a2"/>
    <w:link w:val="Charf9"/>
    <w:rsid w:val="00AB6658"/>
    <w:pPr>
      <w:suppressAutoHyphens w:val="0"/>
      <w:spacing w:after="180"/>
    </w:pPr>
    <w:rPr>
      <w:rFonts w:ascii="Times New Roman" w:eastAsia="Times New Roman" w:hAnsi="Times New Roman"/>
      <w:szCs w:val="20"/>
    </w:rPr>
  </w:style>
  <w:style w:type="character" w:customStyle="1" w:styleId="Charf9">
    <w:name w:val="인사말 Char"/>
    <w:basedOn w:val="a3"/>
    <w:link w:val="afff8"/>
    <w:rsid w:val="00AB6658"/>
    <w:rPr>
      <w:rFonts w:eastAsia="Times New Roman"/>
      <w:lang w:val="en-GB"/>
    </w:rPr>
  </w:style>
  <w:style w:type="paragraph" w:styleId="afff9">
    <w:name w:val="Signature"/>
    <w:basedOn w:val="a2"/>
    <w:link w:val="Charfa"/>
    <w:rsid w:val="00AB6658"/>
    <w:pPr>
      <w:suppressAutoHyphens w:val="0"/>
      <w:ind w:left="4252"/>
    </w:pPr>
    <w:rPr>
      <w:rFonts w:ascii="Times New Roman" w:eastAsia="Times New Roman" w:hAnsi="Times New Roman"/>
      <w:szCs w:val="20"/>
    </w:rPr>
  </w:style>
  <w:style w:type="character" w:customStyle="1" w:styleId="Charfa">
    <w:name w:val="서명 Char"/>
    <w:basedOn w:val="a3"/>
    <w:link w:val="afff9"/>
    <w:rsid w:val="00AB6658"/>
    <w:rPr>
      <w:rFonts w:eastAsia="Times New Roman"/>
      <w:lang w:val="en-GB"/>
    </w:rPr>
  </w:style>
  <w:style w:type="paragraph" w:styleId="afffa">
    <w:name w:val="Subtitle"/>
    <w:basedOn w:val="a2"/>
    <w:next w:val="a2"/>
    <w:link w:val="Charfb"/>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Charfb">
    <w:name w:val="부제 Char"/>
    <w:basedOn w:val="a3"/>
    <w:link w:val="afffa"/>
    <w:rsid w:val="00AB6658"/>
    <w:rPr>
      <w:rFonts w:asciiTheme="minorHAnsi" w:eastAsiaTheme="minorEastAsia" w:hAnsiTheme="minorHAnsi" w:cstheme="minorBidi"/>
      <w:color w:val="5A5A5A" w:themeColor="text1" w:themeTint="A5"/>
      <w:spacing w:val="15"/>
      <w:sz w:val="22"/>
      <w:szCs w:val="22"/>
      <w:lang w:val="en-GB"/>
    </w:rPr>
  </w:style>
  <w:style w:type="paragraph" w:styleId="afffb">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c">
    <w:name w:val="Title"/>
    <w:basedOn w:val="a2"/>
    <w:next w:val="a2"/>
    <w:link w:val="Charfc"/>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Charfc">
    <w:name w:val="제목 Char"/>
    <w:basedOn w:val="a3"/>
    <w:link w:val="afffc"/>
    <w:rsid w:val="00AB6658"/>
    <w:rPr>
      <w:rFonts w:asciiTheme="majorHAnsi" w:eastAsiaTheme="majorEastAsia" w:hAnsiTheme="majorHAnsi" w:cstheme="majorBidi"/>
      <w:spacing w:val="-10"/>
      <w:kern w:val="28"/>
      <w:sz w:val="56"/>
      <w:szCs w:val="56"/>
      <w:lang w:val="en-GB"/>
    </w:rPr>
  </w:style>
  <w:style w:type="paragraph" w:styleId="afffd">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맑은 고딕"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맑은 고딕"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맑은 고딕"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맑은 고딕"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맑은 고딕"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맑은 고딕"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SimSun"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SimSun"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e">
    <w:name w:val="Intense Emphasis"/>
    <w:basedOn w:val="a3"/>
    <w:uiPriority w:val="21"/>
    <w:qFormat/>
    <w:rsid w:val="00AB6658"/>
    <w:rPr>
      <w:i/>
      <w:iCs/>
      <w:color w:val="4472C4" w:themeColor="accent1"/>
    </w:rPr>
  </w:style>
  <w:style w:type="character" w:styleId="affff">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바탕"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a"/>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0">
    <w:name w:val="缺省文本"/>
    <w:basedOn w:val="a2"/>
    <w:rsid w:val="00AB6658"/>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Char9">
    <w:name w:val="목록 Char"/>
    <w:link w:val="af"/>
    <w:rsid w:val="00AB6658"/>
    <w:rPr>
      <w:rFonts w:ascii="Times" w:eastAsia="바탕" w:hAnsi="Times" w:cs="Lohit Devanagari"/>
      <w:szCs w:val="24"/>
      <w:lang w:val="en-GB"/>
    </w:rPr>
  </w:style>
  <w:style w:type="character" w:customStyle="1" w:styleId="Char0">
    <w:name w:val="글머리 기호 Char"/>
    <w:link w:val="a1"/>
    <w:rsid w:val="00AB6658"/>
    <w:rPr>
      <w:rFonts w:eastAsia="MS Gothic"/>
      <w:kern w:val="2"/>
      <w:lang w:eastAsia="ja-JP"/>
    </w:rPr>
  </w:style>
  <w:style w:type="character" w:customStyle="1" w:styleId="2Char2">
    <w:name w:val="글머리 기호 2 Char"/>
    <w:link w:val="2d"/>
    <w:rsid w:val="00AB6658"/>
    <w:rPr>
      <w:rFonts w:eastAsia="맑은 고딕"/>
      <w:lang w:val="en-GB"/>
    </w:rPr>
  </w:style>
  <w:style w:type="character" w:customStyle="1" w:styleId="3Char0">
    <w:name w:val="글머리 기호 3 Char"/>
    <w:link w:val="36"/>
    <w:rsid w:val="00AB6658"/>
    <w:rPr>
      <w:rFonts w:ascii="Times" w:eastAsia="바탕" w:hAnsi="Times"/>
      <w:szCs w:val="24"/>
      <w:lang w:val="en-GB"/>
    </w:rPr>
  </w:style>
  <w:style w:type="character" w:customStyle="1" w:styleId="2Char0">
    <w:name w:val="목록 2 Char"/>
    <w:link w:val="21"/>
    <w:rsid w:val="00AB6658"/>
    <w:rPr>
      <w:rFonts w:ascii="Times" w:eastAsia="바탕"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d"/>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바탕"/>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바탕" w:hAnsi="Times"/>
      <w:szCs w:val="24"/>
      <w:lang w:val="en-GB" w:eastAsia="x-none"/>
    </w:rPr>
  </w:style>
  <w:style w:type="character" w:customStyle="1" w:styleId="RAN1bullet2Char">
    <w:name w:val="RAN1 bullet2 Char"/>
    <w:link w:val="RAN1bullet2"/>
    <w:qFormat/>
    <w:rsid w:val="00AB6658"/>
    <w:rPr>
      <w:rFonts w:ascii="Times" w:eastAsia="바탕"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맑은 고딕" w:hAnsi="Times New Roman" w:cs="바탕"/>
      <w:szCs w:val="20"/>
    </w:rPr>
  </w:style>
  <w:style w:type="character" w:customStyle="1" w:styleId="2222Char">
    <w:name w:val="스타일 스타일 스타일 스타일 양쪽 첫 줄:  2 글자 + 첫 줄:  2 글자 + 첫 줄:  2 글자 + 첫 줄:  2... Char"/>
    <w:link w:val="2222"/>
    <w:rsid w:val="00AB6658"/>
    <w:rPr>
      <w:rFonts w:eastAsia="맑은 고딕" w:cs="바탕"/>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바탕" w:hAnsi="Times"/>
      <w:sz w:val="20"/>
      <w:szCs w:val="24"/>
      <w:lang w:val="en-GB" w:eastAsia="en-US"/>
    </w:rPr>
  </w:style>
  <w:style w:type="table" w:customStyle="1" w:styleId="TableGrid11">
    <w:name w:val="Table Grid11"/>
    <w:basedOn w:val="a4"/>
    <w:next w:val="af4"/>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1">
    <w:name w:val="表格文本"/>
    <w:rsid w:val="00AB6658"/>
    <w:pPr>
      <w:tabs>
        <w:tab w:val="decimal" w:pos="0"/>
      </w:tabs>
    </w:pPr>
    <w:rPr>
      <w:rFonts w:ascii="Arial" w:hAnsi="Arial"/>
      <w:noProof/>
      <w:sz w:val="21"/>
      <w:szCs w:val="21"/>
      <w:lang w:eastAsia="zh-CN"/>
    </w:rPr>
  </w:style>
  <w:style w:type="paragraph" w:customStyle="1" w:styleId="affff2">
    <w:name w:val="表头文本"/>
    <w:rsid w:val="00AB6658"/>
    <w:pPr>
      <w:jc w:val="center"/>
    </w:pPr>
    <w:rPr>
      <w:rFonts w:ascii="Arial" w:hAnsi="Arial"/>
      <w:b/>
      <w:sz w:val="21"/>
      <w:szCs w:val="21"/>
      <w:lang w:eastAsia="zh-CN"/>
    </w:rPr>
  </w:style>
  <w:style w:type="table" w:customStyle="1" w:styleId="affff3">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4">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5">
    <w:name w:val="文档标题"/>
    <w:basedOn w:val="a2"/>
    <w:rsid w:val="00AB6658"/>
    <w:pPr>
      <w:tabs>
        <w:tab w:val="left" w:pos="0"/>
      </w:tabs>
      <w:suppressAutoHyphens w:val="0"/>
      <w:spacing w:before="300" w:after="300"/>
      <w:jc w:val="center"/>
    </w:pPr>
    <w:rPr>
      <w:rFonts w:ascii="Arial" w:eastAsia="SimHei" w:hAnsi="Arial"/>
      <w:sz w:val="36"/>
      <w:szCs w:val="36"/>
    </w:rPr>
  </w:style>
  <w:style w:type="paragraph" w:customStyle="1" w:styleId="affff6">
    <w:name w:val="正文（首行不缩进）"/>
    <w:basedOn w:val="a2"/>
    <w:rsid w:val="00AB6658"/>
    <w:pPr>
      <w:suppressAutoHyphens w:val="0"/>
      <w:spacing w:after="180"/>
    </w:pPr>
    <w:rPr>
      <w:rFonts w:ascii="Times New Roman" w:eastAsia="Times" w:hAnsi="Times New Roman"/>
      <w:szCs w:val="20"/>
    </w:rPr>
  </w:style>
  <w:style w:type="paragraph" w:customStyle="1" w:styleId="affff7">
    <w:name w:val="注示头"/>
    <w:basedOn w:val="a2"/>
    <w:rsid w:val="00AB6658"/>
    <w:pPr>
      <w:pBdr>
        <w:top w:val="single" w:sz="4" w:space="1" w:color="000000"/>
      </w:pBdr>
      <w:suppressAutoHyphens w:val="0"/>
      <w:spacing w:after="180"/>
      <w:jc w:val="both"/>
    </w:pPr>
    <w:rPr>
      <w:rFonts w:ascii="Arial" w:eastAsia="SimHei" w:hAnsi="Arial"/>
      <w:sz w:val="18"/>
      <w:szCs w:val="20"/>
    </w:rPr>
  </w:style>
  <w:style w:type="paragraph" w:customStyle="1" w:styleId="affff8">
    <w:name w:val="注示文本"/>
    <w:basedOn w:val="a2"/>
    <w:rsid w:val="00AB6658"/>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ffff9">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a">
    <w:name w:val="样式一"/>
    <w:basedOn w:val="a3"/>
    <w:rsid w:val="00AB6658"/>
    <w:rPr>
      <w:rFonts w:ascii="SimSun" w:hAnsi="SimSun"/>
      <w:b/>
      <w:bCs/>
      <w:color w:val="000000"/>
      <w:sz w:val="36"/>
    </w:rPr>
  </w:style>
  <w:style w:type="character" w:customStyle="1" w:styleId="affffb">
    <w:name w:val="样式二"/>
    <w:basedOn w:val="affffa"/>
    <w:rsid w:val="00AB6658"/>
    <w:rPr>
      <w:rFonts w:ascii="SimSun" w:hAnsi="SimSun"/>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sid w:val="00622C18"/>
    <w:rPr>
      <w:rFonts w:eastAsia="맑은 고딕"/>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맑은 고딕"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9"/>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c">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1">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맑은 고딕" w:hAnsi="Arial" w:cstheme="minorBidi"/>
      <w:sz w:val="18"/>
      <w:szCs w:val="22"/>
      <w:lang w:val="x-none" w:eastAsia="x-none"/>
    </w:rPr>
  </w:style>
  <w:style w:type="character" w:customStyle="1" w:styleId="TALCharCharChar">
    <w:name w:val="TAL Char Char Char"/>
    <w:link w:val="TALCharChar"/>
    <w:rsid w:val="00974738"/>
    <w:rPr>
      <w:rFonts w:ascii="Arial" w:eastAsia="맑은 고딕" w:hAnsi="Arial" w:cstheme="minorBidi"/>
      <w:sz w:val="18"/>
      <w:szCs w:val="22"/>
      <w:lang w:val="x-none" w:eastAsia="x-none"/>
    </w:rPr>
  </w:style>
  <w:style w:type="character" w:styleId="affffd">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b"/>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0"/>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1"/>
    <w:rsid w:val="00912526"/>
    <w:pPr>
      <w:suppressAutoHyphens w:val="0"/>
    </w:pPr>
    <w:rPr>
      <w:rFonts w:ascii="Calibri Light" w:eastAsia="Times New Roman" w:hAnsi="Calibri Light"/>
      <w:szCs w:val="20"/>
    </w:rPr>
  </w:style>
  <w:style w:type="paragraph" w:customStyle="1" w:styleId="MessageHeader1">
    <w:name w:val="Message Header1"/>
    <w:basedOn w:val="a2"/>
    <w:next w:val="afff5"/>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D:\3GPP\RAN1\116\tdocs\R1-2400953.zip" TargetMode="External"/><Relationship Id="rId21" Type="http://schemas.openxmlformats.org/officeDocument/2006/relationships/comments" Target="comments.xml"/><Relationship Id="rId42" Type="http://schemas.openxmlformats.org/officeDocument/2006/relationships/hyperlink" Target="file:///D:\3GPP\RAN1\119\tdocs\R1-2410337.zip" TargetMode="External"/><Relationship Id="rId47" Type="http://schemas.openxmlformats.org/officeDocument/2006/relationships/hyperlink" Target="file:///D:\3GPP\RAN1\120\tdocs\R1-2501574.zip" TargetMode="External"/><Relationship Id="rId63" Type="http://schemas.openxmlformats.org/officeDocument/2006/relationships/oleObject" Target="embeddings/oleObject7.bin"/><Relationship Id="rId68" Type="http://schemas.openxmlformats.org/officeDocument/2006/relationships/package" Target="embeddings/Microsoft_Visio_Drawing.vsdx"/><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hyperlink" Target="file:///D:\3GPP\RAN1\116bis\tdocs\R1-2403049.zip" TargetMode="External"/><Relationship Id="rId11" Type="http://schemas.openxmlformats.org/officeDocument/2006/relationships/image" Target="media/image2.wmf"/><Relationship Id="rId24" Type="http://schemas.microsoft.com/office/2018/08/relationships/commentsExtensible" Target="commentsExtensible.xml"/><Relationship Id="rId32" Type="http://schemas.openxmlformats.org/officeDocument/2006/relationships/hyperlink" Target="file:///D:\3GPP\RAN1\117\tdocs\R1-2404487.zip" TargetMode="External"/><Relationship Id="rId37" Type="http://schemas.openxmlformats.org/officeDocument/2006/relationships/hyperlink" Target="file:///D:\3GPP\RAN1\118\tdocs\R1-2405964.zip" TargetMode="External"/><Relationship Id="rId40" Type="http://schemas.openxmlformats.org/officeDocument/2006/relationships/hyperlink" Target="file:///D:\3GPP\RAN1\118bis\tdocs\R1-2408761.zip" TargetMode="External"/><Relationship Id="rId45" Type="http://schemas.openxmlformats.org/officeDocument/2006/relationships/hyperlink" Target="file:///D:\3GPP\RAN1\120\tdocs\R1-2501077.zip" TargetMode="External"/><Relationship Id="rId53" Type="http://schemas.openxmlformats.org/officeDocument/2006/relationships/hyperlink" Target="file:///D:\3GPP\RAN1\120bis\tdocs\R1-2503150.zip" TargetMode="External"/><Relationship Id="rId58" Type="http://schemas.openxmlformats.org/officeDocument/2006/relationships/image" Target="media/image12.wmf"/><Relationship Id="rId66" Type="http://schemas.openxmlformats.org/officeDocument/2006/relationships/image" Target="media/image16.png"/><Relationship Id="rId74" Type="http://schemas.microsoft.com/office/2011/relationships/people" Target="people.xml"/><Relationship Id="rId5" Type="http://schemas.openxmlformats.org/officeDocument/2006/relationships/styles" Target="styles.xml"/><Relationship Id="rId61" Type="http://schemas.openxmlformats.org/officeDocument/2006/relationships/oleObject" Target="embeddings/oleObject6.bin"/><Relationship Id="rId19" Type="http://schemas.openxmlformats.org/officeDocument/2006/relationships/image" Target="media/image6.png"/><Relationship Id="rId14" Type="http://schemas.openxmlformats.org/officeDocument/2006/relationships/image" Target="media/image4.wmf"/><Relationship Id="rId22" Type="http://schemas.microsoft.com/office/2011/relationships/commentsExtended" Target="commentsExtended.xml"/><Relationship Id="rId27" Type="http://schemas.openxmlformats.org/officeDocument/2006/relationships/hyperlink" Target="file:///D:\3GPP\RAN1\116\tdocs\R1-2401705.zip" TargetMode="External"/><Relationship Id="rId30" Type="http://schemas.openxmlformats.org/officeDocument/2006/relationships/hyperlink" Target="file:///D:\3GPP\RAN1\116bis\tdocs\R1-2403050.zip" TargetMode="External"/><Relationship Id="rId35" Type="http://schemas.openxmlformats.org/officeDocument/2006/relationships/hyperlink" Target="file:///D:\3GPP\RAN1\118\tdocs\R1-2406874.zip" TargetMode="External"/><Relationship Id="rId43" Type="http://schemas.openxmlformats.org/officeDocument/2006/relationships/hyperlink" Target="file:///D:\3GPP\RAN1\119\tdocs\R1-2410338.zip" TargetMode="External"/><Relationship Id="rId48" Type="http://schemas.openxmlformats.org/officeDocument/2006/relationships/hyperlink" Target="file:///D:\3GPP\RAN1\120\tdocs\R1-2501607.zip" TargetMode="External"/><Relationship Id="rId56" Type="http://schemas.openxmlformats.org/officeDocument/2006/relationships/image" Target="media/image10.emf"/><Relationship Id="rId64" Type="http://schemas.openxmlformats.org/officeDocument/2006/relationships/image" Target="media/image15.wmf"/><Relationship Id="rId69" Type="http://schemas.openxmlformats.org/officeDocument/2006/relationships/hyperlink" Target="file:///D:\3GPP\RAN1\121\tdocs\R1-2504363.zip" TargetMode="External"/><Relationship Id="rId8" Type="http://schemas.openxmlformats.org/officeDocument/2006/relationships/footnotes" Target="footnotes.xml"/><Relationship Id="rId51" Type="http://schemas.openxmlformats.org/officeDocument/2006/relationships/hyperlink" Target="file:///D:\3GPP\RAN1\120bis\tdocs\R1-2502733.zip" TargetMode="External"/><Relationship Id="rId72" Type="http://schemas.openxmlformats.org/officeDocument/2006/relationships/package" Target="embeddings/Microsoft_Visio_Drawing1.vsdx"/><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8.emf"/><Relationship Id="rId33" Type="http://schemas.openxmlformats.org/officeDocument/2006/relationships/hyperlink" Target="file:///D:\3GPP\RAN1\117\tdocs\R1-2404488.zip" TargetMode="External"/><Relationship Id="rId38" Type="http://schemas.openxmlformats.org/officeDocument/2006/relationships/hyperlink" Target="file:///D:\3GPP\RAN1\118\tdocs\R1-2405964.zip" TargetMode="External"/><Relationship Id="rId46" Type="http://schemas.openxmlformats.org/officeDocument/2006/relationships/hyperlink" Target="file:///D:\3GPP\RAN1\120\tdocs\R1-2501078.zip" TargetMode="External"/><Relationship Id="rId59" Type="http://schemas.openxmlformats.org/officeDocument/2006/relationships/oleObject" Target="embeddings/oleObject5.bin"/><Relationship Id="rId67" Type="http://schemas.openxmlformats.org/officeDocument/2006/relationships/image" Target="media/image17.emf"/><Relationship Id="rId20" Type="http://schemas.openxmlformats.org/officeDocument/2006/relationships/image" Target="media/image7.png"/><Relationship Id="rId41" Type="http://schemas.openxmlformats.org/officeDocument/2006/relationships/hyperlink" Target="file:///D:\3GPP\RAN1\118bis\tdocs\R1-2408762.zip" TargetMode="External"/><Relationship Id="rId54" Type="http://schemas.openxmlformats.org/officeDocument/2006/relationships/hyperlink" Target="file:///D:\3GPP\RAN1\120bis\tdocs\R1-2503151.zip" TargetMode="External"/><Relationship Id="rId62" Type="http://schemas.openxmlformats.org/officeDocument/2006/relationships/image" Target="media/image14.wmf"/><Relationship Id="rId70" Type="http://schemas.openxmlformats.org/officeDocument/2006/relationships/hyperlink" Target="file:///D:\3GPP\RAN1\121\tdocs\R1-2504364.zip"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microsoft.com/office/2016/09/relationships/commentsIds" Target="commentsIds.xml"/><Relationship Id="rId28" Type="http://schemas.openxmlformats.org/officeDocument/2006/relationships/hyperlink" Target="file:///D:\3GPP\RAN1\116bis\tdocs\R1-2403048.zip" TargetMode="External"/><Relationship Id="rId36" Type="http://schemas.openxmlformats.org/officeDocument/2006/relationships/hyperlink" Target="file:///D:\3GPP\RAN1\118\tdocs\R1-2406875.zip" TargetMode="External"/><Relationship Id="rId49" Type="http://schemas.openxmlformats.org/officeDocument/2006/relationships/hyperlink" Target="file:///D:\3GPP\RAN1\120bis\tdocs\R1-2502731.zip" TargetMode="External"/><Relationship Id="rId57" Type="http://schemas.openxmlformats.org/officeDocument/2006/relationships/image" Target="media/image11.png"/><Relationship Id="rId10" Type="http://schemas.openxmlformats.org/officeDocument/2006/relationships/image" Target="media/image1.wmf"/><Relationship Id="rId31" Type="http://schemas.openxmlformats.org/officeDocument/2006/relationships/hyperlink" Target="file:///D:\3GPP\RAN1\117\tdocs\R1-2404486.zip" TargetMode="External"/><Relationship Id="rId44" Type="http://schemas.openxmlformats.org/officeDocument/2006/relationships/hyperlink" Target="file:///D:\3GPP\RAN1\120\tdocs\R1-2501076.zip" TargetMode="External"/><Relationship Id="rId52" Type="http://schemas.openxmlformats.org/officeDocument/2006/relationships/hyperlink" Target="file:///D:\3GPP\RAN1\120bis\tdocs\R1-2502734.zip" TargetMode="External"/><Relationship Id="rId60" Type="http://schemas.openxmlformats.org/officeDocument/2006/relationships/image" Target="media/image13.wmf"/><Relationship Id="rId65" Type="http://schemas.openxmlformats.org/officeDocument/2006/relationships/oleObject" Target="embeddings/oleObject8.bin"/><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8bis\tdocs\R1-2408760.zip" TargetMode="External"/><Relationship Id="rId34" Type="http://schemas.openxmlformats.org/officeDocument/2006/relationships/hyperlink" Target="file:///D:\3GPP\RAN1\118\tdocs\R1-2406873.zip" TargetMode="External"/><Relationship Id="rId50" Type="http://schemas.openxmlformats.org/officeDocument/2006/relationships/hyperlink" Target="file:///D:\3GPP\RAN1\120bis\tdocs\R1-2502732.zip" TargetMode="External"/><Relationship Id="rId55" Type="http://schemas.openxmlformats.org/officeDocument/2006/relationships/image" Target="media/image9.png"/><Relationship Id="rId7" Type="http://schemas.openxmlformats.org/officeDocument/2006/relationships/webSettings" Target="webSettings.xml"/><Relationship Id="rId71" Type="http://schemas.openxmlformats.org/officeDocument/2006/relationships/image" Target="media/image1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dfdcb4e1a01738e63af266d94136426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0d134a7ad53664799f54ca419ab8d86e"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888943-97ca-4c93-b605-714bb5e9e285">
      <Terms xmlns="http://schemas.microsoft.com/office/infopath/2007/PartnerControls"/>
    </lcf76f155ced4ddcb4097134ff3c332f>
    <TaxCatchAll xmlns="23a22248-acb0-4303-bd1b-c36b2527d0a2"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AA188D-2339-4C9A-816E-A946B1816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5a888943-97ca-4c93-b605-714bb5e9e285"/>
    <ds:schemaRef ds:uri="23a22248-acb0-4303-bd1b-c36b2527d0a2"/>
    <ds:schemaRef ds:uri="http://schemas.microsoft.com/sharepoint/v4"/>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75</Pages>
  <Words>45679</Words>
  <Characters>260374</Characters>
  <Application>Microsoft Office Word</Application>
  <DocSecurity>0</DocSecurity>
  <Lines>2169</Lines>
  <Paragraphs>610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 Co., Ltd.</Company>
  <LinksUpToDate>false</LinksUpToDate>
  <CharactersWithSpaces>305443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Jaeyeon Shim</cp:lastModifiedBy>
  <cp:revision>4</cp:revision>
  <dcterms:created xsi:type="dcterms:W3CDTF">2025-08-22T04:27:00Z</dcterms:created>
  <dcterms:modified xsi:type="dcterms:W3CDTF">2025-08-22T04:35:00Z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0x0101006C8E648E97429F4A9C700CA2B719F885</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6FE491E302FBEE50822B498C37F47A3E745E61D4E3D9DEEA51E163517D6CD4C5F4C905BAD7CB533F4A016FB008566CADAA53C5BA3FD26EF147F5C866510F1F56</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