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60279"/>
    <w:p w14:paraId="158D38FE" w14:textId="77777777" w:rsidR="0057683E" w:rsidRDefault="00DA5A0B">
      <w:pPr>
        <w:tabs>
          <w:tab w:val="right" w:pos="9216"/>
        </w:tabs>
        <w:kinsoku w:val="0"/>
        <w:overflowPunct w:val="0"/>
        <w:rPr>
          <w:rFonts w:ascii="Times New Roman" w:eastAsiaTheme="minorEastAsia" w:hAnsi="Times New Roman"/>
          <w:b/>
          <w:kern w:val="2"/>
          <w:lang w:eastAsia="zh-CN"/>
        </w:rPr>
      </w:pPr>
      <w:r>
        <w:rPr>
          <w:rFonts w:ascii="Times New Roman" w:hAnsi="Times New Roman"/>
          <w:b/>
          <w:noProof/>
          <w:kern w:val="2"/>
          <w:lang w:eastAsia="zh-CN"/>
        </w:rPr>
        <mc:AlternateContent>
          <mc:Choice Requires="wps">
            <w:drawing>
              <wp:anchor distT="0" distB="0" distL="114300" distR="114300" simplePos="0" relativeHeight="251659264" behindDoc="0" locked="1" layoutInCell="1" hidden="1" allowOverlap="1" wp14:anchorId="70E75ED8" wp14:editId="772E792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R1-250</w:t>
      </w:r>
      <w:r>
        <w:rPr>
          <w:rFonts w:ascii="Times New Roman" w:eastAsiaTheme="minorEastAsia" w:hAnsi="Times New Roman"/>
          <w:b/>
          <w:kern w:val="2"/>
          <w:lang w:eastAsia="zh-CN"/>
        </w:rPr>
        <w:t>xxxx</w:t>
      </w:r>
    </w:p>
    <w:p w14:paraId="65D02530" w14:textId="77777777" w:rsidR="0057683E" w:rsidRDefault="0057683E">
      <w:pPr>
        <w:tabs>
          <w:tab w:val="right" w:pos="9216"/>
        </w:tabs>
        <w:kinsoku w:val="0"/>
        <w:overflowPunct w:val="0"/>
        <w:rPr>
          <w:rFonts w:ascii="Times New Roman" w:eastAsiaTheme="minorEastAsia" w:hAnsi="Times New Roman"/>
          <w:b/>
          <w:kern w:val="2"/>
          <w:lang w:eastAsia="zh-CN"/>
        </w:rPr>
      </w:pPr>
    </w:p>
    <w:p w14:paraId="7D2F9620" w14:textId="77777777"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259F34D9" w14:textId="77777777" w:rsidR="0057683E" w:rsidRDefault="0057683E">
      <w:pPr>
        <w:tabs>
          <w:tab w:val="left" w:pos="1800"/>
          <w:tab w:val="right" w:pos="9072"/>
        </w:tabs>
        <w:jc w:val="both"/>
        <w:rPr>
          <w:rFonts w:ascii="Times New Roman" w:eastAsiaTheme="minorEastAsia" w:hAnsi="Times New Roman"/>
          <w:b/>
          <w:sz w:val="22"/>
          <w:szCs w:val="22"/>
          <w:lang w:eastAsia="zh-CN"/>
        </w:rPr>
      </w:pPr>
    </w:p>
    <w:p w14:paraId="67BB3FF9" w14:textId="77777777" w:rsidR="0057683E" w:rsidRDefault="00DA5A0B">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159216D1" w14:textId="77777777" w:rsidR="0057683E" w:rsidRDefault="00DA5A0B">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MS Mincho" w:hAnsi="Times New Roman"/>
          <w:b/>
          <w:sz w:val="22"/>
          <w:szCs w:val="22"/>
        </w:rPr>
        <w:t xml:space="preserve">of discussion on LP-WUS and LP-SS design    </w:t>
      </w:r>
    </w:p>
    <w:p w14:paraId="2081FDDC" w14:textId="77777777" w:rsidR="0057683E" w:rsidRDefault="00DA5A0B">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8.6.1</w:t>
      </w:r>
    </w:p>
    <w:p w14:paraId="35F4A1A9" w14:textId="77777777"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4EAA7D7"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3935959C" w14:textId="77777777"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122.</w:t>
      </w:r>
    </w:p>
    <w:p w14:paraId="57B9457B" w14:textId="77777777"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79AB6848"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FCC81E0"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Proposals for </w:t>
      </w:r>
      <w:r>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14:paraId="239F419F" w14:textId="77777777" w:rsidR="0057683E" w:rsidRDefault="0057683E">
      <w:pPr>
        <w:ind w:right="202"/>
        <w:rPr>
          <w:rFonts w:ascii="Times New Roman" w:eastAsiaTheme="minorEastAsia" w:hAnsi="Times New Roman"/>
          <w:lang w:val="en-GB" w:eastAsia="zh-CN"/>
        </w:rPr>
      </w:pPr>
      <w:bookmarkStart w:id="2" w:name="_Hlk191040162"/>
    </w:p>
    <w:bookmarkEnd w:id="2"/>
    <w:p w14:paraId="2FA54309"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720974A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LP-WUS targeting to wake up OFDM-based LP-WUR only</w:t>
      </w:r>
    </w:p>
    <w:p w14:paraId="6FCE0AD4"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4E825C21"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14:paraId="7A15343A"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only OFDM-based receiver is to be served</w:t>
      </w:r>
    </w:p>
    <w:p w14:paraId="1A8197E6"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14:paraId="78AD0BB9"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14:paraId="21A7A8C0"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for both LP-WUR types in the cell </w:t>
      </w:r>
    </w:p>
    <w:p w14:paraId="3801A0FF"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318A28E9"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codepoints</w:t>
      </w:r>
    </w:p>
    <w:p w14:paraId="1C50370E" w14:textId="77777777" w:rsidR="0057683E" w:rsidRDefault="0057683E">
      <w:pPr>
        <w:pStyle w:val="00BodyText"/>
        <w:jc w:val="both"/>
        <w:rPr>
          <w:rFonts w:ascii="Times New Roman" w:eastAsiaTheme="minorEastAsia" w:hAnsi="Times New Roman"/>
          <w:sz w:val="20"/>
          <w:szCs w:val="24"/>
          <w:lang w:val="en-GB" w:eastAsia="zh-CN"/>
        </w:rPr>
      </w:pPr>
    </w:p>
    <w:p w14:paraId="4C5CE7B5"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r>
        <w:rPr>
          <w:rFonts w:ascii="Times New Roman" w:eastAsiaTheme="minorEastAsia" w:hAnsi="Times New Roman" w:hint="eastAsia"/>
          <w:sz w:val="20"/>
          <w:szCs w:val="24"/>
          <w:lang w:val="en-GB" w:eastAsia="zh-CN"/>
        </w:rPr>
        <w:t xml:space="preserve">discuss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repetition number indication to OFDM-based LP-WUR</w:t>
      </w:r>
      <w:r>
        <w:rPr>
          <w:rFonts w:ascii="Times New Roman" w:eastAsiaTheme="minorEastAsia" w:hAnsi="Times New Roman" w:hint="eastAsia"/>
          <w:sz w:val="20"/>
          <w:szCs w:val="24"/>
          <w:lang w:val="en-GB" w:eastAsia="zh-CN"/>
        </w:rPr>
        <w:t>:</w:t>
      </w:r>
    </w:p>
    <w:p w14:paraId="2331D981"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14:paraId="4A720008"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12780867" w14:textId="77777777" w:rsidR="0057683E" w:rsidRDefault="00DA5A0B">
      <w:pPr>
        <w:adjustRightInd w:val="0"/>
        <w:snapToGrid w:val="0"/>
        <w:ind w:leftChars="299" w:left="59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14:paraId="21E71490" w14:textId="77777777" w:rsidR="0057683E" w:rsidRDefault="00DA5A0B">
      <w:pPr>
        <w:pStyle w:val="a1"/>
        <w:numPr>
          <w:ilvl w:val="0"/>
          <w:numId w:val="28"/>
        </w:numPr>
        <w:tabs>
          <w:tab w:val="clear" w:pos="420"/>
        </w:tabs>
        <w:overflowPunct/>
        <w:autoSpaceDE/>
        <w:autoSpaceDN/>
        <w:snapToGrid w:val="0"/>
        <w:spacing w:after="0"/>
        <w:ind w:leftChars="299" w:left="101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_ IDLE/</w:t>
      </w:r>
      <w:proofErr w:type="gramStart"/>
      <w:r>
        <w:rPr>
          <w:bCs w:val="0"/>
          <w:iCs w:val="0"/>
        </w:rPr>
        <w:t>INACTIVE  is</w:t>
      </w:r>
      <w:proofErr w:type="gramEnd"/>
      <w:r>
        <w:rPr>
          <w:bCs w:val="0"/>
          <w:iCs w:val="0"/>
        </w:rPr>
        <w:t xml:space="preserve"> provided, UE monitors LP-WUS based on this parameter, </w:t>
      </w:r>
      <w:proofErr w:type="spellStart"/>
      <w:r>
        <w:rPr>
          <w:bCs w:val="0"/>
          <w:iCs w:val="0"/>
        </w:rPr>
        <w:t>irrespetive</w:t>
      </w:r>
      <w:proofErr w:type="spellEnd"/>
      <w:r>
        <w:rPr>
          <w:bCs w:val="0"/>
          <w:iCs w:val="0"/>
        </w:rPr>
        <w:t xml:space="preserve"> of LP-WUR type. </w:t>
      </w:r>
    </w:p>
    <w:p w14:paraId="390C942E" w14:textId="77777777" w:rsidR="0057683E" w:rsidRDefault="00DA5A0B">
      <w:pPr>
        <w:pStyle w:val="a1"/>
        <w:numPr>
          <w:ilvl w:val="0"/>
          <w:numId w:val="28"/>
        </w:numPr>
        <w:tabs>
          <w:tab w:val="clear" w:pos="420"/>
        </w:tabs>
        <w:overflowPunct/>
        <w:autoSpaceDE/>
        <w:autoSpaceDN/>
        <w:snapToGrid w:val="0"/>
        <w:spacing w:afterLines="50"/>
        <w:ind w:leftChars="299" w:left="101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 xml:space="preserve">_ IDLE/INACTIVE _OFDM are provided, UE with OOK-based LP-WUR monitors  LP-WUS </w:t>
      </w:r>
      <w:r>
        <w:rPr>
          <w:bCs w:val="0"/>
          <w:iCs w:val="0"/>
        </w:rPr>
        <w:lastRenderedPageBreak/>
        <w:t xml:space="preserve">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14:paraId="329D8792" w14:textId="77777777" w:rsidR="0057683E" w:rsidRDefault="0057683E">
      <w:pPr>
        <w:pStyle w:val="00BodyText"/>
        <w:ind w:left="440"/>
        <w:jc w:val="both"/>
        <w:rPr>
          <w:rFonts w:ascii="Times New Roman" w:eastAsiaTheme="minorEastAsia" w:hAnsi="Times New Roman"/>
          <w:sz w:val="20"/>
          <w:szCs w:val="24"/>
          <w:lang w:val="en-GB" w:eastAsia="zh-CN"/>
        </w:rPr>
      </w:pPr>
    </w:p>
    <w:p w14:paraId="6066C43A"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6182DD41" w14:textId="77777777" w:rsidR="0057683E" w:rsidRDefault="00DA5A0B">
      <w:pPr>
        <w:pStyle w:val="a1"/>
        <w:widowControl/>
        <w:numPr>
          <w:ilvl w:val="0"/>
          <w:numId w:val="29"/>
        </w:numPr>
        <w:tabs>
          <w:tab w:val="clear" w:pos="420"/>
        </w:tabs>
        <w:kinsoku w:val="0"/>
        <w:snapToGrid w:val="0"/>
        <w:spacing w:before="120"/>
        <w:ind w:leftChars="200" w:left="400"/>
        <w:contextualSpacing w:val="0"/>
        <w:textAlignment w:val="auto"/>
        <w:rPr>
          <w:bCs w:val="0"/>
          <w:iCs w:val="0"/>
        </w:rPr>
      </w:pPr>
      <w:r>
        <w:rPr>
          <w:bCs w:val="0"/>
          <w:iCs w:val="0"/>
        </w:rPr>
        <w:t>In order to reduce resource overhead, transmission duration of a LP-WUS targeting to wake up OFDM-based receiver can be shorter than the transmission duration required for ED based receiver.</w:t>
      </w:r>
    </w:p>
    <w:p w14:paraId="746EEDF0"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rPr>
          <w:bCs w:val="0"/>
          <w:iCs w:val="0"/>
        </w:rPr>
      </w:pPr>
      <w:r>
        <w:rPr>
          <w:bCs w:val="0"/>
          <w:iCs w:val="0"/>
        </w:rPr>
        <w:t>separate RRC configuration for the actual duration (or repetition number) of OFDM-based receiver.</w:t>
      </w:r>
    </w:p>
    <w:p w14:paraId="5EAAFC88" w14:textId="77777777" w:rsidR="0057683E" w:rsidRDefault="0057683E">
      <w:pPr>
        <w:pStyle w:val="a1"/>
        <w:widowControl/>
        <w:numPr>
          <w:ilvl w:val="0"/>
          <w:numId w:val="0"/>
        </w:numPr>
        <w:tabs>
          <w:tab w:val="clear" w:pos="420"/>
        </w:tabs>
        <w:kinsoku w:val="0"/>
        <w:snapToGrid w:val="0"/>
        <w:spacing w:before="120"/>
        <w:ind w:left="820"/>
        <w:contextualSpacing w:val="0"/>
        <w:textAlignment w:val="auto"/>
        <w:rPr>
          <w:bCs w:val="0"/>
          <w:iCs w:val="0"/>
        </w:rPr>
      </w:pPr>
    </w:p>
    <w:p w14:paraId="60A6E06B" w14:textId="77777777"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14:paraId="7CFC621A" w14:textId="77777777" w:rsidR="0057683E" w:rsidRDefault="00DA5A0B">
      <w:pPr>
        <w:ind w:leftChars="300" w:left="600"/>
        <w:rPr>
          <w:rFonts w:ascii="Times New Roman" w:eastAsiaTheme="minorEastAsia" w:hAnsi="Times New Roman"/>
        </w:rPr>
      </w:pPr>
      <w:bookmarkStart w:id="4"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794C7B99"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When repetitions are enabled, network configures the number of repetitions</w:t>
      </w:r>
    </w:p>
    <w:p w14:paraId="062E9C0A"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Network configures the repetition pattern, i.e., the set of all overlaid OFDM sequences for a codepoint is repeated or each overlaid OFDM sequence in the set is repeated first.</w:t>
      </w:r>
    </w:p>
    <w:bookmarkEnd w:id="4"/>
    <w:p w14:paraId="4524DE0F" w14:textId="77777777" w:rsidR="0057683E" w:rsidRDefault="00DA5A0B">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3267C8A8" w14:textId="77777777" w:rsidR="0057683E" w:rsidRDefault="00DA5A0B">
      <w:pPr>
        <w:spacing w:before="240"/>
        <w:ind w:leftChars="200" w:left="40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for OFDM-based LP-WUR type in the cell.</w:t>
      </w:r>
    </w:p>
    <w:p w14:paraId="52899B63"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pPr>
      <w:r>
        <w:rPr>
          <w:bCs w:val="0"/>
          <w:iCs w:val="0"/>
        </w:rPr>
        <w:t>FFS: implicit configuration or explicit configuration.</w:t>
      </w:r>
    </w:p>
    <w:p w14:paraId="041B1450" w14:textId="77777777" w:rsidR="0057683E" w:rsidRDefault="0057683E">
      <w:pPr>
        <w:snapToGrid w:val="0"/>
        <w:spacing w:afterLines="50" w:after="120"/>
        <w:rPr>
          <w:rFonts w:ascii="Times New Roman" w:eastAsiaTheme="minorEastAsia" w:hAnsi="Times New Roman"/>
          <w:lang w:val="en-GB"/>
        </w:rPr>
      </w:pPr>
    </w:p>
    <w:p w14:paraId="1DE6F165"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14:paraId="3FC7693D" w14:textId="77777777" w:rsidR="0057683E" w:rsidRDefault="00DA5A0B">
      <w:pPr>
        <w:pStyle w:val="a4"/>
        <w:spacing w:before="120"/>
        <w:ind w:leftChars="200" w:left="400"/>
        <w:rPr>
          <w:lang w:val="en-GB"/>
        </w:rPr>
      </w:pPr>
      <w:r>
        <w:rPr>
          <w:rFonts w:hint="eastAsia"/>
          <w:lang w:val="en-GB"/>
        </w:rPr>
        <w:t>[11]</w:t>
      </w:r>
      <w:r>
        <w:rPr>
          <w:lang w:val="en-GB"/>
        </w:rPr>
        <w:t xml:space="preserve"> </w:t>
      </w:r>
    </w:p>
    <w:p w14:paraId="601D0FD1" w14:textId="77777777" w:rsidR="0057683E" w:rsidRDefault="00DA5A0B">
      <w:pPr>
        <w:pStyle w:val="a4"/>
        <w:spacing w:before="120"/>
        <w:ind w:leftChars="200" w:left="40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p>
    <w:p w14:paraId="55F4A9C7"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14:paraId="262223DE" w14:textId="77777777" w:rsidR="0057683E" w:rsidRPr="0057683E" w:rsidRDefault="00DA5A0B">
      <w:pPr>
        <w:keepNext/>
        <w:tabs>
          <w:tab w:val="left" w:pos="-5500"/>
        </w:tabs>
        <w:spacing w:before="120" w:after="120"/>
        <w:ind w:right="198"/>
        <w:jc w:val="both"/>
        <w:outlineLvl w:val="3"/>
        <w:rPr>
          <w:rFonts w:ascii="Times New Roman" w:eastAsia="微软雅黑" w:hAnsi="Times New Roman"/>
          <w:b/>
          <w:bCs/>
          <w:iCs/>
          <w:szCs w:val="20"/>
          <w:lang w:eastAsia="zh-CN"/>
          <w:rPrChange w:id="5" w:author="Huilin Xu" w:date="2025-08-24T18:09:00Z">
            <w:rPr>
              <w:rFonts w:ascii="Times New Roman" w:eastAsia="微软雅黑" w:hAnsi="Times New Roman"/>
              <w:b/>
              <w:bCs/>
              <w:iCs/>
              <w:szCs w:val="20"/>
              <w:lang w:val="pt-BR" w:eastAsia="zh-CN"/>
            </w:rPr>
          </w:rPrChange>
        </w:rPr>
      </w:pPr>
      <w:r>
        <w:rPr>
          <w:rFonts w:ascii="Times New Roman" w:eastAsia="微软雅黑" w:hAnsi="Times New Roman"/>
          <w:b/>
          <w:bCs/>
          <w:iCs/>
          <w:szCs w:val="20"/>
          <w:highlight w:val="yellow"/>
          <w:lang w:eastAsia="zh-CN"/>
          <w:rPrChange w:id="6" w:author="Huilin Xu" w:date="2025-08-24T18:09:00Z">
            <w:rPr>
              <w:rFonts w:ascii="Times New Roman" w:eastAsia="微软雅黑" w:hAnsi="Times New Roman"/>
              <w:b/>
              <w:bCs/>
              <w:iCs/>
              <w:szCs w:val="20"/>
              <w:highlight w:val="yellow"/>
              <w:lang w:val="pt-BR" w:eastAsia="zh-CN"/>
            </w:rPr>
          </w:rPrChange>
        </w:rPr>
        <w:t>[H][FL1]</w:t>
      </w:r>
      <w:r>
        <w:rPr>
          <w:rFonts w:ascii="Times New Roman" w:eastAsia="微软雅黑" w:hAnsi="Times New Roman"/>
          <w:b/>
          <w:bCs/>
          <w:iCs/>
          <w:szCs w:val="20"/>
          <w:lang w:eastAsia="zh-CN"/>
          <w:rPrChange w:id="7" w:author="Huilin Xu" w:date="2025-08-24T18:09:00Z">
            <w:rPr>
              <w:rFonts w:ascii="Times New Roman" w:eastAsia="微软雅黑" w:hAnsi="Times New Roman"/>
              <w:b/>
              <w:bCs/>
              <w:iCs/>
              <w:szCs w:val="20"/>
              <w:lang w:val="pt-BR" w:eastAsia="zh-CN"/>
            </w:rPr>
          </w:rPrChange>
        </w:rPr>
        <w:t xml:space="preserve"> Proposal 3.1-1: Support adopting a new RRC parameter </w:t>
      </w:r>
      <w:proofErr w:type="spellStart"/>
      <w:r>
        <w:rPr>
          <w:rFonts w:ascii="Times New Roman" w:eastAsia="微软雅黑" w:hAnsi="Times New Roman"/>
          <w:b/>
          <w:bCs/>
          <w:iCs/>
          <w:szCs w:val="20"/>
          <w:lang w:eastAsia="zh-CN"/>
          <w:rPrChange w:id="8"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9" w:author="Huilin Xu" w:date="2025-08-24T18:09:00Z">
            <w:rPr>
              <w:rFonts w:ascii="Times New Roman" w:eastAsia="微软雅黑" w:hAnsi="Times New Roman"/>
              <w:b/>
              <w:bCs/>
              <w:iCs/>
              <w:szCs w:val="20"/>
              <w:lang w:val="pt-BR" w:eastAsia="zh-CN"/>
            </w:rPr>
          </w:rPrChange>
        </w:rPr>
        <w:t xml:space="preserve">_ IDLE/INACTIVE_OFDM in addition to </w:t>
      </w:r>
      <w:proofErr w:type="spellStart"/>
      <w:r>
        <w:rPr>
          <w:rFonts w:ascii="Times New Roman" w:eastAsia="微软雅黑" w:hAnsi="Times New Roman"/>
          <w:b/>
          <w:bCs/>
          <w:iCs/>
          <w:szCs w:val="20"/>
          <w:lang w:eastAsia="zh-CN"/>
          <w:rPrChange w:id="10"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11" w:author="Huilin Xu" w:date="2025-08-24T18:09:00Z">
            <w:rPr>
              <w:rFonts w:ascii="Times New Roman" w:eastAsia="微软雅黑" w:hAnsi="Times New Roman"/>
              <w:b/>
              <w:bCs/>
              <w:iCs/>
              <w:szCs w:val="20"/>
              <w:lang w:val="pt-BR" w:eastAsia="zh-CN"/>
            </w:rPr>
          </w:rPrChange>
        </w:rPr>
        <w:t>_ IDLE/INACTIVE:</w:t>
      </w:r>
    </w:p>
    <w:tbl>
      <w:tblPr>
        <w:tblStyle w:val="afffc"/>
        <w:tblW w:w="8444" w:type="dxa"/>
        <w:jc w:val="center"/>
        <w:tblLayout w:type="fixed"/>
        <w:tblLook w:val="04A0" w:firstRow="1" w:lastRow="0" w:firstColumn="1" w:lastColumn="0" w:noHBand="0" w:noVBand="1"/>
      </w:tblPr>
      <w:tblGrid>
        <w:gridCol w:w="3199"/>
        <w:gridCol w:w="5245"/>
      </w:tblGrid>
      <w:tr w:rsidR="0057683E" w14:paraId="21C673F5" w14:textId="77777777">
        <w:trPr>
          <w:trHeight w:val="520"/>
          <w:jc w:val="center"/>
        </w:trPr>
        <w:tc>
          <w:tcPr>
            <w:tcW w:w="3199" w:type="dxa"/>
          </w:tcPr>
          <w:p w14:paraId="06C6B6B2" w14:textId="77777777"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14:paraId="105B833D" w14:textId="77777777"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57683E" w14:paraId="43FFFB2E" w14:textId="77777777">
        <w:trPr>
          <w:trHeight w:val="520"/>
          <w:jc w:val="center"/>
        </w:trPr>
        <w:tc>
          <w:tcPr>
            <w:tcW w:w="3199" w:type="dxa"/>
          </w:tcPr>
          <w:p w14:paraId="555B4BB4" w14:textId="77777777" w:rsidR="0057683E" w:rsidRDefault="00DA5A0B">
            <w:pPr>
              <w:rPr>
                <w:rFonts w:ascii="Times New Roman" w:eastAsia="等线"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14:paraId="2A742018" w14:textId="77777777" w:rsidR="0057683E" w:rsidRDefault="00DA5A0B">
            <w:pPr>
              <w:rPr>
                <w:rFonts w:ascii="Times New Roman" w:eastAsia="等线" w:hAnsi="Times New Roman"/>
                <w:b/>
                <w:bCs/>
                <w:szCs w:val="20"/>
                <w:lang w:eastAsia="zh-CN"/>
              </w:rPr>
            </w:pPr>
            <w:r>
              <w:rPr>
                <w:rFonts w:ascii="Times New Roman" w:eastAsia="等线" w:hAnsi="Times New Roman"/>
                <w:sz w:val="18"/>
                <w:szCs w:val="18"/>
                <w:lang w:eastAsia="zh-CN"/>
              </w:rPr>
              <w:t>To configure the actual MO duration for LP-WUS in IDLE/INACTVE, in number of OFDM symbols</w:t>
            </w:r>
          </w:p>
        </w:tc>
      </w:tr>
      <w:tr w:rsidR="0057683E" w14:paraId="33889122" w14:textId="77777777">
        <w:trPr>
          <w:jc w:val="center"/>
        </w:trPr>
        <w:tc>
          <w:tcPr>
            <w:tcW w:w="3199" w:type="dxa"/>
          </w:tcPr>
          <w:p w14:paraId="4E53F1F8" w14:textId="77777777" w:rsidR="0057683E" w:rsidRDefault="00DA5A0B">
            <w:pPr>
              <w:adjustRightInd w:val="0"/>
              <w:snapToGrid w:val="0"/>
              <w:jc w:val="both"/>
              <w:rPr>
                <w:rFonts w:ascii="Times New Roman" w:eastAsia="等线"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576A445" w14:textId="77777777" w:rsidR="0057683E" w:rsidRDefault="00DA5A0B">
            <w:pPr>
              <w:adjustRightInd w:val="0"/>
              <w:snapToGrid w:val="0"/>
              <w:jc w:val="both"/>
              <w:rPr>
                <w:rFonts w:ascii="Times New Roman" w:eastAsia="等线" w:hAnsi="Times New Roman"/>
                <w:color w:val="C00000"/>
                <w:szCs w:val="20"/>
                <w:lang w:eastAsia="zh-CN"/>
              </w:rPr>
            </w:pPr>
            <w:r>
              <w:rPr>
                <w:rFonts w:ascii="Times New Roman" w:eastAsia="等线"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19348352" w14:textId="77777777" w:rsidR="0057683E" w:rsidRDefault="0057683E">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553E076F" w14:textId="77777777">
        <w:tc>
          <w:tcPr>
            <w:tcW w:w="1479" w:type="dxa"/>
            <w:shd w:val="clear" w:color="auto" w:fill="D9D9D9" w:themeFill="background1" w:themeFillShade="D9"/>
          </w:tcPr>
          <w:p w14:paraId="0E9E9C96"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5E9D80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7111421" w14:textId="77777777" w:rsidR="0057683E" w:rsidRDefault="00DA5A0B">
            <w:pPr>
              <w:ind w:left="200" w:right="200"/>
              <w:rPr>
                <w:rFonts w:ascii="Times New Roman" w:hAnsi="Times New Roman"/>
              </w:rPr>
            </w:pPr>
            <w:r>
              <w:rPr>
                <w:rFonts w:ascii="Times New Roman" w:hAnsi="Times New Roman"/>
              </w:rPr>
              <w:t>Comments</w:t>
            </w:r>
          </w:p>
        </w:tc>
      </w:tr>
      <w:tr w:rsidR="0057683E" w14:paraId="3BCEC2A6" w14:textId="77777777">
        <w:tc>
          <w:tcPr>
            <w:tcW w:w="1479" w:type="dxa"/>
          </w:tcPr>
          <w:p w14:paraId="47B0182C"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99C2A93"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71A140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0E7F4D7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44CB06C0"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57683E" w14:paraId="07871441" w14:textId="77777777">
        <w:tc>
          <w:tcPr>
            <w:tcW w:w="1479" w:type="dxa"/>
          </w:tcPr>
          <w:p w14:paraId="060E3E6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B7D0F6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7C479F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14:paraId="4F24B055" w14:textId="77777777">
        <w:tc>
          <w:tcPr>
            <w:tcW w:w="1479" w:type="dxa"/>
          </w:tcPr>
          <w:p w14:paraId="6420C53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583A093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580A56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735718A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F5947CF"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7683E" w14:paraId="7B1CD5CB" w14:textId="77777777">
        <w:tc>
          <w:tcPr>
            <w:tcW w:w="1479" w:type="dxa"/>
          </w:tcPr>
          <w:p w14:paraId="4D8D8884"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9BB0F6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84B18B8"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6400220F" w14:textId="77777777" w:rsidR="0057683E" w:rsidRDefault="0057683E">
            <w:pPr>
              <w:ind w:right="200"/>
              <w:jc w:val="both"/>
              <w:rPr>
                <w:rFonts w:ascii="Times New Roman" w:eastAsiaTheme="minorEastAsia" w:hAnsi="Times New Roman"/>
                <w:color w:val="000000" w:themeColor="text1"/>
                <w:lang w:eastAsia="zh-CN"/>
              </w:rPr>
            </w:pPr>
          </w:p>
          <w:p w14:paraId="742783C5"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2AF7131B"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It is OK for OFDM-based WUR due to it always could detect the LP-WUS no matter shorter duration or longer duration. </w:t>
            </w:r>
          </w:p>
          <w:p w14:paraId="63A4B412"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However, for 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14:paraId="409CF865"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60F21D12"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43522856" w14:textId="77777777" w:rsidR="0057683E" w:rsidRDefault="0057683E">
            <w:pPr>
              <w:ind w:right="200"/>
              <w:rPr>
                <w:rFonts w:ascii="Times New Roman" w:eastAsiaTheme="minorEastAsia" w:hAnsi="Times New Roman"/>
                <w:color w:val="000000" w:themeColor="text1"/>
                <w:lang w:val="en-GB" w:eastAsia="zh-CN"/>
              </w:rPr>
            </w:pPr>
          </w:p>
          <w:p w14:paraId="41E23B31"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14:paraId="1F059960"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14:paraId="34D9B1CC"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1E86A23F" w14:textId="77777777" w:rsidR="0057683E" w:rsidRDefault="0057683E">
            <w:pPr>
              <w:ind w:right="200"/>
              <w:rPr>
                <w:rFonts w:ascii="Times New Roman" w:eastAsiaTheme="minorEastAsia" w:hAnsi="Times New Roman"/>
                <w:color w:val="000000" w:themeColor="text1"/>
                <w:lang w:eastAsia="zh-CN"/>
              </w:rPr>
            </w:pPr>
          </w:p>
          <w:p w14:paraId="2E0B1B23"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14:paraId="36F9F7E0" w14:textId="77777777">
        <w:tc>
          <w:tcPr>
            <w:tcW w:w="1479" w:type="dxa"/>
          </w:tcPr>
          <w:p w14:paraId="1C42C2E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83C295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470B5130"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14:paraId="18368312" w14:textId="77777777" w:rsidR="0057683E" w:rsidRDefault="0057683E">
            <w:pPr>
              <w:ind w:right="200"/>
              <w:jc w:val="both"/>
              <w:rPr>
                <w:rFonts w:ascii="Times New Roman" w:eastAsiaTheme="minorEastAsia" w:hAnsi="Times New Roman"/>
                <w:color w:val="000000" w:themeColor="text1"/>
                <w:lang w:eastAsia="zh-CN"/>
              </w:rPr>
            </w:pPr>
          </w:p>
          <w:p w14:paraId="7E4EFAD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57683E" w14:paraId="1AB9DDA0" w14:textId="77777777">
        <w:tc>
          <w:tcPr>
            <w:tcW w:w="1479" w:type="dxa"/>
          </w:tcPr>
          <w:p w14:paraId="2EA72A43"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E0D16AB"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372B7F2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epetition pattern for the overlaid OFDM sequences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14:paraId="023FC2C5" w14:textId="77777777">
        <w:tc>
          <w:tcPr>
            <w:tcW w:w="1479" w:type="dxa"/>
          </w:tcPr>
          <w:p w14:paraId="67781086" w14:textId="77777777"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041ED6E0"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2E25FBF5"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57683E" w14:paraId="46185DD5" w14:textId="77777777">
        <w:tc>
          <w:tcPr>
            <w:tcW w:w="1479" w:type="dxa"/>
          </w:tcPr>
          <w:p w14:paraId="631FAE18"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166C734"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14:paraId="6EF509BA"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49831DBB"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rsidR="0057683E" w14:paraId="5E5E8D07" w14:textId="77777777">
        <w:tc>
          <w:tcPr>
            <w:tcW w:w="1479" w:type="dxa"/>
          </w:tcPr>
          <w:p w14:paraId="2FD4987C" w14:textId="77777777" w:rsidR="0057683E" w:rsidRDefault="00DA5A0B">
            <w:pPr>
              <w:ind w:right="200"/>
              <w:rPr>
                <w:rFonts w:ascii="Times New Roman" w:eastAsia="宋体" w:hAnsi="Times New Roman"/>
                <w:lang w:eastAsia="zh-CN"/>
              </w:rPr>
            </w:pPr>
            <w:r>
              <w:rPr>
                <w:rFonts w:ascii="Times New Roman" w:eastAsiaTheme="minorEastAsia" w:hAnsi="Times New Roman" w:hint="eastAsia"/>
                <w:lang w:eastAsia="zh-CN"/>
              </w:rPr>
              <w:lastRenderedPageBreak/>
              <w:t xml:space="preserve">ZTE, </w:t>
            </w:r>
            <w:proofErr w:type="spellStart"/>
            <w:r>
              <w:rPr>
                <w:rFonts w:ascii="Times New Roman" w:eastAsiaTheme="minorEastAsia" w:hAnsi="Times New Roman" w:hint="eastAsia"/>
                <w:lang w:eastAsia="zh-CN"/>
              </w:rPr>
              <w:t>Sanechips</w:t>
            </w:r>
            <w:proofErr w:type="spellEnd"/>
          </w:p>
        </w:tc>
        <w:tc>
          <w:tcPr>
            <w:tcW w:w="1039" w:type="dxa"/>
          </w:tcPr>
          <w:p w14:paraId="09EA9A4D" w14:textId="77777777"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14:paraId="082E39DE"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14:paraId="706EAE78" w14:textId="77777777"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It should be flexible for NW to disable OOK WUR or OFDM WUR. Current proposal can only disable OOK WUR, which is not beneficial for NW management.</w:t>
            </w:r>
          </w:p>
          <w:p w14:paraId="612833F8" w14:textId="77777777"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via: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14:paraId="2C645306" w14:textId="77777777">
        <w:tc>
          <w:tcPr>
            <w:tcW w:w="1479" w:type="dxa"/>
          </w:tcPr>
          <w:p w14:paraId="6C5540DF" w14:textId="77777777" w:rsidR="00894D64" w:rsidRDefault="00894D64">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1DA6AA78" w14:textId="77777777" w:rsidR="00894D64" w:rsidRDefault="00894D6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1DE67006" w14:textId="77777777" w:rsidR="00894D64" w:rsidRDefault="00894D64" w:rsidP="00894D64">
            <w:pPr>
              <w:ind w:right="200"/>
              <w:rPr>
                <w:rFonts w:ascii="Times New Roman" w:eastAsiaTheme="minorEastAsia" w:hAnsi="Times New Roman"/>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r w:rsidR="00E9145E" w14:paraId="6A1CD920" w14:textId="77777777" w:rsidTr="00E9145E">
        <w:tc>
          <w:tcPr>
            <w:tcW w:w="1479" w:type="dxa"/>
          </w:tcPr>
          <w:p w14:paraId="252DEB96"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6DB39D86"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EAF1B30"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beneficial for reducing the resource overhead if the LP-WUS is targeted to a OFDM based WUR, since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may choose to transmit only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symbols.</w:t>
            </w:r>
          </w:p>
          <w:p w14:paraId="3EB2BD81"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chooses to do so, for the OOK based receivers, the remaining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xml:space="preserve"> -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OFDM symbols can be regarded as noise. Thanks to the enough length of </w:t>
            </w:r>
            <w:proofErr w:type="spellStart"/>
            <w:r w:rsidRPr="003D5D16">
              <w:rPr>
                <w:rFonts w:ascii="Times New Roman" w:eastAsiaTheme="minorEastAsia" w:hAnsi="Times New Roman"/>
                <w:color w:val="000000" w:themeColor="text1"/>
                <w:lang w:eastAsia="zh-CN"/>
              </w:rPr>
              <w:t>WUS_ActualMO_duration</w:t>
            </w:r>
            <w:proofErr w:type="spellEnd"/>
            <w:r w:rsidRPr="003D5D16">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the FAR to OOK based receivers can be limited under the target value.</w:t>
            </w:r>
          </w:p>
        </w:tc>
      </w:tr>
    </w:tbl>
    <w:p w14:paraId="1FD1D38A" w14:textId="77777777" w:rsidR="0057683E" w:rsidRPr="00E9145E" w:rsidRDefault="0057683E">
      <w:pPr>
        <w:ind w:right="200"/>
        <w:rPr>
          <w:rFonts w:ascii="Times New Roman" w:eastAsiaTheme="minorEastAsia" w:hAnsi="Times New Roman"/>
          <w:lang w:eastAsia="zh-CN"/>
        </w:rPr>
      </w:pPr>
    </w:p>
    <w:p w14:paraId="4FAD1E1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w:t>
      </w:r>
      <w:r>
        <w:rPr>
          <w:rFonts w:ascii="Times New Roman" w:eastAsia="宋体" w:hAnsi="Times New Roman"/>
          <w:sz w:val="32"/>
          <w:szCs w:val="20"/>
          <w:lang w:val="en-GB" w:eastAsia="zh-CN"/>
        </w:rPr>
        <w:t xml:space="preserve">andidate WUS duration value </w:t>
      </w:r>
    </w:p>
    <w:p w14:paraId="3F69153A" w14:textId="77777777"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12"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12"/>
      <w:r>
        <w:rPr>
          <w:rFonts w:ascii="Times New Roman" w:hAnsi="Times New Roman" w:hint="eastAsia"/>
          <w:lang w:eastAsia="zh-CN"/>
        </w:rPr>
        <w:t xml:space="preserve">, </w:t>
      </w:r>
      <w:bookmarkStart w:id="13"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13"/>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3D6031FB" w14:textId="77777777"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14"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14"/>
      <w:proofErr w:type="spellEnd"/>
    </w:p>
    <w:p w14:paraId="2E6A30D8"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r>
        <w:rPr>
          <w:rFonts w:ascii="Times New Roman" w:hAnsi="Times New Roman" w:hint="eastAsia"/>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3AE08CF6" w14:textId="77777777"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538C7F93"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[4] discusse</w:t>
      </w:r>
      <w:r>
        <w:rPr>
          <w:rFonts w:ascii="Times New Roman" w:hAnsi="Times New Roman" w:hint="eastAsia"/>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50070BCF"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395CE322"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B826E83" w14:textId="77777777" w:rsidR="0057683E" w:rsidRDefault="00DA5A0B">
      <w:pPr>
        <w:pStyle w:val="a1"/>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14:paraId="15D6654B"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2</w:t>
      </w:r>
      <w:r>
        <w:rPr>
          <w:rFonts w:ascii="Times New Roman" w:eastAsia="微软雅黑" w:hAnsi="Times New Roman"/>
          <w:iCs/>
          <w:kern w:val="2"/>
          <w:sz w:val="20"/>
          <w:vertAlign w:val="superscript"/>
          <w:lang w:val="en-GB" w:eastAsia="zh-CN"/>
        </w:rPr>
        <w:t>n</w:t>
      </w:r>
      <w:r>
        <w:rPr>
          <w:rFonts w:ascii="Times New Roman" w:eastAsia="微软雅黑" w:hAnsi="Times New Roman"/>
          <w:iCs/>
          <w:kern w:val="2"/>
          <w:sz w:val="20"/>
          <w:lang w:val="en-GB" w:eastAsia="zh-CN"/>
        </w:rPr>
        <w:t xml:space="preserve"> OFDM symbols for M=1, n=1, 2,…6</w:t>
      </w:r>
    </w:p>
    <w:p w14:paraId="5CF8AF95"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1-32 OFDM symbols for M=2</w:t>
      </w:r>
    </w:p>
    <w:p w14:paraId="4B74CFF4"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1-16 OFDM symbols for M=4</w:t>
      </w:r>
    </w:p>
    <w:p w14:paraId="5B5AA1E6" w14:textId="77777777"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14:paraId="269CFFE3" w14:textId="77777777">
        <w:tc>
          <w:tcPr>
            <w:tcW w:w="1479" w:type="dxa"/>
            <w:shd w:val="clear" w:color="auto" w:fill="D9D9D9" w:themeFill="background1" w:themeFillShade="D9"/>
          </w:tcPr>
          <w:p w14:paraId="3F01E1BA" w14:textId="77777777" w:rsidR="0057683E" w:rsidRDefault="00DA5A0B">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463D68FF" w14:textId="77777777"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3CF1E2F7" w14:textId="77777777" w:rsidR="0057683E" w:rsidRDefault="00DA5A0B">
            <w:pPr>
              <w:ind w:left="200" w:right="200"/>
              <w:rPr>
                <w:rFonts w:ascii="Times New Roman" w:hAnsi="Times New Roman"/>
              </w:rPr>
            </w:pPr>
            <w:r>
              <w:rPr>
                <w:rFonts w:ascii="Times New Roman" w:hAnsi="Times New Roman"/>
              </w:rPr>
              <w:t>Comments</w:t>
            </w:r>
          </w:p>
        </w:tc>
      </w:tr>
      <w:tr w:rsidR="0057683E" w14:paraId="19138CDB" w14:textId="77777777">
        <w:tc>
          <w:tcPr>
            <w:tcW w:w="1479" w:type="dxa"/>
          </w:tcPr>
          <w:p w14:paraId="70117F5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6A4FA25E" w14:textId="77777777" w:rsidR="0057683E" w:rsidRDefault="0057683E">
            <w:pPr>
              <w:ind w:right="200"/>
              <w:rPr>
                <w:rFonts w:ascii="Times New Roman" w:eastAsiaTheme="minorEastAsia" w:hAnsi="Times New Roman"/>
                <w:lang w:eastAsia="zh-CN"/>
              </w:rPr>
            </w:pPr>
          </w:p>
        </w:tc>
        <w:tc>
          <w:tcPr>
            <w:tcW w:w="6237" w:type="dxa"/>
          </w:tcPr>
          <w:p w14:paraId="0C14E7F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77AF4ACD" w14:textId="77777777">
        <w:tc>
          <w:tcPr>
            <w:tcW w:w="1479" w:type="dxa"/>
          </w:tcPr>
          <w:p w14:paraId="1E0F61C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26A6" w14:textId="77777777" w:rsidR="0057683E" w:rsidRDefault="0057683E">
            <w:pPr>
              <w:ind w:left="200" w:right="200"/>
              <w:rPr>
                <w:rFonts w:ascii="Times New Roman" w:eastAsiaTheme="minorEastAsia" w:hAnsi="Times New Roman"/>
                <w:lang w:eastAsia="zh-CN"/>
              </w:rPr>
            </w:pPr>
          </w:p>
        </w:tc>
        <w:tc>
          <w:tcPr>
            <w:tcW w:w="6237" w:type="dxa"/>
          </w:tcPr>
          <w:p w14:paraId="2C0284D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14:paraId="19A4AD58" w14:textId="77777777">
        <w:tc>
          <w:tcPr>
            <w:tcW w:w="1479" w:type="dxa"/>
          </w:tcPr>
          <w:p w14:paraId="1AD58FB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51" w:type="dxa"/>
          </w:tcPr>
          <w:p w14:paraId="0DF8037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7EAA338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6288154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14:paraId="2EBD7909" w14:textId="77777777">
        <w:tc>
          <w:tcPr>
            <w:tcW w:w="1479" w:type="dxa"/>
          </w:tcPr>
          <w:p w14:paraId="5D9AC210"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1513C964" w14:textId="77777777" w:rsidR="0057683E" w:rsidRDefault="0057683E">
            <w:pPr>
              <w:ind w:left="200" w:right="200"/>
              <w:rPr>
                <w:rFonts w:ascii="Times New Roman" w:eastAsiaTheme="minorEastAsia" w:hAnsi="Times New Roman"/>
                <w:lang w:eastAsia="zh-CN"/>
              </w:rPr>
            </w:pPr>
          </w:p>
        </w:tc>
        <w:tc>
          <w:tcPr>
            <w:tcW w:w="6237" w:type="dxa"/>
          </w:tcPr>
          <w:p w14:paraId="3321B22F"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微软雅黑" w:hAnsi="Times New Roman"/>
                <w:iCs/>
                <w:kern w:val="2"/>
                <w:lang w:val="en-GB" w:eastAsia="zh-CN"/>
              </w:rPr>
              <w:t>2</w:t>
            </w:r>
            <w:r>
              <w:rPr>
                <w:rFonts w:ascii="Times New Roman" w:eastAsia="微软雅黑" w:hAnsi="Times New Roman"/>
                <w:iCs/>
                <w:kern w:val="2"/>
                <w:vertAlign w:val="superscript"/>
                <w:lang w:val="en-GB" w:eastAsia="zh-CN"/>
              </w:rPr>
              <w:t>n</w:t>
            </w:r>
            <w:r>
              <w:rPr>
                <w:rFonts w:ascii="Times New Roman" w:eastAsia="微软雅黑"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406079FE" w14:textId="77777777">
        <w:tc>
          <w:tcPr>
            <w:tcW w:w="1479" w:type="dxa"/>
          </w:tcPr>
          <w:p w14:paraId="35D91E7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6571BC86"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575A5AF6"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n=[1-32]</w:t>
            </w:r>
          </w:p>
        </w:tc>
      </w:tr>
      <w:tr w:rsidR="0057683E" w14:paraId="15D0C24B" w14:textId="77777777">
        <w:tc>
          <w:tcPr>
            <w:tcW w:w="1479" w:type="dxa"/>
          </w:tcPr>
          <w:p w14:paraId="5034CAF5"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145AF000"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7FB5DF0D"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7F3AF89E" w14:textId="77777777"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14:paraId="1460D231" w14:textId="77777777" w:rsidR="0057683E" w:rsidRDefault="0057683E">
            <w:pPr>
              <w:ind w:right="200"/>
              <w:rPr>
                <w:rFonts w:ascii="Times New Roman" w:eastAsia="Malgun Gothic" w:hAnsi="Times New Roman"/>
                <w:color w:val="000000" w:themeColor="text1"/>
                <w:lang w:eastAsia="ko-KR"/>
              </w:rPr>
            </w:pPr>
          </w:p>
          <w:p w14:paraId="616C60F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57683E" w14:paraId="38D9D137" w14:textId="77777777">
        <w:tc>
          <w:tcPr>
            <w:tcW w:w="1479" w:type="dxa"/>
          </w:tcPr>
          <w:p w14:paraId="04BA7391"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7FF03D9D" w14:textId="77777777" w:rsidR="0057683E" w:rsidRDefault="0057683E">
            <w:pPr>
              <w:ind w:left="200" w:right="200"/>
              <w:rPr>
                <w:rFonts w:ascii="Times New Roman" w:eastAsia="Malgun Gothic" w:hAnsi="Times New Roman"/>
                <w:lang w:eastAsia="ko-KR"/>
              </w:rPr>
            </w:pPr>
          </w:p>
        </w:tc>
        <w:tc>
          <w:tcPr>
            <w:tcW w:w="6237" w:type="dxa"/>
          </w:tcPr>
          <w:p w14:paraId="3E78BC3A"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r w:rsidR="0057683E" w14:paraId="618491E0" w14:textId="77777777">
        <w:tc>
          <w:tcPr>
            <w:tcW w:w="1479" w:type="dxa"/>
          </w:tcPr>
          <w:p w14:paraId="173C0426"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 xml:space="preserve">ZTE, </w:t>
            </w:r>
            <w:proofErr w:type="spellStart"/>
            <w:r>
              <w:rPr>
                <w:rFonts w:ascii="Times New Roman" w:eastAsia="宋体" w:hAnsi="Times New Roman" w:hint="eastAsia"/>
                <w:lang w:eastAsia="zh-CN"/>
              </w:rPr>
              <w:t>Sanechips</w:t>
            </w:r>
            <w:proofErr w:type="spellEnd"/>
          </w:p>
        </w:tc>
        <w:tc>
          <w:tcPr>
            <w:tcW w:w="1351" w:type="dxa"/>
          </w:tcPr>
          <w:p w14:paraId="7477DF1F" w14:textId="77777777" w:rsidR="0057683E" w:rsidRDefault="0057683E">
            <w:pPr>
              <w:ind w:left="200" w:right="200"/>
              <w:rPr>
                <w:rFonts w:ascii="Times New Roman" w:eastAsia="Malgun Gothic" w:hAnsi="Times New Roman"/>
                <w:lang w:eastAsia="ko-KR"/>
              </w:rPr>
            </w:pPr>
          </w:p>
        </w:tc>
        <w:tc>
          <w:tcPr>
            <w:tcW w:w="6237" w:type="dxa"/>
          </w:tcPr>
          <w:p w14:paraId="35B7A6BE" w14:textId="77777777" w:rsidR="0057683E" w:rsidRDefault="00DA5A0B">
            <w:pPr>
              <w:ind w:right="200"/>
              <w:jc w:val="both"/>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 xml:space="preserve">Similar as </w:t>
            </w:r>
            <w:proofErr w:type="spellStart"/>
            <w:r>
              <w:rPr>
                <w:rFonts w:ascii="Times New Roman" w:eastAsia="宋体" w:hAnsi="Times New Roman" w:hint="eastAsia"/>
                <w:color w:val="000000" w:themeColor="text1"/>
                <w:lang w:eastAsia="zh-CN"/>
              </w:rPr>
              <w:t>Quacomm</w:t>
            </w:r>
            <w:proofErr w:type="spellEnd"/>
          </w:p>
        </w:tc>
      </w:tr>
      <w:tr w:rsidR="00E9145E" w14:paraId="5C8D799B" w14:textId="77777777" w:rsidTr="00E9145E">
        <w:tc>
          <w:tcPr>
            <w:tcW w:w="1479" w:type="dxa"/>
          </w:tcPr>
          <w:p w14:paraId="62C78879"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351" w:type="dxa"/>
          </w:tcPr>
          <w:p w14:paraId="1BCB7F86" w14:textId="77777777" w:rsidR="00E9145E" w:rsidRDefault="00E9145E" w:rsidP="00860B5B">
            <w:pPr>
              <w:ind w:right="200"/>
              <w:rPr>
                <w:rFonts w:ascii="Times New Roman" w:eastAsiaTheme="minorEastAsia" w:hAnsi="Times New Roman"/>
                <w:lang w:eastAsia="zh-CN"/>
              </w:rPr>
            </w:pPr>
          </w:p>
        </w:tc>
        <w:tc>
          <w:tcPr>
            <w:tcW w:w="6237" w:type="dxa"/>
          </w:tcPr>
          <w:p w14:paraId="68E7EAE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 for M=2 and M=4.</w:t>
            </w:r>
          </w:p>
          <w:p w14:paraId="242C8F98"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we are confused. Shouldn’t it be 2*n OFDM symbols where n=1~32?</w:t>
            </w:r>
          </w:p>
        </w:tc>
      </w:tr>
    </w:tbl>
    <w:p w14:paraId="35DD29D3" w14:textId="77777777" w:rsidR="0057683E" w:rsidRPr="00E9145E" w:rsidRDefault="0057683E">
      <w:pPr>
        <w:pStyle w:val="00BodyText"/>
        <w:rPr>
          <w:rFonts w:ascii="Times New Roman" w:hAnsi="Times New Roman"/>
          <w:lang w:eastAsia="zh-CN"/>
        </w:rPr>
      </w:pPr>
    </w:p>
    <w:p w14:paraId="009A4944" w14:textId="77777777"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15"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15"/>
    <w:p w14:paraId="39F95F5D"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2ECC4C54"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14:paraId="6E98F3C7"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等线" w:hAnsi="Times New Roman"/>
          <w:bCs/>
          <w:sz w:val="20"/>
        </w:rPr>
        <w:t xml:space="preserve">1 ~12*14 OFDM symbols. </w:t>
      </w:r>
    </w:p>
    <w:p w14:paraId="7CCCFB25"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5ECBC355" w14:textId="77777777" w:rsidR="0057683E" w:rsidRDefault="00DA5A0B">
      <w:pPr>
        <w:pStyle w:val="00BodyText"/>
      </w:pPr>
      <w:r>
        <w:object w:dxaOrig="8801" w:dyaOrig="1829" w14:anchorId="4CE9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45pt" o:ole="">
            <v:imagedata r:id="rId12" o:title=""/>
          </v:shape>
          <o:OLEObject Type="Embed" ProgID="Visio.Drawing.15" ShapeID="_x0000_i1025" DrawAspect="Content" ObjectID="_1817646795" r:id="rId13"/>
        </w:object>
      </w:r>
    </w:p>
    <w:p w14:paraId="4A118EB0" w14:textId="77777777" w:rsidR="0057683E" w:rsidRDefault="0057683E">
      <w:pPr>
        <w:pStyle w:val="00BodyText"/>
        <w:rPr>
          <w:rFonts w:ascii="Times New Roman" w:hAnsi="Times New Roman"/>
          <w:lang w:val="en-GB" w:eastAsia="zh-CN"/>
        </w:rPr>
      </w:pPr>
    </w:p>
    <w:p w14:paraId="1E9BC49D" w14:textId="77777777"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8D28A3C"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14*[2-11] symbols for FR1, </w:t>
      </w:r>
    </w:p>
    <w:p w14:paraId="200DF96A"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14*[2-25] symbols for FR2. </w:t>
      </w:r>
    </w:p>
    <w:p w14:paraId="53261446" w14:textId="77777777" w:rsidR="0057683E" w:rsidRDefault="0057683E">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0439DC10" w14:textId="77777777">
        <w:tc>
          <w:tcPr>
            <w:tcW w:w="1479" w:type="dxa"/>
            <w:shd w:val="clear" w:color="auto" w:fill="D9D9D9" w:themeFill="background1" w:themeFillShade="D9"/>
          </w:tcPr>
          <w:p w14:paraId="76E4A72E"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EE832D"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52B2BBE" w14:textId="77777777" w:rsidR="0057683E" w:rsidRDefault="00DA5A0B">
            <w:pPr>
              <w:ind w:left="200" w:right="200"/>
              <w:rPr>
                <w:rFonts w:ascii="Times New Roman" w:hAnsi="Times New Roman"/>
              </w:rPr>
            </w:pPr>
            <w:r>
              <w:rPr>
                <w:rFonts w:ascii="Times New Roman" w:hAnsi="Times New Roman"/>
              </w:rPr>
              <w:t>Comments</w:t>
            </w:r>
          </w:p>
        </w:tc>
      </w:tr>
      <w:tr w:rsidR="0057683E" w14:paraId="3D3DDEBF" w14:textId="77777777">
        <w:tc>
          <w:tcPr>
            <w:tcW w:w="1479" w:type="dxa"/>
          </w:tcPr>
          <w:p w14:paraId="3ABC02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BC3E36"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5AB71EA" w14:textId="77777777" w:rsidR="0057683E" w:rsidRDefault="0057683E">
            <w:pPr>
              <w:ind w:right="200"/>
              <w:rPr>
                <w:rFonts w:ascii="Times New Roman" w:eastAsiaTheme="minorEastAsia" w:hAnsi="Times New Roman"/>
                <w:color w:val="000000" w:themeColor="text1"/>
                <w:lang w:eastAsia="zh-CN"/>
              </w:rPr>
            </w:pPr>
          </w:p>
        </w:tc>
      </w:tr>
      <w:tr w:rsidR="0057683E" w14:paraId="21CA213F" w14:textId="77777777">
        <w:tc>
          <w:tcPr>
            <w:tcW w:w="1479" w:type="dxa"/>
          </w:tcPr>
          <w:p w14:paraId="09971CD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0539C9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502A6EA" w14:textId="77777777" w:rsidR="0057683E" w:rsidRDefault="0057683E">
            <w:pPr>
              <w:ind w:right="200"/>
              <w:rPr>
                <w:rFonts w:ascii="Times New Roman" w:eastAsiaTheme="minorEastAsia" w:hAnsi="Times New Roman"/>
                <w:color w:val="000000" w:themeColor="text1"/>
                <w:lang w:eastAsia="zh-CN"/>
              </w:rPr>
            </w:pPr>
          </w:p>
        </w:tc>
      </w:tr>
      <w:tr w:rsidR="0057683E" w14:paraId="4B0305A0" w14:textId="77777777">
        <w:tc>
          <w:tcPr>
            <w:tcW w:w="1479" w:type="dxa"/>
          </w:tcPr>
          <w:p w14:paraId="626A373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FD618B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37E2FF7" w14:textId="77777777" w:rsidR="0057683E" w:rsidRDefault="0057683E">
            <w:pPr>
              <w:ind w:right="200"/>
              <w:rPr>
                <w:rFonts w:ascii="Times New Roman" w:eastAsiaTheme="minorEastAsia" w:hAnsi="Times New Roman"/>
                <w:color w:val="000000" w:themeColor="text1"/>
                <w:lang w:eastAsia="zh-CN"/>
              </w:rPr>
            </w:pPr>
          </w:p>
        </w:tc>
      </w:tr>
      <w:tr w:rsidR="0057683E" w14:paraId="5E51DA94" w14:textId="77777777">
        <w:tc>
          <w:tcPr>
            <w:tcW w:w="1479" w:type="dxa"/>
          </w:tcPr>
          <w:p w14:paraId="4DFB9E5F"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48F774C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848076E" w14:textId="77777777" w:rsidR="0057683E" w:rsidRDefault="0057683E">
            <w:pPr>
              <w:ind w:right="200"/>
              <w:rPr>
                <w:rFonts w:ascii="Times New Roman" w:eastAsiaTheme="minorEastAsia" w:hAnsi="Times New Roman"/>
                <w:color w:val="000000" w:themeColor="text1"/>
                <w:lang w:eastAsia="zh-CN"/>
              </w:rPr>
            </w:pPr>
          </w:p>
        </w:tc>
      </w:tr>
      <w:tr w:rsidR="0057683E" w14:paraId="24997D70" w14:textId="77777777">
        <w:tc>
          <w:tcPr>
            <w:tcW w:w="1479" w:type="dxa"/>
          </w:tcPr>
          <w:p w14:paraId="053B54E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503411E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89FC6C5" w14:textId="77777777" w:rsidR="0057683E" w:rsidRDefault="0057683E">
            <w:pPr>
              <w:ind w:right="200"/>
              <w:rPr>
                <w:rFonts w:ascii="Times New Roman" w:eastAsiaTheme="minorEastAsia" w:hAnsi="Times New Roman"/>
                <w:color w:val="000000" w:themeColor="text1"/>
                <w:lang w:eastAsia="zh-CN"/>
              </w:rPr>
            </w:pPr>
          </w:p>
        </w:tc>
      </w:tr>
      <w:tr w:rsidR="0057683E" w14:paraId="20DE8551" w14:textId="77777777">
        <w:tc>
          <w:tcPr>
            <w:tcW w:w="1479" w:type="dxa"/>
          </w:tcPr>
          <w:p w14:paraId="2F6DED8E"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273F3F72" w14:textId="77777777" w:rsidR="0057683E" w:rsidRDefault="0057683E">
            <w:pPr>
              <w:ind w:left="200" w:right="200"/>
              <w:rPr>
                <w:rFonts w:ascii="Times New Roman" w:eastAsiaTheme="minorEastAsia" w:hAnsi="Times New Roman"/>
                <w:lang w:eastAsia="zh-CN"/>
              </w:rPr>
            </w:pPr>
          </w:p>
        </w:tc>
        <w:tc>
          <w:tcPr>
            <w:tcW w:w="6549" w:type="dxa"/>
          </w:tcPr>
          <w:p w14:paraId="4071D09B"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695C9C21"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 there are similar issues on the range of WUS actual duration in 8.6.2 (Proposal 10-1) and in 8.6.3 (Proposal 3.10). Duplicated discussion can be avoided.</w:t>
            </w:r>
          </w:p>
        </w:tc>
      </w:tr>
      <w:tr w:rsidR="0057683E" w14:paraId="65C1DD31" w14:textId="77777777">
        <w:tc>
          <w:tcPr>
            <w:tcW w:w="1479" w:type="dxa"/>
            <w:shd w:val="clear" w:color="auto" w:fill="auto"/>
          </w:tcPr>
          <w:p w14:paraId="13AD3A69"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14:paraId="77A69AA5" w14:textId="77777777" w:rsidR="0057683E" w:rsidRDefault="0057683E">
            <w:pPr>
              <w:ind w:right="200"/>
              <w:rPr>
                <w:rFonts w:ascii="Times New Roman" w:eastAsiaTheme="minorEastAsia" w:hAnsi="Times New Roman"/>
                <w:lang w:eastAsia="zh-CN"/>
              </w:rPr>
            </w:pPr>
          </w:p>
        </w:tc>
        <w:tc>
          <w:tcPr>
            <w:tcW w:w="6549" w:type="dxa"/>
            <w:shd w:val="clear" w:color="auto" w:fill="auto"/>
          </w:tcPr>
          <w:p w14:paraId="4D87973D"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14:paraId="4514945D" w14:textId="77777777">
        <w:tc>
          <w:tcPr>
            <w:tcW w:w="1479" w:type="dxa"/>
            <w:shd w:val="clear" w:color="auto" w:fill="auto"/>
          </w:tcPr>
          <w:p w14:paraId="594F9F6E" w14:textId="77777777" w:rsidR="00894D64" w:rsidRDefault="00894D64">
            <w:pPr>
              <w:ind w:right="200"/>
              <w:rPr>
                <w:rFonts w:ascii="Times New Roman" w:eastAsiaTheme="minorEastAsia" w:hAnsi="Times New Roman"/>
                <w:lang w:eastAsia="zh-CN"/>
              </w:rPr>
            </w:pPr>
            <w:proofErr w:type="spellStart"/>
            <w:r w:rsidRPr="00894D64">
              <w:rPr>
                <w:rFonts w:ascii="Times New Roman" w:eastAsiaTheme="minorEastAsia" w:hAnsi="Times New Roman"/>
                <w:lang w:eastAsia="zh-CN"/>
              </w:rPr>
              <w:t>Spreadtrum</w:t>
            </w:r>
            <w:proofErr w:type="spellEnd"/>
          </w:p>
        </w:tc>
        <w:tc>
          <w:tcPr>
            <w:tcW w:w="1039" w:type="dxa"/>
            <w:shd w:val="clear" w:color="auto" w:fill="auto"/>
          </w:tcPr>
          <w:p w14:paraId="5EA417C0"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shd w:val="clear" w:color="auto" w:fill="auto"/>
          </w:tcPr>
          <w:p w14:paraId="583003F4" w14:textId="77777777" w:rsidR="00894D64" w:rsidRDefault="00894D64">
            <w:pPr>
              <w:ind w:right="200"/>
              <w:rPr>
                <w:rFonts w:ascii="Times New Roman" w:eastAsiaTheme="minorEastAsia" w:hAnsi="Times New Roman"/>
                <w:color w:val="000000" w:themeColor="text1"/>
                <w:lang w:eastAsia="zh-CN"/>
              </w:rPr>
            </w:pPr>
          </w:p>
        </w:tc>
      </w:tr>
      <w:tr w:rsidR="00E9145E" w14:paraId="3F853C71" w14:textId="77777777">
        <w:tc>
          <w:tcPr>
            <w:tcW w:w="1479" w:type="dxa"/>
            <w:shd w:val="clear" w:color="auto" w:fill="auto"/>
          </w:tcPr>
          <w:p w14:paraId="69CAFFB8" w14:textId="3CBD22E4" w:rsidR="00E9145E" w:rsidRPr="00894D64"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shd w:val="clear" w:color="auto" w:fill="auto"/>
          </w:tcPr>
          <w:p w14:paraId="2BC12005" w14:textId="77777777" w:rsidR="00E9145E" w:rsidRDefault="00E9145E" w:rsidP="00E9145E">
            <w:pPr>
              <w:ind w:right="200"/>
              <w:rPr>
                <w:rFonts w:ascii="Times New Roman" w:eastAsiaTheme="minorEastAsia" w:hAnsi="Times New Roman" w:hint="eastAsia"/>
                <w:lang w:eastAsia="zh-CN"/>
              </w:rPr>
            </w:pPr>
          </w:p>
        </w:tc>
        <w:tc>
          <w:tcPr>
            <w:tcW w:w="6549" w:type="dxa"/>
            <w:shd w:val="clear" w:color="auto" w:fill="auto"/>
          </w:tcPr>
          <w:p w14:paraId="2AF6220E" w14:textId="3EF0499D"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not clear to me why the duration length &gt; 1 slot can only be the unit of slot. </w:t>
            </w:r>
          </w:p>
        </w:tc>
      </w:tr>
    </w:tbl>
    <w:p w14:paraId="418C7CC4"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16" w:name="OLE_LINK2"/>
      <w:r>
        <w:rPr>
          <w:rFonts w:ascii="Times New Roman" w:eastAsia="宋体" w:hAnsi="Times New Roman"/>
          <w:sz w:val="32"/>
          <w:szCs w:val="20"/>
          <w:lang w:val="en-GB" w:eastAsia="zh-CN"/>
        </w:rPr>
        <w:t xml:space="preserve">DFT shift and pulse shaping </w:t>
      </w:r>
    </w:p>
    <w:bookmarkEnd w:id="16"/>
    <w:p w14:paraId="459B41E5" w14:textId="77777777"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14:paraId="703BCE19" w14:textId="77777777"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14:paraId="415E821A" w14:textId="77777777" w:rsidR="0057683E" w:rsidRDefault="00DA5A0B">
      <w:pPr>
        <w:pStyle w:val="a1"/>
        <w:numPr>
          <w:ilvl w:val="0"/>
          <w:numId w:val="35"/>
        </w:numPr>
        <w:rPr>
          <w:rFonts w:eastAsiaTheme="minorEastAsia"/>
        </w:rPr>
      </w:pPr>
      <w:r>
        <w:t>spectrum shifting changes the signal’s phase and thus OOK detection performance</w:t>
      </w:r>
      <w:r>
        <w:rPr>
          <w:rFonts w:hint="eastAsia"/>
        </w:rPr>
        <w:t>[4]</w:t>
      </w:r>
    </w:p>
    <w:p w14:paraId="61B2045F" w14:textId="77777777" w:rsidR="0057683E" w:rsidRDefault="00DA5A0B">
      <w:pPr>
        <w:pStyle w:val="a1"/>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055EA40E" w14:textId="77777777" w:rsidR="0057683E" w:rsidRDefault="00DA5A0B">
      <w:pPr>
        <w:pStyle w:val="a1"/>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14:paraId="1AC86403" w14:textId="77777777" w:rsidR="0057683E" w:rsidRDefault="00DA5A0B">
      <w:pPr>
        <w:pStyle w:val="a1"/>
        <w:numPr>
          <w:ilvl w:val="0"/>
          <w:numId w:val="35"/>
        </w:numPr>
        <w:rPr>
          <w:rFonts w:eastAsiaTheme="minorEastAsia"/>
          <w:lang w:val="fr-FR"/>
        </w:rPr>
      </w:pPr>
      <w:bookmarkStart w:id="17" w:name="_Toc205969762"/>
      <w:bookmarkStart w:id="18" w:name="_Toc205988725"/>
      <w:bookmarkStart w:id="19" w:name="_Toc203990725"/>
      <w:bookmarkStart w:id="20"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17"/>
      <w:bookmarkEnd w:id="18"/>
      <w:bookmarkEnd w:id="19"/>
      <w:bookmarkEnd w:id="20"/>
      <w:r>
        <w:rPr>
          <w:rFonts w:eastAsiaTheme="minorEastAsia" w:hint="eastAsia"/>
          <w:lang w:val="en-US"/>
        </w:rPr>
        <w:t xml:space="preserve"> </w:t>
      </w:r>
      <w:r>
        <w:rPr>
          <w:rFonts w:eastAsiaTheme="minorEastAsia"/>
          <w:lang w:val="fr-FR"/>
        </w:rPr>
        <w:t>[9]</w:t>
      </w:r>
    </w:p>
    <w:p w14:paraId="14B1800A" w14:textId="77777777" w:rsidR="0057683E" w:rsidRDefault="00DA5A0B">
      <w:pPr>
        <w:pStyle w:val="a1"/>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eastAsiaTheme="minorEastAsia" w:hint="eastAsia"/>
          <w:lang w:val="en-US"/>
        </w:rPr>
        <w:t xml:space="preserve">. </w:t>
      </w:r>
      <w:r>
        <w:rPr>
          <w:rFonts w:eastAsiaTheme="minorEastAsia" w:hint="eastAsia"/>
          <w:lang w:val="fr-FR"/>
        </w:rPr>
        <w:t>[10]</w:t>
      </w:r>
    </w:p>
    <w:p w14:paraId="7889B4E7"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sequence based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xml:space="preserve">, namely, it works well even without DFT shift. </w:t>
      </w:r>
      <w:r>
        <w:rPr>
          <w:rFonts w:ascii="Times New Roman" w:eastAsiaTheme="minorEastAsia" w:hAnsi="Times New Roman"/>
          <w:lang w:eastAsia="zh-CN"/>
        </w:rPr>
        <w:t xml:space="preserve"> </w:t>
      </w:r>
    </w:p>
    <w:p w14:paraId="55EE07BD"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21" w:name="_Hlk198742635"/>
      <w:bookmarkStart w:id="22" w:name="_Hlk206525773"/>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14:paraId="3D963C16" w14:textId="77777777">
        <w:tc>
          <w:tcPr>
            <w:tcW w:w="1479" w:type="dxa"/>
            <w:shd w:val="clear" w:color="auto" w:fill="D9D9D9" w:themeFill="background1" w:themeFillShade="D9"/>
          </w:tcPr>
          <w:bookmarkEnd w:id="21"/>
          <w:p w14:paraId="27ABC763"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40CDFC2"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CF0D131" w14:textId="77777777" w:rsidR="0057683E" w:rsidRDefault="00DA5A0B">
            <w:pPr>
              <w:ind w:left="200" w:right="200"/>
              <w:rPr>
                <w:rFonts w:ascii="Times New Roman" w:hAnsi="Times New Roman"/>
              </w:rPr>
            </w:pPr>
            <w:r>
              <w:rPr>
                <w:rFonts w:ascii="Times New Roman" w:hAnsi="Times New Roman"/>
              </w:rPr>
              <w:t>Comments</w:t>
            </w:r>
          </w:p>
        </w:tc>
      </w:tr>
      <w:tr w:rsidR="0057683E" w14:paraId="01A1EE9C" w14:textId="77777777">
        <w:tc>
          <w:tcPr>
            <w:tcW w:w="1479" w:type="dxa"/>
          </w:tcPr>
          <w:p w14:paraId="478BF86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C63EA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35F147D" w14:textId="77777777" w:rsidR="0057683E" w:rsidRDefault="0057683E">
            <w:pPr>
              <w:ind w:right="200"/>
              <w:rPr>
                <w:rFonts w:ascii="Times New Roman" w:eastAsiaTheme="minorEastAsia" w:hAnsi="Times New Roman"/>
                <w:color w:val="000000" w:themeColor="text1"/>
                <w:lang w:eastAsia="zh-CN"/>
              </w:rPr>
            </w:pPr>
          </w:p>
        </w:tc>
      </w:tr>
      <w:tr w:rsidR="0057683E" w14:paraId="54D5FA32" w14:textId="77777777">
        <w:tc>
          <w:tcPr>
            <w:tcW w:w="1479" w:type="dxa"/>
          </w:tcPr>
          <w:p w14:paraId="3C4B791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67042F7"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BC5CF1B"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3EA6FC53" w14:textId="77777777" w:rsidR="0057683E" w:rsidRDefault="00DA5A0B">
            <w:pPr>
              <w:pStyle w:val="a1"/>
              <w:numPr>
                <w:ilvl w:val="0"/>
                <w:numId w:val="36"/>
              </w:numPr>
              <w:ind w:right="200"/>
              <w:rPr>
                <w:rFonts w:eastAsia="等线"/>
              </w:rPr>
            </w:pPr>
            <w:r>
              <w:rPr>
                <w:rFonts w:eastAsia="等线"/>
              </w:rPr>
              <w:t xml:space="preserve">For OOK-based LP-WUR, because of the overlaid OFDM sequence, the spectrum is flattened, then DFT shift has no impact on OOK detection performance. </w:t>
            </w:r>
          </w:p>
          <w:p w14:paraId="272ADADD" w14:textId="77777777" w:rsidR="0057683E" w:rsidRDefault="00DA5A0B">
            <w:pPr>
              <w:pStyle w:val="a1"/>
              <w:numPr>
                <w:ilvl w:val="0"/>
                <w:numId w:val="36"/>
              </w:numPr>
              <w:ind w:right="200"/>
              <w:rPr>
                <w:rFonts w:eastAsia="等线"/>
              </w:rPr>
            </w:pPr>
            <w:r>
              <w:rPr>
                <w:rFonts w:eastAsia="等线" w:hint="eastAsia"/>
              </w:rPr>
              <w:t>F</w:t>
            </w:r>
            <w:r>
              <w:rPr>
                <w:rFonts w:eastAsia="等线"/>
              </w:rPr>
              <w:t xml:space="preserve">or OFDM-based LP-WUR, by UE implementation, e.g., UE uses the specified overlaid OFDM sequence </w:t>
            </w:r>
            <w:bookmarkStart w:id="23" w:name="_Hlk189565854"/>
            <w:r>
              <w:rPr>
                <w:rFonts w:eastAsia="等线"/>
              </w:rPr>
              <w:t>multiplied with ‘1’ and ‘-1’</w:t>
            </w:r>
            <w:bookmarkEnd w:id="23"/>
            <w:r>
              <w:rPr>
                <w:rFonts w:eastAsia="等线"/>
              </w:rPr>
              <w:t xml:space="preserve"> as local sequence, there is no impact on OFDM detection performance.</w:t>
            </w:r>
          </w:p>
          <w:p w14:paraId="321B1A8A" w14:textId="77777777" w:rsidR="0057683E" w:rsidRDefault="00DA5A0B">
            <w:pPr>
              <w:ind w:right="200"/>
              <w:rPr>
                <w:rFonts w:ascii="Times New Roman" w:eastAsiaTheme="minorEastAsia" w:hAnsi="Times New Roman"/>
                <w:color w:val="000000" w:themeColor="text1"/>
                <w:lang w:eastAsia="zh-CN"/>
              </w:rPr>
            </w:pPr>
            <w:r>
              <w:rPr>
                <w:rFonts w:ascii="Times New Roman" w:eastAsia="等线" w:hAnsi="Times New Roman"/>
                <w:bCs/>
                <w:szCs w:val="20"/>
                <w:lang w:val="en-GB" w:eastAsia="zh-CN"/>
              </w:rPr>
              <w:t xml:space="preserve">In our tdocs in previous meetings, e.g., R1-2503369, we provided our evaluation results to show the unnecessity of additional DFT shift.  </w:t>
            </w:r>
          </w:p>
        </w:tc>
      </w:tr>
      <w:tr w:rsidR="0057683E" w14:paraId="221B1818" w14:textId="77777777">
        <w:tc>
          <w:tcPr>
            <w:tcW w:w="1479" w:type="dxa"/>
          </w:tcPr>
          <w:p w14:paraId="2FEC36BE"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13FCE40E"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7C5961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57683E" w14:paraId="2B2EC36B" w14:textId="77777777">
        <w:tc>
          <w:tcPr>
            <w:tcW w:w="1479" w:type="dxa"/>
          </w:tcPr>
          <w:p w14:paraId="0478053F"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0B6E0207"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16508C9B"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14:paraId="76EF686E" w14:textId="77777777">
        <w:tc>
          <w:tcPr>
            <w:tcW w:w="1479" w:type="dxa"/>
          </w:tcPr>
          <w:p w14:paraId="3C0BA0AF"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lastRenderedPageBreak/>
              <w:t>InterDigital</w:t>
            </w:r>
          </w:p>
        </w:tc>
        <w:tc>
          <w:tcPr>
            <w:tcW w:w="1039" w:type="dxa"/>
          </w:tcPr>
          <w:p w14:paraId="252037FC"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6010934A" w14:textId="77777777" w:rsidR="0057683E" w:rsidRDefault="0057683E">
            <w:pPr>
              <w:ind w:right="200"/>
              <w:rPr>
                <w:rFonts w:ascii="Times New Roman" w:eastAsia="Malgun Gothic" w:hAnsi="Times New Roman"/>
                <w:color w:val="000000" w:themeColor="text1"/>
                <w:lang w:eastAsia="ko-KR"/>
              </w:rPr>
            </w:pPr>
          </w:p>
        </w:tc>
      </w:tr>
      <w:tr w:rsidR="0057683E" w14:paraId="660860E8" w14:textId="77777777">
        <w:tc>
          <w:tcPr>
            <w:tcW w:w="1479" w:type="dxa"/>
          </w:tcPr>
          <w:p w14:paraId="5986290A" w14:textId="77777777"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14:paraId="0AE13FD3" w14:textId="77777777"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14:paraId="7E5A374C"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tr w:rsidR="0057683E" w14:paraId="4A33451F" w14:textId="77777777">
        <w:tc>
          <w:tcPr>
            <w:tcW w:w="1479" w:type="dxa"/>
          </w:tcPr>
          <w:p w14:paraId="6A7A9FB0"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039" w:type="dxa"/>
          </w:tcPr>
          <w:p w14:paraId="7D4D02FE" w14:textId="77777777" w:rsidR="0057683E" w:rsidRDefault="00DA5A0B">
            <w:pPr>
              <w:ind w:left="200" w:right="200"/>
              <w:rPr>
                <w:rFonts w:ascii="Times New Roman" w:eastAsia="宋体" w:hAnsi="Times New Roman"/>
                <w:lang w:eastAsia="zh-CN"/>
              </w:rPr>
            </w:pPr>
            <w:r>
              <w:rPr>
                <w:rFonts w:ascii="Times New Roman" w:eastAsia="宋体" w:hAnsi="Times New Roman" w:hint="eastAsia"/>
                <w:lang w:eastAsia="zh-CN"/>
              </w:rPr>
              <w:t>Y</w:t>
            </w:r>
          </w:p>
        </w:tc>
        <w:tc>
          <w:tcPr>
            <w:tcW w:w="6549" w:type="dxa"/>
          </w:tcPr>
          <w:p w14:paraId="0E78C53C" w14:textId="77777777" w:rsidR="0057683E" w:rsidRDefault="00DA5A0B">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With DFT shift, the received signal is not ZC sequence, which is not aligned with our design principle.</w:t>
            </w:r>
          </w:p>
        </w:tc>
      </w:tr>
      <w:tr w:rsidR="00894D64" w14:paraId="4B778BDE" w14:textId="77777777">
        <w:tc>
          <w:tcPr>
            <w:tcW w:w="1479" w:type="dxa"/>
          </w:tcPr>
          <w:p w14:paraId="2BEF8430" w14:textId="77777777" w:rsidR="00894D64" w:rsidRDefault="00894D64">
            <w:pPr>
              <w:ind w:right="200"/>
              <w:rPr>
                <w:rFonts w:ascii="Times New Roman" w:eastAsia="宋体" w:hAnsi="Times New Roman"/>
                <w:lang w:eastAsia="zh-CN"/>
              </w:rPr>
            </w:pPr>
            <w:proofErr w:type="spellStart"/>
            <w:r w:rsidRPr="00894D64">
              <w:rPr>
                <w:rFonts w:ascii="Times New Roman" w:eastAsia="宋体" w:hAnsi="Times New Roman"/>
                <w:lang w:eastAsia="zh-CN"/>
              </w:rPr>
              <w:t>Spreadtrum</w:t>
            </w:r>
            <w:proofErr w:type="spellEnd"/>
          </w:p>
        </w:tc>
        <w:tc>
          <w:tcPr>
            <w:tcW w:w="1039" w:type="dxa"/>
          </w:tcPr>
          <w:p w14:paraId="1EAEFBAF" w14:textId="77777777" w:rsidR="00894D64" w:rsidRDefault="00894D64">
            <w:pPr>
              <w:ind w:left="200" w:right="200"/>
              <w:rPr>
                <w:rFonts w:ascii="Times New Roman" w:eastAsia="宋体" w:hAnsi="Times New Roman"/>
                <w:lang w:eastAsia="zh-CN"/>
              </w:rPr>
            </w:pPr>
            <w:r>
              <w:rPr>
                <w:rFonts w:ascii="Times New Roman" w:eastAsia="宋体" w:hAnsi="Times New Roman" w:hint="eastAsia"/>
                <w:lang w:eastAsia="zh-CN"/>
              </w:rPr>
              <w:t>N</w:t>
            </w:r>
          </w:p>
        </w:tc>
        <w:tc>
          <w:tcPr>
            <w:tcW w:w="6549" w:type="dxa"/>
          </w:tcPr>
          <w:p w14:paraId="39FA1EAC" w14:textId="77777777" w:rsidR="00894D64" w:rsidRDefault="00894D64">
            <w:pPr>
              <w:ind w:right="200"/>
              <w:rPr>
                <w:rFonts w:ascii="Times New Roman" w:eastAsia="宋体" w:hAnsi="Times New Roman"/>
                <w:color w:val="000000" w:themeColor="text1"/>
                <w:lang w:eastAsia="zh-CN"/>
              </w:rPr>
            </w:pPr>
            <w:r w:rsidRPr="00894D64">
              <w:rPr>
                <w:rFonts w:ascii="Times New Roman" w:eastAsia="宋体" w:hAnsi="Times New Roman"/>
                <w:color w:val="000000" w:themeColor="text1"/>
                <w:lang w:eastAsia="zh-CN"/>
              </w:rPr>
              <w:t>No need of additional DFT shift.</w:t>
            </w:r>
          </w:p>
        </w:tc>
      </w:tr>
      <w:tr w:rsidR="00E9145E" w14:paraId="019111F3" w14:textId="77777777">
        <w:tc>
          <w:tcPr>
            <w:tcW w:w="1479" w:type="dxa"/>
          </w:tcPr>
          <w:p w14:paraId="7252511D" w14:textId="153F424E" w:rsidR="00E9145E" w:rsidRPr="00894D64" w:rsidRDefault="00E9145E" w:rsidP="00E9145E">
            <w:pPr>
              <w:ind w:right="20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5AFEB8D9" w14:textId="36DF54D2" w:rsidR="00E9145E" w:rsidRDefault="00E9145E" w:rsidP="00E9145E">
            <w:pPr>
              <w:ind w:left="200" w:right="200"/>
              <w:rPr>
                <w:rFonts w:ascii="Times New Roman" w:eastAsia="宋体" w:hAnsi="Times New Roman" w:hint="eastAsia"/>
                <w:lang w:eastAsia="zh-CN"/>
              </w:rPr>
            </w:pPr>
            <w:r>
              <w:rPr>
                <w:rFonts w:ascii="Times New Roman" w:eastAsiaTheme="minorEastAsia" w:hAnsi="Times New Roman" w:hint="eastAsia"/>
                <w:lang w:eastAsia="zh-CN"/>
              </w:rPr>
              <w:t>Y</w:t>
            </w:r>
          </w:p>
        </w:tc>
        <w:tc>
          <w:tcPr>
            <w:tcW w:w="6549" w:type="dxa"/>
          </w:tcPr>
          <w:p w14:paraId="79064BA6" w14:textId="30C5D5C1" w:rsidR="00E9145E" w:rsidRPr="00894D64" w:rsidRDefault="00E9145E" w:rsidP="00E9145E">
            <w:pPr>
              <w:ind w:right="200"/>
              <w:rPr>
                <w:rFonts w:ascii="Times New Roman" w:eastAsia="宋体" w:hAnsi="Times New Roman"/>
                <w:color w:val="000000" w:themeColor="text1"/>
                <w:lang w:eastAsia="zh-CN"/>
              </w:rPr>
            </w:pPr>
            <w:r>
              <w:rPr>
                <w:rFonts w:ascii="Times New Roman" w:eastAsiaTheme="minorEastAsia" w:hAnsi="Times New Roman"/>
                <w:color w:val="000000" w:themeColor="text1"/>
                <w:lang w:eastAsia="zh-CN"/>
              </w:rPr>
              <w:t xml:space="preserve">In our view, </w:t>
            </w:r>
            <w:r w:rsidRPr="001C2768">
              <w:rPr>
                <w:rFonts w:ascii="Times New Roman" w:eastAsiaTheme="minorEastAsia" w:hAnsi="Times New Roman"/>
                <w:color w:val="000000" w:themeColor="text1"/>
                <w:lang w:eastAsia="zh-CN"/>
              </w:rPr>
              <w:t>only with pulse shaping, after the DFT-s-OFDM procedure, the sequence is based on ZC, which provides good cross-correlation property. Otherwise, the performance cannot be guaranteed.</w:t>
            </w:r>
          </w:p>
        </w:tc>
      </w:tr>
      <w:bookmarkEnd w:id="22"/>
    </w:tbl>
    <w:p w14:paraId="443DA641" w14:textId="77777777" w:rsidR="0057683E" w:rsidRDefault="0057683E">
      <w:pPr>
        <w:jc w:val="both"/>
        <w:rPr>
          <w:rFonts w:ascii="Times New Roman" w:eastAsiaTheme="minorEastAsia" w:hAnsi="Times New Roman"/>
          <w:lang w:eastAsia="zh-CN"/>
        </w:rPr>
      </w:pPr>
    </w:p>
    <w:p w14:paraId="0C1FE6F4"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57683E" w14:paraId="5112882A" w14:textId="77777777">
        <w:tc>
          <w:tcPr>
            <w:tcW w:w="9060" w:type="dxa"/>
          </w:tcPr>
          <w:p w14:paraId="3EEBE23A" w14:textId="77777777"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7A529EC3"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EA19AEC" w14:textId="77777777" w:rsidR="0057683E" w:rsidRDefault="004866F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8C121C8"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439CB87"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0841B3AB" w14:textId="77777777" w:rsidR="0057683E" w:rsidRDefault="004866F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5B964E62" w14:textId="77777777" w:rsidR="0057683E" w:rsidRDefault="00DA5A0B">
            <w:pPr>
              <w:rPr>
                <w:rFonts w:ascii="Times New Roman" w:hAnsi="Times New Roman"/>
              </w:rPr>
            </w:pPr>
            <w:r>
              <w:rPr>
                <w:rFonts w:ascii="Times New Roman" w:hAnsi="Times New Roman"/>
              </w:rPr>
              <w:t>where</w:t>
            </w:r>
          </w:p>
          <w:p w14:paraId="3049E656" w14:textId="77777777" w:rsidR="0057683E" w:rsidRDefault="004866F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1637D4" w14:textId="77777777" w:rsidR="0057683E" w:rsidRDefault="004866F7">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55687789"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23BEB377"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5F796E6" w14:textId="77777777"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664D802" w14:textId="77777777"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45BFB87E" w14:textId="77777777" w:rsidR="0057683E" w:rsidRDefault="00DA5A0B">
            <w:pPr>
              <w:pStyle w:val="B10"/>
              <w:jc w:val="center"/>
              <w:rPr>
                <w:lang w:eastAsia="zh-CN"/>
              </w:rPr>
            </w:pPr>
            <w:r>
              <w:rPr>
                <w:highlight w:val="yellow"/>
                <w:lang w:eastAsia="zh-CN"/>
              </w:rPr>
              <w:t>&lt;Unchanged part is omitted&gt;</w:t>
            </w:r>
          </w:p>
          <w:p w14:paraId="67158599" w14:textId="77777777"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3FB337E4"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9740297" w14:textId="77777777" w:rsidR="0057683E" w:rsidRDefault="004866F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2942FC0"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9F8AAE0"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73C009D8" w14:textId="77777777" w:rsidR="0057683E" w:rsidRDefault="004866F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46A5B2" w14:textId="77777777" w:rsidR="0057683E" w:rsidRDefault="00DA5A0B">
            <w:pPr>
              <w:rPr>
                <w:rFonts w:ascii="Times New Roman" w:hAnsi="Times New Roman"/>
              </w:rPr>
            </w:pPr>
            <w:r>
              <w:rPr>
                <w:rFonts w:ascii="Times New Roman" w:hAnsi="Times New Roman"/>
              </w:rPr>
              <w:t>where</w:t>
            </w:r>
          </w:p>
          <w:p w14:paraId="164F6BD1" w14:textId="77777777" w:rsidR="0057683E" w:rsidRDefault="004866F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FE7F5B5"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00CA1738"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3E97990" w14:textId="77777777" w:rsidR="0057683E" w:rsidRDefault="00DA5A0B">
            <w:pPr>
              <w:pStyle w:val="B10"/>
              <w:jc w:val="center"/>
              <w:rPr>
                <w:lang w:val="en-US" w:eastAsia="zh-CN"/>
              </w:rPr>
            </w:pPr>
            <w:r>
              <w:rPr>
                <w:highlight w:val="yellow"/>
                <w:lang w:eastAsia="zh-CN"/>
              </w:rPr>
              <w:t>&lt;Unchanged part is omitted&gt;</w:t>
            </w:r>
          </w:p>
          <w:p w14:paraId="0EE96853" w14:textId="77777777"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14:paraId="2B540362" w14:textId="77777777" w:rsidR="0057683E" w:rsidRDefault="0057683E">
            <w:pPr>
              <w:jc w:val="both"/>
              <w:rPr>
                <w:rFonts w:ascii="Times New Roman" w:eastAsiaTheme="minorEastAsia" w:hAnsi="Times New Roman"/>
                <w:lang w:eastAsia="zh-CN"/>
              </w:rPr>
            </w:pPr>
          </w:p>
        </w:tc>
      </w:tr>
    </w:tbl>
    <w:p w14:paraId="4EFE8AA0" w14:textId="77777777" w:rsidR="0057683E" w:rsidRDefault="0057683E">
      <w:pPr>
        <w:jc w:val="both"/>
        <w:rPr>
          <w:rFonts w:ascii="Times New Roman" w:eastAsiaTheme="minorEastAsia" w:hAnsi="Times New Roman"/>
          <w:lang w:eastAsia="zh-CN"/>
        </w:rPr>
      </w:pPr>
    </w:p>
    <w:p w14:paraId="1618EE06"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p>
    <w:p w14:paraId="5570241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24" w:name="_Hlk206779930"/>
      <w:r>
        <w:rPr>
          <w:rFonts w:ascii="Times New Roman" w:eastAsiaTheme="minorEastAsia" w:hAnsi="Times New Roman" w:hint="eastAsia"/>
          <w:szCs w:val="20"/>
          <w:lang w:eastAsia="zh-CN"/>
        </w:rPr>
        <w:t xml:space="preserve">[TP1] </w:t>
      </w:r>
      <w:bookmarkEnd w:id="24"/>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微软雅黑" w:hAnsi="Times New Roman"/>
          <w:iCs/>
          <w:szCs w:val="20"/>
          <w:lang w:eastAsia="zh-CN"/>
        </w:rPr>
        <w:t>1:</w:t>
      </w:r>
      <w:r>
        <w:rPr>
          <w:rFonts w:ascii="Times New Roman" w:hAnsi="Times New Roman"/>
          <w:szCs w:val="20"/>
          <w:lang w:eastAsia="zh-CN"/>
        </w:rPr>
        <w:t xml:space="preserve"> [8] [10]</w:t>
      </w:r>
      <w:r>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57683E" w14:paraId="3D22646C" w14:textId="77777777">
        <w:tc>
          <w:tcPr>
            <w:tcW w:w="9060" w:type="dxa"/>
          </w:tcPr>
          <w:p w14:paraId="4A262E66" w14:textId="77777777" w:rsidR="0057683E" w:rsidRDefault="00DA5A0B">
            <w:pPr>
              <w:jc w:val="center"/>
              <w:rPr>
                <w:rFonts w:ascii="Times New Roman" w:eastAsia="宋体" w:hAnsi="Times New Roman"/>
                <w:szCs w:val="20"/>
                <w:lang w:eastAsia="zh-CN"/>
              </w:rPr>
            </w:pPr>
            <w:bookmarkStart w:id="25" w:name="_Toc201674335"/>
            <w:r>
              <w:rPr>
                <w:rFonts w:ascii="Times New Roman" w:hAnsi="Times New Roman"/>
                <w:szCs w:val="20"/>
                <w:lang w:eastAsia="zh-CN"/>
              </w:rPr>
              <w:t>---------------------------------Start of Text Proposal on 3GPP TS 38.211 V19.0.0-----------------------</w:t>
            </w:r>
          </w:p>
          <w:p w14:paraId="35CECBEF" w14:textId="77777777" w:rsidR="0057683E" w:rsidRDefault="00DA5A0B">
            <w:pPr>
              <w:pStyle w:val="B10"/>
              <w:jc w:val="center"/>
              <w:rPr>
                <w:lang w:val="en-US" w:eastAsia="zh-CN"/>
              </w:rPr>
            </w:pPr>
            <w:r>
              <w:rPr>
                <w:highlight w:val="yellow"/>
                <w:lang w:eastAsia="zh-CN"/>
              </w:rPr>
              <w:t>&lt;Unchanged part is omitted&gt;</w:t>
            </w:r>
          </w:p>
          <w:p w14:paraId="5972513C"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5"/>
          </w:p>
          <w:p w14:paraId="11A35A98" w14:textId="77777777" w:rsidR="0057683E" w:rsidRDefault="00DA5A0B">
            <w:pPr>
              <w:pStyle w:val="B10"/>
              <w:jc w:val="center"/>
              <w:rPr>
                <w:lang w:val="en-US" w:eastAsia="zh-CN"/>
              </w:rPr>
            </w:pPr>
            <w:r>
              <w:rPr>
                <w:highlight w:val="yellow"/>
                <w:lang w:eastAsia="zh-CN"/>
              </w:rPr>
              <w:t>&lt;Unchanged part is omitted&gt;</w:t>
            </w:r>
          </w:p>
          <w:p w14:paraId="42D72CF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53E5F9D1" w14:textId="77777777" w:rsidR="0057683E" w:rsidRDefault="004866F7">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38ADB632" w14:textId="77777777"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7B336BE2" w14:textId="77777777"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7EBEC77E" w14:textId="77777777" w:rsidR="0057683E" w:rsidRDefault="00DA5A0B">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7F8197E" w14:textId="77777777" w:rsidR="0057683E" w:rsidRDefault="00DA5A0B">
            <w:pPr>
              <w:spacing w:after="180"/>
              <w:rPr>
                <w:rFonts w:ascii="Times New Roman" w:hAnsi="Times New Roman"/>
                <w:szCs w:val="20"/>
                <w:lang w:val="en-GB"/>
              </w:rPr>
            </w:pPr>
            <w:r>
              <w:rPr>
                <w:rFonts w:ascii="Times New Roman" w:hAnsi="Times New Roman"/>
                <w:szCs w:val="20"/>
                <w:lang w:val="en-GB"/>
              </w:rPr>
              <w:t>where</w:t>
            </w:r>
          </w:p>
          <w:p w14:paraId="03F6E632" w14:textId="77777777"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31E9C38A" w14:textId="77777777"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6FFF4186" w14:textId="77777777" w:rsidR="0057683E" w:rsidRDefault="00DA5A0B">
            <w:pPr>
              <w:pStyle w:val="B10"/>
              <w:jc w:val="center"/>
              <w:rPr>
                <w:lang w:val="en-US" w:eastAsia="zh-CN"/>
              </w:rPr>
            </w:pPr>
            <w:r>
              <w:rPr>
                <w:highlight w:val="yellow"/>
                <w:lang w:eastAsia="zh-CN"/>
              </w:rPr>
              <w:t>&lt;Unchanged part is omitted&gt;</w:t>
            </w:r>
          </w:p>
          <w:p w14:paraId="2E819AF5" w14:textId="77777777"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6B735EA5" w14:textId="77777777" w:rsidR="0057683E" w:rsidRDefault="0057683E">
      <w:pPr>
        <w:pStyle w:val="00BodyText"/>
        <w:rPr>
          <w:rFonts w:ascii="Times New Roman" w:hAnsi="Times New Roman"/>
          <w:lang w:eastAsia="zh-CN"/>
        </w:rPr>
      </w:pPr>
    </w:p>
    <w:p w14:paraId="4402D0D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14:paraId="3B135792" w14:textId="77777777" w:rsidR="0057683E" w:rsidRDefault="0057683E">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57683E" w14:paraId="608EF689" w14:textId="77777777">
        <w:tc>
          <w:tcPr>
            <w:tcW w:w="9286" w:type="dxa"/>
            <w:tcBorders>
              <w:top w:val="single" w:sz="4" w:space="0" w:color="auto"/>
              <w:left w:val="single" w:sz="4" w:space="0" w:color="auto"/>
              <w:bottom w:val="single" w:sz="4" w:space="0" w:color="auto"/>
              <w:right w:val="single" w:sz="4" w:space="0" w:color="auto"/>
            </w:tcBorders>
          </w:tcPr>
          <w:p w14:paraId="70135919" w14:textId="77777777" w:rsidR="0057683E" w:rsidRDefault="00DA5A0B">
            <w:pPr>
              <w:spacing w:after="120"/>
              <w:rPr>
                <w:rFonts w:ascii="Times New Roman" w:hAnsi="Times New Roman"/>
              </w:rPr>
            </w:pPr>
            <w:r>
              <w:rPr>
                <w:rFonts w:ascii="Times New Roman" w:hAnsi="Times New Roman"/>
              </w:rPr>
              <w:t>-------------------------------------------- Start of text proposal to TS 38.212 v19.0.0 ------------------------------</w:t>
            </w:r>
          </w:p>
          <w:p w14:paraId="314E04DA" w14:textId="77777777" w:rsidR="0057683E" w:rsidRDefault="00DA5A0B">
            <w:pPr>
              <w:pStyle w:val="B10"/>
              <w:jc w:val="center"/>
              <w:rPr>
                <w:lang w:val="en-US" w:eastAsia="zh-CN"/>
              </w:rPr>
            </w:pPr>
            <w:r>
              <w:rPr>
                <w:highlight w:val="yellow"/>
                <w:lang w:eastAsia="zh-CN"/>
              </w:rPr>
              <w:t>&lt;Unchanged part is omitted&gt;</w:t>
            </w:r>
          </w:p>
          <w:p w14:paraId="191CE0E9" w14:textId="77777777"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03ED0997"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7958926"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7EBB3F7B" w14:textId="77777777" w:rsidR="0057683E" w:rsidRDefault="00DA5A0B">
            <w:pPr>
              <w:pStyle w:val="B10"/>
              <w:jc w:val="center"/>
              <w:rPr>
                <w:lang w:val="en-US" w:eastAsia="zh-CN"/>
              </w:rPr>
            </w:pPr>
            <w:r>
              <w:rPr>
                <w:highlight w:val="yellow"/>
                <w:lang w:eastAsia="zh-CN"/>
              </w:rPr>
              <w:t>&lt;Unchanged part is omitted&gt;</w:t>
            </w:r>
          </w:p>
          <w:p w14:paraId="707F593A" w14:textId="77777777"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14:paraId="6794D855" w14:textId="77777777" w:rsidR="0057683E" w:rsidRDefault="0057683E">
      <w:pPr>
        <w:pStyle w:val="00BodyText"/>
        <w:rPr>
          <w:rFonts w:ascii="Times New Roman" w:hAnsi="Times New Roman"/>
          <w:lang w:eastAsia="zh-CN"/>
        </w:rPr>
      </w:pPr>
    </w:p>
    <w:p w14:paraId="543C2AAA"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6"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afffc"/>
        <w:tblW w:w="0" w:type="auto"/>
        <w:tblLook w:val="04A0" w:firstRow="1" w:lastRow="0" w:firstColumn="1" w:lastColumn="0" w:noHBand="0" w:noVBand="1"/>
      </w:tblPr>
      <w:tblGrid>
        <w:gridCol w:w="9060"/>
      </w:tblGrid>
      <w:tr w:rsidR="0057683E" w14:paraId="0E5BC75E" w14:textId="77777777">
        <w:tc>
          <w:tcPr>
            <w:tcW w:w="9629" w:type="dxa"/>
          </w:tcPr>
          <w:bookmarkEnd w:id="26"/>
          <w:p w14:paraId="233DAA47" w14:textId="77777777" w:rsidR="0057683E" w:rsidRDefault="00DA5A0B">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FBA3C90" w14:textId="77777777" w:rsidR="0057683E" w:rsidRDefault="00DA5A0B">
            <w:pPr>
              <w:pStyle w:val="B10"/>
              <w:jc w:val="center"/>
              <w:rPr>
                <w:lang w:val="en-US" w:eastAsia="zh-CN"/>
              </w:rPr>
            </w:pPr>
            <w:r>
              <w:rPr>
                <w:highlight w:val="yellow"/>
                <w:lang w:eastAsia="zh-CN"/>
              </w:rPr>
              <w:t>&lt;Unchanged part is omitted&gt;</w:t>
            </w:r>
          </w:p>
          <w:p w14:paraId="76B220D3"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AA2278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9D43174" w14:textId="77777777" w:rsidR="0057683E" w:rsidRDefault="004866F7">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C79F1D4" w14:textId="77777777" w:rsidR="0057683E" w:rsidRPr="0057683E" w:rsidRDefault="004866F7">
            <w:pPr>
              <w:keepLines/>
              <w:tabs>
                <w:tab w:val="center" w:pos="4536"/>
                <w:tab w:val="right" w:pos="9072"/>
              </w:tabs>
              <w:spacing w:after="180"/>
              <w:rPr>
                <w:rFonts w:ascii="Times New Roman" w:eastAsia="Times New Roman" w:hAnsi="Times New Roman"/>
                <w:kern w:val="2"/>
                <w:szCs w:val="18"/>
                <w:lang w:val="es-AR"/>
                <w14:ligatures w14:val="standardContextual"/>
                <w:rPrChange w:id="27"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28"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29"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30"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31"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32" w:author="Huilin Xu" w:date="2025-08-24T18:09:00Z">
                                  <w:rPr>
                                    <w:rFonts w:ascii="Times New Roman" w:eastAsia="Times New Roman" w:hAnsi="Times New Roman"/>
                                    <w:szCs w:val="18"/>
                                  </w:rPr>
                                </w:rPrChange>
                              </w:rPr>
                              <m:t>ZC</m:t>
                            </m:r>
                          </m:sub>
                        </m:sSub>
                      </m:den>
                    </m:f>
                  </m:sup>
                </m:sSup>
              </m:oMath>
            </m:oMathPara>
          </w:p>
          <w:p w14:paraId="7D3F1ED0" w14:textId="77777777"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98E18B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lastRenderedPageBreak/>
              <w:t>where</w:t>
            </w:r>
          </w:p>
          <w:p w14:paraId="5B57B1D9"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4E4EABAC"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B1CB728" w14:textId="77777777" w:rsidR="0057683E" w:rsidRDefault="0057683E">
            <w:pPr>
              <w:spacing w:after="180"/>
              <w:rPr>
                <w:rFonts w:ascii="Times New Roman" w:eastAsia="Times New Roman" w:hAnsi="Times New Roman"/>
                <w:szCs w:val="18"/>
                <w:lang w:val="en-GB"/>
              </w:rPr>
            </w:pPr>
          </w:p>
          <w:p w14:paraId="57AB52E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6298F5F5" w14:textId="77777777" w:rsidR="0057683E" w:rsidRDefault="004866F7">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120AA1F"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P</m:t>
                </m:r>
                <m:r>
                  <m:rPr>
                    <m:sty m:val="p"/>
                    <m:aln/>
                  </m:rPr>
                  <w:rPr>
                    <w:rFonts w:ascii="Cambria Math" w:eastAsia="Times New Roman" w:hAnsi="Cambria Math"/>
                    <w:szCs w:val="18"/>
                    <w:lang w:val="en-GB"/>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den>
                </m:f>
              </m:oMath>
            </m:oMathPara>
          </w:p>
          <w:p w14:paraId="7D2B333C"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7D598C0A"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6F5E5696" w14:textId="77777777"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lpwus-OverlaidSeqRoots</w:t>
            </w:r>
          </w:p>
          <w:p w14:paraId="112CBB8C" w14:textId="77777777" w:rsidR="0057683E" w:rsidRDefault="0057683E">
            <w:pPr>
              <w:spacing w:after="180"/>
              <w:rPr>
                <w:rFonts w:ascii="Times New Roman" w:eastAsia="Times New Roman" w:hAnsi="Times New Roman"/>
                <w:szCs w:val="18"/>
                <w:lang w:val="en-GB"/>
              </w:rPr>
            </w:pPr>
          </w:p>
          <w:p w14:paraId="7C23917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B919258" w14:textId="77777777" w:rsidR="0057683E" w:rsidRDefault="004866F7">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AA838AD"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292FE51"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334F7B" w14:textId="77777777" w:rsidR="0057683E" w:rsidRDefault="00DA5A0B">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777CE44B" w14:textId="77777777" w:rsidR="0057683E" w:rsidRDefault="00DA5A0B">
            <w:pPr>
              <w:pStyle w:val="a1"/>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4EFD72" w14:textId="77777777" w:rsidR="0057683E" w:rsidRDefault="0057683E">
            <w:pPr>
              <w:rPr>
                <w:rFonts w:ascii="Times New Roman" w:hAnsi="Times New Roman"/>
                <w:lang w:val="en-GB" w:eastAsia="ja-JP"/>
              </w:rPr>
            </w:pPr>
          </w:p>
          <w:p w14:paraId="2A5DBCFB" w14:textId="77777777" w:rsidR="0057683E" w:rsidRDefault="00DA5A0B">
            <w:pPr>
              <w:pStyle w:val="B10"/>
              <w:jc w:val="center"/>
              <w:rPr>
                <w:lang w:val="en-US" w:eastAsia="zh-CN"/>
              </w:rPr>
            </w:pPr>
            <w:r>
              <w:rPr>
                <w:highlight w:val="yellow"/>
                <w:lang w:eastAsia="zh-CN"/>
              </w:rPr>
              <w:t>&lt;Unchanged part is omitted&gt;</w:t>
            </w:r>
          </w:p>
          <w:p w14:paraId="6927B65C" w14:textId="77777777" w:rsidR="0057683E" w:rsidRDefault="00DA5A0B">
            <w:pPr>
              <w:keepNext/>
              <w:keepLines/>
              <w:spacing w:before="120" w:after="180"/>
              <w:outlineLvl w:val="4"/>
              <w:rPr>
                <w:rFonts w:ascii="Times New Roman" w:eastAsia="Times New Roman" w:hAnsi="Times New Roman"/>
                <w:szCs w:val="20"/>
                <w:lang w:val="en-GB"/>
              </w:rPr>
            </w:pPr>
            <w:bookmarkStart w:id="33"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3"/>
          </w:p>
          <w:p w14:paraId="338BC4B5"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4063311" w14:textId="77777777" w:rsidR="0057683E" w:rsidRDefault="0057683E">
            <w:pPr>
              <w:spacing w:beforeLines="50" w:before="120" w:after="240"/>
              <w:jc w:val="center"/>
              <w:rPr>
                <w:rFonts w:ascii="Times New Roman" w:hAnsi="Times New Roman"/>
                <w:szCs w:val="20"/>
                <w:lang w:eastAsia="zh-CN"/>
              </w:rPr>
            </w:pPr>
          </w:p>
          <w:p w14:paraId="4CE1C873" w14:textId="77777777" w:rsidR="0057683E" w:rsidRDefault="00DA5A0B">
            <w:pPr>
              <w:pStyle w:val="B10"/>
              <w:jc w:val="center"/>
              <w:rPr>
                <w:lang w:val="en-US" w:eastAsia="zh-CN"/>
              </w:rPr>
            </w:pPr>
            <w:r>
              <w:rPr>
                <w:highlight w:val="yellow"/>
                <w:lang w:eastAsia="zh-CN"/>
              </w:rPr>
              <w:t>&lt;Unchanged part is omitted&gt;</w:t>
            </w:r>
          </w:p>
          <w:p w14:paraId="0CD3C33D"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F5BE5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89519BB" w14:textId="77777777" w:rsidR="0057683E" w:rsidRDefault="00DA5A0B">
            <w:pPr>
              <w:pStyle w:val="B10"/>
              <w:jc w:val="center"/>
              <w:rPr>
                <w:lang w:val="en-US" w:eastAsia="zh-CN"/>
              </w:rPr>
            </w:pPr>
            <w:r>
              <w:rPr>
                <w:highlight w:val="yellow"/>
                <w:lang w:eastAsia="zh-CN"/>
              </w:rPr>
              <w:t>&lt;Unchanged part is omitted&gt;</w:t>
            </w:r>
          </w:p>
          <w:p w14:paraId="2B08DEE5"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71FC2242" w14:textId="77777777" w:rsidR="0057683E" w:rsidRDefault="0057683E">
      <w:pPr>
        <w:rPr>
          <w:rFonts w:ascii="Times New Roman" w:hAnsi="Times New Roman"/>
          <w:lang w:val="en-GB" w:eastAsia="ja-JP"/>
        </w:rPr>
      </w:pPr>
    </w:p>
    <w:p w14:paraId="70BB3842"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4" w:name="_Hlk206532137"/>
      <w:r>
        <w:rPr>
          <w:rFonts w:ascii="Times New Roman" w:eastAsiaTheme="minorEastAsia" w:hAnsi="Times New Roman" w:hint="eastAsia"/>
          <w:szCs w:val="20"/>
          <w:lang w:eastAsia="zh-CN"/>
        </w:rPr>
        <w:lastRenderedPageBreak/>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34"/>
    <w:p w14:paraId="596A2699" w14:textId="77777777"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14:paraId="740823CC" w14:textId="77777777">
        <w:tc>
          <w:tcPr>
            <w:tcW w:w="9629" w:type="dxa"/>
          </w:tcPr>
          <w:p w14:paraId="5857A7B4"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5C9825A" w14:textId="77777777" w:rsidR="0057683E" w:rsidRDefault="0057683E">
            <w:pPr>
              <w:jc w:val="center"/>
              <w:rPr>
                <w:rFonts w:ascii="Times New Roman" w:hAnsi="Times New Roman"/>
                <w:color w:val="FF0000"/>
                <w:szCs w:val="20"/>
                <w:lang w:eastAsia="zh-CN"/>
              </w:rPr>
            </w:pPr>
          </w:p>
          <w:p w14:paraId="0E9A87FF" w14:textId="77777777" w:rsidR="0057683E" w:rsidRDefault="00DA5A0B">
            <w:pPr>
              <w:pStyle w:val="B10"/>
              <w:jc w:val="center"/>
              <w:rPr>
                <w:lang w:val="en-US" w:eastAsia="zh-CN"/>
              </w:rPr>
            </w:pPr>
            <w:r>
              <w:rPr>
                <w:highlight w:val="yellow"/>
                <w:lang w:eastAsia="zh-CN"/>
              </w:rPr>
              <w:t>&lt;Unchanged part is omitted&gt;</w:t>
            </w:r>
          </w:p>
          <w:p w14:paraId="595FF82F" w14:textId="77777777"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5"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35"/>
          </w:p>
          <w:p w14:paraId="51C105E7" w14:textId="77777777" w:rsidR="0057683E" w:rsidRDefault="00DA5A0B">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750C5F28" w14:textId="77777777"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6AB857A" w14:textId="77777777" w:rsidR="0057683E" w:rsidRDefault="00DA5A0B">
            <w:pPr>
              <w:pStyle w:val="B10"/>
              <w:jc w:val="center"/>
              <w:rPr>
                <w:lang w:val="en-US" w:eastAsia="zh-CN"/>
              </w:rPr>
            </w:pPr>
            <w:r>
              <w:rPr>
                <w:highlight w:val="yellow"/>
                <w:lang w:eastAsia="zh-CN"/>
              </w:rPr>
              <w:t>&lt;Unchanged part is omitted&gt;</w:t>
            </w:r>
          </w:p>
          <w:p w14:paraId="2D2C9494" w14:textId="77777777" w:rsidR="0057683E" w:rsidRDefault="0057683E">
            <w:pPr>
              <w:rPr>
                <w:rFonts w:ascii="Times New Roman" w:hAnsi="Times New Roman"/>
                <w:lang w:val="en-GB" w:eastAsia="ja-JP"/>
              </w:rPr>
            </w:pPr>
          </w:p>
          <w:p w14:paraId="224CC3F7" w14:textId="77777777"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6"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36"/>
          </w:p>
          <w:p w14:paraId="7606982B" w14:textId="77777777" w:rsidR="0057683E" w:rsidRDefault="00DA5A0B">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7608A7B9" w14:textId="77777777" w:rsidR="0057683E" w:rsidRDefault="00DA5A0B">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5175905" w14:textId="77777777"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BBEF58D" w14:textId="77777777"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57DEE8CE" w14:textId="77777777" w:rsidR="0057683E" w:rsidRDefault="0057683E">
            <w:pPr>
              <w:rPr>
                <w:rFonts w:ascii="Times New Roman" w:hAnsi="Times New Roman"/>
                <w:lang w:val="en-GB" w:eastAsia="ja-JP"/>
              </w:rPr>
            </w:pPr>
          </w:p>
          <w:p w14:paraId="1D9604B9" w14:textId="77777777" w:rsidR="0057683E" w:rsidRDefault="00DA5A0B">
            <w:pPr>
              <w:pStyle w:val="B10"/>
              <w:jc w:val="center"/>
              <w:rPr>
                <w:lang w:val="en-US" w:eastAsia="zh-CN"/>
              </w:rPr>
            </w:pPr>
            <w:r>
              <w:rPr>
                <w:highlight w:val="yellow"/>
                <w:lang w:eastAsia="zh-CN"/>
              </w:rPr>
              <w:t>&lt;Unchanged part is omitted&gt;</w:t>
            </w:r>
          </w:p>
          <w:p w14:paraId="1F3FF78A"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75251ED" w14:textId="77777777" w:rsidR="0057683E" w:rsidRDefault="0057683E">
      <w:pPr>
        <w:rPr>
          <w:rFonts w:ascii="Times New Roman" w:hAnsi="Times New Roman"/>
          <w:lang w:val="en-GB" w:eastAsia="ja-JP"/>
        </w:rPr>
      </w:pPr>
    </w:p>
    <w:p w14:paraId="2C1DE503" w14:textId="77777777"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1E77DEF" w14:textId="77777777"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afffc"/>
        <w:tblW w:w="0" w:type="auto"/>
        <w:tblLook w:val="04A0" w:firstRow="1" w:lastRow="0" w:firstColumn="1" w:lastColumn="0" w:noHBand="0" w:noVBand="1"/>
      </w:tblPr>
      <w:tblGrid>
        <w:gridCol w:w="9060"/>
      </w:tblGrid>
      <w:tr w:rsidR="0057683E" w14:paraId="194BCB50" w14:textId="77777777">
        <w:tc>
          <w:tcPr>
            <w:tcW w:w="9060" w:type="dxa"/>
          </w:tcPr>
          <w:p w14:paraId="78D6E521"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672122BD" w14:textId="77777777" w:rsidR="0057683E" w:rsidRDefault="0057683E">
            <w:pPr>
              <w:jc w:val="center"/>
              <w:rPr>
                <w:rFonts w:ascii="Times New Roman" w:hAnsi="Times New Roman"/>
                <w:color w:val="FF0000"/>
                <w:szCs w:val="20"/>
                <w:lang w:eastAsia="zh-CN"/>
              </w:rPr>
            </w:pPr>
          </w:p>
          <w:p w14:paraId="7D3EA152" w14:textId="77777777" w:rsidR="0057683E" w:rsidRDefault="00DA5A0B">
            <w:pPr>
              <w:pStyle w:val="B10"/>
              <w:jc w:val="center"/>
              <w:rPr>
                <w:lang w:val="en-US" w:eastAsia="zh-CN"/>
              </w:rPr>
            </w:pPr>
            <w:r>
              <w:rPr>
                <w:highlight w:val="yellow"/>
                <w:lang w:eastAsia="zh-CN"/>
              </w:rPr>
              <w:t>&lt;Unchanged part is omitted&gt;</w:t>
            </w:r>
          </w:p>
          <w:p w14:paraId="66BFBFDF" w14:textId="77777777" w:rsidR="0057683E" w:rsidRDefault="00DA5A0B">
            <w:pPr>
              <w:keepNext/>
              <w:keepLines/>
              <w:spacing w:before="180" w:after="180"/>
              <w:outlineLvl w:val="1"/>
              <w:rPr>
                <w:rFonts w:ascii="Times New Roman" w:eastAsia="宋体" w:hAnsi="Times New Roman"/>
                <w:sz w:val="28"/>
                <w:szCs w:val="18"/>
                <w:lang w:val="en-GB" w:eastAsia="zh-CN"/>
              </w:rPr>
            </w:pPr>
            <w:bookmarkStart w:id="37" w:name="_Toc201953727"/>
            <w:r>
              <w:rPr>
                <w:rFonts w:ascii="Times New Roman" w:eastAsia="宋体" w:hAnsi="Times New Roman"/>
                <w:sz w:val="28"/>
                <w:szCs w:val="18"/>
                <w:lang w:val="en-GB" w:eastAsia="zh-CN"/>
              </w:rPr>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bookmarkEnd w:id="37"/>
          </w:p>
          <w:p w14:paraId="6530BC3B"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19B204B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D6ACB4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lastRenderedPageBreak/>
              <w:t>-</w:t>
            </w:r>
            <w:r w:rsidRPr="00894D64">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65060A0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3BAE20B"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237E8861"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4842B68C" w14:textId="77777777" w:rsidR="0057683E" w:rsidRDefault="00DA5A0B">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4261F35F"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where</w:t>
            </w:r>
          </w:p>
          <w:p w14:paraId="42C26D89"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r>
            <m:oMath>
              <m:r>
                <w:rPr>
                  <w:rFonts w:ascii="Cambria Math" w:eastAsia="宋体" w:hAnsi="Cambria Math"/>
                  <w:szCs w:val="20"/>
                  <w:lang w:val="zh-CN"/>
                </w:rPr>
                <m:t>K</m:t>
              </m:r>
            </m:oMath>
            <w:r w:rsidRPr="00894D64">
              <w:rPr>
                <w:rFonts w:ascii="Times New Roman" w:eastAsia="宋体" w:hAnsi="Times New Roman"/>
                <w:szCs w:val="20"/>
              </w:rPr>
              <w:t xml:space="preserve"> is the number of transmitted SS/PBCH blocks indicated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xml:space="preserve">, </w:t>
            </w:r>
            <m:oMath>
              <m:r>
                <w:rPr>
                  <w:rFonts w:ascii="Cambria Math" w:eastAsia="宋体" w:hAnsi="Cambria Math"/>
                  <w:szCs w:val="20"/>
                  <w:lang w:val="zh-CN"/>
                </w:rPr>
                <m:t>M</m:t>
              </m:r>
            </m:oMath>
            <w:r w:rsidRPr="00894D64">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sidRPr="00894D64">
              <w:rPr>
                <w:rFonts w:ascii="Times New Roman" w:eastAsia="宋体" w:hAnsi="Times New Roman"/>
                <w:szCs w:val="20"/>
              </w:rPr>
              <w:t xml:space="preserve"> transmitted SS/PBCH blocks provided by </w:t>
            </w:r>
            <w:proofErr w:type="spellStart"/>
            <w:r w:rsidRPr="00894D64">
              <w:rPr>
                <w:rFonts w:ascii="Times New Roman" w:eastAsia="宋体" w:hAnsi="Times New Roman"/>
                <w:i/>
                <w:strike/>
                <w:color w:val="FF0000"/>
                <w:szCs w:val="20"/>
              </w:rPr>
              <w:t>MONumperLO</w:t>
            </w:r>
            <w:proofErr w:type="spellEnd"/>
            <w:r w:rsidRPr="00894D64">
              <w:rPr>
                <w:rFonts w:ascii="Times New Roman" w:eastAsia="宋体" w:hAnsi="Times New Roman"/>
                <w:i/>
                <w:color w:val="FF0000"/>
                <w:szCs w:val="20"/>
              </w:rPr>
              <w:t xml:space="preserve"> </w:t>
            </w:r>
            <w:proofErr w:type="spellStart"/>
            <w:r w:rsidRPr="00894D64">
              <w:rPr>
                <w:rFonts w:ascii="Times New Roman" w:eastAsia="宋体" w:hAnsi="Times New Roman"/>
                <w:i/>
                <w:color w:val="FF0000"/>
                <w:szCs w:val="20"/>
              </w:rPr>
              <w:t>lpwus-MoNumPerLo</w:t>
            </w:r>
            <w:proofErr w:type="spellEnd"/>
            <w:r w:rsidRPr="00894D64">
              <w:rPr>
                <w:rFonts w:ascii="Times New Roman" w:eastAsia="宋体" w:hAnsi="Times New Roman"/>
                <w:szCs w:val="20"/>
              </w:rPr>
              <w:t>, and</w:t>
            </w:r>
          </w:p>
          <w:p w14:paraId="37F0FB6F"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sidRPr="00894D64">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sidRPr="00894D64">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sidRPr="00894D64">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sidRPr="00894D64">
              <w:rPr>
                <w:rFonts w:ascii="Times New Roman" w:eastAsia="宋体" w:hAnsi="Times New Roman"/>
                <w:szCs w:val="20"/>
              </w:rPr>
              <w:t xml:space="preserve">-th transmitted SS/PBCH block </w:t>
            </w:r>
            <w:r>
              <w:rPr>
                <w:rFonts w:ascii="Times New Roman" w:eastAsia="宋体" w:hAnsi="Times New Roman"/>
                <w:szCs w:val="20"/>
              </w:rPr>
              <w:t>with respect to quasi co-location ‘</w:t>
            </w:r>
            <w:proofErr w:type="spellStart"/>
            <w:r>
              <w:rPr>
                <w:rFonts w:ascii="Times New Roman" w:eastAsia="宋体" w:hAnsi="Times New Roman"/>
                <w:szCs w:val="20"/>
              </w:rPr>
              <w:t>typeC</w:t>
            </w:r>
            <w:proofErr w:type="spellEnd"/>
            <w:r>
              <w:rPr>
                <w:rFonts w:ascii="Times New Roman" w:eastAsia="宋体" w:hAnsi="Times New Roman"/>
                <w:szCs w:val="20"/>
              </w:rPr>
              <w:t>’ or ‘</w:t>
            </w:r>
            <w:proofErr w:type="spellStart"/>
            <w:r>
              <w:rPr>
                <w:rFonts w:ascii="Times New Roman" w:eastAsia="宋体" w:hAnsi="Times New Roman"/>
                <w:szCs w:val="20"/>
              </w:rPr>
              <w:t>typeD</w:t>
            </w:r>
            <w:proofErr w:type="spellEnd"/>
            <w:r>
              <w:rPr>
                <w:rFonts w:ascii="Times New Roman" w:eastAsia="宋体" w:hAnsi="Times New Roman"/>
                <w:szCs w:val="20"/>
              </w:rPr>
              <w:t>’ properties, when applicable</w:t>
            </w:r>
          </w:p>
          <w:p w14:paraId="32EAA2EC"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6E790A27"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348772E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an SS/PBCH block transmission,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and the SS/PBCH block transmission would overlap in frequency with the WUS transmission</w:t>
            </w:r>
          </w:p>
          <w:p w14:paraId="4B4EED3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PDCCH transmissions, by </w:t>
            </w:r>
            <w:r w:rsidRPr="00894D64">
              <w:rPr>
                <w:rFonts w:ascii="Times New Roman" w:eastAsia="宋体" w:hAnsi="Times New Roman"/>
                <w:i/>
                <w:szCs w:val="20"/>
              </w:rPr>
              <w:t>pdcch-ConfigSIB1</w:t>
            </w:r>
            <w:r w:rsidRPr="00894D64">
              <w:rPr>
                <w:rFonts w:ascii="Times New Roman" w:eastAsia="宋体" w:hAnsi="Times New Roman"/>
                <w:szCs w:val="20"/>
              </w:rPr>
              <w:t>, and CORESET 0 for the PDCCH transmissions would overlap in frequency with the WUS transmission</w:t>
            </w:r>
          </w:p>
          <w:p w14:paraId="2DEE4745"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 xml:space="preserve">symbols in the WUS monitoring </w:t>
            </w:r>
            <w:r>
              <w:rPr>
                <w:rFonts w:ascii="Times New Roman" w:eastAsia="宋体" w:hAnsi="Times New Roman"/>
                <w:szCs w:val="20"/>
                <w:lang w:val="en-GB"/>
              </w:rPr>
              <w:lastRenderedPageBreak/>
              <w:t>occasion. If a number of available symbols for the UE to monitor WUS in a WUS monitoring occasion includes a symbol for LPSS reception, the UE does not monitor WUS in the WUS monitoring occasion.</w:t>
            </w:r>
          </w:p>
          <w:p w14:paraId="2930ED1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55039E8F" w14:textId="77777777" w:rsidR="0057683E" w:rsidRDefault="00DA5A0B">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06E6B7AF" w14:textId="77777777" w:rsidR="0057683E" w:rsidRDefault="00DA5A0B">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5C215EFB" w14:textId="77777777" w:rsidR="0057683E" w:rsidRDefault="00DA5A0B">
            <w:pPr>
              <w:pStyle w:val="B10"/>
              <w:jc w:val="center"/>
              <w:rPr>
                <w:lang w:val="en-US" w:eastAsia="zh-CN"/>
              </w:rPr>
            </w:pPr>
            <w:r>
              <w:rPr>
                <w:highlight w:val="yellow"/>
                <w:lang w:eastAsia="zh-CN"/>
              </w:rPr>
              <w:t>&lt;Unchanged part is omitted&gt;</w:t>
            </w:r>
          </w:p>
          <w:p w14:paraId="0745BC0C"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BC38353" w14:textId="77777777" w:rsidR="0057683E" w:rsidRDefault="0057683E">
      <w:pPr>
        <w:rPr>
          <w:rFonts w:ascii="Times New Roman" w:hAnsi="Times New Roman"/>
          <w:lang w:val="en-GB" w:eastAsia="ja-JP"/>
        </w:rPr>
      </w:pPr>
    </w:p>
    <w:p w14:paraId="6691B0A9" w14:textId="77777777"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14:paraId="6A05FBDF" w14:textId="77777777">
        <w:tc>
          <w:tcPr>
            <w:tcW w:w="9629" w:type="dxa"/>
          </w:tcPr>
          <w:p w14:paraId="7E33355B" w14:textId="77777777" w:rsidR="0057683E" w:rsidRDefault="00DA5A0B">
            <w:pPr>
              <w:jc w:val="center"/>
              <w:rPr>
                <w:rFonts w:ascii="Times New Roman" w:hAnsi="Times New Roman"/>
                <w:szCs w:val="20"/>
                <w:lang w:eastAsia="zh-CN"/>
              </w:rPr>
            </w:pPr>
            <w:bookmarkStart w:id="38" w:name="_Toc201953728"/>
            <w:r>
              <w:rPr>
                <w:rFonts w:ascii="Times New Roman" w:hAnsi="Times New Roman"/>
                <w:szCs w:val="20"/>
                <w:lang w:eastAsia="zh-CN"/>
              </w:rPr>
              <w:t>---------------------------------Start of Text Proposal on 3GPP TS 38.213 V19.0.0-----------------------</w:t>
            </w:r>
          </w:p>
          <w:p w14:paraId="0D92EED4" w14:textId="77777777" w:rsidR="0057683E" w:rsidRDefault="0057683E">
            <w:pPr>
              <w:jc w:val="center"/>
              <w:rPr>
                <w:rFonts w:ascii="Times New Roman" w:hAnsi="Times New Roman"/>
                <w:color w:val="FF0000"/>
                <w:szCs w:val="20"/>
                <w:lang w:eastAsia="zh-CN"/>
              </w:rPr>
            </w:pPr>
          </w:p>
          <w:p w14:paraId="58E0FDC7" w14:textId="77777777" w:rsidR="0057683E" w:rsidRDefault="00DA5A0B">
            <w:pPr>
              <w:pStyle w:val="B10"/>
              <w:jc w:val="center"/>
              <w:rPr>
                <w:lang w:val="en-US" w:eastAsia="zh-CN"/>
              </w:rPr>
            </w:pPr>
            <w:r>
              <w:rPr>
                <w:highlight w:val="yellow"/>
                <w:lang w:eastAsia="zh-CN"/>
              </w:rPr>
              <w:t>&lt;Unchanged part is omitted&gt;</w:t>
            </w:r>
          </w:p>
          <w:p w14:paraId="4A748F10" w14:textId="77777777" w:rsidR="0057683E" w:rsidRDefault="00DA5A0B">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bookmarkEnd w:id="38"/>
          </w:p>
          <w:p w14:paraId="74A1357F"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678E3D6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a first RB, and overlaid OFDM sequences per OOK symbol for WUS reception [4, TS 38.211], and</w:t>
            </w:r>
          </w:p>
          <w:p w14:paraId="56D754D7"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codepoints provided for the UE by the WUS [6, TS 38.212], by </w:t>
            </w:r>
            <w:r w:rsidRPr="00894D64">
              <w:rPr>
                <w:rFonts w:ascii="Times New Roman" w:eastAsia="宋体" w:hAnsi="Times New Roman"/>
                <w:i/>
                <w:szCs w:val="20"/>
              </w:rPr>
              <w:t>WUS-</w:t>
            </w:r>
            <w:proofErr w:type="spellStart"/>
            <w:r w:rsidRPr="00894D64">
              <w:rPr>
                <w:rFonts w:ascii="Times New Roman" w:eastAsia="宋体" w:hAnsi="Times New Roman"/>
                <w:i/>
                <w:szCs w:val="20"/>
              </w:rPr>
              <w:t>codepoint</w:t>
            </w:r>
            <w:r w:rsidRPr="00894D64">
              <w:rPr>
                <w:rFonts w:ascii="Times New Roman" w:eastAsia="宋体" w:hAnsi="Times New Roman"/>
                <w:i/>
                <w:color w:val="FF0000"/>
                <w:szCs w:val="20"/>
              </w:rPr>
              <w:t>_</w:t>
            </w:r>
            <w:r w:rsidRPr="00894D64">
              <w:rPr>
                <w:rFonts w:ascii="Times New Roman" w:eastAsia="宋体" w:hAnsi="Times New Roman"/>
                <w:i/>
                <w:szCs w:val="20"/>
              </w:rPr>
              <w:t>CONNECTED</w:t>
            </w:r>
            <w:proofErr w:type="spellEnd"/>
            <w:r w:rsidRPr="00894D64">
              <w:rPr>
                <w:rFonts w:ascii="Times New Roman" w:eastAsia="宋体" w:hAnsi="Times New Roman"/>
                <w:szCs w:val="20"/>
              </w:rPr>
              <w:t xml:space="preserve"> </w:t>
            </w:r>
          </w:p>
          <w:p w14:paraId="1DDE989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14:paraId="7F8FD20E"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14:paraId="4B7A6C0E" w14:textId="77777777" w:rsidR="0057683E" w:rsidRDefault="00DA5A0B">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3290306D"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lastRenderedPageBreak/>
              <w:t>A UE does not monitor a WUS during Active Time [11, TS 38.321]</w:t>
            </w:r>
            <w:r>
              <w:rPr>
                <w:rFonts w:ascii="Times New Roman" w:eastAsia="宋体" w:hAnsi="Times New Roman"/>
                <w:szCs w:val="20"/>
                <w:lang w:val="en-GB"/>
              </w:rPr>
              <w:t>.</w:t>
            </w:r>
          </w:p>
          <w:p w14:paraId="609E892E" w14:textId="77777777" w:rsidR="0057683E" w:rsidRDefault="00DA5A0B">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3D01A3C5"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14:paraId="02F4924A"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B9CCC90"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4960AC8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宋体" w:hAnsi="Times New Roman"/>
                <w:iCs/>
                <w:sz w:val="21"/>
                <w:szCs w:val="21"/>
              </w:rPr>
              <w:t>tdd</w:t>
            </w:r>
            <w:proofErr w:type="spellEnd"/>
            <w:r w:rsidRPr="00894D64">
              <w:rPr>
                <w:rFonts w:ascii="Times New Roman" w:eastAsia="宋体" w:hAnsi="Times New Roman"/>
                <w:sz w:val="21"/>
                <w:szCs w:val="21"/>
              </w:rPr>
              <w:t>-UL-DL-</w:t>
            </w:r>
            <w:proofErr w:type="spellStart"/>
            <w:r w:rsidRPr="00894D64">
              <w:rPr>
                <w:rFonts w:ascii="Times New Roman" w:eastAsia="宋体"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1CC8478F"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transmission of SS/PBCH blocks, by </w:t>
            </w:r>
            <w:proofErr w:type="spellStart"/>
            <w:r w:rsidRPr="00894D64">
              <w:rPr>
                <w:rFonts w:ascii="Times New Roman" w:eastAsia="宋体" w:hAnsi="Times New Roman"/>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szCs w:val="20"/>
              </w:rPr>
              <w:t xml:space="preserve">SIB1 or in </w:t>
            </w:r>
            <w:proofErr w:type="spellStart"/>
            <w:r w:rsidRPr="00894D64">
              <w:rPr>
                <w:rFonts w:ascii="Times New Roman" w:eastAsia="宋体" w:hAnsi="Times New Roman"/>
                <w:szCs w:val="20"/>
              </w:rPr>
              <w:t>ServingCellConfigCommon</w:t>
            </w:r>
            <w:proofErr w:type="spellEnd"/>
          </w:p>
          <w:p w14:paraId="4A6E047A"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79AE99C1"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A4D6E5C" w14:textId="77777777" w:rsidR="0057683E" w:rsidRDefault="00DA5A0B">
            <w:pPr>
              <w:pStyle w:val="B10"/>
              <w:jc w:val="center"/>
              <w:rPr>
                <w:lang w:val="en-US" w:eastAsia="zh-CN"/>
              </w:rPr>
            </w:pPr>
            <w:r>
              <w:rPr>
                <w:highlight w:val="yellow"/>
                <w:lang w:eastAsia="zh-CN"/>
              </w:rPr>
              <w:t>&lt;Unchanged part is omitted&gt;</w:t>
            </w:r>
          </w:p>
          <w:p w14:paraId="478F92F7"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29C9AAB" w14:textId="77777777" w:rsidR="0057683E" w:rsidRDefault="0057683E">
      <w:pPr>
        <w:pStyle w:val="00BodyText"/>
        <w:rPr>
          <w:rFonts w:ascii="Times New Roman" w:hAnsi="Times New Roman"/>
          <w:lang w:eastAsia="zh-CN"/>
        </w:rPr>
      </w:pPr>
    </w:p>
    <w:p w14:paraId="4CE640E0"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14:paraId="02CFABCD" w14:textId="77777777">
        <w:tc>
          <w:tcPr>
            <w:tcW w:w="1479" w:type="dxa"/>
            <w:shd w:val="clear" w:color="auto" w:fill="D9D9D9" w:themeFill="background1" w:themeFillShade="D9"/>
          </w:tcPr>
          <w:p w14:paraId="3853B868"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ED62EE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9D1DB1C" w14:textId="77777777" w:rsidR="0057683E" w:rsidRDefault="00DA5A0B">
            <w:pPr>
              <w:ind w:left="200" w:right="200"/>
              <w:rPr>
                <w:rFonts w:ascii="Times New Roman" w:hAnsi="Times New Roman"/>
              </w:rPr>
            </w:pPr>
            <w:r>
              <w:rPr>
                <w:rFonts w:ascii="Times New Roman" w:hAnsi="Times New Roman"/>
              </w:rPr>
              <w:t>Comments</w:t>
            </w:r>
          </w:p>
        </w:tc>
      </w:tr>
      <w:tr w:rsidR="0057683E" w14:paraId="708E2C2B" w14:textId="77777777">
        <w:tc>
          <w:tcPr>
            <w:tcW w:w="1479" w:type="dxa"/>
          </w:tcPr>
          <w:p w14:paraId="73FE76D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423009D"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DB490C" w14:textId="77777777" w:rsidR="0057683E" w:rsidRDefault="0057683E">
            <w:pPr>
              <w:ind w:right="200"/>
              <w:rPr>
                <w:rFonts w:ascii="Times New Roman" w:eastAsiaTheme="minorEastAsia" w:hAnsi="Times New Roman"/>
                <w:color w:val="000000" w:themeColor="text1"/>
                <w:lang w:eastAsia="zh-CN"/>
              </w:rPr>
            </w:pPr>
          </w:p>
        </w:tc>
      </w:tr>
      <w:tr w:rsidR="0057683E" w14:paraId="4418722C" w14:textId="77777777">
        <w:tc>
          <w:tcPr>
            <w:tcW w:w="1479" w:type="dxa"/>
          </w:tcPr>
          <w:p w14:paraId="1941738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039" w:type="dxa"/>
          </w:tcPr>
          <w:p w14:paraId="7EF97F91"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9FDE1A" w14:textId="77777777" w:rsidR="0057683E" w:rsidRDefault="0057683E">
            <w:pPr>
              <w:ind w:right="200"/>
              <w:rPr>
                <w:rFonts w:ascii="Times New Roman" w:eastAsiaTheme="minorEastAsia" w:hAnsi="Times New Roman"/>
                <w:color w:val="000000" w:themeColor="text1"/>
                <w:lang w:eastAsia="zh-CN"/>
              </w:rPr>
            </w:pPr>
          </w:p>
        </w:tc>
      </w:tr>
      <w:tr w:rsidR="0057683E" w14:paraId="22B2F1A3" w14:textId="77777777">
        <w:tc>
          <w:tcPr>
            <w:tcW w:w="1479" w:type="dxa"/>
          </w:tcPr>
          <w:p w14:paraId="78E0DCF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65891D6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920FA" w14:textId="77777777" w:rsidR="0057683E" w:rsidRDefault="0057683E">
            <w:pPr>
              <w:ind w:right="200"/>
              <w:rPr>
                <w:rFonts w:ascii="Times New Roman" w:eastAsiaTheme="minorEastAsia" w:hAnsi="Times New Roman"/>
                <w:color w:val="000000" w:themeColor="text1"/>
                <w:lang w:eastAsia="zh-CN"/>
              </w:rPr>
            </w:pPr>
          </w:p>
        </w:tc>
      </w:tr>
      <w:tr w:rsidR="0057683E" w14:paraId="0B09B779" w14:textId="77777777">
        <w:tc>
          <w:tcPr>
            <w:tcW w:w="1479" w:type="dxa"/>
          </w:tcPr>
          <w:p w14:paraId="45ECB36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4AAA72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1DB0989" w14:textId="77777777" w:rsidR="0057683E" w:rsidRDefault="0057683E">
            <w:pPr>
              <w:ind w:right="200"/>
              <w:rPr>
                <w:rFonts w:ascii="Times New Roman" w:eastAsiaTheme="minorEastAsia" w:hAnsi="Times New Roman"/>
                <w:color w:val="000000" w:themeColor="text1"/>
                <w:lang w:eastAsia="zh-CN"/>
              </w:rPr>
            </w:pPr>
          </w:p>
        </w:tc>
      </w:tr>
      <w:tr w:rsidR="0057683E" w14:paraId="1A1B6215" w14:textId="77777777">
        <w:tc>
          <w:tcPr>
            <w:tcW w:w="1479" w:type="dxa"/>
          </w:tcPr>
          <w:p w14:paraId="0ED04340"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6B09AC1"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202DDA46" w14:textId="77777777" w:rsidR="0057683E" w:rsidRDefault="0057683E">
            <w:pPr>
              <w:ind w:right="200"/>
              <w:rPr>
                <w:rFonts w:ascii="Times New Roman" w:eastAsiaTheme="minorEastAsia" w:hAnsi="Times New Roman"/>
                <w:color w:val="000000" w:themeColor="text1"/>
                <w:lang w:eastAsia="zh-CN"/>
              </w:rPr>
            </w:pPr>
          </w:p>
        </w:tc>
      </w:tr>
      <w:tr w:rsidR="0057683E" w14:paraId="3D92250C" w14:textId="77777777">
        <w:tc>
          <w:tcPr>
            <w:tcW w:w="1479" w:type="dxa"/>
            <w:shd w:val="clear" w:color="auto" w:fill="auto"/>
          </w:tcPr>
          <w:p w14:paraId="278E9161"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14:paraId="236BF03C" w14:textId="77777777"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14:paraId="7EEBF7E6" w14:textId="77777777" w:rsidR="0057683E" w:rsidRDefault="0057683E">
            <w:pPr>
              <w:ind w:right="200"/>
              <w:rPr>
                <w:rFonts w:ascii="Times New Roman" w:eastAsiaTheme="minorEastAsia" w:hAnsi="Times New Roman"/>
                <w:color w:val="000000" w:themeColor="text1"/>
                <w:lang w:eastAsia="zh-CN"/>
              </w:rPr>
            </w:pPr>
          </w:p>
        </w:tc>
      </w:tr>
      <w:tr w:rsidR="00E9145E" w14:paraId="6142FF75" w14:textId="77777777" w:rsidTr="00E9145E">
        <w:tc>
          <w:tcPr>
            <w:tcW w:w="1479" w:type="dxa"/>
          </w:tcPr>
          <w:p w14:paraId="046BA190"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3021BF52"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9B57480" w14:textId="77777777" w:rsidR="00E9145E" w:rsidRDefault="00E9145E" w:rsidP="00860B5B">
            <w:pPr>
              <w:ind w:right="200"/>
              <w:rPr>
                <w:rFonts w:ascii="Times New Roman" w:eastAsiaTheme="minorEastAsia" w:hAnsi="Times New Roman"/>
                <w:color w:val="000000" w:themeColor="text1"/>
                <w:lang w:eastAsia="zh-CN"/>
              </w:rPr>
            </w:pPr>
          </w:p>
        </w:tc>
      </w:tr>
    </w:tbl>
    <w:p w14:paraId="717FEF33"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 xml:space="preserve">Others </w:t>
      </w:r>
    </w:p>
    <w:p w14:paraId="54087448"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 proposes to add definition of OOK-On symbol and OOK-Off symbol for LP-WUS waveform generation in TS 38.211</w:t>
      </w:r>
    </w:p>
    <w:tbl>
      <w:tblPr>
        <w:tblStyle w:val="afffc"/>
        <w:tblW w:w="0" w:type="auto"/>
        <w:tblLook w:val="04A0" w:firstRow="1" w:lastRow="0" w:firstColumn="1" w:lastColumn="0" w:noHBand="0" w:noVBand="1"/>
      </w:tblPr>
      <w:tblGrid>
        <w:gridCol w:w="9060"/>
      </w:tblGrid>
      <w:tr w:rsidR="0057683E" w14:paraId="6192AAD0" w14:textId="77777777">
        <w:tc>
          <w:tcPr>
            <w:tcW w:w="9060" w:type="dxa"/>
          </w:tcPr>
          <w:p w14:paraId="6361D8A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3BC07699" w14:textId="77777777" w:rsidR="0057683E" w:rsidRDefault="0057683E">
            <w:pPr>
              <w:pStyle w:val="00BodyText"/>
              <w:rPr>
                <w:rFonts w:ascii="Times New Roman" w:hAnsi="Times New Roman"/>
                <w:lang w:eastAsia="zh-CN"/>
              </w:rPr>
            </w:pPr>
          </w:p>
        </w:tc>
      </w:tr>
    </w:tbl>
    <w:p w14:paraId="52AFE898" w14:textId="77777777" w:rsidR="0057683E" w:rsidRDefault="00DA5A0B">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57683E" w14:paraId="787EFAE9" w14:textId="77777777">
        <w:tc>
          <w:tcPr>
            <w:tcW w:w="9060" w:type="dxa"/>
          </w:tcPr>
          <w:p w14:paraId="417AF2CC" w14:textId="77777777"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4C16550" w14:textId="77777777"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2A586270" w14:textId="77777777"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1BC53B41" w14:textId="77777777" w:rsidR="0057683E" w:rsidRDefault="0057683E">
            <w:pPr>
              <w:pStyle w:val="00BodyText"/>
              <w:rPr>
                <w:rFonts w:ascii="Times New Roman" w:hAnsi="Times New Roman"/>
                <w:lang w:eastAsia="zh-CN"/>
              </w:rPr>
            </w:pPr>
          </w:p>
        </w:tc>
      </w:tr>
    </w:tbl>
    <w:p w14:paraId="3A6CB5BB" w14:textId="77777777" w:rsidR="0057683E" w:rsidRDefault="0057683E">
      <w:pPr>
        <w:pStyle w:val="00BodyText"/>
        <w:rPr>
          <w:rFonts w:ascii="Times New Roman" w:hAnsi="Times New Roman"/>
          <w:lang w:eastAsia="zh-CN"/>
        </w:rPr>
      </w:pPr>
    </w:p>
    <w:p w14:paraId="77848EC9"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14:paraId="3366BCA4" w14:textId="77777777"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075FB0BB"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7D0B9E8B"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41CE2592"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In FL’s understanding, LP-WUS transmission without such restriction captured in current specifciation can work properly. FL thinks no need of further discussion on non-critical optimization in maintaince phase. </w:t>
      </w:r>
    </w:p>
    <w:p w14:paraId="1C841B3F"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[6] proposes an optional UE feature for the UE to support the case that LP-WUS/LP-SS frequency resource can be outside the initial DL BWP. </w:t>
      </w:r>
    </w:p>
    <w:p w14:paraId="13160520" w14:textId="77777777" w:rsidR="0057683E" w:rsidRDefault="00DA5A0B">
      <w:pPr>
        <w:jc w:val="both"/>
        <w:rPr>
          <w:rFonts w:ascii="Times New Roman" w:eastAsia="宋体" w:hAnsi="Times New Roman"/>
          <w:szCs w:val="20"/>
          <w:lang w:eastAsia="zh-CN"/>
        </w:rPr>
      </w:pPr>
      <w:r>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4ECF49C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014F51FC" w14:textId="77777777"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57683E" w14:paraId="29EF3715" w14:textId="77777777">
        <w:tc>
          <w:tcPr>
            <w:tcW w:w="9060" w:type="dxa"/>
          </w:tcPr>
          <w:p w14:paraId="5B08E479" w14:textId="77777777"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14:paraId="7F31CB13" w14:textId="77777777"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lastRenderedPageBreak/>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14:paraId="34488A6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14:paraId="5DF20D2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14:paraId="5920F705" w14:textId="77777777" w:rsidR="0057683E" w:rsidRDefault="0057683E">
      <w:pPr>
        <w:pStyle w:val="00BodyText"/>
        <w:jc w:val="both"/>
        <w:rPr>
          <w:rFonts w:ascii="Times New Roman" w:eastAsiaTheme="minorEastAsia" w:hAnsi="Times New Roman"/>
          <w:lang w:eastAsia="zh-CN"/>
        </w:rPr>
      </w:pPr>
    </w:p>
    <w:p w14:paraId="60B16537"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proposes to revise the equation to derive CS for different sequences to increase CS among sequences. </w:t>
      </w:r>
    </w:p>
    <w:p w14:paraId="1084C620"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RAN1#121, but was not agreed and thus would not be discussed unless broken issue is identified.</w:t>
      </w:r>
    </w:p>
    <w:p w14:paraId="50B1769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eparately configure frequency locations for LP-WUS/SS in idle/inactive mode and LP-WUS in connected mode should be configured.</w:t>
      </w:r>
    </w:p>
    <w:p w14:paraId="43205FB1" w14:textId="77777777"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4C03F067" w14:textId="77777777" w:rsidR="0057683E" w:rsidRDefault="0057683E">
      <w:pPr>
        <w:jc w:val="both"/>
        <w:rPr>
          <w:rFonts w:ascii="Times New Roman" w:eastAsiaTheme="minorEastAsia" w:hAnsi="Times New Roman"/>
          <w:sz w:val="22"/>
          <w:szCs w:val="20"/>
          <w:lang w:eastAsia="zh-CN"/>
        </w:rPr>
      </w:pPr>
    </w:p>
    <w:bookmarkEnd w:id="0"/>
    <w:p w14:paraId="4E2A76DC"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4E1EAEC9"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iCs/>
          <w:sz w:val="26"/>
          <w:szCs w:val="20"/>
        </w:rPr>
        <w:t xml:space="preserve">How to specify OOK waveform if overlaid OFDM sequence is not configured </w:t>
      </w:r>
    </w:p>
    <w:p w14:paraId="0A243F32" w14:textId="77777777" w:rsidR="0057683E" w:rsidRDefault="00DA5A0B">
      <w:pPr>
        <w:rPr>
          <w:rFonts w:ascii="Times New Roman" w:eastAsia="微软雅黑" w:hAnsi="Times New Roman"/>
          <w:b/>
          <w:bCs/>
          <w:szCs w:val="20"/>
          <w:lang w:eastAsia="zh-CN"/>
        </w:rPr>
      </w:pPr>
      <w:r>
        <w:rPr>
          <w:rFonts w:ascii="Times New Roman" w:eastAsia="微软雅黑" w:hAnsi="Times New Roman"/>
          <w:b/>
          <w:bCs/>
          <w:szCs w:val="20"/>
          <w:lang w:eastAsia="zh-CN"/>
        </w:rPr>
        <w:t xml:space="preserve">Background: </w:t>
      </w:r>
    </w:p>
    <w:p w14:paraId="2B992367" w14:textId="77777777" w:rsidR="0057683E" w:rsidRDefault="00DA5A0B">
      <w:pPr>
        <w:spacing w:after="120"/>
        <w:rPr>
          <w:rFonts w:ascii="Times New Roman" w:eastAsia="微软雅黑" w:hAnsi="Times New Roman"/>
          <w:iCs/>
          <w:szCs w:val="20"/>
          <w:lang w:val="en-GB" w:eastAsia="zh-CN"/>
        </w:rPr>
      </w:pPr>
      <w:r>
        <w:rPr>
          <w:rFonts w:ascii="Times New Roman" w:eastAsia="微软雅黑"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57683E" w14:paraId="43ADDEC2" w14:textId="77777777">
        <w:tc>
          <w:tcPr>
            <w:tcW w:w="9060" w:type="dxa"/>
          </w:tcPr>
          <w:p w14:paraId="2CEFEFC6" w14:textId="77777777" w:rsidR="0057683E" w:rsidRDefault="00DA5A0B">
            <w:pPr>
              <w:rPr>
                <w:rFonts w:ascii="Times New Roman" w:hAnsi="Times New Roman"/>
                <w:b/>
                <w:lang w:eastAsia="zh-CN"/>
              </w:rPr>
            </w:pPr>
            <w:bookmarkStart w:id="39"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14:paraId="0BCE521B" w14:textId="77777777"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14:paraId="05307AC1" w14:textId="77777777" w:rsidR="0057683E" w:rsidRDefault="00DA5A0B">
            <w:pPr>
              <w:ind w:leftChars="200" w:left="400"/>
              <w:rPr>
                <w:rFonts w:ascii="Times New Roman" w:hAnsi="Times New Roman"/>
                <w:b/>
                <w:szCs w:val="20"/>
                <w:lang w:eastAsia="ko-KR" w:bidi="ar"/>
              </w:rPr>
            </w:pPr>
            <w:r>
              <w:rPr>
                <w:rFonts w:ascii="Times New Roman" w:hAnsi="Times New Roman"/>
                <w:b/>
                <w:szCs w:val="20"/>
                <w:highlight w:val="green"/>
                <w:lang w:eastAsia="ko-KR" w:bidi="ar"/>
              </w:rPr>
              <w:t>Agreement</w:t>
            </w:r>
          </w:p>
          <w:p w14:paraId="2FE1E048" w14:textId="77777777" w:rsidR="0057683E" w:rsidRDefault="00DA5A0B">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Support overlaid OFDM sequence(s) for LP-SS:</w:t>
            </w:r>
          </w:p>
          <w:p w14:paraId="0765FD68"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6EB72AB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03ED8CB7"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4B3BF5D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6520248" w14:textId="77777777" w:rsidR="0057683E" w:rsidRDefault="00DA5A0B">
            <w:pPr>
              <w:numPr>
                <w:ilvl w:val="0"/>
                <w:numId w:val="37"/>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39"/>
          <w:p w14:paraId="232E5634" w14:textId="77777777" w:rsidR="0057683E" w:rsidRDefault="0057683E">
            <w:pPr>
              <w:numPr>
                <w:ilvl w:val="0"/>
                <w:numId w:val="37"/>
              </w:numPr>
              <w:overflowPunct w:val="0"/>
              <w:autoSpaceDE w:val="0"/>
              <w:autoSpaceDN w:val="0"/>
              <w:adjustRightInd w:val="0"/>
              <w:spacing w:after="120"/>
              <w:contextualSpacing/>
              <w:textAlignment w:val="baseline"/>
              <w:rPr>
                <w:rFonts w:ascii="Times New Roman" w:eastAsia="微软雅黑" w:hAnsi="Times New Roman"/>
              </w:rPr>
            </w:pPr>
          </w:p>
        </w:tc>
      </w:tr>
    </w:tbl>
    <w:p w14:paraId="00479877" w14:textId="77777777" w:rsidR="0057683E" w:rsidRDefault="0057683E">
      <w:pPr>
        <w:rPr>
          <w:rFonts w:ascii="Times New Roman" w:eastAsia="微软雅黑" w:hAnsi="Times New Roman"/>
          <w:bCs/>
          <w:iCs/>
          <w:szCs w:val="20"/>
        </w:rPr>
      </w:pPr>
    </w:p>
    <w:p w14:paraId="55B0B47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77092681"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35171E32"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40"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bookmarkEnd w:id="40"/>
      <w:r>
        <w:rPr>
          <w:rFonts w:ascii="Times New Roman" w:hAnsi="Times New Roman" w:hint="eastAsia"/>
          <w:szCs w:val="20"/>
        </w:rPr>
        <w:t xml:space="preserve"> </w:t>
      </w:r>
    </w:p>
    <w:p w14:paraId="52EE3D67" w14:textId="77777777" w:rsidR="0057683E" w:rsidRDefault="00DA5A0B">
      <w:pPr>
        <w:numPr>
          <w:ilvl w:val="1"/>
          <w:numId w:val="39"/>
        </w:numPr>
        <w:adjustRightInd w:val="0"/>
        <w:snapToGrid w:val="0"/>
        <w:spacing w:before="60" w:afterLines="50" w:after="120"/>
        <w:jc w:val="both"/>
        <w:rPr>
          <w:rFonts w:ascii="Times New Roman" w:eastAsia="等线" w:hAnsi="Times New Roman"/>
          <w:b/>
          <w:szCs w:val="20"/>
        </w:rPr>
      </w:pPr>
      <w:r>
        <w:rPr>
          <w:rFonts w:ascii="Times New Roman" w:hAnsi="Times New Roman"/>
          <w:szCs w:val="20"/>
          <w:lang w:val="en-GB"/>
        </w:rPr>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41" w:name="OLE_LINK22"/>
      <w:r>
        <w:rPr>
          <w:rFonts w:ascii="Times New Roman" w:eastAsiaTheme="minorEastAsia" w:hAnsi="Times New Roman"/>
          <w:szCs w:val="20"/>
        </w:rPr>
        <w:t xml:space="preserve">from </w:t>
      </w:r>
      <w:r>
        <w:rPr>
          <w:rFonts w:ascii="Times New Roman" w:hAnsi="Times New Roman"/>
          <w:szCs w:val="20"/>
        </w:rPr>
        <w:t>pseudo-random sequence defined in TS 38.211 clause 5.2.1</w:t>
      </w:r>
      <w:bookmarkEnd w:id="41"/>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14:paraId="18B67F13"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14:paraId="2C35A989"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21B5B800" w14:textId="77777777"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In FL’s understanding, this approach implies all ‘1’s for DFT output in OOK-ON chip while all ‘0’s for DFT output in OOK- OFF chip. It results in non-flat envelope for OOK-ON chip, which would degrade OOK-based receiver performance. </w:t>
      </w:r>
    </w:p>
    <w:p w14:paraId="53609990"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14:paraId="3BF000A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as long as it meets RAN4 requirements. </w:t>
      </w:r>
    </w:p>
    <w:p w14:paraId="0156E51D" w14:textId="77777777" w:rsidR="0057683E" w:rsidRDefault="00DA5A0B">
      <w:pPr>
        <w:pStyle w:val="a1"/>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14:paraId="7DA02B19" w14:textId="77777777" w:rsidR="0057683E" w:rsidRDefault="00DA5A0B">
      <w:pPr>
        <w:pStyle w:val="a1"/>
        <w:numPr>
          <w:ilvl w:val="0"/>
          <w:numId w:val="40"/>
        </w:numPr>
        <w:spacing w:beforeLines="50" w:before="120" w:after="180"/>
        <w:rPr>
          <w:rFonts w:eastAsia="Batang"/>
          <w:kern w:val="0"/>
          <w:lang w:eastAsia="en-US"/>
        </w:rPr>
      </w:pPr>
      <w:r>
        <w:rPr>
          <w:rFonts w:eastAsia="Batang"/>
          <w:kern w:val="0"/>
          <w:lang w:eastAsia="en-US"/>
        </w:rPr>
        <w:t>Approach 9 [4]: Revise the previous agreement and agree to NOT support OOK-1 for LP-SS</w:t>
      </w:r>
    </w:p>
    <w:p w14:paraId="04A26CAD" w14:textId="77777777" w:rsidR="0057683E" w:rsidRDefault="0057683E">
      <w:pPr>
        <w:pStyle w:val="a1"/>
        <w:numPr>
          <w:ilvl w:val="0"/>
          <w:numId w:val="0"/>
        </w:numPr>
        <w:spacing w:beforeLines="50" w:before="120" w:after="180"/>
        <w:ind w:left="420"/>
        <w:rPr>
          <w:rFonts w:eastAsia="等线"/>
        </w:rPr>
      </w:pPr>
    </w:p>
    <w:p w14:paraId="662FDAF9" w14:textId="77777777" w:rsidR="0057683E" w:rsidRDefault="00DA5A0B">
      <w:pPr>
        <w:spacing w:beforeLines="50" w:before="120" w:after="180"/>
        <w:jc w:val="both"/>
        <w:rPr>
          <w:rFonts w:eastAsia="等线"/>
        </w:rPr>
      </w:pPr>
      <w:r>
        <w:rPr>
          <w:rFonts w:ascii="Times New Roman" w:eastAsia="等线" w:hAnsi="Times New Roman"/>
          <w:lang w:eastAsia="zh-CN"/>
        </w:rPr>
        <w:t xml:space="preserve">Among the above 9 approaches, 1-6 provide ways on how to specify OOK waveform, </w:t>
      </w:r>
      <w:r>
        <w:rPr>
          <w:rFonts w:ascii="Times New Roman" w:eastAsia="等线" w:hAnsi="Times New Roman" w:hint="eastAsia"/>
          <w:lang w:eastAsia="zh-CN"/>
        </w:rPr>
        <w:t>as discussed in [8], approach 3 provides the flexibility on the DFT output but ensuring the constant modulus 1of each DFT output, thus FL suggests the following:</w:t>
      </w:r>
    </w:p>
    <w:p w14:paraId="54F07027" w14:textId="77777777" w:rsidR="0057683E" w:rsidRDefault="00DA5A0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 xml:space="preserve">-1: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57683E" w14:paraId="59B12D9A" w14:textId="77777777">
        <w:tc>
          <w:tcPr>
            <w:tcW w:w="1696" w:type="dxa"/>
            <w:shd w:val="clear" w:color="auto" w:fill="D9D9D9"/>
          </w:tcPr>
          <w:p w14:paraId="270B5F03"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7A48BD91" w14:textId="77777777"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14:paraId="539D6ED1"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304E87E3" w14:textId="77777777">
        <w:tc>
          <w:tcPr>
            <w:tcW w:w="1696" w:type="dxa"/>
          </w:tcPr>
          <w:p w14:paraId="7D2F5970" w14:textId="77777777"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14:paraId="1C871E7E" w14:textId="77777777" w:rsidR="0057683E" w:rsidRDefault="00DA5A0B">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14:paraId="06A9848B" w14:textId="77777777" w:rsidR="0057683E" w:rsidRDefault="00DA5A0B">
            <w:pPr>
              <w:ind w:right="200"/>
              <w:rPr>
                <w:rFonts w:ascii="Times New Roman" w:eastAsia="等线" w:hAnsi="Times New Roman"/>
              </w:rPr>
            </w:pPr>
            <w:r>
              <w:rPr>
                <w:rFonts w:ascii="Times New Roman" w:eastAsia="等线" w:hAnsi="Times New Roman"/>
              </w:rPr>
              <w:t>There seems no strong reason why a known is not always determined for LP-SS with M=1 when it is always determined for LP-WSS with M=2,4. We prefer Approach 1,2,8,9.</w:t>
            </w:r>
          </w:p>
        </w:tc>
      </w:tr>
      <w:tr w:rsidR="0057683E" w14:paraId="70484374" w14:textId="77777777">
        <w:tc>
          <w:tcPr>
            <w:tcW w:w="1696" w:type="dxa"/>
          </w:tcPr>
          <w:p w14:paraId="4FBFDC91"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0E7D7CFF" w14:textId="77777777" w:rsidR="0057683E" w:rsidRDefault="0057683E">
            <w:pPr>
              <w:tabs>
                <w:tab w:val="left" w:pos="551"/>
              </w:tabs>
              <w:ind w:left="320" w:right="200"/>
              <w:rPr>
                <w:rFonts w:ascii="Times New Roman" w:eastAsia="等线" w:hAnsi="Times New Roman"/>
                <w:lang w:eastAsia="zh-CN"/>
              </w:rPr>
            </w:pPr>
          </w:p>
        </w:tc>
        <w:tc>
          <w:tcPr>
            <w:tcW w:w="5245" w:type="dxa"/>
          </w:tcPr>
          <w:p w14:paraId="7F30FFB3" w14:textId="77777777" w:rsidR="0057683E" w:rsidRDefault="00DA5A0B">
            <w:pPr>
              <w:ind w:right="200"/>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prefer approach 4, which covers the case that gNB can transmit TRS, or PDCCH, or PDSCH with QPSK/BPSK, in OOK ON chips, which provides sufficient flexibility for gNB. </w:t>
            </w:r>
          </w:p>
          <w:p w14:paraId="15CE77A8" w14:textId="77777777" w:rsidR="0057683E" w:rsidRDefault="0057683E">
            <w:pPr>
              <w:ind w:right="200"/>
              <w:rPr>
                <w:rFonts w:ascii="Times New Roman" w:eastAsia="等线" w:hAnsi="Times New Roman"/>
                <w:lang w:eastAsia="zh-CN"/>
              </w:rPr>
            </w:pPr>
          </w:p>
          <w:p w14:paraId="2CD124CD" w14:textId="77777777" w:rsidR="0057683E" w:rsidRDefault="00DA5A0B">
            <w:pPr>
              <w:ind w:right="200"/>
              <w:rPr>
                <w:rFonts w:ascii="Times New Roman" w:eastAsia="等线" w:hAnsi="Times New Roman"/>
                <w:szCs w:val="20"/>
                <w:lang w:eastAsia="zh-CN"/>
              </w:rPr>
            </w:pPr>
            <w:r>
              <w:rPr>
                <w:rFonts w:ascii="Times New Roman" w:eastAsia="等线"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can be guaranteed by gNB to ensure the OOK demodulation performance can meet RAN4 requirement. </w:t>
            </w:r>
          </w:p>
          <w:p w14:paraId="6E7D8BDC" w14:textId="77777777" w:rsidR="0057683E" w:rsidRDefault="0057683E">
            <w:pPr>
              <w:ind w:right="200"/>
              <w:rPr>
                <w:rFonts w:ascii="Times New Roman" w:eastAsia="等线" w:hAnsi="Times New Roman"/>
                <w:szCs w:val="20"/>
                <w:lang w:eastAsia="zh-CN"/>
              </w:rPr>
            </w:pPr>
          </w:p>
          <w:p w14:paraId="616B6A62" w14:textId="77777777" w:rsidR="0057683E" w:rsidRDefault="00DA5A0B">
            <w:pPr>
              <w:ind w:right="20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strong concern on approaches which revert the previous agreement. </w:t>
            </w:r>
          </w:p>
          <w:p w14:paraId="70DD2E5B" w14:textId="77777777" w:rsidR="0057683E" w:rsidRDefault="0057683E">
            <w:pPr>
              <w:ind w:right="200"/>
              <w:rPr>
                <w:rFonts w:ascii="Times New Roman" w:eastAsia="等线" w:hAnsi="Times New Roman"/>
              </w:rPr>
            </w:pPr>
          </w:p>
        </w:tc>
      </w:tr>
      <w:tr w:rsidR="0057683E" w14:paraId="5EA0BD0F" w14:textId="77777777">
        <w:tc>
          <w:tcPr>
            <w:tcW w:w="1696" w:type="dxa"/>
          </w:tcPr>
          <w:p w14:paraId="1F50B6A6" w14:textId="77777777" w:rsidR="0057683E" w:rsidRDefault="00DA5A0B">
            <w:pPr>
              <w:ind w:left="320" w:right="200"/>
              <w:rPr>
                <w:rFonts w:ascii="Times New Roman" w:eastAsia="等线" w:hAnsi="Times New Roman"/>
                <w:lang w:eastAsia="zh-CN"/>
              </w:rPr>
            </w:pPr>
            <w:r>
              <w:rPr>
                <w:rFonts w:ascii="Times New Roman" w:eastAsia="等线" w:hAnsi="Times New Roman"/>
                <w:lang w:eastAsia="zh-CN"/>
              </w:rPr>
              <w:t>Ericsson1</w:t>
            </w:r>
          </w:p>
        </w:tc>
        <w:tc>
          <w:tcPr>
            <w:tcW w:w="1985" w:type="dxa"/>
          </w:tcPr>
          <w:p w14:paraId="767BBB5E" w14:textId="77777777" w:rsidR="0057683E" w:rsidRDefault="0057683E">
            <w:pPr>
              <w:tabs>
                <w:tab w:val="left" w:pos="551"/>
              </w:tabs>
              <w:ind w:left="320" w:right="200"/>
              <w:rPr>
                <w:rFonts w:ascii="Times New Roman" w:eastAsia="等线" w:hAnsi="Times New Roman"/>
                <w:lang w:eastAsia="zh-CN"/>
              </w:rPr>
            </w:pPr>
          </w:p>
        </w:tc>
        <w:tc>
          <w:tcPr>
            <w:tcW w:w="5245" w:type="dxa"/>
          </w:tcPr>
          <w:p w14:paraId="03D006C7" w14:textId="77777777" w:rsidR="0057683E" w:rsidRDefault="00DA5A0B">
            <w:pPr>
              <w:ind w:right="200"/>
              <w:rPr>
                <w:rFonts w:ascii="Times New Roman" w:eastAsia="等线" w:hAnsi="Times New Roman"/>
                <w:lang w:eastAsia="zh-CN"/>
              </w:rPr>
            </w:pPr>
            <w:r>
              <w:rPr>
                <w:rFonts w:ascii="Times New Roman" w:eastAsia="等线" w:hAnsi="Times New Roman"/>
                <w:lang w:eastAsia="zh-CN"/>
              </w:rPr>
              <w:t xml:space="preserve">Support the FL proposal. </w:t>
            </w:r>
          </w:p>
        </w:tc>
      </w:tr>
      <w:tr w:rsidR="0057683E" w14:paraId="12E3A74A" w14:textId="77777777">
        <w:tc>
          <w:tcPr>
            <w:tcW w:w="1696" w:type="dxa"/>
          </w:tcPr>
          <w:p w14:paraId="5781CE33"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L</w:t>
            </w:r>
            <w:r>
              <w:rPr>
                <w:rFonts w:ascii="Times New Roman" w:eastAsia="等线" w:hAnsi="Times New Roman"/>
                <w:lang w:eastAsia="zh-CN"/>
              </w:rPr>
              <w:t>GE</w:t>
            </w:r>
          </w:p>
        </w:tc>
        <w:tc>
          <w:tcPr>
            <w:tcW w:w="1985" w:type="dxa"/>
          </w:tcPr>
          <w:p w14:paraId="29D06DFE" w14:textId="77777777"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N</w:t>
            </w:r>
          </w:p>
        </w:tc>
        <w:tc>
          <w:tcPr>
            <w:tcW w:w="5245" w:type="dxa"/>
          </w:tcPr>
          <w:p w14:paraId="3C187F97" w14:textId="77777777" w:rsidR="0057683E" w:rsidRDefault="00DA5A0B">
            <w:pPr>
              <w:ind w:right="200"/>
              <w:rPr>
                <w:rFonts w:ascii="Times New Roman" w:eastAsia="等线" w:hAnsi="Times New Roman"/>
                <w:lang w:eastAsia="zh-CN"/>
              </w:rPr>
            </w:pPr>
            <w:r>
              <w:rPr>
                <w:rFonts w:ascii="Times New Roman" w:eastAsia="Malgun Gothic" w:hAnsi="Times New Roman"/>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rsidR="0057683E" w14:paraId="30465A40" w14:textId="77777777">
        <w:tc>
          <w:tcPr>
            <w:tcW w:w="1696" w:type="dxa"/>
          </w:tcPr>
          <w:p w14:paraId="429576C8" w14:textId="77777777" w:rsidR="0057683E" w:rsidRDefault="00DA5A0B">
            <w:pPr>
              <w:ind w:left="320" w:right="200"/>
              <w:rPr>
                <w:rFonts w:ascii="Times New Roman" w:eastAsia="等线"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7AFAB9A2"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FB07A07" w14:textId="77777777"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We slightly prefer not to specify a sequence for that case. But if most of companies want to specify something in RAN1 spec for OOK-based LP-WUR performance, we are fine with the proposal.</w:t>
            </w:r>
          </w:p>
        </w:tc>
      </w:tr>
      <w:tr w:rsidR="0057683E" w14:paraId="6EE057B1" w14:textId="77777777">
        <w:tc>
          <w:tcPr>
            <w:tcW w:w="1696" w:type="dxa"/>
          </w:tcPr>
          <w:p w14:paraId="16011EE5" w14:textId="77777777" w:rsidR="0057683E" w:rsidRDefault="00DA5A0B">
            <w:pPr>
              <w:ind w:left="320" w:right="200"/>
              <w:rPr>
                <w:rFonts w:ascii="Times New Roman" w:eastAsia="宋体" w:hAnsi="Times New Roman"/>
                <w:lang w:eastAsia="zh-CN"/>
              </w:rPr>
            </w:pPr>
            <w:r>
              <w:rPr>
                <w:rFonts w:ascii="Times New Roman" w:eastAsia="宋体" w:hAnsi="Times New Roman" w:hint="eastAsia"/>
                <w:lang w:eastAsia="zh-CN"/>
              </w:rPr>
              <w:t>ZTE, Sanechips</w:t>
            </w:r>
          </w:p>
        </w:tc>
        <w:tc>
          <w:tcPr>
            <w:tcW w:w="1985" w:type="dxa"/>
          </w:tcPr>
          <w:p w14:paraId="440B0245"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562EB0D"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Fine with it.</w:t>
            </w:r>
          </w:p>
        </w:tc>
      </w:tr>
      <w:tr w:rsidR="00E9145E" w14:paraId="3231E5A2" w14:textId="77777777">
        <w:tc>
          <w:tcPr>
            <w:tcW w:w="1696" w:type="dxa"/>
          </w:tcPr>
          <w:p w14:paraId="02787218" w14:textId="317AF12C" w:rsidR="00E9145E" w:rsidRDefault="00E9145E" w:rsidP="00E9145E">
            <w:pPr>
              <w:ind w:left="320" w:right="200"/>
              <w:rPr>
                <w:rFonts w:ascii="Times New Roman" w:eastAsia="宋体" w:hAnsi="Times New Roman" w:hint="eastAsia"/>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1985" w:type="dxa"/>
          </w:tcPr>
          <w:p w14:paraId="61BDAF00" w14:textId="5482E3B3" w:rsidR="00E9145E" w:rsidRDefault="00E9145E" w:rsidP="00E9145E">
            <w:pPr>
              <w:tabs>
                <w:tab w:val="left" w:pos="551"/>
              </w:tabs>
              <w:ind w:left="320" w:right="200"/>
              <w:rPr>
                <w:rFonts w:ascii="Times New Roman" w:eastAsia="Malgun Gothic" w:hAnsi="Times New Roman"/>
                <w:lang w:eastAsia="ko-KR"/>
              </w:rPr>
            </w:pPr>
            <w:r>
              <w:rPr>
                <w:rFonts w:ascii="Times New Roman" w:eastAsia="等线" w:hAnsi="Times New Roman" w:hint="eastAsia"/>
                <w:lang w:eastAsia="zh-CN"/>
              </w:rPr>
              <w:t>N</w:t>
            </w:r>
          </w:p>
        </w:tc>
        <w:tc>
          <w:tcPr>
            <w:tcW w:w="5245" w:type="dxa"/>
          </w:tcPr>
          <w:p w14:paraId="3C662524"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 xml:space="preserve">First, </w:t>
            </w:r>
            <w:r w:rsidRPr="008421C3">
              <w:rPr>
                <w:rFonts w:ascii="Times New Roman" w:eastAsia="等线" w:hAnsi="Times New Roman"/>
                <w:lang w:eastAsia="zh-CN"/>
              </w:rPr>
              <w:t xml:space="preserve">this alternative cannot let OFDM receiver to utilize overlaid sequence. </w:t>
            </w:r>
          </w:p>
          <w:p w14:paraId="35ABAB1F"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Second, i</w:t>
            </w:r>
            <w:r w:rsidRPr="008421C3">
              <w:rPr>
                <w:rFonts w:ascii="Times New Roman" w:eastAsia="等线" w:hAnsi="Times New Roman"/>
                <w:lang w:eastAsia="zh-CN"/>
              </w:rPr>
              <w:t>t causes problem for RAN4 to define the performance requirement</w:t>
            </w:r>
            <w:r>
              <w:rPr>
                <w:rFonts w:ascii="Times New Roman" w:eastAsia="等线" w:hAnsi="Times New Roman"/>
                <w:lang w:eastAsia="zh-CN"/>
              </w:rPr>
              <w:t xml:space="preserve">, since except all-1 sequence, no sequence can perfectly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eastAsia="等线" w:hAnsi="Times New Roman" w:hint="eastAsia"/>
                <w:lang w:eastAsia="zh-CN"/>
              </w:rPr>
              <w:t>,</w:t>
            </w:r>
            <w:r>
              <w:rPr>
                <w:rFonts w:ascii="Times New Roman" w:eastAsia="等线" w:hAnsi="Times New Roman"/>
                <w:lang w:eastAsia="zh-CN"/>
              </w:rPr>
              <w:t xml:space="preserve"> considering that the various sampling rate.</w:t>
            </w:r>
          </w:p>
          <w:p w14:paraId="15D0A453"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lastRenderedPageBreak/>
              <w:t>Third, if my memory is correct, the</w:t>
            </w:r>
            <w:r w:rsidRPr="008421C3">
              <w:rPr>
                <w:rFonts w:ascii="Times New Roman" w:eastAsia="等线" w:hAnsi="Times New Roman"/>
                <w:lang w:eastAsia="zh-CN"/>
              </w:rPr>
              <w:t xml:space="preserve"> argument on not to specify the overlaid sequence is to reuse some existing signal/channel. However, no existing signal can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8421C3">
              <w:rPr>
                <w:rFonts w:ascii="Times New Roman" w:eastAsia="等线" w:hAnsi="Times New Roman"/>
                <w:lang w:eastAsia="zh-CN"/>
              </w:rPr>
              <w:t xml:space="preserve"> </w:t>
            </w:r>
            <w:r>
              <w:rPr>
                <w:rFonts w:ascii="Times New Roman" w:eastAsia="等线" w:hAnsi="Times New Roman"/>
                <w:lang w:eastAsia="zh-CN"/>
              </w:rPr>
              <w:t xml:space="preserve">. </w:t>
            </w:r>
            <w:proofErr w:type="gramStart"/>
            <w:r w:rsidRPr="008421C3">
              <w:rPr>
                <w:rFonts w:ascii="Times New Roman" w:eastAsia="等线" w:hAnsi="Times New Roman"/>
                <w:lang w:eastAsia="zh-CN"/>
              </w:rPr>
              <w:t>Thus</w:t>
            </w:r>
            <w:proofErr w:type="gramEnd"/>
            <w:r w:rsidRPr="008421C3">
              <w:rPr>
                <w:rFonts w:ascii="Times New Roman" w:eastAsia="等线" w:hAnsi="Times New Roman"/>
                <w:lang w:eastAsia="zh-CN"/>
              </w:rPr>
              <w:t xml:space="preserve"> the comment </w:t>
            </w:r>
            <w:r>
              <w:rPr>
                <w:rFonts w:ascii="Times New Roman" w:eastAsia="等线" w:hAnsi="Times New Roman"/>
                <w:lang w:eastAsia="zh-CN"/>
              </w:rPr>
              <w:t>of utilizing existing sequence</w:t>
            </w:r>
            <w:r w:rsidRPr="008421C3">
              <w:rPr>
                <w:rFonts w:ascii="Times New Roman" w:eastAsia="等线" w:hAnsi="Times New Roman"/>
                <w:lang w:eastAsia="zh-CN"/>
              </w:rPr>
              <w:t xml:space="preserve"> is not valid </w:t>
            </w:r>
            <w:r>
              <w:rPr>
                <w:rFonts w:ascii="Times New Roman" w:eastAsia="等线" w:hAnsi="Times New Roman"/>
                <w:lang w:eastAsia="zh-CN"/>
              </w:rPr>
              <w:t>by this way to specify the signal.</w:t>
            </w:r>
          </w:p>
          <w:p w14:paraId="003CB263" w14:textId="77777777" w:rsidR="00E9145E" w:rsidRDefault="00E9145E" w:rsidP="00E9145E">
            <w:pPr>
              <w:ind w:right="200"/>
              <w:rPr>
                <w:rFonts w:ascii="Times New Roman" w:eastAsia="等线" w:hAnsi="Times New Roman"/>
                <w:lang w:eastAsia="zh-CN"/>
              </w:rPr>
            </w:pPr>
          </w:p>
          <w:p w14:paraId="44EF7A41" w14:textId="33943637" w:rsidR="00E9145E" w:rsidRDefault="00E9145E" w:rsidP="00E9145E">
            <w:pPr>
              <w:ind w:right="200"/>
              <w:rPr>
                <w:rFonts w:ascii="Times New Roman" w:eastAsia="宋体" w:hAnsi="Times New Roman" w:hint="eastAsia"/>
                <w:lang w:eastAsia="zh-CN"/>
              </w:rPr>
            </w:pPr>
            <w:r>
              <w:rPr>
                <w:rFonts w:ascii="Times New Roman" w:eastAsia="等线" w:hAnsi="Times New Roman"/>
                <w:lang w:eastAsia="zh-CN"/>
              </w:rPr>
              <w:t>Therefore, we don’t think this is the good way to specify it.</w:t>
            </w:r>
          </w:p>
        </w:tc>
      </w:tr>
    </w:tbl>
    <w:p w14:paraId="2F9118D0"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lastRenderedPageBreak/>
        <w:t>Others</w:t>
      </w:r>
      <w:r>
        <w:rPr>
          <w:rFonts w:ascii="Times New Roman" w:eastAsia="微软雅黑" w:hAnsi="Times New Roman"/>
          <w:iCs/>
          <w:sz w:val="26"/>
          <w:szCs w:val="20"/>
        </w:rPr>
        <w:t xml:space="preserve"> </w:t>
      </w:r>
    </w:p>
    <w:p w14:paraId="6C71B29C"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Multiple sequences 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57683E" w14:paraId="655C0927" w14:textId="77777777">
        <w:tc>
          <w:tcPr>
            <w:tcW w:w="9060" w:type="dxa"/>
          </w:tcPr>
          <w:p w14:paraId="60DDFCB6"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3F34BDA4" w14:textId="77777777"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16D80F70" w14:textId="77777777" w:rsidR="0057683E" w:rsidRDefault="0057683E">
      <w:pPr>
        <w:pStyle w:val="00BodyText"/>
        <w:rPr>
          <w:rFonts w:ascii="Times New Roman" w:hAnsi="Times New Roman"/>
          <w:lang w:val="en-GB"/>
        </w:rPr>
      </w:pPr>
    </w:p>
    <w:p w14:paraId="79D4EF3C" w14:textId="77777777" w:rsidR="0057683E" w:rsidRDefault="00DA5A0B">
      <w:pPr>
        <w:keepNext/>
        <w:tabs>
          <w:tab w:val="left" w:pos="-5500"/>
        </w:tabs>
        <w:spacing w:before="120" w:after="120"/>
        <w:ind w:right="200"/>
        <w:jc w:val="both"/>
        <w:outlineLvl w:val="3"/>
        <w:rPr>
          <w:rFonts w:ascii="Times New Roman" w:eastAsia="等线" w:hAnsi="Times New Roman"/>
          <w:szCs w:val="20"/>
        </w:rPr>
      </w:pPr>
      <w:r>
        <w:rPr>
          <w:rFonts w:ascii="Times New Roman" w:eastAsia="MS Mincho" w:hAnsi="Times New Roman"/>
          <w:b/>
          <w:bCs/>
          <w:szCs w:val="20"/>
          <w:highlight w:val="yellow"/>
        </w:rPr>
        <w:t>[</w:t>
      </w:r>
      <w:r>
        <w:rPr>
          <w:rFonts w:ascii="Times New Roman" w:eastAsia="等线"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4.2</w:t>
      </w:r>
      <w:r>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57683E" w14:paraId="2D1BE792" w14:textId="77777777">
        <w:tc>
          <w:tcPr>
            <w:tcW w:w="9060" w:type="dxa"/>
          </w:tcPr>
          <w:p w14:paraId="78EACFCC"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6332C0D0" w14:textId="77777777" w:rsidR="0057683E" w:rsidRDefault="00DA5A0B">
            <w:pPr>
              <w:pStyle w:val="00BodyText"/>
              <w:rPr>
                <w:rFonts w:ascii="Times New Roman" w:hAnsi="Times New Roma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228F971F" w14:textId="77777777"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4E3286B2" w14:textId="77777777">
        <w:tc>
          <w:tcPr>
            <w:tcW w:w="1696" w:type="dxa"/>
            <w:shd w:val="clear" w:color="auto" w:fill="D9D9D9"/>
          </w:tcPr>
          <w:p w14:paraId="79A533E2"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51C46B13" w14:textId="77777777"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14:paraId="774C890C"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0FACB92A" w14:textId="77777777">
        <w:tc>
          <w:tcPr>
            <w:tcW w:w="1696" w:type="dxa"/>
          </w:tcPr>
          <w:p w14:paraId="036645E4" w14:textId="77777777"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14:paraId="0593EC89" w14:textId="77777777" w:rsidR="0057683E" w:rsidRDefault="00DA5A0B">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14:paraId="16E5F9CC" w14:textId="77777777" w:rsidR="0057683E" w:rsidRDefault="0057683E">
            <w:pPr>
              <w:ind w:right="200"/>
              <w:rPr>
                <w:rFonts w:ascii="Times New Roman" w:eastAsia="等线" w:hAnsi="Times New Roman"/>
              </w:rPr>
            </w:pPr>
          </w:p>
        </w:tc>
      </w:tr>
      <w:tr w:rsidR="0057683E" w14:paraId="1B40C0E4" w14:textId="77777777">
        <w:tc>
          <w:tcPr>
            <w:tcW w:w="1696" w:type="dxa"/>
          </w:tcPr>
          <w:p w14:paraId="7048409E"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CATT</w:t>
            </w:r>
          </w:p>
        </w:tc>
        <w:tc>
          <w:tcPr>
            <w:tcW w:w="1985" w:type="dxa"/>
          </w:tcPr>
          <w:p w14:paraId="1EE3EEBA"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294A1CD4" w14:textId="77777777"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14:paraId="5128246A" w14:textId="77777777">
        <w:tc>
          <w:tcPr>
            <w:tcW w:w="1696" w:type="dxa"/>
          </w:tcPr>
          <w:p w14:paraId="1E34B66F"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67477E5D"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3CC79EE9" w14:textId="77777777" w:rsidR="0057683E" w:rsidRDefault="0057683E">
            <w:pPr>
              <w:ind w:right="200"/>
              <w:rPr>
                <w:rFonts w:ascii="Times New Roman" w:hAnsi="Times New Roman"/>
                <w:lang w:val="zh-CN" w:eastAsia="zh-CN"/>
              </w:rPr>
            </w:pPr>
          </w:p>
        </w:tc>
      </w:tr>
      <w:tr w:rsidR="0057683E" w14:paraId="1FD2BD1F" w14:textId="77777777">
        <w:tc>
          <w:tcPr>
            <w:tcW w:w="1696" w:type="dxa"/>
          </w:tcPr>
          <w:p w14:paraId="0C09D333"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1985" w:type="dxa"/>
          </w:tcPr>
          <w:p w14:paraId="6FF7F316"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16358F9A" w14:textId="77777777" w:rsidR="0057683E" w:rsidRDefault="0057683E">
            <w:pPr>
              <w:ind w:right="200"/>
              <w:rPr>
                <w:rFonts w:ascii="Times New Roman" w:hAnsi="Times New Roman"/>
                <w:lang w:val="zh-CN" w:eastAsia="zh-CN"/>
              </w:rPr>
            </w:pPr>
          </w:p>
        </w:tc>
      </w:tr>
      <w:tr w:rsidR="0057683E" w14:paraId="76811E05" w14:textId="77777777">
        <w:tc>
          <w:tcPr>
            <w:tcW w:w="1696" w:type="dxa"/>
          </w:tcPr>
          <w:p w14:paraId="72AE0E3F" w14:textId="77777777" w:rsidR="0057683E" w:rsidRDefault="00DA5A0B">
            <w:pPr>
              <w:ind w:left="320" w:right="200"/>
              <w:rPr>
                <w:rFonts w:ascii="Times New Roman" w:eastAsia="等线" w:hAnsi="Times New Roman"/>
                <w:lang w:eastAsia="zh-CN"/>
              </w:rPr>
            </w:pPr>
            <w:r>
              <w:rPr>
                <w:rFonts w:ascii="Times New Roman" w:eastAsia="Malgun Gothic" w:hAnsi="Times New Roman"/>
                <w:lang w:eastAsia="ko-KR"/>
              </w:rPr>
              <w:t>LGE</w:t>
            </w:r>
          </w:p>
        </w:tc>
        <w:tc>
          <w:tcPr>
            <w:tcW w:w="1985" w:type="dxa"/>
          </w:tcPr>
          <w:p w14:paraId="1A658BBD" w14:textId="77777777"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Y</w:t>
            </w:r>
          </w:p>
        </w:tc>
        <w:tc>
          <w:tcPr>
            <w:tcW w:w="5245" w:type="dxa"/>
          </w:tcPr>
          <w:p w14:paraId="44AE8716" w14:textId="77777777"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14:paraId="46261FDD" w14:textId="77777777">
        <w:tc>
          <w:tcPr>
            <w:tcW w:w="1696" w:type="dxa"/>
            <w:shd w:val="clear" w:color="auto" w:fill="auto"/>
          </w:tcPr>
          <w:p w14:paraId="5269AD83" w14:textId="77777777" w:rsidR="0057683E" w:rsidRDefault="00DA5A0B">
            <w:pPr>
              <w:ind w:left="320" w:right="200"/>
              <w:rPr>
                <w:rFonts w:ascii="Times New Roman" w:eastAsia="等线" w:hAnsi="Times New Roman"/>
                <w:lang w:eastAsia="ko-KR"/>
              </w:rPr>
            </w:pPr>
            <w:r>
              <w:rPr>
                <w:rFonts w:ascii="Times New Roman" w:eastAsia="等线" w:hAnsi="Times New Roman" w:hint="eastAsia"/>
                <w:lang w:eastAsia="zh-CN"/>
              </w:rPr>
              <w:t>ZTE, Sanechips</w:t>
            </w:r>
          </w:p>
        </w:tc>
        <w:tc>
          <w:tcPr>
            <w:tcW w:w="1985" w:type="dxa"/>
            <w:shd w:val="clear" w:color="auto" w:fill="auto"/>
          </w:tcPr>
          <w:p w14:paraId="3B3252A2" w14:textId="77777777" w:rsidR="0057683E" w:rsidRDefault="00DA5A0B">
            <w:pPr>
              <w:tabs>
                <w:tab w:val="left" w:pos="551"/>
              </w:tabs>
              <w:ind w:left="320" w:right="200"/>
              <w:rPr>
                <w:rFonts w:ascii="Times New Roman" w:eastAsia="等线" w:hAnsi="Times New Roman"/>
                <w:lang w:eastAsia="ko-KR"/>
              </w:rPr>
            </w:pPr>
            <w:r>
              <w:rPr>
                <w:rFonts w:ascii="Times New Roman" w:eastAsia="等线" w:hAnsi="Times New Roman" w:hint="eastAsia"/>
                <w:lang w:eastAsia="zh-CN"/>
              </w:rPr>
              <w:t>Y</w:t>
            </w:r>
          </w:p>
        </w:tc>
        <w:tc>
          <w:tcPr>
            <w:tcW w:w="5245" w:type="dxa"/>
          </w:tcPr>
          <w:p w14:paraId="1498D4BD" w14:textId="77777777" w:rsidR="0057683E" w:rsidRDefault="0057683E">
            <w:pPr>
              <w:ind w:right="200"/>
              <w:rPr>
                <w:rFonts w:ascii="Times New Roman" w:hAnsi="Times New Roman"/>
                <w:lang w:val="zh-CN" w:eastAsia="ko-KR"/>
              </w:rPr>
            </w:pPr>
          </w:p>
        </w:tc>
      </w:tr>
      <w:tr w:rsidR="00894D64" w14:paraId="538AA348" w14:textId="77777777">
        <w:tc>
          <w:tcPr>
            <w:tcW w:w="1696" w:type="dxa"/>
            <w:shd w:val="clear" w:color="auto" w:fill="auto"/>
          </w:tcPr>
          <w:p w14:paraId="3FA14CE2" w14:textId="77777777" w:rsidR="00894D64" w:rsidRDefault="00894D64">
            <w:pPr>
              <w:ind w:left="320" w:right="200"/>
              <w:rPr>
                <w:rFonts w:ascii="Times New Roman" w:eastAsia="等线" w:hAnsi="Times New Roman"/>
                <w:lang w:eastAsia="zh-CN"/>
              </w:rPr>
            </w:pPr>
            <w:proofErr w:type="spellStart"/>
            <w:r>
              <w:rPr>
                <w:rFonts w:ascii="Times New Roman" w:eastAsia="等线" w:hAnsi="Times New Roman"/>
                <w:lang w:eastAsia="zh-CN"/>
              </w:rPr>
              <w:t>S</w:t>
            </w:r>
            <w:r>
              <w:rPr>
                <w:rFonts w:ascii="Times New Roman" w:eastAsia="等线" w:hAnsi="Times New Roman" w:hint="eastAsia"/>
                <w:lang w:eastAsia="zh-CN"/>
              </w:rPr>
              <w:t>preadtrum</w:t>
            </w:r>
            <w:proofErr w:type="spellEnd"/>
          </w:p>
        </w:tc>
        <w:tc>
          <w:tcPr>
            <w:tcW w:w="1985" w:type="dxa"/>
            <w:shd w:val="clear" w:color="auto" w:fill="auto"/>
          </w:tcPr>
          <w:p w14:paraId="2A0F4DA6" w14:textId="77777777" w:rsidR="00894D64" w:rsidRDefault="00894D64">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2822A116" w14:textId="77777777" w:rsidR="00894D64" w:rsidRPr="00894D64" w:rsidRDefault="00894D64">
            <w:pPr>
              <w:ind w:right="200"/>
              <w:rPr>
                <w:rFonts w:ascii="Times New Roman" w:hAnsi="Times New Roman"/>
                <w:lang w:eastAsia="ko-KR"/>
              </w:rPr>
            </w:pPr>
          </w:p>
        </w:tc>
      </w:tr>
      <w:tr w:rsidR="00E9145E" w14:paraId="1BD24602" w14:textId="77777777">
        <w:tc>
          <w:tcPr>
            <w:tcW w:w="1696" w:type="dxa"/>
            <w:shd w:val="clear" w:color="auto" w:fill="auto"/>
          </w:tcPr>
          <w:p w14:paraId="4A27C9AD" w14:textId="735B5042" w:rsidR="00E9145E" w:rsidRDefault="00E9145E" w:rsidP="00E9145E">
            <w:pPr>
              <w:ind w:left="320" w:right="200"/>
              <w:rPr>
                <w:rFonts w:ascii="Times New Roman" w:eastAsia="等线"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1985" w:type="dxa"/>
            <w:shd w:val="clear" w:color="auto" w:fill="auto"/>
          </w:tcPr>
          <w:p w14:paraId="7370DD97" w14:textId="77777777" w:rsidR="00E9145E" w:rsidRDefault="00E9145E" w:rsidP="00E9145E">
            <w:pPr>
              <w:tabs>
                <w:tab w:val="left" w:pos="551"/>
              </w:tabs>
              <w:ind w:left="320" w:right="200"/>
              <w:rPr>
                <w:rFonts w:ascii="Times New Roman" w:eastAsia="等线" w:hAnsi="Times New Roman" w:hint="eastAsia"/>
                <w:lang w:eastAsia="zh-CN"/>
              </w:rPr>
            </w:pPr>
          </w:p>
        </w:tc>
        <w:tc>
          <w:tcPr>
            <w:tcW w:w="5245" w:type="dxa"/>
          </w:tcPr>
          <w:p w14:paraId="4BF1F1B3" w14:textId="1122F827" w:rsidR="00E9145E" w:rsidRPr="00894D64" w:rsidRDefault="00E9145E" w:rsidP="00E9145E">
            <w:pPr>
              <w:ind w:right="200"/>
              <w:rPr>
                <w:rFonts w:ascii="Times New Roman" w:hAnsi="Times New Roman"/>
                <w:lang w:eastAsia="ko-KR"/>
              </w:rPr>
            </w:pPr>
            <w:r>
              <w:rPr>
                <w:rFonts w:ascii="Times New Roman" w:eastAsia="等线" w:hAnsi="Times New Roman"/>
                <w:lang w:eastAsia="zh-CN"/>
              </w:rPr>
              <w:t>It is not agreed yet whether the binary sequence index is explicitly configured or derived from other parameters, e.g., cell ID. We need to discuss and agree on it first, then agree on the TP.</w:t>
            </w:r>
          </w:p>
        </w:tc>
      </w:tr>
    </w:tbl>
    <w:p w14:paraId="08A6D647"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Pr>
          <w:rFonts w:ascii="Times New Roman" w:hAnsi="Times New Roman"/>
          <w:sz w:val="36"/>
          <w:szCs w:val="20"/>
          <w:lang w:val="fr-FR"/>
        </w:rPr>
        <w:t xml:space="preserve">RRC parameter conditions </w:t>
      </w:r>
    </w:p>
    <w:p w14:paraId="03772276"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0C71B2FB" w14:textId="77777777"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14:paraId="00EBFDCF" w14:textId="77777777"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lastRenderedPageBreak/>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14:paraId="6C96D31F"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7874B1A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FCF7FFA"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466D5D0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D248079"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712E369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14F0E8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1D892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7C61AF58" w14:textId="77777777" w:rsidR="0057683E" w:rsidRDefault="0057683E">
      <w:pPr>
        <w:pStyle w:val="00BodyText"/>
        <w:rPr>
          <w:rFonts w:ascii="Times New Roman" w:hAnsi="Times New Roman"/>
          <w:lang w:eastAsia="zh-CN"/>
        </w:rPr>
      </w:pPr>
    </w:p>
    <w:p w14:paraId="4A90B9E1" w14:textId="77777777"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2D37D0C5"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14:paraId="7DB563B5"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5150DBD9"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60EFC3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7EE581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31066FCA"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32BF074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6587C1D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42" w:name="_Hlk206578539"/>
            <w:r>
              <w:rPr>
                <w:rFonts w:ascii="Times New Roman" w:eastAsia="Times New Roman" w:hAnsi="Times New Roman"/>
                <w:sz w:val="16"/>
                <w:szCs w:val="16"/>
                <w:highlight w:val="yellow"/>
              </w:rPr>
              <w:t>This parameter shall be configured for OFDM-based LP-WUR for LP-WUS operation in IDLE/INACTIVE</w:t>
            </w:r>
            <w:bookmarkEnd w:id="42"/>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2424C0D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5EFB6C00" w14:textId="77777777"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C116A58" w14:textId="77777777">
        <w:tc>
          <w:tcPr>
            <w:tcW w:w="1479" w:type="dxa"/>
            <w:shd w:val="clear" w:color="auto" w:fill="D9D9D9" w:themeFill="background1" w:themeFillShade="D9"/>
          </w:tcPr>
          <w:p w14:paraId="6E6B311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2147FBB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18FFE08" w14:textId="77777777" w:rsidR="0057683E" w:rsidRDefault="00DA5A0B">
            <w:pPr>
              <w:ind w:left="200" w:right="200"/>
              <w:rPr>
                <w:rFonts w:ascii="Times New Roman" w:hAnsi="Times New Roman"/>
              </w:rPr>
            </w:pPr>
            <w:r>
              <w:rPr>
                <w:rFonts w:ascii="Times New Roman" w:hAnsi="Times New Roman"/>
              </w:rPr>
              <w:t>Comments</w:t>
            </w:r>
          </w:p>
        </w:tc>
      </w:tr>
      <w:tr w:rsidR="0057683E" w14:paraId="085600A1" w14:textId="77777777">
        <w:tc>
          <w:tcPr>
            <w:tcW w:w="1479" w:type="dxa"/>
          </w:tcPr>
          <w:p w14:paraId="7329B25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1AAD37A" w14:textId="77777777" w:rsidR="0057683E" w:rsidRDefault="0057683E">
            <w:pPr>
              <w:ind w:left="200" w:right="200"/>
              <w:rPr>
                <w:rFonts w:ascii="Times New Roman" w:eastAsiaTheme="minorEastAsia" w:hAnsi="Times New Roman"/>
                <w:lang w:eastAsia="zh-CN"/>
              </w:rPr>
            </w:pPr>
          </w:p>
        </w:tc>
        <w:tc>
          <w:tcPr>
            <w:tcW w:w="6549" w:type="dxa"/>
          </w:tcPr>
          <w:p w14:paraId="317FA12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LP-WUR 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14:paraId="25F1BC00" w14:textId="77777777">
        <w:tc>
          <w:tcPr>
            <w:tcW w:w="1479" w:type="dxa"/>
          </w:tcPr>
          <w:p w14:paraId="6662E17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A6FE51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1B5C921"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14:paraId="179B3733" w14:textId="77777777">
        <w:tc>
          <w:tcPr>
            <w:tcW w:w="1479" w:type="dxa"/>
          </w:tcPr>
          <w:p w14:paraId="45C60AA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99309B9" w14:textId="77777777" w:rsidR="0057683E" w:rsidRDefault="0057683E">
            <w:pPr>
              <w:ind w:left="200" w:right="200"/>
              <w:rPr>
                <w:rFonts w:ascii="Times New Roman" w:eastAsiaTheme="minorEastAsia" w:hAnsi="Times New Roman"/>
                <w:lang w:eastAsia="zh-CN"/>
              </w:rPr>
            </w:pPr>
          </w:p>
        </w:tc>
        <w:tc>
          <w:tcPr>
            <w:tcW w:w="6549" w:type="dxa"/>
          </w:tcPr>
          <w:p w14:paraId="78E8D75E"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14:paraId="2770BE29" w14:textId="77777777">
        <w:tc>
          <w:tcPr>
            <w:tcW w:w="1479" w:type="dxa"/>
            <w:shd w:val="clear" w:color="auto" w:fill="auto"/>
          </w:tcPr>
          <w:p w14:paraId="38A1515B"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14:paraId="1FBAE1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F785C10" w14:textId="77777777" w:rsidR="0057683E" w:rsidRDefault="0057683E">
            <w:pPr>
              <w:ind w:right="200"/>
              <w:rPr>
                <w:rFonts w:ascii="Times New Roman" w:eastAsia="Malgun Gothic" w:hAnsi="Times New Roman"/>
                <w:color w:val="000000" w:themeColor="text1"/>
                <w:lang w:eastAsia="ko-KR"/>
              </w:rPr>
            </w:pPr>
          </w:p>
        </w:tc>
      </w:tr>
      <w:tr w:rsidR="00E9145E" w14:paraId="27DE5B57" w14:textId="77777777">
        <w:tc>
          <w:tcPr>
            <w:tcW w:w="1479" w:type="dxa"/>
            <w:shd w:val="clear" w:color="auto" w:fill="auto"/>
          </w:tcPr>
          <w:p w14:paraId="64B83974" w14:textId="0E71C48C" w:rsidR="00E9145E" w:rsidRDefault="00E9145E" w:rsidP="00E9145E">
            <w:pPr>
              <w:ind w:right="200"/>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shd w:val="clear" w:color="auto" w:fill="auto"/>
          </w:tcPr>
          <w:p w14:paraId="0A810AC2" w14:textId="3D8DE4BC" w:rsidR="00E9145E" w:rsidRDefault="00E9145E" w:rsidP="00E9145E">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549" w:type="dxa"/>
          </w:tcPr>
          <w:p w14:paraId="078CCAC8"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understand the intention, but the necessity may be not so strong, since it is for IDLE/INACTIVE mode, where the configuration is anyway broadcasted. </w:t>
            </w:r>
          </w:p>
          <w:p w14:paraId="3F4BFCE6"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Also note that according to the WID, LP-WUS is always based on OOK with overlaid OFDM sequence, thus the roots of overlaid sequence shall be always configured if LP-WUS is configured.</w:t>
            </w:r>
          </w:p>
          <w:p w14:paraId="1386725F" w14:textId="6131DDC4" w:rsidR="00E9145E" w:rsidRDefault="00E9145E" w:rsidP="00E9145E">
            <w:pPr>
              <w:ind w:right="200"/>
              <w:rPr>
                <w:rFonts w:ascii="Times New Roman" w:eastAsia="Malgun Gothic" w:hAnsi="Times New Roman"/>
                <w:color w:val="000000" w:themeColor="text1"/>
                <w:lang w:eastAsia="ko-KR"/>
              </w:rPr>
            </w:pPr>
            <w:r>
              <w:rPr>
                <w:rFonts w:ascii="Times New Roman" w:eastAsiaTheme="minorEastAsia" w:hAnsi="Times New Roman"/>
                <w:color w:val="000000" w:themeColor="text1"/>
                <w:lang w:eastAsia="zh-CN"/>
              </w:rPr>
              <w:t>In this sense, we don’t think this highlighted part is necessary.</w:t>
            </w:r>
          </w:p>
        </w:tc>
      </w:tr>
    </w:tbl>
    <w:p w14:paraId="2B3BF766" w14:textId="77777777" w:rsidR="0057683E" w:rsidRDefault="00DA5A0B">
      <w:pPr>
        <w:pStyle w:val="00BodyText"/>
        <w:rPr>
          <w:rFonts w:ascii="Times New Roman" w:hAnsi="Times New Roman"/>
          <w:lang w:eastAsia="zh-CN"/>
        </w:rPr>
      </w:pPr>
      <w:r>
        <w:rPr>
          <w:rFonts w:ascii="Times New Roman" w:hAnsi="Times New Roman"/>
          <w:lang w:eastAsia="zh-CN"/>
        </w:rPr>
        <w:t xml:space="preserve"> </w:t>
      </w:r>
    </w:p>
    <w:p w14:paraId="368EC8FD"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lastRenderedPageBreak/>
        <w:t xml:space="preserve">Condition of LP-SS_binary sequence and sequence length configuration </w:t>
      </w:r>
    </w:p>
    <w:p w14:paraId="1EC16FF3" w14:textId="77777777"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14:paraId="7DF06F2D" w14:textId="77777777"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0BE61081" w14:textId="77777777"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57683E" w14:paraId="3ED8E6D9"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413E1C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59C982FB"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2B2C26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2B8AE1DB"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1CEF3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4B120FC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0EF36C3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6D6DA2E6"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0755A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566E430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F0F6A4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76076EE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0F41B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3E592CE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E1C5376" w14:textId="77777777" w:rsidR="0057683E" w:rsidRDefault="0057683E">
            <w:pPr>
              <w:rPr>
                <w:rFonts w:ascii="Times New Roman" w:eastAsia="Times New Roman" w:hAnsi="Times New Roman"/>
                <w:sz w:val="16"/>
                <w:szCs w:val="16"/>
              </w:rPr>
            </w:pPr>
          </w:p>
          <w:p w14:paraId="1FBAC2E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14:paraId="5AD3636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 This parameter shall be configured for OOK-based LP-WUR for LP-WUS operation in IDLE/INACTIVE.</w:t>
            </w:r>
          </w:p>
          <w:p w14:paraId="7A98E6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6DDAFE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11B3433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5262A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4447154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bl>
    <w:p w14:paraId="16374DCC" w14:textId="77777777"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14:paraId="62B03A8A" w14:textId="77777777"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14:paraId="6338533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DC2992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4D7A188D"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600CB994"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C3E4EAD"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2DDF0E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7707C8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14:paraId="51671F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7D5D4A8A" w14:textId="77777777" w:rsidR="0057683E" w:rsidRDefault="0057683E">
      <w:pPr>
        <w:jc w:val="both"/>
        <w:rPr>
          <w:rFonts w:ascii="Times New Roman" w:eastAsiaTheme="minorEastAsia" w:hAnsi="Times New Roman"/>
          <w:bCs/>
          <w:lang w:eastAsia="zh-CN"/>
        </w:rPr>
      </w:pPr>
    </w:p>
    <w:p w14:paraId="7F018E89" w14:textId="77777777" w:rsidR="0057683E" w:rsidRDefault="0057683E">
      <w:pPr>
        <w:pStyle w:val="00BodyText"/>
        <w:jc w:val="both"/>
        <w:rPr>
          <w:rFonts w:ascii="Times New Roman" w:eastAsia="微软雅黑" w:hAnsi="Times New Roman"/>
          <w:b/>
          <w:bCs/>
          <w:iCs/>
          <w:highlight w:val="cyan"/>
          <w:lang w:val="en-GB" w:eastAsia="zh-CN"/>
        </w:rPr>
      </w:pPr>
    </w:p>
    <w:p w14:paraId="79C60817" w14:textId="77777777" w:rsidR="0057683E" w:rsidRDefault="00DA5A0B">
      <w:pPr>
        <w:keepNext/>
        <w:tabs>
          <w:tab w:val="left" w:pos="-5500"/>
        </w:tabs>
        <w:spacing w:before="120" w:after="120"/>
        <w:ind w:right="200"/>
        <w:jc w:val="both"/>
        <w:outlineLvl w:val="3"/>
        <w:rPr>
          <w:rFonts w:ascii="Times New Roman" w:eastAsia="MS Mincho" w:hAnsi="Times New Roman"/>
          <w:b/>
          <w:bCs/>
          <w:highlight w:val="cyan"/>
        </w:rPr>
      </w:pPr>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 xml:space="preserve">Proposal 5-2: Adopt option 1 as condition for </w:t>
      </w:r>
      <w:r>
        <w:rPr>
          <w:rFonts w:ascii="Times New Roman" w:eastAsia="MS Mincho" w:hAnsi="Times New Roman"/>
          <w:b/>
          <w:bCs/>
          <w:i/>
          <w:iCs/>
          <w:szCs w:val="20"/>
        </w:rPr>
        <w:t>‘LP-SS_Binary_Seq’, ‘LP-SS_Binary_Seq_Length’, ‘LP-SS_periodicityoffset’ and ‘LP-SS_Start_Symbol’</w:t>
      </w:r>
    </w:p>
    <w:p w14:paraId="3D3150F8" w14:textId="77777777" w:rsidR="0057683E" w:rsidRDefault="00DA5A0B">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14:paraId="254F676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7FC0240"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09EF280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36DF085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7D6E6F9"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23F32B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LP-SS_Binary_Seq</w:t>
            </w:r>
          </w:p>
        </w:tc>
        <w:tc>
          <w:tcPr>
            <w:tcW w:w="2905" w:type="dxa"/>
            <w:tcBorders>
              <w:top w:val="nil"/>
              <w:left w:val="nil"/>
              <w:bottom w:val="single" w:sz="4" w:space="0" w:color="auto"/>
              <w:right w:val="single" w:sz="4" w:space="0" w:color="auto"/>
            </w:tcBorders>
            <w:shd w:val="clear" w:color="000000" w:fill="FFFFFF"/>
            <w:vAlign w:val="center"/>
          </w:tcPr>
          <w:p w14:paraId="7D8A3F58"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14:paraId="3BAD064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290BBBF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67D11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4BCD82A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619061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0BCDCF8A"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237704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63DB942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9CEC09A" w14:textId="77777777" w:rsidR="0057683E" w:rsidRDefault="0057683E">
            <w:pPr>
              <w:rPr>
                <w:rFonts w:ascii="Times New Roman" w:eastAsia="Times New Roman" w:hAnsi="Times New Roman"/>
                <w:sz w:val="16"/>
                <w:szCs w:val="16"/>
              </w:rPr>
            </w:pPr>
          </w:p>
          <w:p w14:paraId="0BBFD580" w14:textId="77777777" w:rsidR="0057683E" w:rsidRDefault="00DA5A0B">
            <w:pPr>
              <w:rPr>
                <w:rFonts w:ascii="Times New Roman" w:eastAsia="Times New Roman" w:hAnsi="Times New Roman"/>
                <w:sz w:val="16"/>
                <w:szCs w:val="16"/>
                <w:highlight w:val="yellow"/>
              </w:rPr>
            </w:pPr>
            <w:bookmarkStart w:id="43" w:name="OLE_LINK18"/>
            <w:r>
              <w:rPr>
                <w:rFonts w:ascii="Times New Roman" w:eastAsia="Times New Roman" w:hAnsi="Times New Roman"/>
                <w:sz w:val="16"/>
                <w:szCs w:val="16"/>
                <w:highlight w:val="yellow"/>
              </w:rPr>
              <w:t>This parameter shall be configured for OOK-based LP-WUR for LP-WUS operation in IDLE/INACTIVE.</w:t>
            </w:r>
          </w:p>
          <w:bookmarkEnd w:id="43"/>
          <w:p w14:paraId="596E4539"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76627E9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3BA01DE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08A740A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1367AF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14:paraId="55A4C7D2"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19F877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01DECF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67190491" w14:textId="77777777" w:rsidR="0057683E" w:rsidRDefault="0057683E">
            <w:pPr>
              <w:rPr>
                <w:rFonts w:ascii="Times New Roman" w:eastAsia="Times New Roman" w:hAnsi="Times New Roman"/>
                <w:sz w:val="16"/>
                <w:szCs w:val="16"/>
              </w:rPr>
            </w:pPr>
          </w:p>
          <w:p w14:paraId="45D10F09"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IDLE/INACTIVE.</w:t>
            </w:r>
          </w:p>
          <w:p w14:paraId="003A9661"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62A7AD0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2D929DF4" w14:textId="77777777"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7C81EC5" w14:textId="77777777">
        <w:tc>
          <w:tcPr>
            <w:tcW w:w="1479" w:type="dxa"/>
            <w:shd w:val="clear" w:color="auto" w:fill="D9D9D9" w:themeFill="background1" w:themeFillShade="D9"/>
          </w:tcPr>
          <w:p w14:paraId="6CC26B3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998D59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7468779" w14:textId="77777777" w:rsidR="0057683E" w:rsidRDefault="00DA5A0B">
            <w:pPr>
              <w:ind w:left="200" w:right="200"/>
              <w:rPr>
                <w:rFonts w:ascii="Times New Roman" w:hAnsi="Times New Roman"/>
              </w:rPr>
            </w:pPr>
            <w:r>
              <w:rPr>
                <w:rFonts w:ascii="Times New Roman" w:hAnsi="Times New Roman"/>
              </w:rPr>
              <w:t>Comments</w:t>
            </w:r>
          </w:p>
        </w:tc>
      </w:tr>
      <w:tr w:rsidR="0057683E" w14:paraId="01378C89" w14:textId="77777777">
        <w:tc>
          <w:tcPr>
            <w:tcW w:w="1479" w:type="dxa"/>
          </w:tcPr>
          <w:p w14:paraId="0351687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21BBED" w14:textId="77777777" w:rsidR="0057683E" w:rsidRDefault="0057683E">
            <w:pPr>
              <w:ind w:left="200" w:right="200"/>
              <w:rPr>
                <w:rFonts w:ascii="Times New Roman" w:eastAsiaTheme="minorEastAsia" w:hAnsi="Times New Roman"/>
                <w:lang w:eastAsia="zh-CN"/>
              </w:rPr>
            </w:pPr>
          </w:p>
        </w:tc>
        <w:tc>
          <w:tcPr>
            <w:tcW w:w="6549" w:type="dxa"/>
          </w:tcPr>
          <w:p w14:paraId="5A33685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14:paraId="3D482972" w14:textId="77777777">
        <w:tc>
          <w:tcPr>
            <w:tcW w:w="1479" w:type="dxa"/>
          </w:tcPr>
          <w:p w14:paraId="4B1701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CA4E2E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CA2D166" w14:textId="77777777" w:rsidR="0057683E" w:rsidRDefault="0057683E">
            <w:pPr>
              <w:ind w:right="200"/>
              <w:rPr>
                <w:rFonts w:ascii="Times New Roman" w:eastAsiaTheme="minorEastAsia" w:hAnsi="Times New Roman"/>
                <w:color w:val="000000" w:themeColor="text1"/>
                <w:lang w:eastAsia="zh-CN"/>
              </w:rPr>
            </w:pPr>
          </w:p>
        </w:tc>
      </w:tr>
      <w:tr w:rsidR="0057683E" w14:paraId="61ED4C7B" w14:textId="77777777">
        <w:tc>
          <w:tcPr>
            <w:tcW w:w="1479" w:type="dxa"/>
          </w:tcPr>
          <w:p w14:paraId="146AC9C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FCB2564" w14:textId="77777777" w:rsidR="0057683E" w:rsidRDefault="0057683E">
            <w:pPr>
              <w:ind w:left="200" w:right="200"/>
              <w:rPr>
                <w:rFonts w:ascii="Times New Roman" w:eastAsiaTheme="minorEastAsia" w:hAnsi="Times New Roman"/>
                <w:lang w:eastAsia="zh-CN"/>
              </w:rPr>
            </w:pPr>
          </w:p>
        </w:tc>
        <w:tc>
          <w:tcPr>
            <w:tcW w:w="6549" w:type="dxa"/>
          </w:tcPr>
          <w:p w14:paraId="0F664838"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14:paraId="7B211480" w14:textId="77777777">
        <w:tc>
          <w:tcPr>
            <w:tcW w:w="1479" w:type="dxa"/>
          </w:tcPr>
          <w:p w14:paraId="679BF71A"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65639A47" w14:textId="77777777" w:rsidR="0057683E" w:rsidRDefault="0057683E">
            <w:pPr>
              <w:ind w:left="200" w:right="200"/>
              <w:rPr>
                <w:rFonts w:ascii="Times New Roman" w:eastAsiaTheme="minorEastAsia" w:hAnsi="Times New Roman"/>
                <w:lang w:eastAsia="zh-CN"/>
              </w:rPr>
            </w:pPr>
          </w:p>
        </w:tc>
        <w:tc>
          <w:tcPr>
            <w:tcW w:w="6549" w:type="dxa"/>
          </w:tcPr>
          <w:p w14:paraId="39227CF8"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parameters should be always configured when the gNB activates LP-WUS operation for RRC IDLE/INACTIVE mode or configured only when the gNB activates the operation for OOK-based LP-WUS</w:t>
            </w:r>
          </w:p>
        </w:tc>
      </w:tr>
      <w:tr w:rsidR="0057683E" w14:paraId="53B53538" w14:textId="77777777">
        <w:tc>
          <w:tcPr>
            <w:tcW w:w="1479" w:type="dxa"/>
            <w:shd w:val="clear" w:color="auto" w:fill="auto"/>
          </w:tcPr>
          <w:p w14:paraId="3F1C6D9C"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shd w:val="clear" w:color="auto" w:fill="auto"/>
          </w:tcPr>
          <w:p w14:paraId="40A5BDEF" w14:textId="77777777" w:rsidR="0057683E" w:rsidRDefault="0057683E">
            <w:pPr>
              <w:ind w:left="200" w:right="200"/>
              <w:rPr>
                <w:rFonts w:ascii="Times New Roman" w:eastAsiaTheme="minorEastAsia" w:hAnsi="Times New Roman"/>
                <w:lang w:eastAsia="zh-CN"/>
              </w:rPr>
            </w:pPr>
          </w:p>
        </w:tc>
        <w:tc>
          <w:tcPr>
            <w:tcW w:w="6549" w:type="dxa"/>
            <w:shd w:val="clear" w:color="auto" w:fill="auto"/>
          </w:tcPr>
          <w:p w14:paraId="31743F82"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for ODM WUR, we would have another parameters for LP-SS? Why these parameters is only applied for OOK WUR?</w:t>
            </w:r>
          </w:p>
        </w:tc>
      </w:tr>
      <w:tr w:rsidR="00E9145E" w14:paraId="3420ED07" w14:textId="77777777" w:rsidTr="00E9145E">
        <w:tc>
          <w:tcPr>
            <w:tcW w:w="1479" w:type="dxa"/>
          </w:tcPr>
          <w:p w14:paraId="167477E3"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D27F94F"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193F4B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same reason mentioned for </w:t>
            </w:r>
            <w:r w:rsidRPr="006F37DE">
              <w:rPr>
                <w:rFonts w:ascii="Times New Roman" w:eastAsiaTheme="minorEastAsia" w:hAnsi="Times New Roman"/>
                <w:color w:val="000000" w:themeColor="text1"/>
                <w:lang w:eastAsia="zh-CN"/>
              </w:rPr>
              <w:t>Proposal 5-1</w:t>
            </w:r>
            <w:r>
              <w:rPr>
                <w:rFonts w:ascii="Times New Roman" w:eastAsiaTheme="minorEastAsia" w:hAnsi="Times New Roman"/>
                <w:color w:val="000000" w:themeColor="text1"/>
                <w:lang w:eastAsia="zh-CN"/>
              </w:rPr>
              <w:t>, we prefer Option 2.</w:t>
            </w:r>
          </w:p>
        </w:tc>
      </w:tr>
    </w:tbl>
    <w:p w14:paraId="69C77AC3" w14:textId="77777777" w:rsidR="0057683E" w:rsidRPr="00E9145E" w:rsidRDefault="0057683E">
      <w:pPr>
        <w:pStyle w:val="00BodyText"/>
        <w:rPr>
          <w:rFonts w:ascii="Times New Roman" w:eastAsiaTheme="minorEastAsia" w:hAnsi="Times New Roman"/>
          <w:sz w:val="20"/>
          <w:lang w:eastAsia="zh-CN"/>
        </w:rPr>
      </w:pPr>
    </w:p>
    <w:p w14:paraId="24BD6761"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1133B43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795F38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14:paraId="1EAD6A4D"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14:paraId="7DD3CC0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14:paraId="41475AB9" w14:textId="77777777"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97042F2"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44" w:name="OLE_LINK398"/>
      <w:bookmarkStart w:id="45" w:name="OLE_LINK397"/>
      <w:r>
        <w:rPr>
          <w:rFonts w:ascii="Times New Roman" w:hAnsi="Times New Roman"/>
          <w:szCs w:val="20"/>
        </w:rPr>
        <w:t>2506183,</w:t>
      </w:r>
      <w:bookmarkEnd w:id="44"/>
      <w:bookmarkEnd w:id="45"/>
      <w:r>
        <w:rPr>
          <w:rFonts w:ascii="Times New Roman" w:hAnsi="Times New Roman"/>
          <w:szCs w:val="20"/>
        </w:rPr>
        <w:t xml:space="preserve">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14:paraId="12C532A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32350A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14:paraId="37DB2F28" w14:textId="77777777" w:rsidR="0057683E" w:rsidRDefault="00DA5A0B">
      <w:pPr>
        <w:pStyle w:val="affb"/>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宋体" w:hAnsi="Times New Roman"/>
          <w:b w:val="0"/>
          <w:szCs w:val="20"/>
        </w:rPr>
        <w:t>3, Remaining issues relating L</w:t>
      </w:r>
      <w:r>
        <w:rPr>
          <w:rFonts w:ascii="Times New Roman" w:eastAsia="Times New Roman" w:hAnsi="Times New Roman"/>
          <w:b w:val="0"/>
          <w:szCs w:val="20"/>
        </w:rPr>
        <w:t>P-WUS and LP-SS design, Nokia</w:t>
      </w:r>
    </w:p>
    <w:p w14:paraId="6EACF329" w14:textId="77777777" w:rsidR="0057683E" w:rsidRDefault="00DA5A0B">
      <w:pPr>
        <w:pStyle w:val="3GPPHeader"/>
        <w:numPr>
          <w:ilvl w:val="0"/>
          <w:numId w:val="43"/>
        </w:numPr>
        <w:spacing w:after="120"/>
        <w:ind w:leftChars="0"/>
        <w:rPr>
          <w:b w:val="0"/>
          <w:lang w:eastAsia="en-US"/>
        </w:rPr>
      </w:pPr>
      <w:r>
        <w:rPr>
          <w:b w:val="0"/>
          <w:lang w:eastAsia="en-US"/>
        </w:rPr>
        <w:lastRenderedPageBreak/>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7BF95FB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28DA823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61C361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14:paraId="1F7AE249"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847D88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R1-2505381_vivo</w:t>
      </w:r>
    </w:p>
    <w:p w14:paraId="074A4388"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470D6A62"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 xml:space="preserve">WUS_ActualMO_duration_ IDLE/INACTIVE </w:t>
      </w:r>
      <w:r>
        <w:rPr>
          <w:bCs w:val="0"/>
        </w:rPr>
        <w:t xml:space="preserve"> is provided, UE monitors LP-WUS based on this parameter regardless of LP-WUR type. </w:t>
      </w:r>
    </w:p>
    <w:p w14:paraId="68B7115C"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monitors  LP-WUS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57683E" w14:paraId="21607CD4" w14:textId="77777777">
        <w:trPr>
          <w:trHeight w:val="520"/>
        </w:trPr>
        <w:tc>
          <w:tcPr>
            <w:tcW w:w="3199" w:type="dxa"/>
          </w:tcPr>
          <w:p w14:paraId="5221D581" w14:textId="77777777" w:rsidR="0057683E" w:rsidRDefault="00DA5A0B">
            <w:pPr>
              <w:rPr>
                <w:rFonts w:ascii="Times New Roman" w:eastAsia="等线" w:hAnsi="Times New Roman"/>
              </w:rPr>
            </w:pPr>
            <w:r>
              <w:rPr>
                <w:rFonts w:ascii="Times New Roman" w:eastAsia="等线" w:hAnsi="Times New Roman"/>
              </w:rPr>
              <w:t>Parame</w:t>
            </w:r>
            <w:r>
              <w:rPr>
                <w:rFonts w:ascii="Times New Roman" w:hAnsi="Times New Roman"/>
              </w:rPr>
              <w:t xml:space="preserve"> </w:t>
            </w:r>
            <w:r>
              <w:rPr>
                <w:rFonts w:ascii="Times New Roman" w:eastAsia="等线" w:hAnsi="Times New Roman"/>
              </w:rPr>
              <w:t>Parameter name in the text ter name in the text</w:t>
            </w:r>
          </w:p>
        </w:tc>
        <w:tc>
          <w:tcPr>
            <w:tcW w:w="5245" w:type="dxa"/>
          </w:tcPr>
          <w:p w14:paraId="7708A2F5" w14:textId="77777777" w:rsidR="0057683E" w:rsidRDefault="00DA5A0B">
            <w:pPr>
              <w:rPr>
                <w:rFonts w:ascii="Times New Roman" w:eastAsia="等线" w:hAnsi="Times New Roman"/>
              </w:rPr>
            </w:pPr>
            <w:r>
              <w:rPr>
                <w:rFonts w:ascii="Times New Roman" w:eastAsia="等线" w:hAnsi="Times New Roman"/>
              </w:rPr>
              <w:t>Description</w:t>
            </w:r>
          </w:p>
        </w:tc>
      </w:tr>
      <w:tr w:rsidR="0057683E" w14:paraId="0661AC61" w14:textId="77777777">
        <w:tc>
          <w:tcPr>
            <w:tcW w:w="3199" w:type="dxa"/>
          </w:tcPr>
          <w:p w14:paraId="0DA1932E" w14:textId="77777777" w:rsidR="0057683E" w:rsidRDefault="00DA5A0B">
            <w:pPr>
              <w:adjustRightInd w:val="0"/>
              <w:snapToGrid w:val="0"/>
              <w:rPr>
                <w:rFonts w:ascii="Times New Roman" w:eastAsia="等线" w:hAnsi="Times New Roman"/>
                <w:color w:val="C00000"/>
              </w:rPr>
            </w:pPr>
            <w:r>
              <w:rPr>
                <w:rFonts w:ascii="Times New Roman" w:hAnsi="Times New Roman"/>
                <w:color w:val="C00000"/>
              </w:rPr>
              <w:t>WUS_ActualMO_duration_ IDLE/INACTIVE _OFDM</w:t>
            </w:r>
          </w:p>
        </w:tc>
        <w:tc>
          <w:tcPr>
            <w:tcW w:w="5245" w:type="dxa"/>
          </w:tcPr>
          <w:p w14:paraId="0A980E1A" w14:textId="77777777" w:rsidR="0057683E" w:rsidRDefault="00DA5A0B">
            <w:pPr>
              <w:adjustRightInd w:val="0"/>
              <w:snapToGrid w:val="0"/>
              <w:rPr>
                <w:rFonts w:ascii="Times New Roman" w:eastAsia="等线" w:hAnsi="Times New Roman"/>
                <w:color w:val="C00000"/>
              </w:rPr>
            </w:pPr>
            <w:r>
              <w:rPr>
                <w:rFonts w:ascii="Times New Roman" w:eastAsia="等线"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14:paraId="6C1EA9CD" w14:textId="77777777" w:rsidR="0057683E" w:rsidRDefault="0057683E">
      <w:pPr>
        <w:pStyle w:val="B10"/>
        <w:spacing w:beforeLines="50" w:before="120"/>
        <w:ind w:left="0" w:firstLine="0"/>
        <w:jc w:val="both"/>
        <w:rPr>
          <w:lang w:val="en-US"/>
        </w:rPr>
      </w:pPr>
    </w:p>
    <w:p w14:paraId="6F650FE3"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57683E" w14:paraId="42B6463F" w14:textId="77777777">
        <w:tc>
          <w:tcPr>
            <w:tcW w:w="9060" w:type="dxa"/>
          </w:tcPr>
          <w:p w14:paraId="131F5F65" w14:textId="77777777" w:rsidR="0057683E" w:rsidRDefault="0057683E">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57683E" w14:paraId="32EA1223" w14:textId="77777777">
              <w:tc>
                <w:tcPr>
                  <w:tcW w:w="2007" w:type="dxa"/>
                </w:tcPr>
                <w:p w14:paraId="359B56C5"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235C9C6F"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Single LP-WUS actual duration is defined without differentiation of LP-WUR types, which results in unnecessary overhead.  </w:t>
                  </w:r>
                </w:p>
              </w:tc>
            </w:tr>
            <w:tr w:rsidR="0057683E" w14:paraId="0D1AB8D0" w14:textId="77777777">
              <w:tc>
                <w:tcPr>
                  <w:tcW w:w="2007" w:type="dxa"/>
                </w:tcPr>
                <w:p w14:paraId="58C68AF3"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53CD7BFF" w14:textId="77777777" w:rsidR="0057683E" w:rsidRDefault="00DA5A0B">
                  <w:pPr>
                    <w:rPr>
                      <w:rFonts w:ascii="Times New Roman" w:eastAsiaTheme="minorEastAsia" w:hAnsi="Times New Roman"/>
                    </w:rPr>
                  </w:pPr>
                  <w:r>
                    <w:rPr>
                      <w:rFonts w:ascii="Times New Roman" w:hAnsi="Times New Roman"/>
                    </w:rPr>
                    <w:t xml:space="preserve">Adding one new RRC parameter for LP-WUS actual duration determination for OFDM-based LP-WUR to support different acutal duration for different LP-WUR type. </w:t>
                  </w:r>
                </w:p>
              </w:tc>
            </w:tr>
            <w:tr w:rsidR="0057683E" w14:paraId="615066EF" w14:textId="77777777">
              <w:tc>
                <w:tcPr>
                  <w:tcW w:w="2007" w:type="dxa"/>
                </w:tcPr>
                <w:p w14:paraId="5530A880"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46BD2565" w14:textId="77777777"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6489D775" w14:textId="77777777" w:rsidR="0057683E" w:rsidRDefault="0057683E">
            <w:pPr>
              <w:rPr>
                <w:rFonts w:ascii="Times New Roman" w:eastAsiaTheme="minorEastAsia" w:hAnsi="Times New Roman"/>
              </w:rPr>
            </w:pPr>
          </w:p>
          <w:p w14:paraId="171B8E48"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72E0D6A" w14:textId="77777777" w:rsidR="0057683E" w:rsidRDefault="00DA5A0B">
            <w:pPr>
              <w:pStyle w:val="51"/>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 activation by WUS in RRC_IDLE/RRC_INACTIVE</w:t>
            </w:r>
          </w:p>
          <w:p w14:paraId="5CC56A4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C8A3C26" w14:textId="77777777" w:rsidR="0057683E" w:rsidRDefault="00DA5A0B">
            <w:pPr>
              <w:rPr>
                <w:rFonts w:ascii="Times New Roman" w:hAnsi="Times New Roman"/>
              </w:rPr>
            </w:pPr>
            <w:r>
              <w:rPr>
                <w:rFonts w:ascii="Times New Roman" w:hAnsi="Times New Roman"/>
              </w:rPr>
              <w:t>A WUS monitoring occasion is over a first number of symbols, provided by</w:t>
            </w:r>
            <w:r>
              <w:rPr>
                <w:rFonts w:ascii="Times New Roman" w:hAnsi="Times New Roman"/>
                <w:i/>
              </w:rPr>
              <w:t xml:space="preserve"> WUS_NominalMO_duration_ IDLE/INACTIVE</w:t>
            </w:r>
            <w:r>
              <w:rPr>
                <w:rFonts w:ascii="Times New Roman" w:hAnsi="Times New Roman"/>
              </w:rPr>
              <w:t>. If a number of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occasion.</w:t>
            </w:r>
          </w:p>
          <w:p w14:paraId="7E322CEE" w14:textId="77777777" w:rsidR="0057683E" w:rsidRDefault="0057683E">
            <w:pPr>
              <w:rPr>
                <w:rFonts w:ascii="Times New Roman" w:hAnsi="Times New Roman"/>
              </w:rPr>
            </w:pPr>
          </w:p>
          <w:p w14:paraId="65F2B054"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2A6368C0" w14:textId="77777777" w:rsidR="0057683E" w:rsidRDefault="0057683E">
            <w:pPr>
              <w:adjustRightInd w:val="0"/>
              <w:snapToGrid w:val="0"/>
              <w:spacing w:beforeLines="50" w:before="120"/>
              <w:rPr>
                <w:rFonts w:ascii="Times New Roman" w:eastAsiaTheme="minorEastAsia" w:hAnsi="Times New Roman"/>
              </w:rPr>
            </w:pPr>
          </w:p>
        </w:tc>
      </w:tr>
    </w:tbl>
    <w:p w14:paraId="65B1B713" w14:textId="77777777" w:rsidR="0057683E" w:rsidRDefault="0057683E">
      <w:pPr>
        <w:pStyle w:val="B10"/>
        <w:spacing w:beforeLines="50" w:before="120"/>
        <w:ind w:left="0" w:firstLine="0"/>
        <w:jc w:val="both"/>
        <w:rPr>
          <w:lang w:val="en-US"/>
        </w:rPr>
      </w:pPr>
    </w:p>
    <w:p w14:paraId="6DC94C16" w14:textId="77777777" w:rsidR="0057683E" w:rsidRDefault="00DA5A0B">
      <w:pPr>
        <w:adjustRightInd w:val="0"/>
        <w:snapToGrid w:val="0"/>
        <w:rPr>
          <w:rFonts w:ascii="Times New Roman" w:eastAsia="等线" w:hAnsi="Times New Roman"/>
          <w:szCs w:val="20"/>
        </w:rPr>
      </w:pPr>
      <w:r>
        <w:rPr>
          <w:rFonts w:ascii="Times New Roman" w:hAnsi="Times New Roman"/>
          <w:szCs w:val="20"/>
        </w:rPr>
        <w:lastRenderedPageBreak/>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等线" w:hAnsi="Times New Roman"/>
          <w:szCs w:val="20"/>
        </w:rPr>
        <w:t>Down-select between modified Option 1 and Option 2, and  adopt corresponding TB in TS 38.211 Clause 7.4.5.1.3</w:t>
      </w:r>
    </w:p>
    <w:p w14:paraId="5E78CF51"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14:paraId="5BB642D8"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14:paraId="7A2F524D"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14:paraId="04753B27" w14:textId="77777777" w:rsidR="0057683E" w:rsidRDefault="0057683E">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57683E" w14:paraId="55388DD8" w14:textId="77777777">
        <w:tc>
          <w:tcPr>
            <w:tcW w:w="9060" w:type="dxa"/>
          </w:tcPr>
          <w:p w14:paraId="206AFF4B"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57683E" w14:paraId="2A8F7565" w14:textId="77777777">
              <w:tc>
                <w:tcPr>
                  <w:tcW w:w="2007" w:type="dxa"/>
                </w:tcPr>
                <w:p w14:paraId="43D09598"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3407CEA6"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44AB1BEF" w14:textId="77777777">
              <w:tc>
                <w:tcPr>
                  <w:tcW w:w="2007" w:type="dxa"/>
                </w:tcPr>
                <w:p w14:paraId="5C977B48"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3A615FF5"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343F34CB" w14:textId="77777777">
              <w:tc>
                <w:tcPr>
                  <w:tcW w:w="2007" w:type="dxa"/>
                </w:tcPr>
                <w:p w14:paraId="735B892C"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19AA45A9"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77D925C3" w14:textId="77777777" w:rsidR="0057683E" w:rsidRDefault="0057683E">
            <w:pPr>
              <w:rPr>
                <w:rFonts w:ascii="Times New Roman" w:eastAsiaTheme="minorEastAsia" w:hAnsi="Times New Roman"/>
              </w:rPr>
            </w:pPr>
          </w:p>
          <w:p w14:paraId="608A97C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3FECD94C"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7C59210E"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02561E3C" w14:textId="77777777" w:rsidR="0057683E" w:rsidRDefault="004866F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3CD298EC"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76416741"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4623316F" w14:textId="77777777" w:rsidR="0057683E" w:rsidRDefault="004866F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4F2C3CE0" w14:textId="77777777" w:rsidR="0057683E" w:rsidRDefault="00DA5A0B">
            <w:pPr>
              <w:rPr>
                <w:rFonts w:ascii="Times New Roman" w:hAnsi="Times New Roman"/>
              </w:rPr>
            </w:pPr>
            <w:r>
              <w:rPr>
                <w:rFonts w:ascii="Times New Roman" w:hAnsi="Times New Roman"/>
              </w:rPr>
              <w:t>where</w:t>
            </w:r>
          </w:p>
          <w:p w14:paraId="6F283723" w14:textId="77777777" w:rsidR="0057683E" w:rsidRDefault="004866F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4D82AC7"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23EE183E"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0024D76C"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defined by </w:t>
            </w:r>
          </w:p>
          <w:p w14:paraId="2068F5FF" w14:textId="77777777" w:rsidR="0057683E" w:rsidRDefault="004866F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DA5A0B">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75B1EE1C" w14:textId="77777777"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4608926C" w14:textId="77777777" w:rsidR="0057683E" w:rsidRDefault="0057683E">
            <w:pPr>
              <w:rPr>
                <w:rFonts w:ascii="Times New Roman" w:eastAsiaTheme="minorEastAsia" w:hAnsi="Times New Roman"/>
              </w:rPr>
            </w:pPr>
          </w:p>
          <w:p w14:paraId="51E60297"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7FFE2E06" w14:textId="77777777" w:rsidR="0057683E" w:rsidRDefault="0057683E">
            <w:pPr>
              <w:adjustRightInd w:val="0"/>
              <w:snapToGrid w:val="0"/>
              <w:spacing w:beforeLines="50" w:before="120"/>
              <w:rPr>
                <w:rFonts w:ascii="Times New Roman" w:eastAsiaTheme="minorEastAsia" w:hAnsi="Times New Roman"/>
              </w:rPr>
            </w:pPr>
          </w:p>
        </w:tc>
      </w:tr>
    </w:tbl>
    <w:p w14:paraId="75A6866F" w14:textId="77777777" w:rsidR="0057683E" w:rsidRDefault="0057683E">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57683E" w14:paraId="79F73472" w14:textId="77777777">
        <w:tc>
          <w:tcPr>
            <w:tcW w:w="9060" w:type="dxa"/>
          </w:tcPr>
          <w:p w14:paraId="108050E8"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57683E" w14:paraId="2B5AD741" w14:textId="77777777">
              <w:tc>
                <w:tcPr>
                  <w:tcW w:w="2007" w:type="dxa"/>
                </w:tcPr>
                <w:p w14:paraId="25AC7C12"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65208352"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5B535633" w14:textId="77777777">
              <w:tc>
                <w:tcPr>
                  <w:tcW w:w="2007" w:type="dxa"/>
                </w:tcPr>
                <w:p w14:paraId="570092C2"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4C0AF484"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09EDCCF9" w14:textId="77777777">
              <w:tc>
                <w:tcPr>
                  <w:tcW w:w="2007" w:type="dxa"/>
                </w:tcPr>
                <w:p w14:paraId="271ED219"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646ECE50"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02DD343E" w14:textId="77777777" w:rsidR="0057683E" w:rsidRDefault="0057683E">
            <w:pPr>
              <w:rPr>
                <w:rFonts w:ascii="Times New Roman" w:hAnsi="Times New Roman"/>
                <w:color w:val="C00000"/>
              </w:rPr>
            </w:pPr>
          </w:p>
          <w:p w14:paraId="7B29E27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0E12AE7"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2937914C"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3CDDEFC" w14:textId="77777777" w:rsidR="0057683E" w:rsidRDefault="004866F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1BF0433D"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6B503EE5"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089B8D4" w14:textId="77777777" w:rsidR="0057683E" w:rsidRDefault="004866F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3E844434" w14:textId="77777777" w:rsidR="0057683E" w:rsidRDefault="00DA5A0B">
            <w:pPr>
              <w:rPr>
                <w:rFonts w:ascii="Times New Roman" w:hAnsi="Times New Roman"/>
              </w:rPr>
            </w:pPr>
            <w:r>
              <w:rPr>
                <w:rFonts w:ascii="Times New Roman" w:hAnsi="Times New Roman"/>
              </w:rPr>
              <w:t>where</w:t>
            </w:r>
          </w:p>
          <w:p w14:paraId="733958A7" w14:textId="77777777" w:rsidR="0057683E" w:rsidRDefault="004866F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A0AFB32"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1253A92C"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2E8DC824"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defined by </w:t>
            </w:r>
          </w:p>
          <w:p w14:paraId="1043C7AD" w14:textId="77777777" w:rsidR="0057683E" w:rsidRDefault="004866F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DA5A0B">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134FECFA"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not the same for different subcarrier </w:t>
            </w:r>
            <w:r>
              <w:rPr>
                <w:rFonts w:ascii="Times New Roman" w:eastAsia="等线" w:hAnsi="Times New Roman"/>
                <w:i/>
                <w:iCs/>
                <w:color w:val="C00000"/>
              </w:rPr>
              <w:t>k</w:t>
            </w:r>
            <w:r>
              <w:rPr>
                <w:rFonts w:ascii="Times New Roman" w:eastAsia="等线" w:hAnsi="Times New Roman"/>
                <w:color w:val="C00000"/>
              </w:rPr>
              <w:t xml:space="preserve">. </w:t>
            </w:r>
          </w:p>
          <w:p w14:paraId="7C42DDFA" w14:textId="77777777" w:rsidR="0057683E" w:rsidRDefault="0057683E">
            <w:pPr>
              <w:adjustRightInd w:val="0"/>
              <w:snapToGrid w:val="0"/>
              <w:spacing w:beforeLines="50" w:before="120"/>
              <w:rPr>
                <w:rFonts w:ascii="Times New Roman" w:eastAsia="等线" w:hAnsi="Times New Roman"/>
                <w:color w:val="C00000"/>
              </w:rPr>
            </w:pPr>
          </w:p>
          <w:p w14:paraId="2C4AB1A3"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488D90C2" w14:textId="77777777" w:rsidR="0057683E" w:rsidRDefault="0057683E">
            <w:pPr>
              <w:pStyle w:val="B10"/>
              <w:ind w:left="0" w:firstLine="0"/>
              <w:rPr>
                <w:lang w:val="en-US"/>
              </w:rPr>
            </w:pPr>
          </w:p>
        </w:tc>
      </w:tr>
    </w:tbl>
    <w:p w14:paraId="1BA3EEAE" w14:textId="77777777" w:rsidR="0057683E" w:rsidRDefault="0057683E">
      <w:pPr>
        <w:rPr>
          <w:rFonts w:ascii="Times New Roman" w:hAnsi="Times New Roman"/>
        </w:rPr>
      </w:pPr>
    </w:p>
    <w:p w14:paraId="7B08470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R1-2505598_ZTE Corporation, Sanechips</w:t>
      </w:r>
    </w:p>
    <w:p w14:paraId="0799ABC4" w14:textId="77777777" w:rsidR="0057683E" w:rsidRDefault="00DA5A0B">
      <w:pPr>
        <w:pStyle w:val="a4"/>
        <w:spacing w:before="156" w:afterLines="50" w:line="276" w:lineRule="auto"/>
      </w:pPr>
      <w:r>
        <w:rPr>
          <w:rFonts w:eastAsia="微软雅黑"/>
          <w:i/>
          <w:iCs/>
        </w:rPr>
        <w:t xml:space="preserve">Proposal 1: </w:t>
      </w:r>
      <w:r>
        <w:rPr>
          <w:i/>
          <w:iCs/>
        </w:rPr>
        <w:t>For LP-SS with M=1,</w:t>
      </w:r>
      <w:r>
        <w:rPr>
          <w:rFonts w:eastAsia="微软雅黑"/>
          <w:i/>
          <w:iCs/>
        </w:rPr>
        <w:t xml:space="preserve"> in case of the overlaid OFDM sequence is not configured, </w:t>
      </w:r>
      <w:r>
        <w:rPr>
          <w:i/>
          <w:iCs/>
        </w:rPr>
        <w:t>at least constant modulus feature should be satisfied for the generation of OOK waveform.</w:t>
      </w:r>
    </w:p>
    <w:p w14:paraId="2D5F37F9" w14:textId="77777777" w:rsidR="0057683E" w:rsidRDefault="00DA5A0B">
      <w:pPr>
        <w:pStyle w:val="a4"/>
        <w:spacing w:before="156"/>
        <w:rPr>
          <w:i/>
          <w:iCs/>
        </w:rPr>
      </w:pPr>
      <w:r>
        <w:rPr>
          <w:i/>
          <w:iCs/>
        </w:rPr>
        <w:t>Proposal 2: An operation of fftshift is added after DFT for OOK-4 waveform generation.</w:t>
      </w:r>
    </w:p>
    <w:p w14:paraId="38F32705" w14:textId="77777777"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57683E" w14:paraId="7A5E2FE8" w14:textId="77777777">
        <w:tc>
          <w:tcPr>
            <w:tcW w:w="9186" w:type="dxa"/>
          </w:tcPr>
          <w:p w14:paraId="632CC34E" w14:textId="77777777" w:rsidR="0057683E" w:rsidRDefault="00DA5A0B">
            <w:pPr>
              <w:spacing w:before="120"/>
              <w:rPr>
                <w:rFonts w:ascii="Times New Roman" w:hAnsi="Times New Roman"/>
              </w:rPr>
            </w:pPr>
            <w:r>
              <w:rPr>
                <w:rFonts w:ascii="Times New Roman" w:hAnsi="Times New Roman"/>
              </w:rPr>
              <w:t>TS38.211</w:t>
            </w:r>
          </w:p>
          <w:p w14:paraId="474D7508"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018F8AC1" w14:textId="77777777" w:rsidR="0057683E" w:rsidRDefault="00DA5A0B">
            <w:pPr>
              <w:pStyle w:val="a4"/>
              <w:spacing w:before="156"/>
              <w:jc w:val="center"/>
            </w:pPr>
            <w:r>
              <w:rPr>
                <w:color w:val="FF0000"/>
              </w:rPr>
              <w:t>&lt;Unchanged Text Omitted&gt;</w:t>
            </w:r>
          </w:p>
          <w:p w14:paraId="7ACAAF3A"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CB14F36" w14:textId="77777777" w:rsidR="0057683E" w:rsidRDefault="004866F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4938BBD5"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208AC5D4"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06D41BA1" w14:textId="77777777" w:rsidR="0057683E" w:rsidRDefault="004866F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2349927" w14:textId="77777777" w:rsidR="0057683E" w:rsidRDefault="00DA5A0B">
            <w:pPr>
              <w:spacing w:before="120"/>
              <w:rPr>
                <w:rFonts w:ascii="Times New Roman" w:hAnsi="Times New Roman"/>
              </w:rPr>
            </w:pPr>
            <w:r>
              <w:rPr>
                <w:rFonts w:ascii="Times New Roman" w:hAnsi="Times New Roman"/>
              </w:rPr>
              <w:t>where</w:t>
            </w:r>
          </w:p>
          <w:p w14:paraId="06E42059" w14:textId="77777777" w:rsidR="0057683E" w:rsidRDefault="004866F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8B9AC21" w14:textId="77777777" w:rsidR="0057683E" w:rsidRDefault="004866F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060D57DE"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48F08616"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4E54DACD"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85AB806" w14:textId="77777777"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3B5297F2" w14:textId="77777777" w:rsidR="0057683E" w:rsidRDefault="00DA5A0B">
            <w:pPr>
              <w:pStyle w:val="a4"/>
              <w:spacing w:before="156"/>
              <w:jc w:val="center"/>
            </w:pPr>
            <w:r>
              <w:rPr>
                <w:color w:val="FF0000"/>
              </w:rPr>
              <w:t>&lt;Unchanged Text Omitted&gt;</w:t>
            </w:r>
          </w:p>
          <w:p w14:paraId="6A9BE99E" w14:textId="77777777" w:rsidR="0057683E" w:rsidRDefault="0057683E">
            <w:pPr>
              <w:pStyle w:val="a4"/>
              <w:spacing w:before="156"/>
              <w:rPr>
                <w:highlight w:val="green"/>
              </w:rPr>
            </w:pPr>
          </w:p>
        </w:tc>
      </w:tr>
    </w:tbl>
    <w:p w14:paraId="0A60CB80" w14:textId="77777777" w:rsidR="0057683E" w:rsidRDefault="0057683E">
      <w:pPr>
        <w:pStyle w:val="a4"/>
        <w:spacing w:before="156"/>
        <w:rPr>
          <w:lang w:eastAsia="ja-JP"/>
        </w:rPr>
      </w:pPr>
    </w:p>
    <w:p w14:paraId="3E6B967C" w14:textId="77777777" w:rsidR="0057683E" w:rsidRDefault="00DA5A0B">
      <w:pPr>
        <w:pStyle w:val="a4"/>
        <w:spacing w:before="156"/>
        <w:rPr>
          <w:i/>
          <w:iCs/>
        </w:rPr>
      </w:pPr>
      <w:r>
        <w:rPr>
          <w:i/>
          <w:iCs/>
        </w:rPr>
        <w:t>Proposal 3: Definition of OOK-On symbol and OOK-Off’symbol is necessary.</w:t>
      </w:r>
    </w:p>
    <w:p w14:paraId="4078FA99" w14:textId="77777777"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57683E" w14:paraId="6147BF78" w14:textId="77777777">
        <w:tc>
          <w:tcPr>
            <w:tcW w:w="9186" w:type="dxa"/>
          </w:tcPr>
          <w:p w14:paraId="7C329A77" w14:textId="77777777" w:rsidR="0057683E" w:rsidRDefault="00DA5A0B">
            <w:pPr>
              <w:spacing w:before="120"/>
              <w:rPr>
                <w:rFonts w:ascii="Times New Roman" w:hAnsi="Times New Roman"/>
              </w:rPr>
            </w:pPr>
            <w:r>
              <w:rPr>
                <w:rFonts w:ascii="Times New Roman" w:hAnsi="Times New Roman"/>
              </w:rPr>
              <w:t>TS38.211</w:t>
            </w:r>
          </w:p>
          <w:p w14:paraId="3C5CD419"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50418924" w14:textId="77777777" w:rsidR="0057683E" w:rsidRDefault="00DA5A0B">
            <w:pPr>
              <w:pStyle w:val="a4"/>
              <w:spacing w:before="156"/>
              <w:jc w:val="center"/>
            </w:pPr>
            <w:r>
              <w:rPr>
                <w:color w:val="FF0000"/>
              </w:rPr>
              <w:t>&lt;Unchanged Text Omitted&gt;</w:t>
            </w:r>
          </w:p>
          <w:p w14:paraId="7D36FD8B"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1A9CB09" w14:textId="77777777" w:rsidR="0057683E" w:rsidRDefault="004866F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9DEF6C1"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69AD25D3"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290F615" w14:textId="77777777" w:rsidR="0057683E" w:rsidRDefault="004866F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7E3D42B7" w14:textId="77777777" w:rsidR="0057683E" w:rsidRDefault="00DA5A0B">
            <w:pPr>
              <w:spacing w:before="120"/>
              <w:rPr>
                <w:rFonts w:ascii="Times New Roman" w:hAnsi="Times New Roman"/>
              </w:rPr>
            </w:pPr>
            <w:r>
              <w:rPr>
                <w:rFonts w:ascii="Times New Roman" w:hAnsi="Times New Roman"/>
              </w:rPr>
              <w:t>where</w:t>
            </w:r>
          </w:p>
          <w:p w14:paraId="0F356470" w14:textId="77777777" w:rsidR="0057683E" w:rsidRDefault="004866F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5ADD34" w14:textId="77777777" w:rsidR="0057683E" w:rsidRDefault="004866F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EE4D66D"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3C02F8D4"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9109FB3"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DCB893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46"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46"/>
          </w:p>
          <w:p w14:paraId="345AFD9C" w14:textId="77777777" w:rsidR="0057683E" w:rsidRDefault="00DA5A0B">
            <w:pPr>
              <w:pStyle w:val="a4"/>
              <w:spacing w:before="156"/>
              <w:jc w:val="center"/>
            </w:pPr>
            <w:r>
              <w:rPr>
                <w:color w:val="FF0000"/>
              </w:rPr>
              <w:t>&lt;Unchanged Text Omitted&gt;</w:t>
            </w:r>
          </w:p>
          <w:p w14:paraId="21C0173A" w14:textId="77777777" w:rsidR="0057683E" w:rsidRDefault="0057683E">
            <w:pPr>
              <w:pStyle w:val="a4"/>
              <w:spacing w:before="156"/>
            </w:pPr>
          </w:p>
        </w:tc>
      </w:tr>
    </w:tbl>
    <w:p w14:paraId="18894FAA" w14:textId="77777777" w:rsidR="0057683E" w:rsidRDefault="0057683E">
      <w:pPr>
        <w:pStyle w:val="a4"/>
        <w:spacing w:before="156"/>
        <w:rPr>
          <w:lang w:eastAsia="ja-JP"/>
        </w:rPr>
      </w:pPr>
    </w:p>
    <w:p w14:paraId="66C1E3E7" w14:textId="77777777" w:rsidR="0057683E" w:rsidRDefault="0057683E">
      <w:pPr>
        <w:rPr>
          <w:rFonts w:ascii="Times New Roman" w:hAnsi="Times New Roman"/>
        </w:rPr>
      </w:pPr>
    </w:p>
    <w:p w14:paraId="37510922" w14:textId="77777777" w:rsidR="0057683E" w:rsidRDefault="0057683E">
      <w:pPr>
        <w:rPr>
          <w:rFonts w:ascii="Times New Roman" w:hAnsi="Times New Roman"/>
        </w:rPr>
      </w:pPr>
    </w:p>
    <w:p w14:paraId="3AD82CA0" w14:textId="77777777" w:rsidR="0057683E" w:rsidRDefault="0057683E">
      <w:pPr>
        <w:rPr>
          <w:rFonts w:ascii="Times New Roman" w:hAnsi="Times New Roman"/>
        </w:rPr>
      </w:pPr>
    </w:p>
    <w:p w14:paraId="1234D6B6" w14:textId="77777777" w:rsidR="0057683E" w:rsidRDefault="0057683E">
      <w:pPr>
        <w:rPr>
          <w:rFonts w:ascii="Times New Roman" w:hAnsi="Times New Roman"/>
        </w:rPr>
      </w:pPr>
    </w:p>
    <w:p w14:paraId="101DBCC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R1-2505226_Huawei, HiSilicon</w:t>
      </w:r>
    </w:p>
    <w:p w14:paraId="5FDF6AF7" w14:textId="77777777" w:rsidR="0057683E" w:rsidRDefault="0057683E">
      <w:pPr>
        <w:kinsoku w:val="0"/>
        <w:overflowPunct w:val="0"/>
        <w:rPr>
          <w:rFonts w:ascii="Times New Roman" w:hAnsi="Times New Roman"/>
          <w:kern w:val="2"/>
        </w:rPr>
      </w:pPr>
    </w:p>
    <w:p w14:paraId="191775AD" w14:textId="77777777" w:rsidR="0057683E" w:rsidRDefault="00DA5A0B">
      <w:pPr>
        <w:pStyle w:val="a1"/>
        <w:widowControl/>
        <w:numPr>
          <w:ilvl w:val="0"/>
          <w:numId w:val="45"/>
        </w:numPr>
        <w:tabs>
          <w:tab w:val="clear" w:pos="420"/>
        </w:tabs>
        <w:kinsoku w:val="0"/>
        <w:snapToGrid w:val="0"/>
        <w:spacing w:before="120"/>
        <w:contextualSpacing w:val="0"/>
        <w:textAlignment w:val="auto"/>
        <w:rPr>
          <w:bCs w:val="0"/>
          <w:i/>
        </w:rPr>
      </w:pPr>
      <w:r>
        <w:rPr>
          <w:bCs w:val="0"/>
          <w:i/>
        </w:rPr>
        <w:t>In order to reduce resource overhead, transmission duration of a LP-WUS targeting to wake up OFDM-based receiver can be shorter than the transmission duration required for ED based receiver.</w:t>
      </w:r>
    </w:p>
    <w:p w14:paraId="340A2F90" w14:textId="77777777" w:rsidR="0057683E" w:rsidRDefault="00DA5A0B">
      <w:pPr>
        <w:pStyle w:val="a1"/>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05CF664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00929546"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127540C0"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等线"/>
          <w:bCs w:val="0"/>
          <w:i/>
        </w:rPr>
        <w:t>Appendix B</w:t>
      </w:r>
      <w:r>
        <w:rPr>
          <w:bCs w:val="0"/>
          <w:i/>
        </w:rPr>
        <w:t xml:space="preserve"> in the RRC parameter list.</w:t>
      </w:r>
    </w:p>
    <w:p w14:paraId="3741C09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7085769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4B2292CF"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TP1 in Appendix C.</w:t>
      </w:r>
    </w:p>
    <w:p w14:paraId="0866EC0A"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6F79F12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TP2 in Appendix C.</w:t>
      </w:r>
    </w:p>
    <w:p w14:paraId="3424735A" w14:textId="77777777" w:rsidR="0057683E" w:rsidRDefault="00DA5A0B">
      <w:pPr>
        <w:pStyle w:val="a1"/>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756A20FA"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Alt1: Revise the previous agreement and agree to specify overlaid sequence also for M=1.</w:t>
      </w:r>
    </w:p>
    <w:p w14:paraId="03801C7F"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14:paraId="64D1E969"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14:paraId="63F4409A" w14:textId="77777777" w:rsidR="0057683E" w:rsidRDefault="0057683E">
      <w:pPr>
        <w:kinsoku w:val="0"/>
        <w:overflowPunct w:val="0"/>
        <w:rPr>
          <w:rFonts w:ascii="Times New Roman" w:hAnsi="Times New Roman"/>
          <w:kern w:val="2"/>
        </w:rPr>
      </w:pPr>
    </w:p>
    <w:p w14:paraId="2C5F3D85" w14:textId="77777777" w:rsidR="0057683E" w:rsidRDefault="0057683E">
      <w:pPr>
        <w:rPr>
          <w:rFonts w:ascii="Times New Roman" w:hAnsi="Times New Roman"/>
        </w:rPr>
      </w:pPr>
    </w:p>
    <w:p w14:paraId="5CC7EE88" w14:textId="77777777" w:rsidR="0057683E" w:rsidRDefault="0057683E">
      <w:pPr>
        <w:rPr>
          <w:rFonts w:ascii="Times New Roman" w:hAnsi="Times New Roman"/>
        </w:rPr>
      </w:pPr>
    </w:p>
    <w:p w14:paraId="7D16C1BA" w14:textId="77777777" w:rsidR="0057683E" w:rsidRDefault="0057683E">
      <w:pPr>
        <w:rPr>
          <w:rFonts w:ascii="Times New Roman" w:hAnsi="Times New Roman"/>
        </w:rPr>
      </w:pPr>
    </w:p>
    <w:p w14:paraId="6D12F31B" w14:textId="77777777" w:rsidR="0057683E" w:rsidRDefault="0057683E">
      <w:pPr>
        <w:rPr>
          <w:rFonts w:ascii="Times New Roman" w:hAnsi="Times New Roman"/>
        </w:rPr>
      </w:pPr>
    </w:p>
    <w:p w14:paraId="0B053A70"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R1-2505330_CATT</w:t>
      </w:r>
    </w:p>
    <w:p w14:paraId="629F9641" w14:textId="77777777"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TP#1 for alignment of the parameter name for the number of sequences defined in TS </w:t>
      </w:r>
      <w:r>
        <w:rPr>
          <w:rFonts w:ascii="Times New Roman" w:hAnsi="Times New Roman"/>
        </w:rPr>
        <w:t>38.211 and TS 38.212</w:t>
      </w:r>
      <w:r w:rsidRPr="00894D64">
        <w:rPr>
          <w:rFonts w:ascii="Times New Roman" w:hAnsi="Times New Roman"/>
        </w:rPr>
        <w:t>.</w:t>
      </w:r>
    </w:p>
    <w:p w14:paraId="1F5424F7" w14:textId="77777777"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14:paraId="7A1ADA0A" w14:textId="77777777" w:rsidR="0057683E" w:rsidRDefault="00DA5A0B">
      <w:pPr>
        <w:spacing w:after="120"/>
        <w:jc w:val="both"/>
        <w:rPr>
          <w:rFonts w:ascii="Times New Roman" w:hAnsi="Times New Roman"/>
        </w:rPr>
      </w:pPr>
      <w:r>
        <w:rPr>
          <w:rFonts w:ascii="Times New Roman" w:hAnsi="Times New Roman"/>
        </w:rPr>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14:paraId="732BA851" w14:textId="77777777" w:rsidR="0057683E" w:rsidRDefault="0057683E">
      <w:pPr>
        <w:rPr>
          <w:rFonts w:ascii="Times New Roman" w:hAnsi="Times New Roman"/>
        </w:rPr>
      </w:pPr>
    </w:p>
    <w:p w14:paraId="6CE520D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R1-2506183_Qualcomm Incorporated</w:t>
      </w:r>
    </w:p>
    <w:p w14:paraId="2D29A3DC" w14:textId="77777777" w:rsidR="0057683E" w:rsidRDefault="00DA5A0B">
      <w:pPr>
        <w:rPr>
          <w:rFonts w:ascii="Times New Roman" w:hAnsi="Times New Roman"/>
        </w:rPr>
      </w:pPr>
      <w:r>
        <w:rPr>
          <w:rFonts w:ascii="Times New Roman" w:eastAsia="等线" w:hAnsi="Times New Roman"/>
        </w:rPr>
        <w:fldChar w:fldCharType="begin"/>
      </w:r>
      <w:r>
        <w:rPr>
          <w:rFonts w:ascii="Times New Roman" w:eastAsia="等线" w:hAnsi="Times New Roman"/>
        </w:rPr>
        <w:instrText xml:space="preserve"> REF p10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1</w:t>
      </w:r>
      <w:r>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14:paraId="317FFAFA"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has detected an LP-WUS for itself, or</w:t>
      </w:r>
    </w:p>
    <w:p w14:paraId="15CC0A4F"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4FB44919"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p11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2</w:t>
      </w:r>
      <w:r>
        <w:rPr>
          <w:rFonts w:ascii="Times New Roman" w:eastAsiaTheme="minorEastAsia" w:hAnsi="Times New Roman"/>
        </w:rPr>
        <w:t>: Support the mapping of multiple codepoint values into overlaid OFDM sequences in the same MO</w:t>
      </w:r>
    </w:p>
    <w:p w14:paraId="52651A19" w14:textId="77777777" w:rsidR="0057683E" w:rsidRDefault="00DA5A0B">
      <w:pPr>
        <w:pStyle w:val="a1"/>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0BA71F01" w14:textId="77777777" w:rsidR="0057683E" w:rsidRDefault="00DA5A0B">
      <w:pPr>
        <w:rPr>
          <w:rFonts w:ascii="Times New Roman" w:hAnsi="Times New Roman"/>
        </w:rPr>
      </w:pPr>
      <w:r>
        <w:rPr>
          <w:rFonts w:ascii="Times New Roman" w:eastAsia="等线" w:hAnsi="Times New Roman"/>
        </w:rPr>
        <w:lastRenderedPageBreak/>
        <w:fldChar w:fldCharType="end"/>
      </w:r>
      <w:r>
        <w:rPr>
          <w:rFonts w:ascii="Times New Roman" w:eastAsia="等线" w:hAnsi="Times New Roman"/>
        </w:rPr>
        <w:fldChar w:fldCharType="begin"/>
      </w:r>
      <w:r>
        <w:rPr>
          <w:rFonts w:ascii="Times New Roman" w:eastAsia="等线" w:hAnsi="Times New Roman"/>
        </w:rPr>
        <w:instrText xml:space="preserve"> REF p12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On chip in a LP-WUS MO where overlaid OFDM sequences are transmitted for the UE.</w:t>
      </w:r>
    </w:p>
    <w:p w14:paraId="255D2EC0"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p13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02D736DF"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1560C88E"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CFAA443"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p15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5: It is an optional UE feature for the UE to support the case that LP-WUS/LP-SS frequency resource can be outside the initial DL BWP.</w:t>
      </w:r>
    </w:p>
    <w:p w14:paraId="767C836A"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p16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6: RAN1 asks RAN4 for the RF tuning time if the LP-WUR needs to tune RF before and after SSB reception.</w:t>
      </w:r>
    </w:p>
    <w:p w14:paraId="21CA7AFC"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p17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7: Available symbols for LP-WUS exclude the RF tuning time for LP-WUR.</w:t>
      </w:r>
    </w:p>
    <w:p w14:paraId="6FDCEA97"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p19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8: Adopt RRC parameters in </w:t>
      </w:r>
      <w:r>
        <w:rPr>
          <w:rFonts w:ascii="Times New Roman" w:hAnsi="Times New Roman"/>
        </w:rPr>
        <w:t>Table 1</w:t>
      </w:r>
      <w:r>
        <w:rPr>
          <w:rFonts w:ascii="Times New Roman" w:eastAsiaTheme="minorEastAsia" w:hAnsi="Times New Roman"/>
        </w:rPr>
        <w:t xml:space="preserve"> for early termination of LP-WUS detection.</w:t>
      </w:r>
    </w:p>
    <w:p w14:paraId="092082EB"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p20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14:paraId="3F4B1FC1" w14:textId="77777777" w:rsidR="0057683E" w:rsidRDefault="00DA5A0B">
      <w:pPr>
        <w:rPr>
          <w:rFonts w:ascii="Times New Roman" w:hAnsi="Times New Roman"/>
        </w:rPr>
      </w:pPr>
      <w:r>
        <w:rPr>
          <w:rFonts w:ascii="Times New Roman" w:eastAsia="等线" w:hAnsi="Times New Roman"/>
        </w:rPr>
        <w:fldChar w:fldCharType="end"/>
      </w:r>
    </w:p>
    <w:p w14:paraId="400DF34C" w14:textId="77777777" w:rsidR="0057683E" w:rsidRDefault="0057683E">
      <w:pPr>
        <w:rPr>
          <w:rFonts w:ascii="Times New Roman" w:hAnsi="Times New Roman"/>
        </w:rPr>
      </w:pPr>
    </w:p>
    <w:p w14:paraId="723B8FA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R1-2505545_Samsung</w:t>
      </w:r>
    </w:p>
    <w:p w14:paraId="72042E0C" w14:textId="77777777"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25677DC5"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0E50A857" w14:textId="77777777" w:rsidR="0057683E" w:rsidRDefault="00DA5A0B">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4756C6CE"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14:paraId="6715A553"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14:paraId="44744ED9"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3D01B1AD" w14:textId="77777777" w:rsidR="0057683E" w:rsidRDefault="00DA5A0B">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050A0155" w14:textId="77777777"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6BE1D84B" w14:textId="77777777" w:rsidR="0057683E" w:rsidRDefault="0057683E">
      <w:pPr>
        <w:rPr>
          <w:rFonts w:ascii="Times New Roman" w:hAnsi="Times New Roman"/>
        </w:rPr>
      </w:pPr>
    </w:p>
    <w:p w14:paraId="52339AD9" w14:textId="77777777" w:rsidR="0057683E" w:rsidRDefault="0057683E">
      <w:pPr>
        <w:rPr>
          <w:rFonts w:ascii="Times New Roman" w:hAnsi="Times New Roman"/>
        </w:rPr>
      </w:pPr>
    </w:p>
    <w:p w14:paraId="20C85C5D"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R1-2505951_Ericsson</w:t>
      </w:r>
    </w:p>
    <w:p w14:paraId="418C13FB" w14:textId="77777777" w:rsidR="0057683E" w:rsidRDefault="00DA5A0B">
      <w:pPr>
        <w:pStyle w:val="afff3"/>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+k=r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l=0,1, …, N</m:t>
        </m:r>
        <m:r>
          <m:rPr>
            <m:nor/>
          </m:rPr>
          <m:t>OOK</m:t>
        </m:r>
        <m:r>
          <w:rPr>
            <w:rFonts w:ascii="Cambria Math" w:hAnsi="Cambria Math"/>
          </w:rPr>
          <m:t>-1</m:t>
        </m:r>
      </m:oMath>
      <w:r>
        <w:t>.</w:t>
      </w:r>
    </w:p>
    <w:p w14:paraId="35E766DD" w14:textId="77777777" w:rsidR="0057683E" w:rsidRDefault="00DA5A0B">
      <w:pPr>
        <w:pStyle w:val="afff3"/>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14:paraId="09620E98" w14:textId="77777777" w:rsidR="0057683E" w:rsidRDefault="00DA5A0B">
      <w:pPr>
        <w:pStyle w:val="afff3"/>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Adopt the text proposal in Section 3 of this paper regarding cyclic shift (CS) equation for OFDM sequences.</w:t>
      </w:r>
    </w:p>
    <w:p w14:paraId="11D69CB0" w14:textId="77777777" w:rsidR="0057683E" w:rsidRDefault="00DA5A0B">
      <w:pPr>
        <w:pStyle w:val="afff3"/>
        <w:tabs>
          <w:tab w:val="right" w:leader="dot" w:pos="9629"/>
        </w:tabs>
        <w:rPr>
          <w:rFonts w:eastAsiaTheme="minorEastAsia"/>
          <w:kern w:val="2"/>
          <w:sz w:val="24"/>
          <w:szCs w:val="24"/>
          <w14:ligatures w14:val="standardContextual"/>
        </w:rPr>
      </w:pPr>
      <w:r>
        <w:t>Proposal 4</w:t>
      </w:r>
      <w:r>
        <w:rPr>
          <w:rFonts w:eastAsiaTheme="minorEastAsia" w:hint="eastAsia"/>
          <w:kern w:val="2"/>
          <w:sz w:val="24"/>
          <w:szCs w:val="24"/>
          <w14:ligatures w14:val="standardContextual"/>
        </w:rPr>
        <w:tab/>
      </w:r>
      <w:r>
        <w:t>Adopt the text proposal in Section 4 of this paper regarding RRC parameter names.</w:t>
      </w:r>
    </w:p>
    <w:p w14:paraId="7145B9A4" w14:textId="77777777"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regarding RRC parameter values.</w:t>
      </w:r>
    </w:p>
    <w:p w14:paraId="1AEFC124" w14:textId="77777777" w:rsidR="0057683E" w:rsidRDefault="0057683E">
      <w:pPr>
        <w:rPr>
          <w:rFonts w:ascii="Times New Roman" w:hAnsi="Times New Roman"/>
        </w:rPr>
      </w:pPr>
    </w:p>
    <w:p w14:paraId="7AD13F97" w14:textId="77777777" w:rsidR="0057683E" w:rsidRDefault="0057683E">
      <w:pPr>
        <w:rPr>
          <w:rFonts w:ascii="Times New Roman" w:hAnsi="Times New Roman"/>
        </w:rPr>
      </w:pPr>
    </w:p>
    <w:p w14:paraId="488188EE" w14:textId="77777777" w:rsidR="0057683E" w:rsidRDefault="0057683E">
      <w:pPr>
        <w:rPr>
          <w:rFonts w:ascii="Times New Roman" w:hAnsi="Times New Roman"/>
        </w:rPr>
      </w:pPr>
    </w:p>
    <w:p w14:paraId="2C6EDCB7"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R1-2505773_Nokia</w:t>
      </w:r>
    </w:p>
    <w:p w14:paraId="3416328C" w14:textId="77777777"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529DE512" w14:textId="77777777"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0E69D6EF" w14:textId="77777777"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D6737D0" w14:textId="77777777" w:rsidR="0057683E" w:rsidRDefault="00DA5A0B">
      <w:pPr>
        <w:rPr>
          <w:rFonts w:ascii="Times New Roman" w:hAnsi="Times New Roman"/>
        </w:rPr>
      </w:pPr>
      <w:r>
        <w:rPr>
          <w:rFonts w:ascii="Times New Roman" w:hAnsi="Times New Roman"/>
        </w:rPr>
        <w:lastRenderedPageBreak/>
        <w:fldChar w:fldCharType="end"/>
      </w:r>
    </w:p>
    <w:p w14:paraId="4BD4E7C0" w14:textId="77777777" w:rsidR="0057683E" w:rsidRDefault="0057683E">
      <w:pPr>
        <w:rPr>
          <w:rFonts w:ascii="Times New Roman" w:hAnsi="Times New Roman"/>
        </w:rPr>
      </w:pPr>
    </w:p>
    <w:p w14:paraId="41CB8BA3" w14:textId="77777777" w:rsidR="0057683E" w:rsidRDefault="0057683E">
      <w:pPr>
        <w:rPr>
          <w:rFonts w:ascii="Times New Roman" w:hAnsi="Times New Roman"/>
        </w:rPr>
      </w:pPr>
    </w:p>
    <w:p w14:paraId="38B8D2B8" w14:textId="77777777" w:rsidR="0057683E" w:rsidRDefault="0057683E">
      <w:pPr>
        <w:rPr>
          <w:rFonts w:ascii="Times New Roman" w:hAnsi="Times New Roman"/>
        </w:rPr>
      </w:pPr>
    </w:p>
    <w:p w14:paraId="2578A2E7" w14:textId="77777777" w:rsidR="0057683E" w:rsidRDefault="0057683E">
      <w:pPr>
        <w:rPr>
          <w:rFonts w:ascii="Times New Roman" w:hAnsi="Times New Roman"/>
        </w:rPr>
      </w:pPr>
    </w:p>
    <w:p w14:paraId="200E4B6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R1-2505880_Apple</w:t>
      </w:r>
    </w:p>
    <w:p w14:paraId="5F6EFC24" w14:textId="77777777"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3FCBCF7D" w14:textId="77777777"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roposal 2: Adopt the following TP for TS 38.211:</w:t>
      </w:r>
    </w:p>
    <w:p w14:paraId="08E3C328" w14:textId="77777777" w:rsidR="0057683E" w:rsidRDefault="0057683E">
      <w:pPr>
        <w:rPr>
          <w:rFonts w:ascii="Times New Roman" w:hAnsi="Times New Roman"/>
        </w:rPr>
      </w:pPr>
    </w:p>
    <w:p w14:paraId="24C299B8" w14:textId="77777777" w:rsidR="0057683E" w:rsidRDefault="0057683E">
      <w:pPr>
        <w:rPr>
          <w:rFonts w:ascii="Times New Roman" w:hAnsi="Times New Roman"/>
        </w:rPr>
      </w:pPr>
    </w:p>
    <w:p w14:paraId="588FE68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R1-2505742_OPPO</w:t>
      </w:r>
    </w:p>
    <w:p w14:paraId="238CD710" w14:textId="77777777" w:rsidR="0057683E" w:rsidRDefault="00DA5A0B">
      <w:pPr>
        <w:pStyle w:val="a4"/>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14:paraId="6D2355DB" w14:textId="77777777" w:rsidR="0057683E" w:rsidRDefault="00DA5A0B">
      <w:pPr>
        <w:pStyle w:val="a4"/>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14:paraId="7FA1929D" w14:textId="77777777" w:rsidR="0057683E" w:rsidRDefault="00DA5A0B">
      <w:pPr>
        <w:pStyle w:val="a4"/>
        <w:spacing w:before="156"/>
        <w:rPr>
          <w:i/>
          <w:iCs/>
          <w:color w:val="000000" w:themeColor="text1"/>
        </w:rPr>
      </w:pPr>
      <w:r>
        <w:rPr>
          <w:i/>
          <w:iCs/>
          <w:color w:val="000000" w:themeColor="text1"/>
        </w:rPr>
        <w:t>Proposal 3: Separated frequency locations for LP-WUS/SS in idle/inactive mode and LP-WUS in connected mode should be configured.</w:t>
      </w:r>
    </w:p>
    <w:p w14:paraId="74828C24" w14:textId="77777777" w:rsidR="0057683E" w:rsidRDefault="0057683E">
      <w:pPr>
        <w:rPr>
          <w:rFonts w:ascii="Times New Roman" w:hAnsi="Times New Roman"/>
        </w:rPr>
      </w:pPr>
    </w:p>
    <w:p w14:paraId="4F472BB3" w14:textId="77777777" w:rsidR="0057683E" w:rsidRDefault="0057683E">
      <w:pPr>
        <w:rPr>
          <w:rFonts w:ascii="Times New Roman" w:hAnsi="Times New Roman"/>
        </w:rPr>
      </w:pPr>
    </w:p>
    <w:p w14:paraId="78645E2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R1-2505845_LG Electronics</w:t>
      </w:r>
    </w:p>
    <w:p w14:paraId="3D7CB5C4"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455F1A6" w14:textId="77777777" w:rsidR="0057683E" w:rsidRDefault="00DA5A0B">
      <w:pPr>
        <w:spacing w:before="120" w:after="120"/>
        <w:ind w:firstLineChars="100" w:firstLine="22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20245828"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D56AAE8" w14:textId="77777777"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326C" w14:textId="77777777" w:rsidR="004866F7" w:rsidRDefault="004866F7">
      <w:r>
        <w:separator/>
      </w:r>
    </w:p>
  </w:endnote>
  <w:endnote w:type="continuationSeparator" w:id="0">
    <w:p w14:paraId="18A30D32" w14:textId="77777777" w:rsidR="004866F7" w:rsidRDefault="0048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0095" w14:textId="77777777" w:rsidR="0057683E" w:rsidRDefault="00DA5A0B">
    <w:pPr>
      <w:pStyle w:val="aff8"/>
    </w:pPr>
    <w:r>
      <w:rPr>
        <w:noProof/>
        <w:lang w:eastAsia="zh-CN"/>
      </w:rPr>
      <mc:AlternateContent>
        <mc:Choice Requires="wps">
          <w:drawing>
            <wp:anchor distT="0" distB="0" distL="0" distR="0" simplePos="0" relativeHeight="251656704" behindDoc="0" locked="0" layoutInCell="1" allowOverlap="1" wp14:anchorId="3D527AA7" wp14:editId="2038323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D527AA7"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1DD2" w14:textId="77777777" w:rsidR="0057683E" w:rsidRDefault="00DA5A0B">
    <w:pPr>
      <w:pStyle w:val="aff8"/>
      <w:ind w:left="200" w:right="200" w:firstLine="180"/>
      <w:jc w:val="center"/>
    </w:pPr>
    <w:r>
      <w:rPr>
        <w:noProof/>
        <w:lang w:eastAsia="zh-CN"/>
      </w:rPr>
      <mc:AlternateContent>
        <mc:Choice Requires="wps">
          <w:drawing>
            <wp:anchor distT="0" distB="0" distL="0" distR="0" simplePos="0" relativeHeight="251657728" behindDoc="0" locked="0" layoutInCell="1" allowOverlap="1" wp14:anchorId="26EAF76B" wp14:editId="1F228762">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6EAF76B"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A+Ed5WIwIAACcEAAAOAAAAAAAAAAAAAAAAAC4CAABkcnMvZTJvRG9jLnhtbFBL&#10;AQItABQABgAIAAAAIQBKrNTW2gAAAAQBAAAPAAAAAAAAAAAAAAAAAH0EAABkcnMvZG93bnJldi54&#10;bWxQSwUGAAAAAAQABADzAAAAhAUAAAAA&#10;" filled="f" stroked="f">
              <v:textbox style="mso-fit-shape-to-text:t" inset="20pt,0,0,15pt">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F340" w14:textId="77777777" w:rsidR="0057683E" w:rsidRDefault="00DA5A0B">
    <w:pPr>
      <w:pStyle w:val="aff8"/>
    </w:pPr>
    <w:r>
      <w:rPr>
        <w:noProof/>
        <w:lang w:eastAsia="zh-CN"/>
      </w:rPr>
      <mc:AlternateContent>
        <mc:Choice Requires="wps">
          <w:drawing>
            <wp:anchor distT="0" distB="0" distL="0" distR="0" simplePos="0" relativeHeight="251658752" behindDoc="0" locked="0" layoutInCell="1" allowOverlap="1" wp14:anchorId="0AB08755" wp14:editId="31447B5B">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B08755"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JIw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s+cpBdq9/r8oymrB4E4wzfNHh6y5x/YRYKQR9QvX/GUUndFVRfLEpqbb//zR/y&#10;MThEKemguIIqrAQl8rPCQLN8kqZBofEGw16NfTTGszQPcXVs1xpixkxQVTRDspdXs7K6/YalWIXX&#10;EGKK482C7q/m2g/6x1JxsVrFJIjRML9VO8MDdODMmdXRg8jIb2Bp4ORCHuQYJ3RZnaD3n+8x623B&#10;lz8A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BlhX/JIwIAACgEAAAOAAAAAAAAAAAAAAAAAC4CAABkcnMvZTJvRG9jLnhtbFBL&#10;AQItABQABgAIAAAAIQBKrNTW2gAAAAQBAAAPAAAAAAAAAAAAAAAAAH0EAABkcnMvZG93bnJldi54&#10;bWxQSwUGAAAAAAQABADzAAAAhAUAAAAA&#10;" filled="f" stroked="f">
              <v:textbox style="mso-fit-shape-to-text:t" inset="20pt,0,0,15pt">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3201" w14:textId="77777777" w:rsidR="004866F7" w:rsidRDefault="004866F7">
      <w:r>
        <w:separator/>
      </w:r>
    </w:p>
  </w:footnote>
  <w:footnote w:type="continuationSeparator" w:id="0">
    <w:p w14:paraId="6C6055F9" w14:textId="77777777" w:rsidR="004866F7" w:rsidRDefault="0048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46"/>
  </w:num>
  <w:num w:numId="8">
    <w:abstractNumId w:val="7"/>
  </w:num>
  <w:num w:numId="9">
    <w:abstractNumId w:val="4"/>
  </w:num>
  <w:num w:numId="10">
    <w:abstractNumId w:val="1"/>
  </w:num>
  <w:num w:numId="11">
    <w:abstractNumId w:val="0"/>
  </w:num>
  <w:num w:numId="12">
    <w:abstractNumId w:val="17"/>
  </w:num>
  <w:num w:numId="13">
    <w:abstractNumId w:val="35"/>
  </w:num>
  <w:num w:numId="14">
    <w:abstractNumId w:val="29"/>
  </w:num>
  <w:num w:numId="15">
    <w:abstractNumId w:val="31"/>
  </w:num>
  <w:num w:numId="16">
    <w:abstractNumId w:val="25"/>
  </w:num>
  <w:num w:numId="17">
    <w:abstractNumId w:val="45"/>
  </w:num>
  <w:num w:numId="18">
    <w:abstractNumId w:val="28"/>
  </w:num>
  <w:num w:numId="19">
    <w:abstractNumId w:val="26"/>
  </w:num>
  <w:num w:numId="20">
    <w:abstractNumId w:val="23"/>
  </w:num>
  <w:num w:numId="21">
    <w:abstractNumId w:val="14"/>
  </w:num>
  <w:num w:numId="22">
    <w:abstractNumId w:val="37"/>
  </w:num>
  <w:num w:numId="23">
    <w:abstractNumId w:val="11"/>
  </w:num>
  <w:num w:numId="24">
    <w:abstractNumId w:val="43"/>
  </w:num>
  <w:num w:numId="25">
    <w:abstractNumId w:val="36"/>
  </w:num>
  <w:num w:numId="26">
    <w:abstractNumId w:val="42"/>
  </w:num>
  <w:num w:numId="27">
    <w:abstractNumId w:val="13"/>
  </w:num>
  <w:num w:numId="28">
    <w:abstractNumId w:val="16"/>
  </w:num>
  <w:num w:numId="29">
    <w:abstractNumId w:val="40"/>
  </w:num>
  <w:num w:numId="30">
    <w:abstractNumId w:val="19"/>
  </w:num>
  <w:num w:numId="31">
    <w:abstractNumId w:val="18"/>
  </w:num>
  <w:num w:numId="32">
    <w:abstractNumId w:val="22"/>
  </w:num>
  <w:num w:numId="33">
    <w:abstractNumId w:val="41"/>
  </w:num>
  <w:num w:numId="34">
    <w:abstractNumId w:val="10"/>
  </w:num>
  <w:num w:numId="35">
    <w:abstractNumId w:val="21"/>
  </w:num>
  <w:num w:numId="36">
    <w:abstractNumId w:val="24"/>
  </w:num>
  <w:num w:numId="37">
    <w:abstractNumId w:val="38"/>
  </w:num>
  <w:num w:numId="38">
    <w:abstractNumId w:val="32"/>
  </w:num>
  <w:num w:numId="39">
    <w:abstractNumId w:val="44"/>
  </w:num>
  <w:num w:numId="40">
    <w:abstractNumId w:val="34"/>
  </w:num>
  <w:num w:numId="41">
    <w:abstractNumId w:val="20"/>
  </w:num>
  <w:num w:numId="42">
    <w:abstractNumId w:val="12"/>
  </w:num>
  <w:num w:numId="43">
    <w:abstractNumId w:val="48"/>
  </w:num>
  <w:num w:numId="44">
    <w:abstractNumId w:val="47"/>
  </w:num>
  <w:num w:numId="45">
    <w:abstractNumId w:val="15"/>
  </w:num>
  <w:num w:numId="46">
    <w:abstractNumId w:val="33"/>
  </w:num>
  <w:num w:numId="47">
    <w:abstractNumId w:val="39"/>
  </w:num>
  <w:num w:numId="48">
    <w:abstractNumId w:val="27"/>
  </w:num>
  <w:num w:numId="4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6F7"/>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5E"/>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F5981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4"/>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文本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5"/>
    <w:link w:val="24"/>
    <w:qFormat/>
    <w:rPr>
      <w:rFonts w:ascii="Times New Roman" w:eastAsia="MS Mincho" w:hAnsi="Times New Roman"/>
      <w:lang w:val="en-GB" w:eastAsia="en-US"/>
    </w:rPr>
  </w:style>
  <w:style w:type="character" w:customStyle="1" w:styleId="38">
    <w:name w:val="正文文本缩进 3 字符"/>
    <w:basedOn w:val="a5"/>
    <w:link w:val="37"/>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5"/>
    <w:link w:val="affff5"/>
    <w:uiPriority w:val="30"/>
    <w:qFormat/>
    <w:rPr>
      <w:i/>
      <w:iCs/>
      <w:color w:val="4472C4"/>
      <w:lang w:eastAsia="en-US"/>
    </w:rPr>
  </w:style>
  <w:style w:type="paragraph" w:styleId="affff5">
    <w:name w:val="Intense Quote"/>
    <w:basedOn w:val="a3"/>
    <w:next w:val="a3"/>
    <w:link w:val="affff4"/>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6"/>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5"/>
    <w:link w:val="1f2"/>
    <w:qFormat/>
    <w:rPr>
      <w:rFonts w:ascii="Calibri Light" w:eastAsia="Yu Gothic Light" w:hAnsi="Calibri Light"/>
      <w:sz w:val="24"/>
      <w:szCs w:val="24"/>
      <w:shd w:val="pct20" w:color="auto" w:fill="auto"/>
      <w:lang w:eastAsia="en-US"/>
    </w:rPr>
  </w:style>
  <w:style w:type="paragraph" w:styleId="affff7">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5"/>
    <w:link w:val="affff9"/>
    <w:uiPriority w:val="29"/>
    <w:qFormat/>
    <w:rPr>
      <w:i/>
      <w:iCs/>
      <w:color w:val="404040"/>
      <w:lang w:eastAsia="en-US"/>
    </w:rPr>
  </w:style>
  <w:style w:type="paragraph" w:styleId="affff9">
    <w:name w:val="Quote"/>
    <w:basedOn w:val="a3"/>
    <w:next w:val="a3"/>
    <w:link w:val="affff8"/>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4">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a">
    <w:name w:val="Placeholder Text"/>
    <w:basedOn w:val="a5"/>
    <w:uiPriority w:val="99"/>
    <w:unhideWhenUsed/>
    <w:qFormat/>
    <w:rPr>
      <w:color w:val="808080"/>
    </w:rPr>
  </w:style>
  <w:style w:type="table" w:customStyle="1" w:styleId="72">
    <w:name w:val="网格型7"/>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qFormat/>
    <w:rPr>
      <w:rFonts w:ascii="CG Times (WN)" w:eastAsia="宋体"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4"/>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4"/>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a">
    <w:name w:val="修订5"/>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5"/>
    <w:uiPriority w:val="99"/>
    <w:semiHidden/>
    <w:qFormat/>
  </w:style>
  <w:style w:type="character" w:customStyle="1" w:styleId="412">
    <w:name w:val="标题 4 字符1"/>
    <w:basedOn w:val="a5"/>
    <w:uiPriority w:val="9"/>
    <w:semiHidden/>
    <w:rPr>
      <w:rFonts w:asciiTheme="majorHAnsi" w:eastAsiaTheme="majorEastAsia" w:hAnsiTheme="majorHAnsi" w:cstheme="majorBidi"/>
      <w:b/>
      <w:bCs/>
      <w:sz w:val="28"/>
      <w:szCs w:val="28"/>
    </w:rPr>
  </w:style>
  <w:style w:type="character" w:customStyle="1" w:styleId="2f2">
    <w:name w:val="信息标题 字符2"/>
    <w:basedOn w:val="a5"/>
    <w:uiPriority w:val="99"/>
    <w:semiHidden/>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5"/>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5"/>
    <w:link w:val="EQ"/>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593FFED7-A617-4106-9EAC-7E93D105C2D2}">
  <ds:schemaRefs>
    <ds:schemaRef ds:uri="http://schemas.openxmlformats.org/officeDocument/2006/bibliography"/>
  </ds:schemaRefs>
</ds:datastoreItem>
</file>

<file path=customXml/itemProps3.xml><?xml version="1.0" encoding="utf-8"?>
<ds:datastoreItem xmlns:ds="http://schemas.openxmlformats.org/officeDocument/2006/customXml" ds:itemID="{C436C6A3-CAD6-47B7-906E-B1E0F2D9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10637</Words>
  <Characters>60634</Characters>
  <Application>Microsoft Office Word</Application>
  <DocSecurity>0</DocSecurity>
  <Lines>505</Lines>
  <Paragraphs>142</Paragraphs>
  <ScaleCrop>false</ScaleCrop>
  <Company>Vivo</Company>
  <LinksUpToDate>false</LinksUpToDate>
  <CharactersWithSpaces>71129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Yifan</cp:lastModifiedBy>
  <cp:revision>6</cp:revision>
  <cp:lastPrinted>2011-08-03T12:06:00Z</cp:lastPrinted>
  <dcterms:created xsi:type="dcterms:W3CDTF">2025-08-25T06:13:00Z</dcterms:created>
  <dcterms:modified xsi:type="dcterms:W3CDTF">2025-08-25T09:07:00Z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