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A03B8" w14:textId="0F00200A" w:rsidR="00A44F04" w:rsidRPr="007D7DD6" w:rsidRDefault="00A44F04" w:rsidP="00A44F04">
      <w:pPr>
        <w:rPr>
          <w:rFonts w:eastAsia="游明朝"/>
          <w:b/>
          <w:bCs/>
          <w:sz w:val="24"/>
          <w:szCs w:val="36"/>
          <w:lang w:val="de-DE" w:eastAsia="ja-JP"/>
        </w:rPr>
      </w:pPr>
      <w:bookmarkStart w:id="0" w:name="_Hlk91681971"/>
      <w:r w:rsidRPr="007D7DD6">
        <w:rPr>
          <w:rFonts w:eastAsia="Malgun Gothic" w:cs="Arial"/>
          <w:b/>
          <w:bCs/>
          <w:sz w:val="24"/>
          <w:szCs w:val="36"/>
          <w:lang w:val="de-DE"/>
        </w:rPr>
        <w:t>3GPP TSG RAN WG1 #12</w:t>
      </w:r>
      <w:r w:rsidR="00E654DF" w:rsidRPr="007D7DD6">
        <w:rPr>
          <w:rFonts w:eastAsia="游明朝" w:cs="Arial" w:hint="eastAsia"/>
          <w:b/>
          <w:bCs/>
          <w:sz w:val="24"/>
          <w:szCs w:val="36"/>
          <w:lang w:val="de-DE" w:eastAsia="ja-JP"/>
        </w:rPr>
        <w:t>2</w:t>
      </w:r>
      <w:r w:rsidR="007D7DD6" w:rsidRPr="007D7DD6">
        <w:rPr>
          <w:rFonts w:eastAsia="游明朝" w:cs="Arial" w:hint="eastAsia"/>
          <w:b/>
          <w:bCs/>
          <w:sz w:val="24"/>
          <w:szCs w:val="36"/>
          <w:lang w:val="de-DE" w:eastAsia="ja-JP"/>
        </w:rPr>
        <w:t>bis</w:t>
      </w:r>
      <w:r w:rsidRPr="007D7DD6">
        <w:rPr>
          <w:rFonts w:eastAsia="Malgun Gothic" w:cs="Arial"/>
          <w:b/>
          <w:bCs/>
          <w:sz w:val="24"/>
          <w:szCs w:val="36"/>
          <w:lang w:val="de-DE"/>
        </w:rPr>
        <w:t xml:space="preserve">                              </w:t>
      </w:r>
      <w:r w:rsidRPr="007D7DD6">
        <w:rPr>
          <w:rFonts w:eastAsia="Malgun Gothic" w:cs="Arial" w:hint="eastAsia"/>
          <w:b/>
          <w:bCs/>
          <w:sz w:val="24"/>
          <w:szCs w:val="36"/>
          <w:lang w:val="de-DE"/>
        </w:rPr>
        <w:t xml:space="preserve">     </w:t>
      </w:r>
      <w:r w:rsidR="00BE69D3" w:rsidRPr="007D7DD6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CD0F8E" w:rsidRPr="007D7DD6">
        <w:rPr>
          <w:rFonts w:eastAsia="游明朝"/>
          <w:b/>
          <w:bCs/>
          <w:sz w:val="24"/>
          <w:szCs w:val="36"/>
          <w:lang w:val="de-DE" w:eastAsia="ja-JP"/>
        </w:rPr>
        <w:t>R1-2507970</w:t>
      </w:r>
    </w:p>
    <w:bookmarkEnd w:id="0"/>
    <w:p w14:paraId="7C2A293C" w14:textId="77777777" w:rsidR="00CD0F8E" w:rsidRPr="00CD0F8E" w:rsidRDefault="00CD0F8E" w:rsidP="00CD0F8E">
      <w:pPr>
        <w:rPr>
          <w:rFonts w:eastAsia="Malgun Gothic" w:cs="Arial"/>
          <w:b/>
          <w:bCs/>
          <w:sz w:val="24"/>
          <w:szCs w:val="36"/>
        </w:rPr>
      </w:pPr>
      <w:r w:rsidRPr="00CD0F8E">
        <w:rPr>
          <w:rFonts w:eastAsia="Malgun Gothic" w:cs="Arial"/>
          <w:b/>
          <w:bCs/>
          <w:sz w:val="24"/>
          <w:szCs w:val="36"/>
        </w:rPr>
        <w:t>Prague, Czech, Oct 13th – 17th, 2025</w:t>
      </w:r>
    </w:p>
    <w:p w14:paraId="70006F52" w14:textId="77777777" w:rsidR="00755779" w:rsidRPr="00CD0F8E" w:rsidRDefault="00755779" w:rsidP="00E032FA">
      <w:pPr>
        <w:rPr>
          <w:rFonts w:eastAsia="游明朝"/>
          <w:lang w:eastAsia="ja-JP"/>
        </w:rPr>
      </w:pPr>
    </w:p>
    <w:p w14:paraId="5BBB9D97" w14:textId="77777777" w:rsidR="00FF14F9" w:rsidRPr="00FF14F9" w:rsidRDefault="00FF14F9" w:rsidP="00FF14F9">
      <w:pPr>
        <w:pBdr>
          <w:bottom w:val="single" w:sz="4" w:space="1" w:color="auto"/>
        </w:pBdr>
        <w:rPr>
          <w:rFonts w:cs="Arial"/>
          <w:b/>
          <w:bCs/>
          <w:sz w:val="24"/>
          <w:szCs w:val="36"/>
        </w:rPr>
      </w:pPr>
      <w:r w:rsidRPr="00FF14F9">
        <w:rPr>
          <w:rFonts w:cs="Arial"/>
          <w:b/>
          <w:bCs/>
          <w:sz w:val="24"/>
          <w:szCs w:val="36"/>
        </w:rPr>
        <w:t>Source: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Pr="00FF14F9">
        <w:rPr>
          <w:rFonts w:cs="Arial"/>
          <w:b/>
          <w:bCs/>
          <w:sz w:val="24"/>
          <w:szCs w:val="36"/>
        </w:rPr>
        <w:t>Ad-Hoc</w:t>
      </w:r>
      <w:r>
        <w:rPr>
          <w:rFonts w:cs="Arial"/>
          <w:b/>
          <w:bCs/>
          <w:sz w:val="24"/>
          <w:szCs w:val="36"/>
        </w:rPr>
        <w:t xml:space="preserve"> Chair</w:t>
      </w:r>
      <w:r w:rsidRPr="00FF14F9">
        <w:rPr>
          <w:rFonts w:cs="Arial"/>
          <w:b/>
          <w:bCs/>
          <w:sz w:val="24"/>
          <w:szCs w:val="36"/>
        </w:rPr>
        <w:t xml:space="preserve"> (NTT DOCOMO)</w:t>
      </w:r>
    </w:p>
    <w:p w14:paraId="47998CFC" w14:textId="77777777" w:rsidR="00FF14F9" w:rsidRDefault="00FF14F9" w:rsidP="00FF14F9">
      <w:pPr>
        <w:pBdr>
          <w:bottom w:val="single" w:sz="4" w:space="1" w:color="auto"/>
        </w:pBdr>
        <w:rPr>
          <w:rFonts w:eastAsia="游明朝"/>
          <w:b/>
          <w:bCs/>
          <w:sz w:val="24"/>
          <w:szCs w:val="36"/>
          <w:lang w:eastAsia="ja-JP"/>
        </w:rPr>
      </w:pPr>
      <w:r w:rsidRPr="00FF14F9">
        <w:rPr>
          <w:rFonts w:cs="Arial"/>
          <w:b/>
          <w:bCs/>
          <w:sz w:val="24"/>
          <w:szCs w:val="36"/>
        </w:rPr>
        <w:t>Title: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="00BE69D3" w:rsidRPr="00BE69D3">
        <w:rPr>
          <w:b/>
          <w:bCs/>
          <w:sz w:val="24"/>
          <w:szCs w:val="36"/>
        </w:rPr>
        <w:t>Session Notes of AI 9.</w:t>
      </w:r>
      <w:r w:rsidR="00B11FB5">
        <w:rPr>
          <w:rFonts w:eastAsia="游明朝" w:hint="eastAsia"/>
          <w:b/>
          <w:bCs/>
          <w:sz w:val="24"/>
          <w:szCs w:val="36"/>
          <w:lang w:eastAsia="ja-JP"/>
        </w:rPr>
        <w:t>8</w:t>
      </w:r>
    </w:p>
    <w:p w14:paraId="68C2854C" w14:textId="77777777" w:rsidR="00FF14F9" w:rsidRDefault="00FF14F9" w:rsidP="00FF14F9">
      <w:pPr>
        <w:pBdr>
          <w:bottom w:val="single" w:sz="4" w:space="1" w:color="auto"/>
        </w:pBdr>
        <w:rPr>
          <w:rFonts w:eastAsia="游明朝" w:cs="Arial"/>
          <w:b/>
          <w:bCs/>
          <w:sz w:val="24"/>
          <w:szCs w:val="36"/>
          <w:lang w:eastAsia="ja-JP"/>
        </w:rPr>
      </w:pPr>
      <w:r w:rsidRPr="00FF14F9">
        <w:rPr>
          <w:rFonts w:cs="Arial"/>
          <w:b/>
          <w:bCs/>
          <w:sz w:val="24"/>
          <w:szCs w:val="36"/>
        </w:rPr>
        <w:t>Agenda Item: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="00BE69D3" w:rsidRPr="00BE69D3">
        <w:rPr>
          <w:rFonts w:hint="eastAsia"/>
          <w:b/>
          <w:bCs/>
          <w:sz w:val="24"/>
          <w:szCs w:val="36"/>
        </w:rPr>
        <w:t>9.</w:t>
      </w:r>
      <w:r w:rsidR="003C31A1">
        <w:rPr>
          <w:rFonts w:eastAsia="游明朝" w:hint="eastAsia"/>
          <w:b/>
          <w:bCs/>
          <w:sz w:val="24"/>
          <w:szCs w:val="36"/>
          <w:lang w:eastAsia="ja-JP"/>
        </w:rPr>
        <w:t>8</w:t>
      </w:r>
    </w:p>
    <w:p w14:paraId="0980A814" w14:textId="77777777" w:rsidR="00E032FA" w:rsidRPr="00FF14F9" w:rsidRDefault="00FF14F9" w:rsidP="00FF14F9">
      <w:pPr>
        <w:pBdr>
          <w:bottom w:val="single" w:sz="4" w:space="1" w:color="auto"/>
        </w:pBdr>
        <w:rPr>
          <w:rFonts w:cs="Arial"/>
          <w:b/>
          <w:bCs/>
          <w:sz w:val="24"/>
          <w:szCs w:val="36"/>
        </w:rPr>
      </w:pPr>
      <w:r w:rsidRPr="00FF14F9">
        <w:rPr>
          <w:rFonts w:cs="Arial"/>
          <w:b/>
          <w:bCs/>
          <w:sz w:val="24"/>
          <w:szCs w:val="36"/>
        </w:rPr>
        <w:t xml:space="preserve">Document for: </w:t>
      </w:r>
      <w:r w:rsidRPr="00FF14F9">
        <w:rPr>
          <w:rFonts w:cs="Arial"/>
          <w:b/>
          <w:bCs/>
          <w:sz w:val="24"/>
          <w:szCs w:val="36"/>
        </w:rPr>
        <w:tab/>
      </w:r>
      <w:r w:rsidR="00C46E55">
        <w:rPr>
          <w:rFonts w:cs="Arial"/>
          <w:b/>
          <w:bCs/>
          <w:sz w:val="24"/>
          <w:szCs w:val="36"/>
        </w:rPr>
        <w:t>Endorsement</w:t>
      </w:r>
    </w:p>
    <w:p w14:paraId="27BCB739" w14:textId="77777777" w:rsidR="007306FA" w:rsidRDefault="007306FA" w:rsidP="007306FA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73BB84E0" w14:textId="77777777" w:rsidR="00CD0F8E" w:rsidRPr="00CD0F8E" w:rsidRDefault="00CD0F8E" w:rsidP="00CD0F8E">
      <w:pPr>
        <w:keepNext/>
        <w:widowControl w:val="0"/>
        <w:numPr>
          <w:ilvl w:val="1"/>
          <w:numId w:val="23"/>
        </w:numPr>
        <w:spacing w:before="240" w:after="60" w:line="240" w:lineRule="auto"/>
        <w:jc w:val="left"/>
        <w:outlineLvl w:val="1"/>
        <w:rPr>
          <w:rFonts w:eastAsia="DengXian"/>
          <w:b/>
          <w:bCs/>
          <w:i/>
          <w:iCs/>
          <w:sz w:val="24"/>
          <w:szCs w:val="28"/>
          <w:lang w:val="en-GB" w:eastAsia="zh-CN"/>
        </w:rPr>
      </w:pPr>
      <w:r w:rsidRPr="00CD0F8E">
        <w:rPr>
          <w:rFonts w:eastAsia="Batang" w:hint="eastAsia"/>
          <w:b/>
          <w:bCs/>
          <w:i/>
          <w:iCs/>
          <w:sz w:val="24"/>
          <w:szCs w:val="28"/>
          <w:lang w:val="en-GB" w:eastAsia="x-none"/>
        </w:rPr>
        <w:t>U</w:t>
      </w:r>
      <w:r w:rsidRPr="00CD0F8E">
        <w:rPr>
          <w:rFonts w:eastAsia="Batang"/>
          <w:b/>
          <w:bCs/>
          <w:i/>
          <w:iCs/>
          <w:sz w:val="24"/>
          <w:szCs w:val="28"/>
          <w:lang w:val="en-GB" w:eastAsia="x-none"/>
        </w:rPr>
        <w:t>E features for NTN for NR Phase 3</w:t>
      </w:r>
    </w:p>
    <w:p w14:paraId="7BE57324" w14:textId="77777777" w:rsidR="00CD0F8E" w:rsidRDefault="00CD0F8E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24B1F9E1" w14:textId="77777777" w:rsidR="00364C15" w:rsidRPr="00364C15" w:rsidRDefault="00364C15" w:rsidP="00364C1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highlight w:val="yellow"/>
          <w:lang w:val="en-GB" w:eastAsia="ja-JP"/>
        </w:rPr>
        <w:t>Proposal 4.3-1:</w:t>
      </w:r>
    </w:p>
    <w:p w14:paraId="5ACBF079" w14:textId="77777777" w:rsidR="00364C15" w:rsidRPr="00364C15" w:rsidRDefault="00364C15" w:rsidP="00364C1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lang w:val="en-GB" w:eastAsia="ja-JP"/>
        </w:rPr>
        <w:t>Update FG 65-3-1 as follows:</w:t>
      </w:r>
    </w:p>
    <w:p w14:paraId="5CD53396" w14:textId="72A874E8" w:rsidR="00364C15" w:rsidRPr="00364C15" w:rsidRDefault="00364C15" w:rsidP="00364C15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lang w:val="en-GB" w:eastAsia="ja-JP"/>
        </w:rPr>
        <w:t>Type column is per band</w:t>
      </w:r>
    </w:p>
    <w:p w14:paraId="7A28F554" w14:textId="3FC38872" w:rsidR="00364C15" w:rsidRPr="00364C15" w:rsidRDefault="00364C15" w:rsidP="00364C15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lang w:val="en-GB" w:eastAsia="ja-JP"/>
        </w:rPr>
        <w:t>Confirm “Note: This UE feature group is applicable only for bands in Tables 5.2.2-1 in TS 38.101-5”, i.e., FG 65-3-1 is applicable only to FR1-NTN bands</w:t>
      </w:r>
    </w:p>
    <w:p w14:paraId="68016754" w14:textId="77777777" w:rsidR="00364C15" w:rsidRDefault="00364C15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0B9B9B37" w14:textId="77777777" w:rsidR="00364C15" w:rsidRPr="00364C15" w:rsidRDefault="00364C15" w:rsidP="00364C1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highlight w:val="yellow"/>
          <w:lang w:val="en-GB" w:eastAsia="ja-JP"/>
        </w:rPr>
        <w:t>Proposal 4.3-2:</w:t>
      </w:r>
    </w:p>
    <w:p w14:paraId="6B9E3AC2" w14:textId="6727DA8A" w:rsidR="00364C15" w:rsidRPr="00364C15" w:rsidRDefault="00364C15" w:rsidP="00364C1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>
        <w:rPr>
          <w:rFonts w:ascii="Times" w:eastAsia="游明朝" w:hAnsi="Times" w:hint="eastAsia"/>
          <w:szCs w:val="24"/>
          <w:lang w:val="en-GB" w:eastAsia="ja-JP"/>
        </w:rPr>
        <w:t xml:space="preserve">Adopt Alt-1 for FG 65-3-1. </w:t>
      </w:r>
      <w:r w:rsidRPr="00364C15">
        <w:rPr>
          <w:rFonts w:ascii="Times" w:eastAsia="游明朝" w:hAnsi="Times"/>
          <w:szCs w:val="24"/>
          <w:lang w:val="en-GB" w:eastAsia="ja-JP"/>
        </w:rPr>
        <w:t xml:space="preserve"> </w:t>
      </w:r>
    </w:p>
    <w:p w14:paraId="30412401" w14:textId="43692B61" w:rsidR="00364C15" w:rsidRPr="00364C15" w:rsidRDefault="00364C15" w:rsidP="00364C15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lang w:val="en-GB" w:eastAsia="ja-JP"/>
        </w:rPr>
        <w:t>Alt-1: Confirm Component 4 as it is</w:t>
      </w:r>
    </w:p>
    <w:p w14:paraId="25FD2EC7" w14:textId="77777777" w:rsidR="00364C15" w:rsidRDefault="00364C15" w:rsidP="00364C15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lang w:val="en-GB" w:eastAsia="ja-JP"/>
        </w:rPr>
        <w:t>Alt-2: Remove Component 4</w:t>
      </w:r>
    </w:p>
    <w:p w14:paraId="12D0B545" w14:textId="77777777" w:rsidR="00364C15" w:rsidRDefault="00364C15" w:rsidP="00364C15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lang w:val="en-GB" w:eastAsia="ja-JP"/>
        </w:rPr>
        <w:t xml:space="preserve">Alt-3: Merge Component 4 with Component 5, i.e., remove the current component 4 and revise component 5 as follows: </w:t>
      </w:r>
    </w:p>
    <w:p w14:paraId="4B9787A7" w14:textId="661D72F9" w:rsidR="00364C15" w:rsidRPr="00364C15" w:rsidRDefault="00364C15" w:rsidP="00364C15">
      <w:pPr>
        <w:numPr>
          <w:ilvl w:val="1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lang w:val="en-GB" w:eastAsia="ja-JP"/>
        </w:rPr>
        <w:t>5. Supported OCC length during which UE is able to maintain power consistency and phase continuity to support inter-slot OCC for PUSCH over consecutive slots</w:t>
      </w:r>
    </w:p>
    <w:p w14:paraId="45F779E7" w14:textId="77777777" w:rsidR="00364C15" w:rsidRDefault="00364C15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2BB8320C" w14:textId="5BD39406" w:rsidR="00364C15" w:rsidRPr="00364C15" w:rsidRDefault="00364C15" w:rsidP="00364C1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highlight w:val="yellow"/>
          <w:lang w:val="en-GB" w:eastAsia="ja-JP"/>
        </w:rPr>
        <w:t>Proposal 4.3-3:</w:t>
      </w:r>
    </w:p>
    <w:p w14:paraId="5464B214" w14:textId="77777777" w:rsidR="00364C15" w:rsidRPr="00364C15" w:rsidRDefault="00364C15" w:rsidP="00364C1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lang w:val="en-GB" w:eastAsia="ja-JP"/>
        </w:rPr>
        <w:t>Regarding FG 65-3-1,</w:t>
      </w:r>
    </w:p>
    <w:p w14:paraId="36107A30" w14:textId="1569FF91" w:rsidR="00364C15" w:rsidRDefault="00364C15" w:rsidP="00364C15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lang w:val="en-GB" w:eastAsia="ja-JP"/>
        </w:rPr>
        <w:t>Support GSO/NGSO differentiation</w:t>
      </w:r>
    </w:p>
    <w:p w14:paraId="288BCE57" w14:textId="0575953E" w:rsidR="00364C15" w:rsidRPr="00364C15" w:rsidRDefault="00364C15" w:rsidP="00364C15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>
        <w:rPr>
          <w:rFonts w:ascii="Times" w:eastAsia="游明朝" w:hAnsi="Times"/>
          <w:szCs w:val="24"/>
          <w:lang w:val="en-GB" w:eastAsia="ja-JP"/>
        </w:rPr>
        <w:t>A</w:t>
      </w:r>
      <w:r>
        <w:rPr>
          <w:rFonts w:ascii="Times" w:eastAsia="游明朝" w:hAnsi="Times" w:hint="eastAsia"/>
          <w:szCs w:val="24"/>
          <w:lang w:val="en-GB" w:eastAsia="ja-JP"/>
        </w:rPr>
        <w:t>dopt Alt-2 below</w:t>
      </w:r>
    </w:p>
    <w:p w14:paraId="057CB9FE" w14:textId="77777777" w:rsidR="00364C15" w:rsidRPr="00364C15" w:rsidRDefault="00364C15" w:rsidP="00364C15">
      <w:pPr>
        <w:numPr>
          <w:ilvl w:val="1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lang w:val="en-GB" w:eastAsia="ja-JP"/>
        </w:rPr>
        <w:t>Alt-1: Add component 6 of “Supported satellite orbit for PUSCH with OCC” in components column and add “Component 6 candidate values: {(GSO), (NGSO), (GSO and NGSO)}” in note column</w:t>
      </w:r>
    </w:p>
    <w:p w14:paraId="71177F81" w14:textId="77777777" w:rsidR="00364C15" w:rsidRPr="00364C15" w:rsidRDefault="00364C15" w:rsidP="00364C15">
      <w:pPr>
        <w:numPr>
          <w:ilvl w:val="1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lang w:val="en-GB" w:eastAsia="ja-JP"/>
        </w:rPr>
        <w:t xml:space="preserve">Alt-2: </w:t>
      </w:r>
    </w:p>
    <w:p w14:paraId="2D8376CB" w14:textId="77777777" w:rsidR="00364C15" w:rsidRPr="00364C15" w:rsidRDefault="00364C15" w:rsidP="00364C15">
      <w:pPr>
        <w:numPr>
          <w:ilvl w:val="2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lang w:val="en-GB" w:eastAsia="ja-JP"/>
        </w:rPr>
        <w:t xml:space="preserve">Update component 5 to “Supported OCC length </w:t>
      </w:r>
      <w:r w:rsidRPr="009B48E2">
        <w:rPr>
          <w:rFonts w:ascii="Times" w:eastAsia="游明朝" w:hAnsi="Times"/>
          <w:color w:val="FF0000"/>
          <w:szCs w:val="24"/>
          <w:lang w:val="en-GB" w:eastAsia="ja-JP"/>
        </w:rPr>
        <w:t>for GSO scenarios</w:t>
      </w:r>
      <w:r w:rsidRPr="00364C15">
        <w:rPr>
          <w:rFonts w:ascii="Times" w:eastAsia="游明朝" w:hAnsi="Times"/>
          <w:szCs w:val="24"/>
          <w:lang w:val="en-GB" w:eastAsia="ja-JP"/>
        </w:rPr>
        <w:t>” in components column and update the candidate values to “Component 5 candidate values: {</w:t>
      </w:r>
      <w:r w:rsidRPr="009B48E2">
        <w:rPr>
          <w:rFonts w:ascii="Times" w:eastAsia="游明朝" w:hAnsi="Times"/>
          <w:color w:val="FF0000"/>
          <w:szCs w:val="24"/>
          <w:lang w:val="en-GB" w:eastAsia="ja-JP"/>
        </w:rPr>
        <w:t xml:space="preserve">(N/A), </w:t>
      </w:r>
      <w:r w:rsidRPr="00364C15">
        <w:rPr>
          <w:rFonts w:ascii="Times" w:eastAsia="游明朝" w:hAnsi="Times"/>
          <w:szCs w:val="24"/>
          <w:lang w:val="en-GB" w:eastAsia="ja-JP"/>
        </w:rPr>
        <w:t>(2), (2 and 4)}” in note column</w:t>
      </w:r>
    </w:p>
    <w:p w14:paraId="27711833" w14:textId="77777777" w:rsidR="00364C15" w:rsidRPr="00364C15" w:rsidRDefault="00364C15" w:rsidP="00364C15">
      <w:pPr>
        <w:numPr>
          <w:ilvl w:val="2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lang w:val="en-GB" w:eastAsia="ja-JP"/>
        </w:rPr>
        <w:t>Add component 6 of “</w:t>
      </w:r>
      <w:r w:rsidRPr="009B48E2">
        <w:rPr>
          <w:rFonts w:ascii="Times" w:eastAsia="游明朝" w:hAnsi="Times"/>
          <w:color w:val="FF0000"/>
          <w:szCs w:val="24"/>
          <w:lang w:val="en-GB" w:eastAsia="ja-JP"/>
        </w:rPr>
        <w:t>Supported OCC length for NGSO scenarios</w:t>
      </w:r>
      <w:r w:rsidRPr="00364C15">
        <w:rPr>
          <w:rFonts w:ascii="Times" w:eastAsia="游明朝" w:hAnsi="Times"/>
          <w:szCs w:val="24"/>
          <w:lang w:val="en-GB" w:eastAsia="ja-JP"/>
        </w:rPr>
        <w:t>” in components column and add “Component 6 candidate values: {</w:t>
      </w:r>
      <w:r w:rsidRPr="009B48E2">
        <w:rPr>
          <w:rFonts w:ascii="Times" w:eastAsia="游明朝" w:hAnsi="Times"/>
          <w:color w:val="FF0000"/>
          <w:szCs w:val="24"/>
          <w:lang w:val="en-GB" w:eastAsia="ja-JP"/>
        </w:rPr>
        <w:t>(N/A), (2), (2 and 4)}</w:t>
      </w:r>
      <w:r w:rsidRPr="00364C15">
        <w:rPr>
          <w:rFonts w:ascii="Times" w:eastAsia="游明朝" w:hAnsi="Times"/>
          <w:szCs w:val="24"/>
          <w:lang w:val="en-GB" w:eastAsia="ja-JP"/>
        </w:rPr>
        <w:t>” in note column</w:t>
      </w:r>
    </w:p>
    <w:p w14:paraId="560A5C44" w14:textId="77777777" w:rsidR="00364C15" w:rsidRPr="00364C15" w:rsidRDefault="00364C15" w:rsidP="00364C15">
      <w:pPr>
        <w:numPr>
          <w:ilvl w:val="1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364C15">
        <w:rPr>
          <w:rFonts w:ascii="Times" w:eastAsia="游明朝" w:hAnsi="Times"/>
          <w:szCs w:val="24"/>
          <w:lang w:val="en-GB" w:eastAsia="ja-JP"/>
        </w:rPr>
        <w:t>Alt-3: Define separate FGs between GSO and NGSO</w:t>
      </w:r>
    </w:p>
    <w:p w14:paraId="65F7703E" w14:textId="77777777" w:rsidR="00364C15" w:rsidRDefault="00364C15" w:rsidP="00364C1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3B387D4A" w14:textId="77777777" w:rsidR="009B48E2" w:rsidRPr="009B48E2" w:rsidRDefault="009B48E2" w:rsidP="009B48E2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9B48E2">
        <w:rPr>
          <w:rFonts w:ascii="Times" w:eastAsia="游明朝" w:hAnsi="Times"/>
          <w:szCs w:val="24"/>
          <w:highlight w:val="yellow"/>
          <w:lang w:val="en-GB" w:eastAsia="ja-JP"/>
        </w:rPr>
        <w:t>Proposal 4.3-4:</w:t>
      </w:r>
    </w:p>
    <w:p w14:paraId="012B590D" w14:textId="77777777" w:rsidR="009B48E2" w:rsidRPr="009B48E2" w:rsidRDefault="009B48E2" w:rsidP="009B48E2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9B48E2">
        <w:rPr>
          <w:rFonts w:ascii="Times" w:eastAsia="游明朝" w:hAnsi="Times"/>
          <w:szCs w:val="24"/>
          <w:lang w:val="en-GB" w:eastAsia="ja-JP"/>
        </w:rPr>
        <w:t>For FG 65-3-1,</w:t>
      </w:r>
    </w:p>
    <w:p w14:paraId="4B8FF66D" w14:textId="7D382D0F" w:rsidR="009B48E2" w:rsidRPr="009B48E2" w:rsidRDefault="009B48E2" w:rsidP="009B48E2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 w:hint="eastAsia"/>
          <w:szCs w:val="24"/>
          <w:lang w:val="en-GB" w:eastAsia="ja-JP"/>
        </w:rPr>
      </w:pPr>
      <w:r w:rsidRPr="009B48E2">
        <w:rPr>
          <w:rFonts w:ascii="Times" w:eastAsia="游明朝" w:hAnsi="Times"/>
          <w:szCs w:val="24"/>
          <w:lang w:val="en-GB" w:eastAsia="ja-JP"/>
        </w:rPr>
        <w:t>Put 26-1 and one of {5-14, 5-16, 5-17} in prerequisite column</w:t>
      </w:r>
    </w:p>
    <w:p w14:paraId="707771EF" w14:textId="77777777" w:rsidR="009B48E2" w:rsidRPr="00364C15" w:rsidRDefault="009B48E2" w:rsidP="00364C15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val="en-GB" w:eastAsia="ja-JP"/>
        </w:rPr>
      </w:pPr>
    </w:p>
    <w:p w14:paraId="52E701DD" w14:textId="77777777" w:rsidR="009B48E2" w:rsidRPr="009B48E2" w:rsidRDefault="009B48E2" w:rsidP="009B48E2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9B48E2">
        <w:rPr>
          <w:rFonts w:ascii="Times" w:eastAsia="游明朝" w:hAnsi="Times"/>
          <w:szCs w:val="24"/>
          <w:highlight w:val="yellow"/>
          <w:lang w:val="en-GB" w:eastAsia="ja-JP"/>
        </w:rPr>
        <w:t>Proposal 4.3-5:</w:t>
      </w:r>
    </w:p>
    <w:p w14:paraId="033F659D" w14:textId="77777777" w:rsidR="009B48E2" w:rsidRPr="009B48E2" w:rsidRDefault="009B48E2" w:rsidP="009B48E2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9B48E2">
        <w:rPr>
          <w:rFonts w:ascii="Times" w:eastAsia="游明朝" w:hAnsi="Times"/>
          <w:szCs w:val="24"/>
          <w:lang w:val="en-GB" w:eastAsia="ja-JP"/>
        </w:rPr>
        <w:t>For FG 65-3-1,</w:t>
      </w:r>
    </w:p>
    <w:p w14:paraId="3229E1D9" w14:textId="40D4F52B" w:rsidR="009B48E2" w:rsidRPr="009B48E2" w:rsidRDefault="009B48E2" w:rsidP="009B48E2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9B48E2">
        <w:rPr>
          <w:rFonts w:ascii="Times" w:eastAsia="游明朝" w:hAnsi="Times"/>
          <w:szCs w:val="24"/>
          <w:lang w:val="en-GB" w:eastAsia="ja-JP"/>
        </w:rPr>
        <w:t>Update component 3 to “</w:t>
      </w:r>
      <w:r w:rsidRPr="009B48E2">
        <w:rPr>
          <w:rFonts w:ascii="Times" w:eastAsia="游明朝" w:hAnsi="Times"/>
          <w:strike/>
          <w:color w:val="FF0000"/>
          <w:szCs w:val="24"/>
          <w:lang w:val="en-GB" w:eastAsia="ja-JP"/>
        </w:rPr>
        <w:t>Support collision handling between PUCCH and PUSCH with OCC and support handling of a PUSCH repetition drop of an OCC group</w:t>
      </w:r>
      <w:r w:rsidRPr="009B48E2">
        <w:rPr>
          <w:rFonts w:ascii="Times" w:eastAsia="游明朝" w:hAnsi="Times" w:hint="eastAsia"/>
          <w:strike/>
          <w:color w:val="FF0000"/>
          <w:szCs w:val="24"/>
          <w:lang w:val="en-GB" w:eastAsia="ja-JP"/>
        </w:rPr>
        <w:t xml:space="preserve"> </w:t>
      </w:r>
      <w:r w:rsidRPr="009B48E2">
        <w:rPr>
          <w:rFonts w:ascii="Times" w:eastAsia="游明朝" w:hAnsi="Times"/>
          <w:color w:val="FF0000"/>
          <w:szCs w:val="24"/>
          <w:lang w:eastAsia="ja-JP"/>
        </w:rPr>
        <w:t>Support collision handling between PUSCH with OCC and the following conditions: PUCCH, Cell DRX operation, another PUSCH overlap, and conditions related to RedCap UE.</w:t>
      </w:r>
      <w:r w:rsidRPr="009B48E2">
        <w:rPr>
          <w:rFonts w:ascii="Times" w:eastAsia="游明朝" w:hAnsi="Times"/>
          <w:szCs w:val="24"/>
          <w:lang w:val="en-GB" w:eastAsia="ja-JP"/>
        </w:rPr>
        <w:t>”</w:t>
      </w:r>
    </w:p>
    <w:p w14:paraId="70B26BC9" w14:textId="77777777" w:rsidR="00364C15" w:rsidRDefault="00364C15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63F4345A" w14:textId="77777777" w:rsidR="009B48E2" w:rsidRPr="009B48E2" w:rsidRDefault="009B48E2" w:rsidP="009B48E2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9B48E2">
        <w:rPr>
          <w:rFonts w:ascii="Times" w:eastAsia="游明朝" w:hAnsi="Times"/>
          <w:szCs w:val="24"/>
          <w:highlight w:val="yellow"/>
          <w:lang w:val="en-GB" w:eastAsia="ja-JP"/>
        </w:rPr>
        <w:t>Proposal 4.2-1:</w:t>
      </w:r>
    </w:p>
    <w:p w14:paraId="2A893C09" w14:textId="77777777" w:rsidR="009B48E2" w:rsidRPr="009B48E2" w:rsidRDefault="009B48E2" w:rsidP="009B48E2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9B48E2">
        <w:rPr>
          <w:rFonts w:ascii="Times" w:eastAsia="游明朝" w:hAnsi="Times"/>
          <w:szCs w:val="24"/>
          <w:lang w:val="en-GB" w:eastAsia="ja-JP"/>
        </w:rPr>
        <w:t>Update FG 65-2-1 as follows:</w:t>
      </w:r>
    </w:p>
    <w:p w14:paraId="6DD0E8DA" w14:textId="4C2AC26B" w:rsidR="009B48E2" w:rsidRPr="009B48E2" w:rsidRDefault="009B48E2" w:rsidP="009B48E2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9B48E2">
        <w:rPr>
          <w:rFonts w:ascii="Times" w:eastAsia="游明朝" w:hAnsi="Times"/>
          <w:szCs w:val="24"/>
          <w:lang w:val="en-GB" w:eastAsia="ja-JP"/>
        </w:rPr>
        <w:t>Confirm FG name, Component 2, the third Note, and the fifth Note as they are</w:t>
      </w:r>
    </w:p>
    <w:p w14:paraId="0281ED42" w14:textId="7112B5C5" w:rsidR="009B48E2" w:rsidRPr="009B48E2" w:rsidRDefault="009B48E2" w:rsidP="009B48E2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9B48E2">
        <w:rPr>
          <w:rFonts w:ascii="Times" w:eastAsia="游明朝" w:hAnsi="Times"/>
          <w:szCs w:val="24"/>
          <w:lang w:val="en-GB" w:eastAsia="ja-JP"/>
        </w:rPr>
        <w:t>Remove “FFS: whether to divide this FG into two separate FGs between case 3 and case 4”</w:t>
      </w:r>
    </w:p>
    <w:p w14:paraId="4D77AC68" w14:textId="73187192" w:rsidR="009B48E2" w:rsidRPr="009B48E2" w:rsidRDefault="009B48E2" w:rsidP="009B48E2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9B48E2">
        <w:rPr>
          <w:rFonts w:ascii="Times" w:eastAsia="游明朝" w:hAnsi="Times"/>
          <w:szCs w:val="24"/>
          <w:lang w:val="en-GB" w:eastAsia="ja-JP"/>
        </w:rPr>
        <w:t>Remove “FFS: A UE that supports FG 28-3 in NTN band must support this FG”</w:t>
      </w:r>
    </w:p>
    <w:p w14:paraId="112A2750" w14:textId="77777777" w:rsidR="009B48E2" w:rsidRDefault="009B48E2" w:rsidP="00CD0F8E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val="en-GB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111"/>
        <w:gridCol w:w="929"/>
        <w:gridCol w:w="611"/>
        <w:gridCol w:w="577"/>
        <w:gridCol w:w="517"/>
        <w:gridCol w:w="1113"/>
        <w:gridCol w:w="618"/>
        <w:gridCol w:w="517"/>
        <w:gridCol w:w="517"/>
        <w:gridCol w:w="517"/>
        <w:gridCol w:w="1377"/>
        <w:gridCol w:w="976"/>
      </w:tblGrid>
      <w:tr w:rsidR="009B48E2" w:rsidRPr="009B48E2" w14:paraId="2AFC971F" w14:textId="77777777" w:rsidTr="009B48E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07E6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t>65-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lastRenderedPageBreak/>
              <w:t>2-1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CC5C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9B48E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lastRenderedPageBreak/>
              <w:t xml:space="preserve">Handling </w:t>
            </w:r>
            <w:r w:rsidRPr="009B48E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lastRenderedPageBreak/>
              <w:t xml:space="preserve">collision Case 3 </w:t>
            </w:r>
            <w:r w:rsidRPr="009B48E2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ko-KR"/>
              </w:rPr>
              <w:t>[</w:t>
            </w:r>
            <w:r w:rsidRPr="009B48E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and collision Case 4</w:t>
            </w:r>
            <w:r w:rsidRPr="009B48E2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ko-KR"/>
              </w:rPr>
              <w:t>]</w:t>
            </w:r>
            <w:r w:rsidRPr="009B48E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 for half-duplex FDD operation for (e)RedCap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BC0A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ゴシック" w:cs="Arial"/>
                <w:color w:val="000000"/>
                <w:sz w:val="18"/>
                <w:szCs w:val="18"/>
                <w:lang w:val="en-GB" w:eastAsia="ko-KR"/>
              </w:rPr>
              <w:lastRenderedPageBreak/>
              <w:t xml:space="preserve">1. </w:t>
            </w:r>
            <w:r w:rsidRPr="009B48E2">
              <w:rPr>
                <w:rFonts w:eastAsia="ＭＳ ゴシック" w:cs="Arial"/>
                <w:color w:val="000000"/>
                <w:sz w:val="18"/>
                <w:szCs w:val="18"/>
                <w:lang w:val="en-GB" w:eastAsia="ko-KR"/>
              </w:rPr>
              <w:lastRenderedPageBreak/>
              <w:t>Support handling collision Case 3</w:t>
            </w:r>
          </w:p>
          <w:p w14:paraId="17D8A493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ゴシック" w:cs="Arial"/>
                <w:strike/>
                <w:color w:val="FF0000"/>
                <w:sz w:val="18"/>
                <w:szCs w:val="18"/>
                <w:lang w:val="en-GB" w:eastAsia="ko-KR"/>
              </w:rPr>
              <w:t>[</w:t>
            </w:r>
            <w:r w:rsidRPr="009B48E2">
              <w:rPr>
                <w:rFonts w:eastAsia="ＭＳ ゴシック" w:cs="Arial"/>
                <w:color w:val="000000"/>
                <w:sz w:val="18"/>
                <w:szCs w:val="18"/>
                <w:lang w:val="en-GB" w:eastAsia="ko-KR"/>
              </w:rPr>
              <w:t>2. Support handling collision Case 4</w:t>
            </w:r>
            <w:r w:rsidRPr="009B48E2">
              <w:rPr>
                <w:rFonts w:eastAsia="ＭＳ ゴシック" w:cs="Arial"/>
                <w:strike/>
                <w:color w:val="FF0000"/>
                <w:sz w:val="18"/>
                <w:szCs w:val="18"/>
                <w:lang w:val="en-GB" w:eastAsia="ko-KR"/>
              </w:rPr>
              <w:t>]</w:t>
            </w:r>
          </w:p>
          <w:p w14:paraId="6D2E662E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highlight w:val="yellow"/>
                <w:lang w:val="en-GB" w:eastAsia="ko-KR"/>
              </w:rPr>
            </w:pPr>
          </w:p>
          <w:p w14:paraId="2812D731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ゴシック" w:cs="Arial"/>
                <w:strike/>
                <w:color w:val="FF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ゴシック" w:cs="Arial"/>
                <w:strike/>
                <w:color w:val="FF0000"/>
                <w:sz w:val="18"/>
                <w:szCs w:val="18"/>
                <w:lang w:val="en-GB" w:eastAsia="ko-KR"/>
              </w:rPr>
              <w:t>FFS: whether to divide this FG into two separate FGs between case 3 and case 4</w:t>
            </w:r>
          </w:p>
          <w:p w14:paraId="75D63C9A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highlight w:val="yellow"/>
                <w:lang w:val="en-GB" w:eastAsia="ko-KR"/>
              </w:rPr>
            </w:pPr>
          </w:p>
          <w:p w14:paraId="36DFDCED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ko-K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490A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highlight w:val="yellow"/>
                <w:lang w:val="en-GB" w:eastAsia="ko-KR"/>
              </w:rPr>
              <w:lastRenderedPageBreak/>
              <w:t xml:space="preserve">FFS: 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highlight w:val="yellow"/>
                <w:lang w:val="en-GB" w:eastAsia="ko-KR"/>
              </w:rPr>
              <w:lastRenderedPageBreak/>
              <w:t>26-1, 26-4, 28-1, 28-3, 48-1, 48-2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CF6A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lastRenderedPageBreak/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D3A0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6ADC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highlight w:val="yellow"/>
                <w:lang w:eastAsia="ko-KR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eastAsia="ko-KR"/>
              </w:rPr>
              <w:t xml:space="preserve">Handling 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eastAsia="ko-KR"/>
              </w:rPr>
              <w:lastRenderedPageBreak/>
              <w:t>collision Case 3 and collision Case 4 for half-duplex FDD operation for (e)RedCap UE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2335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/>
                <w:sz w:val="18"/>
                <w:lang w:val="en-GB"/>
              </w:rPr>
            </w:pPr>
            <w:r w:rsidRPr="009B48E2">
              <w:rPr>
                <w:rFonts w:eastAsia="ＭＳ 明朝"/>
                <w:sz w:val="18"/>
                <w:lang w:val="en-GB"/>
              </w:rPr>
              <w:lastRenderedPageBreak/>
              <w:t xml:space="preserve">Per </w:t>
            </w:r>
            <w:r w:rsidRPr="009B48E2">
              <w:rPr>
                <w:rFonts w:eastAsia="ＭＳ 明朝"/>
                <w:sz w:val="18"/>
                <w:lang w:val="en-GB"/>
              </w:rPr>
              <w:lastRenderedPageBreak/>
              <w:t>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8550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/>
                <w:sz w:val="18"/>
                <w:lang w:val="en-GB"/>
              </w:rPr>
            </w:pPr>
            <w:r w:rsidRPr="009B48E2">
              <w:rPr>
                <w:rFonts w:eastAsia="ＭＳ 明朝"/>
                <w:sz w:val="18"/>
                <w:lang w:val="en-GB"/>
              </w:rPr>
              <w:lastRenderedPageBreak/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3ED3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/>
                <w:sz w:val="18"/>
                <w:lang w:val="en-GB" w:eastAsia="ko-KR"/>
              </w:rPr>
            </w:pPr>
            <w:r w:rsidRPr="009B48E2">
              <w:rPr>
                <w:rFonts w:eastAsia="ＭＳ 明朝"/>
                <w:sz w:val="18"/>
                <w:lang w:val="en-GB" w:eastAsia="ko-KR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3317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/>
                <w:sz w:val="18"/>
                <w:lang w:val="en-GB"/>
              </w:rPr>
            </w:pPr>
            <w:r w:rsidRPr="009B48E2">
              <w:rPr>
                <w:rFonts w:eastAsia="ＭＳ 明朝"/>
                <w:sz w:val="18"/>
                <w:lang w:val="en-GB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DEBD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 xml:space="preserve">Note: This UE 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lastRenderedPageBreak/>
              <w:t>feature group is applicable only for bands in Tables 5.2.2-1 in TS 38.101-5</w:t>
            </w:r>
          </w:p>
          <w:p w14:paraId="7973A2EB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</w:pPr>
          </w:p>
          <w:p w14:paraId="643DFC4B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>Note: collision Case 3: Semi-statically configured DL reception collides with semi-statically configured UL transmission</w:t>
            </w:r>
          </w:p>
          <w:p w14:paraId="3904AAE1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</w:pPr>
          </w:p>
          <w:p w14:paraId="031C4738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ko-KR"/>
              </w:rPr>
              <w:t>[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>Note: collision Case 4: Dynamically scheduled DL reception collides with dynamic scheduled UL transmission</w:t>
            </w:r>
            <w:r w:rsidRPr="009B48E2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ko-KR"/>
              </w:rPr>
              <w:t>]</w:t>
            </w:r>
          </w:p>
          <w:p w14:paraId="6EE4DBC6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</w:pPr>
          </w:p>
          <w:p w14:paraId="5CD0301E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 xml:space="preserve">Note: this FG is for 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t xml:space="preserve">FR1 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>FDD only</w:t>
            </w:r>
          </w:p>
          <w:p w14:paraId="39D2E31D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</w:pPr>
          </w:p>
          <w:p w14:paraId="6A5F9ECF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 xml:space="preserve">Note: 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t xml:space="preserve">collision 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>Case 3 handling is for RRC CONNECTED and INACTIVE states</w:t>
            </w:r>
            <w:r w:rsidRPr="009B48E2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ko-KR"/>
              </w:rPr>
              <w:t>[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 xml:space="preserve">, and 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t xml:space="preserve">collision 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/>
              </w:rPr>
              <w:t>Case 4 is for RRC CONNECTED state only</w:t>
            </w:r>
            <w:r w:rsidRPr="009B48E2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ko-KR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4BC7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lastRenderedPageBreak/>
              <w:t xml:space="preserve">Optional </w:t>
            </w:r>
            <w:r w:rsidRPr="009B48E2"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  <w:lastRenderedPageBreak/>
              <w:t>with capability signaling</w:t>
            </w:r>
          </w:p>
          <w:p w14:paraId="7CD416A9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ko-KR"/>
              </w:rPr>
            </w:pPr>
          </w:p>
          <w:p w14:paraId="6F765DE2" w14:textId="77777777" w:rsidR="009B48E2" w:rsidRPr="009B48E2" w:rsidRDefault="009B48E2" w:rsidP="009B48E2">
            <w:pPr>
              <w:widowControl w:val="0"/>
              <w:autoSpaceDN w:val="0"/>
              <w:spacing w:before="0" w:after="0" w:line="240" w:lineRule="auto"/>
              <w:jc w:val="left"/>
              <w:rPr>
                <w:rFonts w:eastAsia="ＭＳ 明朝" w:cs="Arial"/>
                <w:strike/>
                <w:color w:val="000000"/>
                <w:sz w:val="18"/>
                <w:szCs w:val="18"/>
                <w:lang w:val="en-GB" w:eastAsia="ko-KR"/>
              </w:rPr>
            </w:pPr>
            <w:r w:rsidRPr="009B48E2">
              <w:rPr>
                <w:rFonts w:eastAsia="ＭＳ 明朝" w:cs="Arial"/>
                <w:strike/>
                <w:color w:val="FF0000"/>
                <w:sz w:val="18"/>
                <w:szCs w:val="18"/>
                <w:lang w:val="en-GB" w:eastAsia="ko-KR"/>
              </w:rPr>
              <w:t>FFS: A UE that supports FG 28-3 in NTN band must support this FG</w:t>
            </w:r>
          </w:p>
        </w:tc>
      </w:tr>
    </w:tbl>
    <w:p w14:paraId="6874B937" w14:textId="77777777" w:rsidR="00364C15" w:rsidRDefault="00364C15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322FD465" w14:textId="77777777" w:rsidR="009B48E2" w:rsidRPr="009B48E2" w:rsidRDefault="009B48E2" w:rsidP="009B48E2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9B48E2">
        <w:rPr>
          <w:rFonts w:ascii="Times" w:eastAsia="游明朝" w:hAnsi="Times"/>
          <w:szCs w:val="24"/>
          <w:highlight w:val="yellow"/>
          <w:lang w:eastAsia="ja-JP"/>
        </w:rPr>
        <w:t>Proposal 4.2-2:</w:t>
      </w:r>
    </w:p>
    <w:p w14:paraId="6FF3F404" w14:textId="77777777" w:rsidR="009B48E2" w:rsidRPr="009B48E2" w:rsidRDefault="009B48E2" w:rsidP="009B48E2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9B48E2">
        <w:rPr>
          <w:rFonts w:ascii="Times" w:eastAsia="游明朝" w:hAnsi="Times"/>
          <w:szCs w:val="24"/>
          <w:lang w:eastAsia="ja-JP"/>
        </w:rPr>
        <w:t>For FG 65-2-1,</w:t>
      </w:r>
    </w:p>
    <w:p w14:paraId="3920AA8E" w14:textId="74F3EB68" w:rsidR="009B48E2" w:rsidRDefault="009B48E2" w:rsidP="009B48E2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9B48E2">
        <w:rPr>
          <w:rFonts w:ascii="Times" w:eastAsia="游明朝" w:hAnsi="Times"/>
          <w:szCs w:val="24"/>
          <w:lang w:eastAsia="ja-JP"/>
        </w:rPr>
        <w:t>Put 26-1 and 28-3 in prerequisite column</w:t>
      </w:r>
    </w:p>
    <w:p w14:paraId="591F5C60" w14:textId="77777777" w:rsidR="009B48E2" w:rsidRDefault="009B48E2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5825E6AA" w14:textId="60F29768" w:rsidR="00893FF8" w:rsidRPr="00893FF8" w:rsidRDefault="00893FF8" w:rsidP="00893FF8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893FF8">
        <w:rPr>
          <w:rFonts w:ascii="Times" w:eastAsia="游明朝" w:hAnsi="Times"/>
          <w:szCs w:val="24"/>
          <w:highlight w:val="yellow"/>
          <w:lang w:val="en-GB" w:eastAsia="ja-JP"/>
        </w:rPr>
        <w:t>Proposal 4.1.1-1</w:t>
      </w:r>
      <w:r w:rsidRPr="00893FF8">
        <w:rPr>
          <w:rFonts w:ascii="Times" w:eastAsia="游明朝" w:hAnsi="Times" w:hint="eastAsia"/>
          <w:szCs w:val="24"/>
          <w:highlight w:val="yellow"/>
          <w:lang w:val="en-GB" w:eastAsia="ja-JP"/>
        </w:rPr>
        <w:t>/4.1.1-2</w:t>
      </w:r>
      <w:r w:rsidRPr="00893FF8">
        <w:rPr>
          <w:rFonts w:ascii="Times" w:eastAsia="游明朝" w:hAnsi="Times"/>
          <w:szCs w:val="24"/>
          <w:highlight w:val="yellow"/>
          <w:lang w:val="en-GB" w:eastAsia="ja-JP"/>
        </w:rPr>
        <w:t>:</w:t>
      </w:r>
    </w:p>
    <w:p w14:paraId="410EF1DB" w14:textId="77777777" w:rsidR="00893FF8" w:rsidRPr="00893FF8" w:rsidRDefault="00893FF8" w:rsidP="00893FF8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893FF8">
        <w:rPr>
          <w:rFonts w:ascii="Times" w:eastAsia="游明朝" w:hAnsi="Times"/>
          <w:szCs w:val="24"/>
          <w:lang w:val="en-GB" w:eastAsia="ja-JP"/>
        </w:rPr>
        <w:t>For FG 65-1-1,</w:t>
      </w:r>
    </w:p>
    <w:p w14:paraId="75614030" w14:textId="52A23BFB" w:rsidR="00893FF8" w:rsidRPr="00893FF8" w:rsidRDefault="00893FF8" w:rsidP="00893FF8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893FF8">
        <w:rPr>
          <w:rFonts w:ascii="Times" w:eastAsia="游明朝" w:hAnsi="Times"/>
          <w:szCs w:val="24"/>
          <w:lang w:val="en-GB" w:eastAsia="ja-JP"/>
        </w:rPr>
        <w:t>Put “</w:t>
      </w:r>
      <w:r w:rsidRPr="00893FF8">
        <w:rPr>
          <w:rFonts w:ascii="Times" w:eastAsia="游明朝" w:hAnsi="Times"/>
          <w:strike/>
          <w:color w:val="FF0000"/>
          <w:szCs w:val="24"/>
          <w:lang w:val="en-GB" w:eastAsia="ja-JP"/>
        </w:rPr>
        <w:t>No</w:t>
      </w:r>
      <w:r>
        <w:rPr>
          <w:rFonts w:ascii="Times" w:eastAsia="游明朝" w:hAnsi="Times" w:hint="eastAsia"/>
          <w:szCs w:val="24"/>
          <w:lang w:val="en-GB" w:eastAsia="ja-JP"/>
        </w:rPr>
        <w:t xml:space="preserve"> </w:t>
      </w:r>
      <w:r w:rsidRPr="00893FF8">
        <w:rPr>
          <w:rFonts w:ascii="Times" w:eastAsia="游明朝" w:hAnsi="Times" w:hint="eastAsia"/>
          <w:color w:val="FF0000"/>
          <w:szCs w:val="24"/>
          <w:lang w:val="en-GB" w:eastAsia="ja-JP"/>
        </w:rPr>
        <w:t>Yes</w:t>
      </w:r>
      <w:r w:rsidRPr="00893FF8">
        <w:rPr>
          <w:rFonts w:ascii="Times" w:eastAsia="游明朝" w:hAnsi="Times"/>
          <w:szCs w:val="24"/>
          <w:lang w:val="en-GB" w:eastAsia="ja-JP"/>
        </w:rPr>
        <w:t>” in “Need for the gNB to know if the feature is supported” column</w:t>
      </w:r>
    </w:p>
    <w:p w14:paraId="482E75A6" w14:textId="1A4DDDD4" w:rsidR="00893FF8" w:rsidRDefault="00893FF8" w:rsidP="00893FF8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893FF8">
        <w:rPr>
          <w:rFonts w:ascii="Times" w:eastAsia="游明朝" w:hAnsi="Times"/>
          <w:szCs w:val="24"/>
          <w:lang w:val="en-GB" w:eastAsia="ja-JP"/>
        </w:rPr>
        <w:t>Confirm “Optional with</w:t>
      </w:r>
      <w:r w:rsidRPr="00893FF8">
        <w:rPr>
          <w:rFonts w:ascii="Times" w:eastAsia="游明朝" w:hAnsi="Times"/>
          <w:strike/>
          <w:color w:val="FF0000"/>
          <w:szCs w:val="24"/>
          <w:lang w:val="en-GB" w:eastAsia="ja-JP"/>
        </w:rPr>
        <w:t>out</w:t>
      </w:r>
      <w:r w:rsidRPr="00893FF8">
        <w:rPr>
          <w:rFonts w:ascii="Times" w:eastAsia="游明朝" w:hAnsi="Times"/>
          <w:szCs w:val="24"/>
          <w:lang w:val="en-GB" w:eastAsia="ja-JP"/>
        </w:rPr>
        <w:t xml:space="preserve"> capability signalling” in mandatory/optional column</w:t>
      </w:r>
    </w:p>
    <w:p w14:paraId="29661E8A" w14:textId="78E5C8CE" w:rsidR="00893FF8" w:rsidRDefault="00893FF8" w:rsidP="00893FF8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 w:hint="eastAsia"/>
          <w:szCs w:val="24"/>
          <w:lang w:val="en-GB" w:eastAsia="ja-JP"/>
        </w:rPr>
      </w:pPr>
      <w:r>
        <w:rPr>
          <w:rFonts w:ascii="Times" w:eastAsia="游明朝" w:hAnsi="Times"/>
          <w:szCs w:val="24"/>
          <w:lang w:val="en-GB" w:eastAsia="ja-JP"/>
        </w:rPr>
        <w:t>R</w:t>
      </w:r>
      <w:r>
        <w:rPr>
          <w:rFonts w:ascii="Times" w:eastAsia="游明朝" w:hAnsi="Times" w:hint="eastAsia"/>
          <w:szCs w:val="24"/>
          <w:lang w:val="en-GB" w:eastAsia="ja-JP"/>
        </w:rPr>
        <w:t xml:space="preserve">emove </w:t>
      </w:r>
      <w:r>
        <w:rPr>
          <w:rFonts w:ascii="Times" w:eastAsia="游明朝" w:hAnsi="Times"/>
          <w:szCs w:val="24"/>
          <w:lang w:val="en-GB" w:eastAsia="ja-JP"/>
        </w:rPr>
        <w:t>“</w:t>
      </w:r>
      <w:r w:rsidRPr="00893FF8">
        <w:rPr>
          <w:rFonts w:ascii="Times" w:eastAsia="游明朝" w:hAnsi="Times"/>
          <w:szCs w:val="24"/>
          <w:lang w:eastAsia="ja-JP"/>
        </w:rPr>
        <w:t>FFS: A UE that supports Rel-19 NR-NTN must support this FG</w:t>
      </w:r>
      <w:r>
        <w:rPr>
          <w:rFonts w:ascii="Times" w:eastAsia="游明朝" w:hAnsi="Times"/>
          <w:szCs w:val="24"/>
          <w:lang w:val="en-GB" w:eastAsia="ja-JP"/>
        </w:rPr>
        <w:t>”</w:t>
      </w:r>
    </w:p>
    <w:p w14:paraId="6E118C2C" w14:textId="77777777" w:rsidR="009B48E2" w:rsidRDefault="009B48E2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4FBFAC35" w14:textId="77777777" w:rsidR="00893FF8" w:rsidRPr="00893FF8" w:rsidRDefault="00893FF8" w:rsidP="00893FF8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893FF8">
        <w:rPr>
          <w:rFonts w:ascii="Times" w:eastAsia="游明朝" w:hAnsi="Times"/>
          <w:szCs w:val="24"/>
          <w:highlight w:val="yellow"/>
          <w:lang w:val="en-GB" w:eastAsia="ja-JP"/>
        </w:rPr>
        <w:t>Proposal 4.1.2-1:</w:t>
      </w:r>
    </w:p>
    <w:p w14:paraId="073E4A2B" w14:textId="77777777" w:rsidR="00893FF8" w:rsidRPr="00893FF8" w:rsidRDefault="00893FF8" w:rsidP="00893FF8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893FF8">
        <w:rPr>
          <w:rFonts w:ascii="Times" w:eastAsia="游明朝" w:hAnsi="Times"/>
          <w:szCs w:val="24"/>
          <w:lang w:val="en-GB" w:eastAsia="ja-JP"/>
        </w:rPr>
        <w:t>Regarding FG 65-1-2/3 and 67-9/10:</w:t>
      </w:r>
    </w:p>
    <w:p w14:paraId="7BB01016" w14:textId="471B06B5" w:rsidR="00893FF8" w:rsidRPr="00893FF8" w:rsidRDefault="00893FF8" w:rsidP="00893FF8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893FF8">
        <w:rPr>
          <w:rFonts w:ascii="Times" w:eastAsia="游明朝" w:hAnsi="Times"/>
          <w:szCs w:val="24"/>
          <w:lang w:val="en-GB" w:eastAsia="ja-JP"/>
        </w:rPr>
        <w:t>Remove “FFS: whether to merge this FG with FG(s) for PDCCH repetition for other than Type0 PDCCH CSS” from FG 65-1-2 and FG 67-9</w:t>
      </w:r>
    </w:p>
    <w:p w14:paraId="2C660C3C" w14:textId="0998DB6D" w:rsidR="00893FF8" w:rsidRPr="00893FF8" w:rsidRDefault="00893FF8" w:rsidP="00893FF8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893FF8">
        <w:rPr>
          <w:rFonts w:ascii="Times" w:eastAsia="游明朝" w:hAnsi="Times"/>
          <w:szCs w:val="24"/>
          <w:lang w:val="en-GB" w:eastAsia="ja-JP"/>
        </w:rPr>
        <w:t>Remove “FFS: whether to merge this FG with FG(s) for SIB1 PDSCH repetition” from FG 65-1-2</w:t>
      </w:r>
    </w:p>
    <w:p w14:paraId="32A4F3D1" w14:textId="6D345DB6" w:rsidR="00893FF8" w:rsidRDefault="00893FF8" w:rsidP="00893FF8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893FF8">
        <w:rPr>
          <w:rFonts w:ascii="Times" w:eastAsia="游明朝" w:hAnsi="Times"/>
          <w:szCs w:val="24"/>
          <w:lang w:val="en-GB" w:eastAsia="ja-JP"/>
        </w:rPr>
        <w:t>Define FG 65-1-3 and 67-10 as follows</w:t>
      </w:r>
    </w:p>
    <w:p w14:paraId="5CEF8400" w14:textId="77777777" w:rsidR="00893FF8" w:rsidRDefault="00893FF8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1366"/>
        <w:gridCol w:w="1367"/>
        <w:gridCol w:w="520"/>
        <w:gridCol w:w="493"/>
        <w:gridCol w:w="485"/>
        <w:gridCol w:w="1286"/>
        <w:gridCol w:w="538"/>
        <w:gridCol w:w="485"/>
        <w:gridCol w:w="485"/>
        <w:gridCol w:w="485"/>
        <w:gridCol w:w="1012"/>
        <w:gridCol w:w="887"/>
      </w:tblGrid>
      <w:tr w:rsidR="00386E72" w:rsidRPr="00386E72" w14:paraId="5AD0F28D" w14:textId="77777777" w:rsidTr="00386E7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82A1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 w:rsidRPr="00386E72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lastRenderedPageBreak/>
              <w:t>65-1-3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3E4A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386E7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PDCCH repetition for Type </w:t>
            </w:r>
            <w:r w:rsidRPr="00386E72"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  <w:t>[</w:t>
            </w:r>
            <w:r w:rsidRPr="00386E7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0A/0B/1/1A/2/2A</w:t>
            </w:r>
            <w:r w:rsidRPr="00386E72"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  <w:t>]</w:t>
            </w:r>
            <w:r w:rsidRPr="00386E7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 PDCCH CSS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9AFC" w14:textId="3D3A70CD" w:rsidR="00386E72" w:rsidRPr="00386E72" w:rsidRDefault="00386E72" w:rsidP="00386E72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386E72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 xml:space="preserve">1. Support reception of PDCCH repetition for Type </w:t>
            </w:r>
            <w:r w:rsidRPr="00386E72"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  <w:t>[</w:t>
            </w:r>
            <w:r w:rsidRPr="00386E7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0A/0B/1/1A/2/2A</w:t>
            </w:r>
            <w:r w:rsidRPr="00386E72"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  <w:t>]</w:t>
            </w:r>
            <w:r w:rsidRPr="00386E72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 xml:space="preserve"> PDCCH CSS</w:t>
            </w:r>
          </w:p>
          <w:p w14:paraId="2BCDAA5D" w14:textId="77777777" w:rsidR="00386E72" w:rsidRPr="00386E72" w:rsidRDefault="00386E72" w:rsidP="00386E72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386E72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>2. Required number of BDs for the two PDCCH candidates in RRC CONNECTED 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6C15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386E72">
              <w:rPr>
                <w:rFonts w:eastAsia="ＭＳ 明朝" w:cs="Arial"/>
                <w:color w:val="000000"/>
                <w:sz w:val="18"/>
                <w:szCs w:val="18"/>
                <w:highlight w:val="yellow"/>
                <w:lang w:val="en-GB" w:eastAsia="ja-JP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213D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386E72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2988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 w:rsidRPr="00386E72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105C" w14:textId="1BF68093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 w:hint="eastAsia"/>
                <w:color w:val="FF0000"/>
                <w:sz w:val="18"/>
                <w:szCs w:val="18"/>
                <w:lang w:eastAsia="ja-JP"/>
              </w:rPr>
            </w:pPr>
            <w:r w:rsidRPr="00386E72">
              <w:rPr>
                <w:rFonts w:eastAsia="ＭＳ 明朝" w:cs="Arial"/>
                <w:strike/>
                <w:color w:val="FF0000"/>
                <w:sz w:val="18"/>
                <w:szCs w:val="18"/>
                <w:lang w:eastAsia="ja-JP"/>
              </w:rPr>
              <w:t>FFS</w:t>
            </w:r>
            <w:r w:rsidRPr="00386E72">
              <w:rPr>
                <w:rFonts w:eastAsia="ＭＳ 明朝" w:cs="Arial" w:hint="eastAsia"/>
                <w:color w:val="FF0000"/>
                <w:sz w:val="18"/>
                <w:szCs w:val="18"/>
                <w:lang w:eastAsia="ja-JP"/>
              </w:rPr>
              <w:t xml:space="preserve"> </w:t>
            </w:r>
            <w:r w:rsidRPr="00386E72">
              <w:rPr>
                <w:rFonts w:eastAsia="ＭＳ 明朝" w:cs="Arial"/>
                <w:color w:val="FF0000"/>
                <w:sz w:val="18"/>
                <w:szCs w:val="18"/>
                <w:lang w:eastAsia="ja-JP"/>
              </w:rPr>
              <w:t>PDCCH repetition for Type 0A/0B/1/1A/2/2A PDCCH CSS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7DFA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386E72">
              <w:rPr>
                <w:rFonts w:eastAsia="SimSun" w:cs="Arial"/>
                <w:sz w:val="18"/>
                <w:lang w:val="en-GB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B084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 w:rsidRPr="00386E72">
              <w:rPr>
                <w:rFonts w:eastAsia="SimSun" w:cs="Arial"/>
                <w:sz w:val="18"/>
                <w:lang w:val="en-GB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A9D7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 w:rsidRPr="00386E72">
              <w:rPr>
                <w:rFonts w:eastAsia="SimSun" w:cs="Arial"/>
                <w:sz w:val="18"/>
                <w:lang w:val="en-GB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A0E9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 w:rsidRPr="00386E72">
              <w:rPr>
                <w:rFonts w:eastAsia="SimSun" w:cs="Arial"/>
                <w:sz w:val="18"/>
                <w:lang w:val="en-GB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3D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386E72">
              <w:rPr>
                <w:rFonts w:eastAsia="SimSun" w:cs="Arial"/>
                <w:color w:val="000000"/>
                <w:sz w:val="18"/>
                <w:szCs w:val="18"/>
                <w:lang w:val="en-GB"/>
              </w:rPr>
              <w:t>Note: This UE feature group is applicable only for bands in Tables 5.2.2-1 in TS 38.101-5</w:t>
            </w:r>
          </w:p>
          <w:p w14:paraId="7B0E1D85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</w:p>
          <w:p w14:paraId="678F79C4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386E72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Candidate values for component 2: {1, 2}</w:t>
            </w:r>
          </w:p>
          <w:p w14:paraId="063F3730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/>
              </w:rPr>
            </w:pPr>
          </w:p>
          <w:p w14:paraId="4234DDE4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492D" w14:textId="7777777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 w:rsidRPr="00386E72"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  <w:t>Optional with capability signaling</w:t>
            </w:r>
          </w:p>
        </w:tc>
      </w:tr>
      <w:tr w:rsidR="00386E72" w:rsidRPr="00386E72" w14:paraId="0D7D6CDA" w14:textId="77777777" w:rsidTr="00386E7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7571" w14:textId="6DB11178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eastAsia="ＭＳ 明朝" w:cs="Arial"/>
                <w:color w:val="000000"/>
                <w:szCs w:val="18"/>
                <w:lang w:eastAsia="ja-JP"/>
              </w:rPr>
              <w:t>67-10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54FB" w14:textId="35376F9B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>
              <w:rPr>
                <w:rFonts w:cs="Arial"/>
                <w:color w:val="000000"/>
                <w:szCs w:val="18"/>
                <w:lang w:eastAsia="zh-CN"/>
              </w:rPr>
              <w:t xml:space="preserve">PDCCH repetition for Type </w:t>
            </w:r>
            <w:r w:rsidRPr="00386E72"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  <w:t>[</w:t>
            </w:r>
            <w:r w:rsidRPr="00386E7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0A/0B/1/1A/2/2A</w:t>
            </w:r>
            <w:r w:rsidRPr="00386E72"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  <w:t>]</w:t>
            </w:r>
            <w:r w:rsidRPr="00386E7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r>
              <w:rPr>
                <w:rFonts w:cs="Arial"/>
                <w:color w:val="000000"/>
                <w:szCs w:val="18"/>
                <w:lang w:eastAsia="zh-CN"/>
              </w:rPr>
              <w:t>PDCCH CSS for 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029F" w14:textId="7E670BCC" w:rsidR="00386E72" w:rsidRDefault="00386E72" w:rsidP="00386E72">
            <w:pPr>
              <w:rPr>
                <w:rFonts w:eastAsia="ＭＳ ゴシック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1. Support reception of PDCCH repetition for Type </w:t>
            </w:r>
            <w:r w:rsidRPr="00386E72"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  <w:t>[</w:t>
            </w:r>
            <w:r w:rsidRPr="00386E7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0A/0B/1/1A/2/2A</w:t>
            </w:r>
            <w:r w:rsidRPr="00386E72">
              <w:rPr>
                <w:rFonts w:eastAsia="SimSun" w:cs="Arial"/>
                <w:strike/>
                <w:color w:val="FF0000"/>
                <w:sz w:val="18"/>
                <w:szCs w:val="18"/>
                <w:lang w:val="en-GB" w:eastAsia="zh-CN"/>
              </w:rPr>
              <w:t>]</w:t>
            </w:r>
            <w:r w:rsidRPr="00386E72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PDCCH CSS for TN</w:t>
            </w:r>
          </w:p>
          <w:p w14:paraId="55DAEE5C" w14:textId="0699442A" w:rsidR="00386E72" w:rsidRPr="00386E72" w:rsidRDefault="00386E72" w:rsidP="00386E72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2. Required number of BDs for the two PDCCH candidates in RRC CONNECTED 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1CB5" w14:textId="40D8ADCA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highlight w:val="yellow"/>
                <w:lang w:val="en-GB" w:eastAsia="ja-JP"/>
              </w:rPr>
            </w:pPr>
            <w:r>
              <w:rPr>
                <w:rFonts w:eastAsia="ＭＳ 明朝" w:cs="Arial"/>
                <w:color w:val="000000"/>
                <w:szCs w:val="18"/>
                <w:highlight w:val="yellow"/>
                <w:lang w:eastAsia="ja-JP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2B11" w14:textId="538FF081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eastAsia="ＭＳ 明朝" w:cs="Arial"/>
                <w:color w:val="000000"/>
                <w:szCs w:val="18"/>
                <w:lang w:eastAsia="ja-JP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E074" w14:textId="540A61B3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eastAsia="ＭＳ 明朝" w:cs="Arial"/>
                <w:color w:val="000000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7B3C" w14:textId="369F7551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 w:hint="eastAsia"/>
                <w:strike/>
                <w:color w:val="FF0000"/>
                <w:sz w:val="18"/>
                <w:szCs w:val="18"/>
                <w:lang w:eastAsia="ja-JP"/>
              </w:rPr>
            </w:pPr>
            <w:r w:rsidRPr="00386E72">
              <w:rPr>
                <w:rFonts w:eastAsia="ＭＳ 明朝" w:cs="Arial"/>
                <w:strike/>
                <w:color w:val="FF0000"/>
                <w:sz w:val="18"/>
                <w:szCs w:val="18"/>
                <w:lang w:eastAsia="ja-JP"/>
              </w:rPr>
              <w:t>FFS</w:t>
            </w:r>
            <w:r w:rsidRPr="00386E72">
              <w:rPr>
                <w:rFonts w:eastAsia="ＭＳ 明朝" w:cs="Arial" w:hint="eastAsia"/>
                <w:color w:val="FF0000"/>
                <w:sz w:val="18"/>
                <w:szCs w:val="18"/>
                <w:lang w:eastAsia="ja-JP"/>
              </w:rPr>
              <w:t xml:space="preserve"> </w:t>
            </w:r>
            <w:r w:rsidRPr="00386E72">
              <w:rPr>
                <w:rFonts w:eastAsia="ＭＳ 明朝" w:cs="Arial"/>
                <w:color w:val="FF0000"/>
                <w:sz w:val="18"/>
                <w:szCs w:val="18"/>
                <w:lang w:eastAsia="ja-JP"/>
              </w:rPr>
              <w:t xml:space="preserve">PDCCH repetition for Type 0A/0B/1/1A/2/2A PDCCH CSS </w:t>
            </w:r>
            <w:r>
              <w:rPr>
                <w:rFonts w:eastAsia="ＭＳ 明朝" w:cs="Arial" w:hint="eastAsia"/>
                <w:color w:val="FF0000"/>
                <w:sz w:val="18"/>
                <w:szCs w:val="18"/>
                <w:lang w:eastAsia="ja-JP"/>
              </w:rPr>
              <w:t xml:space="preserve">for TN </w:t>
            </w:r>
            <w:r w:rsidRPr="00386E72">
              <w:rPr>
                <w:rFonts w:eastAsia="ＭＳ 明朝" w:cs="Arial"/>
                <w:color w:val="FF0000"/>
                <w:sz w:val="18"/>
                <w:szCs w:val="18"/>
                <w:lang w:eastAsia="ja-JP"/>
              </w:rPr>
              <w:t>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9660" w14:textId="613057D4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sz w:val="18"/>
                <w:lang w:val="en-GB"/>
              </w:rPr>
            </w:pPr>
            <w:r>
              <w:rPr>
                <w:rFonts w:ascii="游ゴシック Light" w:eastAsia="游明朝" w:hAnsi="游ゴシック Light" w:cs="游ゴシック Light"/>
                <w:color w:val="000000"/>
                <w:sz w:val="18"/>
                <w:szCs w:val="18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91BA" w14:textId="16A63D3B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sz w:val="18"/>
                <w:lang w:val="en-GB"/>
              </w:rPr>
            </w:pPr>
            <w:r>
              <w:rPr>
                <w:rFonts w:eastAsia="ＭＳ 明朝"/>
                <w:lang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76E5" w14:textId="0287B26A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sz w:val="18"/>
                <w:lang w:val="en-GB"/>
              </w:rPr>
            </w:pPr>
            <w:r>
              <w:rPr>
                <w:rFonts w:eastAsia="ＭＳ 明朝"/>
                <w:lang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165F" w14:textId="2AD445E8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sz w:val="18"/>
                <w:lang w:val="en-GB"/>
              </w:rPr>
            </w:pPr>
            <w:r>
              <w:rPr>
                <w:rFonts w:eastAsia="ＭＳ 明朝"/>
                <w:lang w:eastAsia="ja-JP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8E01" w14:textId="77777777" w:rsidR="00386E72" w:rsidRDefault="00386E72" w:rsidP="00386E72">
            <w:pPr>
              <w:pStyle w:val="TAL"/>
              <w:rPr>
                <w:rFonts w:cs="Arial"/>
                <w:color w:val="000000"/>
                <w:szCs w:val="18"/>
                <w:lang w:eastAsia="ja-JP"/>
              </w:rPr>
            </w:pPr>
            <w:r>
              <w:rPr>
                <w:rFonts w:eastAsia="SimSun" w:cs="Arial"/>
                <w:color w:val="000000"/>
                <w:szCs w:val="18"/>
                <w:lang w:eastAsia="zh-CN"/>
              </w:rPr>
              <w:t xml:space="preserve">Note: This UE feature group is applicable only for FR1 TN  </w:t>
            </w:r>
          </w:p>
          <w:p w14:paraId="5A769A19" w14:textId="77777777" w:rsidR="00386E72" w:rsidRDefault="00386E72" w:rsidP="00386E72">
            <w:pPr>
              <w:pStyle w:val="TAL"/>
              <w:rPr>
                <w:rFonts w:cs="Arial"/>
                <w:color w:val="000000"/>
                <w:szCs w:val="18"/>
                <w:lang w:eastAsia="ja-JP"/>
              </w:rPr>
            </w:pPr>
          </w:p>
          <w:p w14:paraId="5A30F28F" w14:textId="130293D7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eastAsia="ＭＳ 明朝" w:cs="Arial"/>
                <w:color w:val="000000"/>
                <w:szCs w:val="18"/>
                <w:lang w:eastAsia="ja-JP"/>
              </w:rPr>
              <w:t>Candidate values for component 2: {1, 2}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2CB2" w14:textId="64EE6204" w:rsidR="00386E72" w:rsidRPr="00386E72" w:rsidRDefault="00386E72" w:rsidP="00386E72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ja-JP"/>
              </w:rPr>
            </w:pPr>
            <w:r>
              <w:rPr>
                <w:rFonts w:cs="Arial"/>
                <w:color w:val="000000"/>
                <w:szCs w:val="18"/>
              </w:rPr>
              <w:t>Optional with capability signaling</w:t>
            </w:r>
          </w:p>
        </w:tc>
      </w:tr>
    </w:tbl>
    <w:p w14:paraId="206AF8F3" w14:textId="77777777" w:rsidR="00893FF8" w:rsidRDefault="00893FF8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44274720" w14:textId="77777777" w:rsidR="00584C39" w:rsidRPr="00584C39" w:rsidRDefault="00584C39" w:rsidP="00584C39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84C39">
        <w:rPr>
          <w:rFonts w:ascii="Times" w:eastAsia="游明朝" w:hAnsi="Times"/>
          <w:szCs w:val="24"/>
          <w:highlight w:val="yellow"/>
          <w:lang w:val="en-GB" w:eastAsia="ja-JP"/>
        </w:rPr>
        <w:t>Proposal 4.1.2-2:</w:t>
      </w:r>
    </w:p>
    <w:p w14:paraId="31E0732A" w14:textId="77777777" w:rsidR="00584C39" w:rsidRPr="00584C39" w:rsidRDefault="00584C39" w:rsidP="00584C39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84C39">
        <w:rPr>
          <w:rFonts w:ascii="Times" w:eastAsia="游明朝" w:hAnsi="Times"/>
          <w:szCs w:val="24"/>
          <w:lang w:val="en-GB" w:eastAsia="ja-JP"/>
        </w:rPr>
        <w:t>Regarding FG 65-1-3 and 67-10,</w:t>
      </w:r>
    </w:p>
    <w:p w14:paraId="38A03FAE" w14:textId="5D431C7E" w:rsidR="00893FF8" w:rsidRDefault="00584C39" w:rsidP="00584C39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84C39">
        <w:rPr>
          <w:rFonts w:ascii="Times" w:eastAsia="游明朝" w:hAnsi="Times"/>
          <w:szCs w:val="24"/>
          <w:lang w:val="en-GB" w:eastAsia="ja-JP"/>
        </w:rPr>
        <w:t>Remove FFS from Prerequisite column</w:t>
      </w:r>
    </w:p>
    <w:p w14:paraId="04A6F50C" w14:textId="77777777" w:rsidR="00893FF8" w:rsidRDefault="00893FF8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13A9B824" w14:textId="77777777" w:rsidR="00584C39" w:rsidRPr="00584C39" w:rsidRDefault="00584C39" w:rsidP="00584C39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84C39">
        <w:rPr>
          <w:rFonts w:ascii="Times" w:eastAsia="游明朝" w:hAnsi="Times"/>
          <w:szCs w:val="24"/>
          <w:highlight w:val="yellow"/>
          <w:lang w:val="en-GB" w:eastAsia="ja-JP"/>
        </w:rPr>
        <w:t>Proposal 4.1.2-3:</w:t>
      </w:r>
    </w:p>
    <w:p w14:paraId="7109EBAE" w14:textId="77777777" w:rsidR="00584C39" w:rsidRPr="00584C39" w:rsidRDefault="00584C39" w:rsidP="00584C39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84C39">
        <w:rPr>
          <w:rFonts w:ascii="Times" w:eastAsia="游明朝" w:hAnsi="Times"/>
          <w:szCs w:val="24"/>
          <w:lang w:val="en-GB" w:eastAsia="ja-JP"/>
        </w:rPr>
        <w:t>Regarding FG 65-1-2 and 67-9,</w:t>
      </w:r>
    </w:p>
    <w:p w14:paraId="24A371AA" w14:textId="659799A2" w:rsidR="00584C39" w:rsidRPr="00584C39" w:rsidRDefault="00584C39" w:rsidP="00584C39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84C39">
        <w:rPr>
          <w:rFonts w:ascii="Times" w:eastAsia="游明朝" w:hAnsi="Times"/>
          <w:szCs w:val="24"/>
          <w:lang w:val="en-GB" w:eastAsia="ja-JP"/>
        </w:rPr>
        <w:t>Put “YES” in “Need for the gNB to know if the feature is supported” column</w:t>
      </w:r>
    </w:p>
    <w:p w14:paraId="574B46DE" w14:textId="740236B7" w:rsidR="00584C39" w:rsidRDefault="00584C39" w:rsidP="00584C39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84C39">
        <w:rPr>
          <w:rFonts w:ascii="Times" w:eastAsia="游明朝" w:hAnsi="Times"/>
          <w:szCs w:val="24"/>
          <w:lang w:val="en-GB" w:eastAsia="ja-JP"/>
        </w:rPr>
        <w:t>Confirm “Optional with capability signalling” in mandatory/optional column</w:t>
      </w:r>
    </w:p>
    <w:p w14:paraId="2A5026C1" w14:textId="77777777" w:rsidR="00584C39" w:rsidRDefault="00584C39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0989F6C1" w14:textId="77777777" w:rsidR="00584C39" w:rsidRPr="00584C39" w:rsidRDefault="00584C39" w:rsidP="00584C39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84C39">
        <w:rPr>
          <w:rFonts w:ascii="Times" w:eastAsia="游明朝" w:hAnsi="Times"/>
          <w:szCs w:val="24"/>
          <w:highlight w:val="yellow"/>
          <w:lang w:val="en-GB" w:eastAsia="ja-JP"/>
        </w:rPr>
        <w:t>Proposal 4.1.3-1:</w:t>
      </w:r>
    </w:p>
    <w:p w14:paraId="0CCBF161" w14:textId="77777777" w:rsidR="00584C39" w:rsidRPr="00584C39" w:rsidRDefault="00584C39" w:rsidP="00584C39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84C39">
        <w:rPr>
          <w:rFonts w:ascii="Times" w:eastAsia="游明朝" w:hAnsi="Times"/>
          <w:szCs w:val="24"/>
          <w:lang w:val="en-GB" w:eastAsia="ja-JP"/>
        </w:rPr>
        <w:t>Regarding FG 65-1-5:</w:t>
      </w:r>
    </w:p>
    <w:p w14:paraId="787EC414" w14:textId="76B3278F" w:rsidR="00584C39" w:rsidRDefault="00584C39" w:rsidP="00584C39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84C39">
        <w:rPr>
          <w:rFonts w:ascii="Times" w:eastAsia="游明朝" w:hAnsi="Times"/>
          <w:szCs w:val="24"/>
          <w:lang w:val="en-GB" w:eastAsia="ja-JP"/>
        </w:rPr>
        <w:t>Remove “[FFS other components]”</w:t>
      </w:r>
    </w:p>
    <w:p w14:paraId="1F6C20CD" w14:textId="77777777" w:rsidR="00584C39" w:rsidRDefault="00584C39" w:rsidP="00584C39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6BD934C8" w14:textId="77777777" w:rsidR="001436B3" w:rsidRPr="001436B3" w:rsidRDefault="001436B3" w:rsidP="001436B3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1436B3">
        <w:rPr>
          <w:rFonts w:ascii="Times" w:eastAsia="游明朝" w:hAnsi="Times"/>
          <w:szCs w:val="24"/>
          <w:highlight w:val="yellow"/>
          <w:lang w:val="en-GB" w:eastAsia="ja-JP"/>
        </w:rPr>
        <w:t>Proposal 4.1.3-2:</w:t>
      </w:r>
    </w:p>
    <w:p w14:paraId="06CACA5B" w14:textId="4D4CD5E2" w:rsidR="001436B3" w:rsidRPr="001436B3" w:rsidRDefault="001436B3" w:rsidP="001436B3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>
        <w:rPr>
          <w:rFonts w:ascii="Times" w:eastAsia="游明朝" w:hAnsi="Times" w:hint="eastAsia"/>
          <w:szCs w:val="24"/>
          <w:lang w:val="en-GB" w:eastAsia="ja-JP"/>
        </w:rPr>
        <w:t>Adopt Alt-1 for</w:t>
      </w:r>
      <w:r w:rsidRPr="001436B3">
        <w:rPr>
          <w:rFonts w:ascii="Times" w:eastAsia="游明朝" w:hAnsi="Times"/>
          <w:szCs w:val="24"/>
          <w:lang w:val="en-GB" w:eastAsia="ja-JP"/>
        </w:rPr>
        <w:t xml:space="preserve"> prerequisites of FG</w:t>
      </w:r>
      <w:r w:rsidRPr="001436B3">
        <w:rPr>
          <w:rFonts w:eastAsia="ＭＳ 明朝" w:cs="Arial"/>
          <w:color w:val="000000"/>
          <w:sz w:val="18"/>
          <w:szCs w:val="18"/>
        </w:rPr>
        <w:t xml:space="preserve"> </w:t>
      </w:r>
      <w:r w:rsidRPr="001436B3">
        <w:rPr>
          <w:rFonts w:ascii="Times" w:eastAsia="游明朝" w:hAnsi="Times"/>
          <w:szCs w:val="24"/>
          <w:lang w:eastAsia="ja-JP"/>
        </w:rPr>
        <w:t>65-1-5</w:t>
      </w:r>
      <w:r w:rsidRPr="001436B3">
        <w:rPr>
          <w:rFonts w:ascii="Times" w:eastAsia="游明朝" w:hAnsi="Times"/>
          <w:szCs w:val="24"/>
          <w:lang w:val="en-GB" w:eastAsia="ja-JP"/>
        </w:rPr>
        <w:t xml:space="preserve">: </w:t>
      </w:r>
    </w:p>
    <w:p w14:paraId="2CC1B58A" w14:textId="1C5B267B" w:rsidR="001436B3" w:rsidRPr="001436B3" w:rsidRDefault="001436B3" w:rsidP="001436B3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1436B3">
        <w:rPr>
          <w:rFonts w:ascii="Times" w:eastAsia="游明朝" w:hAnsi="Times"/>
          <w:szCs w:val="24"/>
          <w:lang w:val="en-GB" w:eastAsia="ja-JP"/>
        </w:rPr>
        <w:t>Alt-1: One of {5-17a and 16-2b-5}</w:t>
      </w:r>
    </w:p>
    <w:p w14:paraId="4D2D0621" w14:textId="563EAE48" w:rsidR="00584C39" w:rsidRDefault="001436B3" w:rsidP="001436B3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1436B3">
        <w:rPr>
          <w:rFonts w:ascii="Times" w:eastAsia="游明朝" w:hAnsi="Times"/>
          <w:szCs w:val="24"/>
          <w:lang w:val="en-GB" w:eastAsia="ja-JP"/>
        </w:rPr>
        <w:t>Alt-2: None</w:t>
      </w:r>
    </w:p>
    <w:p w14:paraId="6BE845B0" w14:textId="77777777" w:rsidR="00584C39" w:rsidRDefault="00584C39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15E98CD1" w14:textId="77777777" w:rsidR="001436B3" w:rsidRPr="001436B3" w:rsidRDefault="001436B3" w:rsidP="001436B3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1436B3">
        <w:rPr>
          <w:rFonts w:ascii="Times" w:eastAsia="游明朝" w:hAnsi="Times"/>
          <w:szCs w:val="24"/>
          <w:highlight w:val="yellow"/>
          <w:lang w:val="en-GB" w:eastAsia="ja-JP"/>
        </w:rPr>
        <w:t>Proposal 4.1.3-3:</w:t>
      </w:r>
    </w:p>
    <w:p w14:paraId="3BCBF8B4" w14:textId="7B540B91" w:rsidR="001436B3" w:rsidRPr="001436B3" w:rsidRDefault="001436B3" w:rsidP="001436B3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>
        <w:rPr>
          <w:rFonts w:ascii="Times" w:eastAsia="游明朝" w:hAnsi="Times" w:hint="eastAsia"/>
          <w:szCs w:val="24"/>
          <w:lang w:val="en-GB" w:eastAsia="ja-JP"/>
        </w:rPr>
        <w:t>Adopt Alt-2 for</w:t>
      </w:r>
      <w:r w:rsidRPr="001436B3">
        <w:rPr>
          <w:rFonts w:ascii="Times" w:eastAsia="游明朝" w:hAnsi="Times"/>
          <w:szCs w:val="24"/>
          <w:lang w:val="en-GB" w:eastAsia="ja-JP"/>
        </w:rPr>
        <w:t xml:space="preserve"> mandatory/optional column of FG </w:t>
      </w:r>
      <w:r>
        <w:rPr>
          <w:rFonts w:ascii="Times" w:eastAsia="游明朝" w:hAnsi="Times" w:hint="eastAsia"/>
          <w:szCs w:val="24"/>
          <w:lang w:val="en-GB" w:eastAsia="ja-JP"/>
        </w:rPr>
        <w:t>65-1-5</w:t>
      </w:r>
      <w:r w:rsidRPr="001436B3">
        <w:rPr>
          <w:rFonts w:ascii="Times" w:eastAsia="游明朝" w:hAnsi="Times"/>
          <w:szCs w:val="24"/>
          <w:lang w:val="en-GB" w:eastAsia="ja-JP"/>
        </w:rPr>
        <w:t xml:space="preserve">: </w:t>
      </w:r>
    </w:p>
    <w:p w14:paraId="1B10F5DF" w14:textId="6B96C3B2" w:rsidR="001436B3" w:rsidRPr="001436B3" w:rsidRDefault="001436B3" w:rsidP="001436B3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1436B3">
        <w:rPr>
          <w:rFonts w:ascii="Times" w:eastAsia="游明朝" w:hAnsi="Times"/>
          <w:szCs w:val="24"/>
          <w:lang w:val="en-GB" w:eastAsia="ja-JP"/>
        </w:rPr>
        <w:t>Alt-1: Optional with capability signaling</w:t>
      </w:r>
    </w:p>
    <w:p w14:paraId="3DBA3C9D" w14:textId="4A46B932" w:rsidR="001436B3" w:rsidRDefault="001436B3" w:rsidP="001436B3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 w:hint="eastAsia"/>
          <w:szCs w:val="24"/>
          <w:lang w:val="en-GB" w:eastAsia="ja-JP"/>
        </w:rPr>
      </w:pPr>
      <w:r w:rsidRPr="001436B3">
        <w:rPr>
          <w:rFonts w:ascii="Times" w:eastAsia="游明朝" w:hAnsi="Times"/>
          <w:szCs w:val="24"/>
          <w:lang w:val="en-GB" w:eastAsia="ja-JP"/>
        </w:rPr>
        <w:t>Alt-2: Optional without capability signaling</w:t>
      </w:r>
    </w:p>
    <w:p w14:paraId="7F51CC70" w14:textId="77777777" w:rsidR="001436B3" w:rsidRDefault="001436B3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36F8FC24" w14:textId="77777777" w:rsidR="005F4670" w:rsidRPr="005F4670" w:rsidRDefault="005F4670" w:rsidP="005F4670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F4670">
        <w:rPr>
          <w:rFonts w:ascii="Times" w:eastAsia="游明朝" w:hAnsi="Times"/>
          <w:szCs w:val="24"/>
          <w:highlight w:val="yellow"/>
          <w:lang w:val="en-GB" w:eastAsia="ja-JP"/>
        </w:rPr>
        <w:t>Proposal 4.1.3-4:</w:t>
      </w:r>
    </w:p>
    <w:p w14:paraId="21DF9577" w14:textId="0B0954CD" w:rsidR="005F4670" w:rsidRPr="005F4670" w:rsidRDefault="005F4670" w:rsidP="005F4670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F4670">
        <w:rPr>
          <w:rFonts w:ascii="Times" w:eastAsia="游明朝" w:hAnsi="Times"/>
          <w:szCs w:val="24"/>
          <w:lang w:val="en-GB" w:eastAsia="ja-JP"/>
        </w:rPr>
        <w:t>Regarding FG 65-1-5</w:t>
      </w:r>
      <w:r>
        <w:rPr>
          <w:rFonts w:ascii="Times" w:eastAsia="游明朝" w:hAnsi="Times" w:hint="eastAsia"/>
          <w:szCs w:val="24"/>
          <w:lang w:val="en-GB" w:eastAsia="ja-JP"/>
        </w:rPr>
        <w:t>, c</w:t>
      </w:r>
      <w:r w:rsidRPr="005F4670">
        <w:rPr>
          <w:rFonts w:ascii="Times" w:eastAsia="游明朝" w:hAnsi="Times"/>
          <w:szCs w:val="24"/>
          <w:lang w:val="en-GB" w:eastAsia="ja-JP"/>
        </w:rPr>
        <w:t xml:space="preserve">onfirm the note with yellow-highlight with the following </w:t>
      </w:r>
      <w:r>
        <w:rPr>
          <w:rFonts w:ascii="Times" w:eastAsia="游明朝" w:hAnsi="Times" w:hint="eastAsia"/>
          <w:szCs w:val="24"/>
          <w:lang w:val="en-GB" w:eastAsia="ja-JP"/>
        </w:rPr>
        <w:t>Alt-1</w:t>
      </w:r>
      <w:r w:rsidRPr="005F4670">
        <w:rPr>
          <w:rFonts w:ascii="Times" w:eastAsia="游明朝" w:hAnsi="Times"/>
          <w:szCs w:val="24"/>
          <w:lang w:val="en-GB" w:eastAsia="ja-JP"/>
        </w:rPr>
        <w:t>:</w:t>
      </w:r>
    </w:p>
    <w:p w14:paraId="1975B240" w14:textId="12B2BD6E" w:rsidR="005F4670" w:rsidRPr="005F4670" w:rsidRDefault="005F4670" w:rsidP="005F4670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F4670">
        <w:rPr>
          <w:rFonts w:ascii="Times" w:eastAsia="游明朝" w:hAnsi="Times"/>
          <w:szCs w:val="24"/>
          <w:lang w:val="en-GB" w:eastAsia="ja-JP"/>
        </w:rPr>
        <w:t xml:space="preserve">Alt 1: </w:t>
      </w:r>
      <w:r w:rsidRPr="005F4670">
        <w:rPr>
          <w:rFonts w:ascii="Times" w:eastAsia="游明朝" w:hAnsi="Times"/>
          <w:strike/>
          <w:color w:val="FF0000"/>
          <w:szCs w:val="24"/>
          <w:lang w:val="en-GB" w:eastAsia="ja-JP"/>
        </w:rPr>
        <w:t>[</w:t>
      </w:r>
      <w:r w:rsidRPr="005F4670">
        <w:rPr>
          <w:rFonts w:ascii="Times" w:eastAsia="游明朝" w:hAnsi="Times"/>
          <w:szCs w:val="24"/>
          <w:lang w:val="en-GB" w:eastAsia="ja-JP"/>
        </w:rPr>
        <w:t xml:space="preserve">A UE that includes </w:t>
      </w:r>
      <w:r w:rsidRPr="005F4670">
        <w:rPr>
          <w:rFonts w:ascii="Times" w:eastAsia="游明朝" w:hAnsi="Times"/>
          <w:strike/>
          <w:color w:val="FF0000"/>
          <w:szCs w:val="24"/>
          <w:lang w:val="en-GB" w:eastAsia="ja-JP"/>
        </w:rPr>
        <w:t>[XXX (signaling to be defined in 38.321)]</w:t>
      </w:r>
      <w:r w:rsidRPr="005F4670">
        <w:rPr>
          <w:rFonts w:ascii="Times" w:eastAsia="游明朝" w:hAnsi="Times"/>
          <w:szCs w:val="24"/>
          <w:lang w:val="en-GB" w:eastAsia="ja-JP"/>
        </w:rPr>
        <w:t xml:space="preserve"> </w:t>
      </w:r>
      <w:r w:rsidRPr="005F4670">
        <w:rPr>
          <w:rFonts w:ascii="Times" w:eastAsia="游明朝" w:hAnsi="Times"/>
          <w:color w:val="FF0000"/>
          <w:szCs w:val="24"/>
          <w:lang w:val="en-GB" w:eastAsia="ja-JP"/>
        </w:rPr>
        <w:t>LCID codepoint = one of {8, 9, …, 19} for UL CCCH when the LX field is set to 1</w:t>
      </w:r>
      <w:r w:rsidRPr="005F4670">
        <w:rPr>
          <w:rFonts w:ascii="Times" w:eastAsia="游明朝" w:hAnsi="Times"/>
          <w:szCs w:val="24"/>
          <w:lang w:val="en-GB" w:eastAsia="ja-JP"/>
        </w:rPr>
        <w:t xml:space="preserve"> must support FG 65-1-5</w:t>
      </w:r>
      <w:r w:rsidRPr="005F4670">
        <w:rPr>
          <w:rFonts w:ascii="Times" w:eastAsia="游明朝" w:hAnsi="Times"/>
          <w:strike/>
          <w:color w:val="FF0000"/>
          <w:szCs w:val="24"/>
          <w:lang w:val="en-GB" w:eastAsia="ja-JP"/>
        </w:rPr>
        <w:t>]</w:t>
      </w:r>
    </w:p>
    <w:p w14:paraId="534407AF" w14:textId="7625052A" w:rsidR="005F4670" w:rsidRPr="005F4670" w:rsidRDefault="005F4670" w:rsidP="005F4670">
      <w:pPr>
        <w:numPr>
          <w:ilvl w:val="0"/>
          <w:numId w:val="27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F4670">
        <w:rPr>
          <w:rFonts w:ascii="Times" w:eastAsia="游明朝" w:hAnsi="Times"/>
          <w:szCs w:val="24"/>
          <w:lang w:val="en-GB" w:eastAsia="ja-JP"/>
        </w:rPr>
        <w:lastRenderedPageBreak/>
        <w:t xml:space="preserve">Alt 2: </w:t>
      </w:r>
      <w:r w:rsidRPr="005F4670">
        <w:rPr>
          <w:rFonts w:ascii="Times" w:eastAsia="游明朝" w:hAnsi="Times"/>
          <w:strike/>
          <w:color w:val="FF0000"/>
          <w:szCs w:val="24"/>
          <w:lang w:val="en-GB" w:eastAsia="ja-JP"/>
        </w:rPr>
        <w:t>[</w:t>
      </w:r>
      <w:r w:rsidRPr="005F4670">
        <w:rPr>
          <w:rFonts w:ascii="Times" w:eastAsia="游明朝" w:hAnsi="Times"/>
          <w:szCs w:val="24"/>
          <w:lang w:val="en-GB" w:eastAsia="ja-JP"/>
        </w:rPr>
        <w:t xml:space="preserve">A UE that </w:t>
      </w:r>
      <w:r w:rsidRPr="005F4670">
        <w:rPr>
          <w:rFonts w:ascii="Times" w:eastAsia="游明朝" w:hAnsi="Times"/>
          <w:strike/>
          <w:color w:val="FF0000"/>
          <w:szCs w:val="24"/>
          <w:lang w:val="en-GB" w:eastAsia="ja-JP"/>
        </w:rPr>
        <w:t>includes [XXX (signaling to be defined in 38.321)]</w:t>
      </w:r>
      <w:r w:rsidRPr="005F4670">
        <w:rPr>
          <w:rFonts w:ascii="Times" w:eastAsia="游明朝" w:hAnsi="Times"/>
          <w:szCs w:val="24"/>
          <w:lang w:val="en-GB" w:eastAsia="ja-JP"/>
        </w:rPr>
        <w:t xml:space="preserve"> </w:t>
      </w:r>
      <w:r w:rsidRPr="005F4670">
        <w:rPr>
          <w:rFonts w:ascii="Times" w:eastAsia="游明朝" w:hAnsi="Times"/>
          <w:color w:val="FF0000"/>
          <w:szCs w:val="24"/>
          <w:lang w:val="en-GB" w:eastAsia="ja-JP"/>
        </w:rPr>
        <w:t>indicates support for Msg4 repetition through LCID state as part of the Msg3 as defined in TS 38.321</w:t>
      </w:r>
      <w:r w:rsidRPr="005F4670">
        <w:rPr>
          <w:rFonts w:ascii="Times" w:eastAsia="游明朝" w:hAnsi="Times"/>
          <w:szCs w:val="24"/>
          <w:lang w:val="en-GB" w:eastAsia="ja-JP"/>
        </w:rPr>
        <w:t xml:space="preserve"> must support FG 65-1-5</w:t>
      </w:r>
      <w:r w:rsidRPr="005F4670">
        <w:rPr>
          <w:rFonts w:ascii="Times" w:eastAsia="游明朝" w:hAnsi="Times"/>
          <w:strike/>
          <w:color w:val="FF0000"/>
          <w:szCs w:val="24"/>
          <w:lang w:val="en-GB" w:eastAsia="ja-JP"/>
        </w:rPr>
        <w:t>]</w:t>
      </w:r>
    </w:p>
    <w:p w14:paraId="712F3D6F" w14:textId="03E19982" w:rsidR="001436B3" w:rsidRDefault="001436B3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7AC044B8" w14:textId="77777777" w:rsidR="005F4670" w:rsidRDefault="005F4670" w:rsidP="00CD0F8E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0C7FC364" w14:textId="77777777" w:rsidR="005F4670" w:rsidRDefault="005F4670" w:rsidP="00CD0F8E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val="en-GB" w:eastAsia="ja-JP"/>
        </w:rPr>
      </w:pPr>
    </w:p>
    <w:p w14:paraId="450454B1" w14:textId="77777777" w:rsidR="009B48E2" w:rsidRDefault="009B48E2" w:rsidP="00CD0F8E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val="en-GB" w:eastAsia="ja-JP"/>
        </w:rPr>
      </w:pPr>
    </w:p>
    <w:p w14:paraId="2C7F3054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R1-2506787</w:t>
      </w:r>
      <w:r w:rsidRPr="00CD0F8E">
        <w:rPr>
          <w:rFonts w:ascii="Times New Roman" w:hAnsi="Times New Roman"/>
          <w:szCs w:val="24"/>
          <w:lang w:val="en-GB"/>
        </w:rPr>
        <w:tab/>
        <w:t>On UE features for NR-NTN Phase 3</w:t>
      </w:r>
      <w:r w:rsidRPr="00CD0F8E">
        <w:rPr>
          <w:rFonts w:ascii="Times New Roman" w:hAnsi="Times New Roman"/>
          <w:szCs w:val="24"/>
          <w:lang w:val="en-GB"/>
        </w:rPr>
        <w:tab/>
        <w:t>Ericsson</w:t>
      </w:r>
    </w:p>
    <w:p w14:paraId="266DD0EC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R1-2506802</w:t>
      </w:r>
      <w:r w:rsidRPr="00CD0F8E">
        <w:rPr>
          <w:rFonts w:ascii="Times New Roman" w:hAnsi="Times New Roman"/>
          <w:szCs w:val="24"/>
          <w:lang w:val="en-GB"/>
        </w:rPr>
        <w:tab/>
        <w:t>Discussion on UE features for NTN</w:t>
      </w:r>
      <w:r w:rsidRPr="00CD0F8E">
        <w:rPr>
          <w:rFonts w:ascii="Times New Roman" w:hAnsi="Times New Roman"/>
          <w:szCs w:val="24"/>
          <w:lang w:val="en-GB"/>
        </w:rPr>
        <w:tab/>
        <w:t>Spreadtrum, UNISOC</w:t>
      </w:r>
    </w:p>
    <w:p w14:paraId="5DF4AF5F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R1-2506885</w:t>
      </w:r>
      <w:r w:rsidRPr="00CD0F8E">
        <w:rPr>
          <w:rFonts w:ascii="Times New Roman" w:hAnsi="Times New Roman"/>
          <w:szCs w:val="24"/>
          <w:lang w:val="en-GB"/>
        </w:rPr>
        <w:tab/>
        <w:t>UE features for NTN for NR Phase 3</w:t>
      </w:r>
      <w:r w:rsidRPr="00CD0F8E">
        <w:rPr>
          <w:rFonts w:ascii="Times New Roman" w:hAnsi="Times New Roman"/>
          <w:szCs w:val="24"/>
          <w:lang w:val="en-GB"/>
        </w:rPr>
        <w:tab/>
        <w:t>vivo</w:t>
      </w:r>
    </w:p>
    <w:p w14:paraId="0EF8ADDA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R1-2506913</w:t>
      </w:r>
      <w:r w:rsidRPr="00CD0F8E">
        <w:rPr>
          <w:rFonts w:ascii="Times New Roman" w:hAnsi="Times New Roman"/>
          <w:szCs w:val="24"/>
          <w:lang w:val="en-GB"/>
        </w:rPr>
        <w:tab/>
        <w:t>Discussion on the UE feature for NR-NTN Phase-3</w:t>
      </w:r>
      <w:r w:rsidRPr="00CD0F8E">
        <w:rPr>
          <w:rFonts w:ascii="Times New Roman" w:hAnsi="Times New Roman"/>
          <w:szCs w:val="24"/>
          <w:lang w:val="en-GB"/>
        </w:rPr>
        <w:tab/>
        <w:t>ZTE Corporation, Sanechips</w:t>
      </w:r>
    </w:p>
    <w:p w14:paraId="75322B9B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R1-2506938</w:t>
      </w:r>
      <w:r w:rsidRPr="00CD0F8E">
        <w:rPr>
          <w:rFonts w:ascii="Times New Roman" w:hAnsi="Times New Roman"/>
          <w:szCs w:val="24"/>
          <w:lang w:val="en-GB"/>
        </w:rPr>
        <w:tab/>
        <w:t>UE features for NTN for NR phase 3</w:t>
      </w:r>
      <w:r w:rsidRPr="00CD0F8E">
        <w:rPr>
          <w:rFonts w:ascii="Times New Roman" w:hAnsi="Times New Roman"/>
          <w:szCs w:val="24"/>
          <w:lang w:val="en-GB"/>
        </w:rPr>
        <w:tab/>
        <w:t>Huawei, HiSilicon</w:t>
      </w:r>
    </w:p>
    <w:p w14:paraId="20BFC7FB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R1-2506974</w:t>
      </w:r>
      <w:r w:rsidRPr="00CD0F8E">
        <w:rPr>
          <w:rFonts w:ascii="Times New Roman" w:hAnsi="Times New Roman"/>
          <w:szCs w:val="24"/>
          <w:lang w:val="en-GB"/>
        </w:rPr>
        <w:tab/>
        <w:t>UE features for NTN for NR Phase 3</w:t>
      </w:r>
      <w:r w:rsidRPr="00CD0F8E">
        <w:rPr>
          <w:rFonts w:ascii="Times New Roman" w:hAnsi="Times New Roman"/>
          <w:szCs w:val="24"/>
          <w:lang w:val="en-GB"/>
        </w:rPr>
        <w:tab/>
        <w:t>Xiaomi</w:t>
      </w:r>
    </w:p>
    <w:p w14:paraId="7867A699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R1-2507005</w:t>
      </w:r>
      <w:r w:rsidRPr="00CD0F8E">
        <w:rPr>
          <w:rFonts w:ascii="Times New Roman" w:hAnsi="Times New Roman"/>
          <w:szCs w:val="24"/>
          <w:lang w:val="en-GB"/>
        </w:rPr>
        <w:tab/>
        <w:t>Discussion on UE features for NTN for NR Phase 3</w:t>
      </w:r>
      <w:r w:rsidRPr="00CD0F8E">
        <w:rPr>
          <w:rFonts w:ascii="Times New Roman" w:hAnsi="Times New Roman"/>
          <w:szCs w:val="24"/>
          <w:lang w:val="en-GB"/>
        </w:rPr>
        <w:tab/>
        <w:t>CMCC</w:t>
      </w:r>
    </w:p>
    <w:p w14:paraId="3B6F212F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R1-2507077</w:t>
      </w:r>
      <w:r w:rsidRPr="00CD0F8E">
        <w:rPr>
          <w:rFonts w:ascii="Times New Roman" w:hAnsi="Times New Roman"/>
          <w:szCs w:val="24"/>
          <w:lang w:val="en-GB"/>
        </w:rPr>
        <w:tab/>
        <w:t>NR-NTN phase 3 UE features</w:t>
      </w:r>
      <w:r w:rsidRPr="00CD0F8E">
        <w:rPr>
          <w:rFonts w:ascii="Times New Roman" w:hAnsi="Times New Roman"/>
          <w:szCs w:val="24"/>
          <w:lang w:val="en-GB"/>
        </w:rPr>
        <w:tab/>
        <w:t>Nokia</w:t>
      </w:r>
    </w:p>
    <w:p w14:paraId="3158ED9A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R1-2507102</w:t>
      </w:r>
      <w:r w:rsidRPr="00CD0F8E">
        <w:rPr>
          <w:rFonts w:ascii="Times New Roman" w:hAnsi="Times New Roman"/>
          <w:szCs w:val="24"/>
          <w:lang w:val="en-GB"/>
        </w:rPr>
        <w:tab/>
        <w:t>Discussion on UE features for NTN for NR Phase 3</w:t>
      </w:r>
      <w:r w:rsidRPr="00CD0F8E">
        <w:rPr>
          <w:rFonts w:ascii="Times New Roman" w:hAnsi="Times New Roman"/>
          <w:szCs w:val="24"/>
          <w:lang w:val="en-GB"/>
        </w:rPr>
        <w:tab/>
        <w:t>CATT</w:t>
      </w:r>
    </w:p>
    <w:p w14:paraId="3BA00B81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R1-2507136</w:t>
      </w:r>
      <w:r w:rsidRPr="00CD0F8E">
        <w:rPr>
          <w:rFonts w:ascii="Times New Roman" w:hAnsi="Times New Roman"/>
          <w:szCs w:val="24"/>
          <w:lang w:val="en-GB"/>
        </w:rPr>
        <w:tab/>
        <w:t>Discussion on UE features for NTN for NR Phase 3</w:t>
      </w:r>
      <w:r w:rsidRPr="00CD0F8E">
        <w:rPr>
          <w:rFonts w:ascii="Times New Roman" w:hAnsi="Times New Roman"/>
          <w:szCs w:val="24"/>
          <w:lang w:val="en-GB"/>
        </w:rPr>
        <w:tab/>
        <w:t>OPPO</w:t>
      </w:r>
    </w:p>
    <w:p w14:paraId="05E6368C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R1-2507240</w:t>
      </w:r>
      <w:r w:rsidRPr="00CD0F8E">
        <w:rPr>
          <w:rFonts w:ascii="Times New Roman" w:hAnsi="Times New Roman"/>
          <w:szCs w:val="24"/>
          <w:lang w:val="en-GB"/>
        </w:rPr>
        <w:tab/>
        <w:t>UE features for NR NTN Phase 3</w:t>
      </w:r>
      <w:r w:rsidRPr="00CD0F8E">
        <w:rPr>
          <w:rFonts w:ascii="Times New Roman" w:hAnsi="Times New Roman"/>
          <w:szCs w:val="24"/>
          <w:lang w:val="en-GB"/>
        </w:rPr>
        <w:tab/>
        <w:t>Samsung</w:t>
      </w:r>
    </w:p>
    <w:p w14:paraId="6BC754CD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R1-2507495</w:t>
      </w:r>
      <w:r w:rsidRPr="00CD0F8E">
        <w:rPr>
          <w:rFonts w:ascii="Times New Roman" w:hAnsi="Times New Roman"/>
          <w:szCs w:val="24"/>
          <w:lang w:val="en-GB"/>
        </w:rPr>
        <w:tab/>
        <w:t>Discussion on UE features for NR NTN Phase 3</w:t>
      </w:r>
      <w:r w:rsidRPr="00CD0F8E">
        <w:rPr>
          <w:rFonts w:ascii="Times New Roman" w:hAnsi="Times New Roman"/>
          <w:szCs w:val="24"/>
          <w:lang w:val="en-GB"/>
        </w:rPr>
        <w:tab/>
        <w:t>ETRI</w:t>
      </w:r>
    </w:p>
    <w:p w14:paraId="590D224D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R1-2507625</w:t>
      </w:r>
      <w:r w:rsidRPr="00CD0F8E">
        <w:rPr>
          <w:rFonts w:ascii="Times New Roman" w:hAnsi="Times New Roman"/>
          <w:szCs w:val="24"/>
          <w:lang w:val="en-GB"/>
        </w:rPr>
        <w:tab/>
        <w:t>Discussions on UE Features NR NTN Ph3</w:t>
      </w:r>
      <w:r w:rsidRPr="00CD0F8E">
        <w:rPr>
          <w:rFonts w:ascii="Times New Roman" w:hAnsi="Times New Roman"/>
          <w:szCs w:val="24"/>
          <w:lang w:val="en-GB"/>
        </w:rPr>
        <w:tab/>
        <w:t>MediaTek Inc.</w:t>
      </w:r>
    </w:p>
    <w:p w14:paraId="67E9B81D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R1-2507661</w:t>
      </w:r>
      <w:r w:rsidRPr="00CD0F8E">
        <w:rPr>
          <w:rFonts w:ascii="Times New Roman" w:hAnsi="Times New Roman"/>
          <w:szCs w:val="24"/>
          <w:lang w:val="en-GB"/>
        </w:rPr>
        <w:tab/>
        <w:t>Views on UE features for Rel-19 NR-NTN</w:t>
      </w:r>
      <w:r w:rsidRPr="00CD0F8E">
        <w:rPr>
          <w:rFonts w:ascii="Times New Roman" w:hAnsi="Times New Roman"/>
          <w:szCs w:val="24"/>
          <w:lang w:val="en-GB"/>
        </w:rPr>
        <w:tab/>
        <w:t>Apple</w:t>
      </w:r>
    </w:p>
    <w:p w14:paraId="0C493011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R1-2507707</w:t>
      </w:r>
      <w:r w:rsidRPr="00CD0F8E">
        <w:rPr>
          <w:rFonts w:ascii="Times New Roman" w:hAnsi="Times New Roman"/>
          <w:szCs w:val="24"/>
          <w:lang w:val="en-GB"/>
        </w:rPr>
        <w:tab/>
        <w:t>UE features for NTN for NR Phase 3</w:t>
      </w:r>
      <w:r w:rsidRPr="00CD0F8E">
        <w:rPr>
          <w:rFonts w:ascii="Times New Roman" w:hAnsi="Times New Roman"/>
          <w:szCs w:val="24"/>
          <w:lang w:val="en-GB"/>
        </w:rPr>
        <w:tab/>
        <w:t>Qualcomm Incorporated</w:t>
      </w:r>
    </w:p>
    <w:p w14:paraId="6EC5B57E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CD0F8E">
        <w:rPr>
          <w:rFonts w:ascii="Times New Roman" w:hAnsi="Times New Roman"/>
          <w:szCs w:val="24"/>
          <w:lang w:val="en-GB"/>
        </w:rPr>
        <w:t>R1-2507800</w:t>
      </w:r>
      <w:r w:rsidRPr="00CD0F8E">
        <w:rPr>
          <w:rFonts w:ascii="Times New Roman" w:hAnsi="Times New Roman"/>
          <w:szCs w:val="24"/>
          <w:lang w:val="en-GB"/>
        </w:rPr>
        <w:tab/>
        <w:t>Discussion on UE features for R19 NR NTN</w:t>
      </w:r>
      <w:r w:rsidRPr="00CD0F8E">
        <w:rPr>
          <w:rFonts w:ascii="Times New Roman" w:hAnsi="Times New Roman"/>
          <w:szCs w:val="24"/>
          <w:lang w:val="en-GB"/>
        </w:rPr>
        <w:tab/>
        <w:t>NTT DOCOMO, INC.</w:t>
      </w:r>
    </w:p>
    <w:p w14:paraId="31D0A141" w14:textId="77777777" w:rsidR="00CD0F8E" w:rsidRPr="00CD0F8E" w:rsidRDefault="00CD0F8E" w:rsidP="00CD0F8E">
      <w:pPr>
        <w:spacing w:before="0" w:after="0" w:line="240" w:lineRule="auto"/>
        <w:jc w:val="left"/>
        <w:rPr>
          <w:rFonts w:ascii="Times" w:eastAsia="DengXian" w:hAnsi="Times"/>
          <w:szCs w:val="24"/>
          <w:lang w:val="en-GB" w:eastAsia="zh-CN"/>
        </w:rPr>
      </w:pPr>
    </w:p>
    <w:p w14:paraId="33E792FD" w14:textId="77777777" w:rsidR="00E654DF" w:rsidRDefault="00E654DF" w:rsidP="00CD0F8E">
      <w:pPr>
        <w:keepNext/>
        <w:widowControl w:val="0"/>
        <w:spacing w:before="240" w:after="60" w:line="240" w:lineRule="auto"/>
        <w:jc w:val="left"/>
        <w:outlineLvl w:val="1"/>
        <w:rPr>
          <w:rFonts w:ascii="Times" w:eastAsia="游明朝" w:hAnsi="Times"/>
          <w:szCs w:val="24"/>
          <w:lang w:val="en-GB" w:eastAsia="ja-JP"/>
        </w:rPr>
      </w:pPr>
    </w:p>
    <w:sectPr w:rsidR="00E654DF" w:rsidSect="00755779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7BCC5" w14:textId="77777777" w:rsidR="00A2299B" w:rsidRDefault="00A2299B">
      <w:r>
        <w:separator/>
      </w:r>
    </w:p>
  </w:endnote>
  <w:endnote w:type="continuationSeparator" w:id="0">
    <w:p w14:paraId="16A7AFE6" w14:textId="77777777" w:rsidR="00A2299B" w:rsidRDefault="00A2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A7D34" w14:textId="77777777" w:rsidR="00A2299B" w:rsidRDefault="00A2299B">
      <w:r>
        <w:separator/>
      </w:r>
    </w:p>
  </w:footnote>
  <w:footnote w:type="continuationSeparator" w:id="0">
    <w:p w14:paraId="667E0F1C" w14:textId="77777777" w:rsidR="00A2299B" w:rsidRDefault="00A22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ＭＳ 明朝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36FEF"/>
    <w:multiLevelType w:val="hybridMultilevel"/>
    <w:tmpl w:val="556682F0"/>
    <w:lvl w:ilvl="0" w:tplc="DEA4DE14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4h4H4H41h41H42h42H43h43H411h411H421h421H44h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65E"/>
    <w:multiLevelType w:val="multilevel"/>
    <w:tmpl w:val="23B7565E"/>
    <w:lvl w:ilvl="0">
      <w:start w:val="1"/>
      <w:numFmt w:val="decimal"/>
      <w:pStyle w:val="IEEEStdsRegularTableCaption"/>
      <w:lvlText w:val="Table %1"/>
      <w:lvlJc w:val="center"/>
      <w:pPr>
        <w:tabs>
          <w:tab w:val="left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115357"/>
    <w:multiLevelType w:val="hybridMultilevel"/>
    <w:tmpl w:val="F232E8A6"/>
    <w:lvl w:ilvl="0" w:tplc="4A0651EE">
      <w:start w:val="10"/>
      <w:numFmt w:val="bullet"/>
      <w:lvlText w:val="-"/>
      <w:lvlJc w:val="left"/>
      <w:pPr>
        <w:ind w:left="440" w:hanging="440"/>
      </w:pPr>
      <w:rPr>
        <w:rFonts w:ascii="Times" w:eastAsia="游明朝" w:hAnsi="Times" w:cs="Time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A60C5"/>
    <w:multiLevelType w:val="hybridMultilevel"/>
    <w:tmpl w:val="CE88DD64"/>
    <w:lvl w:ilvl="0" w:tplc="D724331A"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80E3366"/>
    <w:multiLevelType w:val="multilevel"/>
    <w:tmpl w:val="6D664750"/>
    <w:lvl w:ilvl="0">
      <w:start w:val="9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0" w15:restartNumberingAfterBreak="0">
    <w:nsid w:val="43FF5F2B"/>
    <w:multiLevelType w:val="multilevel"/>
    <w:tmpl w:val="B36238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6"/>
      <w:numFmt w:val="decimal"/>
      <w:lvlText w:val="8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nobreakH3Underrubrik2h3MemoHeading3helloTitre"/>
      <w:lvlText w:val="8.16.%3."/>
      <w:lvlJc w:val="left"/>
      <w:pPr>
        <w:tabs>
          <w:tab w:val="num" w:pos="720"/>
        </w:tabs>
        <w:ind w:left="720" w:hanging="720"/>
      </w:pPr>
      <w:rPr>
        <w:rFonts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88"/>
        </w:tabs>
        <w:ind w:left="2988" w:hanging="1008"/>
      </w:pPr>
      <w:rPr>
        <w:rFonts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C5811"/>
    <w:multiLevelType w:val="hybridMultilevel"/>
    <w:tmpl w:val="BA82C7B2"/>
    <w:lvl w:ilvl="0" w:tplc="4A0651EE">
      <w:start w:val="10"/>
      <w:numFmt w:val="bullet"/>
      <w:lvlText w:val="-"/>
      <w:lvlJc w:val="left"/>
      <w:pPr>
        <w:ind w:left="440" w:hanging="44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192665B"/>
    <w:multiLevelType w:val="hybridMultilevel"/>
    <w:tmpl w:val="991420A8"/>
    <w:lvl w:ilvl="0" w:tplc="24288BE2">
      <w:start w:val="1"/>
      <w:numFmt w:val="decimal"/>
      <w:pStyle w:val="figure"/>
      <w:lvlText w:val="Figure 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2E9485A"/>
    <w:multiLevelType w:val="hybridMultilevel"/>
    <w:tmpl w:val="4AF060F0"/>
    <w:lvl w:ilvl="0" w:tplc="F9BC350A"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7723BDC"/>
    <w:multiLevelType w:val="hybridMultilevel"/>
    <w:tmpl w:val="2A241A1A"/>
    <w:lvl w:ilvl="0" w:tplc="1722FD12">
      <w:start w:val="9"/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BC66306"/>
    <w:multiLevelType w:val="hybridMultilevel"/>
    <w:tmpl w:val="AD8C7DA0"/>
    <w:lvl w:ilvl="0" w:tplc="C616B9B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C124F24"/>
    <w:multiLevelType w:val="hybridMultilevel"/>
    <w:tmpl w:val="7B226F0E"/>
    <w:lvl w:ilvl="0" w:tplc="4A0651EE">
      <w:start w:val="10"/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8B63029"/>
    <w:multiLevelType w:val="hybridMultilevel"/>
    <w:tmpl w:val="756AFF44"/>
    <w:lvl w:ilvl="0" w:tplc="8554555E">
      <w:start w:val="150"/>
      <w:numFmt w:val="bullet"/>
      <w:lvlText w:val="-"/>
      <w:lvlJc w:val="left"/>
      <w:pPr>
        <w:ind w:left="440" w:hanging="440"/>
      </w:pPr>
      <w:rPr>
        <w:rFonts w:ascii="Times" w:eastAsia="Batang" w:hAnsi="Times" w:cs="Time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ＭＳ 明朝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4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20628">
    <w:abstractNumId w:val="10"/>
  </w:num>
  <w:num w:numId="2" w16cid:durableId="575670440">
    <w:abstractNumId w:val="0"/>
  </w:num>
  <w:num w:numId="3" w16cid:durableId="986327193">
    <w:abstractNumId w:val="1"/>
  </w:num>
  <w:num w:numId="4" w16cid:durableId="824592834">
    <w:abstractNumId w:val="10"/>
  </w:num>
  <w:num w:numId="5" w16cid:durableId="1264458484">
    <w:abstractNumId w:val="11"/>
  </w:num>
  <w:num w:numId="6" w16cid:durableId="1276862426">
    <w:abstractNumId w:val="23"/>
  </w:num>
  <w:num w:numId="7" w16cid:durableId="1812558316">
    <w:abstractNumId w:val="22"/>
  </w:num>
  <w:num w:numId="8" w16cid:durableId="1108700151">
    <w:abstractNumId w:val="18"/>
  </w:num>
  <w:num w:numId="9" w16cid:durableId="723480624">
    <w:abstractNumId w:val="3"/>
  </w:num>
  <w:num w:numId="10" w16cid:durableId="971327879">
    <w:abstractNumId w:val="24"/>
  </w:num>
  <w:num w:numId="11" w16cid:durableId="204291492">
    <w:abstractNumId w:val="7"/>
  </w:num>
  <w:num w:numId="12" w16cid:durableId="1943682284">
    <w:abstractNumId w:val="19"/>
  </w:num>
  <w:num w:numId="13" w16cid:durableId="14929135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3314231">
    <w:abstractNumId w:val="6"/>
  </w:num>
  <w:num w:numId="15" w16cid:durableId="1533300507">
    <w:abstractNumId w:val="20"/>
  </w:num>
  <w:num w:numId="16" w16cid:durableId="18361693">
    <w:abstractNumId w:val="4"/>
  </w:num>
  <w:num w:numId="17" w16cid:durableId="2112191676">
    <w:abstractNumId w:val="2"/>
  </w:num>
  <w:num w:numId="18" w16cid:durableId="387459387">
    <w:abstractNumId w:val="17"/>
  </w:num>
  <w:num w:numId="19" w16cid:durableId="1941254109">
    <w:abstractNumId w:val="12"/>
  </w:num>
  <w:num w:numId="20" w16cid:durableId="1666468315">
    <w:abstractNumId w:val="5"/>
  </w:num>
  <w:num w:numId="21" w16cid:durableId="342053232">
    <w:abstractNumId w:val="21"/>
  </w:num>
  <w:num w:numId="22" w16cid:durableId="203106369">
    <w:abstractNumId w:val="15"/>
  </w:num>
  <w:num w:numId="23" w16cid:durableId="2106685352">
    <w:abstractNumId w:val="9"/>
  </w:num>
  <w:num w:numId="24" w16cid:durableId="1121340354">
    <w:abstractNumId w:val="13"/>
  </w:num>
  <w:num w:numId="25" w16cid:durableId="304312399">
    <w:abstractNumId w:val="14"/>
  </w:num>
  <w:num w:numId="26" w16cid:durableId="1396707709">
    <w:abstractNumId w:val="16"/>
  </w:num>
  <w:num w:numId="27" w16cid:durableId="1612319399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bordersDoNotSurroundHeader/>
  <w:bordersDoNotSurroundFooter/>
  <w:doNotTrackMove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5EEA"/>
    <w:rsid w:val="000031B2"/>
    <w:rsid w:val="000049DC"/>
    <w:rsid w:val="00010EA4"/>
    <w:rsid w:val="00012065"/>
    <w:rsid w:val="00017D1D"/>
    <w:rsid w:val="000206F5"/>
    <w:rsid w:val="00021A46"/>
    <w:rsid w:val="00027418"/>
    <w:rsid w:val="00031E54"/>
    <w:rsid w:val="000400E9"/>
    <w:rsid w:val="0004636F"/>
    <w:rsid w:val="00046F26"/>
    <w:rsid w:val="00047742"/>
    <w:rsid w:val="00053611"/>
    <w:rsid w:val="00061115"/>
    <w:rsid w:val="000625ED"/>
    <w:rsid w:val="00063447"/>
    <w:rsid w:val="000643B1"/>
    <w:rsid w:val="00065902"/>
    <w:rsid w:val="0006647D"/>
    <w:rsid w:val="00073C45"/>
    <w:rsid w:val="00073E55"/>
    <w:rsid w:val="00074635"/>
    <w:rsid w:val="00074A3E"/>
    <w:rsid w:val="00076C50"/>
    <w:rsid w:val="00077AA9"/>
    <w:rsid w:val="00084952"/>
    <w:rsid w:val="00087921"/>
    <w:rsid w:val="00091F44"/>
    <w:rsid w:val="000A0641"/>
    <w:rsid w:val="000A25F2"/>
    <w:rsid w:val="000A6FCA"/>
    <w:rsid w:val="000B5042"/>
    <w:rsid w:val="000B5AC8"/>
    <w:rsid w:val="000B5BDD"/>
    <w:rsid w:val="000B66B9"/>
    <w:rsid w:val="000B71F4"/>
    <w:rsid w:val="000C0A4F"/>
    <w:rsid w:val="000C256E"/>
    <w:rsid w:val="000C4C19"/>
    <w:rsid w:val="000C51A7"/>
    <w:rsid w:val="000C6B2B"/>
    <w:rsid w:val="000E0665"/>
    <w:rsid w:val="000E6A99"/>
    <w:rsid w:val="000E73F5"/>
    <w:rsid w:val="000F3537"/>
    <w:rsid w:val="001077CA"/>
    <w:rsid w:val="00112B5A"/>
    <w:rsid w:val="001132F5"/>
    <w:rsid w:val="00133083"/>
    <w:rsid w:val="00136F28"/>
    <w:rsid w:val="001406BE"/>
    <w:rsid w:val="001436B3"/>
    <w:rsid w:val="00152D28"/>
    <w:rsid w:val="00153532"/>
    <w:rsid w:val="0015419A"/>
    <w:rsid w:val="001645EC"/>
    <w:rsid w:val="001671FB"/>
    <w:rsid w:val="001675CE"/>
    <w:rsid w:val="0018004F"/>
    <w:rsid w:val="001839FA"/>
    <w:rsid w:val="00193503"/>
    <w:rsid w:val="001972EC"/>
    <w:rsid w:val="001C2ADA"/>
    <w:rsid w:val="001C40D9"/>
    <w:rsid w:val="001C5E6E"/>
    <w:rsid w:val="001D0F3B"/>
    <w:rsid w:val="001D150F"/>
    <w:rsid w:val="001D3F27"/>
    <w:rsid w:val="001D5DF0"/>
    <w:rsid w:val="001D7AE8"/>
    <w:rsid w:val="001F08EE"/>
    <w:rsid w:val="001F333C"/>
    <w:rsid w:val="001F7E8A"/>
    <w:rsid w:val="002022AF"/>
    <w:rsid w:val="00211448"/>
    <w:rsid w:val="0024403D"/>
    <w:rsid w:val="0024606C"/>
    <w:rsid w:val="00257CEF"/>
    <w:rsid w:val="0026253D"/>
    <w:rsid w:val="00265760"/>
    <w:rsid w:val="00266B5F"/>
    <w:rsid w:val="002737F8"/>
    <w:rsid w:val="00274F4A"/>
    <w:rsid w:val="00280A15"/>
    <w:rsid w:val="00280A66"/>
    <w:rsid w:val="002900F4"/>
    <w:rsid w:val="00293182"/>
    <w:rsid w:val="00293C36"/>
    <w:rsid w:val="0029433B"/>
    <w:rsid w:val="0029675B"/>
    <w:rsid w:val="0029757E"/>
    <w:rsid w:val="002A1E7D"/>
    <w:rsid w:val="002A2721"/>
    <w:rsid w:val="002A48AB"/>
    <w:rsid w:val="002A7669"/>
    <w:rsid w:val="002C1940"/>
    <w:rsid w:val="002C314A"/>
    <w:rsid w:val="002C480A"/>
    <w:rsid w:val="002C542D"/>
    <w:rsid w:val="002C578C"/>
    <w:rsid w:val="002D217C"/>
    <w:rsid w:val="002D4D40"/>
    <w:rsid w:val="002D523B"/>
    <w:rsid w:val="002F27F0"/>
    <w:rsid w:val="002F2C9C"/>
    <w:rsid w:val="002F79D8"/>
    <w:rsid w:val="00301431"/>
    <w:rsid w:val="00302743"/>
    <w:rsid w:val="00302C02"/>
    <w:rsid w:val="00310FD5"/>
    <w:rsid w:val="00314843"/>
    <w:rsid w:val="0031743C"/>
    <w:rsid w:val="003207CD"/>
    <w:rsid w:val="00325F44"/>
    <w:rsid w:val="00333A72"/>
    <w:rsid w:val="003428A8"/>
    <w:rsid w:val="00344025"/>
    <w:rsid w:val="00344489"/>
    <w:rsid w:val="00345EEA"/>
    <w:rsid w:val="00346F4B"/>
    <w:rsid w:val="00360589"/>
    <w:rsid w:val="0036080E"/>
    <w:rsid w:val="0036449B"/>
    <w:rsid w:val="00364C15"/>
    <w:rsid w:val="00367D01"/>
    <w:rsid w:val="003730DA"/>
    <w:rsid w:val="0037674C"/>
    <w:rsid w:val="003807FC"/>
    <w:rsid w:val="00381BA4"/>
    <w:rsid w:val="003821D8"/>
    <w:rsid w:val="00382727"/>
    <w:rsid w:val="00382901"/>
    <w:rsid w:val="00386222"/>
    <w:rsid w:val="00386E72"/>
    <w:rsid w:val="003A02AA"/>
    <w:rsid w:val="003A135F"/>
    <w:rsid w:val="003B0BF8"/>
    <w:rsid w:val="003C2BE6"/>
    <w:rsid w:val="003C31A1"/>
    <w:rsid w:val="003D12B5"/>
    <w:rsid w:val="003D4DB2"/>
    <w:rsid w:val="003E0305"/>
    <w:rsid w:val="003E1073"/>
    <w:rsid w:val="003E2CF4"/>
    <w:rsid w:val="003E4F2C"/>
    <w:rsid w:val="003E5382"/>
    <w:rsid w:val="003E5835"/>
    <w:rsid w:val="003E6EF1"/>
    <w:rsid w:val="003E76B7"/>
    <w:rsid w:val="003F47B5"/>
    <w:rsid w:val="003F55E1"/>
    <w:rsid w:val="0040345F"/>
    <w:rsid w:val="004070B6"/>
    <w:rsid w:val="004206FA"/>
    <w:rsid w:val="00424435"/>
    <w:rsid w:val="0043743E"/>
    <w:rsid w:val="00437B5E"/>
    <w:rsid w:val="0044082C"/>
    <w:rsid w:val="0044109D"/>
    <w:rsid w:val="0044653A"/>
    <w:rsid w:val="00451DE6"/>
    <w:rsid w:val="00462BD0"/>
    <w:rsid w:val="00462D80"/>
    <w:rsid w:val="0047441E"/>
    <w:rsid w:val="004952EA"/>
    <w:rsid w:val="0049589B"/>
    <w:rsid w:val="004959F0"/>
    <w:rsid w:val="004A22FE"/>
    <w:rsid w:val="004A44DE"/>
    <w:rsid w:val="004A7A04"/>
    <w:rsid w:val="004B1870"/>
    <w:rsid w:val="004B315C"/>
    <w:rsid w:val="004C20CB"/>
    <w:rsid w:val="004C5181"/>
    <w:rsid w:val="004C6C1E"/>
    <w:rsid w:val="004C740B"/>
    <w:rsid w:val="004D692B"/>
    <w:rsid w:val="004D697A"/>
    <w:rsid w:val="004E0CB2"/>
    <w:rsid w:val="004E1DF7"/>
    <w:rsid w:val="004E40C3"/>
    <w:rsid w:val="004E4360"/>
    <w:rsid w:val="004F14B2"/>
    <w:rsid w:val="00504F49"/>
    <w:rsid w:val="005110EA"/>
    <w:rsid w:val="00514701"/>
    <w:rsid w:val="005166DD"/>
    <w:rsid w:val="00516FA7"/>
    <w:rsid w:val="00520218"/>
    <w:rsid w:val="00524C56"/>
    <w:rsid w:val="00527DA3"/>
    <w:rsid w:val="00540209"/>
    <w:rsid w:val="00546BEF"/>
    <w:rsid w:val="00551BEB"/>
    <w:rsid w:val="00552F7D"/>
    <w:rsid w:val="00554E95"/>
    <w:rsid w:val="00560FDE"/>
    <w:rsid w:val="00561C23"/>
    <w:rsid w:val="005640BF"/>
    <w:rsid w:val="005648DC"/>
    <w:rsid w:val="0056693D"/>
    <w:rsid w:val="00570536"/>
    <w:rsid w:val="005765F4"/>
    <w:rsid w:val="0057667D"/>
    <w:rsid w:val="00580C87"/>
    <w:rsid w:val="005844C8"/>
    <w:rsid w:val="00584C39"/>
    <w:rsid w:val="005851FF"/>
    <w:rsid w:val="00585CC3"/>
    <w:rsid w:val="005A7EAC"/>
    <w:rsid w:val="005C26A9"/>
    <w:rsid w:val="005C296A"/>
    <w:rsid w:val="005C42E5"/>
    <w:rsid w:val="005D0E98"/>
    <w:rsid w:val="005D3CFF"/>
    <w:rsid w:val="005D4467"/>
    <w:rsid w:val="005E3F5C"/>
    <w:rsid w:val="005E4C37"/>
    <w:rsid w:val="005E6226"/>
    <w:rsid w:val="005E70AB"/>
    <w:rsid w:val="005F4670"/>
    <w:rsid w:val="00605B5A"/>
    <w:rsid w:val="00614310"/>
    <w:rsid w:val="006145B3"/>
    <w:rsid w:val="00616DAC"/>
    <w:rsid w:val="00623A1C"/>
    <w:rsid w:val="00636383"/>
    <w:rsid w:val="00640051"/>
    <w:rsid w:val="006414F5"/>
    <w:rsid w:val="00645191"/>
    <w:rsid w:val="00645CFD"/>
    <w:rsid w:val="00652975"/>
    <w:rsid w:val="0065770C"/>
    <w:rsid w:val="00681686"/>
    <w:rsid w:val="00683F5D"/>
    <w:rsid w:val="006845E0"/>
    <w:rsid w:val="006A6CE5"/>
    <w:rsid w:val="006B12C1"/>
    <w:rsid w:val="006B3BB5"/>
    <w:rsid w:val="006C3A43"/>
    <w:rsid w:val="006D2EAF"/>
    <w:rsid w:val="006F4B16"/>
    <w:rsid w:val="006F77A7"/>
    <w:rsid w:val="007003FC"/>
    <w:rsid w:val="007040C1"/>
    <w:rsid w:val="00704D87"/>
    <w:rsid w:val="00705063"/>
    <w:rsid w:val="00705E3A"/>
    <w:rsid w:val="00710CB2"/>
    <w:rsid w:val="00715891"/>
    <w:rsid w:val="0071791D"/>
    <w:rsid w:val="007233B5"/>
    <w:rsid w:val="007306FA"/>
    <w:rsid w:val="007322C8"/>
    <w:rsid w:val="007333B3"/>
    <w:rsid w:val="00733DAB"/>
    <w:rsid w:val="00734745"/>
    <w:rsid w:val="00737671"/>
    <w:rsid w:val="00741320"/>
    <w:rsid w:val="007436B8"/>
    <w:rsid w:val="00745B21"/>
    <w:rsid w:val="00751C1C"/>
    <w:rsid w:val="00755779"/>
    <w:rsid w:val="00762B69"/>
    <w:rsid w:val="00764A2D"/>
    <w:rsid w:val="007665D2"/>
    <w:rsid w:val="00766C2B"/>
    <w:rsid w:val="007760A0"/>
    <w:rsid w:val="00777298"/>
    <w:rsid w:val="00781019"/>
    <w:rsid w:val="007838AC"/>
    <w:rsid w:val="00792320"/>
    <w:rsid w:val="0079707D"/>
    <w:rsid w:val="007A1143"/>
    <w:rsid w:val="007A24A4"/>
    <w:rsid w:val="007B73C5"/>
    <w:rsid w:val="007B7F47"/>
    <w:rsid w:val="007C1AAA"/>
    <w:rsid w:val="007C3C20"/>
    <w:rsid w:val="007C5D36"/>
    <w:rsid w:val="007D19D7"/>
    <w:rsid w:val="007D39D7"/>
    <w:rsid w:val="007D7DD6"/>
    <w:rsid w:val="007E02E3"/>
    <w:rsid w:val="007E1309"/>
    <w:rsid w:val="007E5906"/>
    <w:rsid w:val="007E761E"/>
    <w:rsid w:val="007F7068"/>
    <w:rsid w:val="00803100"/>
    <w:rsid w:val="00807555"/>
    <w:rsid w:val="008115F5"/>
    <w:rsid w:val="008174C9"/>
    <w:rsid w:val="0082254F"/>
    <w:rsid w:val="00823797"/>
    <w:rsid w:val="00835CD6"/>
    <w:rsid w:val="008404D2"/>
    <w:rsid w:val="00850398"/>
    <w:rsid w:val="0085105A"/>
    <w:rsid w:val="00852B5C"/>
    <w:rsid w:val="00854556"/>
    <w:rsid w:val="00857F8C"/>
    <w:rsid w:val="0086583C"/>
    <w:rsid w:val="008718EE"/>
    <w:rsid w:val="00877AB0"/>
    <w:rsid w:val="00885341"/>
    <w:rsid w:val="008933D5"/>
    <w:rsid w:val="00893FF8"/>
    <w:rsid w:val="008A34F1"/>
    <w:rsid w:val="008B02BF"/>
    <w:rsid w:val="008B4981"/>
    <w:rsid w:val="008C0F46"/>
    <w:rsid w:val="008E3830"/>
    <w:rsid w:val="008F38B9"/>
    <w:rsid w:val="008F7C25"/>
    <w:rsid w:val="009015FA"/>
    <w:rsid w:val="00902007"/>
    <w:rsid w:val="0091591F"/>
    <w:rsid w:val="00920939"/>
    <w:rsid w:val="0092122C"/>
    <w:rsid w:val="00921A94"/>
    <w:rsid w:val="00924E2C"/>
    <w:rsid w:val="00925C2F"/>
    <w:rsid w:val="00931DD4"/>
    <w:rsid w:val="00933593"/>
    <w:rsid w:val="0093445B"/>
    <w:rsid w:val="009347F2"/>
    <w:rsid w:val="00934BA9"/>
    <w:rsid w:val="00937B2F"/>
    <w:rsid w:val="009448E2"/>
    <w:rsid w:val="00950DC6"/>
    <w:rsid w:val="009709D8"/>
    <w:rsid w:val="00981D9F"/>
    <w:rsid w:val="00985A02"/>
    <w:rsid w:val="00991FDE"/>
    <w:rsid w:val="009A1451"/>
    <w:rsid w:val="009A18B0"/>
    <w:rsid w:val="009A3050"/>
    <w:rsid w:val="009B1D77"/>
    <w:rsid w:val="009B249C"/>
    <w:rsid w:val="009B48E2"/>
    <w:rsid w:val="009B64D0"/>
    <w:rsid w:val="009C0E37"/>
    <w:rsid w:val="009C290F"/>
    <w:rsid w:val="009C4E43"/>
    <w:rsid w:val="009C7E4E"/>
    <w:rsid w:val="009D1873"/>
    <w:rsid w:val="009E0E41"/>
    <w:rsid w:val="009E56AC"/>
    <w:rsid w:val="009F74C3"/>
    <w:rsid w:val="00A07357"/>
    <w:rsid w:val="00A11935"/>
    <w:rsid w:val="00A16B41"/>
    <w:rsid w:val="00A2299B"/>
    <w:rsid w:val="00A22D11"/>
    <w:rsid w:val="00A27C81"/>
    <w:rsid w:val="00A43E13"/>
    <w:rsid w:val="00A44F04"/>
    <w:rsid w:val="00A45B7A"/>
    <w:rsid w:val="00A61DB0"/>
    <w:rsid w:val="00A62224"/>
    <w:rsid w:val="00A662E5"/>
    <w:rsid w:val="00A67A6E"/>
    <w:rsid w:val="00A70743"/>
    <w:rsid w:val="00A713B8"/>
    <w:rsid w:val="00A7211B"/>
    <w:rsid w:val="00A8258A"/>
    <w:rsid w:val="00A8764B"/>
    <w:rsid w:val="00A90F38"/>
    <w:rsid w:val="00A96E4E"/>
    <w:rsid w:val="00AA1F42"/>
    <w:rsid w:val="00AA341E"/>
    <w:rsid w:val="00AB50F0"/>
    <w:rsid w:val="00AB5BD4"/>
    <w:rsid w:val="00AC38F3"/>
    <w:rsid w:val="00AC5F45"/>
    <w:rsid w:val="00AC661F"/>
    <w:rsid w:val="00AD2F16"/>
    <w:rsid w:val="00AE6AF1"/>
    <w:rsid w:val="00AE79B6"/>
    <w:rsid w:val="00AF2AFD"/>
    <w:rsid w:val="00AF6EBE"/>
    <w:rsid w:val="00B02742"/>
    <w:rsid w:val="00B05B6D"/>
    <w:rsid w:val="00B05D7B"/>
    <w:rsid w:val="00B11FB5"/>
    <w:rsid w:val="00B20627"/>
    <w:rsid w:val="00B219E3"/>
    <w:rsid w:val="00B34F32"/>
    <w:rsid w:val="00B372AA"/>
    <w:rsid w:val="00B46458"/>
    <w:rsid w:val="00B50432"/>
    <w:rsid w:val="00B5517B"/>
    <w:rsid w:val="00B55C59"/>
    <w:rsid w:val="00B56E7C"/>
    <w:rsid w:val="00B60281"/>
    <w:rsid w:val="00B640E8"/>
    <w:rsid w:val="00B7415A"/>
    <w:rsid w:val="00B74BC7"/>
    <w:rsid w:val="00B75DE1"/>
    <w:rsid w:val="00B82936"/>
    <w:rsid w:val="00B846F0"/>
    <w:rsid w:val="00B92631"/>
    <w:rsid w:val="00B95D2C"/>
    <w:rsid w:val="00B97AAA"/>
    <w:rsid w:val="00BA1CD5"/>
    <w:rsid w:val="00BA5E9D"/>
    <w:rsid w:val="00BC3D43"/>
    <w:rsid w:val="00BC6A2F"/>
    <w:rsid w:val="00BE2426"/>
    <w:rsid w:val="00BE69D3"/>
    <w:rsid w:val="00BE6FF4"/>
    <w:rsid w:val="00BE7B6C"/>
    <w:rsid w:val="00BF0EC7"/>
    <w:rsid w:val="00BF1F78"/>
    <w:rsid w:val="00BF745C"/>
    <w:rsid w:val="00BF7B8F"/>
    <w:rsid w:val="00C11B51"/>
    <w:rsid w:val="00C17E66"/>
    <w:rsid w:val="00C24201"/>
    <w:rsid w:val="00C260CD"/>
    <w:rsid w:val="00C37179"/>
    <w:rsid w:val="00C447E1"/>
    <w:rsid w:val="00C46E55"/>
    <w:rsid w:val="00C51723"/>
    <w:rsid w:val="00C54B66"/>
    <w:rsid w:val="00C569CC"/>
    <w:rsid w:val="00C6231B"/>
    <w:rsid w:val="00C70133"/>
    <w:rsid w:val="00C707D9"/>
    <w:rsid w:val="00C756DE"/>
    <w:rsid w:val="00C758A0"/>
    <w:rsid w:val="00C86B16"/>
    <w:rsid w:val="00C94B2E"/>
    <w:rsid w:val="00CA0009"/>
    <w:rsid w:val="00CA4A7A"/>
    <w:rsid w:val="00CB05BE"/>
    <w:rsid w:val="00CB34B0"/>
    <w:rsid w:val="00CC13AB"/>
    <w:rsid w:val="00CD0F8E"/>
    <w:rsid w:val="00CD1153"/>
    <w:rsid w:val="00CD12A4"/>
    <w:rsid w:val="00CD355D"/>
    <w:rsid w:val="00CE20E9"/>
    <w:rsid w:val="00CE2633"/>
    <w:rsid w:val="00D0138D"/>
    <w:rsid w:val="00D01E45"/>
    <w:rsid w:val="00D13C26"/>
    <w:rsid w:val="00D15C29"/>
    <w:rsid w:val="00D15FAF"/>
    <w:rsid w:val="00D37317"/>
    <w:rsid w:val="00D414DF"/>
    <w:rsid w:val="00D4731C"/>
    <w:rsid w:val="00D62EAD"/>
    <w:rsid w:val="00D739EE"/>
    <w:rsid w:val="00D978A0"/>
    <w:rsid w:val="00DA5D4C"/>
    <w:rsid w:val="00DB156D"/>
    <w:rsid w:val="00DB2721"/>
    <w:rsid w:val="00DB30D2"/>
    <w:rsid w:val="00DB55AB"/>
    <w:rsid w:val="00DB676A"/>
    <w:rsid w:val="00DC3855"/>
    <w:rsid w:val="00DC482D"/>
    <w:rsid w:val="00DC715B"/>
    <w:rsid w:val="00DD110B"/>
    <w:rsid w:val="00DD1A85"/>
    <w:rsid w:val="00DD2DA1"/>
    <w:rsid w:val="00DD5063"/>
    <w:rsid w:val="00DE0D8B"/>
    <w:rsid w:val="00DE1B4F"/>
    <w:rsid w:val="00DE5110"/>
    <w:rsid w:val="00DE7366"/>
    <w:rsid w:val="00DE7659"/>
    <w:rsid w:val="00DE7B05"/>
    <w:rsid w:val="00DF0E26"/>
    <w:rsid w:val="00DF5AB2"/>
    <w:rsid w:val="00E032FA"/>
    <w:rsid w:val="00E041BA"/>
    <w:rsid w:val="00E07ED8"/>
    <w:rsid w:val="00E106DC"/>
    <w:rsid w:val="00E13651"/>
    <w:rsid w:val="00E233EC"/>
    <w:rsid w:val="00E2489A"/>
    <w:rsid w:val="00E272E9"/>
    <w:rsid w:val="00E27573"/>
    <w:rsid w:val="00E37B6B"/>
    <w:rsid w:val="00E40F55"/>
    <w:rsid w:val="00E429B9"/>
    <w:rsid w:val="00E52176"/>
    <w:rsid w:val="00E524D0"/>
    <w:rsid w:val="00E533A0"/>
    <w:rsid w:val="00E55986"/>
    <w:rsid w:val="00E578C8"/>
    <w:rsid w:val="00E635C5"/>
    <w:rsid w:val="00E6446E"/>
    <w:rsid w:val="00E654DF"/>
    <w:rsid w:val="00E7769E"/>
    <w:rsid w:val="00E810C2"/>
    <w:rsid w:val="00E9143D"/>
    <w:rsid w:val="00EA7990"/>
    <w:rsid w:val="00EA7C58"/>
    <w:rsid w:val="00EB37A1"/>
    <w:rsid w:val="00EB7478"/>
    <w:rsid w:val="00EB7FA8"/>
    <w:rsid w:val="00EC12E3"/>
    <w:rsid w:val="00EC78CB"/>
    <w:rsid w:val="00EC7B40"/>
    <w:rsid w:val="00ED2E01"/>
    <w:rsid w:val="00ED50BA"/>
    <w:rsid w:val="00ED60CC"/>
    <w:rsid w:val="00EE056D"/>
    <w:rsid w:val="00EE1229"/>
    <w:rsid w:val="00EF1AAC"/>
    <w:rsid w:val="00EF4B58"/>
    <w:rsid w:val="00F000D6"/>
    <w:rsid w:val="00F07B8D"/>
    <w:rsid w:val="00F11778"/>
    <w:rsid w:val="00F136D5"/>
    <w:rsid w:val="00F164B6"/>
    <w:rsid w:val="00F206A3"/>
    <w:rsid w:val="00F21EFB"/>
    <w:rsid w:val="00F230BA"/>
    <w:rsid w:val="00F23620"/>
    <w:rsid w:val="00F26BD4"/>
    <w:rsid w:val="00F30A51"/>
    <w:rsid w:val="00F30FD9"/>
    <w:rsid w:val="00F35A89"/>
    <w:rsid w:val="00F421D3"/>
    <w:rsid w:val="00F423B8"/>
    <w:rsid w:val="00F52B54"/>
    <w:rsid w:val="00F54FC3"/>
    <w:rsid w:val="00F724AE"/>
    <w:rsid w:val="00F769DF"/>
    <w:rsid w:val="00F82E18"/>
    <w:rsid w:val="00F8300D"/>
    <w:rsid w:val="00F84FBB"/>
    <w:rsid w:val="00F868E8"/>
    <w:rsid w:val="00F9692E"/>
    <w:rsid w:val="00F97A0B"/>
    <w:rsid w:val="00FA574A"/>
    <w:rsid w:val="00FB3362"/>
    <w:rsid w:val="00FB6318"/>
    <w:rsid w:val="00FC5F97"/>
    <w:rsid w:val="00FD43E6"/>
    <w:rsid w:val="00FD6155"/>
    <w:rsid w:val="00FD6B3D"/>
    <w:rsid w:val="00FD7778"/>
    <w:rsid w:val="00FE00A0"/>
    <w:rsid w:val="00FE1FEE"/>
    <w:rsid w:val="00FE26CF"/>
    <w:rsid w:val="00FE6A52"/>
    <w:rsid w:val="00FE6C4F"/>
    <w:rsid w:val="00F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0BD3D"/>
  <w15:chartTrackingRefBased/>
  <w15:docId w15:val="{F2C514DD-B97A-42FA-B7C3-046B8235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lgun Gothic" w:eastAsia="Malgun Gothic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64C15"/>
    <w:pPr>
      <w:spacing w:before="60" w:after="120" w:line="256" w:lineRule="auto"/>
      <w:jc w:val="both"/>
    </w:pPr>
    <w:rPr>
      <w:rFonts w:ascii="Arial" w:eastAsia="Times New Roman" w:hAnsi="Arial"/>
      <w:lang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a0"/>
    <w:next w:val="a0"/>
    <w:link w:val="10"/>
    <w:uiPriority w:val="9"/>
    <w:qFormat/>
    <w:rsid w:val="00345EEA"/>
    <w:pPr>
      <w:widowControl w:val="0"/>
      <w:numPr>
        <w:numId w:val="1"/>
      </w:numPr>
      <w:spacing w:before="360" w:after="60"/>
      <w:outlineLvl w:val="0"/>
    </w:pPr>
    <w:rPr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标题 2,Header 2,Header2,22,heading2,2nd level,H21,H22,H23,H24,H25,R2,E2,†berschrift 2,õberschrift 2"/>
    <w:basedOn w:val="a0"/>
    <w:next w:val="a0"/>
    <w:link w:val="20"/>
    <w:uiPriority w:val="9"/>
    <w:qFormat/>
    <w:rsid w:val="00345EEA"/>
    <w:pPr>
      <w:keepNext/>
      <w:widowControl w:val="0"/>
      <w:spacing w:before="240" w:after="60"/>
      <w:outlineLvl w:val="1"/>
    </w:pPr>
    <w:rPr>
      <w:b/>
      <w:bCs/>
      <w:i/>
      <w:iCs/>
      <w:sz w:val="24"/>
      <w:szCs w:val="28"/>
      <w:lang w:eastAsia="x-none"/>
    </w:rPr>
  </w:style>
  <w:style w:type="paragraph" w:styleId="30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a0"/>
    <w:next w:val="a0"/>
    <w:link w:val="31"/>
    <w:qFormat/>
    <w:rsid w:val="00345EEA"/>
    <w:pPr>
      <w:keepNext/>
      <w:spacing w:before="240" w:after="60"/>
      <w:outlineLvl w:val="2"/>
    </w:pPr>
    <w:rPr>
      <w:b/>
      <w:bCs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30"/>
    <w:next w:val="a0"/>
    <w:link w:val="40"/>
    <w:uiPriority w:val="9"/>
    <w:qFormat/>
    <w:rsid w:val="00345EEA"/>
    <w:pPr>
      <w:numPr>
        <w:ilvl w:val="3"/>
        <w:numId w:val="1"/>
      </w:numPr>
      <w:outlineLvl w:val="3"/>
    </w:pPr>
    <w:rPr>
      <w:i/>
    </w:rPr>
  </w:style>
  <w:style w:type="paragraph" w:styleId="5">
    <w:name w:val="heading 5"/>
    <w:basedOn w:val="4"/>
    <w:next w:val="a0"/>
    <w:link w:val="50"/>
    <w:uiPriority w:val="9"/>
    <w:qFormat/>
    <w:rsid w:val="00345EEA"/>
    <w:pPr>
      <w:numPr>
        <w:ilvl w:val="4"/>
      </w:numPr>
      <w:tabs>
        <w:tab w:val="clear" w:pos="2988"/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6">
    <w:name w:val="heading 6"/>
    <w:basedOn w:val="a0"/>
    <w:next w:val="a0"/>
    <w:link w:val="60"/>
    <w:uiPriority w:val="9"/>
    <w:qFormat/>
    <w:rsid w:val="00345EE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7">
    <w:name w:val="heading 7"/>
    <w:basedOn w:val="a0"/>
    <w:next w:val="a0"/>
    <w:link w:val="70"/>
    <w:uiPriority w:val="9"/>
    <w:qFormat/>
    <w:rsid w:val="00345EE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0"/>
    <w:next w:val="a0"/>
    <w:link w:val="80"/>
    <w:uiPriority w:val="9"/>
    <w:qFormat/>
    <w:rsid w:val="00345EE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0"/>
    <w:next w:val="a0"/>
    <w:link w:val="90"/>
    <w:uiPriority w:val="9"/>
    <w:qFormat/>
    <w:rsid w:val="00345EEA"/>
    <w:pPr>
      <w:numPr>
        <w:ilvl w:val="8"/>
        <w:numId w:val="1"/>
      </w:numPr>
      <w:spacing w:before="240" w:after="60"/>
      <w:outlineLvl w:val="8"/>
    </w:pPr>
    <w:rPr>
      <w:sz w:val="22"/>
      <w:szCs w:val="22"/>
      <w:lang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NMP Heading 1 (文字),H1 (文字),h11 (文字),h12 (文字),h13 (文字),h14 (文字),h15 (文字),h16 (文字),app heading 1 (文字),l1 (文字),Memo Heading 1 (文字),Heading 1_a (文字),heading 1 (文字),h17 (文字),h111 (文字),h121 (文字),h131 (文字),h141 (文字),h151 (文字),h161 (文字),h18 (文字)"/>
    <w:link w:val="1"/>
    <w:uiPriority w:val="9"/>
    <w:rsid w:val="00345EEA"/>
    <w:rPr>
      <w:rFonts w:ascii="Arial" w:eastAsia="Times New Roman" w:hAnsi="Arial"/>
      <w:b/>
      <w:bCs/>
      <w:kern w:val="32"/>
      <w:sz w:val="32"/>
      <w:szCs w:val="32"/>
      <w:lang w:eastAsia="x-none"/>
    </w:rPr>
  </w:style>
  <w:style w:type="character" w:customStyle="1" w:styleId="20">
    <w:name w:val="見出し 2 (文字)"/>
    <w:aliases w:val="H2 (文字),h2 (文字),Head2A (文字),2 (文字),UNDERRUBRIK 1-2 (文字),DO NOT USE_h2 (文字),h21 (文字),Heading 2 Char (文字),H2 Char (文字),h2 Char (文字),标题 2 (文字),Header 2 (文字),Header2 (文字),22 (文字),heading2 (文字),2nd level (文字),H21 (文字),H22 (文字),H23 (文字),H24 (文字)"/>
    <w:link w:val="2"/>
    <w:uiPriority w:val="9"/>
    <w:rsid w:val="00345EEA"/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31">
    <w:name w:val="見出し 3 (文字)"/>
    <w:aliases w:val="no break (文字),H3 (文字),Underrubrik2 (文字),h3 (文字),Memo Heading 3 (文字),hello (文字),Titre 3 Car (文字),no break Car (文字),H3 Car (文字),Underrubrik2 Car (文字),h3 Car (文字),Memo Heading 3 Car (文字),hello Car (文字),Heading 3 Char Car (文字),H3 Char Car (文字)"/>
    <w:link w:val="30"/>
    <w:rsid w:val="00345EEA"/>
    <w:rPr>
      <w:rFonts w:ascii="Arial" w:eastAsia="Batang" w:hAnsi="Arial" w:cs="Times New Roman"/>
      <w:b/>
      <w:bCs/>
      <w:kern w:val="0"/>
      <w:szCs w:val="26"/>
      <w:lang w:val="en-GB" w:eastAsia="x-none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"/>
    <w:link w:val="4"/>
    <w:uiPriority w:val="9"/>
    <w:rsid w:val="00345EEA"/>
    <w:rPr>
      <w:rFonts w:ascii="Arial" w:eastAsia="Times New Roman" w:hAnsi="Arial"/>
      <w:b/>
      <w:bCs/>
      <w:i/>
      <w:szCs w:val="26"/>
      <w:lang w:eastAsia="x-none"/>
    </w:rPr>
  </w:style>
  <w:style w:type="character" w:customStyle="1" w:styleId="50">
    <w:name w:val="見出し 5 (文字)"/>
    <w:link w:val="5"/>
    <w:uiPriority w:val="9"/>
    <w:rsid w:val="00345EEA"/>
    <w:rPr>
      <w:rFonts w:ascii="Arial" w:eastAsia="Times New Roman" w:hAnsi="Arial"/>
      <w:b/>
      <w:iCs/>
      <w:sz w:val="18"/>
      <w:szCs w:val="26"/>
      <w:lang w:eastAsia="x-none"/>
    </w:rPr>
  </w:style>
  <w:style w:type="character" w:customStyle="1" w:styleId="60">
    <w:name w:val="見出し 6 (文字)"/>
    <w:link w:val="6"/>
    <w:uiPriority w:val="9"/>
    <w:rsid w:val="00345EEA"/>
    <w:rPr>
      <w:rFonts w:ascii="Times New Roman" w:eastAsia="Times New Roman" w:hAnsi="Times New Roman"/>
      <w:b/>
      <w:bCs/>
      <w:i/>
      <w:szCs w:val="22"/>
      <w:lang w:eastAsia="x-none"/>
    </w:rPr>
  </w:style>
  <w:style w:type="character" w:customStyle="1" w:styleId="70">
    <w:name w:val="見出し 7 (文字)"/>
    <w:link w:val="7"/>
    <w:uiPriority w:val="9"/>
    <w:rsid w:val="00345EEA"/>
    <w:rPr>
      <w:rFonts w:ascii="Times New Roman" w:eastAsia="Times New Roman" w:hAnsi="Times New Roman"/>
      <w:sz w:val="24"/>
      <w:lang w:eastAsia="x-none"/>
    </w:rPr>
  </w:style>
  <w:style w:type="character" w:customStyle="1" w:styleId="80">
    <w:name w:val="見出し 8 (文字)"/>
    <w:link w:val="8"/>
    <w:uiPriority w:val="9"/>
    <w:rsid w:val="00345EEA"/>
    <w:rPr>
      <w:rFonts w:ascii="Times New Roman" w:eastAsia="Times New Roman" w:hAnsi="Times New Roman"/>
      <w:i/>
      <w:iCs/>
      <w:sz w:val="24"/>
      <w:lang w:eastAsia="x-none"/>
    </w:rPr>
  </w:style>
  <w:style w:type="character" w:customStyle="1" w:styleId="90">
    <w:name w:val="見出し 9 (文字)"/>
    <w:link w:val="9"/>
    <w:uiPriority w:val="9"/>
    <w:rsid w:val="00345EEA"/>
    <w:rPr>
      <w:rFonts w:ascii="Arial" w:eastAsia="Times New Roman" w:hAnsi="Arial"/>
      <w:sz w:val="22"/>
      <w:szCs w:val="22"/>
      <w:lang w:eastAsia="x-none"/>
    </w:rPr>
  </w:style>
  <w:style w:type="character" w:styleId="a4">
    <w:name w:val="Hyperlink"/>
    <w:uiPriority w:val="99"/>
    <w:qFormat/>
    <w:rsid w:val="00345EEA"/>
    <w:rPr>
      <w:color w:val="0000FF"/>
      <w:u w:val="single"/>
    </w:rPr>
  </w:style>
  <w:style w:type="paragraph" w:styleId="a5">
    <w:name w:val="Plain Text"/>
    <w:basedOn w:val="a0"/>
    <w:link w:val="a6"/>
    <w:uiPriority w:val="99"/>
    <w:unhideWhenUsed/>
    <w:rsid w:val="00345EEA"/>
    <w:rPr>
      <w:rFonts w:eastAsia="ＭＳ ゴシック"/>
      <w:color w:val="000000"/>
      <w:lang w:val="x-none" w:eastAsia="x-none"/>
    </w:rPr>
  </w:style>
  <w:style w:type="character" w:customStyle="1" w:styleId="a6">
    <w:name w:val="書式なし (文字)"/>
    <w:link w:val="a5"/>
    <w:uiPriority w:val="99"/>
    <w:rsid w:val="00345EEA"/>
    <w:rPr>
      <w:rFonts w:ascii="Arial" w:eastAsia="ＭＳ ゴシック" w:hAnsi="Arial" w:cs="Times New Roman"/>
      <w:color w:val="000000"/>
      <w:kern w:val="0"/>
      <w:szCs w:val="20"/>
      <w:lang w:val="x-none" w:eastAsia="x-none"/>
    </w:rPr>
  </w:style>
  <w:style w:type="paragraph" w:styleId="a7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a8"/>
    <w:uiPriority w:val="99"/>
    <w:unhideWhenUsed/>
    <w:qFormat/>
    <w:rsid w:val="00FD43E6"/>
    <w:pPr>
      <w:tabs>
        <w:tab w:val="center" w:pos="4680"/>
        <w:tab w:val="right" w:pos="9360"/>
      </w:tabs>
    </w:pPr>
  </w:style>
  <w:style w:type="character" w:customStyle="1" w:styleId="a8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,h (文字)"/>
    <w:link w:val="a7"/>
    <w:uiPriority w:val="99"/>
    <w:qFormat/>
    <w:rsid w:val="00FD43E6"/>
    <w:rPr>
      <w:rFonts w:ascii="Times" w:eastAsia="Batang" w:hAnsi="Times"/>
      <w:szCs w:val="24"/>
      <w:lang w:val="en-GB" w:eastAsia="en-US"/>
    </w:rPr>
  </w:style>
  <w:style w:type="paragraph" w:styleId="a9">
    <w:name w:val="footer"/>
    <w:basedOn w:val="a0"/>
    <w:link w:val="aa"/>
    <w:unhideWhenUsed/>
    <w:rsid w:val="00FD43E6"/>
    <w:pPr>
      <w:tabs>
        <w:tab w:val="center" w:pos="4680"/>
        <w:tab w:val="right" w:pos="9360"/>
      </w:tabs>
    </w:pPr>
  </w:style>
  <w:style w:type="character" w:customStyle="1" w:styleId="aa">
    <w:name w:val="フッター (文字)"/>
    <w:link w:val="a9"/>
    <w:rsid w:val="00FD43E6"/>
    <w:rPr>
      <w:rFonts w:ascii="Times" w:eastAsia="Batang" w:hAnsi="Times"/>
      <w:szCs w:val="24"/>
      <w:lang w:val="en-GB" w:eastAsia="en-US"/>
    </w:rPr>
  </w:style>
  <w:style w:type="character" w:styleId="ab">
    <w:name w:val="FollowedHyperlink"/>
    <w:unhideWhenUsed/>
    <w:rsid w:val="00EC7B40"/>
    <w:rPr>
      <w:color w:val="954F72"/>
      <w:u w:val="single"/>
    </w:rPr>
  </w:style>
  <w:style w:type="paragraph" w:customStyle="1" w:styleId="References">
    <w:name w:val="References"/>
    <w:basedOn w:val="a0"/>
    <w:rsid w:val="005E4C37"/>
    <w:pPr>
      <w:numPr>
        <w:ilvl w:val="2"/>
        <w:numId w:val="2"/>
      </w:numPr>
    </w:pPr>
    <w:rPr>
      <w:rFonts w:ascii="Times New Roman" w:hAnsi="Times New Roman"/>
    </w:rPr>
  </w:style>
  <w:style w:type="paragraph" w:customStyle="1" w:styleId="TdocHeader2">
    <w:name w:val="Tdoc_Header_2"/>
    <w:basedOn w:val="a0"/>
    <w:rsid w:val="00FE6C4F"/>
    <w:pPr>
      <w:widowControl w:val="0"/>
      <w:tabs>
        <w:tab w:val="left" w:pos="1701"/>
        <w:tab w:val="right" w:pos="9072"/>
        <w:tab w:val="right" w:pos="10206"/>
      </w:tabs>
    </w:pPr>
    <w:rPr>
      <w:b/>
      <w:sz w:val="18"/>
    </w:rPr>
  </w:style>
  <w:style w:type="paragraph" w:customStyle="1" w:styleId="TdocHeading1">
    <w:name w:val="Tdoc_Heading_1"/>
    <w:basedOn w:val="1"/>
    <w:next w:val="ac"/>
    <w:autoRedefine/>
    <w:rsid w:val="00FE6C4F"/>
    <w:pPr>
      <w:numPr>
        <w:numId w:val="0"/>
      </w:numPr>
      <w:tabs>
        <w:tab w:val="num" w:pos="360"/>
      </w:tabs>
      <w:spacing w:before="240" w:after="120"/>
      <w:ind w:left="357" w:hanging="357"/>
    </w:pPr>
    <w:rPr>
      <w:bCs w:val="0"/>
      <w:noProof/>
      <w:kern w:val="28"/>
      <w:sz w:val="24"/>
      <w:szCs w:val="20"/>
    </w:rPr>
  </w:style>
  <w:style w:type="paragraph" w:styleId="ac">
    <w:name w:val="Body Text"/>
    <w:aliases w:val="bt"/>
    <w:basedOn w:val="a0"/>
    <w:link w:val="ad"/>
    <w:rsid w:val="00FE6C4F"/>
    <w:rPr>
      <w:lang w:eastAsia="x-none"/>
    </w:rPr>
  </w:style>
  <w:style w:type="character" w:customStyle="1" w:styleId="ad">
    <w:name w:val="本文 (文字)"/>
    <w:aliases w:val="bt (文字)"/>
    <w:link w:val="ac"/>
    <w:rsid w:val="00FE6C4F"/>
    <w:rPr>
      <w:rFonts w:ascii="Times" w:eastAsia="Batang" w:hAnsi="Times"/>
      <w:szCs w:val="24"/>
      <w:lang w:val="en-GB" w:eastAsia="x-none"/>
    </w:rPr>
  </w:style>
  <w:style w:type="paragraph" w:customStyle="1" w:styleId="TdocHeader1">
    <w:name w:val="Tdoc_Header_1"/>
    <w:basedOn w:val="a7"/>
    <w:rsid w:val="00FE6C4F"/>
  </w:style>
  <w:style w:type="paragraph" w:styleId="ae">
    <w:name w:val="footnote text"/>
    <w:basedOn w:val="a0"/>
    <w:link w:val="af"/>
    <w:semiHidden/>
    <w:rsid w:val="00FE6C4F"/>
    <w:rPr>
      <w:lang w:val="x-none" w:eastAsia="x-none"/>
    </w:rPr>
  </w:style>
  <w:style w:type="character" w:customStyle="1" w:styleId="af">
    <w:name w:val="脚注文字列 (文字)"/>
    <w:link w:val="ae"/>
    <w:semiHidden/>
    <w:rsid w:val="00FE6C4F"/>
    <w:rPr>
      <w:rFonts w:ascii="Times" w:eastAsia="Batang" w:hAnsi="Times"/>
      <w:lang w:val="x-none" w:eastAsia="x-none"/>
    </w:rPr>
  </w:style>
  <w:style w:type="paragraph" w:styleId="af0">
    <w:name w:val="Document Map"/>
    <w:basedOn w:val="a0"/>
    <w:link w:val="af1"/>
    <w:semiHidden/>
    <w:rsid w:val="00FE6C4F"/>
    <w:pPr>
      <w:shd w:val="clear" w:color="auto" w:fill="000080"/>
    </w:pPr>
    <w:rPr>
      <w:rFonts w:ascii="Tahoma" w:hAnsi="Tahoma"/>
      <w:lang w:eastAsia="x-none"/>
    </w:rPr>
  </w:style>
  <w:style w:type="character" w:customStyle="1" w:styleId="af1">
    <w:name w:val="見出しマップ (文字)"/>
    <w:link w:val="af0"/>
    <w:semiHidden/>
    <w:rsid w:val="00FE6C4F"/>
    <w:rPr>
      <w:rFonts w:ascii="Tahoma" w:eastAsia="Batang" w:hAnsi="Tahoma"/>
      <w:szCs w:val="24"/>
      <w:shd w:val="clear" w:color="auto" w:fill="000080"/>
      <w:lang w:val="en-GB" w:eastAsia="x-none"/>
    </w:rPr>
  </w:style>
  <w:style w:type="paragraph" w:customStyle="1" w:styleId="TdocHeading2">
    <w:name w:val="Tdoc_Heading_2"/>
    <w:basedOn w:val="a0"/>
    <w:rsid w:val="00FE6C4F"/>
  </w:style>
  <w:style w:type="paragraph" w:styleId="af2">
    <w:name w:val="Balloon Text"/>
    <w:basedOn w:val="a0"/>
    <w:link w:val="af3"/>
    <w:semiHidden/>
    <w:rsid w:val="00FE6C4F"/>
    <w:rPr>
      <w:rFonts w:ascii="Tahoma" w:hAnsi="Tahoma"/>
      <w:sz w:val="16"/>
      <w:szCs w:val="16"/>
      <w:lang w:eastAsia="x-none"/>
    </w:rPr>
  </w:style>
  <w:style w:type="character" w:customStyle="1" w:styleId="af3">
    <w:name w:val="吹き出し (文字)"/>
    <w:link w:val="af2"/>
    <w:semiHidden/>
    <w:qFormat/>
    <w:rsid w:val="00FE6C4F"/>
    <w:rPr>
      <w:rFonts w:ascii="Tahoma" w:eastAsia="Batang" w:hAnsi="Tahoma"/>
      <w:sz w:val="16"/>
      <w:szCs w:val="16"/>
      <w:lang w:val="en-GB" w:eastAsia="x-none"/>
    </w:rPr>
  </w:style>
  <w:style w:type="paragraph" w:customStyle="1" w:styleId="NO">
    <w:name w:val="NO"/>
    <w:basedOn w:val="a0"/>
    <w:rsid w:val="00FE6C4F"/>
    <w:pPr>
      <w:keepLines/>
      <w:ind w:left="1135" w:hanging="851"/>
    </w:pPr>
    <w:rPr>
      <w:rFonts w:ascii="Times New Roman" w:hAnsi="Times New Roman"/>
      <w:sz w:val="24"/>
    </w:rPr>
  </w:style>
  <w:style w:type="paragraph" w:customStyle="1" w:styleId="h1">
    <w:name w:val="h1"/>
    <w:basedOn w:val="a0"/>
    <w:rsid w:val="00FE6C4F"/>
  </w:style>
  <w:style w:type="paragraph" w:styleId="Web">
    <w:name w:val="Normal (Web)"/>
    <w:basedOn w:val="a0"/>
    <w:uiPriority w:val="99"/>
    <w:qFormat/>
    <w:rsid w:val="00FE6C4F"/>
    <w:pPr>
      <w:spacing w:before="100" w:beforeAutospacing="1" w:after="100" w:afterAutospacing="1"/>
    </w:pPr>
    <w:rPr>
      <w:rFonts w:eastAsia="SimSun" w:cs="Arial"/>
      <w:color w:val="493118"/>
      <w:sz w:val="18"/>
      <w:szCs w:val="18"/>
      <w:lang w:eastAsia="zh-CN"/>
    </w:rPr>
  </w:style>
  <w:style w:type="table" w:styleId="af4">
    <w:name w:val="Table Grid"/>
    <w:basedOn w:val="a2"/>
    <w:uiPriority w:val="39"/>
    <w:qFormat/>
    <w:rsid w:val="00FE6C4F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0"/>
    <w:next w:val="a0"/>
    <w:autoRedefine/>
    <w:uiPriority w:val="39"/>
    <w:rsid w:val="00FE6C4F"/>
    <w:pPr>
      <w:tabs>
        <w:tab w:val="left" w:pos="403"/>
        <w:tab w:val="right" w:leader="dot" w:pos="9631"/>
      </w:tabs>
      <w:spacing w:before="120"/>
    </w:pPr>
    <w:rPr>
      <w:rFonts w:ascii="Times New Roman" w:hAnsi="Times New Roman"/>
      <w:b/>
      <w:bCs/>
      <w:caps/>
    </w:rPr>
  </w:style>
  <w:style w:type="paragraph" w:styleId="21">
    <w:name w:val="toc 2"/>
    <w:basedOn w:val="a0"/>
    <w:next w:val="a0"/>
    <w:autoRedefine/>
    <w:uiPriority w:val="39"/>
    <w:rsid w:val="00FE6C4F"/>
    <w:pPr>
      <w:tabs>
        <w:tab w:val="left" w:pos="960"/>
        <w:tab w:val="right" w:leader="dot" w:pos="9631"/>
      </w:tabs>
      <w:ind w:left="238"/>
    </w:pPr>
    <w:rPr>
      <w:rFonts w:ascii="Times New Roman" w:hAnsi="Times New Roman"/>
      <w:smallCaps/>
    </w:rPr>
  </w:style>
  <w:style w:type="paragraph" w:styleId="32">
    <w:name w:val="toc 3"/>
    <w:basedOn w:val="a0"/>
    <w:next w:val="a0"/>
    <w:autoRedefine/>
    <w:uiPriority w:val="39"/>
    <w:rsid w:val="00FE6C4F"/>
    <w:pPr>
      <w:tabs>
        <w:tab w:val="left" w:pos="1200"/>
        <w:tab w:val="right" w:leader="dot" w:pos="9631"/>
      </w:tabs>
      <w:ind w:left="403"/>
    </w:pPr>
  </w:style>
  <w:style w:type="paragraph" w:styleId="41">
    <w:name w:val="toc 4"/>
    <w:basedOn w:val="a0"/>
    <w:next w:val="a0"/>
    <w:autoRedefine/>
    <w:uiPriority w:val="39"/>
    <w:rsid w:val="00FE6C4F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FE6C4F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5">
    <w:name w:val="Date"/>
    <w:basedOn w:val="a0"/>
    <w:next w:val="a0"/>
    <w:link w:val="af6"/>
    <w:rsid w:val="00FE6C4F"/>
    <w:rPr>
      <w:lang w:eastAsia="x-none"/>
    </w:rPr>
  </w:style>
  <w:style w:type="character" w:customStyle="1" w:styleId="af6">
    <w:name w:val="日付 (文字)"/>
    <w:link w:val="af5"/>
    <w:rsid w:val="00FE6C4F"/>
    <w:rPr>
      <w:rFonts w:ascii="Times" w:eastAsia="Batang" w:hAnsi="Times"/>
      <w:szCs w:val="24"/>
      <w:lang w:val="en-GB" w:eastAsia="x-none"/>
    </w:rPr>
  </w:style>
  <w:style w:type="paragraph" w:customStyle="1" w:styleId="Default">
    <w:name w:val="Default"/>
    <w:qFormat/>
    <w:rsid w:val="00FE6C4F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c"/>
    <w:link w:val="3GPPNormalTextChar"/>
    <w:qFormat/>
    <w:rsid w:val="00FE6C4F"/>
    <w:rPr>
      <w:rFonts w:ascii="Times New Roman" w:eastAsia="ＭＳ 明朝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FE6C4F"/>
    <w:rPr>
      <w:rFonts w:ascii="Times New Roman" w:eastAsia="ＭＳ 明朝" w:hAnsi="Times New Roman"/>
      <w:sz w:val="22"/>
      <w:szCs w:val="24"/>
      <w:lang w:val="x-none" w:eastAsia="x-none"/>
    </w:rPr>
  </w:style>
  <w:style w:type="paragraph" w:customStyle="1" w:styleId="Statement">
    <w:name w:val="Statement"/>
    <w:basedOn w:val="a0"/>
    <w:rsid w:val="00FE6C4F"/>
    <w:pPr>
      <w:keepNext/>
      <w:ind w:left="601" w:hanging="601"/>
    </w:pPr>
    <w:rPr>
      <w:rFonts w:ascii="Times New Roman" w:hAnsi="Times New Roman"/>
      <w:b/>
      <w:i/>
      <w:lang w:eastAsia="ko-KR"/>
    </w:rPr>
  </w:style>
  <w:style w:type="paragraph" w:customStyle="1" w:styleId="B1">
    <w:name w:val="B1"/>
    <w:basedOn w:val="af7"/>
    <w:link w:val="B10"/>
    <w:qFormat/>
    <w:rsid w:val="00FE6C4F"/>
    <w:pPr>
      <w:spacing w:after="180"/>
      <w:ind w:left="568" w:hanging="284"/>
    </w:pPr>
    <w:rPr>
      <w:rFonts w:ascii="Times New Roman" w:eastAsia="ＭＳ 明朝" w:hAnsi="Times New Roman"/>
    </w:rPr>
  </w:style>
  <w:style w:type="paragraph" w:customStyle="1" w:styleId="B2">
    <w:name w:val="B2"/>
    <w:basedOn w:val="22"/>
    <w:link w:val="B2Char"/>
    <w:qFormat/>
    <w:rsid w:val="00FE6C4F"/>
    <w:pPr>
      <w:spacing w:after="180"/>
      <w:ind w:left="851" w:hanging="284"/>
    </w:pPr>
    <w:rPr>
      <w:rFonts w:ascii="Times New Roman" w:eastAsia="ＭＳ 明朝" w:hAnsi="Times New Roman"/>
    </w:rPr>
  </w:style>
  <w:style w:type="character" w:customStyle="1" w:styleId="B10">
    <w:name w:val="B1 (文字)"/>
    <w:link w:val="B1"/>
    <w:rsid w:val="00FE6C4F"/>
    <w:rPr>
      <w:rFonts w:ascii="Times New Roman" w:eastAsia="ＭＳ 明朝" w:hAnsi="Times New Roman"/>
      <w:lang w:val="en-GB" w:eastAsia="en-US"/>
    </w:rPr>
  </w:style>
  <w:style w:type="character" w:customStyle="1" w:styleId="B2Char">
    <w:name w:val="B2 Char"/>
    <w:link w:val="B2"/>
    <w:qFormat/>
    <w:rsid w:val="00FE6C4F"/>
    <w:rPr>
      <w:rFonts w:ascii="Times New Roman" w:eastAsia="ＭＳ 明朝" w:hAnsi="Times New Roman"/>
      <w:lang w:val="en-GB" w:eastAsia="en-US"/>
    </w:rPr>
  </w:style>
  <w:style w:type="paragraph" w:styleId="af7">
    <w:name w:val="List"/>
    <w:basedOn w:val="a0"/>
    <w:rsid w:val="00FE6C4F"/>
    <w:pPr>
      <w:ind w:left="283" w:hanging="283"/>
    </w:pPr>
  </w:style>
  <w:style w:type="paragraph" w:styleId="22">
    <w:name w:val="List 2"/>
    <w:basedOn w:val="a0"/>
    <w:rsid w:val="00FE6C4F"/>
    <w:pPr>
      <w:ind w:left="566" w:hanging="283"/>
    </w:pPr>
  </w:style>
  <w:style w:type="paragraph" w:styleId="51">
    <w:name w:val="toc 5"/>
    <w:basedOn w:val="a0"/>
    <w:next w:val="a0"/>
    <w:autoRedefine/>
    <w:uiPriority w:val="39"/>
    <w:rsid w:val="00FE6C4F"/>
    <w:pPr>
      <w:ind w:left="960"/>
    </w:pPr>
    <w:rPr>
      <w:rFonts w:ascii="Times New Roman" w:eastAsia="ＭＳ 明朝" w:hAnsi="Times New Roman"/>
      <w:sz w:val="24"/>
      <w:lang w:eastAsia="ja-JP"/>
    </w:rPr>
  </w:style>
  <w:style w:type="paragraph" w:styleId="61">
    <w:name w:val="toc 6"/>
    <w:basedOn w:val="a0"/>
    <w:next w:val="a0"/>
    <w:autoRedefine/>
    <w:uiPriority w:val="39"/>
    <w:rsid w:val="00FE6C4F"/>
    <w:pPr>
      <w:ind w:left="1200"/>
    </w:pPr>
    <w:rPr>
      <w:rFonts w:ascii="Times New Roman" w:eastAsia="ＭＳ 明朝" w:hAnsi="Times New Roman"/>
      <w:sz w:val="24"/>
      <w:lang w:eastAsia="ja-JP"/>
    </w:rPr>
  </w:style>
  <w:style w:type="paragraph" w:styleId="71">
    <w:name w:val="toc 7"/>
    <w:basedOn w:val="a0"/>
    <w:next w:val="a0"/>
    <w:autoRedefine/>
    <w:uiPriority w:val="39"/>
    <w:rsid w:val="00FE6C4F"/>
    <w:rPr>
      <w:rFonts w:ascii="Times New Roman" w:eastAsia="ＭＳ 明朝" w:hAnsi="Times New Roman"/>
      <w:sz w:val="24"/>
      <w:lang w:eastAsia="ja-JP"/>
    </w:rPr>
  </w:style>
  <w:style w:type="paragraph" w:styleId="81">
    <w:name w:val="toc 8"/>
    <w:basedOn w:val="a0"/>
    <w:next w:val="a0"/>
    <w:autoRedefine/>
    <w:uiPriority w:val="39"/>
    <w:rsid w:val="00FE6C4F"/>
    <w:pPr>
      <w:ind w:left="1680"/>
    </w:pPr>
    <w:rPr>
      <w:rFonts w:ascii="Times New Roman" w:eastAsia="ＭＳ 明朝" w:hAnsi="Times New Roman"/>
      <w:sz w:val="24"/>
      <w:lang w:eastAsia="ja-JP"/>
    </w:rPr>
  </w:style>
  <w:style w:type="paragraph" w:styleId="91">
    <w:name w:val="toc 9"/>
    <w:basedOn w:val="a0"/>
    <w:next w:val="a0"/>
    <w:autoRedefine/>
    <w:uiPriority w:val="39"/>
    <w:rsid w:val="00FE6C4F"/>
    <w:pPr>
      <w:ind w:left="1920"/>
    </w:pPr>
    <w:rPr>
      <w:rFonts w:ascii="Times New Roman" w:eastAsia="ＭＳ 明朝" w:hAnsi="Times New Roman"/>
      <w:sz w:val="24"/>
      <w:lang w:eastAsia="ja-JP"/>
    </w:rPr>
  </w:style>
  <w:style w:type="character" w:customStyle="1" w:styleId="Alcatel-Lucent-4">
    <w:name w:val="Alcatel-Lucent-4"/>
    <w:semiHidden/>
    <w:rsid w:val="00FE6C4F"/>
    <w:rPr>
      <w:rFonts w:ascii="Arial" w:hAnsi="Arial" w:cs="Arial"/>
      <w:color w:val="auto"/>
      <w:sz w:val="20"/>
      <w:szCs w:val="20"/>
    </w:rPr>
  </w:style>
  <w:style w:type="paragraph" w:styleId="af8">
    <w:name w:val="caption"/>
    <w:aliases w:val="cap,cap Char,Caption Char,Caption Char1 Char,cap Char Char1,Caption Char Char1 Char,cap Char2,条目"/>
    <w:basedOn w:val="a0"/>
    <w:next w:val="a0"/>
    <w:link w:val="af9"/>
    <w:uiPriority w:val="99"/>
    <w:qFormat/>
    <w:rsid w:val="00FE6C4F"/>
    <w:pPr>
      <w:suppressAutoHyphens/>
      <w:overflowPunct w:val="0"/>
      <w:autoSpaceDE w:val="0"/>
      <w:spacing w:before="120"/>
      <w:textAlignment w:val="baseline"/>
    </w:pPr>
    <w:rPr>
      <w:rFonts w:ascii="Times New Roman" w:hAnsi="Times New Roman"/>
      <w:b/>
      <w:lang w:eastAsia="ar-SA"/>
    </w:rPr>
  </w:style>
  <w:style w:type="character" w:customStyle="1" w:styleId="B1Char1">
    <w:name w:val="B1 Char1"/>
    <w:qFormat/>
    <w:rsid w:val="00FE6C4F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FE6C4F"/>
    <w:pPr>
      <w:numPr>
        <w:numId w:val="5"/>
      </w:numPr>
    </w:pPr>
  </w:style>
  <w:style w:type="character" w:styleId="afa">
    <w:name w:val="annotation reference"/>
    <w:qFormat/>
    <w:rsid w:val="00FE6C4F"/>
    <w:rPr>
      <w:sz w:val="16"/>
      <w:szCs w:val="16"/>
    </w:rPr>
  </w:style>
  <w:style w:type="paragraph" w:styleId="afb">
    <w:name w:val="annotation text"/>
    <w:basedOn w:val="a0"/>
    <w:link w:val="afc"/>
    <w:qFormat/>
    <w:rsid w:val="00FE6C4F"/>
  </w:style>
  <w:style w:type="character" w:customStyle="1" w:styleId="afc">
    <w:name w:val="コメント文字列 (文字)"/>
    <w:link w:val="afb"/>
    <w:qFormat/>
    <w:rsid w:val="00FE6C4F"/>
    <w:rPr>
      <w:rFonts w:ascii="Times" w:eastAsia="Batang" w:hAnsi="Times"/>
      <w:lang w:val="en-GB" w:eastAsia="en-US"/>
    </w:rPr>
  </w:style>
  <w:style w:type="paragraph" w:styleId="afd">
    <w:name w:val="annotation subject"/>
    <w:basedOn w:val="afb"/>
    <w:next w:val="afb"/>
    <w:link w:val="afe"/>
    <w:semiHidden/>
    <w:rsid w:val="00FE6C4F"/>
    <w:rPr>
      <w:b/>
      <w:bCs/>
      <w:lang w:eastAsia="x-none"/>
    </w:rPr>
  </w:style>
  <w:style w:type="character" w:customStyle="1" w:styleId="afe">
    <w:name w:val="コメント内容 (文字)"/>
    <w:link w:val="afd"/>
    <w:semiHidden/>
    <w:rsid w:val="00FE6C4F"/>
    <w:rPr>
      <w:rFonts w:ascii="Times" w:eastAsia="Batang" w:hAnsi="Times"/>
      <w:b/>
      <w:bCs/>
      <w:lang w:val="en-GB" w:eastAsia="x-none"/>
    </w:rPr>
  </w:style>
  <w:style w:type="paragraph" w:customStyle="1" w:styleId="EQ">
    <w:name w:val="EQ"/>
    <w:basedOn w:val="a0"/>
    <w:next w:val="a0"/>
    <w:rsid w:val="00FE6C4F"/>
    <w:pPr>
      <w:keepLines/>
      <w:tabs>
        <w:tab w:val="center" w:pos="4536"/>
        <w:tab w:val="right" w:pos="9072"/>
      </w:tabs>
      <w:spacing w:after="180"/>
    </w:pPr>
    <w:rPr>
      <w:rFonts w:ascii="Times New Roman" w:hAnsi="Times New Roman"/>
      <w:noProof/>
    </w:rPr>
  </w:style>
  <w:style w:type="paragraph" w:customStyle="1" w:styleId="TAL">
    <w:name w:val="TAL"/>
    <w:basedOn w:val="a0"/>
    <w:link w:val="TALChar"/>
    <w:qFormat/>
    <w:rsid w:val="00FE6C4F"/>
    <w:pPr>
      <w:keepNext/>
      <w:keepLines/>
    </w:pPr>
    <w:rPr>
      <w:rFonts w:eastAsia="ＭＳ 明朝"/>
      <w:sz w:val="18"/>
    </w:rPr>
  </w:style>
  <w:style w:type="paragraph" w:customStyle="1" w:styleId="TAC">
    <w:name w:val="TAC"/>
    <w:basedOn w:val="a0"/>
    <w:link w:val="TACChar"/>
    <w:qFormat/>
    <w:rsid w:val="00FE6C4F"/>
    <w:pPr>
      <w:keepLines/>
      <w:spacing w:before="40" w:after="40"/>
      <w:jc w:val="center"/>
    </w:pPr>
    <w:rPr>
      <w:rFonts w:ascii="Times New Roman" w:eastAsia="SimSun" w:hAnsi="Times New Roman"/>
      <w:lang w:eastAsia="x-none"/>
    </w:rPr>
  </w:style>
  <w:style w:type="paragraph" w:customStyle="1" w:styleId="TAH">
    <w:name w:val="TAH"/>
    <w:basedOn w:val="TAC"/>
    <w:link w:val="TAHCar"/>
    <w:qFormat/>
    <w:rsid w:val="00FE6C4F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FE6C4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a">
    <w:name w:val="List Bullet"/>
    <w:basedOn w:val="a0"/>
    <w:qFormat/>
    <w:rsid w:val="00FE6C4F"/>
    <w:pPr>
      <w:widowControl w:val="0"/>
      <w:numPr>
        <w:numId w:val="6"/>
      </w:numPr>
      <w:ind w:hangingChars="200" w:hanging="200"/>
    </w:pPr>
    <w:rPr>
      <w:rFonts w:ascii="Times New Roman" w:eastAsia="ＭＳ ゴシック" w:hAnsi="Times New Roman"/>
      <w:kern w:val="2"/>
      <w:lang w:eastAsia="ja-JP"/>
    </w:rPr>
  </w:style>
  <w:style w:type="paragraph" w:customStyle="1" w:styleId="ListParagraph1">
    <w:name w:val="List Paragraph1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StatementBody">
    <w:name w:val="Statement Body"/>
    <w:basedOn w:val="a0"/>
    <w:link w:val="StatementBodyChar"/>
    <w:qFormat/>
    <w:rsid w:val="00FE6C4F"/>
    <w:pPr>
      <w:numPr>
        <w:numId w:val="7"/>
      </w:numPr>
      <w:spacing w:after="100" w:afterAutospacing="1"/>
      <w:contextualSpacing/>
    </w:pPr>
    <w:rPr>
      <w:rFonts w:ascii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FE6C4F"/>
    <w:rPr>
      <w:rFonts w:ascii="Times New Roman" w:eastAsia="Times New Roman" w:hAnsi="Times New Roman"/>
      <w:lang w:val="x-none" w:eastAsia="ko-KR"/>
    </w:rPr>
  </w:style>
  <w:style w:type="character" w:customStyle="1" w:styleId="B1Zchn">
    <w:name w:val="B1 Zchn"/>
    <w:rsid w:val="00FE6C4F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rsid w:val="00FE6C4F"/>
    <w:pPr>
      <w:numPr>
        <w:numId w:val="0"/>
      </w:numPr>
      <w:tabs>
        <w:tab w:val="num" w:pos="432"/>
      </w:tabs>
      <w:spacing w:before="240"/>
      <w:ind w:left="432" w:hanging="432"/>
    </w:pPr>
    <w:rPr>
      <w:sz w:val="28"/>
    </w:rPr>
  </w:style>
  <w:style w:type="character" w:customStyle="1" w:styleId="Alcatel-Lucent2">
    <w:name w:val="Alcatel-Lucent2"/>
    <w:semiHidden/>
    <w:rsid w:val="00FE6C4F"/>
    <w:rPr>
      <w:rFonts w:ascii="Arial" w:hAnsi="Arial" w:cs="Arial"/>
      <w:color w:val="auto"/>
      <w:sz w:val="20"/>
      <w:szCs w:val="20"/>
    </w:rPr>
  </w:style>
  <w:style w:type="character" w:customStyle="1" w:styleId="12">
    <w:name w:val="未解決のメンション1"/>
    <w:uiPriority w:val="99"/>
    <w:unhideWhenUsed/>
    <w:rsid w:val="00FE6C4F"/>
    <w:rPr>
      <w:color w:val="808080"/>
      <w:shd w:val="clear" w:color="auto" w:fill="E6E6E6"/>
    </w:rPr>
  </w:style>
  <w:style w:type="character" w:styleId="aff">
    <w:name w:val="Emphasis"/>
    <w:uiPriority w:val="20"/>
    <w:qFormat/>
    <w:rsid w:val="00FE6C4F"/>
    <w:rPr>
      <w:i/>
      <w:iCs/>
    </w:rPr>
  </w:style>
  <w:style w:type="paragraph" w:customStyle="1" w:styleId="Comments">
    <w:name w:val="Comments"/>
    <w:basedOn w:val="a0"/>
    <w:link w:val="CommentsChar"/>
    <w:qFormat/>
    <w:rsid w:val="00FE6C4F"/>
    <w:pPr>
      <w:spacing w:before="40"/>
    </w:pPr>
    <w:rPr>
      <w:rFonts w:eastAsia="ＭＳ 明朝"/>
      <w:i/>
      <w:sz w:val="18"/>
      <w:lang w:eastAsia="en-GB"/>
    </w:rPr>
  </w:style>
  <w:style w:type="character" w:customStyle="1" w:styleId="CommentsChar">
    <w:name w:val="Comments Char"/>
    <w:link w:val="Comments"/>
    <w:rsid w:val="00FE6C4F"/>
    <w:rPr>
      <w:rFonts w:ascii="Arial" w:eastAsia="ＭＳ 明朝" w:hAnsi="Arial"/>
      <w:i/>
      <w:sz w:val="18"/>
      <w:szCs w:val="24"/>
      <w:lang w:val="en-GB" w:eastAsia="en-GB"/>
    </w:rPr>
  </w:style>
  <w:style w:type="character" w:customStyle="1" w:styleId="52">
    <w:name w:val="(文字) (文字)5"/>
    <w:semiHidden/>
    <w:rsid w:val="00FE6C4F"/>
    <w:rPr>
      <w:rFonts w:ascii="Times New Roman" w:hAnsi="Times New Roman"/>
      <w:lang w:eastAsia="en-US"/>
    </w:rPr>
  </w:style>
  <w:style w:type="paragraph" w:styleId="aff0">
    <w:name w:val="List Paragraph"/>
    <w:aliases w:val="- Bullets,列出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,Task Body,列,列表段"/>
    <w:basedOn w:val="a0"/>
    <w:link w:val="aff1"/>
    <w:uiPriority w:val="34"/>
    <w:qFormat/>
    <w:rsid w:val="00FE6C4F"/>
    <w:pPr>
      <w:ind w:leftChars="400" w:left="840"/>
    </w:pPr>
    <w:rPr>
      <w:lang w:eastAsia="x-none"/>
    </w:rPr>
  </w:style>
  <w:style w:type="paragraph" w:customStyle="1" w:styleId="TableCell">
    <w:name w:val="TableCell"/>
    <w:basedOn w:val="a0"/>
    <w:qFormat/>
    <w:rsid w:val="00FE6C4F"/>
    <w:pPr>
      <w:autoSpaceDE w:val="0"/>
      <w:autoSpaceDN w:val="0"/>
      <w:adjustRightInd w:val="0"/>
      <w:snapToGrid w:val="0"/>
      <w:spacing w:before="20" w:after="20"/>
    </w:pPr>
    <w:rPr>
      <w:rFonts w:ascii="Times New Roman" w:hAnsi="Times New Roman"/>
      <w:szCs w:val="21"/>
      <w:lang w:eastAsia="zh-CN"/>
    </w:rPr>
  </w:style>
  <w:style w:type="character" w:customStyle="1" w:styleId="af9">
    <w:name w:val="図表番号 (文字)"/>
    <w:aliases w:val="cap (文字),cap Char (文字),Caption Char (文字),Caption Char1 Char (文字),cap Char Char1 (文字),Caption Char Char1 Char (文字),cap Char2 (文字),条目 (文字)"/>
    <w:link w:val="af8"/>
    <w:uiPriority w:val="99"/>
    <w:rsid w:val="00FE6C4F"/>
    <w:rPr>
      <w:rFonts w:ascii="Times New Roman" w:eastAsia="Times New Roman" w:hAnsi="Times New Roman"/>
      <w:b/>
      <w:lang w:val="en-GB" w:eastAsia="ar-SA"/>
    </w:rPr>
  </w:style>
  <w:style w:type="character" w:styleId="aff2">
    <w:name w:val="Strong"/>
    <w:uiPriority w:val="22"/>
    <w:qFormat/>
    <w:rsid w:val="00FE6C4F"/>
    <w:rPr>
      <w:b/>
      <w:bCs/>
    </w:rPr>
  </w:style>
  <w:style w:type="character" w:customStyle="1" w:styleId="TALChar">
    <w:name w:val="TAL Char"/>
    <w:link w:val="TAL"/>
    <w:locked/>
    <w:rsid w:val="00FE6C4F"/>
    <w:rPr>
      <w:rFonts w:ascii="Arial" w:eastAsia="ＭＳ 明朝" w:hAnsi="Arial"/>
      <w:sz w:val="18"/>
      <w:lang w:val="en-GB" w:eastAsia="en-US"/>
    </w:rPr>
  </w:style>
  <w:style w:type="character" w:customStyle="1" w:styleId="TALCar">
    <w:name w:val="TAL Car"/>
    <w:qFormat/>
    <w:rsid w:val="00FE6C4F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rsid w:val="00FE6C4F"/>
    <w:pPr>
      <w:keepNext/>
      <w:keepLines/>
      <w:overflowPunct w:val="0"/>
      <w:autoSpaceDE w:val="0"/>
      <w:autoSpaceDN w:val="0"/>
      <w:adjustRightInd w:val="0"/>
      <w:spacing w:after="180"/>
      <w:jc w:val="center"/>
      <w:textAlignment w:val="baseline"/>
    </w:pPr>
    <w:rPr>
      <w:b/>
      <w:lang w:eastAsia="en-GB"/>
    </w:rPr>
  </w:style>
  <w:style w:type="character" w:customStyle="1" w:styleId="THChar">
    <w:name w:val="TH Char"/>
    <w:link w:val="TH"/>
    <w:rsid w:val="00FE6C4F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E6C4F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a3"/>
    <w:rsid w:val="00FE6C4F"/>
    <w:pPr>
      <w:numPr>
        <w:numId w:val="11"/>
      </w:numPr>
    </w:pPr>
  </w:style>
  <w:style w:type="paragraph" w:customStyle="1" w:styleId="Doc-text2">
    <w:name w:val="Doc-text2"/>
    <w:basedOn w:val="a0"/>
    <w:link w:val="Doc-text2Char"/>
    <w:qFormat/>
    <w:rsid w:val="00FE6C4F"/>
    <w:pPr>
      <w:tabs>
        <w:tab w:val="left" w:pos="1622"/>
      </w:tabs>
      <w:ind w:left="1622" w:hanging="363"/>
    </w:pPr>
    <w:rPr>
      <w:rFonts w:eastAsia="ＭＳ 明朝"/>
      <w:lang w:eastAsia="en-GB"/>
    </w:rPr>
  </w:style>
  <w:style w:type="character" w:customStyle="1" w:styleId="Doc-text2Char">
    <w:name w:val="Doc-text2 Char"/>
    <w:link w:val="Doc-text2"/>
    <w:rsid w:val="00FE6C4F"/>
    <w:rPr>
      <w:rFonts w:ascii="Arial" w:eastAsia="ＭＳ 明朝" w:hAnsi="Arial"/>
      <w:szCs w:val="24"/>
      <w:lang w:val="en-GB" w:eastAsia="en-GB"/>
    </w:rPr>
  </w:style>
  <w:style w:type="paragraph" w:customStyle="1" w:styleId="ListParagraph3">
    <w:name w:val="List Paragraph3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2">
    <w:name w:val="List Paragraph2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5">
    <w:name w:val="List Paragraph5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4">
    <w:name w:val="List Paragraph4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styleId="13">
    <w:name w:val="index 1"/>
    <w:basedOn w:val="a0"/>
    <w:rsid w:val="00FE6C4F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GB"/>
    </w:rPr>
  </w:style>
  <w:style w:type="character" w:styleId="aff3">
    <w:name w:val="Subtle Emphasis"/>
    <w:uiPriority w:val="19"/>
    <w:qFormat/>
    <w:rsid w:val="00FE6C4F"/>
    <w:rPr>
      <w:i/>
      <w:iCs/>
      <w:color w:val="404040"/>
    </w:rPr>
  </w:style>
  <w:style w:type="character" w:customStyle="1" w:styleId="5Char">
    <w:name w:val="标题 5 Char"/>
    <w:aliases w:val="H5 Char1"/>
    <w:link w:val="53"/>
    <w:rsid w:val="00FE6C4F"/>
    <w:rPr>
      <w:rFonts w:ascii="Arial" w:hAnsi="Arial"/>
    </w:rPr>
  </w:style>
  <w:style w:type="paragraph" w:customStyle="1" w:styleId="53">
    <w:name w:val="标题 5"/>
    <w:aliases w:val="H5"/>
    <w:basedOn w:val="a0"/>
    <w:link w:val="5Char"/>
    <w:rsid w:val="00FE6C4F"/>
    <w:pPr>
      <w:keepNext/>
      <w:tabs>
        <w:tab w:val="num" w:pos="1008"/>
      </w:tabs>
      <w:spacing w:before="240" w:after="60"/>
      <w:ind w:left="1008" w:hanging="1008"/>
    </w:pPr>
    <w:rPr>
      <w:rFonts w:eastAsia="Malgun Gothic"/>
      <w:lang w:eastAsia="ko-KR"/>
    </w:rPr>
  </w:style>
  <w:style w:type="paragraph" w:customStyle="1" w:styleId="82">
    <w:name w:val="标题 8"/>
    <w:aliases w:val="Table Heading"/>
    <w:basedOn w:val="a0"/>
    <w:rsid w:val="00FE6C4F"/>
    <w:pPr>
      <w:tabs>
        <w:tab w:val="num" w:pos="1440"/>
      </w:tabs>
      <w:spacing w:before="240" w:after="60"/>
    </w:pPr>
    <w:rPr>
      <w:rFonts w:ascii="Times New Roman" w:eastAsia="ＭＳ Ｐゴシック" w:hAnsi="Times New Roman"/>
      <w:i/>
      <w:iCs/>
      <w:sz w:val="24"/>
      <w:lang w:eastAsia="ja-JP"/>
    </w:rPr>
  </w:style>
  <w:style w:type="paragraph" w:customStyle="1" w:styleId="92">
    <w:name w:val="标题 9"/>
    <w:aliases w:val="Figure Heading,FH"/>
    <w:basedOn w:val="a0"/>
    <w:rsid w:val="00FE6C4F"/>
    <w:pPr>
      <w:tabs>
        <w:tab w:val="num" w:pos="1584"/>
      </w:tabs>
      <w:spacing w:before="240" w:after="60"/>
      <w:ind w:left="1584" w:hanging="1584"/>
    </w:pPr>
    <w:rPr>
      <w:rFonts w:eastAsia="ＭＳ Ｐゴシック" w:cs="Arial"/>
      <w:sz w:val="22"/>
      <w:szCs w:val="22"/>
      <w:lang w:eastAsia="ja-JP"/>
    </w:rPr>
  </w:style>
  <w:style w:type="paragraph" w:customStyle="1" w:styleId="62">
    <w:name w:val="标题 6"/>
    <w:basedOn w:val="a0"/>
    <w:rsid w:val="00FE6C4F"/>
    <w:pPr>
      <w:tabs>
        <w:tab w:val="num" w:pos="1152"/>
      </w:tabs>
    </w:pPr>
    <w:rPr>
      <w:rFonts w:eastAsia="ＭＳ Ｐゴシック" w:cs="Times"/>
      <w:lang w:eastAsia="ja-JP"/>
    </w:rPr>
  </w:style>
  <w:style w:type="paragraph" w:customStyle="1" w:styleId="72">
    <w:name w:val="标题 7"/>
    <w:basedOn w:val="a0"/>
    <w:rsid w:val="00FE6C4F"/>
    <w:pPr>
      <w:tabs>
        <w:tab w:val="num" w:pos="1296"/>
      </w:tabs>
    </w:pPr>
    <w:rPr>
      <w:rFonts w:eastAsia="ＭＳ Ｐゴシック" w:cs="Times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30"/>
    <w:rsid w:val="00FE6C4F"/>
    <w:pPr>
      <w:numPr>
        <w:ilvl w:val="2"/>
        <w:numId w:val="4"/>
      </w:numPr>
    </w:pPr>
    <w:rPr>
      <w:bCs w:val="0"/>
    </w:rPr>
  </w:style>
  <w:style w:type="paragraph" w:customStyle="1" w:styleId="ListParagraph7">
    <w:name w:val="List Paragraph7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6">
    <w:name w:val="List Paragraph6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Proposal">
    <w:name w:val="Proposal"/>
    <w:basedOn w:val="a0"/>
    <w:qFormat/>
    <w:rsid w:val="00FE6C4F"/>
    <w:pPr>
      <w:tabs>
        <w:tab w:val="left" w:pos="1701"/>
      </w:tabs>
      <w:overflowPunct w:val="0"/>
      <w:autoSpaceDE w:val="0"/>
      <w:autoSpaceDN w:val="0"/>
      <w:adjustRightInd w:val="0"/>
      <w:ind w:left="1701" w:hanging="1701"/>
      <w:textAlignment w:val="baseline"/>
    </w:pPr>
    <w:rPr>
      <w:rFonts w:ascii="Times New Roman" w:hAnsi="Times New Roman"/>
      <w:b/>
      <w:bCs/>
      <w:lang w:eastAsia="zh-CN"/>
    </w:rPr>
  </w:style>
  <w:style w:type="paragraph" w:customStyle="1" w:styleId="610">
    <w:name w:val="标题 61"/>
    <w:basedOn w:val="a0"/>
    <w:rsid w:val="00FE6C4F"/>
    <w:pPr>
      <w:tabs>
        <w:tab w:val="num" w:pos="1152"/>
      </w:tabs>
    </w:pPr>
    <w:rPr>
      <w:rFonts w:eastAsia="ＭＳ Ｐゴシック" w:cs="Times"/>
      <w:lang w:eastAsia="ja-JP"/>
    </w:rPr>
  </w:style>
  <w:style w:type="character" w:customStyle="1" w:styleId="aff1">
    <w:name w:val="リスト段落 (文字)"/>
    <w:aliases w:val="- Bullets (文字),列出段落 (文字),?? ?? (文字),????? (文字),???? (文字),Lista1 (文字),列出段落1 (文字),中等深浅网格 1 - 着色 21 (文字),¥ê¥¹¥È¶ÎÂä (文字),¥¡¡¡¡ì¬º¥¹¥È¶ÎÂä (文字),ÁÐ³ö¶ÎÂä (文字),列表段落1 (文字),—ño’i—Ž (文字),1st level - Bullet List Paragraph (文字),Paragrafo elenco (文字)"/>
    <w:link w:val="aff0"/>
    <w:uiPriority w:val="34"/>
    <w:qFormat/>
    <w:rsid w:val="00FE6C4F"/>
    <w:rPr>
      <w:rFonts w:ascii="Times" w:eastAsia="Batang" w:hAnsi="Times"/>
      <w:szCs w:val="24"/>
      <w:lang w:val="en-GB" w:eastAsia="x-none"/>
    </w:rPr>
  </w:style>
  <w:style w:type="paragraph" w:customStyle="1" w:styleId="ListParagraph8">
    <w:name w:val="List Paragraph8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styleId="aff4">
    <w:name w:val="No Spacing"/>
    <w:uiPriority w:val="1"/>
    <w:qFormat/>
    <w:rsid w:val="00FE6C4F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qFormat/>
    <w:rsid w:val="00FE6C4F"/>
    <w:rPr>
      <w:rFonts w:ascii="Times New Roman" w:eastAsia="SimSun" w:hAnsi="Times New Roman"/>
      <w:lang w:val="en-GB" w:eastAsia="x-none"/>
    </w:rPr>
  </w:style>
  <w:style w:type="paragraph" w:customStyle="1" w:styleId="StyleHeading1H1h1appheading1l1MemoHeading1h11h12h13h">
    <w:name w:val="Style Heading 1H1h1app heading 1l1Memo Heading 1h11h12h13h..."/>
    <w:basedOn w:val="1"/>
    <w:rsid w:val="00FE6C4F"/>
    <w:pPr>
      <w:numPr>
        <w:numId w:val="8"/>
      </w:numPr>
      <w:spacing w:before="240"/>
    </w:pPr>
    <w:rPr>
      <w:rFonts w:ascii="Helvetica" w:hAnsi="Helvetica"/>
      <w:sz w:val="28"/>
      <w:szCs w:val="20"/>
      <w:lang w:eastAsia="en-US"/>
    </w:rPr>
  </w:style>
  <w:style w:type="paragraph" w:customStyle="1" w:styleId="710">
    <w:name w:val="标题 71"/>
    <w:basedOn w:val="a0"/>
    <w:rsid w:val="00FE6C4F"/>
    <w:pPr>
      <w:tabs>
        <w:tab w:val="num" w:pos="1296"/>
      </w:tabs>
    </w:pPr>
    <w:rPr>
      <w:rFonts w:eastAsia="ＭＳ Ｐゴシック" w:cs="Times"/>
      <w:lang w:eastAsia="ja-JP"/>
    </w:rPr>
  </w:style>
  <w:style w:type="paragraph" w:customStyle="1" w:styleId="tac0">
    <w:name w:val="tac"/>
    <w:basedOn w:val="a0"/>
    <w:rsid w:val="00FE6C4F"/>
    <w:pPr>
      <w:keepNext/>
      <w:autoSpaceDE w:val="0"/>
      <w:autoSpaceDN w:val="0"/>
      <w:jc w:val="center"/>
    </w:pPr>
    <w:rPr>
      <w:rFonts w:eastAsia="SimSun" w:cs="Arial"/>
      <w:sz w:val="18"/>
      <w:szCs w:val="18"/>
      <w:lang w:eastAsia="zh-CN"/>
    </w:rPr>
  </w:style>
  <w:style w:type="paragraph" w:customStyle="1" w:styleId="th0">
    <w:name w:val="th"/>
    <w:basedOn w:val="a0"/>
    <w:rsid w:val="00FE6C4F"/>
    <w:pPr>
      <w:keepNext/>
      <w:autoSpaceDE w:val="0"/>
      <w:autoSpaceDN w:val="0"/>
      <w:spacing w:after="180"/>
      <w:jc w:val="center"/>
    </w:pPr>
    <w:rPr>
      <w:rFonts w:eastAsia="SimSun" w:cs="Arial"/>
      <w:b/>
      <w:bCs/>
      <w:lang w:eastAsia="zh-CN"/>
    </w:rPr>
  </w:style>
  <w:style w:type="paragraph" w:customStyle="1" w:styleId="tah0">
    <w:name w:val="tah"/>
    <w:basedOn w:val="a0"/>
    <w:rsid w:val="00FE6C4F"/>
    <w:pPr>
      <w:keepNext/>
      <w:autoSpaceDE w:val="0"/>
      <w:autoSpaceDN w:val="0"/>
      <w:jc w:val="center"/>
    </w:pPr>
    <w:rPr>
      <w:rFonts w:eastAsia="SimSun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ac"/>
    <w:link w:val="IvDbodytextChar"/>
    <w:qFormat/>
    <w:rsid w:val="00FE6C4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spacing w:val="2"/>
      <w:lang w:eastAsia="en-US"/>
    </w:rPr>
  </w:style>
  <w:style w:type="character" w:customStyle="1" w:styleId="IvDbodytextChar">
    <w:name w:val="IvD bodytext Char"/>
    <w:link w:val="IvDbodytext"/>
    <w:rsid w:val="00FE6C4F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4"/>
    <w:rsid w:val="00FE6C4F"/>
    <w:pPr>
      <w:numPr>
        <w:ilvl w:val="0"/>
        <w:numId w:val="0"/>
      </w:numPr>
      <w:tabs>
        <w:tab w:val="num" w:pos="864"/>
      </w:tabs>
      <w:ind w:left="864" w:hanging="864"/>
    </w:pPr>
    <w:rPr>
      <w:rFonts w:eastAsia="ＭＳ 明朝"/>
      <w:bCs w:val="0"/>
      <w:iCs/>
      <w:color w:val="000000"/>
    </w:rPr>
  </w:style>
  <w:style w:type="character" w:customStyle="1" w:styleId="130">
    <w:name w:val="表 (青) 13 (文字)"/>
    <w:link w:val="131"/>
    <w:uiPriority w:val="34"/>
    <w:locked/>
    <w:rsid w:val="00FE6C4F"/>
    <w:rPr>
      <w:rFonts w:eastAsia="ＭＳ ゴシック"/>
      <w:sz w:val="24"/>
      <w:szCs w:val="24"/>
      <w:lang w:val="en-GB" w:eastAsia="en-US"/>
    </w:rPr>
  </w:style>
  <w:style w:type="table" w:styleId="131">
    <w:name w:val="Colorful List Accent 1"/>
    <w:basedOn w:val="a2"/>
    <w:link w:val="130"/>
    <w:uiPriority w:val="34"/>
    <w:rsid w:val="00FE6C4F"/>
    <w:rPr>
      <w:rFonts w:eastAsia="ＭＳ ゴシック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rsid w:val="00FE6C4F"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rsid w:val="00FE6C4F"/>
    <w:pPr>
      <w:adjustRightInd w:val="0"/>
      <w:snapToGrid w:val="0"/>
      <w:spacing w:beforeLines="50" w:before="120" w:after="100" w:afterAutospacing="1"/>
    </w:pPr>
    <w:rPr>
      <w:rFonts w:ascii="Times New Roman" w:hAnsi="Times New Roman"/>
      <w:b/>
      <w:snapToGrid w:val="0"/>
      <w:sz w:val="28"/>
      <w:lang w:eastAsia="ko-KR"/>
    </w:rPr>
  </w:style>
  <w:style w:type="paragraph" w:customStyle="1" w:styleId="heading3">
    <w:name w:val="heading3"/>
    <w:basedOn w:val="a0"/>
    <w:rsid w:val="00FE6C4F"/>
    <w:pPr>
      <w:keepNext/>
      <w:spacing w:before="240" w:after="60"/>
      <w:ind w:left="720" w:hanging="720"/>
    </w:pPr>
    <w:rPr>
      <w:rFonts w:eastAsia="ＭＳ Ｐゴシック" w:cs="Arial"/>
      <w:color w:val="000000"/>
      <w:lang w:eastAsia="ja-JP"/>
    </w:rPr>
  </w:style>
  <w:style w:type="paragraph" w:customStyle="1" w:styleId="heading4">
    <w:name w:val="heading4"/>
    <w:basedOn w:val="a0"/>
    <w:rsid w:val="00FE6C4F"/>
    <w:pPr>
      <w:keepNext/>
      <w:spacing w:before="240" w:after="60"/>
      <w:ind w:left="864" w:hanging="864"/>
    </w:pPr>
    <w:rPr>
      <w:rFonts w:eastAsia="ＭＳ Ｐゴシック" w:cs="Arial"/>
      <w:i/>
      <w:iCs/>
      <w:color w:val="00000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rsid w:val="00FE6C4F"/>
    <w:pPr>
      <w:numPr>
        <w:ilvl w:val="0"/>
        <w:numId w:val="0"/>
      </w:numPr>
      <w:tabs>
        <w:tab w:val="num" w:pos="864"/>
      </w:tabs>
      <w:ind w:left="864" w:hanging="864"/>
    </w:pPr>
    <w:rPr>
      <w:rFonts w:eastAsia="SimSun"/>
      <w:bCs w:val="0"/>
      <w:iCs/>
    </w:rPr>
  </w:style>
  <w:style w:type="paragraph" w:customStyle="1" w:styleId="4h4H4H41h41H42h42H43h43H411h411H421h421H44h">
    <w:name w:val="スタイル 見出し 4h4H4H41h41H42h42H43h43H411h411H421h421H44h..."/>
    <w:basedOn w:val="4"/>
    <w:rsid w:val="00FE6C4F"/>
    <w:pPr>
      <w:numPr>
        <w:numId w:val="3"/>
      </w:numPr>
    </w:pPr>
    <w:rPr>
      <w:bCs w:val="0"/>
      <w:iCs/>
    </w:rPr>
  </w:style>
  <w:style w:type="character" w:customStyle="1" w:styleId="14">
    <w:name w:val="メンション1"/>
    <w:uiPriority w:val="99"/>
    <w:unhideWhenUsed/>
    <w:rsid w:val="00FE6C4F"/>
    <w:rPr>
      <w:color w:val="2B579A"/>
      <w:shd w:val="clear" w:color="auto" w:fill="E6E6E6"/>
    </w:rPr>
  </w:style>
  <w:style w:type="paragraph" w:styleId="aff5">
    <w:name w:val="Revision"/>
    <w:hidden/>
    <w:uiPriority w:val="99"/>
    <w:semiHidden/>
    <w:rsid w:val="00FE6C4F"/>
    <w:pPr>
      <w:ind w:left="720" w:hanging="360"/>
    </w:pPr>
    <w:rPr>
      <w:rFonts w:ascii="Times" w:eastAsia="Batang" w:hAnsi="Times"/>
      <w:szCs w:val="24"/>
      <w:lang w:val="en-GB" w:eastAsia="en-US"/>
    </w:rPr>
  </w:style>
  <w:style w:type="paragraph" w:customStyle="1" w:styleId="xmsonormal">
    <w:name w:val="x_msonormal"/>
    <w:basedOn w:val="a0"/>
    <w:qFormat/>
    <w:rsid w:val="00FE6C4F"/>
    <w:rPr>
      <w:rFonts w:ascii="Calibri" w:eastAsia="Calibri" w:hAnsi="Calibri" w:cs="Calibri"/>
      <w:sz w:val="22"/>
      <w:szCs w:val="22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FE6C4F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FE6C4F"/>
    <w:rPr>
      <w:rFonts w:ascii="Arial" w:hAnsi="Arial"/>
      <w:b/>
      <w:i/>
      <w:szCs w:val="26"/>
      <w:lang w:val="en-GB" w:eastAsia="x-none"/>
    </w:rPr>
  </w:style>
  <w:style w:type="paragraph" w:styleId="23">
    <w:name w:val="Body Text 2"/>
    <w:basedOn w:val="a0"/>
    <w:link w:val="24"/>
    <w:rsid w:val="00FE6C4F"/>
    <w:pPr>
      <w:spacing w:line="480" w:lineRule="auto"/>
    </w:pPr>
  </w:style>
  <w:style w:type="character" w:customStyle="1" w:styleId="24">
    <w:name w:val="本文 2 (文字)"/>
    <w:link w:val="23"/>
    <w:rsid w:val="00FE6C4F"/>
    <w:rPr>
      <w:rFonts w:ascii="Times" w:eastAsia="Batang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rsid w:val="00FE6C4F"/>
    <w:pPr>
      <w:spacing w:before="220"/>
    </w:pPr>
    <w:rPr>
      <w:rFonts w:ascii="Times New Roman" w:eastAsia="SimSun" w:hAnsi="Times New Roman"/>
      <w:sz w:val="22"/>
    </w:rPr>
  </w:style>
  <w:style w:type="character" w:customStyle="1" w:styleId="ParagraphChar">
    <w:name w:val="Paragraph Char"/>
    <w:link w:val="Paragraph"/>
    <w:locked/>
    <w:rsid w:val="00FE6C4F"/>
    <w:rPr>
      <w:rFonts w:ascii="Times New Roman" w:eastAsia="SimSun" w:hAnsi="Times New Roma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E6C4F"/>
    <w:rPr>
      <w:rFonts w:eastAsia="ＭＳ ゴシック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rsid w:val="00FE6C4F"/>
    <w:pPr>
      <w:spacing w:after="60" w:line="288" w:lineRule="auto"/>
      <w:ind w:firstLineChars="200" w:firstLine="200"/>
    </w:pPr>
    <w:rPr>
      <w:rFonts w:ascii="Times New Roman" w:eastAsia="Malgun Gothic" w:hAnsi="Times New Roman"/>
      <w:lang w:eastAsia="ko-KR"/>
    </w:rPr>
  </w:style>
  <w:style w:type="character" w:customStyle="1" w:styleId="maintextChar">
    <w:name w:val="main text Char"/>
    <w:link w:val="maintext"/>
    <w:qFormat/>
    <w:rsid w:val="00FE6C4F"/>
    <w:rPr>
      <w:rFonts w:ascii="Times New Roman" w:hAnsi="Times New Roman"/>
      <w:lang w:val="en-GB"/>
    </w:rPr>
  </w:style>
  <w:style w:type="table" w:styleId="4-5">
    <w:name w:val="Grid Table 4 Accent 5"/>
    <w:basedOn w:val="a2"/>
    <w:uiPriority w:val="49"/>
    <w:rsid w:val="00FE6C4F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FE6C4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FE6C4F"/>
    <w:pPr>
      <w:numPr>
        <w:numId w:val="9"/>
      </w:numPr>
    </w:pPr>
  </w:style>
  <w:style w:type="numbering" w:customStyle="1" w:styleId="StyleBulletedSymbolsymbolLeft025Hanging0251">
    <w:name w:val="Style Bulleted Symbol (symbol) Left:  0.25&quot; Hanging:  0.25&quot;1"/>
    <w:basedOn w:val="a3"/>
    <w:rsid w:val="00FE6C4F"/>
    <w:pPr>
      <w:numPr>
        <w:numId w:val="10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FE6C4F"/>
    <w:pPr>
      <w:numPr>
        <w:numId w:val="12"/>
      </w:numPr>
    </w:pPr>
  </w:style>
  <w:style w:type="numbering" w:customStyle="1" w:styleId="15">
    <w:name w:val="リストなし1"/>
    <w:next w:val="a3"/>
    <w:uiPriority w:val="99"/>
    <w:semiHidden/>
    <w:unhideWhenUsed/>
    <w:rsid w:val="0092122C"/>
  </w:style>
  <w:style w:type="table" w:customStyle="1" w:styleId="TableGrid1">
    <w:name w:val="TableGrid1"/>
    <w:basedOn w:val="a2"/>
    <w:next w:val="af4"/>
    <w:uiPriority w:val="59"/>
    <w:qFormat/>
    <w:rsid w:val="0092122C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表 (青) 131"/>
    <w:basedOn w:val="a2"/>
    <w:next w:val="131"/>
    <w:uiPriority w:val="34"/>
    <w:rsid w:val="0092122C"/>
    <w:rPr>
      <w:rFonts w:eastAsia="ＭＳ ゴシック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4-51">
    <w:name w:val="グリッド (表) 4 - アクセント 51"/>
    <w:basedOn w:val="a2"/>
    <w:next w:val="4-5"/>
    <w:uiPriority w:val="49"/>
    <w:rsid w:val="0092122C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apple-converted-space">
    <w:name w:val="apple-converted-space"/>
    <w:qFormat/>
    <w:rsid w:val="0092122C"/>
  </w:style>
  <w:style w:type="character" w:customStyle="1" w:styleId="xapple-converted-space">
    <w:name w:val="x_apple-converted-space"/>
    <w:basedOn w:val="a1"/>
    <w:qFormat/>
    <w:rsid w:val="0092122C"/>
  </w:style>
  <w:style w:type="paragraph" w:customStyle="1" w:styleId="xlistparagraph">
    <w:name w:val="x_listparagraph"/>
    <w:basedOn w:val="a0"/>
    <w:rsid w:val="0092122C"/>
    <w:rPr>
      <w:rFonts w:ascii="Calibri" w:eastAsia="Calibri" w:hAnsi="Calibri" w:cs="Calibri"/>
      <w:sz w:val="22"/>
      <w:szCs w:val="22"/>
    </w:rPr>
  </w:style>
  <w:style w:type="paragraph" w:customStyle="1" w:styleId="xa0">
    <w:name w:val="xa0"/>
    <w:basedOn w:val="a0"/>
    <w:qFormat/>
    <w:rsid w:val="0092122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50">
    <w:name w:val="15"/>
    <w:rsid w:val="0092122C"/>
    <w:rPr>
      <w:rFonts w:ascii="Symbol" w:hAnsi="Symbol" w:hint="default"/>
      <w:b/>
      <w:bCs/>
    </w:rPr>
  </w:style>
  <w:style w:type="character" w:customStyle="1" w:styleId="B1Char">
    <w:name w:val="B1 Char"/>
    <w:qFormat/>
    <w:rsid w:val="0092122C"/>
    <w:rPr>
      <w:rFonts w:ascii="Times New Roman" w:hAnsi="Times New Roman"/>
      <w:lang w:val="en-GB"/>
    </w:rPr>
  </w:style>
  <w:style w:type="character" w:customStyle="1" w:styleId="mark5gnezsh2s">
    <w:name w:val="mark5gnezsh2s"/>
    <w:rsid w:val="0092122C"/>
  </w:style>
  <w:style w:type="character" w:customStyle="1" w:styleId="markca674dpc9">
    <w:name w:val="markca674dpc9"/>
    <w:rsid w:val="0092122C"/>
  </w:style>
  <w:style w:type="paragraph" w:customStyle="1" w:styleId="a00">
    <w:name w:val="a0"/>
    <w:basedOn w:val="a0"/>
    <w:rsid w:val="0092122C"/>
    <w:pPr>
      <w:spacing w:before="100" w:beforeAutospacing="1" w:after="100" w:afterAutospacing="1"/>
    </w:pPr>
    <w:rPr>
      <w:rFonts w:ascii="SimSun" w:eastAsia="SimSun" w:hAnsi="SimSun"/>
      <w:sz w:val="24"/>
      <w:lang w:eastAsia="ko-KR"/>
    </w:rPr>
  </w:style>
  <w:style w:type="character" w:customStyle="1" w:styleId="aff6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uiPriority w:val="34"/>
    <w:locked/>
    <w:rsid w:val="0092122C"/>
    <w:rPr>
      <w:rFonts w:ascii="Calibri" w:hAnsi="Calibri" w:cs="Calibri"/>
    </w:rPr>
  </w:style>
  <w:style w:type="character" w:customStyle="1" w:styleId="xxxxxapple-converted-space">
    <w:name w:val="xxxxxapple-converted-space"/>
    <w:basedOn w:val="a1"/>
    <w:rsid w:val="0092122C"/>
  </w:style>
  <w:style w:type="character" w:customStyle="1" w:styleId="xxapple-converted-space">
    <w:name w:val="xxapple-converted-space"/>
    <w:basedOn w:val="a1"/>
    <w:rsid w:val="0092122C"/>
  </w:style>
  <w:style w:type="character" w:customStyle="1" w:styleId="xxxapple-converted-space">
    <w:name w:val="xxxapple-converted-space"/>
    <w:basedOn w:val="a1"/>
    <w:rsid w:val="0092122C"/>
  </w:style>
  <w:style w:type="character" w:customStyle="1" w:styleId="0MaintextChar">
    <w:name w:val="0 Main text Char"/>
    <w:link w:val="0Maintext"/>
    <w:qFormat/>
    <w:locked/>
    <w:rsid w:val="0092122C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a0"/>
    <w:link w:val="0MaintextChar"/>
    <w:qFormat/>
    <w:rsid w:val="0092122C"/>
    <w:rPr>
      <w:rFonts w:ascii="Times New Roman" w:eastAsia="Malgun Gothic" w:hAnsi="Times New Roman"/>
    </w:rPr>
  </w:style>
  <w:style w:type="paragraph" w:customStyle="1" w:styleId="figure">
    <w:name w:val="figure"/>
    <w:basedOn w:val="a0"/>
    <w:next w:val="a0"/>
    <w:qFormat/>
    <w:rsid w:val="0092122C"/>
    <w:pPr>
      <w:numPr>
        <w:numId w:val="13"/>
      </w:numPr>
      <w:ind w:left="720" w:hanging="360"/>
      <w:jc w:val="center"/>
    </w:pPr>
    <w:rPr>
      <w:rFonts w:ascii="Times New Roman" w:hAnsi="Times New Roman"/>
      <w:sz w:val="22"/>
      <w:lang w:val="x-none"/>
    </w:rPr>
  </w:style>
  <w:style w:type="paragraph" w:customStyle="1" w:styleId="xxmsolistparagraph">
    <w:name w:val="x_xmsolistparagraph"/>
    <w:basedOn w:val="a0"/>
    <w:rsid w:val="0092122C"/>
    <w:rPr>
      <w:rFonts w:ascii="SimSun" w:eastAsia="SimSun" w:hAnsi="SimSun" w:cs="SimSun"/>
      <w:sz w:val="24"/>
      <w:lang w:eastAsia="zh-CN"/>
    </w:rPr>
  </w:style>
  <w:style w:type="paragraph" w:customStyle="1" w:styleId="xx0maintext">
    <w:name w:val="x_x0maintext"/>
    <w:basedOn w:val="a0"/>
    <w:uiPriority w:val="99"/>
    <w:rsid w:val="0092122C"/>
    <w:rPr>
      <w:rFonts w:ascii="SimSun" w:eastAsia="SimSun" w:hAnsi="SimSun" w:cs="SimSun"/>
      <w:sz w:val="24"/>
      <w:lang w:eastAsia="zh-CN"/>
    </w:rPr>
  </w:style>
  <w:style w:type="paragraph" w:customStyle="1" w:styleId="xxxmsonormal">
    <w:name w:val="x_xxmsonormal"/>
    <w:basedOn w:val="a0"/>
    <w:rsid w:val="0092122C"/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xmsonormal">
    <w:name w:val="x_xmsonormal"/>
    <w:basedOn w:val="a0"/>
    <w:rsid w:val="0092122C"/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msolistparagraph">
    <w:name w:val="x_msolistparagraph"/>
    <w:basedOn w:val="a0"/>
    <w:uiPriority w:val="99"/>
    <w:rsid w:val="0092122C"/>
    <w:pPr>
      <w:spacing w:before="100" w:beforeAutospacing="1" w:after="100" w:afterAutospacing="1"/>
    </w:pPr>
    <w:rPr>
      <w:rFonts w:ascii="SimSun" w:eastAsia="SimSun" w:hAnsi="SimSun"/>
      <w:sz w:val="24"/>
      <w:lang w:eastAsia="ko-KR"/>
    </w:rPr>
  </w:style>
  <w:style w:type="paragraph" w:customStyle="1" w:styleId="xmsonormal0">
    <w:name w:val="xmsonormal"/>
    <w:basedOn w:val="a0"/>
    <w:rsid w:val="0092122C"/>
    <w:pPr>
      <w:spacing w:before="100" w:beforeAutospacing="1" w:after="100" w:afterAutospacing="1"/>
    </w:pPr>
    <w:rPr>
      <w:rFonts w:ascii="Times New Roman" w:eastAsia="Malgun Gothic" w:hAnsi="Times New Roman"/>
      <w:sz w:val="24"/>
      <w:lang w:eastAsia="ko-KR"/>
    </w:rPr>
  </w:style>
  <w:style w:type="paragraph" w:customStyle="1" w:styleId="xxxxmsonormal">
    <w:name w:val="xxxxmsonormal"/>
    <w:basedOn w:val="a0"/>
    <w:uiPriority w:val="99"/>
    <w:semiHidden/>
    <w:rsid w:val="0092122C"/>
    <w:pPr>
      <w:spacing w:before="100" w:beforeAutospacing="1" w:after="100" w:afterAutospacing="1"/>
    </w:pPr>
    <w:rPr>
      <w:rFonts w:ascii="Times New Roman" w:eastAsia="Malgun Gothic" w:hAnsi="Times New Roman"/>
      <w:sz w:val="24"/>
      <w:lang w:eastAsia="ko-KR"/>
    </w:rPr>
  </w:style>
  <w:style w:type="character" w:customStyle="1" w:styleId="xxxxapple-converted-space">
    <w:name w:val="xxxxapple-converted-space"/>
    <w:rsid w:val="0092122C"/>
  </w:style>
  <w:style w:type="character" w:customStyle="1" w:styleId="xxxxxxxxxxapple-converted-space">
    <w:name w:val="xxxxxxxxxxapple-converted-space"/>
    <w:rsid w:val="0092122C"/>
  </w:style>
  <w:style w:type="character" w:customStyle="1" w:styleId="xxxxxxxapple-converted-space">
    <w:name w:val="xxxxxxxapple-converted-space"/>
    <w:rsid w:val="0092122C"/>
  </w:style>
  <w:style w:type="character" w:customStyle="1" w:styleId="xxxxmarkuzf5ivend">
    <w:name w:val="x_xxxmarkuzf5ivend"/>
    <w:rsid w:val="0092122C"/>
  </w:style>
  <w:style w:type="paragraph" w:customStyle="1" w:styleId="Bulletedo1">
    <w:name w:val="Bulleted o 1"/>
    <w:basedOn w:val="a0"/>
    <w:qFormat/>
    <w:rsid w:val="0092122C"/>
    <w:pPr>
      <w:numPr>
        <w:numId w:val="14"/>
      </w:num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/>
    </w:rPr>
  </w:style>
  <w:style w:type="paragraph" w:customStyle="1" w:styleId="discussionpoint">
    <w:name w:val="discussion point"/>
    <w:basedOn w:val="a0"/>
    <w:link w:val="discussionpointChar"/>
    <w:qFormat/>
    <w:rsid w:val="0092122C"/>
    <w:pPr>
      <w:widowControl w:val="0"/>
      <w:kinsoku w:val="0"/>
      <w:overflowPunct w:val="0"/>
      <w:autoSpaceDE w:val="0"/>
      <w:autoSpaceDN w:val="0"/>
      <w:adjustRightInd w:val="0"/>
      <w:spacing w:after="60" w:line="259" w:lineRule="auto"/>
      <w:textAlignment w:val="baseline"/>
      <w:outlineLvl w:val="4"/>
    </w:pPr>
    <w:rPr>
      <w:rFonts w:ascii="Times New Roman" w:hAnsi="Times New Roman"/>
      <w:snapToGrid w:val="0"/>
      <w:kern w:val="2"/>
      <w:szCs w:val="22"/>
    </w:rPr>
  </w:style>
  <w:style w:type="character" w:customStyle="1" w:styleId="discussionpointChar">
    <w:name w:val="discussion point Char"/>
    <w:link w:val="discussionpoint"/>
    <w:qFormat/>
    <w:rsid w:val="0092122C"/>
    <w:rPr>
      <w:rFonts w:ascii="Times New Roman" w:eastAsia="Batang" w:hAnsi="Times New Roman"/>
      <w:snapToGrid w:val="0"/>
      <w:kern w:val="2"/>
      <w:szCs w:val="22"/>
      <w:lang w:val="en-GB" w:eastAsia="en-US"/>
    </w:rPr>
  </w:style>
  <w:style w:type="paragraph" w:customStyle="1" w:styleId="3GPPHeader">
    <w:name w:val="3GPP_Header"/>
    <w:basedOn w:val="ac"/>
    <w:rsid w:val="0092122C"/>
    <w:pPr>
      <w:tabs>
        <w:tab w:val="left" w:pos="1701"/>
        <w:tab w:val="right" w:pos="9639"/>
      </w:tabs>
      <w:spacing w:after="240" w:line="259" w:lineRule="auto"/>
    </w:pPr>
    <w:rPr>
      <w:rFonts w:eastAsia="Calibri"/>
      <w:b/>
      <w:sz w:val="24"/>
      <w:szCs w:val="22"/>
      <w:lang w:eastAsia="zh-CN"/>
    </w:rPr>
  </w:style>
  <w:style w:type="paragraph" w:customStyle="1" w:styleId="DraftProposal">
    <w:name w:val="Draft Proposal"/>
    <w:basedOn w:val="ac"/>
    <w:next w:val="a0"/>
    <w:uiPriority w:val="99"/>
    <w:qFormat/>
    <w:rsid w:val="0092122C"/>
    <w:pPr>
      <w:tabs>
        <w:tab w:val="num" w:pos="720"/>
        <w:tab w:val="left" w:pos="1701"/>
      </w:tabs>
      <w:spacing w:after="160" w:line="259" w:lineRule="auto"/>
      <w:ind w:left="720" w:hanging="360"/>
      <w:jc w:val="left"/>
    </w:pPr>
    <w:rPr>
      <w:rFonts w:eastAsia="Calibri" w:cs="Arial"/>
      <w:b/>
      <w:bCs/>
      <w:sz w:val="22"/>
      <w:szCs w:val="22"/>
      <w:lang w:eastAsia="en-US"/>
    </w:rPr>
  </w:style>
  <w:style w:type="paragraph" w:customStyle="1" w:styleId="Prop1">
    <w:name w:val="Prop1"/>
    <w:basedOn w:val="aff0"/>
    <w:uiPriority w:val="99"/>
    <w:qFormat/>
    <w:rsid w:val="0092122C"/>
    <w:pPr>
      <w:ind w:leftChars="0" w:left="0"/>
    </w:pPr>
    <w:rPr>
      <w:rFonts w:ascii="Times New Roman" w:eastAsia="SimSun" w:hAnsi="Times New Roman"/>
      <w:b/>
      <w:szCs w:val="21"/>
      <w:lang w:eastAsia="zh-CN"/>
    </w:rPr>
  </w:style>
  <w:style w:type="paragraph" w:customStyle="1" w:styleId="3GPPAgreements">
    <w:name w:val="3GPP Agreements"/>
    <w:basedOn w:val="a0"/>
    <w:link w:val="3GPPAgreementsChar"/>
    <w:qFormat/>
    <w:rsid w:val="0092122C"/>
    <w:pPr>
      <w:numPr>
        <w:numId w:val="15"/>
      </w:numPr>
      <w:autoSpaceDE w:val="0"/>
      <w:autoSpaceDN w:val="0"/>
      <w:adjustRightInd w:val="0"/>
      <w:snapToGrid w:val="0"/>
    </w:pPr>
    <w:rPr>
      <w:rFonts w:ascii="Times New Roman" w:eastAsia="SimSun" w:hAnsi="Times New Roman"/>
      <w:sz w:val="22"/>
      <w:szCs w:val="22"/>
    </w:rPr>
  </w:style>
  <w:style w:type="character" w:customStyle="1" w:styleId="3GPPAgreementsChar">
    <w:name w:val="3GPP Agreements Char"/>
    <w:link w:val="3GPPAgreements"/>
    <w:qFormat/>
    <w:rsid w:val="0092122C"/>
    <w:rPr>
      <w:rFonts w:ascii="Times New Roman" w:eastAsia="SimSun" w:hAnsi="Times New Roman"/>
      <w:sz w:val="22"/>
      <w:szCs w:val="22"/>
      <w:lang w:eastAsia="en-US"/>
    </w:rPr>
  </w:style>
  <w:style w:type="paragraph" w:customStyle="1" w:styleId="3GPPText">
    <w:name w:val="3GPP Text"/>
    <w:basedOn w:val="a0"/>
    <w:link w:val="3GPPTextChar"/>
    <w:qFormat/>
    <w:rsid w:val="0092122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2"/>
    </w:rPr>
  </w:style>
  <w:style w:type="character" w:customStyle="1" w:styleId="3GPPTextChar">
    <w:name w:val="3GPP Text Char"/>
    <w:link w:val="3GPPText"/>
    <w:qFormat/>
    <w:rsid w:val="0092122C"/>
    <w:rPr>
      <w:rFonts w:ascii="Times New Roman" w:eastAsia="SimSun" w:hAnsi="Times New Roman"/>
      <w:sz w:val="22"/>
      <w:lang w:eastAsia="en-US"/>
    </w:rPr>
  </w:style>
  <w:style w:type="paragraph" w:customStyle="1" w:styleId="IEEEStdsRegularTableCaption">
    <w:name w:val="IEEEStds Regular Table Caption"/>
    <w:basedOn w:val="a0"/>
    <w:next w:val="a0"/>
    <w:qFormat/>
    <w:rsid w:val="0092122C"/>
    <w:pPr>
      <w:keepNext/>
      <w:keepLines/>
      <w:numPr>
        <w:numId w:val="1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/>
      <w:jc w:val="center"/>
    </w:pPr>
    <w:rPr>
      <w:b/>
      <w:lang w:eastAsia="ja-JP"/>
    </w:rPr>
  </w:style>
  <w:style w:type="paragraph" w:customStyle="1" w:styleId="3gppagreements0">
    <w:name w:val="3gppagreements"/>
    <w:basedOn w:val="a0"/>
    <w:rsid w:val="0092122C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character" w:customStyle="1" w:styleId="NOChar1">
    <w:name w:val="NO Char1"/>
    <w:qFormat/>
    <w:locked/>
    <w:rsid w:val="0092122C"/>
    <w:rPr>
      <w:rFonts w:ascii="Times New Roman" w:hAnsi="Times New Roman"/>
      <w:lang w:val="en-GB"/>
    </w:rPr>
  </w:style>
  <w:style w:type="paragraph" w:customStyle="1" w:styleId="620">
    <w:name w:val="标题 62"/>
    <w:basedOn w:val="a0"/>
    <w:rsid w:val="0092122C"/>
    <w:pPr>
      <w:tabs>
        <w:tab w:val="num" w:pos="1152"/>
      </w:tabs>
    </w:pPr>
    <w:rPr>
      <w:rFonts w:eastAsia="ＭＳ Ｐゴシック" w:cs="Times"/>
      <w:lang w:eastAsia="ja-JP"/>
    </w:rPr>
  </w:style>
  <w:style w:type="paragraph" w:customStyle="1" w:styleId="720">
    <w:name w:val="标题 72"/>
    <w:basedOn w:val="a0"/>
    <w:rsid w:val="0092122C"/>
    <w:pPr>
      <w:tabs>
        <w:tab w:val="num" w:pos="1296"/>
      </w:tabs>
    </w:pPr>
    <w:rPr>
      <w:rFonts w:eastAsia="ＭＳ Ｐゴシック" w:cs="Times"/>
      <w:lang w:eastAsia="ja-JP"/>
    </w:rPr>
  </w:style>
  <w:style w:type="character" w:customStyle="1" w:styleId="aff7">
    <w:name w:val="未处理的提及"/>
    <w:uiPriority w:val="99"/>
    <w:semiHidden/>
    <w:unhideWhenUsed/>
    <w:rsid w:val="0092122C"/>
    <w:rPr>
      <w:color w:val="605E5C"/>
      <w:shd w:val="clear" w:color="auto" w:fill="E1DFDD"/>
    </w:rPr>
  </w:style>
  <w:style w:type="paragraph" w:customStyle="1" w:styleId="510">
    <w:name w:val="标题 51"/>
    <w:basedOn w:val="a0"/>
    <w:rsid w:val="0092122C"/>
    <w:pPr>
      <w:keepNext/>
      <w:tabs>
        <w:tab w:val="left" w:pos="1008"/>
      </w:tabs>
      <w:spacing w:before="240" w:after="60"/>
      <w:ind w:left="1008" w:hanging="1008"/>
    </w:pPr>
    <w:rPr>
      <w:lang w:eastAsia="ja-JP"/>
    </w:rPr>
  </w:style>
  <w:style w:type="paragraph" w:customStyle="1" w:styleId="810">
    <w:name w:val="标题 81"/>
    <w:basedOn w:val="a0"/>
    <w:rsid w:val="0092122C"/>
    <w:pPr>
      <w:tabs>
        <w:tab w:val="left" w:pos="1440"/>
      </w:tabs>
      <w:spacing w:before="240" w:after="60"/>
    </w:pPr>
    <w:rPr>
      <w:rFonts w:ascii="Times New Roman" w:eastAsia="ＭＳ Ｐゴシック" w:hAnsi="Times New Roman"/>
      <w:i/>
      <w:iCs/>
      <w:sz w:val="24"/>
      <w:lang w:eastAsia="ja-JP"/>
    </w:rPr>
  </w:style>
  <w:style w:type="paragraph" w:customStyle="1" w:styleId="910">
    <w:name w:val="标题 91"/>
    <w:basedOn w:val="a0"/>
    <w:rsid w:val="0092122C"/>
    <w:pPr>
      <w:tabs>
        <w:tab w:val="left" w:pos="1584"/>
      </w:tabs>
      <w:spacing w:before="240" w:after="60"/>
      <w:ind w:left="1584" w:hanging="1584"/>
    </w:pPr>
    <w:rPr>
      <w:rFonts w:eastAsia="ＭＳ Ｐゴシック" w:cs="Arial"/>
      <w:sz w:val="22"/>
      <w:szCs w:val="22"/>
      <w:lang w:eastAsia="ja-JP"/>
    </w:rPr>
  </w:style>
  <w:style w:type="paragraph" w:customStyle="1" w:styleId="ZG">
    <w:name w:val="ZG"/>
    <w:qFormat/>
    <w:rsid w:val="0092122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SimSun" w:hAnsi="Arial"/>
      <w:lang w:eastAsia="en-US"/>
    </w:rPr>
  </w:style>
  <w:style w:type="table" w:customStyle="1" w:styleId="TableGrid43">
    <w:name w:val="Table Grid43"/>
    <w:basedOn w:val="a2"/>
    <w:next w:val="af4"/>
    <w:qFormat/>
    <w:rsid w:val="0092122C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0">
    <w:name w:val="b2"/>
    <w:basedOn w:val="a0"/>
    <w:rsid w:val="0092122C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character" w:customStyle="1" w:styleId="msoins0">
    <w:name w:val="msoins"/>
    <w:basedOn w:val="a1"/>
    <w:rsid w:val="0092122C"/>
  </w:style>
  <w:style w:type="paragraph" w:styleId="3">
    <w:name w:val="List Number 3"/>
    <w:basedOn w:val="a0"/>
    <w:qFormat/>
    <w:rsid w:val="00280A66"/>
    <w:pPr>
      <w:numPr>
        <w:numId w:val="17"/>
      </w:numPr>
      <w:tabs>
        <w:tab w:val="left" w:pos="926"/>
      </w:tabs>
      <w:overflowPunct w:val="0"/>
      <w:autoSpaceDE w:val="0"/>
      <w:autoSpaceDN w:val="0"/>
      <w:adjustRightInd w:val="0"/>
      <w:spacing w:after="180" w:line="259" w:lineRule="auto"/>
      <w:ind w:left="926"/>
      <w:textAlignment w:val="baseline"/>
    </w:pPr>
    <w:rPr>
      <w:rFonts w:ascii="Times New Roman" w:eastAsia="ＭＳ 明朝" w:hAnsi="Times New Roman"/>
      <w:lang w:eastAsia="en-GB"/>
    </w:rPr>
  </w:style>
  <w:style w:type="character" w:styleId="aff8">
    <w:name w:val="Unresolved Mention"/>
    <w:uiPriority w:val="99"/>
    <w:semiHidden/>
    <w:unhideWhenUsed/>
    <w:rsid w:val="003E7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6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63829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6752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02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3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5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433395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34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82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3437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420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0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7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6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2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7609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480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9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3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07542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970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3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7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67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7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00925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0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8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50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452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43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96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857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66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8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46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65442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5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361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7434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8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7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09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0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142702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3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6815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6752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0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90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7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076744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660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s_c_5601-198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95B2E-3952-4629-9AAD-BE04D592D5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ea9713-c968-4858-9aa6-4bad09b07315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Naoya Shibaike (芝池 尚哉)</cp:lastModifiedBy>
  <cp:revision>6</cp:revision>
  <dcterms:created xsi:type="dcterms:W3CDTF">2025-10-13T10:47:00Z</dcterms:created>
  <dcterms:modified xsi:type="dcterms:W3CDTF">2025-10-13T21:52:00Z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2023-04-19T00:14:19Z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f6598971-6450-4f62-a80b-ada7a8869200</vt:lpwstr>
  </property>
  <property fmtid="{D5CDD505-2E9C-101B-9397-08002B2CF9AE}" pid="9" name="MSIP_Label_f7b7771f-98a2-4ec9-8160-ee37e9359e20_ContentBits">
    <vt:lpwstr>0</vt:lpwstr>
  </property>
</Properties>
</file>