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2B43BD" w14:textId="7EEEFDA4" w:rsidR="004B1A33" w:rsidRPr="000E1798" w:rsidRDefault="00B17C10" w:rsidP="004B1A33">
      <w:pPr>
        <w:tabs>
          <w:tab w:val="center" w:pos="4536"/>
          <w:tab w:val="right" w:pos="7938"/>
          <w:tab w:val="right" w:pos="9639"/>
        </w:tabs>
        <w:ind w:right="2"/>
        <w:rPr>
          <w:b/>
          <w:bCs/>
          <w:sz w:val="28"/>
        </w:rPr>
      </w:pPr>
      <w:bookmarkStart w:id="0" w:name="historyclause"/>
      <w:bookmarkStart w:id="1" w:name="_Toc383764588"/>
      <w:r w:rsidRPr="000E1798">
        <w:rPr>
          <w:b/>
          <w:bCs/>
          <w:sz w:val="28"/>
        </w:rPr>
        <w:t>3GPP TSG RAN WG1 #124</w:t>
      </w:r>
      <w:r w:rsidR="004B1A33" w:rsidRPr="000E1798">
        <w:rPr>
          <w:b/>
          <w:bCs/>
          <w:sz w:val="28"/>
        </w:rPr>
        <w:t xml:space="preserve">                                 </w:t>
      </w:r>
      <w:r w:rsidR="00074C87" w:rsidRPr="000E1798">
        <w:rPr>
          <w:b/>
          <w:bCs/>
          <w:sz w:val="28"/>
        </w:rPr>
        <w:t xml:space="preserve">     </w:t>
      </w:r>
      <w:r w:rsidR="004B1A33" w:rsidRPr="000E1798">
        <w:rPr>
          <w:b/>
          <w:bCs/>
          <w:sz w:val="28"/>
        </w:rPr>
        <w:t xml:space="preserve">    </w:t>
      </w:r>
      <w:r w:rsidR="0060722E" w:rsidRPr="000E1798">
        <w:rPr>
          <w:b/>
          <w:bCs/>
          <w:sz w:val="28"/>
        </w:rPr>
        <w:t xml:space="preserve">   </w:t>
      </w:r>
      <w:r w:rsidR="00582541" w:rsidRPr="000E1798">
        <w:rPr>
          <w:b/>
          <w:bCs/>
          <w:sz w:val="28"/>
        </w:rPr>
        <w:t xml:space="preserve">    </w:t>
      </w:r>
      <w:r w:rsidR="00257C1E" w:rsidRPr="000E1798">
        <w:rPr>
          <w:rFonts w:eastAsiaTheme="minorEastAsia"/>
          <w:lang w:eastAsia="zh-TW"/>
        </w:rPr>
        <w:t xml:space="preserve">   </w:t>
      </w:r>
      <w:r w:rsidR="00B34941" w:rsidRPr="000E1798">
        <w:rPr>
          <w:b/>
          <w:bCs/>
          <w:sz w:val="28"/>
        </w:rPr>
        <w:t xml:space="preserve">  </w:t>
      </w:r>
      <w:r w:rsidR="00BA6561" w:rsidRPr="000E1798">
        <w:rPr>
          <w:b/>
          <w:bCs/>
          <w:sz w:val="28"/>
        </w:rPr>
        <w:t xml:space="preserve"> </w:t>
      </w:r>
      <w:r w:rsidR="00034633" w:rsidRPr="000E1798">
        <w:rPr>
          <w:b/>
          <w:bCs/>
          <w:color w:val="FF0000"/>
          <w:sz w:val="28"/>
        </w:rPr>
        <w:t xml:space="preserve">  </w:t>
      </w:r>
      <w:r w:rsidRPr="000E1798">
        <w:rPr>
          <w:b/>
          <w:bCs/>
          <w:sz w:val="28"/>
        </w:rPr>
        <w:t xml:space="preserve">  </w:t>
      </w:r>
      <w:r w:rsidR="0055448B">
        <w:rPr>
          <w:b/>
          <w:bCs/>
          <w:sz w:val="28"/>
        </w:rPr>
        <w:t xml:space="preserve">       </w:t>
      </w:r>
      <w:r w:rsidRPr="0055448B">
        <w:rPr>
          <w:b/>
          <w:bCs/>
          <w:sz w:val="28"/>
        </w:rPr>
        <w:t>R1-</w:t>
      </w:r>
      <w:r w:rsidR="0055448B" w:rsidRPr="0055448B">
        <w:rPr>
          <w:b/>
          <w:bCs/>
          <w:sz w:val="28"/>
        </w:rPr>
        <w:t>2601320</w:t>
      </w:r>
      <w:r w:rsidR="0093637F" w:rsidRPr="0055448B">
        <w:rPr>
          <w:b/>
          <w:bCs/>
          <w:sz w:val="28"/>
        </w:rPr>
        <w:t xml:space="preserve"> </w:t>
      </w:r>
    </w:p>
    <w:p w14:paraId="124FFB5C" w14:textId="77777777" w:rsidR="00B17C10" w:rsidRPr="000E1798" w:rsidRDefault="00B17C10" w:rsidP="00D30581">
      <w:pPr>
        <w:pStyle w:val="Header"/>
        <w:spacing w:line="360" w:lineRule="auto"/>
        <w:rPr>
          <w:rFonts w:ascii="Times New Roman" w:eastAsia="MS Mincho" w:hAnsi="Times New Roman"/>
          <w:bCs/>
          <w:noProof w:val="0"/>
          <w:sz w:val="28"/>
          <w:szCs w:val="24"/>
          <w:lang w:eastAsia="ja-JP"/>
        </w:rPr>
      </w:pPr>
      <w:r w:rsidRPr="000E1798">
        <w:rPr>
          <w:rFonts w:ascii="Times New Roman" w:eastAsia="MS Mincho" w:hAnsi="Times New Roman"/>
          <w:bCs/>
          <w:noProof w:val="0"/>
          <w:sz w:val="28"/>
          <w:szCs w:val="24"/>
          <w:lang w:eastAsia="ja-JP"/>
        </w:rPr>
        <w:t>Gothenburg, SE, Feb. 9th ~ 13th, 2026</w:t>
      </w:r>
    </w:p>
    <w:p w14:paraId="7FCDD4DE" w14:textId="24277B44" w:rsidR="00A40271" w:rsidRPr="000E1798" w:rsidRDefault="005C2585" w:rsidP="00D30581">
      <w:pPr>
        <w:pStyle w:val="Header"/>
        <w:spacing w:line="360" w:lineRule="auto"/>
        <w:rPr>
          <w:rFonts w:ascii="Times New Roman" w:eastAsia="MS Mincho" w:hAnsi="Times New Roman"/>
          <w:bCs/>
          <w:noProof w:val="0"/>
          <w:sz w:val="24"/>
          <w:szCs w:val="24"/>
          <w:lang w:eastAsia="ja-JP"/>
        </w:rPr>
      </w:pPr>
      <w:r w:rsidRPr="000E1798">
        <w:rPr>
          <w:rFonts w:ascii="Times New Roman" w:eastAsia="MS Mincho" w:hAnsi="Times New Roman"/>
          <w:bCs/>
          <w:noProof w:val="0"/>
          <w:sz w:val="24"/>
          <w:szCs w:val="24"/>
          <w:lang w:eastAsia="ja-JP"/>
        </w:rPr>
        <w:t>Agenda Item:</w:t>
      </w:r>
      <w:r w:rsidRPr="000E1798">
        <w:rPr>
          <w:rFonts w:ascii="Times New Roman" w:eastAsia="MS Mincho" w:hAnsi="Times New Roman"/>
          <w:bCs/>
          <w:noProof w:val="0"/>
          <w:sz w:val="24"/>
          <w:szCs w:val="24"/>
          <w:lang w:eastAsia="ja-JP"/>
        </w:rPr>
        <w:tab/>
      </w:r>
      <w:r w:rsidRPr="000E1798">
        <w:rPr>
          <w:rFonts w:ascii="Times New Roman" w:eastAsia="MS Mincho" w:hAnsi="Times New Roman"/>
          <w:bCs/>
          <w:noProof w:val="0"/>
          <w:sz w:val="24"/>
          <w:szCs w:val="24"/>
          <w:lang w:eastAsia="ja-JP"/>
        </w:rPr>
        <w:tab/>
        <w:t>10.7</w:t>
      </w:r>
      <w:r w:rsidR="002F18D4" w:rsidRPr="000E1798">
        <w:rPr>
          <w:rFonts w:ascii="Times New Roman" w:eastAsia="MS Mincho" w:hAnsi="Times New Roman"/>
          <w:bCs/>
          <w:noProof w:val="0"/>
          <w:sz w:val="24"/>
          <w:szCs w:val="24"/>
          <w:lang w:eastAsia="ja-JP"/>
        </w:rPr>
        <w:t>.1</w:t>
      </w:r>
    </w:p>
    <w:p w14:paraId="166C5644" w14:textId="31444F1E" w:rsidR="00A40271" w:rsidRPr="000E1798" w:rsidRDefault="00A40271" w:rsidP="00D30581">
      <w:pPr>
        <w:pStyle w:val="Header"/>
        <w:spacing w:line="360" w:lineRule="auto"/>
        <w:rPr>
          <w:rFonts w:ascii="Times New Roman" w:eastAsia="MS Mincho" w:hAnsi="Times New Roman"/>
          <w:bCs/>
          <w:noProof w:val="0"/>
          <w:sz w:val="24"/>
          <w:szCs w:val="24"/>
          <w:lang w:eastAsia="ja-JP"/>
        </w:rPr>
      </w:pPr>
      <w:r w:rsidRPr="000E1798">
        <w:rPr>
          <w:rFonts w:ascii="Times New Roman" w:eastAsia="MS Mincho" w:hAnsi="Times New Roman"/>
          <w:bCs/>
          <w:noProof w:val="0"/>
          <w:sz w:val="24"/>
          <w:szCs w:val="24"/>
          <w:lang w:eastAsia="ja-JP"/>
        </w:rPr>
        <w:t xml:space="preserve">Source: </w:t>
      </w:r>
      <w:r w:rsidR="00D30581" w:rsidRPr="000E1798">
        <w:rPr>
          <w:rFonts w:ascii="Times New Roman" w:eastAsia="MS Mincho" w:hAnsi="Times New Roman"/>
          <w:bCs/>
          <w:noProof w:val="0"/>
          <w:sz w:val="24"/>
          <w:szCs w:val="24"/>
          <w:lang w:eastAsia="ja-JP"/>
        </w:rPr>
        <w:tab/>
      </w:r>
      <w:r w:rsidR="00D30581" w:rsidRPr="000E1798">
        <w:rPr>
          <w:rFonts w:ascii="Times New Roman" w:eastAsia="MS Mincho" w:hAnsi="Times New Roman"/>
          <w:bCs/>
          <w:noProof w:val="0"/>
          <w:sz w:val="24"/>
          <w:szCs w:val="24"/>
          <w:lang w:eastAsia="ja-JP"/>
        </w:rPr>
        <w:tab/>
      </w:r>
      <w:r w:rsidR="00ED7232" w:rsidRPr="000E1798">
        <w:rPr>
          <w:rFonts w:ascii="Times New Roman" w:eastAsia="MS Mincho" w:hAnsi="Times New Roman"/>
          <w:bCs/>
          <w:noProof w:val="0"/>
          <w:sz w:val="24"/>
          <w:szCs w:val="24"/>
          <w:lang w:eastAsia="ja-JP"/>
        </w:rPr>
        <w:t>Google</w:t>
      </w:r>
    </w:p>
    <w:p w14:paraId="55362DDE" w14:textId="24A2A480" w:rsidR="00A40271" w:rsidRPr="000E1798" w:rsidRDefault="00A40271" w:rsidP="00D30581">
      <w:pPr>
        <w:pStyle w:val="Header"/>
        <w:spacing w:line="360" w:lineRule="auto"/>
        <w:rPr>
          <w:rFonts w:ascii="Times New Roman" w:eastAsia="MS Mincho" w:hAnsi="Times New Roman"/>
          <w:bCs/>
          <w:noProof w:val="0"/>
          <w:sz w:val="24"/>
          <w:szCs w:val="24"/>
          <w:lang w:eastAsia="ja-JP"/>
        </w:rPr>
      </w:pPr>
      <w:r w:rsidRPr="000E1798">
        <w:rPr>
          <w:rFonts w:ascii="Times New Roman" w:eastAsia="MS Mincho" w:hAnsi="Times New Roman"/>
          <w:bCs/>
          <w:noProof w:val="0"/>
          <w:sz w:val="24"/>
          <w:szCs w:val="24"/>
          <w:lang w:eastAsia="ja-JP"/>
        </w:rPr>
        <w:t>Title:</w:t>
      </w:r>
      <w:r w:rsidRPr="000E1798">
        <w:rPr>
          <w:rFonts w:ascii="Times New Roman" w:eastAsia="MS Mincho" w:hAnsi="Times New Roman"/>
          <w:bCs/>
          <w:noProof w:val="0"/>
          <w:sz w:val="24"/>
          <w:szCs w:val="24"/>
          <w:lang w:eastAsia="ja-JP"/>
        </w:rPr>
        <w:tab/>
      </w:r>
      <w:r w:rsidR="00D30581" w:rsidRPr="000E1798">
        <w:rPr>
          <w:rFonts w:ascii="Times New Roman" w:eastAsia="MS Mincho" w:hAnsi="Times New Roman"/>
          <w:bCs/>
          <w:noProof w:val="0"/>
          <w:sz w:val="24"/>
          <w:szCs w:val="24"/>
          <w:lang w:eastAsia="ja-JP"/>
        </w:rPr>
        <w:tab/>
      </w:r>
      <w:r w:rsidR="00D30581" w:rsidRPr="000E1798">
        <w:rPr>
          <w:rFonts w:ascii="Times New Roman" w:eastAsia="MS Mincho" w:hAnsi="Times New Roman"/>
          <w:bCs/>
          <w:noProof w:val="0"/>
          <w:sz w:val="24"/>
          <w:szCs w:val="24"/>
          <w:lang w:eastAsia="ja-JP"/>
        </w:rPr>
        <w:tab/>
      </w:r>
      <w:r w:rsidR="003F537C" w:rsidRPr="000E1798">
        <w:rPr>
          <w:rFonts w:ascii="Times New Roman" w:eastAsia="MS Mincho" w:hAnsi="Times New Roman"/>
          <w:bCs/>
          <w:noProof w:val="0"/>
          <w:sz w:val="24"/>
          <w:szCs w:val="24"/>
          <w:lang w:eastAsia="ja-JP"/>
        </w:rPr>
        <w:t xml:space="preserve">Discussion </w:t>
      </w:r>
      <w:r w:rsidR="00F17C41" w:rsidRPr="000E1798">
        <w:rPr>
          <w:rFonts w:ascii="Times New Roman" w:eastAsia="MS Mincho" w:hAnsi="Times New Roman"/>
          <w:bCs/>
          <w:noProof w:val="0"/>
          <w:sz w:val="24"/>
          <w:szCs w:val="24"/>
          <w:lang w:eastAsia="ja-JP"/>
        </w:rPr>
        <w:t xml:space="preserve">on </w:t>
      </w:r>
      <w:r w:rsidR="005C2585" w:rsidRPr="000E1798">
        <w:rPr>
          <w:rFonts w:ascii="Times New Roman" w:eastAsia="MS Mincho" w:hAnsi="Times New Roman"/>
          <w:bCs/>
          <w:noProof w:val="0"/>
          <w:sz w:val="24"/>
          <w:szCs w:val="24"/>
          <w:lang w:eastAsia="ja-JP"/>
        </w:rPr>
        <w:t>NTN specific requirements and design for GNSS based operation</w:t>
      </w:r>
    </w:p>
    <w:p w14:paraId="34810E3F" w14:textId="277C2DA0" w:rsidR="00EE036A" w:rsidRPr="000E1798" w:rsidRDefault="00A40271" w:rsidP="00D30581">
      <w:pPr>
        <w:pStyle w:val="Header"/>
        <w:spacing w:line="360" w:lineRule="auto"/>
        <w:rPr>
          <w:rFonts w:ascii="Times New Roman" w:eastAsia="MS Mincho" w:hAnsi="Times New Roman"/>
          <w:bCs/>
          <w:noProof w:val="0"/>
          <w:sz w:val="24"/>
          <w:szCs w:val="24"/>
          <w:lang w:val="en-US" w:eastAsia="ja-JP"/>
        </w:rPr>
      </w:pPr>
      <w:r w:rsidRPr="000E1798">
        <w:rPr>
          <w:rFonts w:ascii="Times New Roman" w:eastAsia="MS Mincho" w:hAnsi="Times New Roman"/>
          <w:bCs/>
          <w:noProof w:val="0"/>
          <w:sz w:val="24"/>
          <w:szCs w:val="24"/>
          <w:lang w:eastAsia="ja-JP"/>
        </w:rPr>
        <w:t xml:space="preserve">Document for: </w:t>
      </w:r>
      <w:r w:rsidR="00D30581" w:rsidRPr="000E1798">
        <w:rPr>
          <w:rFonts w:ascii="Times New Roman" w:eastAsia="MS Mincho" w:hAnsi="Times New Roman"/>
          <w:bCs/>
          <w:noProof w:val="0"/>
          <w:sz w:val="24"/>
          <w:szCs w:val="24"/>
          <w:lang w:eastAsia="ja-JP"/>
        </w:rPr>
        <w:tab/>
      </w:r>
      <w:r w:rsidRPr="000E1798">
        <w:rPr>
          <w:rFonts w:ascii="Times New Roman" w:eastAsia="MS Mincho" w:hAnsi="Times New Roman"/>
          <w:bCs/>
          <w:noProof w:val="0"/>
          <w:sz w:val="24"/>
          <w:szCs w:val="24"/>
          <w:lang w:eastAsia="ja-JP"/>
        </w:rPr>
        <w:t xml:space="preserve">Discussion and </w:t>
      </w:r>
      <w:r w:rsidR="001C22F3" w:rsidRPr="000E1798">
        <w:rPr>
          <w:rFonts w:ascii="Times New Roman" w:eastAsia="MS Mincho" w:hAnsi="Times New Roman"/>
          <w:bCs/>
          <w:noProof w:val="0"/>
          <w:sz w:val="24"/>
          <w:szCs w:val="24"/>
          <w:lang w:eastAsia="ja-JP"/>
        </w:rPr>
        <w:t>d</w:t>
      </w:r>
      <w:r w:rsidRPr="000E1798">
        <w:rPr>
          <w:rFonts w:ascii="Times New Roman" w:eastAsia="MS Mincho" w:hAnsi="Times New Roman"/>
          <w:bCs/>
          <w:noProof w:val="0"/>
          <w:sz w:val="24"/>
          <w:szCs w:val="24"/>
          <w:lang w:eastAsia="ja-JP"/>
        </w:rPr>
        <w:t>ecision</w:t>
      </w:r>
      <w:bookmarkEnd w:id="0"/>
      <w:bookmarkEnd w:id="1"/>
    </w:p>
    <w:p w14:paraId="560C448D" w14:textId="77777777" w:rsidR="00EE036A" w:rsidRPr="000E1798" w:rsidRDefault="00EE036A" w:rsidP="00EE036A">
      <w:pPr>
        <w:pStyle w:val="Heading1"/>
        <w:jc w:val="both"/>
        <w:rPr>
          <w:rFonts w:ascii="Times New Roman" w:hAnsi="Times New Roman"/>
          <w:lang w:eastAsia="zh-TW"/>
        </w:rPr>
      </w:pPr>
      <w:r w:rsidRPr="000E1798">
        <w:rPr>
          <w:rFonts w:ascii="Times New Roman" w:hAnsi="Times New Roman"/>
          <w:lang w:eastAsia="zh-TW"/>
        </w:rPr>
        <w:t>Introduction</w:t>
      </w:r>
    </w:p>
    <w:p w14:paraId="11099F49" w14:textId="689F6575" w:rsidR="0019252E" w:rsidRPr="000E1798" w:rsidRDefault="00C064C4" w:rsidP="0021477C">
      <w:pPr>
        <w:rPr>
          <w:rFonts w:eastAsia="Malgun Gothic"/>
          <w:sz w:val="22"/>
          <w:szCs w:val="40"/>
          <w:lang w:eastAsia="zh-CN"/>
        </w:rPr>
      </w:pPr>
      <w:r w:rsidRPr="000E1798">
        <w:rPr>
          <w:rFonts w:eastAsia="Malgun Gothic"/>
          <w:sz w:val="22"/>
          <w:szCs w:val="40"/>
          <w:lang w:eastAsia="zh-CN"/>
        </w:rPr>
        <w:t>In this document, we provide our views on</w:t>
      </w:r>
      <w:r w:rsidR="003F537C" w:rsidRPr="000E1798">
        <w:t xml:space="preserve"> </w:t>
      </w:r>
      <w:r w:rsidR="005C2585" w:rsidRPr="000E1798">
        <w:t>NTN specific requirements and design for GNSS based operation</w:t>
      </w:r>
      <w:r w:rsidR="00647824" w:rsidRPr="000E1798">
        <w:rPr>
          <w:rFonts w:eastAsia="微軟正黑體"/>
          <w:sz w:val="22"/>
          <w:szCs w:val="40"/>
          <w:lang w:eastAsia="zh-TW"/>
        </w:rPr>
        <w:t>.</w:t>
      </w:r>
    </w:p>
    <w:p w14:paraId="694C02F2" w14:textId="23592F26" w:rsidR="00873B81" w:rsidRDefault="006D6BE9" w:rsidP="006B7D71">
      <w:pPr>
        <w:pStyle w:val="Heading1"/>
        <w:rPr>
          <w:rFonts w:ascii="Times New Roman" w:eastAsia="Times" w:hAnsi="Times New Roman"/>
        </w:rPr>
      </w:pPr>
      <w:r w:rsidRPr="000E1798">
        <w:rPr>
          <w:rFonts w:ascii="Times New Roman" w:eastAsia="Times" w:hAnsi="Times New Roman"/>
        </w:rPr>
        <w:t>Discussion</w:t>
      </w:r>
    </w:p>
    <w:p w14:paraId="21E9EC00" w14:textId="282BE873" w:rsidR="00AD062C" w:rsidRPr="000E1798" w:rsidRDefault="000E1798" w:rsidP="000E1798">
      <w:pPr>
        <w:pStyle w:val="Heading2"/>
        <w:rPr>
          <w:rFonts w:ascii="Times New Roman" w:hAnsi="Times New Roman"/>
          <w:sz w:val="28"/>
        </w:rPr>
      </w:pPr>
      <w:r w:rsidRPr="000E1798">
        <w:rPr>
          <w:rFonts w:ascii="Times New Roman" w:hAnsi="Times New Roman"/>
          <w:sz w:val="28"/>
        </w:rPr>
        <w:t xml:space="preserve">Coverage enhancement </w:t>
      </w:r>
    </w:p>
    <w:p w14:paraId="3D32F7EB" w14:textId="1B62FA17" w:rsidR="002645AD" w:rsidRPr="000E1798" w:rsidRDefault="00AD062C" w:rsidP="0055448B">
      <w:r w:rsidRPr="000E1798">
        <w:t xml:space="preserve">In </w:t>
      </w:r>
      <w:r w:rsidR="0055448B">
        <w:t xml:space="preserve">3GPP </w:t>
      </w:r>
      <w:r w:rsidRPr="000E1798">
        <w:t xml:space="preserve">release 18, </w:t>
      </w:r>
      <w:r w:rsidR="00D21A5C" w:rsidRPr="000E1798">
        <w:t xml:space="preserve">coverage enhancement was studied to support VoIP and low data rate to satellite communications. The discussion are based on LOS environment, and the major enhancement is PUCCH repetition for Msg4 HARQ-ACK </w:t>
      </w:r>
      <w:r w:rsidR="0025089A" w:rsidRPr="000E1798">
        <w:t xml:space="preserve">to compensate the performance gap </w:t>
      </w:r>
      <w:r w:rsidR="00D21A5C" w:rsidRPr="000E1798">
        <w:t>under LEO-1200 set-1 assumptions.</w:t>
      </w:r>
      <w:r w:rsidR="0025089A" w:rsidRPr="000E1798">
        <w:t xml:space="preserve"> Another enhancement is the NTN-specific PUSCH DMRS bundling, </w:t>
      </w:r>
      <w:r w:rsidR="0094549A" w:rsidRPr="000E1798">
        <w:t>where a new time domain window (TDW) determination is introduced.</w:t>
      </w:r>
      <w:r w:rsidR="00D21A5C" w:rsidRPr="000E1798">
        <w:t xml:space="preserve"> </w:t>
      </w:r>
      <w:r w:rsidR="003022B6" w:rsidRPr="000E1798">
        <w:t xml:space="preserve">In release 19, DL coverage enhancement are discussed considering the power limit satellite, where the power is available for simultaneous </w:t>
      </w:r>
      <w:r w:rsidR="002645AD" w:rsidRPr="000E1798">
        <w:t>serving 1 to 10 % of</w:t>
      </w:r>
      <w:r w:rsidR="003022B6" w:rsidRPr="000E1798">
        <w:t xml:space="preserve"> cells</w:t>
      </w:r>
      <w:r w:rsidR="002645AD" w:rsidRPr="000E1798">
        <w:t xml:space="preserve"> in the footprint</w:t>
      </w:r>
      <w:r w:rsidR="003022B6" w:rsidRPr="000E1798">
        <w:t>.</w:t>
      </w:r>
      <w:r w:rsidR="002645AD" w:rsidRPr="000E1798">
        <w:t xml:space="preserve"> The extended SSB periodicity (e.g., 160ms) is specified for the purpose. </w:t>
      </w:r>
    </w:p>
    <w:p w14:paraId="39C96A60" w14:textId="6EF9F97B" w:rsidR="00587859" w:rsidRPr="000E1798" w:rsidRDefault="00021EE0" w:rsidP="003022B6">
      <w:pPr>
        <w:spacing w:before="240"/>
      </w:pPr>
      <w:r>
        <w:t>Considering that the</w:t>
      </w:r>
      <w:r w:rsidR="00587859" w:rsidRPr="000E1798">
        <w:t xml:space="preserve"> coverage enhancement</w:t>
      </w:r>
      <w:r>
        <w:t xml:space="preserve"> studied in release 18 are based on LOS channel condition</w:t>
      </w:r>
      <w:r w:rsidR="00587859" w:rsidRPr="000E1798">
        <w:t xml:space="preserve">. </w:t>
      </w:r>
      <w:r>
        <w:t>The NLOS environment should be studied in 6G. During the early discussion of 6NR NTN, companies are interested in NTN-TN mobility and</w:t>
      </w:r>
      <w:r w:rsidR="00587859" w:rsidRPr="000E1798">
        <w:t xml:space="preserve"> </w:t>
      </w:r>
      <w:r>
        <w:t>NTN-TN spectrum share. In that case, UE has even</w:t>
      </w:r>
      <w:r w:rsidR="00587859" w:rsidRPr="000E1798">
        <w:t xml:space="preserve"> high</w:t>
      </w:r>
      <w:r>
        <w:t>er</w:t>
      </w:r>
      <w:r w:rsidR="00587859" w:rsidRPr="000E1798">
        <w:t xml:space="preserve"> possibility </w:t>
      </w:r>
      <w:r>
        <w:t>to locate in a NLOS environment</w:t>
      </w:r>
      <w:r w:rsidR="00587859" w:rsidRPr="000E1798">
        <w:t>.</w:t>
      </w:r>
    </w:p>
    <w:p w14:paraId="735B41FD" w14:textId="40A41E9A" w:rsidR="00587859" w:rsidRPr="000E1798" w:rsidRDefault="00587859" w:rsidP="00021EE0">
      <w:pPr>
        <w:spacing w:before="240"/>
        <w:rPr>
          <w:b/>
        </w:rPr>
      </w:pPr>
      <w:r w:rsidRPr="000E1798">
        <w:rPr>
          <w:b/>
        </w:rPr>
        <w:t>Observation</w:t>
      </w:r>
      <w:r w:rsidR="00021EE0">
        <w:rPr>
          <w:b/>
        </w:rPr>
        <w:t xml:space="preserve"> 1</w:t>
      </w:r>
      <w:r w:rsidRPr="000E1798">
        <w:rPr>
          <w:b/>
        </w:rPr>
        <w:t xml:space="preserve">: </w:t>
      </w:r>
      <w:r w:rsidR="00021EE0">
        <w:rPr>
          <w:b/>
        </w:rPr>
        <w:t xml:space="preserve">Considering candidate use cases in 6G NTN, such as NTN-TN mobility and NTN-TN spectrum sharing, UE is more likely to stay in </w:t>
      </w:r>
      <w:r w:rsidRPr="000E1798">
        <w:rPr>
          <w:b/>
        </w:rPr>
        <w:t>a NLOS environment</w:t>
      </w:r>
      <w:r w:rsidR="00021EE0">
        <w:rPr>
          <w:b/>
        </w:rPr>
        <w:t>.</w:t>
      </w:r>
    </w:p>
    <w:p w14:paraId="78F492C0" w14:textId="77777777" w:rsidR="00587859" w:rsidRPr="000E1798" w:rsidRDefault="00587859" w:rsidP="002A7E14">
      <w:pPr>
        <w:rPr>
          <w:b/>
        </w:rPr>
      </w:pPr>
    </w:p>
    <w:p w14:paraId="6E11DBE9" w14:textId="0CA2DFDF" w:rsidR="000E1798" w:rsidRDefault="000E1798" w:rsidP="002A7E14">
      <w:pPr>
        <w:rPr>
          <w:b/>
        </w:rPr>
      </w:pPr>
      <w:r w:rsidRPr="000E1798">
        <w:rPr>
          <w:b/>
        </w:rPr>
        <w:t>Proposal</w:t>
      </w:r>
      <w:r w:rsidR="00021EE0">
        <w:rPr>
          <w:b/>
        </w:rPr>
        <w:t xml:space="preserve"> 1</w:t>
      </w:r>
      <w:r w:rsidRPr="000E1798">
        <w:rPr>
          <w:b/>
        </w:rPr>
        <w:t>: Study coverage enhancement in NLOS environment</w:t>
      </w:r>
    </w:p>
    <w:p w14:paraId="77701966" w14:textId="2C0B3907" w:rsidR="000E1798" w:rsidRPr="000E1798" w:rsidRDefault="00C30151" w:rsidP="000E1798">
      <w:pPr>
        <w:pStyle w:val="Heading2"/>
        <w:rPr>
          <w:rFonts w:ascii="Times New Roman" w:hAnsi="Times New Roman"/>
          <w:sz w:val="28"/>
          <w:szCs w:val="28"/>
        </w:rPr>
      </w:pPr>
      <w:r>
        <w:rPr>
          <w:rFonts w:ascii="Times New Roman" w:hAnsi="Times New Roman"/>
          <w:sz w:val="28"/>
          <w:szCs w:val="28"/>
        </w:rPr>
        <w:t>NTN-TN</w:t>
      </w:r>
      <w:r w:rsidR="00B20F63">
        <w:rPr>
          <w:rFonts w:ascii="Times New Roman" w:hAnsi="Times New Roman"/>
          <w:sz w:val="28"/>
          <w:szCs w:val="28"/>
        </w:rPr>
        <w:t xml:space="preserve"> </w:t>
      </w:r>
      <w:r>
        <w:rPr>
          <w:rFonts w:ascii="Times New Roman" w:hAnsi="Times New Roman"/>
          <w:sz w:val="28"/>
          <w:szCs w:val="28"/>
        </w:rPr>
        <w:t xml:space="preserve">interference </w:t>
      </w:r>
      <w:r w:rsidR="000E1798" w:rsidRPr="000E1798">
        <w:rPr>
          <w:rFonts w:ascii="Times New Roman" w:hAnsi="Times New Roman"/>
          <w:sz w:val="28"/>
          <w:szCs w:val="28"/>
        </w:rPr>
        <w:t>coordination</w:t>
      </w:r>
    </w:p>
    <w:p w14:paraId="3CBACF5A" w14:textId="521E221B" w:rsidR="009734F3" w:rsidRDefault="002D378B" w:rsidP="00B20F63">
      <w:pPr>
        <w:spacing w:after="240"/>
      </w:pPr>
      <w:r>
        <w:t>S</w:t>
      </w:r>
      <w:r w:rsidR="00D438EC" w:rsidRPr="00D438EC">
        <w:t>atellite</w:t>
      </w:r>
      <w:r>
        <w:t>s</w:t>
      </w:r>
      <w:r w:rsidR="00D438EC" w:rsidRPr="00D438EC">
        <w:t xml:space="preserve"> </w:t>
      </w:r>
      <w:r>
        <w:t>deployed with</w:t>
      </w:r>
      <w:r w:rsidR="00D438EC" w:rsidRPr="00D438EC">
        <w:t xml:space="preserve"> TN frequency bands</w:t>
      </w:r>
      <w:r>
        <w:t xml:space="preserve"> are meant to provide</w:t>
      </w:r>
      <w:r w:rsidR="00A62E06">
        <w:t xml:space="preserve"> </w:t>
      </w:r>
      <w:r w:rsidR="00D438EC" w:rsidRPr="00D438EC">
        <w:t>supplemental coverage</w:t>
      </w:r>
      <w:r w:rsidR="00D438EC">
        <w:t xml:space="preserve"> </w:t>
      </w:r>
      <w:r w:rsidR="00021EE0">
        <w:t>from space</w:t>
      </w:r>
      <w:r>
        <w:t xml:space="preserve"> </w:t>
      </w:r>
      <w:r w:rsidR="00021EE0">
        <w:t>(SCS) service</w:t>
      </w:r>
      <w:r w:rsidR="00506175">
        <w:t>, covering the service dead zone of TN network. The service area is also know as</w:t>
      </w:r>
      <w:r>
        <w:t xml:space="preserve"> geographically independent area</w:t>
      </w:r>
      <w:r w:rsidRPr="002D378B">
        <w:t xml:space="preserve"> </w:t>
      </w:r>
      <w:r>
        <w:t>(</w:t>
      </w:r>
      <w:r w:rsidRPr="002D378B">
        <w:t>GIA</w:t>
      </w:r>
      <w:r>
        <w:t>)</w:t>
      </w:r>
      <w:r w:rsidR="00506175">
        <w:t xml:space="preserve">, which is regulated to </w:t>
      </w:r>
      <w:r>
        <w:t>guaranty minimum interference to TN network. If we would like to further provide supplemental</w:t>
      </w:r>
      <w:r w:rsidR="00883240">
        <w:t xml:space="preserve"> coverage to a </w:t>
      </w:r>
      <w:r>
        <w:t>TN service dead zone</w:t>
      </w:r>
      <w:r w:rsidR="009734F3">
        <w:t xml:space="preserve"> </w:t>
      </w:r>
      <w:r w:rsidR="00506175">
        <w:t xml:space="preserve">that is </w:t>
      </w:r>
      <w:r w:rsidR="009734F3">
        <w:t>near other TN cells</w:t>
      </w:r>
      <w:r>
        <w:t xml:space="preserve">, </w:t>
      </w:r>
      <w:r w:rsidR="00902B9B">
        <w:t>the interference should b</w:t>
      </w:r>
      <w:r w:rsidR="00506175">
        <w:t>e carefully</w:t>
      </w:r>
      <w:r w:rsidR="00902B9B">
        <w:t xml:space="preserve"> controlled</w:t>
      </w:r>
      <w:r w:rsidR="00883240">
        <w:t xml:space="preserve">. </w:t>
      </w:r>
      <w:r w:rsidR="00902B9B">
        <w:lastRenderedPageBreak/>
        <w:t xml:space="preserve">Figure </w:t>
      </w:r>
      <w:r w:rsidR="00883240">
        <w:t>1 ill</w:t>
      </w:r>
      <w:r w:rsidR="00902B9B">
        <w:t>ustrates</w:t>
      </w:r>
      <w:r w:rsidR="00883240">
        <w:t xml:space="preserve"> </w:t>
      </w:r>
      <w:r w:rsidR="009734F3">
        <w:t>such example</w:t>
      </w:r>
      <w:r w:rsidR="00883240">
        <w:t xml:space="preserve"> where the dead zone is much smal</w:t>
      </w:r>
      <w:r w:rsidR="009734F3">
        <w:t xml:space="preserve">ler than the NTN beam width, thereby </w:t>
      </w:r>
      <w:r w:rsidR="00506175">
        <w:t>the NTN cell overlaps with</w:t>
      </w:r>
      <w:r w:rsidR="009734F3">
        <w:t xml:space="preserve"> TN cell</w:t>
      </w:r>
      <w:r w:rsidR="00506175">
        <w:t>s</w:t>
      </w:r>
      <w:r w:rsidR="009734F3">
        <w:t xml:space="preserve"> and causes interference</w:t>
      </w:r>
      <w:r w:rsidR="00883240">
        <w:t>.</w:t>
      </w:r>
    </w:p>
    <w:p w14:paraId="2F2E1461" w14:textId="0167B332" w:rsidR="00E8054C" w:rsidRDefault="009734F3" w:rsidP="00B20F63">
      <w:pPr>
        <w:spacing w:after="240"/>
        <w:rPr>
          <w:b/>
        </w:rPr>
      </w:pPr>
      <w:r w:rsidRPr="00FA580E">
        <w:rPr>
          <w:b/>
        </w:rPr>
        <w:t>Proposal</w:t>
      </w:r>
      <w:r w:rsidR="00506175">
        <w:rPr>
          <w:b/>
        </w:rPr>
        <w:t xml:space="preserve"> 2</w:t>
      </w:r>
      <w:r w:rsidRPr="00FA580E">
        <w:rPr>
          <w:b/>
        </w:rPr>
        <w:t xml:space="preserve">: Study the interference coordination or spectrum sharing </w:t>
      </w:r>
      <w:r w:rsidR="00506175">
        <w:rPr>
          <w:b/>
        </w:rPr>
        <w:t>for</w:t>
      </w:r>
      <w:r w:rsidRPr="00FA580E">
        <w:rPr>
          <w:b/>
        </w:rPr>
        <w:t xml:space="preserve"> scenario</w:t>
      </w:r>
      <w:r w:rsidR="00506175">
        <w:rPr>
          <w:b/>
        </w:rPr>
        <w:t>s</w:t>
      </w:r>
      <w:r w:rsidRPr="00FA580E">
        <w:rPr>
          <w:b/>
        </w:rPr>
        <w:t xml:space="preserve"> where </w:t>
      </w:r>
      <w:r w:rsidR="00FA580E" w:rsidRPr="00FA580E">
        <w:rPr>
          <w:b/>
        </w:rPr>
        <w:t xml:space="preserve">NTN satellite provide supplemental coverage to area that </w:t>
      </w:r>
      <w:r w:rsidR="00506175">
        <w:rPr>
          <w:b/>
        </w:rPr>
        <w:t xml:space="preserve">is </w:t>
      </w:r>
      <w:r w:rsidR="00FA580E" w:rsidRPr="00FA580E">
        <w:rPr>
          <w:b/>
        </w:rPr>
        <w:t>close to TN coverage.</w:t>
      </w:r>
      <w:r w:rsidR="00883240" w:rsidRPr="00FA580E">
        <w:rPr>
          <w:b/>
        </w:rPr>
        <w:t xml:space="preserve"> </w:t>
      </w:r>
    </w:p>
    <w:p w14:paraId="17CEADF7" w14:textId="24629F23" w:rsidR="000E1798" w:rsidRPr="00FA580E" w:rsidRDefault="00E8054C" w:rsidP="00B20F63">
      <w:pPr>
        <w:spacing w:after="240"/>
        <w:rPr>
          <w:b/>
        </w:rPr>
      </w:pPr>
      <w:r>
        <w:rPr>
          <w:b/>
        </w:rPr>
        <w:t>Proposal</w:t>
      </w:r>
      <w:r w:rsidR="00506175">
        <w:rPr>
          <w:b/>
        </w:rPr>
        <w:t xml:space="preserve"> 3</w:t>
      </w:r>
      <w:r>
        <w:rPr>
          <w:b/>
        </w:rPr>
        <w:t xml:space="preserve">: Study the narrow beam operation and narrow/wide beam switching for NTN. </w:t>
      </w:r>
      <w:r w:rsidR="002D378B" w:rsidRPr="00FA580E">
        <w:rPr>
          <w:b/>
        </w:rPr>
        <w:t xml:space="preserve"> </w:t>
      </w:r>
    </w:p>
    <w:p w14:paraId="57B790D3" w14:textId="52594A81" w:rsidR="00D438EC" w:rsidRDefault="00B20F63" w:rsidP="00B20F63">
      <w:pPr>
        <w:jc w:val="center"/>
      </w:pPr>
      <w:r>
        <w:rPr>
          <w:noProof/>
          <w:lang w:val="en-US" w:eastAsia="zh-TW"/>
        </w:rPr>
        <w:drawing>
          <wp:inline distT="0" distB="0" distL="0" distR="0" wp14:anchorId="08C20B99" wp14:editId="758452C1">
            <wp:extent cx="2540000" cy="25082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verlap.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40844" cy="2509083"/>
                    </a:xfrm>
                    <a:prstGeom prst="rect">
                      <a:avLst/>
                    </a:prstGeom>
                  </pic:spPr>
                </pic:pic>
              </a:graphicData>
            </a:graphic>
          </wp:inline>
        </w:drawing>
      </w:r>
    </w:p>
    <w:p w14:paraId="468C20F6" w14:textId="1604F741" w:rsidR="00B20F63" w:rsidRDefault="00B20F63" w:rsidP="00B20F63">
      <w:pPr>
        <w:jc w:val="center"/>
      </w:pPr>
      <w:r>
        <w:t xml:space="preserve">Figure: </w:t>
      </w:r>
      <w:r w:rsidR="00A62E06">
        <w:t>example scenario for spectrum sharing</w:t>
      </w:r>
    </w:p>
    <w:p w14:paraId="6A30C84E" w14:textId="77777777" w:rsidR="00D438EC" w:rsidRPr="00D438EC" w:rsidRDefault="00D438EC" w:rsidP="002A7E14"/>
    <w:p w14:paraId="44E0C8F9" w14:textId="7C86BDDB" w:rsidR="00C30151" w:rsidRPr="00C30151" w:rsidRDefault="00C30151" w:rsidP="00C30151">
      <w:pPr>
        <w:pStyle w:val="Heading2"/>
        <w:rPr>
          <w:rFonts w:ascii="Times New Roman" w:eastAsiaTheme="minorEastAsia" w:hAnsi="Times New Roman"/>
          <w:sz w:val="28"/>
          <w:szCs w:val="28"/>
          <w:lang w:eastAsia="zh-TW"/>
        </w:rPr>
      </w:pPr>
      <w:r w:rsidRPr="00C30151">
        <w:rPr>
          <w:rFonts w:ascii="Times New Roman" w:eastAsiaTheme="minorEastAsia" w:hAnsi="Times New Roman"/>
          <w:sz w:val="28"/>
          <w:szCs w:val="28"/>
          <w:lang w:eastAsia="zh-TW"/>
        </w:rPr>
        <w:t>NTN multi-connection</w:t>
      </w:r>
    </w:p>
    <w:p w14:paraId="5ADB79C5" w14:textId="0FB5DF83" w:rsidR="006B17CD" w:rsidRDefault="00506175" w:rsidP="002A7E14">
      <w:r>
        <w:t>S</w:t>
      </w:r>
      <w:r w:rsidR="00FA580E" w:rsidRPr="00FA580E">
        <w:t>tatistic</w:t>
      </w:r>
      <w:r>
        <w:t xml:space="preserve"> data shows that</w:t>
      </w:r>
      <w:r w:rsidR="00FA580E" w:rsidRPr="00FA580E">
        <w:t xml:space="preserve"> the number of communication satellites in the orbit </w:t>
      </w:r>
      <w:r>
        <w:t>is approaching</w:t>
      </w:r>
      <w:r w:rsidR="00FA580E">
        <w:t xml:space="preserve"> 10k. Some studies even stated that the number of communication satellites will grow to 70k in 5 years.</w:t>
      </w:r>
      <w:r w:rsidR="00C30151">
        <w:t xml:space="preserve"> With such </w:t>
      </w:r>
      <w:r w:rsidR="00FA580E">
        <w:t xml:space="preserve">massive </w:t>
      </w:r>
      <w:r w:rsidR="00C30151">
        <w:t xml:space="preserve">number of </w:t>
      </w:r>
      <w:r w:rsidR="00FA580E">
        <w:t>satellite</w:t>
      </w:r>
      <w:r w:rsidR="00C30151">
        <w:t>s</w:t>
      </w:r>
      <w:r w:rsidR="00FA580E">
        <w:t xml:space="preserve"> in the orbit, it can </w:t>
      </w:r>
      <w:r w:rsidR="00C30151">
        <w:t xml:space="preserve">be </w:t>
      </w:r>
      <w:r w:rsidR="00FA580E">
        <w:t>foresee</w:t>
      </w:r>
      <w:r w:rsidR="00C30151">
        <w:t xml:space="preserve">n that UE will be able to observe more than 4 or 5 satellites simultaneously. These satellite may be in </w:t>
      </w:r>
      <w:r>
        <w:t xml:space="preserve">the </w:t>
      </w:r>
      <w:r w:rsidR="00C30151">
        <w:t xml:space="preserve">same or different altitudes, and with </w:t>
      </w:r>
      <w:r>
        <w:t xml:space="preserve">the </w:t>
      </w:r>
      <w:r w:rsidR="00C30151">
        <w:t xml:space="preserve">same or different moving directions. </w:t>
      </w:r>
      <w:r w:rsidR="006B17CD">
        <w:t>Considering the limited spectrum in NTN environment, it would be beneficial for UE to connect to multiple satellites simultaneously</w:t>
      </w:r>
      <w:r>
        <w:t xml:space="preserve"> (e.g., CA or DC)</w:t>
      </w:r>
      <w:r w:rsidR="006B17CD">
        <w:t>.</w:t>
      </w:r>
      <w:r>
        <w:t xml:space="preserve"> </w:t>
      </w:r>
      <w:r w:rsidR="00205BFF">
        <w:t>As addressed in the coverage section where</w:t>
      </w:r>
      <w:r>
        <w:t xml:space="preserve"> </w:t>
      </w:r>
      <w:r w:rsidR="00CE382D">
        <w:t xml:space="preserve">DL </w:t>
      </w:r>
      <w:r w:rsidR="00205BFF">
        <w:t>beam hopping is applied to serve cells in terms, if multiple</w:t>
      </w:r>
      <w:r w:rsidR="002E484B">
        <w:t xml:space="preserve"> satellites cover the same area, connecting to </w:t>
      </w:r>
      <w:r w:rsidR="00205BFF">
        <w:t xml:space="preserve">multiple </w:t>
      </w:r>
      <w:r w:rsidR="002E484B">
        <w:t>satellite</w:t>
      </w:r>
      <w:r w:rsidR="00205BFF">
        <w:t>s</w:t>
      </w:r>
      <w:r w:rsidR="002E484B">
        <w:t xml:space="preserve"> can compensate the performance drop caused by the DL beam hopping.</w:t>
      </w:r>
    </w:p>
    <w:p w14:paraId="182730AB" w14:textId="5FF5CFA6" w:rsidR="006B17CD" w:rsidRPr="006B17CD" w:rsidRDefault="006B17CD" w:rsidP="006B17CD">
      <w:pPr>
        <w:spacing w:before="240"/>
        <w:rPr>
          <w:b/>
        </w:rPr>
      </w:pPr>
      <w:r w:rsidRPr="006B17CD">
        <w:rPr>
          <w:b/>
        </w:rPr>
        <w:t>Proposal</w:t>
      </w:r>
      <w:r w:rsidR="00205BFF">
        <w:rPr>
          <w:b/>
        </w:rPr>
        <w:t xml:space="preserve"> 4</w:t>
      </w:r>
      <w:r w:rsidRPr="006B17CD">
        <w:rPr>
          <w:b/>
        </w:rPr>
        <w:t xml:space="preserve">: Study </w:t>
      </w:r>
      <w:r w:rsidR="002E484B">
        <w:rPr>
          <w:b/>
        </w:rPr>
        <w:t>the multiple connectivity in</w:t>
      </w:r>
      <w:r w:rsidRPr="006B17CD">
        <w:rPr>
          <w:b/>
        </w:rPr>
        <w:t xml:space="preserve"> NTN </w:t>
      </w:r>
      <w:r w:rsidR="002E484B">
        <w:rPr>
          <w:b/>
        </w:rPr>
        <w:t xml:space="preserve">satellite </w:t>
      </w:r>
      <w:r w:rsidRPr="006B17CD">
        <w:rPr>
          <w:b/>
        </w:rPr>
        <w:t>network</w:t>
      </w:r>
    </w:p>
    <w:p w14:paraId="15D217FA" w14:textId="389F1AB6" w:rsidR="000E1798" w:rsidRPr="00FA580E" w:rsidRDefault="006B17CD" w:rsidP="006B17CD">
      <w:pPr>
        <w:spacing w:before="240"/>
      </w:pPr>
      <w:r>
        <w:t xml:space="preserve">Another derivative use case is NTN </w:t>
      </w:r>
      <w:r w:rsidR="00E8054C">
        <w:t xml:space="preserve">based </w:t>
      </w:r>
      <w:r>
        <w:t>po</w:t>
      </w:r>
      <w:r w:rsidR="00E8054C">
        <w:t xml:space="preserve">sitioning. In </w:t>
      </w:r>
      <w:r>
        <w:t>positioning system</w:t>
      </w:r>
      <w:r w:rsidR="00E8054C">
        <w:t xml:space="preserve"> such as GNSS and GPS</w:t>
      </w:r>
      <w:r>
        <w:t>, UE need to observe at least 4 satellite</w:t>
      </w:r>
      <w:r w:rsidR="00E8054C">
        <w:t>s</w:t>
      </w:r>
      <w:r>
        <w:t xml:space="preserve"> to acquire accurate location and time information. If </w:t>
      </w:r>
      <w:r w:rsidR="00E8054C">
        <w:t xml:space="preserve">a </w:t>
      </w:r>
      <w:r>
        <w:t>NTN UE can already observe more than 4 NTN satellites, it</w:t>
      </w:r>
      <w:r w:rsidR="00E8054C">
        <w:t xml:space="preserve"> could</w:t>
      </w:r>
      <w:r w:rsidR="00205BFF">
        <w:t xml:space="preserve"> be</w:t>
      </w:r>
      <w:r w:rsidR="00E8054C">
        <w:t xml:space="preserve"> </w:t>
      </w:r>
      <w:r w:rsidR="00205BFF">
        <w:t>reasonable to utilize</w:t>
      </w:r>
      <w:r>
        <w:t xml:space="preserve"> NTN satellites for positioning. </w:t>
      </w:r>
      <w:r w:rsidR="00205BFF">
        <w:t>In release 18</w:t>
      </w:r>
      <w:r w:rsidR="00827A9D">
        <w:t xml:space="preserve">, RAT dependent positioning methods such as multi-RTT and DL-TDOA have been studied with single satellite observation. The results showed 2~5km positioning error. To achieve the </w:t>
      </w:r>
      <w:r w:rsidR="00205BFF">
        <w:t>required performance</w:t>
      </w:r>
      <w:r w:rsidR="00827A9D">
        <w:t xml:space="preserve"> for synchronization (e.g., 0.1ppm frequency offset), </w:t>
      </w:r>
      <w:r w:rsidR="00205BFF">
        <w:t>more accurate positioning method is needed to reduce</w:t>
      </w:r>
      <w:r w:rsidR="00827A9D">
        <w:t xml:space="preserve"> the uncertain area. </w:t>
      </w:r>
    </w:p>
    <w:p w14:paraId="78DDC78E" w14:textId="666BD60A" w:rsidR="00FA580E" w:rsidRDefault="00FA580E" w:rsidP="002A7E14">
      <w:pPr>
        <w:rPr>
          <w:b/>
        </w:rPr>
      </w:pPr>
    </w:p>
    <w:p w14:paraId="5330310C" w14:textId="53CA05FD" w:rsidR="002A7E14" w:rsidRPr="00827A9D" w:rsidRDefault="006B17CD" w:rsidP="00827A9D">
      <w:pPr>
        <w:rPr>
          <w:b/>
        </w:rPr>
      </w:pPr>
      <w:r>
        <w:rPr>
          <w:b/>
        </w:rPr>
        <w:lastRenderedPageBreak/>
        <w:t>Proposal</w:t>
      </w:r>
      <w:r w:rsidR="00205BFF">
        <w:rPr>
          <w:b/>
        </w:rPr>
        <w:t xml:space="preserve"> 5</w:t>
      </w:r>
      <w:r>
        <w:rPr>
          <w:b/>
        </w:rPr>
        <w:t xml:space="preserve">: Study </w:t>
      </w:r>
      <w:r w:rsidR="00827A9D">
        <w:rPr>
          <w:b/>
        </w:rPr>
        <w:t>multiple satellite based NTN</w:t>
      </w:r>
      <w:r w:rsidR="00E8054C">
        <w:rPr>
          <w:b/>
        </w:rPr>
        <w:t xml:space="preserve"> </w:t>
      </w:r>
      <w:r>
        <w:rPr>
          <w:b/>
        </w:rPr>
        <w:t>positioning</w:t>
      </w:r>
      <w:r w:rsidR="00205BFF">
        <w:rPr>
          <w:b/>
        </w:rPr>
        <w:t>.</w:t>
      </w:r>
      <w:r w:rsidR="00827A9D">
        <w:rPr>
          <w:b/>
        </w:rPr>
        <w:t xml:space="preserve"> </w:t>
      </w:r>
      <w:r w:rsidR="00205BFF">
        <w:rPr>
          <w:b/>
        </w:rPr>
        <w:t xml:space="preserve">DL-TDOA and </w:t>
      </w:r>
      <w:r w:rsidR="00205BFF">
        <w:rPr>
          <w:b/>
        </w:rPr>
        <w:t xml:space="preserve">multi-RTT </w:t>
      </w:r>
      <w:r w:rsidR="00205BFF">
        <w:rPr>
          <w:b/>
        </w:rPr>
        <w:t>methods of</w:t>
      </w:r>
      <w:r w:rsidR="00205BFF">
        <w:rPr>
          <w:b/>
        </w:rPr>
        <w:t xml:space="preserve"> multiple satellites</w:t>
      </w:r>
      <w:r w:rsidR="00205BFF">
        <w:rPr>
          <w:b/>
        </w:rPr>
        <w:t xml:space="preserve"> could be a starting point</w:t>
      </w:r>
      <w:r w:rsidR="00827A9D">
        <w:rPr>
          <w:b/>
        </w:rPr>
        <w:t>.</w:t>
      </w:r>
      <w:r w:rsidR="00E8054C">
        <w:rPr>
          <w:b/>
        </w:rPr>
        <w:t xml:space="preserve"> </w:t>
      </w:r>
      <w:r>
        <w:rPr>
          <w:b/>
        </w:rPr>
        <w:t xml:space="preserve">  </w:t>
      </w:r>
    </w:p>
    <w:p w14:paraId="43ED3623" w14:textId="66353403" w:rsidR="005050CD" w:rsidRPr="000E1798" w:rsidRDefault="00EE036A" w:rsidP="005050CD">
      <w:pPr>
        <w:pStyle w:val="Heading1"/>
        <w:jc w:val="both"/>
        <w:rPr>
          <w:rFonts w:ascii="Times New Roman" w:hAnsi="Times New Roman"/>
          <w:lang w:val="en-US" w:eastAsia="zh-TW"/>
        </w:rPr>
      </w:pPr>
      <w:r w:rsidRPr="000E1798">
        <w:rPr>
          <w:rFonts w:ascii="Times New Roman" w:hAnsi="Times New Roman"/>
          <w:lang w:val="en-US" w:eastAsia="zh-TW"/>
        </w:rPr>
        <w:t>Conclusion</w:t>
      </w:r>
    </w:p>
    <w:p w14:paraId="7888F261" w14:textId="1DB4F385" w:rsidR="003D7AC3" w:rsidRPr="000E1798" w:rsidRDefault="003D7AC3" w:rsidP="003D7AC3">
      <w:pPr>
        <w:spacing w:after="240"/>
        <w:rPr>
          <w:b/>
        </w:rPr>
      </w:pPr>
      <w:r w:rsidRPr="000E1798">
        <w:rPr>
          <w:b/>
        </w:rPr>
        <w:t>Observation</w:t>
      </w:r>
      <w:r>
        <w:rPr>
          <w:b/>
        </w:rPr>
        <w:t xml:space="preserve"> 1</w:t>
      </w:r>
      <w:r w:rsidRPr="000E1798">
        <w:rPr>
          <w:b/>
        </w:rPr>
        <w:t xml:space="preserve">: </w:t>
      </w:r>
      <w:r>
        <w:rPr>
          <w:b/>
        </w:rPr>
        <w:t xml:space="preserve">Considering candidate use cases in 6G NTN, such as NTN-TN mobility and NTN-TN spectrum sharing, UE is more likely to stay in </w:t>
      </w:r>
      <w:r w:rsidRPr="000E1798">
        <w:rPr>
          <w:b/>
        </w:rPr>
        <w:t>a NLOS environment</w:t>
      </w:r>
      <w:r>
        <w:rPr>
          <w:b/>
        </w:rPr>
        <w:t>.</w:t>
      </w:r>
    </w:p>
    <w:p w14:paraId="38C76342" w14:textId="5C4882E6" w:rsidR="003D7AC3" w:rsidRDefault="003D7AC3" w:rsidP="003D7AC3">
      <w:pPr>
        <w:spacing w:after="240"/>
        <w:rPr>
          <w:b/>
        </w:rPr>
      </w:pPr>
      <w:r w:rsidRPr="000E1798">
        <w:rPr>
          <w:b/>
        </w:rPr>
        <w:t>Proposal</w:t>
      </w:r>
      <w:r>
        <w:rPr>
          <w:b/>
        </w:rPr>
        <w:t xml:space="preserve"> 1</w:t>
      </w:r>
      <w:r w:rsidRPr="000E1798">
        <w:rPr>
          <w:b/>
        </w:rPr>
        <w:t>: Study coverage enhancement in NLOS environment</w:t>
      </w:r>
    </w:p>
    <w:p w14:paraId="7EF21410" w14:textId="77777777" w:rsidR="003D7AC3" w:rsidRDefault="003D7AC3" w:rsidP="003D7AC3">
      <w:pPr>
        <w:spacing w:after="240"/>
        <w:rPr>
          <w:b/>
        </w:rPr>
      </w:pPr>
      <w:r w:rsidRPr="00FA580E">
        <w:rPr>
          <w:b/>
        </w:rPr>
        <w:t>Proposal</w:t>
      </w:r>
      <w:r>
        <w:rPr>
          <w:b/>
        </w:rPr>
        <w:t xml:space="preserve"> 2</w:t>
      </w:r>
      <w:r w:rsidRPr="00FA580E">
        <w:rPr>
          <w:b/>
        </w:rPr>
        <w:t xml:space="preserve">: Study the interference coordination or spectrum sharing </w:t>
      </w:r>
      <w:r>
        <w:rPr>
          <w:b/>
        </w:rPr>
        <w:t>for</w:t>
      </w:r>
      <w:r w:rsidRPr="00FA580E">
        <w:rPr>
          <w:b/>
        </w:rPr>
        <w:t xml:space="preserve"> scenario</w:t>
      </w:r>
      <w:r>
        <w:rPr>
          <w:b/>
        </w:rPr>
        <w:t>s</w:t>
      </w:r>
      <w:r w:rsidRPr="00FA580E">
        <w:rPr>
          <w:b/>
        </w:rPr>
        <w:t xml:space="preserve"> where NTN satellite provide supplemental coverage to area that </w:t>
      </w:r>
      <w:r>
        <w:rPr>
          <w:b/>
        </w:rPr>
        <w:t xml:space="preserve">is </w:t>
      </w:r>
      <w:r w:rsidRPr="00FA580E">
        <w:rPr>
          <w:b/>
        </w:rPr>
        <w:t xml:space="preserve">close to TN coverage. </w:t>
      </w:r>
    </w:p>
    <w:p w14:paraId="27F8A9B8" w14:textId="77777777" w:rsidR="003D7AC3" w:rsidRPr="00FA580E" w:rsidRDefault="003D7AC3" w:rsidP="003D7AC3">
      <w:pPr>
        <w:spacing w:after="240"/>
        <w:rPr>
          <w:b/>
        </w:rPr>
      </w:pPr>
      <w:r>
        <w:rPr>
          <w:b/>
        </w:rPr>
        <w:t xml:space="preserve">Proposal 3: Study the narrow beam operation and narrow/wide beam switching for NTN. </w:t>
      </w:r>
      <w:r w:rsidRPr="00FA580E">
        <w:rPr>
          <w:b/>
        </w:rPr>
        <w:t xml:space="preserve"> </w:t>
      </w:r>
    </w:p>
    <w:p w14:paraId="0512292C" w14:textId="77777777" w:rsidR="003D7AC3" w:rsidRPr="006B17CD" w:rsidRDefault="003D7AC3" w:rsidP="003D7AC3">
      <w:pPr>
        <w:spacing w:after="240"/>
        <w:rPr>
          <w:b/>
        </w:rPr>
      </w:pPr>
      <w:r w:rsidRPr="006B17CD">
        <w:rPr>
          <w:b/>
        </w:rPr>
        <w:t>Proposal</w:t>
      </w:r>
      <w:r>
        <w:rPr>
          <w:b/>
        </w:rPr>
        <w:t xml:space="preserve"> 4</w:t>
      </w:r>
      <w:r w:rsidRPr="006B17CD">
        <w:rPr>
          <w:b/>
        </w:rPr>
        <w:t xml:space="preserve">: Study </w:t>
      </w:r>
      <w:r>
        <w:rPr>
          <w:b/>
        </w:rPr>
        <w:t>the multiple connectivity in</w:t>
      </w:r>
      <w:r w:rsidRPr="006B17CD">
        <w:rPr>
          <w:b/>
        </w:rPr>
        <w:t xml:space="preserve"> NTN </w:t>
      </w:r>
      <w:r>
        <w:rPr>
          <w:b/>
        </w:rPr>
        <w:t xml:space="preserve">satellite </w:t>
      </w:r>
      <w:r w:rsidRPr="006B17CD">
        <w:rPr>
          <w:b/>
        </w:rPr>
        <w:t>network</w:t>
      </w:r>
    </w:p>
    <w:p w14:paraId="64D29D86" w14:textId="6A765C21" w:rsidR="003D7AC3" w:rsidRDefault="003D7AC3" w:rsidP="003D7AC3">
      <w:pPr>
        <w:spacing w:after="240"/>
        <w:rPr>
          <w:b/>
        </w:rPr>
      </w:pPr>
      <w:r>
        <w:rPr>
          <w:b/>
        </w:rPr>
        <w:t>Proposal 5: Study multiple satellite based NTN positioning. DL-TDOA and multi-RTT methods of multiple satellites could be a starting point.</w:t>
      </w:r>
      <w:bookmarkStart w:id="2" w:name="_GoBack"/>
      <w:bookmarkEnd w:id="2"/>
    </w:p>
    <w:sectPr w:rsidR="003D7A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4D765" w14:textId="77777777" w:rsidR="00E5224A" w:rsidRDefault="00E5224A" w:rsidP="00D34245">
      <w:r>
        <w:separator/>
      </w:r>
    </w:p>
  </w:endnote>
  <w:endnote w:type="continuationSeparator" w:id="0">
    <w:p w14:paraId="5687FBEA" w14:textId="77777777" w:rsidR="00E5224A" w:rsidRDefault="00E5224A" w:rsidP="00D34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ohit Devanagari">
    <w:altName w:val="Cambria"/>
    <w:charset w:val="00"/>
    <w:family w:val="roman"/>
    <w:pitch w:val="default"/>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swiss"/>
    <w:pitch w:val="default"/>
  </w:font>
  <w:font w:name="Noto Sans CJK SC">
    <w:altName w:val="SimSun"/>
    <w:charset w:val="00"/>
    <w:family w:val="roman"/>
    <w:pitch w:val="default"/>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微軟正黑體">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7FD70" w14:textId="77777777" w:rsidR="00E5224A" w:rsidRDefault="00E5224A" w:rsidP="00D34245">
      <w:r>
        <w:separator/>
      </w:r>
    </w:p>
  </w:footnote>
  <w:footnote w:type="continuationSeparator" w:id="0">
    <w:p w14:paraId="11325B09" w14:textId="77777777" w:rsidR="00E5224A" w:rsidRDefault="00E5224A" w:rsidP="00D34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F18E5E2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EA3B79"/>
    <w:multiLevelType w:val="hybridMultilevel"/>
    <w:tmpl w:val="B89E0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7"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9" w15:restartNumberingAfterBreak="0">
    <w:nsid w:val="24DD735C"/>
    <w:multiLevelType w:val="multilevel"/>
    <w:tmpl w:val="F308329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multilevel"/>
    <w:tmpl w:val="2DDF0E1C"/>
    <w:lvl w:ilvl="0">
      <w:start w:val="1"/>
      <w:numFmt w:val="bullet"/>
      <w:pStyle w:val="bullet"/>
      <w:lvlText w:val=""/>
      <w:lvlJc w:val="left"/>
      <w:pPr>
        <w:ind w:left="108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5554EDB"/>
    <w:multiLevelType w:val="hybridMultilevel"/>
    <w:tmpl w:val="B4E2D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9" w15:restartNumberingAfterBreak="0">
    <w:nsid w:val="3E5A49AA"/>
    <w:multiLevelType w:val="hybridMultilevel"/>
    <w:tmpl w:val="8DD21E80"/>
    <w:lvl w:ilvl="0" w:tplc="05D29A3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22"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5"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6"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9"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num w:numId="1">
    <w:abstractNumId w:val="9"/>
  </w:num>
  <w:num w:numId="2">
    <w:abstractNumId w:val="3"/>
  </w:num>
  <w:num w:numId="3">
    <w:abstractNumId w:val="6"/>
  </w:num>
  <w:num w:numId="4">
    <w:abstractNumId w:val="27"/>
  </w:num>
  <w:num w:numId="5">
    <w:abstractNumId w:val="17"/>
  </w:num>
  <w:num w:numId="6">
    <w:abstractNumId w:val="12"/>
  </w:num>
  <w:num w:numId="7">
    <w:abstractNumId w:val="23"/>
  </w:num>
  <w:num w:numId="8">
    <w:abstractNumId w:val="20"/>
  </w:num>
  <w:num w:numId="9">
    <w:abstractNumId w:val="7"/>
  </w:num>
  <w:num w:numId="10">
    <w:abstractNumId w:val="22"/>
  </w:num>
  <w:num w:numId="11">
    <w:abstractNumId w:val="25"/>
  </w:num>
  <w:num w:numId="12">
    <w:abstractNumId w:val="13"/>
  </w:num>
  <w:num w:numId="13">
    <w:abstractNumId w:val="24"/>
  </w:num>
  <w:num w:numId="14">
    <w:abstractNumId w:val="32"/>
  </w:num>
  <w:num w:numId="15">
    <w:abstractNumId w:val="14"/>
  </w:num>
  <w:num w:numId="16">
    <w:abstractNumId w:val="8"/>
  </w:num>
  <w:num w:numId="17">
    <w:abstractNumId w:val="18"/>
  </w:num>
  <w:num w:numId="18">
    <w:abstractNumId w:val="26"/>
  </w:num>
  <w:num w:numId="19">
    <w:abstractNumId w:val="0"/>
  </w:num>
  <w:num w:numId="20">
    <w:abstractNumId w:val="1"/>
  </w:num>
  <w:num w:numId="21">
    <w:abstractNumId w:val="19"/>
  </w:num>
  <w:num w:numId="22">
    <w:abstractNumId w:val="2"/>
  </w:num>
  <w:num w:numId="23">
    <w:abstractNumId w:val="10"/>
  </w:num>
  <w:num w:numId="24">
    <w:abstractNumId w:val="15"/>
  </w:num>
  <w:num w:numId="25">
    <w:abstractNumId w:val="28"/>
  </w:num>
  <w:num w:numId="26">
    <w:abstractNumId w:val="31"/>
  </w:num>
  <w:num w:numId="27">
    <w:abstractNumId w:val="11"/>
  </w:num>
  <w:num w:numId="28">
    <w:abstractNumId w:val="30"/>
  </w:num>
  <w:num w:numId="29">
    <w:abstractNumId w:val="29"/>
  </w:num>
  <w:num w:numId="30">
    <w:abstractNumId w:val="21"/>
  </w:num>
  <w:num w:numId="31">
    <w:abstractNumId w:val="16"/>
  </w:num>
  <w:num w:numId="32">
    <w:abstractNumId w:val="4"/>
  </w:num>
  <w:num w:numId="3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0271"/>
    <w:rsid w:val="00002BFB"/>
    <w:rsid w:val="00004152"/>
    <w:rsid w:val="00004D44"/>
    <w:rsid w:val="00010B56"/>
    <w:rsid w:val="00021EE0"/>
    <w:rsid w:val="000240C5"/>
    <w:rsid w:val="00024FE7"/>
    <w:rsid w:val="000251CD"/>
    <w:rsid w:val="000263D5"/>
    <w:rsid w:val="000301DC"/>
    <w:rsid w:val="00030461"/>
    <w:rsid w:val="00030B33"/>
    <w:rsid w:val="00030D24"/>
    <w:rsid w:val="000330BF"/>
    <w:rsid w:val="00034069"/>
    <w:rsid w:val="00034633"/>
    <w:rsid w:val="00036529"/>
    <w:rsid w:val="00041F11"/>
    <w:rsid w:val="00044B2C"/>
    <w:rsid w:val="00046B42"/>
    <w:rsid w:val="00047000"/>
    <w:rsid w:val="00051F2E"/>
    <w:rsid w:val="00052596"/>
    <w:rsid w:val="000563D2"/>
    <w:rsid w:val="00060B13"/>
    <w:rsid w:val="000620FC"/>
    <w:rsid w:val="0006224A"/>
    <w:rsid w:val="00062ADD"/>
    <w:rsid w:val="00062B39"/>
    <w:rsid w:val="000668B8"/>
    <w:rsid w:val="0006752F"/>
    <w:rsid w:val="00071183"/>
    <w:rsid w:val="00071DA1"/>
    <w:rsid w:val="00074C87"/>
    <w:rsid w:val="00074D16"/>
    <w:rsid w:val="00075F9E"/>
    <w:rsid w:val="000801A4"/>
    <w:rsid w:val="0008065C"/>
    <w:rsid w:val="0008081D"/>
    <w:rsid w:val="00080BB3"/>
    <w:rsid w:val="0008168A"/>
    <w:rsid w:val="00082880"/>
    <w:rsid w:val="00082F86"/>
    <w:rsid w:val="00086C17"/>
    <w:rsid w:val="00087677"/>
    <w:rsid w:val="00092C0F"/>
    <w:rsid w:val="0009345D"/>
    <w:rsid w:val="00093BEC"/>
    <w:rsid w:val="00094142"/>
    <w:rsid w:val="00094D39"/>
    <w:rsid w:val="00094D61"/>
    <w:rsid w:val="00095C57"/>
    <w:rsid w:val="000A0123"/>
    <w:rsid w:val="000A052A"/>
    <w:rsid w:val="000A11B2"/>
    <w:rsid w:val="000A14A7"/>
    <w:rsid w:val="000A3279"/>
    <w:rsid w:val="000A38B8"/>
    <w:rsid w:val="000A7C50"/>
    <w:rsid w:val="000C0E39"/>
    <w:rsid w:val="000C1544"/>
    <w:rsid w:val="000C191B"/>
    <w:rsid w:val="000C68ED"/>
    <w:rsid w:val="000D04D9"/>
    <w:rsid w:val="000D13A6"/>
    <w:rsid w:val="000D60B7"/>
    <w:rsid w:val="000D72A4"/>
    <w:rsid w:val="000E0269"/>
    <w:rsid w:val="000E1589"/>
    <w:rsid w:val="000E1798"/>
    <w:rsid w:val="000E405C"/>
    <w:rsid w:val="000E5240"/>
    <w:rsid w:val="000F1478"/>
    <w:rsid w:val="000F342B"/>
    <w:rsid w:val="000F3E59"/>
    <w:rsid w:val="000F4FA6"/>
    <w:rsid w:val="000F5416"/>
    <w:rsid w:val="000F5DB0"/>
    <w:rsid w:val="000F602A"/>
    <w:rsid w:val="000F66A9"/>
    <w:rsid w:val="000F750B"/>
    <w:rsid w:val="001106A7"/>
    <w:rsid w:val="0011072C"/>
    <w:rsid w:val="00112BF2"/>
    <w:rsid w:val="00115F50"/>
    <w:rsid w:val="00116405"/>
    <w:rsid w:val="00116BC2"/>
    <w:rsid w:val="00117336"/>
    <w:rsid w:val="00120424"/>
    <w:rsid w:val="001208F9"/>
    <w:rsid w:val="00120952"/>
    <w:rsid w:val="001235AB"/>
    <w:rsid w:val="001264E2"/>
    <w:rsid w:val="00131BA1"/>
    <w:rsid w:val="00136085"/>
    <w:rsid w:val="00140F65"/>
    <w:rsid w:val="00142714"/>
    <w:rsid w:val="001428D7"/>
    <w:rsid w:val="00142CF1"/>
    <w:rsid w:val="00144A51"/>
    <w:rsid w:val="0014619C"/>
    <w:rsid w:val="00154337"/>
    <w:rsid w:val="00155C51"/>
    <w:rsid w:val="00165976"/>
    <w:rsid w:val="00165EB4"/>
    <w:rsid w:val="001666DC"/>
    <w:rsid w:val="00167C5F"/>
    <w:rsid w:val="00174110"/>
    <w:rsid w:val="001803BF"/>
    <w:rsid w:val="00180692"/>
    <w:rsid w:val="00180900"/>
    <w:rsid w:val="00181C5B"/>
    <w:rsid w:val="0018338C"/>
    <w:rsid w:val="001847F1"/>
    <w:rsid w:val="001862B5"/>
    <w:rsid w:val="00186BFC"/>
    <w:rsid w:val="00190600"/>
    <w:rsid w:val="001921EC"/>
    <w:rsid w:val="0019252E"/>
    <w:rsid w:val="001A0291"/>
    <w:rsid w:val="001A49C7"/>
    <w:rsid w:val="001A7652"/>
    <w:rsid w:val="001B328E"/>
    <w:rsid w:val="001B52C2"/>
    <w:rsid w:val="001C170D"/>
    <w:rsid w:val="001C191A"/>
    <w:rsid w:val="001C22F3"/>
    <w:rsid w:val="001C2C09"/>
    <w:rsid w:val="001C4C6D"/>
    <w:rsid w:val="001C7EAB"/>
    <w:rsid w:val="001D3C5B"/>
    <w:rsid w:val="001D5A74"/>
    <w:rsid w:val="001D6E80"/>
    <w:rsid w:val="001D75F7"/>
    <w:rsid w:val="001E3B75"/>
    <w:rsid w:val="001E5C14"/>
    <w:rsid w:val="001E7671"/>
    <w:rsid w:val="001F2DE8"/>
    <w:rsid w:val="001F4189"/>
    <w:rsid w:val="001F6054"/>
    <w:rsid w:val="00201804"/>
    <w:rsid w:val="0020190D"/>
    <w:rsid w:val="00202AE0"/>
    <w:rsid w:val="00204CE3"/>
    <w:rsid w:val="00205BFF"/>
    <w:rsid w:val="002073C5"/>
    <w:rsid w:val="0020754E"/>
    <w:rsid w:val="00213CE6"/>
    <w:rsid w:val="0021477C"/>
    <w:rsid w:val="002165DE"/>
    <w:rsid w:val="00217E9A"/>
    <w:rsid w:val="00220292"/>
    <w:rsid w:val="002204DF"/>
    <w:rsid w:val="0022147F"/>
    <w:rsid w:val="00222D3E"/>
    <w:rsid w:val="0022466A"/>
    <w:rsid w:val="00225515"/>
    <w:rsid w:val="002317D0"/>
    <w:rsid w:val="00231C29"/>
    <w:rsid w:val="00232190"/>
    <w:rsid w:val="00232A53"/>
    <w:rsid w:val="00232DE0"/>
    <w:rsid w:val="0023306B"/>
    <w:rsid w:val="00234B77"/>
    <w:rsid w:val="00236EF0"/>
    <w:rsid w:val="00243A63"/>
    <w:rsid w:val="00243B9A"/>
    <w:rsid w:val="00244BC0"/>
    <w:rsid w:val="00245F42"/>
    <w:rsid w:val="00246A9C"/>
    <w:rsid w:val="00247B24"/>
    <w:rsid w:val="00250809"/>
    <w:rsid w:val="0025089A"/>
    <w:rsid w:val="00250ADE"/>
    <w:rsid w:val="00251BD1"/>
    <w:rsid w:val="00251C5F"/>
    <w:rsid w:val="002521E6"/>
    <w:rsid w:val="002530C9"/>
    <w:rsid w:val="00254905"/>
    <w:rsid w:val="00254BDC"/>
    <w:rsid w:val="0025723E"/>
    <w:rsid w:val="00257A75"/>
    <w:rsid w:val="00257C1E"/>
    <w:rsid w:val="00263B46"/>
    <w:rsid w:val="00263B6B"/>
    <w:rsid w:val="00263DDB"/>
    <w:rsid w:val="002645AD"/>
    <w:rsid w:val="00266169"/>
    <w:rsid w:val="00270AF4"/>
    <w:rsid w:val="002718D6"/>
    <w:rsid w:val="0027233B"/>
    <w:rsid w:val="002738C8"/>
    <w:rsid w:val="00275ECE"/>
    <w:rsid w:val="0027759C"/>
    <w:rsid w:val="00282CEB"/>
    <w:rsid w:val="00286571"/>
    <w:rsid w:val="00286708"/>
    <w:rsid w:val="00287534"/>
    <w:rsid w:val="002A1594"/>
    <w:rsid w:val="002A2F6B"/>
    <w:rsid w:val="002A32E4"/>
    <w:rsid w:val="002A6B3D"/>
    <w:rsid w:val="002A6F53"/>
    <w:rsid w:val="002A7B53"/>
    <w:rsid w:val="002A7E14"/>
    <w:rsid w:val="002B1E83"/>
    <w:rsid w:val="002B49AE"/>
    <w:rsid w:val="002B633E"/>
    <w:rsid w:val="002B7588"/>
    <w:rsid w:val="002C27F9"/>
    <w:rsid w:val="002C4A67"/>
    <w:rsid w:val="002C7BA6"/>
    <w:rsid w:val="002D378B"/>
    <w:rsid w:val="002D57C6"/>
    <w:rsid w:val="002D59B5"/>
    <w:rsid w:val="002E0638"/>
    <w:rsid w:val="002E218E"/>
    <w:rsid w:val="002E2598"/>
    <w:rsid w:val="002E484B"/>
    <w:rsid w:val="002F09B3"/>
    <w:rsid w:val="002F18D4"/>
    <w:rsid w:val="002F1AF1"/>
    <w:rsid w:val="002F46BD"/>
    <w:rsid w:val="002F5910"/>
    <w:rsid w:val="002F7D76"/>
    <w:rsid w:val="00300981"/>
    <w:rsid w:val="003022B6"/>
    <w:rsid w:val="00305DF8"/>
    <w:rsid w:val="003064BC"/>
    <w:rsid w:val="003067E7"/>
    <w:rsid w:val="003078BA"/>
    <w:rsid w:val="003134D8"/>
    <w:rsid w:val="00317878"/>
    <w:rsid w:val="00330266"/>
    <w:rsid w:val="00330C5E"/>
    <w:rsid w:val="00331E7B"/>
    <w:rsid w:val="00332062"/>
    <w:rsid w:val="003323D0"/>
    <w:rsid w:val="003346DE"/>
    <w:rsid w:val="00335CFF"/>
    <w:rsid w:val="003374DF"/>
    <w:rsid w:val="00337645"/>
    <w:rsid w:val="0034059A"/>
    <w:rsid w:val="003445E4"/>
    <w:rsid w:val="00347D66"/>
    <w:rsid w:val="00351E45"/>
    <w:rsid w:val="00351F23"/>
    <w:rsid w:val="00355D3E"/>
    <w:rsid w:val="003562BA"/>
    <w:rsid w:val="003628A9"/>
    <w:rsid w:val="00363AD2"/>
    <w:rsid w:val="00370F9F"/>
    <w:rsid w:val="003721B6"/>
    <w:rsid w:val="00373A5A"/>
    <w:rsid w:val="0037669C"/>
    <w:rsid w:val="00377CBA"/>
    <w:rsid w:val="00380688"/>
    <w:rsid w:val="00380DB2"/>
    <w:rsid w:val="00380F8C"/>
    <w:rsid w:val="003814C5"/>
    <w:rsid w:val="00381CDF"/>
    <w:rsid w:val="00381F79"/>
    <w:rsid w:val="00385B02"/>
    <w:rsid w:val="003927EC"/>
    <w:rsid w:val="003A27D9"/>
    <w:rsid w:val="003A284A"/>
    <w:rsid w:val="003A3D6F"/>
    <w:rsid w:val="003C1345"/>
    <w:rsid w:val="003D2C54"/>
    <w:rsid w:val="003D7AC3"/>
    <w:rsid w:val="003E0D47"/>
    <w:rsid w:val="003E2E3E"/>
    <w:rsid w:val="003E3C01"/>
    <w:rsid w:val="003E55C1"/>
    <w:rsid w:val="003E6432"/>
    <w:rsid w:val="003E7AE3"/>
    <w:rsid w:val="003F085C"/>
    <w:rsid w:val="003F0DE8"/>
    <w:rsid w:val="003F2673"/>
    <w:rsid w:val="003F44A0"/>
    <w:rsid w:val="003F48EC"/>
    <w:rsid w:val="003F4AED"/>
    <w:rsid w:val="003F537C"/>
    <w:rsid w:val="003F5480"/>
    <w:rsid w:val="003F5DB1"/>
    <w:rsid w:val="0040143B"/>
    <w:rsid w:val="004021D4"/>
    <w:rsid w:val="004067C9"/>
    <w:rsid w:val="00410821"/>
    <w:rsid w:val="00410D18"/>
    <w:rsid w:val="00411821"/>
    <w:rsid w:val="004156E4"/>
    <w:rsid w:val="00416345"/>
    <w:rsid w:val="00417A70"/>
    <w:rsid w:val="0042115B"/>
    <w:rsid w:val="00424899"/>
    <w:rsid w:val="00425DB1"/>
    <w:rsid w:val="00433126"/>
    <w:rsid w:val="004345A5"/>
    <w:rsid w:val="00437DBC"/>
    <w:rsid w:val="00442409"/>
    <w:rsid w:val="0044343B"/>
    <w:rsid w:val="00443927"/>
    <w:rsid w:val="00443EC5"/>
    <w:rsid w:val="0044491E"/>
    <w:rsid w:val="0044582B"/>
    <w:rsid w:val="004459F2"/>
    <w:rsid w:val="00446172"/>
    <w:rsid w:val="00446916"/>
    <w:rsid w:val="00447D04"/>
    <w:rsid w:val="00455EEB"/>
    <w:rsid w:val="00460F45"/>
    <w:rsid w:val="0046453A"/>
    <w:rsid w:val="004659FC"/>
    <w:rsid w:val="004671B1"/>
    <w:rsid w:val="00472DD7"/>
    <w:rsid w:val="00472F0C"/>
    <w:rsid w:val="0048271A"/>
    <w:rsid w:val="004827B5"/>
    <w:rsid w:val="00484098"/>
    <w:rsid w:val="00485BAC"/>
    <w:rsid w:val="00487384"/>
    <w:rsid w:val="004930A6"/>
    <w:rsid w:val="00494A7F"/>
    <w:rsid w:val="00497846"/>
    <w:rsid w:val="004A57CC"/>
    <w:rsid w:val="004A7B2E"/>
    <w:rsid w:val="004B0817"/>
    <w:rsid w:val="004B0DED"/>
    <w:rsid w:val="004B1A33"/>
    <w:rsid w:val="004B23F5"/>
    <w:rsid w:val="004B588B"/>
    <w:rsid w:val="004B5C41"/>
    <w:rsid w:val="004B7C36"/>
    <w:rsid w:val="004C22DF"/>
    <w:rsid w:val="004D0DB4"/>
    <w:rsid w:val="004D21D8"/>
    <w:rsid w:val="004D3A1E"/>
    <w:rsid w:val="004D7162"/>
    <w:rsid w:val="004E0903"/>
    <w:rsid w:val="004E47D9"/>
    <w:rsid w:val="004E4AFF"/>
    <w:rsid w:val="004E51F6"/>
    <w:rsid w:val="004E7634"/>
    <w:rsid w:val="004F26BE"/>
    <w:rsid w:val="004F2A1E"/>
    <w:rsid w:val="004F36E2"/>
    <w:rsid w:val="004F3DD0"/>
    <w:rsid w:val="004F5B52"/>
    <w:rsid w:val="004F763A"/>
    <w:rsid w:val="005002C4"/>
    <w:rsid w:val="0050340D"/>
    <w:rsid w:val="0050401D"/>
    <w:rsid w:val="005043CA"/>
    <w:rsid w:val="005050CD"/>
    <w:rsid w:val="00506175"/>
    <w:rsid w:val="005112CF"/>
    <w:rsid w:val="0051403B"/>
    <w:rsid w:val="0051750F"/>
    <w:rsid w:val="0052248A"/>
    <w:rsid w:val="005236B1"/>
    <w:rsid w:val="005239AA"/>
    <w:rsid w:val="00523DF5"/>
    <w:rsid w:val="00524382"/>
    <w:rsid w:val="005258D3"/>
    <w:rsid w:val="00533249"/>
    <w:rsid w:val="005332DA"/>
    <w:rsid w:val="00533361"/>
    <w:rsid w:val="00533D4D"/>
    <w:rsid w:val="00536874"/>
    <w:rsid w:val="005402FA"/>
    <w:rsid w:val="0054321D"/>
    <w:rsid w:val="005462C8"/>
    <w:rsid w:val="005464AE"/>
    <w:rsid w:val="0055126F"/>
    <w:rsid w:val="0055147E"/>
    <w:rsid w:val="005516C1"/>
    <w:rsid w:val="00551716"/>
    <w:rsid w:val="00552C39"/>
    <w:rsid w:val="0055448B"/>
    <w:rsid w:val="00561A59"/>
    <w:rsid w:val="00563179"/>
    <w:rsid w:val="005664F9"/>
    <w:rsid w:val="005735F3"/>
    <w:rsid w:val="00575795"/>
    <w:rsid w:val="00582541"/>
    <w:rsid w:val="005848D3"/>
    <w:rsid w:val="00585719"/>
    <w:rsid w:val="0058581E"/>
    <w:rsid w:val="00587859"/>
    <w:rsid w:val="00590D13"/>
    <w:rsid w:val="00592AA3"/>
    <w:rsid w:val="005937FC"/>
    <w:rsid w:val="00593B48"/>
    <w:rsid w:val="00594370"/>
    <w:rsid w:val="00597C23"/>
    <w:rsid w:val="005A04D3"/>
    <w:rsid w:val="005A16B0"/>
    <w:rsid w:val="005A3B77"/>
    <w:rsid w:val="005B4193"/>
    <w:rsid w:val="005B4D2F"/>
    <w:rsid w:val="005B64E5"/>
    <w:rsid w:val="005B7D03"/>
    <w:rsid w:val="005C05C7"/>
    <w:rsid w:val="005C1511"/>
    <w:rsid w:val="005C2585"/>
    <w:rsid w:val="005D2278"/>
    <w:rsid w:val="005D2570"/>
    <w:rsid w:val="005D4AC0"/>
    <w:rsid w:val="005D700A"/>
    <w:rsid w:val="005D7BD3"/>
    <w:rsid w:val="005E05C5"/>
    <w:rsid w:val="005E233F"/>
    <w:rsid w:val="005E39AF"/>
    <w:rsid w:val="005E4B9C"/>
    <w:rsid w:val="005E575C"/>
    <w:rsid w:val="005E69B9"/>
    <w:rsid w:val="005E6F3D"/>
    <w:rsid w:val="005F1807"/>
    <w:rsid w:val="006008CA"/>
    <w:rsid w:val="0060364D"/>
    <w:rsid w:val="00604CD0"/>
    <w:rsid w:val="00605190"/>
    <w:rsid w:val="006059CE"/>
    <w:rsid w:val="0060722E"/>
    <w:rsid w:val="006103FC"/>
    <w:rsid w:val="0061052C"/>
    <w:rsid w:val="006122C0"/>
    <w:rsid w:val="006172E4"/>
    <w:rsid w:val="00620A98"/>
    <w:rsid w:val="0062619A"/>
    <w:rsid w:val="006262D5"/>
    <w:rsid w:val="006277EE"/>
    <w:rsid w:val="00627D45"/>
    <w:rsid w:val="00634642"/>
    <w:rsid w:val="006353C9"/>
    <w:rsid w:val="006363B9"/>
    <w:rsid w:val="0063786D"/>
    <w:rsid w:val="00643CF3"/>
    <w:rsid w:val="00645C4D"/>
    <w:rsid w:val="00646ED1"/>
    <w:rsid w:val="00647824"/>
    <w:rsid w:val="006501CD"/>
    <w:rsid w:val="00650EB7"/>
    <w:rsid w:val="0065223C"/>
    <w:rsid w:val="0065312E"/>
    <w:rsid w:val="00653A17"/>
    <w:rsid w:val="0065464F"/>
    <w:rsid w:val="006560A6"/>
    <w:rsid w:val="00656DC8"/>
    <w:rsid w:val="00663DB2"/>
    <w:rsid w:val="0066561E"/>
    <w:rsid w:val="006664D7"/>
    <w:rsid w:val="00671331"/>
    <w:rsid w:val="006723BD"/>
    <w:rsid w:val="0067390D"/>
    <w:rsid w:val="00675458"/>
    <w:rsid w:val="006771FA"/>
    <w:rsid w:val="00681FB3"/>
    <w:rsid w:val="006845AC"/>
    <w:rsid w:val="006861D1"/>
    <w:rsid w:val="00687AC0"/>
    <w:rsid w:val="00687D76"/>
    <w:rsid w:val="006919DF"/>
    <w:rsid w:val="00692E51"/>
    <w:rsid w:val="0069690D"/>
    <w:rsid w:val="00696E2F"/>
    <w:rsid w:val="006A26A2"/>
    <w:rsid w:val="006A335B"/>
    <w:rsid w:val="006A6B61"/>
    <w:rsid w:val="006B17CD"/>
    <w:rsid w:val="006B19D0"/>
    <w:rsid w:val="006B3997"/>
    <w:rsid w:val="006B5659"/>
    <w:rsid w:val="006B7D71"/>
    <w:rsid w:val="006C1293"/>
    <w:rsid w:val="006C170B"/>
    <w:rsid w:val="006C2641"/>
    <w:rsid w:val="006C2B88"/>
    <w:rsid w:val="006C2D6B"/>
    <w:rsid w:val="006C3955"/>
    <w:rsid w:val="006C3C85"/>
    <w:rsid w:val="006C5F99"/>
    <w:rsid w:val="006C78B4"/>
    <w:rsid w:val="006D1EEE"/>
    <w:rsid w:val="006D2202"/>
    <w:rsid w:val="006D3237"/>
    <w:rsid w:val="006D3583"/>
    <w:rsid w:val="006D611F"/>
    <w:rsid w:val="006D6BE9"/>
    <w:rsid w:val="006E2574"/>
    <w:rsid w:val="006E3328"/>
    <w:rsid w:val="006F0416"/>
    <w:rsid w:val="006F19B6"/>
    <w:rsid w:val="006F3157"/>
    <w:rsid w:val="006F738E"/>
    <w:rsid w:val="007006B9"/>
    <w:rsid w:val="00701206"/>
    <w:rsid w:val="0070240C"/>
    <w:rsid w:val="007037F5"/>
    <w:rsid w:val="00703A40"/>
    <w:rsid w:val="00704CFA"/>
    <w:rsid w:val="00707EBF"/>
    <w:rsid w:val="00710FD4"/>
    <w:rsid w:val="0071373D"/>
    <w:rsid w:val="00716CE1"/>
    <w:rsid w:val="00721219"/>
    <w:rsid w:val="00722627"/>
    <w:rsid w:val="00722EC2"/>
    <w:rsid w:val="00725DB9"/>
    <w:rsid w:val="00730D98"/>
    <w:rsid w:val="007327C1"/>
    <w:rsid w:val="00732C09"/>
    <w:rsid w:val="007336F9"/>
    <w:rsid w:val="007364D2"/>
    <w:rsid w:val="00740A33"/>
    <w:rsid w:val="007425CE"/>
    <w:rsid w:val="00750C84"/>
    <w:rsid w:val="00750DE9"/>
    <w:rsid w:val="00754D2A"/>
    <w:rsid w:val="007550F8"/>
    <w:rsid w:val="007570B8"/>
    <w:rsid w:val="007570FA"/>
    <w:rsid w:val="00766DCB"/>
    <w:rsid w:val="00771DA4"/>
    <w:rsid w:val="007722EF"/>
    <w:rsid w:val="007728C4"/>
    <w:rsid w:val="00775F95"/>
    <w:rsid w:val="00780487"/>
    <w:rsid w:val="00780E62"/>
    <w:rsid w:val="00780E65"/>
    <w:rsid w:val="00782131"/>
    <w:rsid w:val="00785CF6"/>
    <w:rsid w:val="00790A9B"/>
    <w:rsid w:val="00791CB4"/>
    <w:rsid w:val="007920E6"/>
    <w:rsid w:val="00792DFF"/>
    <w:rsid w:val="007A2193"/>
    <w:rsid w:val="007A43C6"/>
    <w:rsid w:val="007A658E"/>
    <w:rsid w:val="007A6E58"/>
    <w:rsid w:val="007B25C4"/>
    <w:rsid w:val="007B28DB"/>
    <w:rsid w:val="007B35DD"/>
    <w:rsid w:val="007B41D1"/>
    <w:rsid w:val="007B5223"/>
    <w:rsid w:val="007B6470"/>
    <w:rsid w:val="007B67E1"/>
    <w:rsid w:val="007C1353"/>
    <w:rsid w:val="007C173B"/>
    <w:rsid w:val="007C3BC4"/>
    <w:rsid w:val="007C46DF"/>
    <w:rsid w:val="007C491A"/>
    <w:rsid w:val="007C549C"/>
    <w:rsid w:val="007D2253"/>
    <w:rsid w:val="007D25F6"/>
    <w:rsid w:val="007E1E8D"/>
    <w:rsid w:val="007E1F9E"/>
    <w:rsid w:val="007E41BF"/>
    <w:rsid w:val="007E6668"/>
    <w:rsid w:val="007F265D"/>
    <w:rsid w:val="007F4E5C"/>
    <w:rsid w:val="007F5A5A"/>
    <w:rsid w:val="007F68E0"/>
    <w:rsid w:val="007F715F"/>
    <w:rsid w:val="00805A98"/>
    <w:rsid w:val="008109E8"/>
    <w:rsid w:val="00811039"/>
    <w:rsid w:val="00814267"/>
    <w:rsid w:val="008153A1"/>
    <w:rsid w:val="008159A2"/>
    <w:rsid w:val="00820B6A"/>
    <w:rsid w:val="00820DA5"/>
    <w:rsid w:val="0082106D"/>
    <w:rsid w:val="008210D1"/>
    <w:rsid w:val="00827A9D"/>
    <w:rsid w:val="00827D4D"/>
    <w:rsid w:val="00840FE0"/>
    <w:rsid w:val="00845041"/>
    <w:rsid w:val="008502D4"/>
    <w:rsid w:val="008503DC"/>
    <w:rsid w:val="00851372"/>
    <w:rsid w:val="00854293"/>
    <w:rsid w:val="0085737A"/>
    <w:rsid w:val="0086200C"/>
    <w:rsid w:val="008653A8"/>
    <w:rsid w:val="00866A59"/>
    <w:rsid w:val="0086769B"/>
    <w:rsid w:val="008703EC"/>
    <w:rsid w:val="00873B81"/>
    <w:rsid w:val="00874810"/>
    <w:rsid w:val="00880744"/>
    <w:rsid w:val="008809BC"/>
    <w:rsid w:val="00881D10"/>
    <w:rsid w:val="00882605"/>
    <w:rsid w:val="00882706"/>
    <w:rsid w:val="00882994"/>
    <w:rsid w:val="00882B7C"/>
    <w:rsid w:val="00883240"/>
    <w:rsid w:val="00884276"/>
    <w:rsid w:val="00887EEB"/>
    <w:rsid w:val="0089397A"/>
    <w:rsid w:val="00895432"/>
    <w:rsid w:val="00896C0B"/>
    <w:rsid w:val="008A0FC3"/>
    <w:rsid w:val="008A504D"/>
    <w:rsid w:val="008A53BF"/>
    <w:rsid w:val="008B6A0B"/>
    <w:rsid w:val="008C1836"/>
    <w:rsid w:val="008C32E1"/>
    <w:rsid w:val="008C430E"/>
    <w:rsid w:val="008D0274"/>
    <w:rsid w:val="008D0484"/>
    <w:rsid w:val="008D062D"/>
    <w:rsid w:val="008D19F5"/>
    <w:rsid w:val="008D495C"/>
    <w:rsid w:val="008D4DC0"/>
    <w:rsid w:val="008D5022"/>
    <w:rsid w:val="008D6AA2"/>
    <w:rsid w:val="008E18FA"/>
    <w:rsid w:val="008E1E9D"/>
    <w:rsid w:val="008E3F08"/>
    <w:rsid w:val="008E45A7"/>
    <w:rsid w:val="008E728F"/>
    <w:rsid w:val="008E7F6B"/>
    <w:rsid w:val="008F2FEF"/>
    <w:rsid w:val="008F4013"/>
    <w:rsid w:val="008F4B8D"/>
    <w:rsid w:val="008F5436"/>
    <w:rsid w:val="008F67D4"/>
    <w:rsid w:val="00900C70"/>
    <w:rsid w:val="00900FC6"/>
    <w:rsid w:val="00902B75"/>
    <w:rsid w:val="00902B9B"/>
    <w:rsid w:val="00904D02"/>
    <w:rsid w:val="009074A6"/>
    <w:rsid w:val="00911FF2"/>
    <w:rsid w:val="00913A58"/>
    <w:rsid w:val="00914661"/>
    <w:rsid w:val="009165D6"/>
    <w:rsid w:val="0091689B"/>
    <w:rsid w:val="00916DE8"/>
    <w:rsid w:val="0091772B"/>
    <w:rsid w:val="00920E60"/>
    <w:rsid w:val="00921FB9"/>
    <w:rsid w:val="00926916"/>
    <w:rsid w:val="009326E4"/>
    <w:rsid w:val="00932CD4"/>
    <w:rsid w:val="009336C4"/>
    <w:rsid w:val="009340D2"/>
    <w:rsid w:val="00934C13"/>
    <w:rsid w:val="0093637F"/>
    <w:rsid w:val="00936BF0"/>
    <w:rsid w:val="009376ED"/>
    <w:rsid w:val="009423B0"/>
    <w:rsid w:val="00944267"/>
    <w:rsid w:val="0094549A"/>
    <w:rsid w:val="00947815"/>
    <w:rsid w:val="00951EBC"/>
    <w:rsid w:val="009537BB"/>
    <w:rsid w:val="009566EA"/>
    <w:rsid w:val="00957A1C"/>
    <w:rsid w:val="00957FD6"/>
    <w:rsid w:val="00960FDB"/>
    <w:rsid w:val="00961F46"/>
    <w:rsid w:val="00962336"/>
    <w:rsid w:val="0096300A"/>
    <w:rsid w:val="009658B9"/>
    <w:rsid w:val="00971C4D"/>
    <w:rsid w:val="009734F3"/>
    <w:rsid w:val="00974C5E"/>
    <w:rsid w:val="009757E2"/>
    <w:rsid w:val="009773A1"/>
    <w:rsid w:val="009800BC"/>
    <w:rsid w:val="009803FD"/>
    <w:rsid w:val="009805D5"/>
    <w:rsid w:val="00987424"/>
    <w:rsid w:val="00991A1B"/>
    <w:rsid w:val="00993138"/>
    <w:rsid w:val="00996C11"/>
    <w:rsid w:val="00997577"/>
    <w:rsid w:val="009A10D2"/>
    <w:rsid w:val="009A248A"/>
    <w:rsid w:val="009A24C3"/>
    <w:rsid w:val="009B0333"/>
    <w:rsid w:val="009B13FE"/>
    <w:rsid w:val="009B3A6B"/>
    <w:rsid w:val="009C192C"/>
    <w:rsid w:val="009C403F"/>
    <w:rsid w:val="009C4244"/>
    <w:rsid w:val="009C45D8"/>
    <w:rsid w:val="009C70DF"/>
    <w:rsid w:val="009D1F32"/>
    <w:rsid w:val="009D28B9"/>
    <w:rsid w:val="009D2B3A"/>
    <w:rsid w:val="009D52D5"/>
    <w:rsid w:val="009D6D8B"/>
    <w:rsid w:val="009D705F"/>
    <w:rsid w:val="009D748B"/>
    <w:rsid w:val="009E0462"/>
    <w:rsid w:val="009E07F0"/>
    <w:rsid w:val="009E3331"/>
    <w:rsid w:val="009E6486"/>
    <w:rsid w:val="009F04E2"/>
    <w:rsid w:val="009F3918"/>
    <w:rsid w:val="00A0402F"/>
    <w:rsid w:val="00A04E38"/>
    <w:rsid w:val="00A052BF"/>
    <w:rsid w:val="00A07387"/>
    <w:rsid w:val="00A07E8D"/>
    <w:rsid w:val="00A07ED6"/>
    <w:rsid w:val="00A106BB"/>
    <w:rsid w:val="00A1241B"/>
    <w:rsid w:val="00A13B90"/>
    <w:rsid w:val="00A152E7"/>
    <w:rsid w:val="00A1682F"/>
    <w:rsid w:val="00A23BCE"/>
    <w:rsid w:val="00A246AB"/>
    <w:rsid w:val="00A321FE"/>
    <w:rsid w:val="00A32250"/>
    <w:rsid w:val="00A34087"/>
    <w:rsid w:val="00A40271"/>
    <w:rsid w:val="00A403AD"/>
    <w:rsid w:val="00A40A21"/>
    <w:rsid w:val="00A43423"/>
    <w:rsid w:val="00A43DC4"/>
    <w:rsid w:val="00A44993"/>
    <w:rsid w:val="00A50C82"/>
    <w:rsid w:val="00A50CF9"/>
    <w:rsid w:val="00A52068"/>
    <w:rsid w:val="00A52CF4"/>
    <w:rsid w:val="00A52F53"/>
    <w:rsid w:val="00A53EB2"/>
    <w:rsid w:val="00A569EB"/>
    <w:rsid w:val="00A62E06"/>
    <w:rsid w:val="00A6311B"/>
    <w:rsid w:val="00A63173"/>
    <w:rsid w:val="00A72E30"/>
    <w:rsid w:val="00A73272"/>
    <w:rsid w:val="00A81E1E"/>
    <w:rsid w:val="00A8319B"/>
    <w:rsid w:val="00A87BE1"/>
    <w:rsid w:val="00A9600F"/>
    <w:rsid w:val="00A964A1"/>
    <w:rsid w:val="00AA4637"/>
    <w:rsid w:val="00AA4828"/>
    <w:rsid w:val="00AB5983"/>
    <w:rsid w:val="00AC2292"/>
    <w:rsid w:val="00AC5D68"/>
    <w:rsid w:val="00AD062C"/>
    <w:rsid w:val="00AD1B69"/>
    <w:rsid w:val="00AD3A2A"/>
    <w:rsid w:val="00AD550B"/>
    <w:rsid w:val="00AD5FBA"/>
    <w:rsid w:val="00AD6731"/>
    <w:rsid w:val="00AD7FE3"/>
    <w:rsid w:val="00AE1349"/>
    <w:rsid w:val="00AE493E"/>
    <w:rsid w:val="00AE6FE9"/>
    <w:rsid w:val="00AE7596"/>
    <w:rsid w:val="00AF42CA"/>
    <w:rsid w:val="00AF69B1"/>
    <w:rsid w:val="00AF719E"/>
    <w:rsid w:val="00B02D09"/>
    <w:rsid w:val="00B02DC2"/>
    <w:rsid w:val="00B03439"/>
    <w:rsid w:val="00B03484"/>
    <w:rsid w:val="00B036D5"/>
    <w:rsid w:val="00B07881"/>
    <w:rsid w:val="00B07ACE"/>
    <w:rsid w:val="00B101D6"/>
    <w:rsid w:val="00B12327"/>
    <w:rsid w:val="00B12347"/>
    <w:rsid w:val="00B1303E"/>
    <w:rsid w:val="00B136F7"/>
    <w:rsid w:val="00B141A5"/>
    <w:rsid w:val="00B1447A"/>
    <w:rsid w:val="00B17C10"/>
    <w:rsid w:val="00B20F63"/>
    <w:rsid w:val="00B214FF"/>
    <w:rsid w:val="00B223AD"/>
    <w:rsid w:val="00B22880"/>
    <w:rsid w:val="00B23787"/>
    <w:rsid w:val="00B248BE"/>
    <w:rsid w:val="00B24C89"/>
    <w:rsid w:val="00B304CC"/>
    <w:rsid w:val="00B30848"/>
    <w:rsid w:val="00B34442"/>
    <w:rsid w:val="00B34941"/>
    <w:rsid w:val="00B36E4A"/>
    <w:rsid w:val="00B36E92"/>
    <w:rsid w:val="00B37F16"/>
    <w:rsid w:val="00B42E4F"/>
    <w:rsid w:val="00B4399B"/>
    <w:rsid w:val="00B43D0B"/>
    <w:rsid w:val="00B5237C"/>
    <w:rsid w:val="00B6189A"/>
    <w:rsid w:val="00B62FB8"/>
    <w:rsid w:val="00B64581"/>
    <w:rsid w:val="00B65AD5"/>
    <w:rsid w:val="00B67032"/>
    <w:rsid w:val="00B70443"/>
    <w:rsid w:val="00B7137E"/>
    <w:rsid w:val="00B76DAE"/>
    <w:rsid w:val="00B801C8"/>
    <w:rsid w:val="00B8145A"/>
    <w:rsid w:val="00B8278A"/>
    <w:rsid w:val="00B83A1D"/>
    <w:rsid w:val="00B842C1"/>
    <w:rsid w:val="00B87D9C"/>
    <w:rsid w:val="00BA1FD8"/>
    <w:rsid w:val="00BA29D4"/>
    <w:rsid w:val="00BA35C4"/>
    <w:rsid w:val="00BA456D"/>
    <w:rsid w:val="00BA6384"/>
    <w:rsid w:val="00BA6561"/>
    <w:rsid w:val="00BB3C13"/>
    <w:rsid w:val="00BB5737"/>
    <w:rsid w:val="00BB7051"/>
    <w:rsid w:val="00BC169D"/>
    <w:rsid w:val="00BC3B47"/>
    <w:rsid w:val="00BC5BFA"/>
    <w:rsid w:val="00BC6858"/>
    <w:rsid w:val="00BC6E43"/>
    <w:rsid w:val="00BD15BF"/>
    <w:rsid w:val="00BD2577"/>
    <w:rsid w:val="00BD3014"/>
    <w:rsid w:val="00BD7BA0"/>
    <w:rsid w:val="00BD7C7C"/>
    <w:rsid w:val="00BE01CE"/>
    <w:rsid w:val="00BE1FD3"/>
    <w:rsid w:val="00BE28AF"/>
    <w:rsid w:val="00BE434A"/>
    <w:rsid w:val="00BE46F0"/>
    <w:rsid w:val="00BE7712"/>
    <w:rsid w:val="00BF5FFE"/>
    <w:rsid w:val="00C01B6F"/>
    <w:rsid w:val="00C01BFE"/>
    <w:rsid w:val="00C02E18"/>
    <w:rsid w:val="00C05D88"/>
    <w:rsid w:val="00C064C4"/>
    <w:rsid w:val="00C12BDF"/>
    <w:rsid w:val="00C174CF"/>
    <w:rsid w:val="00C20577"/>
    <w:rsid w:val="00C22713"/>
    <w:rsid w:val="00C240D5"/>
    <w:rsid w:val="00C24A88"/>
    <w:rsid w:val="00C24D14"/>
    <w:rsid w:val="00C25255"/>
    <w:rsid w:val="00C2732C"/>
    <w:rsid w:val="00C30151"/>
    <w:rsid w:val="00C325D3"/>
    <w:rsid w:val="00C35206"/>
    <w:rsid w:val="00C35607"/>
    <w:rsid w:val="00C36C94"/>
    <w:rsid w:val="00C37F2D"/>
    <w:rsid w:val="00C43163"/>
    <w:rsid w:val="00C47DCE"/>
    <w:rsid w:val="00C47FA1"/>
    <w:rsid w:val="00C5011A"/>
    <w:rsid w:val="00C5100C"/>
    <w:rsid w:val="00C5288A"/>
    <w:rsid w:val="00C52C01"/>
    <w:rsid w:val="00C54D3E"/>
    <w:rsid w:val="00C5719A"/>
    <w:rsid w:val="00C577AE"/>
    <w:rsid w:val="00C6095B"/>
    <w:rsid w:val="00C67426"/>
    <w:rsid w:val="00C7463F"/>
    <w:rsid w:val="00C749AD"/>
    <w:rsid w:val="00C7565D"/>
    <w:rsid w:val="00C76D42"/>
    <w:rsid w:val="00C8048B"/>
    <w:rsid w:val="00C912D7"/>
    <w:rsid w:val="00C91F2F"/>
    <w:rsid w:val="00C92E61"/>
    <w:rsid w:val="00C96877"/>
    <w:rsid w:val="00C96C34"/>
    <w:rsid w:val="00CA066D"/>
    <w:rsid w:val="00CA114E"/>
    <w:rsid w:val="00CA497B"/>
    <w:rsid w:val="00CA4AC7"/>
    <w:rsid w:val="00CA4BCB"/>
    <w:rsid w:val="00CB032C"/>
    <w:rsid w:val="00CB0CA8"/>
    <w:rsid w:val="00CB6945"/>
    <w:rsid w:val="00CC1D39"/>
    <w:rsid w:val="00CC4963"/>
    <w:rsid w:val="00CC5F5B"/>
    <w:rsid w:val="00CC6B00"/>
    <w:rsid w:val="00CD0148"/>
    <w:rsid w:val="00CD0A88"/>
    <w:rsid w:val="00CD2D2D"/>
    <w:rsid w:val="00CD43C5"/>
    <w:rsid w:val="00CD56FA"/>
    <w:rsid w:val="00CD6333"/>
    <w:rsid w:val="00CE2D88"/>
    <w:rsid w:val="00CE382D"/>
    <w:rsid w:val="00CE3B61"/>
    <w:rsid w:val="00CE47E3"/>
    <w:rsid w:val="00CE70E5"/>
    <w:rsid w:val="00CF149F"/>
    <w:rsid w:val="00CF15A0"/>
    <w:rsid w:val="00CF1BFD"/>
    <w:rsid w:val="00CF2CC9"/>
    <w:rsid w:val="00CF5D77"/>
    <w:rsid w:val="00CF6049"/>
    <w:rsid w:val="00D0210C"/>
    <w:rsid w:val="00D0331B"/>
    <w:rsid w:val="00D03F1B"/>
    <w:rsid w:val="00D1136A"/>
    <w:rsid w:val="00D14A9D"/>
    <w:rsid w:val="00D21A5C"/>
    <w:rsid w:val="00D22DE9"/>
    <w:rsid w:val="00D2475E"/>
    <w:rsid w:val="00D25929"/>
    <w:rsid w:val="00D2673E"/>
    <w:rsid w:val="00D27AE0"/>
    <w:rsid w:val="00D30581"/>
    <w:rsid w:val="00D30CCA"/>
    <w:rsid w:val="00D32ACD"/>
    <w:rsid w:val="00D32C31"/>
    <w:rsid w:val="00D33675"/>
    <w:rsid w:val="00D34231"/>
    <w:rsid w:val="00D34245"/>
    <w:rsid w:val="00D3509C"/>
    <w:rsid w:val="00D3598E"/>
    <w:rsid w:val="00D438EC"/>
    <w:rsid w:val="00D44763"/>
    <w:rsid w:val="00D46850"/>
    <w:rsid w:val="00D4710B"/>
    <w:rsid w:val="00D5388B"/>
    <w:rsid w:val="00D54458"/>
    <w:rsid w:val="00D5782C"/>
    <w:rsid w:val="00D61BA5"/>
    <w:rsid w:val="00D64654"/>
    <w:rsid w:val="00D65DC4"/>
    <w:rsid w:val="00D66B6A"/>
    <w:rsid w:val="00D66D9E"/>
    <w:rsid w:val="00D80A76"/>
    <w:rsid w:val="00D80D32"/>
    <w:rsid w:val="00D81B78"/>
    <w:rsid w:val="00D8257F"/>
    <w:rsid w:val="00D83FB5"/>
    <w:rsid w:val="00D878E4"/>
    <w:rsid w:val="00D90A0A"/>
    <w:rsid w:val="00D91962"/>
    <w:rsid w:val="00D91EE1"/>
    <w:rsid w:val="00D92A50"/>
    <w:rsid w:val="00D9377C"/>
    <w:rsid w:val="00D9453F"/>
    <w:rsid w:val="00D946C4"/>
    <w:rsid w:val="00D959CC"/>
    <w:rsid w:val="00DA3835"/>
    <w:rsid w:val="00DB2775"/>
    <w:rsid w:val="00DB2D9F"/>
    <w:rsid w:val="00DB3EB5"/>
    <w:rsid w:val="00DB69AF"/>
    <w:rsid w:val="00DB726F"/>
    <w:rsid w:val="00DC076D"/>
    <w:rsid w:val="00DC4B63"/>
    <w:rsid w:val="00DC5DF3"/>
    <w:rsid w:val="00DD10D5"/>
    <w:rsid w:val="00DD16F9"/>
    <w:rsid w:val="00DD556A"/>
    <w:rsid w:val="00DE098D"/>
    <w:rsid w:val="00DE3574"/>
    <w:rsid w:val="00DE3B98"/>
    <w:rsid w:val="00DE5F48"/>
    <w:rsid w:val="00DE7AA1"/>
    <w:rsid w:val="00DF0862"/>
    <w:rsid w:val="00DF15EF"/>
    <w:rsid w:val="00DF2C29"/>
    <w:rsid w:val="00E02BF9"/>
    <w:rsid w:val="00E04260"/>
    <w:rsid w:val="00E05E9E"/>
    <w:rsid w:val="00E0608C"/>
    <w:rsid w:val="00E07479"/>
    <w:rsid w:val="00E07DDB"/>
    <w:rsid w:val="00E07EAF"/>
    <w:rsid w:val="00E11350"/>
    <w:rsid w:val="00E11B67"/>
    <w:rsid w:val="00E11E5C"/>
    <w:rsid w:val="00E12E10"/>
    <w:rsid w:val="00E164F2"/>
    <w:rsid w:val="00E17D9E"/>
    <w:rsid w:val="00E202FF"/>
    <w:rsid w:val="00E2200F"/>
    <w:rsid w:val="00E22929"/>
    <w:rsid w:val="00E22FD9"/>
    <w:rsid w:val="00E27EF5"/>
    <w:rsid w:val="00E311A5"/>
    <w:rsid w:val="00E334EA"/>
    <w:rsid w:val="00E377D5"/>
    <w:rsid w:val="00E37868"/>
    <w:rsid w:val="00E412FF"/>
    <w:rsid w:val="00E41C7A"/>
    <w:rsid w:val="00E43CEA"/>
    <w:rsid w:val="00E43E08"/>
    <w:rsid w:val="00E4488B"/>
    <w:rsid w:val="00E468C6"/>
    <w:rsid w:val="00E51F50"/>
    <w:rsid w:val="00E520ED"/>
    <w:rsid w:val="00E5224A"/>
    <w:rsid w:val="00E52CCE"/>
    <w:rsid w:val="00E53B73"/>
    <w:rsid w:val="00E55982"/>
    <w:rsid w:val="00E560F1"/>
    <w:rsid w:val="00E6088F"/>
    <w:rsid w:val="00E6727E"/>
    <w:rsid w:val="00E67CAF"/>
    <w:rsid w:val="00E708F3"/>
    <w:rsid w:val="00E722A2"/>
    <w:rsid w:val="00E7288B"/>
    <w:rsid w:val="00E755E8"/>
    <w:rsid w:val="00E77F8F"/>
    <w:rsid w:val="00E8054C"/>
    <w:rsid w:val="00E80AC0"/>
    <w:rsid w:val="00E84FC7"/>
    <w:rsid w:val="00E86675"/>
    <w:rsid w:val="00E9088A"/>
    <w:rsid w:val="00E928BF"/>
    <w:rsid w:val="00E93782"/>
    <w:rsid w:val="00E95650"/>
    <w:rsid w:val="00E95A7A"/>
    <w:rsid w:val="00EA0121"/>
    <w:rsid w:val="00EA2970"/>
    <w:rsid w:val="00EA2EB8"/>
    <w:rsid w:val="00EA5594"/>
    <w:rsid w:val="00EB0F3E"/>
    <w:rsid w:val="00EB34E2"/>
    <w:rsid w:val="00EC17CC"/>
    <w:rsid w:val="00EC20E6"/>
    <w:rsid w:val="00EC27D7"/>
    <w:rsid w:val="00EC34B6"/>
    <w:rsid w:val="00ED32DE"/>
    <w:rsid w:val="00ED4206"/>
    <w:rsid w:val="00ED5B43"/>
    <w:rsid w:val="00ED7232"/>
    <w:rsid w:val="00ED7300"/>
    <w:rsid w:val="00ED79FC"/>
    <w:rsid w:val="00EE036A"/>
    <w:rsid w:val="00EE06D3"/>
    <w:rsid w:val="00EE229B"/>
    <w:rsid w:val="00EE5C52"/>
    <w:rsid w:val="00EE7FF2"/>
    <w:rsid w:val="00EF51D4"/>
    <w:rsid w:val="00EF6C35"/>
    <w:rsid w:val="00F00554"/>
    <w:rsid w:val="00F0086C"/>
    <w:rsid w:val="00F029B5"/>
    <w:rsid w:val="00F032AC"/>
    <w:rsid w:val="00F03918"/>
    <w:rsid w:val="00F058D6"/>
    <w:rsid w:val="00F05990"/>
    <w:rsid w:val="00F05CDD"/>
    <w:rsid w:val="00F06209"/>
    <w:rsid w:val="00F07CCE"/>
    <w:rsid w:val="00F17117"/>
    <w:rsid w:val="00F17C41"/>
    <w:rsid w:val="00F21FDB"/>
    <w:rsid w:val="00F25986"/>
    <w:rsid w:val="00F27451"/>
    <w:rsid w:val="00F32335"/>
    <w:rsid w:val="00F32828"/>
    <w:rsid w:val="00F331BE"/>
    <w:rsid w:val="00F33852"/>
    <w:rsid w:val="00F35E44"/>
    <w:rsid w:val="00F410B6"/>
    <w:rsid w:val="00F42831"/>
    <w:rsid w:val="00F458DA"/>
    <w:rsid w:val="00F466E7"/>
    <w:rsid w:val="00F477EC"/>
    <w:rsid w:val="00F52AC4"/>
    <w:rsid w:val="00F545FD"/>
    <w:rsid w:val="00F566F7"/>
    <w:rsid w:val="00F60A14"/>
    <w:rsid w:val="00F62492"/>
    <w:rsid w:val="00F65D65"/>
    <w:rsid w:val="00F65E5C"/>
    <w:rsid w:val="00F67808"/>
    <w:rsid w:val="00F725B9"/>
    <w:rsid w:val="00F76165"/>
    <w:rsid w:val="00F776DF"/>
    <w:rsid w:val="00F7786F"/>
    <w:rsid w:val="00F83AF4"/>
    <w:rsid w:val="00F8456A"/>
    <w:rsid w:val="00F84C18"/>
    <w:rsid w:val="00F84E53"/>
    <w:rsid w:val="00F86486"/>
    <w:rsid w:val="00F87D13"/>
    <w:rsid w:val="00F91C8A"/>
    <w:rsid w:val="00F94D48"/>
    <w:rsid w:val="00F94F9C"/>
    <w:rsid w:val="00F97BF7"/>
    <w:rsid w:val="00FA0E7B"/>
    <w:rsid w:val="00FA580E"/>
    <w:rsid w:val="00FA5A4F"/>
    <w:rsid w:val="00FB0579"/>
    <w:rsid w:val="00FB13DD"/>
    <w:rsid w:val="00FB3A70"/>
    <w:rsid w:val="00FB5BC2"/>
    <w:rsid w:val="00FB72E0"/>
    <w:rsid w:val="00FB7FD8"/>
    <w:rsid w:val="00FC04EC"/>
    <w:rsid w:val="00FC3617"/>
    <w:rsid w:val="00FC376D"/>
    <w:rsid w:val="00FC5079"/>
    <w:rsid w:val="00FC5A32"/>
    <w:rsid w:val="00FC5ACE"/>
    <w:rsid w:val="00FC62B3"/>
    <w:rsid w:val="00FD00C7"/>
    <w:rsid w:val="00FD03E0"/>
    <w:rsid w:val="00FD059F"/>
    <w:rsid w:val="00FD3018"/>
    <w:rsid w:val="00FD5ADE"/>
    <w:rsid w:val="00FE083C"/>
    <w:rsid w:val="00FE0BA8"/>
    <w:rsid w:val="00FE4AA1"/>
    <w:rsid w:val="00FE7BA3"/>
    <w:rsid w:val="00FF02B7"/>
    <w:rsid w:val="00FF33CE"/>
    <w:rsid w:val="00FF3C1E"/>
    <w:rsid w:val="00FF690F"/>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新細明體"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0E6"/>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qFormat/>
    <w:rsid w:val="00A40271"/>
    <w:pPr>
      <w:keepNext/>
      <w:keepLines/>
      <w:numPr>
        <w:numId w:val="1"/>
      </w:numPr>
      <w:pBdr>
        <w:top w:val="single" w:sz="12" w:space="3" w:color="auto"/>
      </w:pBdr>
      <w:spacing w:before="240" w:after="180"/>
      <w:outlineLvl w:val="0"/>
    </w:pPr>
    <w:rPr>
      <w:rFonts w:ascii="Arial"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qFormat/>
    <w:rsid w:val="00A40271"/>
    <w:pPr>
      <w:numPr>
        <w:ilvl w:val="3"/>
      </w:numPr>
      <w:outlineLvl w:val="3"/>
    </w:pPr>
    <w:rPr>
      <w:sz w:val="24"/>
    </w:rPr>
  </w:style>
  <w:style w:type="paragraph" w:styleId="Heading5">
    <w:name w:val="heading 5"/>
    <w:basedOn w:val="Heading4"/>
    <w:next w:val="Normal"/>
    <w:link w:val="Heading5Char"/>
    <w:qFormat/>
    <w:rsid w:val="00A40271"/>
    <w:pPr>
      <w:numPr>
        <w:ilvl w:val="4"/>
      </w:numPr>
      <w:outlineLvl w:val="4"/>
    </w:pPr>
    <w:rPr>
      <w:sz w:val="22"/>
    </w:rPr>
  </w:style>
  <w:style w:type="paragraph" w:styleId="Heading6">
    <w:name w:val="heading 6"/>
    <w:basedOn w:val="Normal"/>
    <w:next w:val="Normal"/>
    <w:link w:val="Heading6Char"/>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A40271"/>
    <w:pPr>
      <w:numPr>
        <w:ilvl w:val="7"/>
      </w:numPr>
      <w:outlineLvl w:val="7"/>
    </w:pPr>
  </w:style>
  <w:style w:type="paragraph" w:styleId="Heading9">
    <w:name w:val="heading 9"/>
    <w:basedOn w:val="Heading8"/>
    <w:next w:val="Normal"/>
    <w:link w:val="Heading9Char"/>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A40271"/>
    <w:rPr>
      <w:rFonts w:ascii="Arial"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40271"/>
    <w:rPr>
      <w:rFonts w:ascii="Arial" w:hAnsi="Arial" w:cs="Times New Roman"/>
      <w:szCs w:val="20"/>
    </w:rPr>
  </w:style>
  <w:style w:type="character" w:customStyle="1" w:styleId="Heading5Char">
    <w:name w:val="Heading 5 Char"/>
    <w:basedOn w:val="DefaultParagraphFont"/>
    <w:link w:val="Heading5"/>
    <w:rsid w:val="00A40271"/>
    <w:rPr>
      <w:rFonts w:ascii="Arial" w:hAnsi="Arial" w:cs="Times New Roman"/>
      <w:sz w:val="22"/>
      <w:szCs w:val="20"/>
    </w:rPr>
  </w:style>
  <w:style w:type="character" w:customStyle="1" w:styleId="Heading6Char">
    <w:name w:val="Heading 6 Char"/>
    <w:basedOn w:val="DefaultParagraphFont"/>
    <w:link w:val="Heading6"/>
    <w:rsid w:val="00A40271"/>
    <w:rPr>
      <w:rFonts w:ascii="Arial" w:eastAsia="Times New Roman" w:hAnsi="Arial" w:cs="Times New Roman"/>
    </w:rPr>
  </w:style>
  <w:style w:type="character" w:customStyle="1" w:styleId="Heading7Char">
    <w:name w:val="Heading 7 Char"/>
    <w:basedOn w:val="DefaultParagraphFont"/>
    <w:link w:val="Heading7"/>
    <w:rsid w:val="00A40271"/>
    <w:rPr>
      <w:rFonts w:ascii="Arial" w:eastAsia="Times New Roman" w:hAnsi="Arial" w:cs="Times New Roman"/>
    </w:rPr>
  </w:style>
  <w:style w:type="character" w:customStyle="1" w:styleId="Heading8Char">
    <w:name w:val="Heading 8 Char"/>
    <w:basedOn w:val="DefaultParagraphFont"/>
    <w:link w:val="Heading8"/>
    <w:rsid w:val="00A40271"/>
    <w:rPr>
      <w:rFonts w:ascii="Arial" w:hAnsi="Arial" w:cs="Times New Roman"/>
      <w:sz w:val="36"/>
      <w:szCs w:val="20"/>
    </w:rPr>
  </w:style>
  <w:style w:type="character" w:customStyle="1" w:styleId="Heading9Char">
    <w:name w:val="Heading 9 Char"/>
    <w:basedOn w:val="DefaultParagraphFont"/>
    <w:link w:val="Heading9"/>
    <w:rsid w:val="00A40271"/>
    <w:rPr>
      <w:rFonts w:ascii="Arial"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40271"/>
    <w:pPr>
      <w:widowControl w:val="0"/>
    </w:pPr>
    <w:rPr>
      <w:rFonts w:ascii="Arial"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A40271"/>
    <w:rPr>
      <w:rFonts w:ascii="Arial" w:eastAsia="新細明體"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qFormat/>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qFormat/>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3"/>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link w:val="CaptionChar"/>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4"/>
      </w:numPr>
    </w:pPr>
  </w:style>
  <w:style w:type="paragraph" w:customStyle="1" w:styleId="B2">
    <w:name w:val="B2"/>
    <w:basedOn w:val="List2"/>
    <w:link w:val="B2Char"/>
    <w:qFormat/>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qFormat/>
    <w:locked/>
    <w:rsid w:val="00CD0148"/>
    <w:rPr>
      <w:rFonts w:ascii="Times New Roman" w:eastAsia="Times New Roman" w:hAnsi="Times New Roman" w:cs="Times New Roman"/>
      <w:sz w:val="20"/>
      <w:szCs w:val="20"/>
      <w:lang w:eastAsia="en-GB"/>
    </w:rPr>
  </w:style>
  <w:style w:type="paragraph" w:styleId="List2">
    <w:name w:val="List 2"/>
    <w:basedOn w:val="Normal"/>
    <w:unhideWhenUsed/>
    <w:qFormat/>
    <w:rsid w:val="00CD0148"/>
    <w:pPr>
      <w:ind w:left="566" w:hanging="283"/>
      <w:contextualSpacing/>
    </w:pPr>
  </w:style>
  <w:style w:type="character" w:styleId="Hyperlink">
    <w:name w:val="Hyperlink"/>
    <w:basedOn w:val="DefaultParagraphFont"/>
    <w:unhideWhenUsed/>
    <w:qFormat/>
    <w:rsid w:val="00046B42"/>
    <w:rPr>
      <w:color w:val="0000FF"/>
      <w:u w:val="single"/>
    </w:rPr>
  </w:style>
  <w:style w:type="numbering" w:customStyle="1" w:styleId="CurrentList2">
    <w:name w:val="Current List2"/>
    <w:uiPriority w:val="99"/>
    <w:rsid w:val="009D6D8B"/>
    <w:pPr>
      <w:numPr>
        <w:numId w:val="5"/>
      </w:numPr>
    </w:pPr>
  </w:style>
  <w:style w:type="numbering" w:customStyle="1" w:styleId="CurrentList3">
    <w:name w:val="Current List3"/>
    <w:uiPriority w:val="99"/>
    <w:rsid w:val="009D6D8B"/>
    <w:pPr>
      <w:numPr>
        <w:numId w:val="6"/>
      </w:numPr>
    </w:pPr>
  </w:style>
  <w:style w:type="numbering" w:customStyle="1" w:styleId="CurrentList4">
    <w:name w:val="Current List4"/>
    <w:uiPriority w:val="99"/>
    <w:rsid w:val="00BD2577"/>
    <w:pPr>
      <w:numPr>
        <w:numId w:val="7"/>
      </w:numPr>
    </w:pPr>
  </w:style>
  <w:style w:type="numbering" w:customStyle="1" w:styleId="CurrentList5">
    <w:name w:val="Current List5"/>
    <w:uiPriority w:val="99"/>
    <w:rsid w:val="0011072C"/>
    <w:pPr>
      <w:numPr>
        <w:numId w:val="8"/>
      </w:numPr>
    </w:pPr>
  </w:style>
  <w:style w:type="numbering" w:customStyle="1" w:styleId="CurrentList6">
    <w:name w:val="Current List6"/>
    <w:uiPriority w:val="99"/>
    <w:rsid w:val="00FF690F"/>
    <w:pPr>
      <w:numPr>
        <w:numId w:val="9"/>
      </w:numPr>
    </w:pPr>
  </w:style>
  <w:style w:type="numbering" w:customStyle="1" w:styleId="CurrentList7">
    <w:name w:val="Current List7"/>
    <w:uiPriority w:val="99"/>
    <w:rsid w:val="007425CE"/>
    <w:pPr>
      <w:numPr>
        <w:numId w:val="10"/>
      </w:numPr>
    </w:pPr>
  </w:style>
  <w:style w:type="table" w:styleId="TableGrid">
    <w:name w:val="Table Grid"/>
    <w:basedOn w:val="TableNormal"/>
    <w:uiPriority w:val="59"/>
    <w:qFormat/>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11"/>
      </w:numPr>
    </w:pPr>
  </w:style>
  <w:style w:type="numbering" w:customStyle="1" w:styleId="CurrentList9">
    <w:name w:val="Current List9"/>
    <w:uiPriority w:val="99"/>
    <w:rsid w:val="000620FC"/>
    <w:pPr>
      <w:numPr>
        <w:numId w:val="12"/>
      </w:numPr>
    </w:pPr>
  </w:style>
  <w:style w:type="numbering" w:customStyle="1" w:styleId="CurrentList10">
    <w:name w:val="Current List10"/>
    <w:uiPriority w:val="99"/>
    <w:rsid w:val="000620FC"/>
    <w:pPr>
      <w:numPr>
        <w:numId w:val="13"/>
      </w:numPr>
    </w:pPr>
  </w:style>
  <w:style w:type="numbering" w:customStyle="1" w:styleId="CurrentList11">
    <w:name w:val="Current List11"/>
    <w:uiPriority w:val="99"/>
    <w:rsid w:val="000620FC"/>
    <w:pPr>
      <w:numPr>
        <w:numId w:val="14"/>
      </w:numPr>
    </w:pPr>
  </w:style>
  <w:style w:type="numbering" w:customStyle="1" w:styleId="CurrentList12">
    <w:name w:val="Current List12"/>
    <w:uiPriority w:val="99"/>
    <w:rsid w:val="000620FC"/>
    <w:pPr>
      <w:numPr>
        <w:numId w:val="15"/>
      </w:numPr>
    </w:pPr>
  </w:style>
  <w:style w:type="numbering" w:customStyle="1" w:styleId="CurrentList13">
    <w:name w:val="Current List13"/>
    <w:uiPriority w:val="99"/>
    <w:rsid w:val="000620FC"/>
    <w:pPr>
      <w:numPr>
        <w:numId w:val="16"/>
      </w:numPr>
    </w:pPr>
  </w:style>
  <w:style w:type="numbering" w:customStyle="1" w:styleId="CurrentList14">
    <w:name w:val="Current List14"/>
    <w:uiPriority w:val="99"/>
    <w:rsid w:val="000620FC"/>
    <w:pPr>
      <w:numPr>
        <w:numId w:val="17"/>
      </w:numPr>
    </w:pPr>
  </w:style>
  <w:style w:type="numbering" w:customStyle="1" w:styleId="CurrentList15">
    <w:name w:val="Current List15"/>
    <w:uiPriority w:val="99"/>
    <w:rsid w:val="00851372"/>
    <w:pPr>
      <w:numPr>
        <w:numId w:val="18"/>
      </w:numPr>
    </w:pPr>
  </w:style>
  <w:style w:type="paragraph" w:customStyle="1" w:styleId="Guidance">
    <w:name w:val="Guidance"/>
    <w:basedOn w:val="Normal"/>
    <w:qFormat/>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19"/>
      </w:numPr>
      <w:tabs>
        <w:tab w:val="clear" w:pos="926"/>
        <w:tab w:val="left" w:pos="1492"/>
      </w:tabs>
      <w:spacing w:after="180"/>
      <w:ind w:left="1492"/>
      <w:contextualSpacing/>
    </w:pPr>
    <w:rPr>
      <w:rFonts w:eastAsia="DengXian"/>
      <w:sz w:val="20"/>
      <w:szCs w:val="20"/>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paragraph" w:styleId="ListBullet">
    <w:name w:val="List Bullet"/>
    <w:basedOn w:val="Normal"/>
    <w:qFormat/>
    <w:rsid w:val="00C12BDF"/>
    <w:pPr>
      <w:numPr>
        <w:numId w:val="20"/>
      </w:numPr>
      <w:spacing w:after="180"/>
      <w:contextualSpacing/>
    </w:pPr>
    <w:rPr>
      <w:rFonts w:eastAsia="DengXian"/>
      <w:sz w:val="20"/>
      <w:szCs w:val="20"/>
    </w:rPr>
  </w:style>
  <w:style w:type="paragraph" w:styleId="EndnoteText">
    <w:name w:val="endnote text"/>
    <w:basedOn w:val="Normal"/>
    <w:link w:val="EndnoteTextChar"/>
    <w:uiPriority w:val="99"/>
    <w:semiHidden/>
    <w:unhideWhenUsed/>
    <w:rsid w:val="00D34245"/>
    <w:rPr>
      <w:sz w:val="20"/>
      <w:szCs w:val="20"/>
    </w:rPr>
  </w:style>
  <w:style w:type="character" w:customStyle="1" w:styleId="EndnoteTextChar">
    <w:name w:val="Endnote Text Char"/>
    <w:basedOn w:val="DefaultParagraphFont"/>
    <w:link w:val="EndnoteText"/>
    <w:uiPriority w:val="99"/>
    <w:semiHidden/>
    <w:rsid w:val="00D34245"/>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34245"/>
    <w:rPr>
      <w:vertAlign w:val="superscript"/>
    </w:rPr>
  </w:style>
  <w:style w:type="paragraph" w:styleId="List3">
    <w:name w:val="List 3"/>
    <w:basedOn w:val="Normal"/>
    <w:rsid w:val="001F6054"/>
    <w:pPr>
      <w:ind w:leftChars="400" w:left="100" w:hangingChars="200" w:hanging="200"/>
    </w:pPr>
    <w:rPr>
      <w:rFonts w:eastAsia="MS Gothic"/>
      <w:szCs w:val="20"/>
      <w:lang w:eastAsia="ja-JP"/>
    </w:rPr>
  </w:style>
  <w:style w:type="paragraph" w:styleId="DocumentMap">
    <w:name w:val="Document Map"/>
    <w:basedOn w:val="Normal"/>
    <w:link w:val="DocumentMapChar"/>
    <w:autoRedefine/>
    <w:unhideWhenUsed/>
    <w:qFormat/>
    <w:rsid w:val="001F6054"/>
    <w:pPr>
      <w:suppressAutoHyphens/>
      <w:spacing w:line="259" w:lineRule="auto"/>
      <w:jc w:val="both"/>
    </w:pPr>
    <w:rPr>
      <w:rFonts w:ascii="Tahoma" w:hAnsi="Tahoma" w:cs="Tahoma"/>
      <w:sz w:val="16"/>
      <w:szCs w:val="16"/>
      <w:lang w:val="en-US"/>
    </w:rPr>
  </w:style>
  <w:style w:type="character" w:customStyle="1" w:styleId="DocumentMapChar">
    <w:name w:val="Document Map Char"/>
    <w:basedOn w:val="DefaultParagraphFont"/>
    <w:link w:val="DocumentMap"/>
    <w:rsid w:val="001F6054"/>
    <w:rPr>
      <w:rFonts w:ascii="Tahoma" w:eastAsia="Times New Roman" w:hAnsi="Tahoma" w:cs="Tahoma"/>
      <w:sz w:val="16"/>
      <w:szCs w:val="16"/>
      <w:lang w:val="en-US"/>
    </w:rPr>
  </w:style>
  <w:style w:type="paragraph" w:styleId="BodyText3">
    <w:name w:val="Body Text 3"/>
    <w:basedOn w:val="Normal"/>
    <w:link w:val="BodyText3Char"/>
    <w:qFormat/>
    <w:rsid w:val="001F6054"/>
    <w:pPr>
      <w:jc w:val="both"/>
    </w:pPr>
    <w:rPr>
      <w:rFonts w:eastAsia="MS Gothic"/>
      <w:szCs w:val="20"/>
      <w:lang w:eastAsia="ja-JP"/>
    </w:rPr>
  </w:style>
  <w:style w:type="character" w:customStyle="1" w:styleId="BodyText3Char">
    <w:name w:val="Body Text 3 Char"/>
    <w:basedOn w:val="DefaultParagraphFont"/>
    <w:link w:val="BodyText3"/>
    <w:rsid w:val="001F6054"/>
    <w:rPr>
      <w:rFonts w:ascii="Times New Roman" w:eastAsia="MS Gothic" w:hAnsi="Times New Roman" w:cs="Times New Roman"/>
      <w:szCs w:val="20"/>
      <w:lang w:eastAsia="ja-JP"/>
    </w:rPr>
  </w:style>
  <w:style w:type="paragraph" w:styleId="BodyTextIndent">
    <w:name w:val="Body Text Indent"/>
    <w:basedOn w:val="Normal"/>
    <w:link w:val="BodyTextIndentChar"/>
    <w:rsid w:val="001F6054"/>
    <w:pPr>
      <w:ind w:left="360"/>
    </w:pPr>
    <w:rPr>
      <w:rFonts w:eastAsia="MS Gothic"/>
      <w:szCs w:val="20"/>
      <w:lang w:eastAsia="ja-JP"/>
    </w:rPr>
  </w:style>
  <w:style w:type="character" w:customStyle="1" w:styleId="BodyTextIndentChar">
    <w:name w:val="Body Text Indent Char"/>
    <w:basedOn w:val="DefaultParagraphFont"/>
    <w:link w:val="BodyTextIndent"/>
    <w:qFormat/>
    <w:rsid w:val="001F6054"/>
    <w:rPr>
      <w:rFonts w:ascii="Times New Roman" w:eastAsia="MS Gothic" w:hAnsi="Times New Roman" w:cs="Times New Roman"/>
      <w:szCs w:val="20"/>
      <w:lang w:eastAsia="ja-JP"/>
    </w:rPr>
  </w:style>
  <w:style w:type="paragraph" w:styleId="List">
    <w:name w:val="List"/>
    <w:basedOn w:val="BodyText"/>
    <w:autoRedefine/>
    <w:qFormat/>
    <w:rsid w:val="001F6054"/>
    <w:pPr>
      <w:suppressAutoHyphens/>
      <w:autoSpaceDE/>
      <w:autoSpaceDN/>
      <w:adjustRightInd/>
      <w:snapToGrid/>
      <w:spacing w:line="259" w:lineRule="auto"/>
    </w:pPr>
    <w:rPr>
      <w:rFonts w:eastAsia="MS Mincho" w:cs="Lohit Devanagari"/>
      <w:sz w:val="20"/>
      <w:szCs w:val="20"/>
    </w:rPr>
  </w:style>
  <w:style w:type="paragraph" w:styleId="ListBullet2">
    <w:name w:val="List Bullet 2"/>
    <w:basedOn w:val="ListBullet"/>
    <w:autoRedefine/>
    <w:rsid w:val="001F6054"/>
    <w:pPr>
      <w:numPr>
        <w:numId w:val="0"/>
      </w:numPr>
      <w:spacing w:after="60"/>
      <w:ind w:left="1080" w:hanging="357"/>
      <w:contextualSpacing w:val="0"/>
    </w:pPr>
    <w:rPr>
      <w:rFonts w:ascii="Arial" w:eastAsia="MS Gothic" w:hAnsi="Arial"/>
      <w:sz w:val="24"/>
      <w:lang w:eastAsia="ja-JP"/>
    </w:rPr>
  </w:style>
  <w:style w:type="paragraph" w:styleId="PlainText">
    <w:name w:val="Plain Text"/>
    <w:basedOn w:val="Normal"/>
    <w:link w:val="PlainTextChar"/>
    <w:uiPriority w:val="99"/>
    <w:rsid w:val="001F6054"/>
    <w:rPr>
      <w:rFonts w:ascii="Courier New" w:eastAsia="MS Gothic" w:hAnsi="Courier New"/>
      <w:szCs w:val="20"/>
      <w:lang w:eastAsia="ja-JP"/>
    </w:rPr>
  </w:style>
  <w:style w:type="character" w:customStyle="1" w:styleId="PlainTextChar">
    <w:name w:val="Plain Text Char"/>
    <w:basedOn w:val="DefaultParagraphFont"/>
    <w:link w:val="PlainText"/>
    <w:uiPriority w:val="99"/>
    <w:qFormat/>
    <w:rsid w:val="001F6054"/>
    <w:rPr>
      <w:rFonts w:ascii="Courier New" w:eastAsia="MS Gothic" w:hAnsi="Courier New" w:cs="Times New Roman"/>
      <w:szCs w:val="20"/>
      <w:lang w:eastAsia="ja-JP"/>
    </w:rPr>
  </w:style>
  <w:style w:type="paragraph" w:styleId="BodyTextIndent2">
    <w:name w:val="Body Text Indent 2"/>
    <w:basedOn w:val="Normal"/>
    <w:link w:val="BodyTextIndent2Char"/>
    <w:qFormat/>
    <w:rsid w:val="001F6054"/>
    <w:pPr>
      <w:widowControl w:val="0"/>
      <w:autoSpaceDE w:val="0"/>
      <w:autoSpaceDN w:val="0"/>
      <w:adjustRightInd w:val="0"/>
      <w:ind w:left="1656"/>
      <w:jc w:val="both"/>
      <w:textAlignment w:val="baseline"/>
    </w:pPr>
    <w:rPr>
      <w:rFonts w:eastAsia="MS Gothic"/>
      <w:kern w:val="2"/>
      <w:szCs w:val="20"/>
      <w:lang w:eastAsia="ja-JP"/>
    </w:rPr>
  </w:style>
  <w:style w:type="character" w:customStyle="1" w:styleId="BodyTextIndent2Char">
    <w:name w:val="Body Text Indent 2 Char"/>
    <w:basedOn w:val="DefaultParagraphFont"/>
    <w:link w:val="BodyTextIndent2"/>
    <w:qFormat/>
    <w:rsid w:val="001F6054"/>
    <w:rPr>
      <w:rFonts w:ascii="Times New Roman" w:eastAsia="MS Gothic" w:hAnsi="Times New Roman" w:cs="Times New Roman"/>
      <w:kern w:val="2"/>
      <w:szCs w:val="20"/>
      <w:lang w:eastAsia="ja-JP"/>
    </w:rPr>
  </w:style>
  <w:style w:type="paragraph" w:styleId="BalloonText">
    <w:name w:val="Balloon Text"/>
    <w:basedOn w:val="Normal"/>
    <w:link w:val="BalloonTextChar"/>
    <w:autoRedefine/>
    <w:qFormat/>
    <w:rsid w:val="001F6054"/>
    <w:pPr>
      <w:suppressAutoHyphens/>
      <w:spacing w:after="50" w:line="259" w:lineRule="auto"/>
      <w:jc w:val="both"/>
    </w:pPr>
    <w:rPr>
      <w:sz w:val="18"/>
      <w:szCs w:val="18"/>
      <w:lang w:val="en-US"/>
    </w:rPr>
  </w:style>
  <w:style w:type="character" w:customStyle="1" w:styleId="BalloonTextChar">
    <w:name w:val="Balloon Text Char"/>
    <w:basedOn w:val="DefaultParagraphFont"/>
    <w:link w:val="BalloonText"/>
    <w:rsid w:val="001F6054"/>
    <w:rPr>
      <w:rFonts w:ascii="Times New Roman" w:eastAsia="Times New Roman" w:hAnsi="Times New Roman" w:cs="Times New Roman"/>
      <w:sz w:val="18"/>
      <w:szCs w:val="18"/>
      <w:lang w:val="en-US"/>
    </w:rPr>
  </w:style>
  <w:style w:type="paragraph" w:styleId="Footer">
    <w:name w:val="footer"/>
    <w:basedOn w:val="Normal"/>
    <w:link w:val="FooterChar"/>
    <w:autoRedefine/>
    <w:qFormat/>
    <w:rsid w:val="001F6054"/>
    <w:pPr>
      <w:tabs>
        <w:tab w:val="center" w:pos="4153"/>
        <w:tab w:val="right" w:pos="8306"/>
      </w:tabs>
      <w:suppressAutoHyphens/>
      <w:snapToGrid w:val="0"/>
      <w:spacing w:after="50" w:line="259" w:lineRule="auto"/>
      <w:jc w:val="both"/>
    </w:pPr>
    <w:rPr>
      <w:sz w:val="18"/>
      <w:szCs w:val="18"/>
      <w:lang w:val="en-US"/>
    </w:rPr>
  </w:style>
  <w:style w:type="character" w:customStyle="1" w:styleId="FooterChar">
    <w:name w:val="Footer Char"/>
    <w:basedOn w:val="DefaultParagraphFont"/>
    <w:link w:val="Footer"/>
    <w:rsid w:val="001F6054"/>
    <w:rPr>
      <w:rFonts w:ascii="Times New Roman" w:eastAsia="Times New Roman" w:hAnsi="Times New Roman" w:cs="Times New Roman"/>
      <w:sz w:val="18"/>
      <w:szCs w:val="18"/>
      <w:lang w:val="en-US"/>
    </w:rPr>
  </w:style>
  <w:style w:type="paragraph" w:styleId="TOC1">
    <w:name w:val="toc 1"/>
    <w:next w:val="Normal"/>
    <w:autoRedefine/>
    <w:qFormat/>
    <w:rsid w:val="001F6054"/>
    <w:pPr>
      <w:keepNext/>
      <w:keepLines/>
      <w:widowControl w:val="0"/>
      <w:tabs>
        <w:tab w:val="right" w:leader="dot" w:pos="9639"/>
      </w:tabs>
      <w:suppressAutoHyphens/>
      <w:spacing w:before="120" w:after="160" w:line="259" w:lineRule="auto"/>
      <w:ind w:right="425"/>
      <w:jc w:val="both"/>
      <w:textAlignment w:val="baseline"/>
    </w:pPr>
    <w:rPr>
      <w:rFonts w:ascii="Times New Roman" w:eastAsia="SimSun" w:hAnsi="Times New Roman" w:cs="Times New Roman"/>
      <w:sz w:val="22"/>
      <w:szCs w:val="20"/>
      <w:lang w:eastAsia="ja-JP"/>
    </w:rPr>
  </w:style>
  <w:style w:type="paragraph" w:styleId="FootnoteText">
    <w:name w:val="footnote text"/>
    <w:basedOn w:val="Normal"/>
    <w:link w:val="FootnoteTextChar"/>
    <w:autoRedefine/>
    <w:semiHidden/>
    <w:qFormat/>
    <w:rsid w:val="001F6054"/>
    <w:pPr>
      <w:keepLines/>
      <w:suppressAutoHyphens/>
      <w:spacing w:line="276" w:lineRule="auto"/>
      <w:ind w:left="454" w:hanging="454"/>
      <w:jc w:val="both"/>
    </w:pPr>
    <w:rPr>
      <w:rFonts w:eastAsia="Batang"/>
      <w:sz w:val="16"/>
      <w:szCs w:val="20"/>
    </w:rPr>
  </w:style>
  <w:style w:type="character" w:customStyle="1" w:styleId="FootnoteTextChar">
    <w:name w:val="Footnote Text Char"/>
    <w:basedOn w:val="DefaultParagraphFont"/>
    <w:link w:val="FootnoteText"/>
    <w:semiHidden/>
    <w:rsid w:val="001F6054"/>
    <w:rPr>
      <w:rFonts w:ascii="Times New Roman" w:eastAsia="Batang" w:hAnsi="Times New Roman" w:cs="Times New Roman"/>
      <w:sz w:val="16"/>
      <w:szCs w:val="20"/>
    </w:rPr>
  </w:style>
  <w:style w:type="paragraph" w:styleId="TableofFigures">
    <w:name w:val="table of figures"/>
    <w:basedOn w:val="BodyText"/>
    <w:next w:val="Normal"/>
    <w:autoRedefine/>
    <w:qFormat/>
    <w:rsid w:val="001F6054"/>
    <w:pPr>
      <w:autoSpaceDE/>
      <w:autoSpaceDN/>
      <w:adjustRightInd/>
      <w:snapToGrid/>
      <w:spacing w:line="259" w:lineRule="auto"/>
      <w:ind w:left="1701" w:hanging="1701"/>
      <w:jc w:val="left"/>
    </w:pPr>
    <w:rPr>
      <w:rFonts w:ascii="Arial" w:eastAsiaTheme="minorHAnsi" w:hAnsi="Arial" w:cstheme="minorBidi"/>
      <w:b/>
      <w:sz w:val="20"/>
      <w:szCs w:val="22"/>
      <w:lang w:eastAsia="zh-CN"/>
    </w:rPr>
  </w:style>
  <w:style w:type="paragraph" w:styleId="Title">
    <w:name w:val="Title"/>
    <w:basedOn w:val="Normal"/>
    <w:link w:val="TitleChar"/>
    <w:qFormat/>
    <w:rsid w:val="001F6054"/>
    <w:pPr>
      <w:jc w:val="center"/>
    </w:pPr>
    <w:rPr>
      <w:rFonts w:ascii="Arial" w:eastAsia="MS Gothic" w:hAnsi="Arial"/>
      <w:b/>
      <w:szCs w:val="20"/>
      <w:lang w:eastAsia="ja-JP"/>
    </w:rPr>
  </w:style>
  <w:style w:type="character" w:customStyle="1" w:styleId="TitleChar">
    <w:name w:val="Title Char"/>
    <w:basedOn w:val="DefaultParagraphFont"/>
    <w:link w:val="Title"/>
    <w:qFormat/>
    <w:rsid w:val="001F6054"/>
    <w:rPr>
      <w:rFonts w:ascii="Arial" w:eastAsia="MS Gothic" w:hAnsi="Arial" w:cs="Times New Roman"/>
      <w:b/>
      <w:szCs w:val="20"/>
      <w:lang w:eastAsia="ja-JP"/>
    </w:rPr>
  </w:style>
  <w:style w:type="paragraph" w:styleId="CommentSubject">
    <w:name w:val="annotation subject"/>
    <w:basedOn w:val="CommentText"/>
    <w:next w:val="CommentText"/>
    <w:link w:val="CommentSubjectChar"/>
    <w:autoRedefine/>
    <w:qFormat/>
    <w:rsid w:val="001F6054"/>
    <w:pPr>
      <w:suppressAutoHyphens/>
      <w:spacing w:after="50" w:line="259" w:lineRule="auto"/>
      <w:jc w:val="both"/>
    </w:pPr>
    <w:rPr>
      <w:b/>
      <w:bCs/>
      <w:sz w:val="20"/>
      <w:szCs w:val="20"/>
      <w:lang w:val="en-US"/>
    </w:rPr>
  </w:style>
  <w:style w:type="character" w:customStyle="1" w:styleId="CommentSubjectChar">
    <w:name w:val="Comment Subject Char"/>
    <w:basedOn w:val="CommentTextChar"/>
    <w:link w:val="CommentSubject"/>
    <w:rsid w:val="001F6054"/>
    <w:rPr>
      <w:rFonts w:ascii="Times New Roman" w:eastAsia="Times New Roman" w:hAnsi="Times New Roman" w:cs="Times New Roman"/>
      <w:b/>
      <w:bCs/>
      <w:sz w:val="20"/>
      <w:szCs w:val="20"/>
      <w:lang w:val="en-US"/>
    </w:rPr>
  </w:style>
  <w:style w:type="character" w:styleId="PageNumber">
    <w:name w:val="page number"/>
    <w:qFormat/>
    <w:rsid w:val="001F6054"/>
    <w:rPr>
      <w:rFonts w:eastAsia="Times New Roman"/>
      <w:kern w:val="2"/>
      <w:sz w:val="21"/>
      <w:lang w:val="en-GB"/>
    </w:rPr>
  </w:style>
  <w:style w:type="character" w:styleId="FollowedHyperlink">
    <w:name w:val="FollowedHyperlink"/>
    <w:basedOn w:val="DefaultParagraphFont"/>
    <w:autoRedefine/>
    <w:unhideWhenUsed/>
    <w:qFormat/>
    <w:rsid w:val="001F6054"/>
    <w:rPr>
      <w:color w:val="954F72" w:themeColor="followedHyperlink"/>
      <w:u w:val="single"/>
    </w:rPr>
  </w:style>
  <w:style w:type="character" w:styleId="Emphasis">
    <w:name w:val="Emphasis"/>
    <w:autoRedefine/>
    <w:qFormat/>
    <w:rsid w:val="001F6054"/>
    <w:rPr>
      <w:i/>
      <w:iCs/>
    </w:rPr>
  </w:style>
  <w:style w:type="character" w:customStyle="1" w:styleId="CaptionChar">
    <w:name w:val="Caption Char"/>
    <w:link w:val="Caption"/>
    <w:uiPriority w:val="35"/>
    <w:qFormat/>
    <w:rsid w:val="001F6054"/>
    <w:rPr>
      <w:rFonts w:ascii="Times New Roman" w:eastAsia="Times New Roman" w:hAnsi="Times New Roman" w:cs="Times New Roman"/>
      <w:i/>
      <w:iCs/>
      <w:color w:val="44546A" w:themeColor="text2"/>
      <w:sz w:val="18"/>
      <w:szCs w:val="18"/>
    </w:rPr>
  </w:style>
  <w:style w:type="character" w:customStyle="1" w:styleId="FootnoteCharacters">
    <w:name w:val="Footnote Characters"/>
    <w:basedOn w:val="DefaultParagraphFont"/>
    <w:autoRedefine/>
    <w:unhideWhenUsed/>
    <w:qFormat/>
    <w:rsid w:val="001F6054"/>
    <w:rPr>
      <w:vertAlign w:val="superscript"/>
    </w:rPr>
  </w:style>
  <w:style w:type="character" w:customStyle="1" w:styleId="FootnoteAnchor">
    <w:name w:val="Footnote Anchor"/>
    <w:autoRedefine/>
    <w:qFormat/>
    <w:rsid w:val="001F6054"/>
    <w:rPr>
      <w:vertAlign w:val="superscript"/>
    </w:rPr>
  </w:style>
  <w:style w:type="character" w:customStyle="1" w:styleId="10">
    <w:name w:val="标题 1 字符"/>
    <w:autoRedefine/>
    <w:uiPriority w:val="9"/>
    <w:qFormat/>
    <w:rsid w:val="001F6054"/>
    <w:rPr>
      <w:rFonts w:ascii="Arial" w:hAnsi="Arial"/>
      <w:b/>
      <w:kern w:val="2"/>
      <w:sz w:val="28"/>
      <w:lang w:val="zh-CN" w:eastAsia="zh-CN"/>
    </w:rPr>
  </w:style>
  <w:style w:type="character" w:customStyle="1" w:styleId="20">
    <w:name w:val="标题 2 字符"/>
    <w:autoRedefine/>
    <w:qFormat/>
    <w:rsid w:val="001F6054"/>
    <w:rPr>
      <w:rFonts w:ascii="Arial" w:eastAsia="MS Mincho" w:hAnsi="Arial"/>
      <w:b/>
      <w:sz w:val="24"/>
      <w:lang w:val="zh-CN" w:eastAsia="zh-CN"/>
    </w:rPr>
  </w:style>
  <w:style w:type="character" w:customStyle="1" w:styleId="5">
    <w:name w:val="标题 5 字符"/>
    <w:autoRedefine/>
    <w:qFormat/>
    <w:rsid w:val="001F6054"/>
    <w:rPr>
      <w:rFonts w:eastAsia="Times New Roman"/>
      <w:b/>
      <w:bCs/>
      <w:sz w:val="28"/>
      <w:szCs w:val="28"/>
      <w:lang w:val="zh-CN" w:eastAsia="en-US"/>
    </w:rPr>
  </w:style>
  <w:style w:type="character" w:customStyle="1" w:styleId="6">
    <w:name w:val="标题 6 字符"/>
    <w:autoRedefine/>
    <w:semiHidden/>
    <w:qFormat/>
    <w:rsid w:val="001F6054"/>
    <w:rPr>
      <w:rFonts w:ascii="Cambria" w:hAnsi="Cambria"/>
      <w:b/>
      <w:bCs/>
      <w:sz w:val="24"/>
      <w:szCs w:val="24"/>
      <w:lang w:val="zh-CN" w:eastAsia="en-US"/>
    </w:rPr>
  </w:style>
  <w:style w:type="character" w:customStyle="1" w:styleId="7">
    <w:name w:val="标题 7 字符"/>
    <w:autoRedefine/>
    <w:semiHidden/>
    <w:qFormat/>
    <w:rsid w:val="001F6054"/>
    <w:rPr>
      <w:rFonts w:eastAsia="Times New Roman"/>
      <w:b/>
      <w:bCs/>
      <w:sz w:val="24"/>
      <w:szCs w:val="24"/>
      <w:lang w:val="zh-CN" w:eastAsia="en-US"/>
    </w:rPr>
  </w:style>
  <w:style w:type="character" w:customStyle="1" w:styleId="8">
    <w:name w:val="标题 8 字符"/>
    <w:autoRedefine/>
    <w:semiHidden/>
    <w:qFormat/>
    <w:rsid w:val="001F6054"/>
    <w:rPr>
      <w:rFonts w:ascii="Cambria" w:hAnsi="Cambria"/>
      <w:sz w:val="24"/>
      <w:szCs w:val="24"/>
      <w:lang w:val="zh-CN" w:eastAsia="en-US"/>
    </w:rPr>
  </w:style>
  <w:style w:type="character" w:customStyle="1" w:styleId="9">
    <w:name w:val="标题 9 字符"/>
    <w:autoRedefine/>
    <w:semiHidden/>
    <w:qFormat/>
    <w:rsid w:val="001F6054"/>
    <w:rPr>
      <w:rFonts w:ascii="Cambria" w:hAnsi="Cambria"/>
      <w:sz w:val="21"/>
      <w:szCs w:val="21"/>
      <w:lang w:val="zh-CN" w:eastAsia="en-US"/>
    </w:rPr>
  </w:style>
  <w:style w:type="character" w:customStyle="1" w:styleId="a0">
    <w:name w:val="批注框文本 字符"/>
    <w:autoRedefine/>
    <w:uiPriority w:val="99"/>
    <w:qFormat/>
    <w:rsid w:val="001F6054"/>
    <w:rPr>
      <w:rFonts w:ascii="Arial" w:eastAsia="MS Mincho" w:hAnsi="Arial"/>
      <w:b/>
      <w:sz w:val="22"/>
      <w:lang w:val="zh-CN" w:eastAsia="en-US"/>
    </w:rPr>
  </w:style>
  <w:style w:type="character" w:customStyle="1" w:styleId="11">
    <w:name w:val="占位符文本1"/>
    <w:autoRedefine/>
    <w:uiPriority w:val="99"/>
    <w:semiHidden/>
    <w:qFormat/>
    <w:rsid w:val="001F6054"/>
    <w:rPr>
      <w:color w:val="808080"/>
    </w:rPr>
  </w:style>
  <w:style w:type="character" w:customStyle="1" w:styleId="a1">
    <w:name w:val="题注 字符"/>
    <w:autoRedefine/>
    <w:qFormat/>
    <w:rsid w:val="001F6054"/>
    <w:rPr>
      <w:rFonts w:eastAsia="Times New Roman"/>
      <w:lang w:eastAsia="en-US"/>
    </w:rPr>
  </w:style>
  <w:style w:type="character" w:customStyle="1" w:styleId="a2">
    <w:name w:val="批注文字 字符"/>
    <w:autoRedefine/>
    <w:qFormat/>
    <w:rsid w:val="001F6054"/>
    <w:rPr>
      <w:rFonts w:eastAsia="Times New Roman"/>
      <w:b/>
      <w:bCs/>
      <w:lang w:eastAsia="en-US"/>
    </w:rPr>
  </w:style>
  <w:style w:type="character" w:customStyle="1" w:styleId="a3">
    <w:name w:val="批注主题 字符"/>
    <w:autoRedefine/>
    <w:qFormat/>
    <w:rsid w:val="001F6054"/>
    <w:rPr>
      <w:rFonts w:eastAsia="Times New Roman"/>
      <w:sz w:val="18"/>
      <w:szCs w:val="18"/>
      <w:lang w:eastAsia="en-US"/>
    </w:rPr>
  </w:style>
  <w:style w:type="character" w:customStyle="1" w:styleId="a4">
    <w:name w:val="页脚 字符"/>
    <w:autoRedefine/>
    <w:qFormat/>
    <w:rsid w:val="001F6054"/>
    <w:rPr>
      <w:rFonts w:eastAsia="Times New Roman"/>
      <w:sz w:val="18"/>
      <w:szCs w:val="18"/>
      <w:lang w:eastAsia="en-US"/>
    </w:rPr>
  </w:style>
  <w:style w:type="character" w:customStyle="1" w:styleId="a5">
    <w:name w:val="脚注文本 字符"/>
    <w:autoRedefine/>
    <w:qFormat/>
    <w:rsid w:val="001F6054"/>
    <w:rPr>
      <w:rFonts w:eastAsia="MS Mincho"/>
      <w:lang w:eastAsia="en-US"/>
    </w:rPr>
  </w:style>
  <w:style w:type="character" w:customStyle="1" w:styleId="Char1">
    <w:name w:val="正文文本 Char1"/>
    <w:autoRedefine/>
    <w:qFormat/>
    <w:rsid w:val="001F6054"/>
    <w:rPr>
      <w:rFonts w:eastAsia="Times New Roman"/>
      <w:lang w:eastAsia="en-US"/>
    </w:rPr>
  </w:style>
  <w:style w:type="character" w:customStyle="1" w:styleId="TACChar">
    <w:name w:val="TAC Char"/>
    <w:link w:val="TAC"/>
    <w:autoRedefine/>
    <w:qFormat/>
    <w:locked/>
    <w:rsid w:val="001F6054"/>
    <w:rPr>
      <w:rFonts w:ascii="Arial" w:hAnsi="Arial" w:cs="Arial"/>
      <w:sz w:val="18"/>
    </w:rPr>
  </w:style>
  <w:style w:type="paragraph" w:customStyle="1" w:styleId="TAC">
    <w:name w:val="TAC"/>
    <w:basedOn w:val="Normal"/>
    <w:link w:val="TACChar"/>
    <w:autoRedefine/>
    <w:qFormat/>
    <w:rsid w:val="001F6054"/>
    <w:pPr>
      <w:keepNext/>
      <w:keepLines/>
      <w:suppressAutoHyphens/>
      <w:spacing w:after="50" w:line="259" w:lineRule="auto"/>
      <w:jc w:val="center"/>
    </w:pPr>
    <w:rPr>
      <w:rFonts w:ascii="Arial" w:eastAsia="新細明體" w:hAnsi="Arial" w:cs="Arial"/>
      <w:sz w:val="18"/>
    </w:rPr>
  </w:style>
  <w:style w:type="character" w:customStyle="1" w:styleId="a6">
    <w:name w:val="页眉 字符"/>
    <w:autoRedefine/>
    <w:uiPriority w:val="34"/>
    <w:qFormat/>
    <w:rsid w:val="001F6054"/>
    <w:rPr>
      <w:rFonts w:ascii="Times" w:eastAsia="Batang" w:hAnsi="Times"/>
      <w:szCs w:val="24"/>
      <w:lang w:val="en-GB" w:eastAsia="zh-CN"/>
    </w:rPr>
  </w:style>
  <w:style w:type="character" w:customStyle="1" w:styleId="apple-converted-space">
    <w:name w:val="apple-converted-space"/>
    <w:autoRedefine/>
    <w:qFormat/>
    <w:rsid w:val="001F6054"/>
  </w:style>
  <w:style w:type="character" w:customStyle="1" w:styleId="B1Char1">
    <w:name w:val="B1 Char1"/>
    <w:autoRedefine/>
    <w:qFormat/>
    <w:locked/>
    <w:rsid w:val="001F6054"/>
    <w:rPr>
      <w:rFonts w:ascii="Times New Roman" w:eastAsia="Times New Roman" w:hAnsi="Times New Roman" w:cs="Times New Roman"/>
      <w:lang w:val="en-GB" w:eastAsia="en-GB"/>
    </w:rPr>
  </w:style>
  <w:style w:type="character" w:customStyle="1" w:styleId="B3Char">
    <w:name w:val="B3 Char"/>
    <w:basedOn w:val="DefaultParagraphFont"/>
    <w:link w:val="B3"/>
    <w:autoRedefine/>
    <w:qFormat/>
    <w:rsid w:val="001F6054"/>
  </w:style>
  <w:style w:type="paragraph" w:customStyle="1" w:styleId="B3">
    <w:name w:val="B3"/>
    <w:basedOn w:val="Normal"/>
    <w:link w:val="B3Char"/>
    <w:autoRedefine/>
    <w:qFormat/>
    <w:rsid w:val="001F6054"/>
    <w:pPr>
      <w:suppressAutoHyphens/>
      <w:spacing w:after="180" w:line="259" w:lineRule="auto"/>
      <w:ind w:left="1135" w:hanging="284"/>
      <w:jc w:val="both"/>
    </w:pPr>
    <w:rPr>
      <w:rFonts w:asciiTheme="minorHAnsi" w:eastAsia="新細明體" w:hAnsiTheme="minorHAnsi" w:cstheme="minorBidi"/>
    </w:rPr>
  </w:style>
  <w:style w:type="character" w:customStyle="1" w:styleId="msoins0">
    <w:name w:val="msoins"/>
    <w:basedOn w:val="DefaultParagraphFont"/>
    <w:autoRedefine/>
    <w:qFormat/>
    <w:rsid w:val="001F6054"/>
  </w:style>
  <w:style w:type="character" w:customStyle="1" w:styleId="4">
    <w:name w:val="标题 4 字符"/>
    <w:basedOn w:val="DefaultParagraphFont"/>
    <w:autoRedefine/>
    <w:uiPriority w:val="9"/>
    <w:qFormat/>
    <w:rsid w:val="001F6054"/>
    <w:rPr>
      <w:rFonts w:ascii="Arial" w:eastAsia="Arial" w:hAnsi="Arial"/>
      <w:sz w:val="24"/>
      <w:lang w:eastAsia="en-US"/>
    </w:rPr>
  </w:style>
  <w:style w:type="character" w:customStyle="1" w:styleId="a7">
    <w:name w:val="列表段落 字符"/>
    <w:autoRedefine/>
    <w:uiPriority w:val="34"/>
    <w:qFormat/>
    <w:rsid w:val="001F6054"/>
    <w:rPr>
      <w:rFonts w:asciiTheme="majorHAnsi" w:eastAsia="SimHei" w:hAnsiTheme="majorHAnsi" w:cstheme="majorBidi"/>
      <w:lang w:eastAsia="en-US"/>
    </w:rPr>
  </w:style>
  <w:style w:type="character" w:customStyle="1" w:styleId="xapple-converted-space">
    <w:name w:val="xapple-converted-space"/>
    <w:autoRedefine/>
    <w:qFormat/>
    <w:rsid w:val="001F6054"/>
  </w:style>
  <w:style w:type="character" w:customStyle="1" w:styleId="TALChar">
    <w:name w:val="TAL Char"/>
    <w:autoRedefine/>
    <w:qFormat/>
    <w:rsid w:val="001F6054"/>
    <w:rPr>
      <w:rFonts w:ascii="Arial" w:hAnsi="Arial"/>
      <w:sz w:val="18"/>
      <w:lang w:val="en-GB"/>
    </w:rPr>
  </w:style>
  <w:style w:type="character" w:customStyle="1" w:styleId="Char2">
    <w:name w:val="列出段落 Char2"/>
    <w:autoRedefine/>
    <w:uiPriority w:val="34"/>
    <w:qFormat/>
    <w:locked/>
    <w:rsid w:val="001F6054"/>
    <w:rPr>
      <w:rFonts w:ascii="Times New Roman" w:eastAsia="Times New Roman" w:hAnsi="Times New Roman"/>
      <w:szCs w:val="24"/>
      <w:lang w:val="en-US"/>
    </w:rPr>
  </w:style>
  <w:style w:type="character" w:customStyle="1" w:styleId="EQChar">
    <w:name w:val="EQ Char"/>
    <w:basedOn w:val="DefaultParagraphFont"/>
    <w:link w:val="EQ"/>
    <w:autoRedefine/>
    <w:uiPriority w:val="99"/>
    <w:qFormat/>
    <w:locked/>
    <w:rsid w:val="001F6054"/>
    <w:rPr>
      <w:rFonts w:ascii="Cambria Math" w:hAnsi="Cambria Math" w:cs="SimSun"/>
      <w:i/>
      <w:sz w:val="18"/>
      <w:lang w:val="zh-CN"/>
    </w:rPr>
  </w:style>
  <w:style w:type="paragraph" w:customStyle="1" w:styleId="EQ">
    <w:name w:val="EQ"/>
    <w:basedOn w:val="Normal"/>
    <w:next w:val="Normal"/>
    <w:link w:val="EQChar"/>
    <w:autoRedefine/>
    <w:uiPriority w:val="99"/>
    <w:qFormat/>
    <w:rsid w:val="001F6054"/>
    <w:pPr>
      <w:keepLines/>
      <w:tabs>
        <w:tab w:val="center" w:pos="4536"/>
        <w:tab w:val="right" w:pos="9072"/>
      </w:tabs>
      <w:suppressAutoHyphens/>
      <w:spacing w:after="180" w:line="259" w:lineRule="auto"/>
      <w:ind w:left="1280" w:hanging="480"/>
      <w:jc w:val="both"/>
      <w:textAlignment w:val="baseline"/>
    </w:pPr>
    <w:rPr>
      <w:rFonts w:ascii="Cambria Math" w:eastAsia="新細明體" w:hAnsi="Cambria Math" w:cs="SimSun"/>
      <w:i/>
      <w:sz w:val="18"/>
      <w:lang w:val="zh-CN"/>
    </w:rPr>
  </w:style>
  <w:style w:type="character" w:customStyle="1" w:styleId="3GPPTextChar">
    <w:name w:val="3GPP Text Char"/>
    <w:link w:val="3GPPText"/>
    <w:autoRedefine/>
    <w:qFormat/>
    <w:rsid w:val="001F6054"/>
    <w:rPr>
      <w:sz w:val="22"/>
    </w:rPr>
  </w:style>
  <w:style w:type="paragraph" w:customStyle="1" w:styleId="3GPPText">
    <w:name w:val="3GPP Text"/>
    <w:basedOn w:val="Normal"/>
    <w:link w:val="3GPPTextChar"/>
    <w:autoRedefine/>
    <w:qFormat/>
    <w:rsid w:val="001F6054"/>
    <w:pPr>
      <w:suppressAutoHyphens/>
      <w:spacing w:before="120" w:after="120" w:line="259" w:lineRule="auto"/>
      <w:jc w:val="both"/>
      <w:textAlignment w:val="baseline"/>
    </w:pPr>
    <w:rPr>
      <w:rFonts w:asciiTheme="minorHAnsi" w:eastAsia="新細明體" w:hAnsiTheme="minorHAnsi" w:cstheme="minorBidi"/>
      <w:sz w:val="22"/>
    </w:rPr>
  </w:style>
  <w:style w:type="character" w:customStyle="1" w:styleId="DocChar">
    <w:name w:val="Doc Char"/>
    <w:basedOn w:val="DefaultParagraphFont"/>
    <w:link w:val="Doc"/>
    <w:autoRedefine/>
    <w:qFormat/>
    <w:rsid w:val="001F6054"/>
    <w:rPr>
      <w:rFonts w:eastAsia="Batang"/>
      <w:bCs/>
      <w:sz w:val="22"/>
      <w:szCs w:val="22"/>
      <w:lang w:eastAsia="ko-KR"/>
    </w:rPr>
  </w:style>
  <w:style w:type="paragraph" w:customStyle="1" w:styleId="Doc">
    <w:name w:val="Doc"/>
    <w:basedOn w:val="Normal"/>
    <w:link w:val="DocChar"/>
    <w:autoRedefine/>
    <w:qFormat/>
    <w:rsid w:val="001F6054"/>
    <w:pPr>
      <w:suppressAutoHyphens/>
      <w:spacing w:before="120" w:after="120" w:line="259" w:lineRule="auto"/>
      <w:ind w:firstLine="220"/>
      <w:jc w:val="both"/>
    </w:pPr>
    <w:rPr>
      <w:rFonts w:asciiTheme="minorHAnsi" w:eastAsia="Batang" w:hAnsiTheme="minorHAnsi" w:cstheme="minorBidi"/>
      <w:bCs/>
      <w:sz w:val="22"/>
      <w:szCs w:val="22"/>
      <w:lang w:eastAsia="ko-KR"/>
    </w:rPr>
  </w:style>
  <w:style w:type="character" w:customStyle="1" w:styleId="12">
    <w:name w:val="题注 字符1"/>
    <w:basedOn w:val="DefaultParagraphFont"/>
    <w:autoRedefine/>
    <w:semiHidden/>
    <w:qFormat/>
    <w:rsid w:val="001F6054"/>
    <w:rPr>
      <w:rFonts w:eastAsia="Batang"/>
      <w:sz w:val="16"/>
      <w:lang w:val="en-GB" w:eastAsia="en-US"/>
    </w:rPr>
  </w:style>
  <w:style w:type="character" w:customStyle="1" w:styleId="B4Char">
    <w:name w:val="B4 Char"/>
    <w:link w:val="B4"/>
    <w:autoRedefine/>
    <w:qFormat/>
    <w:rsid w:val="001F6054"/>
  </w:style>
  <w:style w:type="paragraph" w:customStyle="1" w:styleId="B4">
    <w:name w:val="B4"/>
    <w:basedOn w:val="Normal"/>
    <w:link w:val="B4Char"/>
    <w:autoRedefine/>
    <w:qFormat/>
    <w:rsid w:val="001F6054"/>
    <w:pPr>
      <w:suppressAutoHyphens/>
      <w:spacing w:after="180" w:line="259" w:lineRule="auto"/>
      <w:ind w:left="1418" w:hanging="284"/>
      <w:jc w:val="both"/>
    </w:pPr>
    <w:rPr>
      <w:rFonts w:asciiTheme="minorHAnsi" w:eastAsia="新細明體" w:hAnsiTheme="minorHAnsi" w:cstheme="minorBidi"/>
    </w:rPr>
  </w:style>
  <w:style w:type="character" w:customStyle="1" w:styleId="B5Char">
    <w:name w:val="B5 Char"/>
    <w:link w:val="B5"/>
    <w:autoRedefine/>
    <w:qFormat/>
    <w:rsid w:val="001F6054"/>
  </w:style>
  <w:style w:type="paragraph" w:customStyle="1" w:styleId="B5">
    <w:name w:val="B5"/>
    <w:basedOn w:val="Normal"/>
    <w:link w:val="B5Char"/>
    <w:autoRedefine/>
    <w:qFormat/>
    <w:rsid w:val="001F6054"/>
    <w:pPr>
      <w:suppressAutoHyphens/>
      <w:spacing w:after="180" w:line="259" w:lineRule="auto"/>
      <w:ind w:left="1702" w:hanging="284"/>
      <w:jc w:val="both"/>
    </w:pPr>
    <w:rPr>
      <w:rFonts w:asciiTheme="minorHAnsi" w:eastAsia="新細明體" w:hAnsiTheme="minorHAnsi" w:cstheme="minorBidi"/>
    </w:rPr>
  </w:style>
  <w:style w:type="character" w:customStyle="1" w:styleId="1Char">
    <w:name w:val="样式1 Char"/>
    <w:basedOn w:val="6"/>
    <w:autoRedefine/>
    <w:qFormat/>
    <w:rsid w:val="001F6054"/>
    <w:rPr>
      <w:rFonts w:ascii="Arial" w:eastAsiaTheme="minorEastAsia" w:hAnsi="Arial" w:cs="Arial"/>
      <w:b/>
      <w:bCs/>
      <w:sz w:val="24"/>
      <w:szCs w:val="24"/>
      <w:lang w:val="zh-CN" w:eastAsia="en-US"/>
    </w:rPr>
  </w:style>
  <w:style w:type="character" w:customStyle="1" w:styleId="B3Char2">
    <w:name w:val="B3 Char2"/>
    <w:autoRedefine/>
    <w:qFormat/>
    <w:rsid w:val="001F6054"/>
    <w:rPr>
      <w:rFonts w:ascii="Times New Roman" w:hAnsi="Times New Roman"/>
      <w:lang w:eastAsia="ja-JP"/>
    </w:rPr>
  </w:style>
  <w:style w:type="character" w:customStyle="1" w:styleId="B2Char1">
    <w:name w:val="B2 Char1"/>
    <w:basedOn w:val="a1"/>
    <w:autoRedefine/>
    <w:qFormat/>
    <w:rsid w:val="001F6054"/>
    <w:rPr>
      <w:rFonts w:ascii="Times New Roman" w:eastAsia="Times New Roman" w:hAnsi="Times New Roman" w:cs="Times New Roman"/>
      <w:sz w:val="20"/>
      <w:szCs w:val="20"/>
      <w:lang w:val="en-GB" w:eastAsia="en-US" w:bidi="ar-SA"/>
    </w:rPr>
  </w:style>
  <w:style w:type="character" w:customStyle="1" w:styleId="0MaintextChar">
    <w:name w:val="0 Main text Char"/>
    <w:basedOn w:val="DefaultParagraphFont"/>
    <w:link w:val="0Maintext"/>
    <w:autoRedefine/>
    <w:qFormat/>
    <w:rsid w:val="001F6054"/>
    <w:rPr>
      <w:rFonts w:eastAsia="Times New Roman" w:cs="Batang"/>
    </w:rPr>
  </w:style>
  <w:style w:type="paragraph" w:customStyle="1" w:styleId="0Maintext">
    <w:name w:val="0 Main text"/>
    <w:basedOn w:val="Normal"/>
    <w:link w:val="0MaintextChar"/>
    <w:autoRedefine/>
    <w:qFormat/>
    <w:rsid w:val="001F6054"/>
    <w:pPr>
      <w:suppressAutoHyphens/>
      <w:spacing w:after="50" w:afterAutospacing="1" w:line="288" w:lineRule="auto"/>
      <w:ind w:firstLine="360"/>
      <w:jc w:val="both"/>
    </w:pPr>
    <w:rPr>
      <w:rFonts w:asciiTheme="minorHAnsi" w:hAnsiTheme="minorHAnsi" w:cs="Batang"/>
    </w:rPr>
  </w:style>
  <w:style w:type="character" w:customStyle="1" w:styleId="normaltextrun">
    <w:name w:val="normaltextrun"/>
    <w:basedOn w:val="DefaultParagraphFont"/>
    <w:autoRedefine/>
    <w:qFormat/>
    <w:rsid w:val="001F6054"/>
  </w:style>
  <w:style w:type="character" w:customStyle="1" w:styleId="eop">
    <w:name w:val="eop"/>
    <w:basedOn w:val="DefaultParagraphFont"/>
    <w:autoRedefine/>
    <w:qFormat/>
    <w:rsid w:val="001F6054"/>
  </w:style>
  <w:style w:type="character" w:customStyle="1" w:styleId="UnresolvedMention1">
    <w:name w:val="Unresolved Mention1"/>
    <w:basedOn w:val="DefaultParagraphFont"/>
    <w:autoRedefine/>
    <w:uiPriority w:val="99"/>
    <w:unhideWhenUsed/>
    <w:qFormat/>
    <w:rsid w:val="001F6054"/>
    <w:rPr>
      <w:color w:val="605E5C"/>
      <w:shd w:val="clear" w:color="auto" w:fill="E1DFDD"/>
    </w:rPr>
  </w:style>
  <w:style w:type="character" w:customStyle="1" w:styleId="UnresolvedMention2">
    <w:name w:val="Unresolved Mention2"/>
    <w:basedOn w:val="DefaultParagraphFont"/>
    <w:autoRedefine/>
    <w:uiPriority w:val="99"/>
    <w:unhideWhenUsed/>
    <w:qFormat/>
    <w:rsid w:val="001F6054"/>
    <w:rPr>
      <w:color w:val="605E5C"/>
      <w:shd w:val="clear" w:color="auto" w:fill="E1DFDD"/>
    </w:rPr>
  </w:style>
  <w:style w:type="character" w:customStyle="1" w:styleId="a8">
    <w:name w:val="註解文字 字元"/>
    <w:basedOn w:val="DefaultParagraphFont"/>
    <w:autoRedefine/>
    <w:qFormat/>
    <w:rsid w:val="001F6054"/>
    <w:rPr>
      <w:rFonts w:eastAsia="Times New Roman"/>
      <w:lang w:eastAsia="en-US"/>
    </w:rPr>
  </w:style>
  <w:style w:type="character" w:customStyle="1" w:styleId="21">
    <w:name w:val="批注文字 字符2"/>
    <w:basedOn w:val="DefaultParagraphFont"/>
    <w:autoRedefine/>
    <w:uiPriority w:val="99"/>
    <w:unhideWhenUsed/>
    <w:qFormat/>
    <w:rsid w:val="001F6054"/>
    <w:rPr>
      <w:color w:val="2B579A"/>
      <w:shd w:val="clear" w:color="auto" w:fill="E1DFDD"/>
    </w:rPr>
  </w:style>
  <w:style w:type="character" w:customStyle="1" w:styleId="13">
    <w:name w:val="批注文字 字符1"/>
    <w:basedOn w:val="DefaultParagraphFont"/>
    <w:autoRedefine/>
    <w:uiPriority w:val="99"/>
    <w:qFormat/>
    <w:rsid w:val="001F6054"/>
    <w:rPr>
      <w:rFonts w:eastAsia="Times New Roman"/>
      <w:lang w:eastAsia="en-US"/>
    </w:rPr>
  </w:style>
  <w:style w:type="character" w:customStyle="1" w:styleId="14">
    <w:name w:val="列表段落 字符1"/>
    <w:autoRedefine/>
    <w:uiPriority w:val="34"/>
    <w:qFormat/>
    <w:rsid w:val="001F6054"/>
    <w:rPr>
      <w:rFonts w:ascii="Times" w:eastAsia="Batang" w:hAnsi="Times"/>
      <w:szCs w:val="24"/>
      <w:lang w:val="en-GB" w:eastAsia="zh-CN"/>
    </w:rPr>
  </w:style>
  <w:style w:type="character" w:customStyle="1" w:styleId="maintextChar">
    <w:name w:val="main text Char"/>
    <w:autoRedefine/>
    <w:qFormat/>
    <w:rsid w:val="001F6054"/>
    <w:rPr>
      <w:rFonts w:eastAsia="Malgun Gothic" w:cs="Batang"/>
      <w:sz w:val="22"/>
      <w:lang w:val="en-GB"/>
    </w:rPr>
  </w:style>
  <w:style w:type="character" w:customStyle="1" w:styleId="SubtleEmphasis1">
    <w:name w:val="Subtle Emphasis1"/>
    <w:basedOn w:val="DefaultParagraphFont"/>
    <w:autoRedefine/>
    <w:uiPriority w:val="19"/>
    <w:qFormat/>
    <w:rsid w:val="001F6054"/>
    <w:rPr>
      <w:i/>
      <w:iCs/>
      <w:color w:val="7F7F7F" w:themeColor="text1" w:themeTint="80"/>
    </w:rPr>
  </w:style>
  <w:style w:type="character" w:customStyle="1" w:styleId="a9">
    <w:name w:val="文档结构图 字符"/>
    <w:basedOn w:val="DefaultParagraphFont"/>
    <w:autoRedefine/>
    <w:semiHidden/>
    <w:qFormat/>
    <w:rsid w:val="001F6054"/>
    <w:rPr>
      <w:rFonts w:ascii="Tahoma" w:eastAsia="Times New Roman" w:hAnsi="Tahoma" w:cs="Tahoma"/>
      <w:sz w:val="16"/>
      <w:szCs w:val="16"/>
      <w:lang w:eastAsia="en-US"/>
    </w:rPr>
  </w:style>
  <w:style w:type="character" w:customStyle="1" w:styleId="aa">
    <w:name w:val="コメント文字列 (文字)"/>
    <w:autoRedefine/>
    <w:qFormat/>
    <w:rsid w:val="001F6054"/>
    <w:rPr>
      <w:rFonts w:eastAsia="Times New Roman"/>
    </w:rPr>
  </w:style>
  <w:style w:type="character" w:customStyle="1" w:styleId="ab">
    <w:name w:val="図表番号 (文字)"/>
    <w:autoRedefine/>
    <w:qFormat/>
    <w:rsid w:val="001F6054"/>
    <w:rPr>
      <w:rFonts w:asciiTheme="majorHAnsi" w:eastAsia="SimHei" w:hAnsiTheme="majorHAnsi" w:cstheme="majorBidi"/>
    </w:rPr>
  </w:style>
  <w:style w:type="character" w:customStyle="1" w:styleId="ac">
    <w:name w:val="リスト段落 (文字)"/>
    <w:basedOn w:val="DefaultParagraphFont"/>
    <w:autoRedefine/>
    <w:uiPriority w:val="34"/>
    <w:qFormat/>
    <w:rsid w:val="001F6054"/>
    <w:rPr>
      <w:rFonts w:asciiTheme="majorHAnsi" w:eastAsia="SimHei" w:hAnsiTheme="majorHAnsi" w:cstheme="majorBidi"/>
      <w:lang w:eastAsia="en-US"/>
    </w:rPr>
  </w:style>
  <w:style w:type="character" w:customStyle="1" w:styleId="ad">
    <w:name w:val="列出段落 字符"/>
    <w:basedOn w:val="DefaultParagraphFont"/>
    <w:autoRedefine/>
    <w:uiPriority w:val="34"/>
    <w:qFormat/>
    <w:rsid w:val="001F6054"/>
    <w:rPr>
      <w:rFonts w:asciiTheme="majorHAnsi" w:eastAsia="SimHei" w:hAnsiTheme="majorHAnsi" w:cstheme="majorBidi"/>
      <w:lang w:eastAsia="en-US"/>
    </w:rPr>
  </w:style>
  <w:style w:type="character" w:customStyle="1" w:styleId="UnresolvedMention3">
    <w:name w:val="Unresolved Mention3"/>
    <w:basedOn w:val="DefaultParagraphFont"/>
    <w:autoRedefine/>
    <w:uiPriority w:val="99"/>
    <w:unhideWhenUsed/>
    <w:qFormat/>
    <w:rsid w:val="001F6054"/>
    <w:rPr>
      <w:color w:val="605E5C"/>
      <w:shd w:val="clear" w:color="auto" w:fill="E1DFDD"/>
    </w:rPr>
  </w:style>
  <w:style w:type="character" w:customStyle="1" w:styleId="ListParagraphChar1">
    <w:name w:val="List Paragraph Char1"/>
    <w:autoRedefine/>
    <w:qFormat/>
    <w:rsid w:val="001F6054"/>
    <w:rPr>
      <w:rFonts w:asciiTheme="majorHAnsi" w:eastAsia="SimHei" w:hAnsiTheme="majorHAnsi" w:cstheme="majorBidi"/>
      <w:lang w:val="en-US" w:eastAsia="en-US"/>
    </w:rPr>
  </w:style>
  <w:style w:type="character" w:customStyle="1" w:styleId="TANChar">
    <w:name w:val="TAN Char"/>
    <w:link w:val="TAN"/>
    <w:autoRedefine/>
    <w:qFormat/>
    <w:rsid w:val="001F6054"/>
    <w:rPr>
      <w:rFonts w:ascii="Arial" w:hAnsi="Arial"/>
      <w:sz w:val="18"/>
    </w:rPr>
  </w:style>
  <w:style w:type="paragraph" w:customStyle="1" w:styleId="TAN">
    <w:name w:val="TAN"/>
    <w:basedOn w:val="TAL"/>
    <w:link w:val="TANChar"/>
    <w:autoRedefine/>
    <w:qFormat/>
    <w:rsid w:val="001F6054"/>
    <w:pPr>
      <w:overflowPunct/>
      <w:autoSpaceDE/>
      <w:autoSpaceDN/>
      <w:adjustRightInd/>
      <w:spacing w:line="259" w:lineRule="auto"/>
      <w:ind w:left="851" w:hanging="851"/>
      <w:jc w:val="both"/>
      <w:textAlignment w:val="auto"/>
    </w:pPr>
    <w:rPr>
      <w:rFonts w:eastAsia="新細明體" w:cstheme="minorBidi"/>
      <w:szCs w:val="24"/>
      <w:lang w:eastAsia="en-US"/>
    </w:rPr>
  </w:style>
  <w:style w:type="character" w:customStyle="1" w:styleId="15">
    <w:name w:val="未处理的提及1"/>
    <w:basedOn w:val="DefaultParagraphFont"/>
    <w:autoRedefine/>
    <w:uiPriority w:val="99"/>
    <w:unhideWhenUsed/>
    <w:qFormat/>
    <w:rsid w:val="001F6054"/>
    <w:rPr>
      <w:color w:val="605E5C"/>
      <w:shd w:val="clear" w:color="auto" w:fill="E1DFDD"/>
    </w:rPr>
  </w:style>
  <w:style w:type="character" w:customStyle="1" w:styleId="22">
    <w:name w:val="列表段落 字符2"/>
    <w:basedOn w:val="DefaultParagraphFont"/>
    <w:link w:val="16"/>
    <w:autoRedefine/>
    <w:uiPriority w:val="34"/>
    <w:semiHidden/>
    <w:qFormat/>
    <w:rsid w:val="001F6054"/>
    <w:rPr>
      <w:rFonts w:asciiTheme="majorHAnsi" w:eastAsia="SimHei" w:hAnsiTheme="majorHAnsi" w:cstheme="majorBidi"/>
    </w:rPr>
  </w:style>
  <w:style w:type="paragraph" w:customStyle="1" w:styleId="16">
    <w:name w:val="수정1"/>
    <w:link w:val="22"/>
    <w:autoRedefine/>
    <w:uiPriority w:val="34"/>
    <w:semiHidden/>
    <w:qFormat/>
    <w:rsid w:val="001F6054"/>
    <w:pPr>
      <w:suppressAutoHyphens/>
      <w:spacing w:after="160" w:line="259" w:lineRule="auto"/>
      <w:jc w:val="both"/>
    </w:pPr>
    <w:rPr>
      <w:rFonts w:asciiTheme="majorHAnsi" w:eastAsia="SimHei" w:hAnsiTheme="majorHAnsi" w:cstheme="majorBidi"/>
    </w:rPr>
  </w:style>
  <w:style w:type="character" w:customStyle="1" w:styleId="ui-provider">
    <w:name w:val="ui-provider"/>
    <w:basedOn w:val="DefaultParagraphFont"/>
    <w:autoRedefine/>
    <w:qFormat/>
    <w:rsid w:val="001F6054"/>
  </w:style>
  <w:style w:type="character" w:customStyle="1" w:styleId="ProposalChar">
    <w:name w:val="Proposal Char"/>
    <w:basedOn w:val="DefaultParagraphFont"/>
    <w:link w:val="Proposal"/>
    <w:autoRedefine/>
    <w:qFormat/>
    <w:rsid w:val="001F6054"/>
    <w:rPr>
      <w:rFonts w:ascii="Arial" w:eastAsiaTheme="minorEastAsia" w:hAnsi="Arial"/>
      <w:b/>
      <w:bCs/>
      <w:kern w:val="2"/>
      <w:sz w:val="21"/>
      <w:szCs w:val="22"/>
      <w:lang w:eastAsia="zh-CN"/>
    </w:rPr>
  </w:style>
  <w:style w:type="paragraph" w:customStyle="1" w:styleId="Proposal">
    <w:name w:val="Proposal"/>
    <w:basedOn w:val="BodyText"/>
    <w:link w:val="ProposalChar"/>
    <w:autoRedefine/>
    <w:qFormat/>
    <w:rsid w:val="001F6054"/>
    <w:pPr>
      <w:widowControl w:val="0"/>
      <w:tabs>
        <w:tab w:val="left" w:pos="1701"/>
      </w:tabs>
      <w:suppressAutoHyphens/>
      <w:autoSpaceDE/>
      <w:autoSpaceDN/>
      <w:adjustRightInd/>
      <w:snapToGrid/>
      <w:spacing w:line="259" w:lineRule="auto"/>
    </w:pPr>
    <w:rPr>
      <w:rFonts w:ascii="Arial" w:eastAsiaTheme="minorEastAsia" w:hAnsi="Arial" w:cstheme="minorBidi"/>
      <w:b/>
      <w:bCs/>
      <w:kern w:val="2"/>
      <w:sz w:val="21"/>
      <w:szCs w:val="22"/>
      <w:lang w:val="en-GB" w:eastAsia="zh-CN"/>
    </w:rPr>
  </w:style>
  <w:style w:type="character" w:customStyle="1" w:styleId="ObservationChar">
    <w:name w:val="Observation Char"/>
    <w:basedOn w:val="ProposalChar"/>
    <w:link w:val="Observation"/>
    <w:autoRedefine/>
    <w:qFormat/>
    <w:rsid w:val="001F6054"/>
    <w:rPr>
      <w:rFonts w:ascii="Arial" w:eastAsiaTheme="minorEastAsia" w:hAnsi="Arial"/>
      <w:b/>
      <w:bCs/>
      <w:kern w:val="2"/>
      <w:sz w:val="21"/>
      <w:szCs w:val="22"/>
      <w:lang w:eastAsia="ja-JP"/>
    </w:rPr>
  </w:style>
  <w:style w:type="paragraph" w:customStyle="1" w:styleId="Observation">
    <w:name w:val="Observation"/>
    <w:basedOn w:val="Proposal"/>
    <w:link w:val="ObservationChar"/>
    <w:autoRedefine/>
    <w:qFormat/>
    <w:rsid w:val="001F6054"/>
    <w:pPr>
      <w:ind w:left="1701" w:hanging="1701"/>
    </w:pPr>
    <w:rPr>
      <w:lang w:eastAsia="ja-JP"/>
    </w:rPr>
  </w:style>
  <w:style w:type="character" w:customStyle="1" w:styleId="fontstyle01">
    <w:name w:val="fontstyle01"/>
    <w:basedOn w:val="DefaultParagraphFont"/>
    <w:autoRedefine/>
    <w:qFormat/>
    <w:rsid w:val="001F6054"/>
    <w:rPr>
      <w:rFonts w:ascii="TimesNewRomanPSMT" w:hAnsi="TimesNewRomanPSMT" w:cs="TimesNewRomanPSMT"/>
      <w:color w:val="000000"/>
      <w:sz w:val="20"/>
      <w:szCs w:val="20"/>
    </w:rPr>
  </w:style>
  <w:style w:type="character" w:customStyle="1" w:styleId="cf01">
    <w:name w:val="cf01"/>
    <w:basedOn w:val="DefaultParagraphFont"/>
    <w:autoRedefine/>
    <w:qFormat/>
    <w:rsid w:val="001F6054"/>
    <w:rPr>
      <w:rFonts w:ascii="Segoe UI" w:hAnsi="Segoe UI" w:cs="Segoe UI"/>
      <w:sz w:val="18"/>
      <w:szCs w:val="18"/>
    </w:rPr>
  </w:style>
  <w:style w:type="character" w:customStyle="1" w:styleId="23">
    <w:name w:val="题注 字符2"/>
    <w:autoRedefine/>
    <w:qFormat/>
    <w:rsid w:val="001F6054"/>
    <w:rPr>
      <w:rFonts w:asciiTheme="majorHAnsi" w:eastAsia="SimHei" w:hAnsiTheme="majorHAnsi" w:cstheme="majorBidi"/>
    </w:rPr>
  </w:style>
  <w:style w:type="character" w:customStyle="1" w:styleId="30">
    <w:name w:val="批注文字 字符3"/>
    <w:autoRedefine/>
    <w:qFormat/>
    <w:rsid w:val="001F6054"/>
    <w:rPr>
      <w:rFonts w:eastAsia="Times New Roman"/>
    </w:rPr>
  </w:style>
  <w:style w:type="character" w:customStyle="1" w:styleId="B1Char">
    <w:name w:val="B1 Char"/>
    <w:autoRedefine/>
    <w:qFormat/>
    <w:locked/>
    <w:rsid w:val="001F6054"/>
    <w:rPr>
      <w:rFonts w:ascii="Times New Roman" w:hAnsi="Times New Roman"/>
      <w:lang w:val="en-GB"/>
    </w:rPr>
  </w:style>
  <w:style w:type="character" w:customStyle="1" w:styleId="31">
    <w:name w:val="列表段落 字符3"/>
    <w:autoRedefine/>
    <w:uiPriority w:val="34"/>
    <w:qFormat/>
    <w:rsid w:val="001F6054"/>
    <w:rPr>
      <w:rFonts w:asciiTheme="majorHAnsi" w:eastAsia="SimHei" w:hAnsiTheme="majorHAnsi" w:cstheme="majorBidi"/>
    </w:rPr>
  </w:style>
  <w:style w:type="character" w:styleId="PlaceholderText">
    <w:name w:val="Placeholder Text"/>
    <w:basedOn w:val="DefaultParagraphFont"/>
    <w:autoRedefine/>
    <w:uiPriority w:val="99"/>
    <w:semiHidden/>
    <w:qFormat/>
    <w:rsid w:val="001F6054"/>
    <w:rPr>
      <w:color w:val="808080"/>
    </w:rPr>
  </w:style>
  <w:style w:type="character" w:customStyle="1" w:styleId="24">
    <w:name w:val="未处理的提及2"/>
    <w:basedOn w:val="DefaultParagraphFont"/>
    <w:autoRedefine/>
    <w:uiPriority w:val="99"/>
    <w:semiHidden/>
    <w:unhideWhenUsed/>
    <w:qFormat/>
    <w:rsid w:val="001F6054"/>
    <w:rPr>
      <w:color w:val="605E5C"/>
      <w:shd w:val="clear" w:color="auto" w:fill="E1DFDD"/>
    </w:rPr>
  </w:style>
  <w:style w:type="paragraph" w:customStyle="1" w:styleId="Heading">
    <w:name w:val="Heading"/>
    <w:basedOn w:val="Normal"/>
    <w:next w:val="BodyText"/>
    <w:autoRedefine/>
    <w:qFormat/>
    <w:rsid w:val="001F6054"/>
    <w:pPr>
      <w:keepNext/>
      <w:suppressAutoHyphens/>
      <w:spacing w:before="240" w:after="120" w:line="259" w:lineRule="auto"/>
      <w:jc w:val="both"/>
    </w:pPr>
    <w:rPr>
      <w:rFonts w:ascii="Liberation Sans" w:eastAsia="Noto Sans CJK SC" w:hAnsi="Liberation Sans" w:cs="Lohit Devanagari"/>
      <w:sz w:val="28"/>
      <w:szCs w:val="28"/>
      <w:lang w:val="en-US"/>
    </w:rPr>
  </w:style>
  <w:style w:type="paragraph" w:customStyle="1" w:styleId="Index">
    <w:name w:val="Index"/>
    <w:basedOn w:val="Normal"/>
    <w:autoRedefine/>
    <w:qFormat/>
    <w:rsid w:val="001F6054"/>
    <w:pPr>
      <w:suppressLineNumbers/>
      <w:suppressAutoHyphens/>
      <w:spacing w:after="50" w:line="259" w:lineRule="auto"/>
      <w:jc w:val="both"/>
    </w:pPr>
    <w:rPr>
      <w:rFonts w:cs="Lohit Devanagari"/>
      <w:sz w:val="20"/>
      <w:szCs w:val="20"/>
      <w:lang w:val="en-US"/>
    </w:rPr>
  </w:style>
  <w:style w:type="paragraph" w:customStyle="1" w:styleId="HeaderandFooter">
    <w:name w:val="Header and Footer"/>
    <w:basedOn w:val="Normal"/>
    <w:autoRedefine/>
    <w:qFormat/>
    <w:rsid w:val="001F6054"/>
    <w:pPr>
      <w:suppressAutoHyphens/>
      <w:spacing w:after="50" w:line="259" w:lineRule="auto"/>
      <w:jc w:val="both"/>
    </w:pPr>
    <w:rPr>
      <w:sz w:val="20"/>
      <w:szCs w:val="20"/>
      <w:lang w:val="en-US"/>
    </w:rPr>
  </w:style>
  <w:style w:type="paragraph" w:customStyle="1" w:styleId="17">
    <w:name w:val="样式1"/>
    <w:basedOn w:val="Heading6"/>
    <w:autoRedefine/>
    <w:qFormat/>
    <w:rsid w:val="001F6054"/>
    <w:pPr>
      <w:numPr>
        <w:ilvl w:val="0"/>
        <w:numId w:val="0"/>
      </w:numPr>
      <w:suppressAutoHyphens/>
      <w:spacing w:before="240" w:after="120" w:line="319" w:lineRule="auto"/>
      <w:jc w:val="both"/>
    </w:pPr>
    <w:rPr>
      <w:rFonts w:eastAsiaTheme="minorEastAsia" w:cs="Arial"/>
      <w:b/>
      <w:bCs/>
      <w:sz w:val="20"/>
      <w:lang w:val="zh-CN" w:eastAsia="zh-CN"/>
    </w:rPr>
  </w:style>
  <w:style w:type="paragraph" w:customStyle="1" w:styleId="Revision1">
    <w:name w:val="Revision1"/>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CharChar1CharCharCharCharCharCharCharCharCharCharCharCharCharCharChar">
    <w:name w:val="Char Char1 Char Char Char Char Char Char Char Char Char Char Char Char Char Char Char"/>
    <w:autoRedefine/>
    <w:semiHidden/>
    <w:qFormat/>
    <w:rsid w:val="001F6054"/>
    <w:pPr>
      <w:keepNext/>
      <w:tabs>
        <w:tab w:val="left" w:pos="360"/>
      </w:tabs>
      <w:suppressAutoHyphens/>
      <w:spacing w:before="60" w:after="60" w:line="259" w:lineRule="auto"/>
      <w:ind w:left="360" w:hanging="360"/>
      <w:jc w:val="both"/>
    </w:pPr>
    <w:rPr>
      <w:rFonts w:ascii="Arial" w:eastAsia="SimSun" w:hAnsi="Arial" w:cs="Arial"/>
      <w:color w:val="0000FF"/>
      <w:kern w:val="2"/>
      <w:sz w:val="20"/>
      <w:szCs w:val="20"/>
      <w:lang w:val="en-US" w:eastAsia="zh-CN"/>
    </w:rPr>
  </w:style>
  <w:style w:type="paragraph" w:customStyle="1" w:styleId="textintend3">
    <w:name w:val="text intend 3"/>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Agreement">
    <w:name w:val="Agreement"/>
    <w:basedOn w:val="Normal"/>
    <w:next w:val="Normal"/>
    <w:autoRedefine/>
    <w:uiPriority w:val="99"/>
    <w:qFormat/>
    <w:rsid w:val="001F6054"/>
    <w:pPr>
      <w:suppressAutoHyphens/>
      <w:spacing w:before="60" w:after="50" w:line="259" w:lineRule="auto"/>
      <w:jc w:val="both"/>
    </w:pPr>
    <w:rPr>
      <w:rFonts w:ascii="Arial" w:eastAsia="MS Mincho" w:hAnsi="Arial"/>
      <w:b/>
      <w:sz w:val="20"/>
      <w:lang w:eastAsia="en-GB"/>
    </w:rPr>
  </w:style>
  <w:style w:type="paragraph" w:customStyle="1" w:styleId="textintend2">
    <w:name w:val="text intend 2"/>
    <w:basedOn w:val="Normal"/>
    <w:autoRedefine/>
    <w:qFormat/>
    <w:rsid w:val="001F6054"/>
    <w:pPr>
      <w:suppressAutoHyphens/>
      <w:spacing w:after="120" w:line="259" w:lineRule="auto"/>
      <w:jc w:val="both"/>
      <w:textAlignment w:val="baseline"/>
    </w:pPr>
    <w:rPr>
      <w:rFonts w:eastAsia="MS Mincho"/>
      <w:szCs w:val="20"/>
      <w:lang w:val="en-US" w:eastAsia="en-GB"/>
    </w:rPr>
  </w:style>
  <w:style w:type="paragraph" w:customStyle="1" w:styleId="xmsonormal">
    <w:name w:val="xmsonormal"/>
    <w:basedOn w:val="Normal"/>
    <w:autoRedefine/>
    <w:qFormat/>
    <w:rsid w:val="001F6054"/>
    <w:pPr>
      <w:suppressAutoHyphens/>
      <w:spacing w:line="259" w:lineRule="auto"/>
      <w:jc w:val="both"/>
    </w:pPr>
    <w:rPr>
      <w:rFonts w:ascii="SimSun" w:eastAsia="SimSun" w:hAnsi="SimSun" w:cs="SimSun"/>
      <w:szCs w:val="22"/>
      <w:lang w:val="en-US" w:eastAsia="zh-CN"/>
    </w:rPr>
  </w:style>
  <w:style w:type="paragraph" w:customStyle="1" w:styleId="xxmsonormal">
    <w:name w:val="xxmsonormal"/>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xxmsolistparagraph">
    <w:name w:val="xxmsolistparagraph"/>
    <w:basedOn w:val="Normal"/>
    <w:autoRedefine/>
    <w:qFormat/>
    <w:rsid w:val="001F6054"/>
    <w:pPr>
      <w:suppressAutoHyphens/>
      <w:spacing w:line="259" w:lineRule="auto"/>
      <w:jc w:val="both"/>
    </w:pPr>
    <w:rPr>
      <w:rFonts w:ascii="Calibri" w:eastAsia="Calibri" w:hAnsi="Calibri" w:cs="Calibri"/>
      <w:sz w:val="22"/>
      <w:szCs w:val="22"/>
      <w:lang w:val="en-US"/>
    </w:rPr>
  </w:style>
  <w:style w:type="paragraph" w:customStyle="1" w:styleId="paragraph">
    <w:name w:val="paragraph"/>
    <w:basedOn w:val="Normal"/>
    <w:autoRedefine/>
    <w:qFormat/>
    <w:rsid w:val="001F6054"/>
    <w:pPr>
      <w:suppressAutoHyphens/>
      <w:spacing w:beforeAutospacing="1" w:after="50" w:afterAutospacing="1" w:line="259" w:lineRule="auto"/>
      <w:jc w:val="both"/>
    </w:pPr>
    <w:rPr>
      <w:lang w:val="en-US" w:eastAsia="zh-CN"/>
    </w:rPr>
  </w:style>
  <w:style w:type="paragraph" w:customStyle="1" w:styleId="maintext">
    <w:name w:val="main text"/>
    <w:basedOn w:val="Normal"/>
    <w:autoRedefine/>
    <w:qFormat/>
    <w:rsid w:val="001F6054"/>
    <w:pPr>
      <w:spacing w:before="60" w:after="60" w:line="288" w:lineRule="auto"/>
      <w:ind w:firstLine="200"/>
      <w:jc w:val="both"/>
    </w:pPr>
    <w:rPr>
      <w:rFonts w:eastAsia="Malgun Gothic" w:cs="Batang"/>
      <w:sz w:val="22"/>
      <w:szCs w:val="20"/>
      <w:lang w:eastAsia="ko-KR"/>
    </w:rPr>
  </w:style>
  <w:style w:type="paragraph" w:customStyle="1" w:styleId="Default">
    <w:name w:val="Default"/>
    <w:basedOn w:val="Normal"/>
    <w:autoRedefine/>
    <w:qFormat/>
    <w:rsid w:val="001F6054"/>
    <w:pPr>
      <w:spacing w:line="259" w:lineRule="auto"/>
      <w:jc w:val="both"/>
    </w:pPr>
    <w:rPr>
      <w:rFonts w:ascii="Arial" w:eastAsiaTheme="minorEastAsia" w:hAnsi="Arial" w:cs="Arial"/>
      <w:color w:val="000000"/>
      <w:lang w:val="en-US" w:eastAsia="zh-CN"/>
    </w:rPr>
  </w:style>
  <w:style w:type="paragraph" w:customStyle="1" w:styleId="Revision2">
    <w:name w:val="Revision2"/>
    <w:autoRedefine/>
    <w:uiPriority w:val="99"/>
    <w:semiHidden/>
    <w:qFormat/>
    <w:rsid w:val="001F6054"/>
    <w:pPr>
      <w:suppressAutoHyphens/>
      <w:spacing w:after="160" w:line="259" w:lineRule="auto"/>
      <w:jc w:val="both"/>
    </w:pPr>
    <w:rPr>
      <w:rFonts w:ascii="Times New Roman" w:eastAsia="Times New Roman" w:hAnsi="Times New Roman" w:cs="Times New Roman"/>
      <w:sz w:val="20"/>
      <w:szCs w:val="20"/>
      <w:lang w:val="en-US"/>
    </w:rPr>
  </w:style>
  <w:style w:type="paragraph" w:customStyle="1" w:styleId="Proposal2">
    <w:name w:val="Proposal2"/>
    <w:basedOn w:val="Heading4"/>
    <w:autoRedefine/>
    <w:qFormat/>
    <w:rsid w:val="001F6054"/>
    <w:pPr>
      <w:keepLines w:val="0"/>
      <w:numPr>
        <w:ilvl w:val="0"/>
        <w:numId w:val="0"/>
      </w:numPr>
      <w:tabs>
        <w:tab w:val="left" w:pos="720"/>
      </w:tabs>
      <w:suppressAutoHyphens/>
      <w:spacing w:before="240" w:after="60" w:line="259" w:lineRule="auto"/>
    </w:pPr>
    <w:rPr>
      <w:rFonts w:ascii="Times New Roman" w:eastAsia="Times New Roman" w:hAnsi="Times New Roman"/>
      <w:b/>
      <w:iCs/>
      <w:sz w:val="20"/>
      <w:szCs w:val="26"/>
      <w:u w:val="single"/>
      <w:lang w:eastAsia="ja-JP"/>
    </w:rPr>
  </w:style>
  <w:style w:type="paragraph" w:customStyle="1" w:styleId="18">
    <w:name w:val="修订1"/>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25">
    <w:name w:val="列表段落2"/>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26">
    <w:name w:val="修订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32">
    <w:name w:val="列出段落3"/>
    <w:basedOn w:val="Normal"/>
    <w:autoRedefine/>
    <w:uiPriority w:val="34"/>
    <w:qFormat/>
    <w:rsid w:val="001F6054"/>
    <w:pPr>
      <w:suppressAutoHyphens/>
      <w:spacing w:after="50"/>
      <w:ind w:left="840"/>
    </w:pPr>
    <w:rPr>
      <w:rFonts w:asciiTheme="majorHAnsi" w:eastAsia="SimHei" w:hAnsiTheme="majorHAnsi" w:cstheme="majorBidi"/>
      <w:sz w:val="20"/>
      <w:szCs w:val="20"/>
      <w:lang w:val="en-US"/>
    </w:rPr>
  </w:style>
  <w:style w:type="paragraph" w:customStyle="1" w:styleId="pf0">
    <w:name w:val="pf0"/>
    <w:basedOn w:val="Normal"/>
    <w:autoRedefine/>
    <w:qFormat/>
    <w:rsid w:val="001F6054"/>
    <w:pPr>
      <w:spacing w:beforeAutospacing="1" w:after="50" w:afterAutospacing="1"/>
    </w:pPr>
    <w:rPr>
      <w:lang w:val="en-IN" w:eastAsia="en-IN"/>
    </w:rPr>
  </w:style>
  <w:style w:type="paragraph" w:customStyle="1" w:styleId="ListParagraphChar2">
    <w:name w:val="List Paragraph Char2"/>
    <w:autoRedefine/>
    <w:uiPriority w:val="99"/>
    <w:semiHidden/>
    <w:qFormat/>
    <w:rsid w:val="001F6054"/>
    <w:pPr>
      <w:suppressAutoHyphens/>
    </w:pPr>
    <w:rPr>
      <w:rFonts w:ascii="Times New Roman" w:eastAsia="Times New Roman" w:hAnsi="Times New Roman" w:cs="Times New Roman"/>
      <w:sz w:val="20"/>
      <w:szCs w:val="20"/>
      <w:lang w:val="en-US"/>
    </w:rPr>
  </w:style>
  <w:style w:type="paragraph" w:customStyle="1" w:styleId="100">
    <w:name w:val="100"/>
    <w:basedOn w:val="Normal"/>
    <w:autoRedefine/>
    <w:uiPriority w:val="99"/>
    <w:qFormat/>
    <w:rsid w:val="001F6054"/>
    <w:pPr>
      <w:spacing w:beforeAutospacing="1" w:after="50" w:afterAutospacing="1"/>
    </w:pPr>
    <w:rPr>
      <w:rFonts w:ascii="Calibri" w:eastAsia="SimSun" w:hAnsi="Calibri" w:cs="SimSun"/>
      <w:sz w:val="22"/>
      <w:szCs w:val="22"/>
      <w:lang w:val="en-US" w:eastAsia="zh-CN"/>
    </w:rPr>
  </w:style>
  <w:style w:type="paragraph" w:customStyle="1" w:styleId="ae">
    <w:name w:val="列出段落一"/>
    <w:basedOn w:val="ListParagraph"/>
    <w:autoRedefine/>
    <w:qFormat/>
    <w:rsid w:val="001F6054"/>
    <w:pPr>
      <w:snapToGrid w:val="0"/>
      <w:spacing w:after="120" w:line="240" w:lineRule="auto"/>
      <w:ind w:left="0"/>
      <w:contextualSpacing w:val="0"/>
      <w:jc w:val="both"/>
    </w:pPr>
    <w:rPr>
      <w:rFonts w:ascii="Times" w:eastAsia="Malgun Gothic" w:hAnsi="Times" w:cs="Times"/>
      <w:sz w:val="20"/>
      <w:szCs w:val="20"/>
      <w:lang w:val="en-GB" w:eastAsia="zh-CN"/>
    </w:rPr>
  </w:style>
  <w:style w:type="paragraph" w:customStyle="1" w:styleId="af">
    <w:name w:val="列出段落二"/>
    <w:basedOn w:val="ListParagraph"/>
    <w:autoRedefine/>
    <w:qFormat/>
    <w:rsid w:val="001F6054"/>
    <w:pPr>
      <w:snapToGrid w:val="0"/>
      <w:spacing w:after="0" w:line="240" w:lineRule="auto"/>
      <w:ind w:left="0"/>
      <w:contextualSpacing w:val="0"/>
      <w:jc w:val="both"/>
    </w:pPr>
    <w:rPr>
      <w:rFonts w:ascii="Times" w:eastAsia="Malgun Gothic" w:hAnsi="Times" w:cs="Times"/>
      <w:sz w:val="20"/>
      <w:szCs w:val="20"/>
      <w:lang w:val="en-GB" w:eastAsia="zh-CN"/>
    </w:rPr>
  </w:style>
  <w:style w:type="paragraph" w:customStyle="1" w:styleId="27">
    <w:name w:val="수정2"/>
    <w:autoRedefine/>
    <w:uiPriority w:val="99"/>
    <w:semiHidden/>
    <w:qFormat/>
    <w:rsid w:val="001F6054"/>
    <w:pPr>
      <w:suppressAutoHyphens/>
    </w:pPr>
    <w:rPr>
      <w:rFonts w:ascii="Times New Roman" w:eastAsia="Times New Roman" w:hAnsi="Times New Roman" w:cs="Times New Roman"/>
      <w:sz w:val="20"/>
      <w:szCs w:val="20"/>
      <w:lang w:val="en-US"/>
    </w:rPr>
  </w:style>
  <w:style w:type="table" w:customStyle="1" w:styleId="TableGrid1">
    <w:name w:val="TableGrid1"/>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autoRedefine/>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TableNormal"/>
    <w:autoRedefine/>
    <w:uiPriority w:val="59"/>
    <w:qFormat/>
    <w:rsid w:val="001F6054"/>
    <w:pPr>
      <w:spacing w:after="120"/>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TableNormal"/>
    <w:autoRedefine/>
    <w:uiPriority w:val="59"/>
    <w:qFormat/>
    <w:rsid w:val="001F6054"/>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autoRedefine/>
    <w:uiPriority w:val="39"/>
    <w:qFormat/>
    <w:rsid w:val="001F6054"/>
    <w:rPr>
      <w:rFonts w:ascii="Times New Roman" w:eastAsia="SimSun" w:hAnsi="Times New Roman" w:cs="Times New Roman"/>
      <w:sz w:val="22"/>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autoRedefine/>
    <w:uiPriority w:val="49"/>
    <w:qFormat/>
    <w:rsid w:val="001F6054"/>
    <w:rPr>
      <w:rFonts w:ascii="Times New Roman" w:eastAsia="SimSun" w:hAnsi="Times New Roman" w:cs="Times New Roman"/>
      <w:sz w:val="20"/>
      <w:szCs w:val="20"/>
      <w:lang w:val="en-US"/>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3">
    <w:name w:val="Revision3"/>
    <w:hidden/>
    <w:uiPriority w:val="99"/>
    <w:semiHidden/>
    <w:qFormat/>
    <w:rsid w:val="001F6054"/>
    <w:rPr>
      <w:rFonts w:ascii="Times New Roman" w:eastAsia="Times New Roman" w:hAnsi="Times New Roman" w:cs="Times New Roman"/>
      <w:sz w:val="20"/>
      <w:szCs w:val="20"/>
      <w:lang w:val="en-US"/>
    </w:rPr>
  </w:style>
  <w:style w:type="paragraph" w:customStyle="1" w:styleId="33">
    <w:name w:val="修订3"/>
    <w:hidden/>
    <w:uiPriority w:val="99"/>
    <w:semiHidden/>
    <w:qFormat/>
    <w:rsid w:val="001F6054"/>
    <w:rPr>
      <w:rFonts w:ascii="Times New Roman" w:eastAsia="Times New Roman" w:hAnsi="Times New Roman" w:cs="Times New Roman"/>
      <w:sz w:val="20"/>
      <w:szCs w:val="20"/>
      <w:lang w:val="en-US"/>
    </w:rPr>
  </w:style>
  <w:style w:type="table" w:customStyle="1" w:styleId="110">
    <w:name w:val="清单表 1 浅色1"/>
    <w:basedOn w:val="TableNormal"/>
    <w:uiPriority w:val="46"/>
    <w:qFormat/>
    <w:rsid w:val="001F6054"/>
    <w:pPr>
      <w:jc w:val="both"/>
    </w:pPr>
    <w:rPr>
      <w:rFonts w:eastAsiaTheme="minorEastAsia"/>
      <w:kern w:val="2"/>
      <w:sz w:val="20"/>
      <w:szCs w:val="22"/>
      <w:lang w:val="en-US" w:eastAsia="ko-KR"/>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2">
    <w:name w:val="RAN1 bullet2"/>
    <w:basedOn w:val="Normal"/>
    <w:qFormat/>
    <w:rsid w:val="001F6054"/>
    <w:pPr>
      <w:numPr>
        <w:ilvl w:val="1"/>
        <w:numId w:val="22"/>
      </w:numPr>
    </w:pPr>
    <w:rPr>
      <w:rFonts w:ascii="Times" w:eastAsia="Batang" w:hAnsi="Times"/>
      <w:sz w:val="20"/>
      <w:szCs w:val="20"/>
      <w:lang w:val="en-US"/>
    </w:rPr>
  </w:style>
  <w:style w:type="character" w:customStyle="1" w:styleId="B10">
    <w:name w:val="B1 (文字)"/>
    <w:uiPriority w:val="99"/>
    <w:qFormat/>
    <w:locked/>
    <w:rsid w:val="001F6054"/>
    <w:rPr>
      <w:lang w:val="en-GB"/>
    </w:rPr>
  </w:style>
  <w:style w:type="paragraph" w:customStyle="1" w:styleId="Bulletedo1">
    <w:name w:val="Bulleted o 1"/>
    <w:basedOn w:val="Normal"/>
    <w:qFormat/>
    <w:rsid w:val="001F6054"/>
    <w:pPr>
      <w:numPr>
        <w:numId w:val="23"/>
      </w:numPr>
      <w:overflowPunct w:val="0"/>
      <w:autoSpaceDE w:val="0"/>
      <w:autoSpaceDN w:val="0"/>
      <w:adjustRightInd w:val="0"/>
      <w:spacing w:after="180"/>
      <w:textAlignment w:val="baseline"/>
    </w:pPr>
    <w:rPr>
      <w:rFonts w:eastAsia="SimSun"/>
      <w:sz w:val="20"/>
      <w:szCs w:val="20"/>
      <w:lang w:val="en-US"/>
    </w:rPr>
  </w:style>
  <w:style w:type="paragraph" w:customStyle="1" w:styleId="Heading1unnumbered">
    <w:name w:val="Heading 1 unnumbered"/>
    <w:basedOn w:val="Heading1"/>
    <w:next w:val="BodyText"/>
    <w:qFormat/>
    <w:rsid w:val="001F6054"/>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character" w:customStyle="1" w:styleId="ZGSM">
    <w:name w:val="ZGSM"/>
    <w:qFormat/>
    <w:rsid w:val="001F6054"/>
  </w:style>
  <w:style w:type="paragraph" w:customStyle="1" w:styleId="TF">
    <w:name w:val="TF"/>
    <w:basedOn w:val="TH"/>
    <w:qFormat/>
    <w:rsid w:val="001F6054"/>
    <w:pPr>
      <w:keepNext w:val="0"/>
      <w:overflowPunct/>
      <w:autoSpaceDE/>
      <w:autoSpaceDN/>
      <w:adjustRightInd/>
      <w:spacing w:before="0" w:after="240"/>
      <w:textAlignment w:val="auto"/>
    </w:pPr>
    <w:rPr>
      <w:rFonts w:eastAsia="MS Gothic"/>
      <w:sz w:val="24"/>
    </w:rPr>
  </w:style>
  <w:style w:type="paragraph" w:customStyle="1" w:styleId="lptext">
    <w:name w:val="lˆptext"/>
    <w:basedOn w:val="Normal"/>
    <w:qFormat/>
    <w:rsid w:val="001F6054"/>
    <w:pPr>
      <w:spacing w:before="100" w:after="100"/>
      <w:ind w:left="860"/>
    </w:pPr>
    <w:rPr>
      <w:rFonts w:ascii="Times" w:eastAsia="MS Gothic" w:hAnsi="Times"/>
      <w:szCs w:val="20"/>
      <w:lang w:eastAsia="ja-JP"/>
    </w:rPr>
  </w:style>
  <w:style w:type="paragraph" w:customStyle="1" w:styleId="a">
    <w:name w:val="佐藤２"/>
    <w:basedOn w:val="Normal"/>
    <w:rsid w:val="001F6054"/>
    <w:pPr>
      <w:numPr>
        <w:numId w:val="24"/>
      </w:numPr>
      <w:spacing w:after="180"/>
    </w:pPr>
    <w:rPr>
      <w:rFonts w:eastAsia="MS Gothic"/>
      <w:szCs w:val="20"/>
      <w:lang w:eastAsia="ja-JP"/>
    </w:rPr>
  </w:style>
  <w:style w:type="paragraph" w:customStyle="1" w:styleId="ListBulletLast">
    <w:name w:val="List Bullet Last"/>
    <w:basedOn w:val="ListBullet"/>
    <w:next w:val="BodyText"/>
    <w:qFormat/>
    <w:rsid w:val="001F6054"/>
    <w:pPr>
      <w:numPr>
        <w:numId w:val="0"/>
      </w:numPr>
      <w:spacing w:after="240"/>
      <w:ind w:left="714" w:hanging="357"/>
      <w:contextualSpacing w:val="0"/>
    </w:pPr>
    <w:rPr>
      <w:rFonts w:ascii="Arial" w:eastAsia="MS Gothic" w:hAnsi="Arial"/>
      <w:sz w:val="24"/>
      <w:lang w:eastAsia="ja-JP"/>
    </w:rPr>
  </w:style>
  <w:style w:type="paragraph" w:customStyle="1" w:styleId="TitleText">
    <w:name w:val="Title Text"/>
    <w:basedOn w:val="Normal"/>
    <w:next w:val="Normal"/>
    <w:qFormat/>
    <w:rsid w:val="001F6054"/>
    <w:pPr>
      <w:spacing w:after="220"/>
    </w:pPr>
    <w:rPr>
      <w:rFonts w:ascii="Arial" w:eastAsia="MS Gothic" w:hAnsi="Arial"/>
      <w:b/>
      <w:sz w:val="22"/>
      <w:szCs w:val="20"/>
      <w:lang w:eastAsia="ja-JP"/>
    </w:rPr>
  </w:style>
  <w:style w:type="paragraph" w:customStyle="1" w:styleId="TableText">
    <w:name w:val="Table_Text"/>
    <w:basedOn w:val="Normal"/>
    <w:rsid w:val="001F6054"/>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text">
    <w:name w:val="text"/>
    <w:basedOn w:val="Normal"/>
    <w:link w:val="textChar"/>
    <w:qFormat/>
    <w:rsid w:val="001F6054"/>
    <w:pPr>
      <w:spacing w:after="240"/>
      <w:jc w:val="both"/>
    </w:pPr>
    <w:rPr>
      <w:rFonts w:eastAsia="MS Gothic"/>
      <w:szCs w:val="20"/>
      <w:lang w:val="en-US" w:eastAsia="ja-JP"/>
    </w:rPr>
  </w:style>
  <w:style w:type="character" w:customStyle="1" w:styleId="textChar">
    <w:name w:val="text Char"/>
    <w:basedOn w:val="DefaultParagraphFont"/>
    <w:link w:val="text"/>
    <w:qFormat/>
    <w:rsid w:val="001F6054"/>
    <w:rPr>
      <w:rFonts w:ascii="Times New Roman" w:eastAsia="MS Gothic" w:hAnsi="Times New Roman" w:cs="Times New Roman"/>
      <w:szCs w:val="20"/>
      <w:lang w:val="en-US" w:eastAsia="ja-JP"/>
    </w:rPr>
  </w:style>
  <w:style w:type="paragraph" w:customStyle="1" w:styleId="textintend1">
    <w:name w:val="text intend 1"/>
    <w:basedOn w:val="text"/>
    <w:qFormat/>
    <w:rsid w:val="001F6054"/>
    <w:pPr>
      <w:numPr>
        <w:numId w:val="25"/>
      </w:numPr>
      <w:tabs>
        <w:tab w:val="clear" w:pos="992"/>
      </w:tabs>
      <w:spacing w:after="120"/>
      <w:ind w:left="440" w:hanging="440"/>
    </w:pPr>
  </w:style>
  <w:style w:type="paragraph" w:customStyle="1" w:styleId="shortcode">
    <w:name w:val="shortcode"/>
    <w:basedOn w:val="BodyText"/>
    <w:qFormat/>
    <w:rsid w:val="001F6054"/>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Cs w:val="20"/>
      <w:lang w:val="en-GB" w:eastAsia="ja-JP"/>
    </w:rPr>
  </w:style>
  <w:style w:type="paragraph" w:customStyle="1" w:styleId="RecCCITT">
    <w:name w:val="Rec_CCITT_#"/>
    <w:basedOn w:val="Normal"/>
    <w:qFormat/>
    <w:rsid w:val="001F6054"/>
    <w:pPr>
      <w:keepNext/>
      <w:keepLines/>
      <w:spacing w:after="180"/>
    </w:pPr>
    <w:rPr>
      <w:rFonts w:eastAsia="MS Gothic"/>
      <w:b/>
      <w:szCs w:val="20"/>
      <w:lang w:eastAsia="ja-JP"/>
    </w:rPr>
  </w:style>
  <w:style w:type="paragraph" w:customStyle="1" w:styleId="Reference">
    <w:name w:val="Reference"/>
    <w:basedOn w:val="Normal"/>
    <w:link w:val="ReferenceChar"/>
    <w:qFormat/>
    <w:rsid w:val="001F6054"/>
    <w:pPr>
      <w:widowControl w:val="0"/>
      <w:ind w:left="283" w:hanging="283"/>
      <w:jc w:val="both"/>
    </w:pPr>
    <w:rPr>
      <w:rFonts w:ascii="Arial" w:eastAsia="MS Mincho" w:hAnsi="Arial"/>
      <w:kern w:val="2"/>
      <w:sz w:val="21"/>
      <w:szCs w:val="20"/>
      <w:lang w:val="de-DE" w:eastAsia="ja-JP"/>
    </w:rPr>
  </w:style>
  <w:style w:type="character" w:customStyle="1" w:styleId="ReferenceChar">
    <w:name w:val="Reference Char"/>
    <w:link w:val="Reference"/>
    <w:qFormat/>
    <w:rsid w:val="001F6054"/>
    <w:rPr>
      <w:rFonts w:ascii="Arial" w:eastAsia="MS Mincho" w:hAnsi="Arial" w:cs="Times New Roman"/>
      <w:kern w:val="2"/>
      <w:sz w:val="21"/>
      <w:szCs w:val="20"/>
      <w:lang w:val="de-DE" w:eastAsia="ja-JP"/>
    </w:rPr>
  </w:style>
  <w:style w:type="paragraph" w:customStyle="1" w:styleId="HTMLBody">
    <w:name w:val="HTML Body"/>
    <w:rsid w:val="001F6054"/>
    <w:pPr>
      <w:widowControl w:val="0"/>
      <w:autoSpaceDE w:val="0"/>
      <w:autoSpaceDN w:val="0"/>
      <w:adjustRightInd w:val="0"/>
    </w:pPr>
    <w:rPr>
      <w:rFonts w:ascii="MS PGothic" w:eastAsia="MS PGothic" w:hAnsi="Century" w:cs="Times New Roman"/>
      <w:sz w:val="20"/>
      <w:szCs w:val="20"/>
      <w:lang w:val="en-US" w:eastAsia="ja-JP"/>
    </w:rPr>
  </w:style>
  <w:style w:type="paragraph" w:customStyle="1" w:styleId="Normal1CharChar">
    <w:name w:val="Normal1 Char Char"/>
    <w:rsid w:val="001F6054"/>
    <w:pPr>
      <w:keepNext/>
      <w:numPr>
        <w:numId w:val="26"/>
      </w:numPr>
      <w:kinsoku w:val="0"/>
      <w:overflowPunct w:val="0"/>
      <w:autoSpaceDE w:val="0"/>
      <w:autoSpaceDN w:val="0"/>
      <w:adjustRightInd w:val="0"/>
      <w:spacing w:before="60" w:after="60"/>
      <w:jc w:val="both"/>
    </w:pPr>
    <w:rPr>
      <w:rFonts w:ascii="Times New Roman" w:eastAsia="Times New Roman" w:hAnsi="Times New Roman" w:cs="Times New Roman"/>
      <w:kern w:val="2"/>
      <w:sz w:val="21"/>
      <w:szCs w:val="20"/>
      <w:lang w:eastAsia="ja-JP"/>
    </w:rPr>
  </w:style>
  <w:style w:type="paragraph" w:customStyle="1" w:styleId="CharCharCharCarCarCharCharCarCar">
    <w:name w:val="Char Char Char Car Car Char Char Car Car"/>
    <w:rsid w:val="001F6054"/>
    <w:pPr>
      <w:keepNext/>
      <w:tabs>
        <w:tab w:val="left" w:pos="851"/>
      </w:tabs>
      <w:autoSpaceDE w:val="0"/>
      <w:autoSpaceDN w:val="0"/>
      <w:adjustRightInd w:val="0"/>
      <w:spacing w:before="60" w:after="60"/>
      <w:ind w:left="851" w:hanging="851"/>
      <w:jc w:val="both"/>
    </w:pPr>
    <w:rPr>
      <w:rFonts w:ascii="Arial" w:eastAsia="SimSun" w:hAnsi="Arial" w:cs="Times New Roman"/>
      <w:color w:val="0000FF"/>
      <w:kern w:val="2"/>
      <w:sz w:val="20"/>
      <w:szCs w:val="20"/>
      <w:lang w:val="en-US" w:eastAsia="ja-JP"/>
    </w:rPr>
  </w:style>
  <w:style w:type="paragraph" w:customStyle="1" w:styleId="81">
    <w:name w:val="表 (赤)  81"/>
    <w:basedOn w:val="Normal"/>
    <w:uiPriority w:val="34"/>
    <w:qFormat/>
    <w:rsid w:val="001F6054"/>
    <w:pPr>
      <w:ind w:leftChars="400" w:left="840"/>
    </w:pPr>
    <w:rPr>
      <w:rFonts w:ascii="MS PGothic" w:eastAsia="MS PGothic" w:hAnsi="MS PGothic" w:cs="MS PGothic"/>
      <w:lang w:val="en-US" w:eastAsia="ja-JP"/>
    </w:rPr>
  </w:style>
  <w:style w:type="paragraph" w:customStyle="1" w:styleId="Doc-title">
    <w:name w:val="Doc-title"/>
    <w:basedOn w:val="Normal"/>
    <w:next w:val="Doc-text2"/>
    <w:link w:val="Doc-titleChar"/>
    <w:qFormat/>
    <w:rsid w:val="001F6054"/>
    <w:pPr>
      <w:ind w:left="1260" w:hanging="1260"/>
    </w:pPr>
    <w:rPr>
      <w:rFonts w:ascii="Arial" w:eastAsia="MS Mincho" w:hAnsi="Arial"/>
      <w:sz w:val="20"/>
      <w:lang w:eastAsia="en-GB"/>
    </w:rPr>
  </w:style>
  <w:style w:type="paragraph" w:customStyle="1" w:styleId="Doc-text2">
    <w:name w:val="Doc-text2"/>
    <w:basedOn w:val="Normal"/>
    <w:link w:val="Doc-text2Char"/>
    <w:uiPriority w:val="99"/>
    <w:qFormat/>
    <w:rsid w:val="001F6054"/>
    <w:pPr>
      <w:tabs>
        <w:tab w:val="left" w:pos="1622"/>
      </w:tabs>
      <w:ind w:left="1622" w:hanging="363"/>
    </w:pPr>
    <w:rPr>
      <w:rFonts w:ascii="Arial" w:eastAsia="MS Mincho" w:hAnsi="Arial"/>
      <w:sz w:val="20"/>
      <w:lang w:eastAsia="en-GB"/>
    </w:rPr>
  </w:style>
  <w:style w:type="character" w:customStyle="1" w:styleId="Doc-text2Char">
    <w:name w:val="Doc-text2 Char"/>
    <w:link w:val="Doc-text2"/>
    <w:uiPriority w:val="99"/>
    <w:qFormat/>
    <w:rsid w:val="001F6054"/>
    <w:rPr>
      <w:rFonts w:ascii="Arial" w:eastAsia="MS Mincho" w:hAnsi="Arial" w:cs="Times New Roman"/>
      <w:sz w:val="20"/>
      <w:lang w:eastAsia="en-GB"/>
    </w:rPr>
  </w:style>
  <w:style w:type="character" w:customStyle="1" w:styleId="Doc-titleChar">
    <w:name w:val="Doc-title Char"/>
    <w:link w:val="Doc-title"/>
    <w:qFormat/>
    <w:rsid w:val="001F6054"/>
    <w:rPr>
      <w:rFonts w:ascii="Arial" w:eastAsia="MS Mincho" w:hAnsi="Arial" w:cs="Times New Roman"/>
      <w:sz w:val="20"/>
      <w:lang w:eastAsia="en-GB"/>
    </w:rPr>
  </w:style>
  <w:style w:type="paragraph" w:customStyle="1" w:styleId="bullet">
    <w:name w:val="bullet"/>
    <w:basedOn w:val="ListParagraph"/>
    <w:link w:val="bulletChar"/>
    <w:qFormat/>
    <w:rsid w:val="001F6054"/>
    <w:pPr>
      <w:widowControl w:val="0"/>
      <w:numPr>
        <w:numId w:val="27"/>
      </w:numPr>
      <w:spacing w:after="0" w:line="240" w:lineRule="auto"/>
      <w:ind w:left="0"/>
      <w:jc w:val="both"/>
    </w:pPr>
    <w:rPr>
      <w:rFonts w:eastAsia="Times New Roman" w:cs="Times New Roman"/>
      <w:kern w:val="2"/>
      <w:sz w:val="20"/>
      <w:lang w:val="en-US" w:eastAsia="zh-CN"/>
    </w:rPr>
  </w:style>
  <w:style w:type="character" w:customStyle="1" w:styleId="bulletChar">
    <w:name w:val="bullet Char"/>
    <w:link w:val="bullet"/>
    <w:qFormat/>
    <w:rsid w:val="001F6054"/>
    <w:rPr>
      <w:rFonts w:ascii="Calibri" w:eastAsia="Times New Roman" w:hAnsi="Calibri" w:cs="Times New Roman"/>
      <w:kern w:val="2"/>
      <w:sz w:val="20"/>
      <w:lang w:val="en-US" w:eastAsia="zh-CN"/>
    </w:rPr>
  </w:style>
  <w:style w:type="table" w:customStyle="1" w:styleId="19">
    <w:name w:val="网格型1"/>
    <w:basedOn w:val="TableNormal"/>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表 (格子)1"/>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表 (格子)2"/>
    <w:basedOn w:val="TableNormal"/>
    <w:qFormat/>
    <w:rsid w:val="001F6054"/>
    <w:rPr>
      <w:rFonts w:ascii="DengXian" w:eastAsia="DengXian" w:hAnsi="DengXian" w:cs="Times New Roman"/>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リスト段落 (文字)1"/>
    <w:uiPriority w:val="34"/>
    <w:qFormat/>
    <w:rsid w:val="001F6054"/>
    <w:rPr>
      <w:rFonts w:ascii="Times" w:hAnsi="Times"/>
      <w:szCs w:val="24"/>
      <w:lang w:val="en-GB"/>
    </w:rPr>
  </w:style>
  <w:style w:type="table" w:customStyle="1" w:styleId="29">
    <w:name w:val="网格型2"/>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TableNormal"/>
    <w:uiPriority w:val="39"/>
    <w:qFormat/>
    <w:rsid w:val="001F6054"/>
    <w:pPr>
      <w:overflowPunct w:val="0"/>
      <w:autoSpaceDE w:val="0"/>
      <w:autoSpaceDN w:val="0"/>
      <w:adjustRightInd w:val="0"/>
      <w:spacing w:after="180"/>
      <w:textAlignment w:val="baseline"/>
    </w:pPr>
    <w:rPr>
      <w:rFonts w:ascii="Times New Roman" w:eastAsia="MS Mincho" w:hAnsi="Times New Roman" w:cs="Times New Roman"/>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082F86"/>
    <w:pPr>
      <w:numPr>
        <w:numId w:val="28"/>
      </w:numPr>
      <w:tabs>
        <w:tab w:val="clear" w:pos="360"/>
      </w:tabs>
      <w:overflowPunct w:val="0"/>
      <w:autoSpaceDE w:val="0"/>
      <w:autoSpaceDN w:val="0"/>
      <w:adjustRightInd w:val="0"/>
      <w:ind w:left="1080" w:firstLine="0"/>
      <w:textAlignment w:val="baseline"/>
    </w:pPr>
    <w:rPr>
      <w:rFonts w:eastAsia="SimSun"/>
      <w:sz w:val="20"/>
      <w:szCs w:val="20"/>
      <w:lang w:val="en-US" w:eastAsia="ja-JP"/>
    </w:rPr>
  </w:style>
  <w:style w:type="character" w:customStyle="1" w:styleId="BodyTextIndent3Char">
    <w:name w:val="Body Text Indent 3 Char"/>
    <w:basedOn w:val="DefaultParagraphFont"/>
    <w:link w:val="BodyTextIndent3"/>
    <w:rsid w:val="00082F86"/>
    <w:rPr>
      <w:rFonts w:ascii="Times New Roman" w:eastAsia="SimSun" w:hAnsi="Times New Roman" w:cs="Times New Roman"/>
      <w:sz w:val="20"/>
      <w:szCs w:val="20"/>
      <w:lang w:val="en-US" w:eastAsia="ja-JP"/>
    </w:rPr>
  </w:style>
  <w:style w:type="paragraph" w:customStyle="1" w:styleId="DraftProposal">
    <w:name w:val="Draft Proposal"/>
    <w:basedOn w:val="Normal"/>
    <w:uiPriority w:val="99"/>
    <w:qFormat/>
    <w:rsid w:val="007364D2"/>
    <w:pPr>
      <w:overflowPunct w:val="0"/>
      <w:autoSpaceDE w:val="0"/>
      <w:autoSpaceDN w:val="0"/>
      <w:adjustRightInd w:val="0"/>
      <w:snapToGrid w:val="0"/>
      <w:spacing w:after="160" w:line="252" w:lineRule="auto"/>
      <w:textAlignment w:val="baseline"/>
    </w:pPr>
    <w:rPr>
      <w:rFonts w:ascii="Arial" w:eastAsia="Calibri" w:hAnsi="Arial" w:cs="Arial"/>
      <w:b/>
      <w:bCs/>
      <w:sz w:val="22"/>
      <w:szCs w:val="22"/>
      <w:lang w:val="en-US" w:eastAsia="en-GB"/>
    </w:rPr>
  </w:style>
  <w:style w:type="table" w:customStyle="1" w:styleId="Grilledutableau2">
    <w:name w:val="Grille du tableau2"/>
    <w:basedOn w:val="TableNormal"/>
    <w:qFormat/>
    <w:rsid w:val="003721B6"/>
    <w:pPr>
      <w:spacing w:line="360" w:lineRule="auto"/>
    </w:pPr>
    <w:rPr>
      <w:rFonts w:ascii="Malgun Gothic" w:eastAsia="Malgun Gothic" w:hAnsi="Malgun Gothic"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432FE-EA11-44B1-8822-3EE869493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14721</TotalTime>
  <Pages>3</Pages>
  <Words>757</Words>
  <Characters>4316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Kao-Peng Chou r1</cp:lastModifiedBy>
  <cp:revision>294</cp:revision>
  <dcterms:created xsi:type="dcterms:W3CDTF">2024-02-12T19:26:00Z</dcterms:created>
  <dcterms:modified xsi:type="dcterms:W3CDTF">2026-01-30T19:15:00Z</dcterms:modified>
</cp:coreProperties>
</file>