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949FB" w14:textId="393F7318" w:rsidR="007D2DCE" w:rsidRDefault="00EC06AB" w:rsidP="00127317">
      <w:pPr>
        <w:tabs>
          <w:tab w:val="center" w:pos="4536"/>
          <w:tab w:val="right" w:pos="7938"/>
          <w:tab w:val="right" w:pos="9639"/>
        </w:tabs>
        <w:ind w:right="2"/>
        <w:jc w:val="both"/>
        <w:rPr>
          <w:rFonts w:hint="eastAsia"/>
          <w:b/>
          <w:bCs/>
          <w:sz w:val="28"/>
          <w:lang w:val="en-US" w:eastAsia="zh-CN"/>
        </w:rPr>
      </w:pPr>
      <w:r>
        <w:rPr>
          <w:b/>
          <w:bCs/>
          <w:sz w:val="28"/>
          <w:lang w:val="en-US"/>
        </w:rPr>
        <w:t>3GPP TSG RAN WG1 #1</w:t>
      </w:r>
      <w:r w:rsidR="00BC5255">
        <w:rPr>
          <w:rFonts w:hint="eastAsia"/>
          <w:b/>
          <w:bCs/>
          <w:sz w:val="28"/>
          <w:lang w:val="en-US" w:eastAsia="zh-CN"/>
        </w:rPr>
        <w:t>22</w:t>
      </w:r>
      <w:r w:rsidR="00764B0A">
        <w:rPr>
          <w:rFonts w:hint="eastAsia"/>
          <w:b/>
          <w:bCs/>
          <w:sz w:val="28"/>
          <w:lang w:val="en-US" w:eastAsia="zh-CN"/>
        </w:rPr>
        <w:t>-</w:t>
      </w:r>
      <w:r w:rsidR="007F436A">
        <w:rPr>
          <w:rFonts w:hint="eastAsia"/>
          <w:b/>
          <w:bCs/>
          <w:sz w:val="28"/>
          <w:lang w:val="en-US" w:eastAsia="zh-CN"/>
        </w:rPr>
        <w:t>bis</w:t>
      </w:r>
      <w:r>
        <w:rPr>
          <w:b/>
          <w:bCs/>
          <w:sz w:val="28"/>
          <w:lang w:val="en-US"/>
        </w:rPr>
        <w:tab/>
      </w:r>
      <w:r>
        <w:rPr>
          <w:b/>
          <w:bCs/>
          <w:sz w:val="28"/>
          <w:lang w:val="en-US"/>
        </w:rPr>
        <w:tab/>
      </w:r>
      <w:r>
        <w:rPr>
          <w:b/>
          <w:bCs/>
          <w:sz w:val="28"/>
          <w:lang w:val="en-US"/>
        </w:rPr>
        <w:tab/>
      </w:r>
      <w:r>
        <w:rPr>
          <w:rFonts w:hint="eastAsia"/>
          <w:b/>
          <w:bCs/>
          <w:sz w:val="28"/>
          <w:lang w:val="en-US" w:eastAsia="zh-CN"/>
        </w:rPr>
        <w:t>R1-2</w:t>
      </w:r>
      <w:r w:rsidR="00BC5255">
        <w:rPr>
          <w:rFonts w:hint="eastAsia"/>
          <w:b/>
          <w:bCs/>
          <w:sz w:val="28"/>
          <w:lang w:val="en-US" w:eastAsia="zh-CN"/>
        </w:rPr>
        <w:t>5</w:t>
      </w:r>
      <w:r w:rsidR="007B5977">
        <w:rPr>
          <w:rFonts w:hint="eastAsia"/>
          <w:b/>
          <w:bCs/>
          <w:sz w:val="28"/>
          <w:lang w:val="en-US" w:eastAsia="zh-CN"/>
        </w:rPr>
        <w:t>070</w:t>
      </w:r>
      <w:r w:rsidR="008F3D56">
        <w:rPr>
          <w:rFonts w:hint="eastAsia"/>
          <w:b/>
          <w:bCs/>
          <w:sz w:val="28"/>
          <w:lang w:val="en-US" w:eastAsia="zh-CN"/>
        </w:rPr>
        <w:t>15</w:t>
      </w:r>
    </w:p>
    <w:p w14:paraId="72E7E757" w14:textId="30D51F4F" w:rsidR="007D2DCE" w:rsidRPr="00BC5255" w:rsidRDefault="007F436A" w:rsidP="00127317">
      <w:pPr>
        <w:jc w:val="both"/>
        <w:rPr>
          <w:rFonts w:eastAsiaTheme="minorEastAsia"/>
          <w:b/>
          <w:bCs/>
          <w:sz w:val="28"/>
          <w:lang w:eastAsia="zh-CN" w:bidi="ar"/>
        </w:rPr>
      </w:pPr>
      <w:r>
        <w:rPr>
          <w:rFonts w:eastAsiaTheme="minorEastAsia" w:hint="eastAsia"/>
          <w:b/>
          <w:bCs/>
          <w:sz w:val="28"/>
          <w:lang w:eastAsia="zh-CN" w:bidi="ar"/>
        </w:rPr>
        <w:t>Prague</w:t>
      </w:r>
      <w:r w:rsidR="00BC5255">
        <w:rPr>
          <w:rFonts w:eastAsia="MS Mincho"/>
          <w:b/>
          <w:bCs/>
          <w:sz w:val="28"/>
          <w:lang w:eastAsia="zh-CN" w:bidi="ar"/>
        </w:rPr>
        <w:t xml:space="preserve">, </w:t>
      </w:r>
      <w:r>
        <w:rPr>
          <w:rFonts w:eastAsiaTheme="minorEastAsia" w:hint="eastAsia"/>
          <w:b/>
          <w:bCs/>
          <w:sz w:val="28"/>
          <w:lang w:eastAsia="zh-CN" w:bidi="ar"/>
        </w:rPr>
        <w:t>Czech</w:t>
      </w:r>
      <w:r w:rsidR="00BC5255">
        <w:rPr>
          <w:rFonts w:eastAsia="MS Mincho"/>
          <w:b/>
          <w:bCs/>
          <w:sz w:val="28"/>
          <w:lang w:eastAsia="zh-CN" w:bidi="ar"/>
        </w:rPr>
        <w:t xml:space="preserve">, </w:t>
      </w:r>
      <w:r>
        <w:rPr>
          <w:rFonts w:eastAsiaTheme="minorEastAsia" w:hint="eastAsia"/>
          <w:b/>
          <w:bCs/>
          <w:sz w:val="28"/>
          <w:lang w:eastAsia="zh-CN" w:bidi="ar"/>
        </w:rPr>
        <w:t>October</w:t>
      </w:r>
      <w:r w:rsidR="00BC5255">
        <w:rPr>
          <w:rFonts w:eastAsia="MS Mincho" w:hint="eastAsia"/>
          <w:b/>
          <w:bCs/>
          <w:sz w:val="28"/>
          <w:lang w:eastAsia="zh-CN" w:bidi="ar"/>
        </w:rPr>
        <w:t xml:space="preserve"> </w:t>
      </w:r>
      <w:r>
        <w:rPr>
          <w:rFonts w:eastAsiaTheme="minorEastAsia" w:hint="eastAsia"/>
          <w:b/>
          <w:bCs/>
          <w:sz w:val="28"/>
          <w:lang w:eastAsia="zh-CN" w:bidi="ar"/>
        </w:rPr>
        <w:t>13</w:t>
      </w:r>
      <w:r>
        <w:rPr>
          <w:rFonts w:eastAsiaTheme="minorEastAsia" w:hint="eastAsia"/>
          <w:b/>
          <w:bCs/>
          <w:sz w:val="28"/>
          <w:vertAlign w:val="superscript"/>
          <w:lang w:eastAsia="zh-CN" w:bidi="ar"/>
        </w:rPr>
        <w:t>rd</w:t>
      </w:r>
      <w:r w:rsidR="00BC5255">
        <w:rPr>
          <w:rFonts w:eastAsia="MS Mincho"/>
          <w:b/>
          <w:bCs/>
          <w:sz w:val="28"/>
          <w:lang w:eastAsia="zh-CN" w:bidi="ar"/>
        </w:rPr>
        <w:t xml:space="preserve"> – </w:t>
      </w:r>
      <w:r>
        <w:rPr>
          <w:rFonts w:eastAsiaTheme="minorEastAsia" w:hint="eastAsia"/>
          <w:b/>
          <w:bCs/>
          <w:sz w:val="28"/>
          <w:lang w:eastAsia="zh-CN" w:bidi="ar"/>
        </w:rPr>
        <w:t>17</w:t>
      </w:r>
      <w:r w:rsidR="00BC5255">
        <w:rPr>
          <w:rFonts w:eastAsiaTheme="minorEastAsia" w:hint="eastAsia"/>
          <w:b/>
          <w:bCs/>
          <w:sz w:val="28"/>
          <w:vertAlign w:val="superscript"/>
          <w:lang w:eastAsia="zh-CN" w:bidi="ar"/>
        </w:rPr>
        <w:t>th</w:t>
      </w:r>
      <w:r w:rsidR="00BC5255">
        <w:rPr>
          <w:rFonts w:eastAsia="MS Mincho"/>
          <w:b/>
          <w:bCs/>
          <w:sz w:val="28"/>
          <w:lang w:eastAsia="zh-CN" w:bidi="ar"/>
        </w:rPr>
        <w:t>, 202</w:t>
      </w:r>
      <w:r w:rsidR="00BC5255">
        <w:rPr>
          <w:rFonts w:eastAsiaTheme="minorEastAsia" w:hint="eastAsia"/>
          <w:b/>
          <w:bCs/>
          <w:sz w:val="28"/>
          <w:lang w:eastAsia="zh-CN" w:bidi="ar"/>
        </w:rPr>
        <w:t>5</w:t>
      </w:r>
    </w:p>
    <w:p w14:paraId="45A2E78C" w14:textId="77777777" w:rsidR="007D2DCE" w:rsidRDefault="007D2DCE" w:rsidP="00127317">
      <w:pPr>
        <w:jc w:val="both"/>
        <w:rPr>
          <w:rFonts w:eastAsiaTheme="minorEastAsia"/>
          <w:lang w:eastAsia="zh-CN"/>
        </w:rPr>
      </w:pPr>
    </w:p>
    <w:p w14:paraId="1599B1EA" w14:textId="77777777" w:rsidR="007D2DCE" w:rsidRDefault="00EC06AB" w:rsidP="00127317">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44B1F7F" w14:textId="0D4A3896" w:rsidR="007D2DCE" w:rsidRDefault="00EC06AB" w:rsidP="00127317">
      <w:pPr>
        <w:pStyle w:val="TdocHeader2"/>
        <w:spacing w:after="0"/>
        <w:rPr>
          <w:rFonts w:ascii="Times New Roman" w:hAnsi="Times New Roman"/>
          <w:sz w:val="24"/>
          <w:szCs w:val="24"/>
          <w:lang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w:t>
      </w:r>
      <w:r w:rsidR="00D92DE9">
        <w:rPr>
          <w:rFonts w:ascii="Times New Roman" w:hAnsi="Times New Roman" w:hint="eastAsia"/>
          <w:sz w:val="24"/>
          <w:szCs w:val="24"/>
          <w:lang w:val="en-US" w:eastAsia="zh-CN"/>
        </w:rPr>
        <w:t xml:space="preserve"> the waveform</w:t>
      </w:r>
      <w:r w:rsidR="00450220">
        <w:rPr>
          <w:rFonts w:ascii="Times New Roman" w:hAnsi="Times New Roman" w:hint="eastAsia"/>
          <w:sz w:val="24"/>
          <w:szCs w:val="24"/>
          <w:lang w:val="en-US" w:eastAsia="zh-CN"/>
        </w:rPr>
        <w:t xml:space="preserve"> design</w:t>
      </w:r>
      <w:r w:rsidR="00D92DE9">
        <w:rPr>
          <w:rFonts w:ascii="Times New Roman" w:hAnsi="Times New Roman" w:hint="eastAsia"/>
          <w:sz w:val="24"/>
          <w:szCs w:val="24"/>
          <w:lang w:val="en-US" w:eastAsia="zh-CN"/>
        </w:rPr>
        <w:t xml:space="preserve"> for 6G</w:t>
      </w:r>
      <w:r w:rsidR="005A6B84">
        <w:rPr>
          <w:rFonts w:ascii="Times New Roman" w:hAnsi="Times New Roman" w:hint="eastAsia"/>
          <w:sz w:val="24"/>
          <w:szCs w:val="24"/>
          <w:lang w:val="en-US" w:eastAsia="zh-CN"/>
        </w:rPr>
        <w:t xml:space="preserve"> radio</w:t>
      </w:r>
    </w:p>
    <w:p w14:paraId="11041B8A" w14:textId="4055698B" w:rsidR="007D2DCE" w:rsidRDefault="00EC06AB" w:rsidP="00127317">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E12995">
        <w:rPr>
          <w:rFonts w:ascii="Times New Roman" w:hAnsi="Times New Roman" w:hint="eastAsia"/>
          <w:sz w:val="24"/>
          <w:szCs w:val="24"/>
          <w:lang w:eastAsia="zh-CN"/>
        </w:rPr>
        <w:t>11</w:t>
      </w:r>
      <w:r>
        <w:rPr>
          <w:rFonts w:ascii="Times New Roman" w:hAnsi="Times New Roman"/>
          <w:sz w:val="24"/>
          <w:szCs w:val="24"/>
          <w:lang w:eastAsia="zh-CN"/>
        </w:rPr>
        <w:t>.</w:t>
      </w:r>
      <w:r w:rsidR="00E12995">
        <w:rPr>
          <w:rFonts w:ascii="Times New Roman" w:hAnsi="Times New Roman" w:hint="eastAsia"/>
          <w:sz w:val="24"/>
          <w:szCs w:val="24"/>
          <w:lang w:eastAsia="zh-CN"/>
        </w:rPr>
        <w:t>3</w:t>
      </w:r>
      <w:r>
        <w:rPr>
          <w:rFonts w:ascii="Times New Roman" w:hAnsi="Times New Roman"/>
          <w:sz w:val="24"/>
          <w:szCs w:val="24"/>
          <w:lang w:eastAsia="zh-CN"/>
        </w:rPr>
        <w:t>.</w:t>
      </w:r>
      <w:r w:rsidR="00E12995">
        <w:rPr>
          <w:rFonts w:ascii="Times New Roman" w:hAnsi="Times New Roman" w:hint="eastAsia"/>
          <w:sz w:val="24"/>
          <w:szCs w:val="24"/>
          <w:lang w:eastAsia="zh-CN"/>
        </w:rPr>
        <w:t>1</w:t>
      </w:r>
    </w:p>
    <w:p w14:paraId="65A12CC9" w14:textId="27BECD91" w:rsidR="007D2DCE" w:rsidRDefault="00EC06AB" w:rsidP="00127317">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734008F0" w14:textId="77777777" w:rsidR="007D2DCE" w:rsidRDefault="00EC06AB" w:rsidP="0012731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41990B17" w14:textId="0EC1239B" w:rsidR="00786121" w:rsidRPr="003B11FA" w:rsidRDefault="00EC06AB" w:rsidP="00127317">
      <w:pPr>
        <w:spacing w:before="0"/>
        <w:jc w:val="both"/>
        <w:rPr>
          <w:rFonts w:eastAsiaTheme="minorEastAsia"/>
          <w:lang w:val="en-US" w:eastAsia="zh-CN"/>
        </w:rPr>
      </w:pPr>
      <w:r>
        <w:rPr>
          <w:color w:val="000000"/>
          <w:lang w:eastAsia="zh-CN"/>
        </w:rPr>
        <w:t>I</w:t>
      </w:r>
      <w:r>
        <w:rPr>
          <w:rFonts w:hint="eastAsia"/>
          <w:color w:val="000000"/>
          <w:lang w:eastAsia="zh-CN"/>
        </w:rPr>
        <w:t>n</w:t>
      </w:r>
      <w:r w:rsidR="00D92DE9">
        <w:rPr>
          <w:rFonts w:hint="eastAsia"/>
          <w:color w:val="000000"/>
          <w:lang w:eastAsia="zh-CN"/>
        </w:rPr>
        <w:t xml:space="preserve"> </w:t>
      </w:r>
      <w:r w:rsidR="004A23A4" w:rsidRPr="00300CDD">
        <w:rPr>
          <w:szCs w:val="22"/>
        </w:rPr>
        <w:t>RAN</w:t>
      </w:r>
      <w:r w:rsidR="006E3AAD">
        <w:rPr>
          <w:rFonts w:hint="eastAsia"/>
          <w:szCs w:val="22"/>
          <w:lang w:eastAsia="zh-CN"/>
        </w:rPr>
        <w:t>1</w:t>
      </w:r>
      <w:r w:rsidR="004A23A4" w:rsidRPr="00300CDD">
        <w:rPr>
          <w:szCs w:val="22"/>
        </w:rPr>
        <w:t>#</w:t>
      </w:r>
      <w:r w:rsidR="00C40177">
        <w:rPr>
          <w:rFonts w:hint="eastAsia"/>
          <w:szCs w:val="22"/>
          <w:lang w:eastAsia="zh-CN"/>
        </w:rPr>
        <w:t>1</w:t>
      </w:r>
      <w:r w:rsidR="006E3AAD">
        <w:rPr>
          <w:rFonts w:hint="eastAsia"/>
          <w:szCs w:val="22"/>
          <w:lang w:eastAsia="zh-CN"/>
        </w:rPr>
        <w:t>22</w:t>
      </w:r>
      <w:r w:rsidR="004A23A4" w:rsidRPr="00300CDD">
        <w:rPr>
          <w:szCs w:val="22"/>
        </w:rPr>
        <w:t xml:space="preserve">, </w:t>
      </w:r>
      <w:r w:rsidR="003B11FA">
        <w:rPr>
          <w:rFonts w:hint="eastAsia"/>
          <w:szCs w:val="22"/>
          <w:lang w:eastAsia="zh-CN"/>
        </w:rPr>
        <w:t xml:space="preserve">the OFDM waveforms as defined in 5G NR </w:t>
      </w:r>
      <w:r w:rsidR="00981FFF">
        <w:rPr>
          <w:rFonts w:hint="eastAsia"/>
          <w:szCs w:val="22"/>
          <w:lang w:eastAsia="zh-CN"/>
        </w:rPr>
        <w:t xml:space="preserve">have been </w:t>
      </w:r>
      <w:r w:rsidR="003B11FA">
        <w:rPr>
          <w:rFonts w:hint="eastAsia"/>
          <w:szCs w:val="22"/>
          <w:lang w:eastAsia="zh-CN"/>
        </w:rPr>
        <w:t>agreed to be supported as the basis for 6GR</w:t>
      </w:r>
      <w:r w:rsidR="003B11FA">
        <w:rPr>
          <w:rFonts w:hint="eastAsia"/>
          <w:lang w:val="en-US" w:eastAsia="zh-CN"/>
        </w:rPr>
        <w:t xml:space="preserve">, while </w:t>
      </w:r>
      <w:r w:rsidR="003B11FA">
        <w:rPr>
          <w:rFonts w:eastAsiaTheme="minorEastAsia" w:hint="eastAsia"/>
          <w:szCs w:val="24"/>
          <w:lang w:eastAsia="zh-CN"/>
        </w:rPr>
        <w:t>e</w:t>
      </w:r>
      <w:r w:rsidR="003B11FA" w:rsidRPr="006E3AAD">
        <w:rPr>
          <w:rFonts w:eastAsia="Times New Roman"/>
          <w:szCs w:val="24"/>
          <w:lang w:eastAsia="en-US"/>
        </w:rPr>
        <w:t>nhancements/modifications</w:t>
      </w:r>
      <w:r w:rsidR="003B11FA">
        <w:rPr>
          <w:rFonts w:eastAsiaTheme="minorEastAsia" w:hint="eastAsia"/>
          <w:szCs w:val="24"/>
          <w:lang w:eastAsia="zh-CN"/>
        </w:rPr>
        <w:t xml:space="preserve"> on </w:t>
      </w:r>
      <w:r w:rsidR="00FE5315">
        <w:rPr>
          <w:rFonts w:eastAsiaTheme="minorEastAsia" w:hint="eastAsia"/>
          <w:szCs w:val="24"/>
          <w:lang w:eastAsia="zh-CN"/>
        </w:rPr>
        <w:t xml:space="preserve">the </w:t>
      </w:r>
      <w:r w:rsidR="003B11FA" w:rsidRPr="006E3AAD">
        <w:rPr>
          <w:rFonts w:eastAsia="Times New Roman"/>
          <w:szCs w:val="24"/>
          <w:lang w:eastAsia="en-US"/>
        </w:rPr>
        <w:t>CP-OFDM/DFT-s-OFDM</w:t>
      </w:r>
      <w:r w:rsidR="00FE5315">
        <w:rPr>
          <w:rFonts w:eastAsiaTheme="minorEastAsia" w:hint="eastAsia"/>
          <w:szCs w:val="24"/>
          <w:lang w:eastAsia="zh-CN"/>
        </w:rPr>
        <w:t xml:space="preserve"> waveform</w:t>
      </w:r>
      <w:r w:rsidR="003B11FA">
        <w:rPr>
          <w:rFonts w:eastAsiaTheme="minorEastAsia" w:hint="eastAsia"/>
          <w:szCs w:val="24"/>
          <w:lang w:eastAsia="zh-CN"/>
        </w:rPr>
        <w:t xml:space="preserve"> </w:t>
      </w:r>
      <w:r w:rsidR="003B11FA" w:rsidRPr="006E3AAD">
        <w:rPr>
          <w:rFonts w:eastAsia="Times New Roman"/>
          <w:szCs w:val="24"/>
          <w:lang w:eastAsia="en-US"/>
        </w:rPr>
        <w:t xml:space="preserve">will be </w:t>
      </w:r>
      <w:r w:rsidR="00FE5315">
        <w:rPr>
          <w:rFonts w:eastAsiaTheme="minorEastAsia" w:hint="eastAsia"/>
          <w:szCs w:val="24"/>
          <w:lang w:eastAsia="zh-CN"/>
        </w:rPr>
        <w:t xml:space="preserve">further </w:t>
      </w:r>
      <w:r w:rsidR="003B11FA" w:rsidRPr="006E3AAD">
        <w:rPr>
          <w:rFonts w:eastAsia="Times New Roman"/>
          <w:szCs w:val="24"/>
          <w:lang w:eastAsia="en-US"/>
        </w:rPr>
        <w:t>studied</w:t>
      </w:r>
      <w:r w:rsidR="003B11FA">
        <w:rPr>
          <w:rFonts w:eastAsiaTheme="minorEastAsia" w:hint="eastAsia"/>
          <w:szCs w:val="24"/>
          <w:lang w:eastAsia="zh-CN"/>
        </w:rPr>
        <w: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6E3AAD" w14:paraId="16FF5F53" w14:textId="77777777" w:rsidTr="006E3AAD">
        <w:tc>
          <w:tcPr>
            <w:tcW w:w="9629" w:type="dxa"/>
          </w:tcPr>
          <w:p w14:paraId="3AEE5AD8" w14:textId="2B96FC9D" w:rsidR="00233147" w:rsidRPr="00DF59FE" w:rsidRDefault="00DF59FE" w:rsidP="00233147">
            <w:pPr>
              <w:spacing w:before="0"/>
              <w:contextualSpacing/>
              <w:rPr>
                <w:rFonts w:eastAsiaTheme="minorEastAsia"/>
                <w:b/>
                <w:bCs/>
                <w:szCs w:val="24"/>
                <w:lang w:eastAsia="zh-CN"/>
              </w:rPr>
            </w:pPr>
            <w:bookmarkStart w:id="5" w:name="_Hlk209691979"/>
            <w:r w:rsidRPr="00DF59FE">
              <w:rPr>
                <w:rFonts w:eastAsiaTheme="minorEastAsia" w:hint="eastAsia"/>
                <w:b/>
                <w:bCs/>
                <w:szCs w:val="24"/>
                <w:lang w:eastAsia="zh-CN"/>
              </w:rPr>
              <w:t>(</w:t>
            </w:r>
            <w:r w:rsidR="00233147" w:rsidRPr="00DF59FE">
              <w:rPr>
                <w:rFonts w:eastAsiaTheme="minorEastAsia" w:hint="eastAsia"/>
                <w:b/>
                <w:bCs/>
                <w:szCs w:val="24"/>
                <w:lang w:eastAsia="zh-CN"/>
              </w:rPr>
              <w:t>[</w:t>
            </w:r>
            <w:r w:rsidRPr="00DF59FE">
              <w:rPr>
                <w:rFonts w:eastAsiaTheme="minorEastAsia" w:hint="eastAsia"/>
                <w:b/>
                <w:bCs/>
                <w:szCs w:val="24"/>
                <w:lang w:eastAsia="zh-CN"/>
              </w:rPr>
              <w:t>1</w:t>
            </w:r>
            <w:r w:rsidR="00233147" w:rsidRPr="00DF59FE">
              <w:rPr>
                <w:rFonts w:eastAsiaTheme="minorEastAsia" w:hint="eastAsia"/>
                <w:b/>
                <w:bCs/>
                <w:szCs w:val="24"/>
                <w:lang w:eastAsia="zh-CN"/>
              </w:rPr>
              <w:t>]</w:t>
            </w:r>
            <w:r w:rsidRPr="00DF59FE">
              <w:rPr>
                <w:rFonts w:eastAsiaTheme="minorEastAsia" w:hint="eastAsia"/>
                <w:b/>
                <w:bCs/>
                <w:szCs w:val="24"/>
                <w:lang w:eastAsia="zh-CN"/>
              </w:rPr>
              <w:t>)</w:t>
            </w:r>
          </w:p>
          <w:p w14:paraId="453C7201" w14:textId="77777777" w:rsidR="00233147" w:rsidRDefault="00233147" w:rsidP="006E3AAD">
            <w:pPr>
              <w:spacing w:before="0"/>
              <w:contextualSpacing/>
              <w:rPr>
                <w:rFonts w:eastAsiaTheme="minorEastAsia"/>
                <w:szCs w:val="24"/>
                <w:highlight w:val="green"/>
                <w:lang w:eastAsia="zh-CN"/>
              </w:rPr>
            </w:pPr>
          </w:p>
          <w:p w14:paraId="762D51E9" w14:textId="18A7890E" w:rsidR="006E3AAD" w:rsidRPr="006E3AAD" w:rsidRDefault="006E3AAD" w:rsidP="006E3AAD">
            <w:pPr>
              <w:spacing w:before="0"/>
              <w:contextualSpacing/>
              <w:rPr>
                <w:rFonts w:eastAsia="Times New Roman"/>
                <w:b/>
                <w:bCs/>
                <w:szCs w:val="24"/>
                <w:highlight w:val="green"/>
                <w:lang w:eastAsia="en-US"/>
              </w:rPr>
            </w:pPr>
            <w:r w:rsidRPr="006E3AAD">
              <w:rPr>
                <w:rFonts w:eastAsia="Times New Roman" w:hint="eastAsia"/>
                <w:b/>
                <w:bCs/>
                <w:szCs w:val="24"/>
                <w:highlight w:val="green"/>
                <w:lang w:eastAsia="en-US"/>
              </w:rPr>
              <w:t>Agreement</w:t>
            </w:r>
          </w:p>
          <w:p w14:paraId="43AC444A" w14:textId="77777777" w:rsidR="006E3AAD" w:rsidRPr="006E3AAD" w:rsidRDefault="006E3AAD" w:rsidP="006E3AAD">
            <w:pPr>
              <w:spacing w:before="0" w:after="0"/>
              <w:rPr>
                <w:rFonts w:eastAsia="Times New Roman"/>
                <w:szCs w:val="24"/>
                <w:lang w:eastAsia="en-US"/>
              </w:rPr>
            </w:pPr>
            <w:r w:rsidRPr="006E3AAD">
              <w:rPr>
                <w:rFonts w:eastAsia="Times New Roman"/>
                <w:szCs w:val="24"/>
                <w:lang w:eastAsia="en-US"/>
              </w:rPr>
              <w:t xml:space="preserve">CP-OFDM </w:t>
            </w:r>
            <w:r w:rsidRPr="006E3AAD">
              <w:rPr>
                <w:rFonts w:eastAsia="Times New Roman" w:hint="eastAsia"/>
                <w:szCs w:val="24"/>
                <w:lang w:eastAsia="en-US"/>
              </w:rPr>
              <w:t>and</w:t>
            </w:r>
            <w:r w:rsidRPr="006E3AAD">
              <w:rPr>
                <w:rFonts w:eastAsia="Times New Roman"/>
                <w:szCs w:val="24"/>
                <w:lang w:eastAsia="en-US"/>
              </w:rPr>
              <w:t xml:space="preserve"> DFT-s-OFDM waveforms as defined in 5G NR </w:t>
            </w:r>
            <w:r w:rsidRPr="006E3AAD">
              <w:rPr>
                <w:rFonts w:eastAsia="Times New Roman" w:hint="eastAsia"/>
                <w:szCs w:val="24"/>
                <w:lang w:eastAsia="en-US"/>
              </w:rPr>
              <w:t xml:space="preserve">are supported as the basis </w:t>
            </w:r>
            <w:r w:rsidRPr="006E3AAD">
              <w:rPr>
                <w:rFonts w:eastAsia="Times New Roman"/>
                <w:szCs w:val="24"/>
                <w:lang w:eastAsia="en-US"/>
              </w:rPr>
              <w:t>for 6GR for uplink</w:t>
            </w:r>
          </w:p>
          <w:p w14:paraId="42C4B368" w14:textId="77777777" w:rsidR="006E3AAD" w:rsidRPr="006E3AAD" w:rsidRDefault="006E3AAD" w:rsidP="006E3AAD">
            <w:pPr>
              <w:numPr>
                <w:ilvl w:val="0"/>
                <w:numId w:val="14"/>
              </w:numPr>
              <w:spacing w:before="0" w:after="0"/>
              <w:contextualSpacing/>
              <w:rPr>
                <w:rFonts w:eastAsia="Times New Roman"/>
                <w:szCs w:val="24"/>
                <w:lang w:eastAsia="en-US"/>
              </w:rPr>
            </w:pPr>
            <w:r w:rsidRPr="006E3AAD">
              <w:rPr>
                <w:rFonts w:eastAsia="Times New Roman"/>
                <w:szCs w:val="24"/>
                <w:lang w:eastAsia="en-US"/>
              </w:rPr>
              <w:t>Enhancements/modifications on CP-OFDM/DFT-s-OFDM will be studied as potential additions</w:t>
            </w:r>
          </w:p>
          <w:p w14:paraId="0F238589" w14:textId="77777777" w:rsidR="006E3AAD" w:rsidRPr="006E3AAD" w:rsidRDefault="006E3AAD" w:rsidP="006E3AAD">
            <w:pPr>
              <w:numPr>
                <w:ilvl w:val="0"/>
                <w:numId w:val="14"/>
              </w:numPr>
              <w:spacing w:before="0" w:after="0"/>
              <w:contextualSpacing/>
              <w:rPr>
                <w:rFonts w:eastAsia="Times New Roman"/>
                <w:szCs w:val="24"/>
                <w:lang w:eastAsia="en-US"/>
              </w:rPr>
            </w:pPr>
            <w:r w:rsidRPr="006E3AAD">
              <w:rPr>
                <w:rFonts w:eastAsia="Times New Roman" w:hint="eastAsia"/>
                <w:szCs w:val="24"/>
                <w:lang w:eastAsia="en-US"/>
              </w:rPr>
              <w:t>Other OFDM based waveforms are not precluded.</w:t>
            </w:r>
          </w:p>
          <w:p w14:paraId="60C689B2" w14:textId="77777777" w:rsidR="006E3AAD" w:rsidRPr="006E3AAD" w:rsidRDefault="006E3AAD" w:rsidP="006454A4">
            <w:pPr>
              <w:spacing w:before="0"/>
              <w:contextualSpacing/>
              <w:rPr>
                <w:rFonts w:ascii="Times" w:eastAsia="等线" w:hAnsi="Times"/>
                <w:sz w:val="24"/>
                <w:szCs w:val="24"/>
                <w:highlight w:val="yellow"/>
                <w:lang w:eastAsia="zh-CN"/>
              </w:rPr>
            </w:pPr>
          </w:p>
          <w:p w14:paraId="3B9D62F5" w14:textId="77777777" w:rsidR="006E3AAD" w:rsidRPr="006E3AAD" w:rsidRDefault="006E3AAD" w:rsidP="006E3AAD">
            <w:pPr>
              <w:spacing w:before="0" w:after="0"/>
              <w:rPr>
                <w:rFonts w:eastAsia="Times New Roman"/>
                <w:b/>
                <w:bCs/>
                <w:szCs w:val="24"/>
                <w:highlight w:val="green"/>
                <w:lang w:eastAsia="en-US"/>
              </w:rPr>
            </w:pPr>
            <w:r w:rsidRPr="006E3AAD">
              <w:rPr>
                <w:rFonts w:eastAsia="Times New Roman" w:hint="eastAsia"/>
                <w:b/>
                <w:bCs/>
                <w:szCs w:val="24"/>
                <w:highlight w:val="green"/>
                <w:lang w:eastAsia="en-US"/>
              </w:rPr>
              <w:t>Agreement</w:t>
            </w:r>
          </w:p>
          <w:p w14:paraId="1FEA1D0F" w14:textId="77777777" w:rsidR="006E3AAD" w:rsidRPr="006E3AAD" w:rsidRDefault="006E3AAD" w:rsidP="006E3AAD">
            <w:pPr>
              <w:spacing w:before="0" w:after="0"/>
              <w:rPr>
                <w:rFonts w:ascii="Times" w:eastAsia="Batang" w:hAnsi="Times"/>
                <w:sz w:val="24"/>
                <w:szCs w:val="24"/>
                <w:lang w:eastAsia="en-US"/>
              </w:rPr>
            </w:pPr>
            <w:r w:rsidRPr="006E3AAD">
              <w:rPr>
                <w:rFonts w:eastAsia="Times New Roman"/>
                <w:szCs w:val="24"/>
                <w:lang w:eastAsia="en-US"/>
              </w:rPr>
              <w:t>CP-OFDM waveform as defined in 5G NR is supported as the basis for 6GR for downlink</w:t>
            </w:r>
          </w:p>
          <w:p w14:paraId="736989EF" w14:textId="77777777" w:rsidR="006E3AAD" w:rsidRPr="006E3AAD" w:rsidRDefault="006E3AAD" w:rsidP="006E3AAD">
            <w:pPr>
              <w:numPr>
                <w:ilvl w:val="0"/>
                <w:numId w:val="14"/>
              </w:numPr>
              <w:spacing w:before="0" w:after="0"/>
              <w:contextualSpacing/>
              <w:rPr>
                <w:rFonts w:eastAsia="Times New Roman"/>
                <w:szCs w:val="24"/>
                <w:lang w:eastAsia="en-US"/>
              </w:rPr>
            </w:pPr>
            <w:r w:rsidRPr="006E3AAD">
              <w:rPr>
                <w:rFonts w:eastAsia="Times New Roman"/>
                <w:szCs w:val="24"/>
                <w:lang w:eastAsia="en-US"/>
              </w:rPr>
              <w:t>Enhancements/modifications on CP-OFDM will be studied as potential additions</w:t>
            </w:r>
          </w:p>
          <w:p w14:paraId="32DD8C96" w14:textId="77777777" w:rsidR="006E3AAD" w:rsidRPr="006E3AAD" w:rsidRDefault="006E3AAD" w:rsidP="006E3AAD">
            <w:pPr>
              <w:numPr>
                <w:ilvl w:val="0"/>
                <w:numId w:val="14"/>
              </w:numPr>
              <w:spacing w:before="0" w:after="0"/>
              <w:contextualSpacing/>
              <w:rPr>
                <w:rFonts w:eastAsia="Times New Roman"/>
                <w:szCs w:val="24"/>
                <w:lang w:eastAsia="en-US"/>
              </w:rPr>
            </w:pPr>
            <w:r w:rsidRPr="006E3AAD">
              <w:rPr>
                <w:rFonts w:eastAsia="Times New Roman"/>
                <w:szCs w:val="24"/>
                <w:lang w:eastAsia="en-US"/>
              </w:rPr>
              <w:t xml:space="preserve">DFT-s-OFDM or any other OFDM-based waveform will be studied as a </w:t>
            </w:r>
            <w:r w:rsidRPr="006E3AAD">
              <w:rPr>
                <w:rFonts w:eastAsia="等线" w:hint="eastAsia"/>
                <w:szCs w:val="24"/>
                <w:lang w:eastAsia="zh-CN"/>
              </w:rPr>
              <w:t xml:space="preserve">potential </w:t>
            </w:r>
            <w:r w:rsidRPr="006E3AAD">
              <w:rPr>
                <w:rFonts w:eastAsia="Times New Roman"/>
                <w:szCs w:val="24"/>
                <w:lang w:eastAsia="en-US"/>
              </w:rPr>
              <w:t>additional waveform for downlink</w:t>
            </w:r>
          </w:p>
          <w:p w14:paraId="164CAFC2" w14:textId="69430615" w:rsidR="006E3AAD" w:rsidRPr="006E3AAD" w:rsidRDefault="006E3AAD" w:rsidP="00FE5315">
            <w:pPr>
              <w:spacing w:before="0"/>
              <w:contextualSpacing/>
              <w:jc w:val="both"/>
              <w:rPr>
                <w:szCs w:val="22"/>
                <w:lang w:eastAsia="zh-CN"/>
              </w:rPr>
            </w:pPr>
            <w:r w:rsidRPr="006E3AAD">
              <w:rPr>
                <w:rFonts w:eastAsia="Times New Roman" w:hint="eastAsia"/>
                <w:szCs w:val="24"/>
                <w:lang w:eastAsia="en-US"/>
              </w:rPr>
              <w:t>Note:</w:t>
            </w:r>
            <w:r w:rsidRPr="006E3AAD">
              <w:rPr>
                <w:rFonts w:eastAsia="Times New Roman"/>
                <w:szCs w:val="24"/>
                <w:lang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6E3AAD">
              <w:rPr>
                <w:rFonts w:eastAsia="等线" w:hint="eastAsia"/>
                <w:szCs w:val="24"/>
                <w:lang w:eastAsia="zh-CN"/>
              </w:rPr>
              <w:t>, etc</w:t>
            </w:r>
            <w:r w:rsidRPr="006E3AAD">
              <w:rPr>
                <w:rFonts w:eastAsia="Times New Roman"/>
                <w:szCs w:val="24"/>
                <w:lang w:eastAsia="en-US"/>
              </w:rPr>
              <w:t>.</w:t>
            </w:r>
          </w:p>
        </w:tc>
      </w:tr>
    </w:tbl>
    <w:bookmarkEnd w:id="5"/>
    <w:p w14:paraId="3614BFB5" w14:textId="45727E32" w:rsidR="006E3AAD" w:rsidRPr="00C06309" w:rsidRDefault="003B11FA" w:rsidP="003B11FA">
      <w:pPr>
        <w:jc w:val="both"/>
        <w:rPr>
          <w:rFonts w:eastAsiaTheme="minorEastAsia"/>
          <w:szCs w:val="22"/>
          <w:lang w:eastAsia="zh-CN"/>
        </w:rPr>
      </w:pPr>
      <w:r>
        <w:rPr>
          <w:rFonts w:hint="eastAsia"/>
          <w:szCs w:val="22"/>
          <w:lang w:eastAsia="zh-CN"/>
        </w:rPr>
        <w:t xml:space="preserve">Meanwhile, </w:t>
      </w:r>
      <w:r w:rsidR="00981FFF">
        <w:rPr>
          <w:rFonts w:hint="eastAsia"/>
          <w:szCs w:val="22"/>
          <w:lang w:eastAsia="zh-CN"/>
        </w:rPr>
        <w:t xml:space="preserve">clarification on the </w:t>
      </w:r>
      <w:r w:rsidR="00FE5315">
        <w:rPr>
          <w:rFonts w:hint="eastAsia"/>
          <w:szCs w:val="22"/>
          <w:lang w:eastAsia="zh-CN"/>
        </w:rPr>
        <w:t xml:space="preserve">detailed information </w:t>
      </w:r>
      <w:r>
        <w:rPr>
          <w:rFonts w:hint="eastAsia"/>
          <w:szCs w:val="22"/>
          <w:lang w:eastAsia="zh-CN"/>
        </w:rPr>
        <w:t xml:space="preserve">of </w:t>
      </w:r>
      <w:r w:rsidR="00834EC0">
        <w:rPr>
          <w:rFonts w:hint="eastAsia"/>
          <w:szCs w:val="22"/>
          <w:lang w:eastAsia="zh-CN"/>
        </w:rPr>
        <w:t>the</w:t>
      </w:r>
      <w:r>
        <w:rPr>
          <w:rFonts w:hint="eastAsia"/>
          <w:szCs w:val="22"/>
          <w:lang w:eastAsia="zh-CN"/>
        </w:rPr>
        <w:t xml:space="preserve"> proposed </w:t>
      </w:r>
      <w:r>
        <w:rPr>
          <w:rFonts w:eastAsiaTheme="minorEastAsia" w:hint="eastAsia"/>
          <w:szCs w:val="24"/>
          <w:lang w:eastAsia="zh-CN"/>
        </w:rPr>
        <w:t>e</w:t>
      </w:r>
      <w:r w:rsidRPr="006E3AAD">
        <w:rPr>
          <w:rFonts w:eastAsia="Times New Roman"/>
          <w:szCs w:val="24"/>
          <w:lang w:eastAsia="en-US"/>
        </w:rPr>
        <w:t>nhance</w:t>
      </w:r>
      <w:r>
        <w:rPr>
          <w:rFonts w:eastAsiaTheme="minorEastAsia" w:hint="eastAsia"/>
          <w:szCs w:val="24"/>
          <w:lang w:eastAsia="zh-CN"/>
        </w:rPr>
        <w:t>d</w:t>
      </w:r>
      <w:r w:rsidRPr="006E3AAD">
        <w:rPr>
          <w:rFonts w:eastAsia="Times New Roman"/>
          <w:szCs w:val="24"/>
          <w:lang w:eastAsia="en-US"/>
        </w:rPr>
        <w:t>/modifi</w:t>
      </w:r>
      <w:r>
        <w:rPr>
          <w:rFonts w:eastAsiaTheme="minorEastAsia" w:hint="eastAsia"/>
          <w:szCs w:val="24"/>
          <w:lang w:eastAsia="zh-CN"/>
        </w:rPr>
        <w:t xml:space="preserve">ed OFDM waveform </w:t>
      </w:r>
      <w:r w:rsidR="00981FFF">
        <w:rPr>
          <w:rFonts w:eastAsiaTheme="minorEastAsia" w:hint="eastAsia"/>
          <w:szCs w:val="24"/>
          <w:lang w:eastAsia="zh-CN"/>
        </w:rPr>
        <w:t>is</w:t>
      </w:r>
      <w:r w:rsidR="00C06309">
        <w:rPr>
          <w:rFonts w:eastAsiaTheme="minorEastAsia" w:hint="eastAsia"/>
          <w:szCs w:val="24"/>
          <w:lang w:eastAsia="zh-CN"/>
        </w:rPr>
        <w:t xml:space="preserve"> </w:t>
      </w:r>
      <w:r w:rsidR="00981FFF">
        <w:rPr>
          <w:rFonts w:eastAsiaTheme="minorEastAsia" w:hint="eastAsia"/>
          <w:szCs w:val="24"/>
          <w:lang w:eastAsia="zh-CN"/>
        </w:rPr>
        <w:t xml:space="preserve">encouraged, </w:t>
      </w:r>
      <w:r w:rsidR="00981FFF">
        <w:rPr>
          <w:rFonts w:hint="eastAsia"/>
          <w:szCs w:val="22"/>
          <w:lang w:eastAsia="zh-CN"/>
        </w:rPr>
        <w:t>including the motivation and compatibility with other key features (e.g., MIMO and MRSS)</w:t>
      </w:r>
      <w:r w:rsidR="00C06309">
        <w:rPr>
          <w:rFonts w:eastAsiaTheme="minorEastAsia" w:hint="eastAsia"/>
          <w:szCs w:val="24"/>
          <w:lang w:eastAsia="zh-CN"/>
        </w:rPr>
        <w: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FE2729" w14:paraId="39DC3B88" w14:textId="77777777" w:rsidTr="00EC06AB">
        <w:tc>
          <w:tcPr>
            <w:tcW w:w="9629" w:type="dxa"/>
          </w:tcPr>
          <w:p w14:paraId="4F179B1D" w14:textId="5A65D8B8" w:rsidR="00FE2729" w:rsidRPr="00DF59FE" w:rsidRDefault="00DF59FE" w:rsidP="00EC06AB">
            <w:pPr>
              <w:spacing w:before="0"/>
              <w:contextualSpacing/>
              <w:rPr>
                <w:rFonts w:eastAsiaTheme="minorEastAsia"/>
                <w:b/>
                <w:bCs/>
                <w:szCs w:val="24"/>
                <w:lang w:eastAsia="zh-CN"/>
              </w:rPr>
            </w:pPr>
            <w:r w:rsidRPr="00DF59FE">
              <w:rPr>
                <w:rFonts w:eastAsiaTheme="minorEastAsia" w:hint="eastAsia"/>
                <w:b/>
                <w:bCs/>
                <w:szCs w:val="24"/>
                <w:lang w:eastAsia="zh-CN"/>
              </w:rPr>
              <w:t>(</w:t>
            </w:r>
            <w:r w:rsidR="00233147" w:rsidRPr="00DF59FE">
              <w:rPr>
                <w:rFonts w:eastAsiaTheme="minorEastAsia" w:hint="eastAsia"/>
                <w:b/>
                <w:bCs/>
                <w:szCs w:val="24"/>
                <w:lang w:eastAsia="zh-CN"/>
              </w:rPr>
              <w:t>[</w:t>
            </w:r>
            <w:r w:rsidR="003D0972">
              <w:rPr>
                <w:rFonts w:eastAsiaTheme="minorEastAsia" w:hint="eastAsia"/>
                <w:b/>
                <w:bCs/>
                <w:szCs w:val="24"/>
                <w:lang w:eastAsia="zh-CN"/>
              </w:rPr>
              <w:t>1</w:t>
            </w:r>
            <w:r w:rsidR="00233147" w:rsidRPr="00DF59FE">
              <w:rPr>
                <w:rFonts w:eastAsiaTheme="minorEastAsia" w:hint="eastAsia"/>
                <w:b/>
                <w:bCs/>
                <w:szCs w:val="24"/>
                <w:lang w:eastAsia="zh-CN"/>
              </w:rPr>
              <w:t>]</w:t>
            </w:r>
            <w:r w:rsidRPr="00DF59FE">
              <w:rPr>
                <w:rFonts w:eastAsiaTheme="minorEastAsia" w:hint="eastAsia"/>
                <w:b/>
                <w:bCs/>
                <w:szCs w:val="24"/>
                <w:lang w:eastAsia="zh-CN"/>
              </w:rPr>
              <w:t>)</w:t>
            </w:r>
          </w:p>
          <w:p w14:paraId="4D6803A5" w14:textId="77777777" w:rsidR="00FE2729" w:rsidRDefault="00FE2729" w:rsidP="00EC06AB">
            <w:pPr>
              <w:spacing w:before="0"/>
              <w:contextualSpacing/>
              <w:rPr>
                <w:rFonts w:eastAsiaTheme="minorEastAsia"/>
                <w:szCs w:val="24"/>
                <w:highlight w:val="green"/>
                <w:lang w:eastAsia="zh-CN"/>
              </w:rPr>
            </w:pPr>
          </w:p>
          <w:p w14:paraId="371E4491" w14:textId="77777777" w:rsidR="00FE2729" w:rsidRPr="00FE2729" w:rsidRDefault="00FE2729" w:rsidP="00FE2729">
            <w:pPr>
              <w:spacing w:before="0"/>
              <w:contextualSpacing/>
              <w:rPr>
                <w:rFonts w:eastAsia="等线"/>
                <w:b/>
                <w:bCs/>
                <w:szCs w:val="24"/>
                <w:lang w:eastAsia="zh-CN"/>
              </w:rPr>
            </w:pPr>
            <w:r w:rsidRPr="00FE2729">
              <w:rPr>
                <w:rFonts w:eastAsia="等线" w:hint="eastAsia"/>
                <w:b/>
                <w:bCs/>
                <w:szCs w:val="24"/>
                <w:lang w:eastAsia="zh-CN"/>
              </w:rPr>
              <w:t>Note:</w:t>
            </w:r>
          </w:p>
          <w:p w14:paraId="1F39309D" w14:textId="77777777" w:rsidR="00FE2729" w:rsidRPr="00FE2729" w:rsidRDefault="00FE2729" w:rsidP="00FE2729">
            <w:pPr>
              <w:spacing w:before="0" w:after="0"/>
              <w:rPr>
                <w:rFonts w:eastAsia="Times New Roman"/>
                <w:szCs w:val="24"/>
                <w:lang w:eastAsia="en-US"/>
              </w:rPr>
            </w:pPr>
            <w:r w:rsidRPr="00FE2729">
              <w:rPr>
                <w:rFonts w:eastAsia="Times New Roman"/>
                <w:szCs w:val="24"/>
                <w:lang w:eastAsia="en-US"/>
              </w:rPr>
              <w:t>Proponents are encouraged to provide more detailed information on their proposals for the next meeting, e.g.:</w:t>
            </w:r>
          </w:p>
          <w:p w14:paraId="700ACAE1" w14:textId="77777777" w:rsidR="00FE2729" w:rsidRPr="00FE2729" w:rsidRDefault="00FE2729" w:rsidP="00FE2729">
            <w:pPr>
              <w:spacing w:before="0" w:after="0"/>
              <w:rPr>
                <w:rFonts w:eastAsia="Times New Roman"/>
                <w:szCs w:val="24"/>
                <w:lang w:eastAsia="en-US"/>
              </w:rPr>
            </w:pPr>
            <w:r w:rsidRPr="00FE2729">
              <w:rPr>
                <w:rFonts w:eastAsia="Times New Roman"/>
                <w:szCs w:val="24"/>
                <w:lang w:eastAsia="en-US"/>
              </w:rPr>
              <w:t>Proponents to characterize the main motivation for modification/additional waveform proposals:</w:t>
            </w:r>
          </w:p>
          <w:p w14:paraId="6915FD64"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Targeted link direction, i.e. DL, UL or both</w:t>
            </w:r>
          </w:p>
          <w:p w14:paraId="0BA6D5A6"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Targeted use case (e.g. NTN, specific frequency range, etc.), if any</w:t>
            </w:r>
          </w:p>
          <w:p w14:paraId="1A5EFF7F"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 xml:space="preserve">Potential motivations metrics used, and quantified gains for a proposal, e.g. </w:t>
            </w:r>
          </w:p>
          <w:p w14:paraId="497C7BD6" w14:textId="77777777" w:rsidR="00FE2729" w:rsidRPr="00FE2729" w:rsidRDefault="00FE2729" w:rsidP="00FE2729">
            <w:pPr>
              <w:numPr>
                <w:ilvl w:val="1"/>
                <w:numId w:val="14"/>
              </w:numPr>
              <w:spacing w:before="0" w:after="0"/>
              <w:contextualSpacing/>
              <w:rPr>
                <w:rFonts w:eastAsia="Times New Roman"/>
                <w:szCs w:val="24"/>
                <w:lang w:eastAsia="en-US"/>
              </w:rPr>
            </w:pPr>
            <w:r w:rsidRPr="00FE2729">
              <w:rPr>
                <w:rFonts w:eastAsia="Times New Roman"/>
                <w:szCs w:val="24"/>
                <w:lang w:eastAsia="en-US"/>
              </w:rPr>
              <w:t>Coverage</w:t>
            </w:r>
          </w:p>
          <w:p w14:paraId="47A78C45" w14:textId="77777777" w:rsidR="00FE2729" w:rsidRPr="00FE2729" w:rsidRDefault="00FE2729" w:rsidP="00FE2729">
            <w:pPr>
              <w:numPr>
                <w:ilvl w:val="1"/>
                <w:numId w:val="14"/>
              </w:numPr>
              <w:spacing w:before="0" w:after="0"/>
              <w:contextualSpacing/>
              <w:rPr>
                <w:rFonts w:eastAsia="Times New Roman"/>
                <w:szCs w:val="24"/>
                <w:lang w:eastAsia="en-US"/>
              </w:rPr>
            </w:pPr>
            <w:r w:rsidRPr="00FE2729">
              <w:rPr>
                <w:rFonts w:eastAsia="Times New Roman"/>
                <w:szCs w:val="24"/>
                <w:lang w:eastAsia="en-US"/>
              </w:rPr>
              <w:t>Network energy efficiency</w:t>
            </w:r>
          </w:p>
          <w:p w14:paraId="01BD1082" w14:textId="77777777" w:rsidR="00FE2729" w:rsidRPr="00FE2729" w:rsidRDefault="00FE2729" w:rsidP="00FE2729">
            <w:pPr>
              <w:numPr>
                <w:ilvl w:val="1"/>
                <w:numId w:val="14"/>
              </w:numPr>
              <w:spacing w:before="0" w:after="0"/>
              <w:contextualSpacing/>
              <w:rPr>
                <w:rFonts w:eastAsia="Times New Roman"/>
                <w:szCs w:val="24"/>
                <w:lang w:eastAsia="en-US"/>
              </w:rPr>
            </w:pPr>
            <w:r w:rsidRPr="00FE2729">
              <w:rPr>
                <w:rFonts w:eastAsia="Times New Roman"/>
                <w:szCs w:val="24"/>
                <w:lang w:eastAsia="en-US"/>
              </w:rPr>
              <w:t>UE energy efficiency</w:t>
            </w:r>
          </w:p>
          <w:p w14:paraId="4D2EEBBF" w14:textId="77777777" w:rsidR="00FE2729" w:rsidRPr="00FE2729" w:rsidRDefault="00FE2729" w:rsidP="00FE2729">
            <w:pPr>
              <w:numPr>
                <w:ilvl w:val="1"/>
                <w:numId w:val="14"/>
              </w:numPr>
              <w:spacing w:before="0" w:after="0"/>
              <w:contextualSpacing/>
              <w:rPr>
                <w:rFonts w:eastAsia="Times New Roman"/>
                <w:szCs w:val="24"/>
                <w:lang w:eastAsia="en-US"/>
              </w:rPr>
            </w:pPr>
            <w:r w:rsidRPr="00FE2729">
              <w:rPr>
                <w:rFonts w:eastAsia="Times New Roman"/>
                <w:szCs w:val="24"/>
                <w:lang w:eastAsia="en-US"/>
              </w:rPr>
              <w:t>Spectral efficiency</w:t>
            </w:r>
          </w:p>
          <w:p w14:paraId="1C16D1C9" w14:textId="77777777" w:rsidR="00FE2729" w:rsidRPr="00FE2729" w:rsidRDefault="00FE2729" w:rsidP="00FE2729">
            <w:pPr>
              <w:numPr>
                <w:ilvl w:val="1"/>
                <w:numId w:val="14"/>
              </w:numPr>
              <w:spacing w:before="0" w:after="0"/>
              <w:contextualSpacing/>
              <w:rPr>
                <w:rFonts w:eastAsia="Times New Roman"/>
                <w:szCs w:val="24"/>
                <w:lang w:eastAsia="en-US"/>
              </w:rPr>
            </w:pPr>
            <w:r w:rsidRPr="00FE2729">
              <w:rPr>
                <w:rFonts w:eastAsia="Times New Roman"/>
                <w:szCs w:val="24"/>
                <w:lang w:eastAsia="en-US"/>
              </w:rPr>
              <w:t>High speed tolerance</w:t>
            </w:r>
          </w:p>
          <w:p w14:paraId="327ADCDE" w14:textId="77777777" w:rsidR="00FE2729" w:rsidRPr="00FE2729" w:rsidRDefault="00FE2729" w:rsidP="00FE2729">
            <w:pPr>
              <w:numPr>
                <w:ilvl w:val="1"/>
                <w:numId w:val="14"/>
              </w:numPr>
              <w:spacing w:before="0" w:after="0"/>
              <w:contextualSpacing/>
              <w:rPr>
                <w:rFonts w:eastAsia="Times New Roman"/>
                <w:szCs w:val="24"/>
                <w:lang w:eastAsia="en-US"/>
              </w:rPr>
            </w:pPr>
            <w:r w:rsidRPr="00FE2729">
              <w:rPr>
                <w:rFonts w:eastAsia="Times New Roman"/>
                <w:szCs w:val="24"/>
                <w:lang w:eastAsia="en-US"/>
              </w:rPr>
              <w:t>Scheduling flexibility</w:t>
            </w:r>
          </w:p>
          <w:p w14:paraId="2E780A1D" w14:textId="77777777" w:rsidR="00FE2729" w:rsidRPr="00FE2729" w:rsidRDefault="00FE2729" w:rsidP="00FE2729">
            <w:pPr>
              <w:numPr>
                <w:ilvl w:val="1"/>
                <w:numId w:val="14"/>
              </w:numPr>
              <w:spacing w:before="0" w:after="0"/>
              <w:contextualSpacing/>
              <w:rPr>
                <w:rFonts w:eastAsia="Times New Roman"/>
                <w:szCs w:val="24"/>
                <w:lang w:eastAsia="en-US"/>
              </w:rPr>
            </w:pPr>
            <w:r w:rsidRPr="00FE2729">
              <w:rPr>
                <w:rFonts w:eastAsia="Times New Roman"/>
                <w:szCs w:val="24"/>
                <w:lang w:eastAsia="en-US"/>
              </w:rPr>
              <w:t>Integration with ISAC</w:t>
            </w:r>
          </w:p>
          <w:p w14:paraId="4E28CFBA" w14:textId="77777777" w:rsidR="00FE2729" w:rsidRPr="00FE2729" w:rsidRDefault="00FE2729" w:rsidP="00FE2729">
            <w:pPr>
              <w:spacing w:before="0" w:after="0"/>
              <w:rPr>
                <w:rFonts w:eastAsia="Times New Roman"/>
                <w:szCs w:val="24"/>
                <w:lang w:eastAsia="en-US"/>
              </w:rPr>
            </w:pPr>
            <w:r w:rsidRPr="00FE2729">
              <w:rPr>
                <w:rFonts w:eastAsia="Times New Roman"/>
                <w:szCs w:val="24"/>
                <w:lang w:eastAsia="en-US"/>
              </w:rPr>
              <w:t>Proponents provide information on the following aspects, if applicable</w:t>
            </w:r>
          </w:p>
          <w:p w14:paraId="0EB60092"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MRSS compatibility</w:t>
            </w:r>
          </w:p>
          <w:p w14:paraId="77408706"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 xml:space="preserve">Target channels/signals, e.g. all channels, </w:t>
            </w:r>
            <w:proofErr w:type="spellStart"/>
            <w:r w:rsidRPr="00FE2729">
              <w:rPr>
                <w:rFonts w:eastAsia="Times New Roman"/>
                <w:szCs w:val="24"/>
                <w:lang w:eastAsia="en-US"/>
              </w:rPr>
              <w:t>PxSCH</w:t>
            </w:r>
            <w:proofErr w:type="spellEnd"/>
            <w:r w:rsidRPr="00FE2729">
              <w:rPr>
                <w:rFonts w:eastAsia="Times New Roman"/>
                <w:szCs w:val="24"/>
                <w:lang w:eastAsia="en-US"/>
              </w:rPr>
              <w:t xml:space="preserve"> only, etc.</w:t>
            </w:r>
          </w:p>
          <w:p w14:paraId="0188F4E8"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MIMO (SU and MU-MIMO) compatibility</w:t>
            </w:r>
          </w:p>
          <w:p w14:paraId="7E282857"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Target modulations, and impact to other modulations, if applicable</w:t>
            </w:r>
          </w:p>
          <w:p w14:paraId="65A09D6C"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Multi-user multiplexing/scheduling flexibility</w:t>
            </w:r>
          </w:p>
          <w:p w14:paraId="5DC41B5D"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lastRenderedPageBreak/>
              <w:t>Multiplexing/coexistence with baseline waveforms</w:t>
            </w:r>
          </w:p>
          <w:p w14:paraId="475AA48A"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 xml:space="preserve">Impact on synchronization and initial access </w:t>
            </w:r>
          </w:p>
          <w:p w14:paraId="7B670F3B" w14:textId="77777777" w:rsidR="00FE2729" w:rsidRPr="00FE2729" w:rsidRDefault="00FE2729" w:rsidP="00FE2729">
            <w:pPr>
              <w:numPr>
                <w:ilvl w:val="0"/>
                <w:numId w:val="14"/>
              </w:numPr>
              <w:spacing w:before="0" w:after="0"/>
              <w:contextualSpacing/>
              <w:rPr>
                <w:rFonts w:eastAsia="Times New Roman"/>
                <w:szCs w:val="24"/>
                <w:lang w:eastAsia="en-US"/>
              </w:rPr>
            </w:pPr>
            <w:r w:rsidRPr="00FE2729">
              <w:rPr>
                <w:rFonts w:eastAsia="Times New Roman"/>
                <w:szCs w:val="24"/>
                <w:lang w:eastAsia="en-US"/>
              </w:rPr>
              <w:t>Expected specification impact</w:t>
            </w:r>
          </w:p>
          <w:p w14:paraId="6BF53AC3" w14:textId="04DD52F9" w:rsidR="00FE2729" w:rsidRPr="00FE2729" w:rsidRDefault="00FE2729" w:rsidP="00EC06AB">
            <w:pPr>
              <w:numPr>
                <w:ilvl w:val="0"/>
                <w:numId w:val="14"/>
              </w:numPr>
              <w:spacing w:before="0" w:after="0"/>
              <w:contextualSpacing/>
              <w:rPr>
                <w:rFonts w:eastAsia="Times New Roman"/>
                <w:szCs w:val="24"/>
                <w:lang w:eastAsia="en-US"/>
              </w:rPr>
            </w:pPr>
            <w:r w:rsidRPr="00FE2729">
              <w:rPr>
                <w:rFonts w:eastAsia="Times New Roman"/>
                <w:szCs w:val="24"/>
                <w:lang w:eastAsia="en-US"/>
              </w:rPr>
              <w:t>Transmitter/receiver complexity and impact to power consumption.</w:t>
            </w:r>
          </w:p>
        </w:tc>
      </w:tr>
    </w:tbl>
    <w:p w14:paraId="78AD1474" w14:textId="44772B41" w:rsidR="007D2DCE" w:rsidRDefault="00EC06AB" w:rsidP="00C06309">
      <w:pPr>
        <w:jc w:val="both"/>
        <w:rPr>
          <w:color w:val="000000"/>
          <w:lang w:eastAsia="zh-CN"/>
        </w:rPr>
      </w:pPr>
      <w:r>
        <w:rPr>
          <w:rFonts w:hint="eastAsia"/>
          <w:lang w:eastAsia="zh-CN"/>
        </w:rPr>
        <w:lastRenderedPageBreak/>
        <w:t xml:space="preserve">In this contribution, we </w:t>
      </w:r>
      <w:r w:rsidR="000653A4">
        <w:rPr>
          <w:rFonts w:hint="eastAsia"/>
          <w:lang w:eastAsia="zh-CN"/>
        </w:rPr>
        <w:t xml:space="preserve">firstly </w:t>
      </w:r>
      <w:r w:rsidR="00A54A8A">
        <w:rPr>
          <w:rFonts w:hint="eastAsia"/>
          <w:lang w:eastAsia="zh-CN"/>
        </w:rPr>
        <w:t xml:space="preserve">discuss about the metrics for the </w:t>
      </w:r>
      <w:r w:rsidR="00A54A8A">
        <w:rPr>
          <w:lang w:eastAsia="zh-CN"/>
        </w:rPr>
        <w:t>evaluations</w:t>
      </w:r>
      <w:r w:rsidR="00A54A8A">
        <w:rPr>
          <w:rFonts w:hint="eastAsia"/>
          <w:lang w:eastAsia="zh-CN"/>
        </w:rPr>
        <w:t xml:space="preserve"> of waveform design. </w:t>
      </w:r>
      <w:r w:rsidR="00567C2A">
        <w:rPr>
          <w:rFonts w:hint="eastAsia"/>
          <w:lang w:eastAsia="zh-CN"/>
        </w:rPr>
        <w:t>After that</w:t>
      </w:r>
      <w:r w:rsidR="00EB0324">
        <w:rPr>
          <w:rFonts w:hint="eastAsia"/>
          <w:lang w:eastAsia="zh-CN"/>
        </w:rPr>
        <w:t xml:space="preserve">, we </w:t>
      </w:r>
      <w:r>
        <w:rPr>
          <w:rFonts w:hint="eastAsia"/>
          <w:lang w:eastAsia="zh-CN"/>
        </w:rPr>
        <w:t xml:space="preserve">provide our </w:t>
      </w:r>
      <w:r w:rsidR="000653A4">
        <w:rPr>
          <w:rFonts w:hint="eastAsia"/>
          <w:lang w:eastAsia="zh-CN"/>
        </w:rPr>
        <w:t xml:space="preserve">views </w:t>
      </w:r>
      <w:r w:rsidR="00BE4BEA">
        <w:rPr>
          <w:rFonts w:hint="eastAsia"/>
          <w:lang w:eastAsia="zh-CN"/>
        </w:rPr>
        <w:t>on</w:t>
      </w:r>
      <w:r w:rsidR="000653A4">
        <w:rPr>
          <w:rFonts w:hint="eastAsia"/>
          <w:lang w:eastAsia="zh-CN"/>
        </w:rPr>
        <w:t xml:space="preserve"> the </w:t>
      </w:r>
      <w:r w:rsidR="00EB0324">
        <w:rPr>
          <w:rFonts w:hint="eastAsia"/>
          <w:lang w:eastAsia="zh-CN"/>
        </w:rPr>
        <w:t>PAPR reduction techniques for DFT-s-OFDM</w:t>
      </w:r>
      <w:r>
        <w:rPr>
          <w:rFonts w:hint="eastAsia"/>
          <w:color w:val="000000"/>
          <w:lang w:eastAsia="zh-CN"/>
        </w:rPr>
        <w:t>.</w:t>
      </w:r>
      <w:r w:rsidR="000653A4">
        <w:rPr>
          <w:rFonts w:hint="eastAsia"/>
          <w:color w:val="000000"/>
          <w:lang w:eastAsia="zh-CN"/>
        </w:rPr>
        <w:t xml:space="preserve"> </w:t>
      </w:r>
      <w:r w:rsidR="00085B24">
        <w:rPr>
          <w:rFonts w:hint="eastAsia"/>
          <w:color w:val="000000"/>
          <w:lang w:eastAsia="zh-CN"/>
        </w:rPr>
        <w:t>T</w:t>
      </w:r>
      <w:r w:rsidR="00EB0324">
        <w:rPr>
          <w:rFonts w:hint="eastAsia"/>
          <w:color w:val="000000"/>
          <w:lang w:eastAsia="zh-CN"/>
        </w:rPr>
        <w:t>he considerations on DFT-s-OFDM for downlink and multi-layer DFT-s-OFDM are also discussed</w:t>
      </w:r>
      <w:r w:rsidR="000653A4">
        <w:rPr>
          <w:rFonts w:hint="eastAsia"/>
          <w:color w:val="000000"/>
          <w:lang w:eastAsia="zh-CN"/>
        </w:rPr>
        <w:t>.</w:t>
      </w:r>
    </w:p>
    <w:p w14:paraId="22F69A0F" w14:textId="74D5641E" w:rsidR="007D2DCE" w:rsidRDefault="00336E0C" w:rsidP="00127317">
      <w:pPr>
        <w:pStyle w:val="1"/>
        <w:numPr>
          <w:ilvl w:val="0"/>
          <w:numId w:val="6"/>
        </w:numPr>
        <w:jc w:val="both"/>
        <w:rPr>
          <w:rFonts w:ascii="Times New Roman" w:hAnsi="Times New Roman"/>
          <w:lang w:val="en-US" w:eastAsia="zh-CN"/>
        </w:rPr>
      </w:pPr>
      <w:r>
        <w:rPr>
          <w:rFonts w:ascii="Times New Roman" w:hAnsi="Times New Roman" w:hint="eastAsia"/>
          <w:lang w:val="en-US" w:eastAsia="zh-CN"/>
        </w:rPr>
        <w:t>Discussions</w:t>
      </w:r>
      <w:r w:rsidR="003B11FA">
        <w:rPr>
          <w:rFonts w:ascii="Times New Roman" w:hAnsi="Times New Roman" w:hint="eastAsia"/>
          <w:lang w:val="en-US" w:eastAsia="zh-CN"/>
        </w:rPr>
        <w:t xml:space="preserve"> on</w:t>
      </w:r>
      <w:r w:rsidR="00BE4BEA">
        <w:rPr>
          <w:rFonts w:ascii="Times New Roman" w:hAnsi="Times New Roman" w:hint="eastAsia"/>
          <w:lang w:val="en-US" w:eastAsia="zh-CN"/>
        </w:rPr>
        <w:t xml:space="preserve"> the evaluation metrics for waveform design</w:t>
      </w:r>
    </w:p>
    <w:p w14:paraId="6980E4EC" w14:textId="52F60632" w:rsidR="007D2DCE" w:rsidRPr="005B2776" w:rsidRDefault="00EC06AB" w:rsidP="00127317">
      <w:pPr>
        <w:pStyle w:val="2"/>
        <w:ind w:left="0" w:firstLine="0"/>
        <w:jc w:val="both"/>
        <w:rPr>
          <w:rFonts w:ascii="Times New Roman" w:hAnsi="Times New Roman"/>
          <w:i w:val="0"/>
          <w:iCs w:val="0"/>
          <w:lang w:eastAsia="zh-CN"/>
        </w:rPr>
      </w:pPr>
      <w:r w:rsidRPr="005B2776">
        <w:rPr>
          <w:rFonts w:ascii="Times New Roman" w:hAnsi="Times New Roman"/>
          <w:i w:val="0"/>
          <w:iCs w:val="0"/>
          <w:lang w:eastAsia="zh-CN"/>
        </w:rPr>
        <w:t xml:space="preserve">2.1 </w:t>
      </w:r>
      <w:r w:rsidR="00BE4BEA">
        <w:rPr>
          <w:rFonts w:ascii="Times New Roman" w:hAnsi="Times New Roman" w:hint="eastAsia"/>
          <w:i w:val="0"/>
          <w:iCs w:val="0"/>
          <w:lang w:eastAsia="zh-CN"/>
        </w:rPr>
        <w:t>PAPR</w:t>
      </w:r>
    </w:p>
    <w:p w14:paraId="4AED19C2" w14:textId="71F6FAAD" w:rsidR="00EB7D8A" w:rsidRDefault="00EB7D8A" w:rsidP="00127317">
      <w:pPr>
        <w:jc w:val="both"/>
        <w:rPr>
          <w:lang w:eastAsia="zh-CN"/>
        </w:rPr>
      </w:pPr>
      <w:r>
        <w:rPr>
          <w:rFonts w:hint="eastAsia"/>
          <w:lang w:eastAsia="zh-CN"/>
        </w:rPr>
        <w:t xml:space="preserve">The main </w:t>
      </w:r>
      <w:r w:rsidR="003265D7">
        <w:rPr>
          <w:rFonts w:hint="eastAsia"/>
          <w:lang w:eastAsia="zh-CN"/>
        </w:rPr>
        <w:t>disadvantage</w:t>
      </w:r>
      <w:r>
        <w:rPr>
          <w:rFonts w:hint="eastAsia"/>
          <w:lang w:eastAsia="zh-CN"/>
        </w:rPr>
        <w:t xml:space="preserve"> of OFDM waveform is its high PAPR, which leads to large </w:t>
      </w:r>
      <w:r w:rsidR="0084537F">
        <w:rPr>
          <w:rFonts w:hint="eastAsia"/>
          <w:lang w:eastAsia="zh-CN"/>
        </w:rPr>
        <w:t xml:space="preserve">output </w:t>
      </w:r>
      <w:r>
        <w:rPr>
          <w:rFonts w:hint="eastAsia"/>
          <w:lang w:eastAsia="zh-CN"/>
        </w:rPr>
        <w:t xml:space="preserve">backoff </w:t>
      </w:r>
      <w:r w:rsidR="00EB231A">
        <w:rPr>
          <w:rFonts w:hint="eastAsia"/>
          <w:lang w:eastAsia="zh-CN"/>
        </w:rPr>
        <w:t>for</w:t>
      </w:r>
      <w:r w:rsidR="0084537F">
        <w:rPr>
          <w:rFonts w:hint="eastAsia"/>
          <w:lang w:eastAsia="zh-CN"/>
        </w:rPr>
        <w:t xml:space="preserve"> the power amplifier (PA) in transmitter. The issue </w:t>
      </w:r>
      <w:r w:rsidR="00A82084">
        <w:rPr>
          <w:rFonts w:hint="eastAsia"/>
          <w:lang w:eastAsia="zh-CN"/>
        </w:rPr>
        <w:t>impacts</w:t>
      </w:r>
      <w:r w:rsidR="0084537F">
        <w:rPr>
          <w:rFonts w:hint="eastAsia"/>
          <w:lang w:eastAsia="zh-CN"/>
        </w:rPr>
        <w:t xml:space="preserve"> </w:t>
      </w:r>
      <w:r w:rsidR="00EA05E8">
        <w:rPr>
          <w:rFonts w:hint="eastAsia"/>
          <w:lang w:eastAsia="zh-CN"/>
        </w:rPr>
        <w:t>the system performance from the following two aspects.</w:t>
      </w:r>
    </w:p>
    <w:p w14:paraId="1CB41B1B" w14:textId="092ACD30" w:rsidR="0084537F" w:rsidRPr="00EA05E8" w:rsidRDefault="00BA1ABE" w:rsidP="00EA05E8">
      <w:pPr>
        <w:pStyle w:val="aff3"/>
        <w:numPr>
          <w:ilvl w:val="0"/>
          <w:numId w:val="15"/>
        </w:numPr>
        <w:ind w:leftChars="0" w:left="567" w:hanging="283"/>
        <w:jc w:val="both"/>
        <w:rPr>
          <w:lang w:eastAsia="zh-CN"/>
        </w:rPr>
      </w:pPr>
      <w:r>
        <w:rPr>
          <w:rFonts w:eastAsiaTheme="minorEastAsia" w:hint="eastAsia"/>
          <w:lang w:eastAsia="zh-CN"/>
        </w:rPr>
        <w:t>For a given PA, t</w:t>
      </w:r>
      <w:r w:rsidR="0084537F">
        <w:rPr>
          <w:rFonts w:hint="eastAsia"/>
          <w:lang w:eastAsia="zh-CN"/>
        </w:rPr>
        <w:t xml:space="preserve">he large output backoff </w:t>
      </w:r>
      <w:r w:rsidR="00EA05E8">
        <w:rPr>
          <w:rFonts w:eastAsiaTheme="minorEastAsia" w:hint="eastAsia"/>
          <w:lang w:eastAsia="zh-CN"/>
        </w:rPr>
        <w:t>reduces</w:t>
      </w:r>
      <w:r w:rsidR="0084537F">
        <w:rPr>
          <w:rFonts w:hint="eastAsia"/>
          <w:lang w:eastAsia="zh-CN"/>
        </w:rPr>
        <w:t xml:space="preserve"> the </w:t>
      </w:r>
      <w:r w:rsidR="00EA05E8">
        <w:rPr>
          <w:rFonts w:eastAsiaTheme="minorEastAsia" w:hint="eastAsia"/>
          <w:lang w:eastAsia="zh-CN"/>
        </w:rPr>
        <w:t>achievable</w:t>
      </w:r>
      <w:r w:rsidR="0084537F">
        <w:rPr>
          <w:rFonts w:hint="eastAsia"/>
          <w:lang w:eastAsia="zh-CN"/>
        </w:rPr>
        <w:t xml:space="preserve"> maximum transmit power</w:t>
      </w:r>
      <w:r w:rsidR="00EA05E8">
        <w:rPr>
          <w:rFonts w:eastAsiaTheme="minorEastAsia" w:hint="eastAsia"/>
          <w:lang w:eastAsia="zh-CN"/>
        </w:rPr>
        <w:t>, especially</w:t>
      </w:r>
      <w:r w:rsidR="00A176F7">
        <w:rPr>
          <w:rFonts w:eastAsiaTheme="minorEastAsia" w:hint="eastAsia"/>
          <w:lang w:eastAsia="zh-CN"/>
        </w:rPr>
        <w:t xml:space="preserve"> for UE</w:t>
      </w:r>
      <w:r w:rsidR="00EA05E8">
        <w:rPr>
          <w:rFonts w:eastAsiaTheme="minorEastAsia" w:hint="eastAsia"/>
          <w:lang w:eastAsia="zh-CN"/>
        </w:rPr>
        <w:t xml:space="preserve"> in uplink</w:t>
      </w:r>
      <w:r w:rsidR="0084537F">
        <w:rPr>
          <w:rFonts w:hint="eastAsia"/>
          <w:lang w:eastAsia="zh-CN"/>
        </w:rPr>
        <w:t xml:space="preserve">. </w:t>
      </w:r>
      <w:r w:rsidR="00EA05E8">
        <w:rPr>
          <w:rFonts w:eastAsiaTheme="minorEastAsia" w:hint="eastAsia"/>
          <w:lang w:eastAsia="zh-CN"/>
        </w:rPr>
        <w:t>The coverage performance</w:t>
      </w:r>
      <w:r w:rsidR="00A176F7">
        <w:rPr>
          <w:rFonts w:eastAsiaTheme="minorEastAsia" w:hint="eastAsia"/>
          <w:lang w:eastAsia="zh-CN"/>
        </w:rPr>
        <w:t xml:space="preserve"> is</w:t>
      </w:r>
      <w:r w:rsidR="00EA05E8">
        <w:rPr>
          <w:rFonts w:eastAsiaTheme="minorEastAsia" w:hint="eastAsia"/>
          <w:lang w:eastAsia="zh-CN"/>
        </w:rPr>
        <w:t xml:space="preserve"> </w:t>
      </w:r>
      <w:r w:rsidR="00A82084" w:rsidRPr="00A82084">
        <w:rPr>
          <w:rFonts w:eastAsiaTheme="minorEastAsia"/>
          <w:lang w:eastAsia="zh-CN"/>
        </w:rPr>
        <w:t>consequently</w:t>
      </w:r>
      <w:r w:rsidR="00A82084">
        <w:rPr>
          <w:rFonts w:eastAsiaTheme="minorEastAsia" w:hint="eastAsia"/>
          <w:lang w:eastAsia="zh-CN"/>
        </w:rPr>
        <w:t xml:space="preserve"> </w:t>
      </w:r>
      <w:r w:rsidR="00EA05E8">
        <w:rPr>
          <w:rFonts w:eastAsiaTheme="minorEastAsia" w:hint="eastAsia"/>
          <w:lang w:eastAsia="zh-CN"/>
        </w:rPr>
        <w:t>degrade</w:t>
      </w:r>
      <w:r w:rsidR="00A176F7">
        <w:rPr>
          <w:rFonts w:eastAsiaTheme="minorEastAsia" w:hint="eastAsia"/>
          <w:lang w:eastAsia="zh-CN"/>
        </w:rPr>
        <w:t>d</w:t>
      </w:r>
      <w:r w:rsidR="00EA05E8">
        <w:rPr>
          <w:rFonts w:eastAsiaTheme="minorEastAsia" w:hint="eastAsia"/>
          <w:lang w:eastAsia="zh-CN"/>
        </w:rPr>
        <w:t xml:space="preserve"> due to </w:t>
      </w:r>
      <w:r w:rsidR="00A82084">
        <w:rPr>
          <w:rFonts w:eastAsiaTheme="minorEastAsia" w:hint="eastAsia"/>
          <w:lang w:eastAsia="zh-CN"/>
        </w:rPr>
        <w:t>the lower</w:t>
      </w:r>
      <w:r w:rsidR="0084537F">
        <w:rPr>
          <w:rFonts w:hint="eastAsia"/>
          <w:lang w:eastAsia="zh-CN"/>
        </w:rPr>
        <w:t xml:space="preserve"> </w:t>
      </w:r>
      <w:r w:rsidR="00EA05E8">
        <w:rPr>
          <w:rFonts w:eastAsiaTheme="minorEastAsia" w:hint="eastAsia"/>
          <w:lang w:eastAsia="zh-CN"/>
        </w:rPr>
        <w:t>link budget</w:t>
      </w:r>
      <w:r w:rsidR="00A82084">
        <w:rPr>
          <w:rFonts w:eastAsiaTheme="minorEastAsia" w:hint="eastAsia"/>
          <w:lang w:eastAsia="zh-CN"/>
        </w:rPr>
        <w:t xml:space="preserve"> caused by the lower transmit power.</w:t>
      </w:r>
    </w:p>
    <w:p w14:paraId="2D51EF3D" w14:textId="1DC2FF3F" w:rsidR="00EA05E8" w:rsidRDefault="00A82084" w:rsidP="00EA05E8">
      <w:pPr>
        <w:pStyle w:val="aff3"/>
        <w:numPr>
          <w:ilvl w:val="0"/>
          <w:numId w:val="15"/>
        </w:numPr>
        <w:ind w:leftChars="0" w:left="567" w:hanging="283"/>
        <w:jc w:val="both"/>
        <w:rPr>
          <w:lang w:eastAsia="zh-CN"/>
        </w:rPr>
      </w:pPr>
      <w:r>
        <w:rPr>
          <w:rFonts w:eastAsiaTheme="minorEastAsia" w:hint="eastAsia"/>
          <w:lang w:eastAsia="zh-CN"/>
        </w:rPr>
        <w:t xml:space="preserve">For a required average output power, the power-added efficiency of PA </w:t>
      </w:r>
      <w:r w:rsidR="00BA1ABE">
        <w:rPr>
          <w:rFonts w:eastAsiaTheme="minorEastAsia" w:hint="eastAsia"/>
          <w:lang w:eastAsia="zh-CN"/>
        </w:rPr>
        <w:t xml:space="preserve">usually </w:t>
      </w:r>
      <w:r>
        <w:rPr>
          <w:rFonts w:eastAsiaTheme="minorEastAsia" w:hint="eastAsia"/>
          <w:lang w:eastAsia="zh-CN"/>
        </w:rPr>
        <w:t>decreases with the increase of power backoff</w:t>
      </w:r>
      <w:r w:rsidR="00A67EF1">
        <w:rPr>
          <w:rFonts w:eastAsiaTheme="minorEastAsia" w:hint="eastAsia"/>
          <w:lang w:eastAsia="zh-CN"/>
        </w:rPr>
        <w:t>, which</w:t>
      </w:r>
      <w:r>
        <w:rPr>
          <w:rFonts w:eastAsiaTheme="minorEastAsia" w:hint="eastAsia"/>
          <w:lang w:eastAsia="zh-CN"/>
        </w:rPr>
        <w:t xml:space="preserve"> </w:t>
      </w:r>
      <w:r w:rsidR="00A67EF1">
        <w:rPr>
          <w:rFonts w:eastAsiaTheme="minorEastAsia" w:hint="eastAsia"/>
          <w:lang w:eastAsia="zh-CN"/>
        </w:rPr>
        <w:t>highly depends on</w:t>
      </w:r>
      <w:r>
        <w:rPr>
          <w:rFonts w:eastAsiaTheme="minorEastAsia" w:hint="eastAsia"/>
          <w:lang w:eastAsia="zh-CN"/>
        </w:rPr>
        <w:t xml:space="preserve"> the PAPR of input signal. In </w:t>
      </w:r>
      <w:r w:rsidR="00364155">
        <w:rPr>
          <w:rFonts w:eastAsiaTheme="minorEastAsia" w:hint="eastAsia"/>
          <w:lang w:eastAsia="zh-CN"/>
        </w:rPr>
        <w:t>this case</w:t>
      </w:r>
      <w:r>
        <w:rPr>
          <w:rFonts w:eastAsiaTheme="minorEastAsia" w:hint="eastAsia"/>
          <w:lang w:eastAsia="zh-CN"/>
        </w:rPr>
        <w:t xml:space="preserve">, </w:t>
      </w:r>
      <w:r w:rsidR="00BA1ABE">
        <w:rPr>
          <w:rFonts w:eastAsiaTheme="minorEastAsia" w:hint="eastAsia"/>
          <w:lang w:eastAsia="zh-CN"/>
        </w:rPr>
        <w:t>the energy efficiency of BS or UE degrades due to high PAPR.</w:t>
      </w:r>
    </w:p>
    <w:p w14:paraId="10DB29C6" w14:textId="01566688" w:rsidR="007D2DCE" w:rsidRDefault="00BA1ABE" w:rsidP="00127317">
      <w:pPr>
        <w:jc w:val="both"/>
        <w:rPr>
          <w:lang w:eastAsia="zh-CN"/>
        </w:rPr>
      </w:pPr>
      <w:r>
        <w:rPr>
          <w:rFonts w:hint="eastAsia"/>
          <w:lang w:eastAsia="zh-CN"/>
        </w:rPr>
        <w:t xml:space="preserve">From the above, PAPR should be regarded as a key </w:t>
      </w:r>
      <w:r w:rsidR="002D5D1F">
        <w:rPr>
          <w:rFonts w:hint="eastAsia"/>
          <w:lang w:eastAsia="zh-CN"/>
        </w:rPr>
        <w:t xml:space="preserve">metric for the 6GR waveform design. </w:t>
      </w:r>
      <w:r w:rsidR="00836DA7">
        <w:rPr>
          <w:rFonts w:hint="eastAsia"/>
          <w:lang w:eastAsia="zh-CN"/>
        </w:rPr>
        <w:t xml:space="preserve">Actually, most proposed optimizations </w:t>
      </w:r>
      <w:r w:rsidR="00A67EF1">
        <w:rPr>
          <w:rFonts w:hint="eastAsia"/>
          <w:lang w:eastAsia="zh-CN"/>
        </w:rPr>
        <w:t xml:space="preserve">for </w:t>
      </w:r>
      <w:r w:rsidR="00A67EF1">
        <w:rPr>
          <w:rFonts w:hint="eastAsia"/>
          <w:lang w:eastAsia="zh-CN"/>
        </w:rPr>
        <w:t>OFDM waveform</w:t>
      </w:r>
      <w:r w:rsidR="00A67EF1">
        <w:rPr>
          <w:rFonts w:hint="eastAsia"/>
          <w:lang w:eastAsia="zh-CN"/>
        </w:rPr>
        <w:t xml:space="preserve"> </w:t>
      </w:r>
      <w:r w:rsidR="00DC6CA2">
        <w:rPr>
          <w:rFonts w:hint="eastAsia"/>
          <w:lang w:eastAsia="zh-CN"/>
        </w:rPr>
        <w:t>focus on PAPR reduction</w:t>
      </w:r>
      <w:r w:rsidR="00836DA7">
        <w:rPr>
          <w:rFonts w:hint="eastAsia"/>
          <w:lang w:eastAsia="zh-CN"/>
        </w:rPr>
        <w:t xml:space="preserve">. </w:t>
      </w:r>
      <w:r w:rsidR="002D5D1F">
        <w:rPr>
          <w:rFonts w:hint="eastAsia"/>
          <w:lang w:eastAsia="zh-CN"/>
        </w:rPr>
        <w:t xml:space="preserve">Referring to the </w:t>
      </w:r>
      <w:r w:rsidR="002D5D1F">
        <w:rPr>
          <w:lang w:eastAsia="zh-CN"/>
        </w:rPr>
        <w:t>corresponding</w:t>
      </w:r>
      <w:r w:rsidR="002D5D1F">
        <w:rPr>
          <w:rFonts w:hint="eastAsia"/>
          <w:lang w:eastAsia="zh-CN"/>
        </w:rPr>
        <w:t xml:space="preserve"> study in NR, cubic metric (CM) can be used for </w:t>
      </w:r>
      <w:r w:rsidR="00A67EF1">
        <w:rPr>
          <w:rFonts w:hint="eastAsia"/>
          <w:lang w:eastAsia="zh-CN"/>
        </w:rPr>
        <w:t>the</w:t>
      </w:r>
      <w:r w:rsidR="002D5D1F">
        <w:rPr>
          <w:rFonts w:hint="eastAsia"/>
          <w:lang w:eastAsia="zh-CN"/>
        </w:rPr>
        <w:t xml:space="preserve"> evaluations</w:t>
      </w:r>
      <w:r w:rsidR="00A176F7">
        <w:rPr>
          <w:rFonts w:hint="eastAsia"/>
          <w:lang w:eastAsia="zh-CN"/>
        </w:rPr>
        <w:t xml:space="preserve"> of PAPR reduction</w:t>
      </w:r>
      <w:r w:rsidR="002D5D1F">
        <w:rPr>
          <w:rFonts w:hint="eastAsia"/>
          <w:lang w:eastAsia="zh-CN"/>
        </w:rPr>
        <w:t>.</w:t>
      </w:r>
    </w:p>
    <w:p w14:paraId="0E940A1C" w14:textId="40E6248F" w:rsidR="00DE6961" w:rsidRDefault="00DE6961" w:rsidP="00FE136B">
      <w:pPr>
        <w:jc w:val="both"/>
        <w:rPr>
          <w:lang w:eastAsia="zh-CN"/>
        </w:rPr>
      </w:pPr>
      <w:r>
        <w:rPr>
          <w:rFonts w:hint="eastAsia"/>
          <w:b/>
          <w:bCs/>
          <w:lang w:eastAsia="zh-CN"/>
        </w:rPr>
        <w:t>Proposal</w:t>
      </w:r>
      <w:r w:rsidRPr="00D510B3">
        <w:rPr>
          <w:rFonts w:hint="eastAsia"/>
          <w:b/>
          <w:bCs/>
          <w:lang w:eastAsia="zh-CN"/>
        </w:rPr>
        <w:t xml:space="preserve"> 1. </w:t>
      </w:r>
      <w:r>
        <w:rPr>
          <w:rFonts w:hint="eastAsia"/>
          <w:b/>
          <w:bCs/>
          <w:lang w:eastAsia="zh-CN"/>
        </w:rPr>
        <w:t>For</w:t>
      </w:r>
      <w:r w:rsidR="00FE136B">
        <w:rPr>
          <w:rFonts w:hint="eastAsia"/>
          <w:b/>
          <w:bCs/>
          <w:lang w:eastAsia="zh-CN"/>
        </w:rPr>
        <w:t xml:space="preserve"> the evaluation of PAPR reduction </w:t>
      </w:r>
      <w:r w:rsidR="00085B24">
        <w:rPr>
          <w:rFonts w:hint="eastAsia"/>
          <w:b/>
          <w:bCs/>
          <w:lang w:eastAsia="zh-CN"/>
        </w:rPr>
        <w:t>for</w:t>
      </w:r>
      <w:r w:rsidR="00FE136B" w:rsidRPr="00FE136B">
        <w:rPr>
          <w:b/>
          <w:bCs/>
          <w:lang w:eastAsia="zh-CN"/>
        </w:rPr>
        <w:t xml:space="preserve"> OFDM</w:t>
      </w:r>
      <w:r w:rsidR="00FE136B">
        <w:rPr>
          <w:rFonts w:hint="eastAsia"/>
          <w:b/>
          <w:bCs/>
          <w:lang w:eastAsia="zh-CN"/>
        </w:rPr>
        <w:t xml:space="preserve"> waveform, cubic metric</w:t>
      </w:r>
      <w:r w:rsidR="00686DC0">
        <w:rPr>
          <w:rFonts w:hint="eastAsia"/>
          <w:b/>
          <w:bCs/>
          <w:lang w:eastAsia="zh-CN"/>
        </w:rPr>
        <w:t xml:space="preserve"> </w:t>
      </w:r>
      <w:r w:rsidR="00FE136B">
        <w:rPr>
          <w:rFonts w:hint="eastAsia"/>
          <w:b/>
          <w:bCs/>
          <w:lang w:eastAsia="zh-CN"/>
        </w:rPr>
        <w:t>can be used.</w:t>
      </w:r>
    </w:p>
    <w:p w14:paraId="459EC245" w14:textId="4117295F" w:rsidR="00127317" w:rsidRPr="005B2776" w:rsidRDefault="00127317" w:rsidP="00127317">
      <w:pPr>
        <w:pStyle w:val="2"/>
        <w:jc w:val="both"/>
        <w:rPr>
          <w:rFonts w:ascii="Times New Roman" w:hAnsi="Times New Roman"/>
          <w:i w:val="0"/>
          <w:iCs w:val="0"/>
          <w:lang w:eastAsia="zh-CN"/>
        </w:rPr>
      </w:pPr>
      <w:r w:rsidRPr="005B2776">
        <w:rPr>
          <w:rFonts w:ascii="Times New Roman" w:hAnsi="Times New Roman"/>
          <w:i w:val="0"/>
          <w:iCs w:val="0"/>
          <w:lang w:eastAsia="zh-CN"/>
        </w:rPr>
        <w:t>2.</w:t>
      </w:r>
      <w:r>
        <w:rPr>
          <w:rFonts w:ascii="Times New Roman" w:hAnsi="Times New Roman" w:hint="eastAsia"/>
          <w:i w:val="0"/>
          <w:iCs w:val="0"/>
          <w:lang w:eastAsia="zh-CN"/>
        </w:rPr>
        <w:t>2</w:t>
      </w:r>
      <w:r w:rsidRPr="005B2776">
        <w:rPr>
          <w:rFonts w:ascii="Times New Roman" w:hAnsi="Times New Roman"/>
          <w:i w:val="0"/>
          <w:iCs w:val="0"/>
          <w:lang w:eastAsia="zh-CN"/>
        </w:rPr>
        <w:t xml:space="preserve"> </w:t>
      </w:r>
      <w:r w:rsidR="00BE4BEA">
        <w:rPr>
          <w:rFonts w:ascii="Times New Roman" w:hAnsi="Times New Roman" w:hint="eastAsia"/>
          <w:i w:val="0"/>
          <w:iCs w:val="0"/>
          <w:lang w:eastAsia="zh-CN"/>
        </w:rPr>
        <w:t>Link performance</w:t>
      </w:r>
      <w:r w:rsidR="00993F1A">
        <w:rPr>
          <w:rFonts w:ascii="Times New Roman" w:hAnsi="Times New Roman" w:hint="eastAsia"/>
          <w:i w:val="0"/>
          <w:iCs w:val="0"/>
          <w:lang w:eastAsia="zh-CN"/>
        </w:rPr>
        <w:t xml:space="preserve"> </w:t>
      </w:r>
      <w:r w:rsidR="00D707F5">
        <w:rPr>
          <w:rFonts w:ascii="Times New Roman" w:hAnsi="Times New Roman" w:hint="eastAsia"/>
          <w:i w:val="0"/>
          <w:iCs w:val="0"/>
          <w:lang w:eastAsia="zh-CN"/>
        </w:rPr>
        <w:t>of cell-edge UE</w:t>
      </w:r>
    </w:p>
    <w:p w14:paraId="57A9AF56" w14:textId="3EB206E1" w:rsidR="00950D37" w:rsidRDefault="00C059B1" w:rsidP="00950D37">
      <w:pPr>
        <w:jc w:val="both"/>
        <w:rPr>
          <w:lang w:eastAsia="zh-CN"/>
        </w:rPr>
      </w:pPr>
      <w:r>
        <w:rPr>
          <w:rFonts w:hint="eastAsia"/>
          <w:lang w:eastAsia="zh-CN"/>
        </w:rPr>
        <w:t xml:space="preserve">In the submissions to </w:t>
      </w:r>
      <w:r w:rsidRPr="00300CDD">
        <w:rPr>
          <w:szCs w:val="22"/>
        </w:rPr>
        <w:t>RAN</w:t>
      </w:r>
      <w:r>
        <w:rPr>
          <w:rFonts w:hint="eastAsia"/>
          <w:szCs w:val="22"/>
          <w:lang w:eastAsia="zh-CN"/>
        </w:rPr>
        <w:t>1</w:t>
      </w:r>
      <w:r w:rsidRPr="00300CDD">
        <w:rPr>
          <w:szCs w:val="22"/>
        </w:rPr>
        <w:t>#</w:t>
      </w:r>
      <w:r>
        <w:rPr>
          <w:rFonts w:hint="eastAsia"/>
          <w:szCs w:val="22"/>
          <w:lang w:eastAsia="zh-CN"/>
        </w:rPr>
        <w:t>122, a</w:t>
      </w:r>
      <w:r w:rsidR="002D5D1F">
        <w:rPr>
          <w:rFonts w:hint="eastAsia"/>
          <w:lang w:eastAsia="zh-CN"/>
        </w:rPr>
        <w:t xml:space="preserve"> number of </w:t>
      </w:r>
      <w:r>
        <w:rPr>
          <w:rFonts w:hint="eastAsia"/>
          <w:lang w:eastAsia="zh-CN"/>
        </w:rPr>
        <w:t xml:space="preserve">PAPR </w:t>
      </w:r>
      <w:r w:rsidR="00686DC0">
        <w:rPr>
          <w:rFonts w:hint="eastAsia"/>
          <w:lang w:eastAsia="zh-CN"/>
        </w:rPr>
        <w:t>reduction</w:t>
      </w:r>
      <w:r>
        <w:rPr>
          <w:rFonts w:hint="eastAsia"/>
          <w:lang w:eastAsia="zh-CN"/>
        </w:rPr>
        <w:t xml:space="preserve"> </w:t>
      </w:r>
      <w:r w:rsidR="00686DC0">
        <w:rPr>
          <w:rFonts w:hint="eastAsia"/>
          <w:lang w:eastAsia="zh-CN"/>
        </w:rPr>
        <w:t>techniques</w:t>
      </w:r>
      <w:r>
        <w:rPr>
          <w:rFonts w:hint="eastAsia"/>
          <w:lang w:eastAsia="zh-CN"/>
        </w:rPr>
        <w:t xml:space="preserve"> have been proposed for CP-OFDM or DFT-s-OFDM. A large portion of those </w:t>
      </w:r>
      <w:r w:rsidR="00686DC0">
        <w:rPr>
          <w:rFonts w:hint="eastAsia"/>
          <w:lang w:eastAsia="zh-CN"/>
        </w:rPr>
        <w:t>techniques</w:t>
      </w:r>
      <w:r>
        <w:rPr>
          <w:rFonts w:hint="eastAsia"/>
          <w:lang w:eastAsia="zh-CN"/>
        </w:rPr>
        <w:t xml:space="preserve"> aim at improving the coverage performance </w:t>
      </w:r>
      <w:r w:rsidR="00836DA7">
        <w:rPr>
          <w:rFonts w:hint="eastAsia"/>
          <w:lang w:eastAsia="zh-CN"/>
        </w:rPr>
        <w:t>by PAPR reduction</w:t>
      </w:r>
      <w:r>
        <w:rPr>
          <w:rFonts w:hint="eastAsia"/>
          <w:lang w:eastAsia="zh-CN"/>
        </w:rPr>
        <w:t xml:space="preserve">. For a UE at cell edge, </w:t>
      </w:r>
      <w:r w:rsidR="00CC7492">
        <w:rPr>
          <w:rFonts w:hint="eastAsia"/>
          <w:lang w:eastAsia="zh-CN"/>
        </w:rPr>
        <w:t xml:space="preserve">the </w:t>
      </w:r>
      <w:r w:rsidR="005F72A7">
        <w:rPr>
          <w:rFonts w:hint="eastAsia"/>
          <w:lang w:eastAsia="zh-CN"/>
        </w:rPr>
        <w:t>u</w:t>
      </w:r>
      <w:r w:rsidR="005F72A7" w:rsidRPr="005F72A7">
        <w:rPr>
          <w:lang w:eastAsia="zh-CN"/>
        </w:rPr>
        <w:t>ser experience</w:t>
      </w:r>
      <w:r w:rsidR="00CC7492">
        <w:rPr>
          <w:rFonts w:hint="eastAsia"/>
          <w:lang w:eastAsia="zh-CN"/>
        </w:rPr>
        <w:t xml:space="preserve"> </w:t>
      </w:r>
      <w:r>
        <w:rPr>
          <w:rFonts w:hint="eastAsia"/>
          <w:lang w:eastAsia="zh-CN"/>
        </w:rPr>
        <w:t xml:space="preserve">highly depends on the </w:t>
      </w:r>
      <w:r w:rsidR="00CC7492">
        <w:rPr>
          <w:rFonts w:hint="eastAsia"/>
          <w:lang w:eastAsia="zh-CN"/>
        </w:rPr>
        <w:t xml:space="preserve">experienced data rate. To investigate the </w:t>
      </w:r>
      <w:r w:rsidR="005F72A7">
        <w:rPr>
          <w:rFonts w:hint="eastAsia"/>
          <w:lang w:eastAsia="zh-CN"/>
        </w:rPr>
        <w:t>benefit of coverage enhancement</w:t>
      </w:r>
      <w:r w:rsidR="00CC7492">
        <w:rPr>
          <w:rFonts w:hint="eastAsia"/>
          <w:lang w:eastAsia="zh-CN"/>
        </w:rPr>
        <w:t xml:space="preserve"> for each </w:t>
      </w:r>
      <w:r w:rsidR="00C65821">
        <w:rPr>
          <w:rFonts w:hint="eastAsia"/>
          <w:lang w:eastAsia="zh-CN"/>
        </w:rPr>
        <w:t>candidate waveform</w:t>
      </w:r>
      <w:r w:rsidR="00CC7492">
        <w:rPr>
          <w:rFonts w:hint="eastAsia"/>
          <w:lang w:eastAsia="zh-CN"/>
        </w:rPr>
        <w:t xml:space="preserve">, </w:t>
      </w:r>
      <w:r w:rsidR="00C65821">
        <w:rPr>
          <w:rFonts w:hint="eastAsia"/>
          <w:lang w:eastAsia="zh-CN"/>
        </w:rPr>
        <w:t xml:space="preserve">the impact on the link </w:t>
      </w:r>
      <w:r w:rsidR="00C65821">
        <w:rPr>
          <w:lang w:eastAsia="zh-CN"/>
        </w:rPr>
        <w:t>performance</w:t>
      </w:r>
      <w:r w:rsidR="00C65821">
        <w:rPr>
          <w:rFonts w:hint="eastAsia"/>
          <w:lang w:eastAsia="zh-CN"/>
        </w:rPr>
        <w:t xml:space="preserve"> should be evaluated at required data rate for cell-edge UE. Specifically, </w:t>
      </w:r>
      <w:r w:rsidR="00CC7492">
        <w:rPr>
          <w:rFonts w:hint="eastAsia"/>
          <w:lang w:eastAsia="zh-CN"/>
        </w:rPr>
        <w:t xml:space="preserve">the assumptions on e.g. modulation and coding scheme (MCS) and </w:t>
      </w:r>
      <w:r w:rsidR="00C65821">
        <w:rPr>
          <w:rFonts w:hint="eastAsia"/>
          <w:lang w:eastAsia="zh-CN"/>
        </w:rPr>
        <w:t>occupied</w:t>
      </w:r>
      <w:r w:rsidR="00CC7492">
        <w:rPr>
          <w:rFonts w:hint="eastAsia"/>
          <w:lang w:eastAsia="zh-CN"/>
        </w:rPr>
        <w:t xml:space="preserve"> bandwidth should be determined </w:t>
      </w:r>
      <w:r w:rsidR="00C65821">
        <w:rPr>
          <w:rFonts w:hint="eastAsia"/>
          <w:lang w:eastAsia="zh-CN"/>
        </w:rPr>
        <w:t>to satisfy</w:t>
      </w:r>
      <w:r w:rsidR="00CC7492">
        <w:rPr>
          <w:rFonts w:hint="eastAsia"/>
          <w:lang w:eastAsia="zh-CN"/>
        </w:rPr>
        <w:t xml:space="preserve"> the required data rate</w:t>
      </w:r>
      <w:r w:rsidR="004C4066">
        <w:rPr>
          <w:rFonts w:hint="eastAsia"/>
          <w:lang w:eastAsia="zh-CN"/>
        </w:rPr>
        <w:t>. For a fair comparison,</w:t>
      </w:r>
      <w:r w:rsidR="00CC7492">
        <w:rPr>
          <w:rFonts w:hint="eastAsia"/>
          <w:lang w:eastAsia="zh-CN"/>
        </w:rPr>
        <w:t xml:space="preserve"> </w:t>
      </w:r>
      <w:r w:rsidR="007F5C50">
        <w:rPr>
          <w:rFonts w:hint="eastAsia"/>
          <w:lang w:eastAsia="zh-CN"/>
        </w:rPr>
        <w:t xml:space="preserve">the </w:t>
      </w:r>
      <w:r w:rsidR="00C65821">
        <w:rPr>
          <w:rFonts w:hint="eastAsia"/>
          <w:lang w:eastAsia="zh-CN"/>
        </w:rPr>
        <w:t xml:space="preserve">overall consumed </w:t>
      </w:r>
      <w:r w:rsidR="007F5C50">
        <w:rPr>
          <w:rFonts w:hint="eastAsia"/>
          <w:lang w:eastAsia="zh-CN"/>
        </w:rPr>
        <w:t>time-</w:t>
      </w:r>
      <w:r w:rsidR="002947F1">
        <w:rPr>
          <w:lang w:eastAsia="zh-CN"/>
        </w:rPr>
        <w:t>frequency</w:t>
      </w:r>
      <w:r w:rsidR="007F5C50">
        <w:rPr>
          <w:rFonts w:hint="eastAsia"/>
          <w:lang w:eastAsia="zh-CN"/>
        </w:rPr>
        <w:t xml:space="preserve"> resource </w:t>
      </w:r>
      <w:r w:rsidR="00C65821">
        <w:rPr>
          <w:rFonts w:hint="eastAsia"/>
          <w:lang w:eastAsia="zh-CN"/>
        </w:rPr>
        <w:t xml:space="preserve">should be the same </w:t>
      </w:r>
      <w:r w:rsidR="00E6216B">
        <w:rPr>
          <w:rFonts w:hint="eastAsia"/>
          <w:lang w:eastAsia="zh-CN"/>
        </w:rPr>
        <w:t>between</w:t>
      </w:r>
      <w:r w:rsidR="00C65821">
        <w:rPr>
          <w:rFonts w:hint="eastAsia"/>
          <w:lang w:eastAsia="zh-CN"/>
        </w:rPr>
        <w:t xml:space="preserve"> the </w:t>
      </w:r>
      <w:r w:rsidR="00E6216B">
        <w:rPr>
          <w:rFonts w:hint="eastAsia"/>
          <w:lang w:eastAsia="zh-CN"/>
        </w:rPr>
        <w:t xml:space="preserve">proposed waveform design and the </w:t>
      </w:r>
      <w:r w:rsidR="00C65821">
        <w:rPr>
          <w:rFonts w:hint="eastAsia"/>
          <w:lang w:eastAsia="zh-CN"/>
        </w:rPr>
        <w:t>baseline.</w:t>
      </w:r>
    </w:p>
    <w:p w14:paraId="59616199" w14:textId="6F3C8560" w:rsidR="00DE6961" w:rsidRPr="00CC7492" w:rsidRDefault="00DE6961" w:rsidP="00FE136B">
      <w:pPr>
        <w:jc w:val="both"/>
        <w:rPr>
          <w:lang w:eastAsia="zh-CN"/>
        </w:rPr>
      </w:pPr>
      <w:r>
        <w:rPr>
          <w:rFonts w:hint="eastAsia"/>
          <w:b/>
          <w:bCs/>
          <w:lang w:eastAsia="zh-CN"/>
        </w:rPr>
        <w:t>Proposal</w:t>
      </w:r>
      <w:r w:rsidRPr="00D510B3">
        <w:rPr>
          <w:rFonts w:hint="eastAsia"/>
          <w:b/>
          <w:bCs/>
          <w:lang w:eastAsia="zh-CN"/>
        </w:rPr>
        <w:t xml:space="preserve"> </w:t>
      </w:r>
      <w:r w:rsidR="00833330">
        <w:rPr>
          <w:rFonts w:hint="eastAsia"/>
          <w:b/>
          <w:bCs/>
          <w:lang w:eastAsia="zh-CN"/>
        </w:rPr>
        <w:t>2</w:t>
      </w:r>
      <w:r w:rsidRPr="00D510B3">
        <w:rPr>
          <w:rFonts w:hint="eastAsia"/>
          <w:b/>
          <w:bCs/>
          <w:lang w:eastAsia="zh-CN"/>
        </w:rPr>
        <w:t xml:space="preserve">. </w:t>
      </w:r>
      <w:r w:rsidR="00FE136B">
        <w:rPr>
          <w:rFonts w:hint="eastAsia"/>
          <w:b/>
          <w:bCs/>
          <w:lang w:eastAsia="zh-CN"/>
        </w:rPr>
        <w:t xml:space="preserve">For the evaluation of </w:t>
      </w:r>
      <w:r w:rsidR="00C65821">
        <w:rPr>
          <w:rFonts w:hint="eastAsia"/>
          <w:b/>
          <w:bCs/>
          <w:lang w:eastAsia="zh-CN"/>
        </w:rPr>
        <w:t>link performance for each candidate</w:t>
      </w:r>
      <w:r w:rsidR="00C1684A" w:rsidRPr="00FE136B">
        <w:rPr>
          <w:b/>
          <w:bCs/>
          <w:lang w:eastAsia="zh-CN"/>
        </w:rPr>
        <w:t xml:space="preserve"> OFDM</w:t>
      </w:r>
      <w:r w:rsidR="00C1684A">
        <w:rPr>
          <w:rFonts w:hint="eastAsia"/>
          <w:b/>
          <w:bCs/>
          <w:lang w:eastAsia="zh-CN"/>
        </w:rPr>
        <w:t xml:space="preserve"> waveform, the gain </w:t>
      </w:r>
      <w:r w:rsidR="005220AA">
        <w:rPr>
          <w:rFonts w:hint="eastAsia"/>
          <w:b/>
          <w:bCs/>
          <w:lang w:eastAsia="zh-CN"/>
        </w:rPr>
        <w:t>should</w:t>
      </w:r>
      <w:r w:rsidR="00C1684A">
        <w:rPr>
          <w:rFonts w:hint="eastAsia"/>
          <w:b/>
          <w:bCs/>
          <w:lang w:eastAsia="zh-CN"/>
        </w:rPr>
        <w:t xml:space="preserve"> be evaluated at the target data rate</w:t>
      </w:r>
      <w:r w:rsidR="00984889">
        <w:rPr>
          <w:rFonts w:hint="eastAsia"/>
          <w:b/>
          <w:bCs/>
          <w:lang w:eastAsia="zh-CN"/>
        </w:rPr>
        <w:t xml:space="preserve"> </w:t>
      </w:r>
      <w:r w:rsidR="00C1684A">
        <w:rPr>
          <w:rFonts w:hint="eastAsia"/>
          <w:b/>
          <w:bCs/>
          <w:lang w:eastAsia="zh-CN"/>
        </w:rPr>
        <w:t>for cell-edge UE</w:t>
      </w:r>
      <w:r w:rsidR="00FE136B">
        <w:rPr>
          <w:rFonts w:hint="eastAsia"/>
          <w:b/>
          <w:bCs/>
          <w:lang w:eastAsia="zh-CN"/>
        </w:rPr>
        <w:t>.</w:t>
      </w:r>
    </w:p>
    <w:p w14:paraId="3E54024B" w14:textId="3A6D6668" w:rsidR="00127317" w:rsidRPr="005B2776" w:rsidRDefault="00127317" w:rsidP="00127317">
      <w:pPr>
        <w:pStyle w:val="2"/>
        <w:jc w:val="both"/>
        <w:rPr>
          <w:rFonts w:ascii="Times New Roman" w:hAnsi="Times New Roman"/>
          <w:i w:val="0"/>
          <w:iCs w:val="0"/>
          <w:lang w:eastAsia="zh-CN"/>
        </w:rPr>
      </w:pPr>
      <w:r w:rsidRPr="005B2776">
        <w:rPr>
          <w:rFonts w:ascii="Times New Roman" w:hAnsi="Times New Roman"/>
          <w:i w:val="0"/>
          <w:iCs w:val="0"/>
          <w:lang w:eastAsia="zh-CN"/>
        </w:rPr>
        <w:t>2.</w:t>
      </w:r>
      <w:r w:rsidR="00C94F32">
        <w:rPr>
          <w:rFonts w:ascii="Times New Roman" w:hAnsi="Times New Roman" w:hint="eastAsia"/>
          <w:i w:val="0"/>
          <w:iCs w:val="0"/>
          <w:lang w:eastAsia="zh-CN"/>
        </w:rPr>
        <w:t>3</w:t>
      </w:r>
      <w:r w:rsidRPr="005B2776">
        <w:rPr>
          <w:rFonts w:ascii="Times New Roman" w:hAnsi="Times New Roman"/>
          <w:i w:val="0"/>
          <w:iCs w:val="0"/>
          <w:lang w:eastAsia="zh-CN"/>
        </w:rPr>
        <w:t xml:space="preserve"> </w:t>
      </w:r>
      <w:r w:rsidR="000E3402">
        <w:rPr>
          <w:rFonts w:ascii="Times New Roman" w:hAnsi="Times New Roman" w:hint="eastAsia"/>
          <w:i w:val="0"/>
          <w:iCs w:val="0"/>
          <w:lang w:eastAsia="zh-CN"/>
        </w:rPr>
        <w:t>Coexistence with NR</w:t>
      </w:r>
    </w:p>
    <w:p w14:paraId="1DEC0888" w14:textId="147061E2" w:rsidR="00950D37" w:rsidRPr="00E326FF" w:rsidRDefault="00271156" w:rsidP="00950D37">
      <w:pPr>
        <w:jc w:val="both"/>
        <w:rPr>
          <w:lang w:eastAsia="zh-CN"/>
        </w:rPr>
      </w:pPr>
      <w:r>
        <w:rPr>
          <w:rFonts w:hint="eastAsia"/>
          <w:lang w:eastAsia="zh-CN"/>
        </w:rPr>
        <w:t xml:space="preserve">Considering efficient support of MRSS, </w:t>
      </w:r>
      <w:r w:rsidR="006624D8">
        <w:rPr>
          <w:rFonts w:hint="eastAsia"/>
          <w:lang w:eastAsia="zh-CN"/>
        </w:rPr>
        <w:t xml:space="preserve">the out-of-band </w:t>
      </w:r>
      <w:r w:rsidR="006624D8">
        <w:rPr>
          <w:lang w:eastAsia="zh-CN"/>
        </w:rPr>
        <w:t>emission</w:t>
      </w:r>
      <w:r w:rsidR="006624D8">
        <w:rPr>
          <w:rFonts w:hint="eastAsia"/>
          <w:lang w:eastAsia="zh-CN"/>
        </w:rPr>
        <w:t xml:space="preserve"> of the waveform</w:t>
      </w:r>
      <w:r w:rsidR="00364155">
        <w:rPr>
          <w:rFonts w:hint="eastAsia"/>
          <w:lang w:eastAsia="zh-CN"/>
        </w:rPr>
        <w:t xml:space="preserve"> </w:t>
      </w:r>
      <w:r w:rsidR="000F2F51">
        <w:rPr>
          <w:rFonts w:hint="eastAsia"/>
          <w:lang w:eastAsia="zh-CN"/>
        </w:rPr>
        <w:t xml:space="preserve">design </w:t>
      </w:r>
      <w:r w:rsidR="00364155">
        <w:rPr>
          <w:rFonts w:hint="eastAsia"/>
          <w:lang w:eastAsia="zh-CN"/>
        </w:rPr>
        <w:t xml:space="preserve">is expected to be suppressed well, at least no worse than the CP-OFDM/DFT-s-OFDM </w:t>
      </w:r>
      <w:r w:rsidR="00DE6961">
        <w:rPr>
          <w:rFonts w:hint="eastAsia"/>
          <w:lang w:eastAsia="zh-CN"/>
        </w:rPr>
        <w:t xml:space="preserve">waveform </w:t>
      </w:r>
      <w:r w:rsidR="00364155">
        <w:rPr>
          <w:rFonts w:hint="eastAsia"/>
          <w:lang w:eastAsia="zh-CN"/>
        </w:rPr>
        <w:t>in NR.</w:t>
      </w:r>
      <w:r w:rsidR="00E326FF">
        <w:rPr>
          <w:rFonts w:hint="eastAsia"/>
          <w:lang w:eastAsia="zh-CN"/>
        </w:rPr>
        <w:t xml:space="preserve"> T</w:t>
      </w:r>
      <w:r w:rsidR="00E326FF" w:rsidRPr="00E326FF">
        <w:rPr>
          <w:rFonts w:hint="eastAsia"/>
          <w:lang w:eastAsia="zh-CN"/>
        </w:rPr>
        <w:t xml:space="preserve">he detailed metric(s) </w:t>
      </w:r>
      <w:r w:rsidR="00E326FF">
        <w:rPr>
          <w:rFonts w:hint="eastAsia"/>
          <w:lang w:eastAsia="zh-CN"/>
        </w:rPr>
        <w:t>of this aspect belongs to</w:t>
      </w:r>
      <w:r w:rsidR="00E326FF" w:rsidRPr="00E326FF">
        <w:rPr>
          <w:rFonts w:hint="eastAsia"/>
          <w:lang w:eastAsia="zh-CN"/>
        </w:rPr>
        <w:t xml:space="preserve"> RAN4</w:t>
      </w:r>
      <w:r w:rsidR="00E326FF">
        <w:rPr>
          <w:lang w:eastAsia="zh-CN"/>
        </w:rPr>
        <w:t>’</w:t>
      </w:r>
      <w:r w:rsidR="00E326FF">
        <w:rPr>
          <w:rFonts w:hint="eastAsia"/>
          <w:lang w:eastAsia="zh-CN"/>
        </w:rPr>
        <w:t>s work</w:t>
      </w:r>
      <w:r w:rsidR="00E326FF" w:rsidRPr="00E326FF">
        <w:rPr>
          <w:rFonts w:eastAsia="等线" w:hint="eastAsia"/>
          <w:lang w:eastAsia="zh-CN"/>
        </w:rPr>
        <w:t>.</w:t>
      </w:r>
    </w:p>
    <w:p w14:paraId="4A5E584E" w14:textId="3667D7B8" w:rsidR="00950D37" w:rsidRPr="00FA7E98" w:rsidRDefault="00DE6961" w:rsidP="00E326FF">
      <w:pPr>
        <w:jc w:val="both"/>
        <w:rPr>
          <w:rFonts w:eastAsia="等线"/>
          <w:b/>
          <w:bCs/>
          <w:lang w:eastAsia="zh-CN"/>
        </w:rPr>
      </w:pPr>
      <w:r>
        <w:rPr>
          <w:rFonts w:hint="eastAsia"/>
          <w:b/>
          <w:bCs/>
          <w:lang w:eastAsia="zh-CN"/>
        </w:rPr>
        <w:t>Proposal</w:t>
      </w:r>
      <w:r w:rsidR="00950D37" w:rsidRPr="00D510B3">
        <w:rPr>
          <w:rFonts w:hint="eastAsia"/>
          <w:b/>
          <w:bCs/>
          <w:lang w:eastAsia="zh-CN"/>
        </w:rPr>
        <w:t xml:space="preserve"> </w:t>
      </w:r>
      <w:r w:rsidR="00C94F32">
        <w:rPr>
          <w:rFonts w:hint="eastAsia"/>
          <w:b/>
          <w:bCs/>
          <w:lang w:eastAsia="zh-CN"/>
        </w:rPr>
        <w:t>3</w:t>
      </w:r>
      <w:r w:rsidR="00950D37" w:rsidRPr="00D510B3">
        <w:rPr>
          <w:rFonts w:hint="eastAsia"/>
          <w:b/>
          <w:bCs/>
          <w:lang w:eastAsia="zh-CN"/>
        </w:rPr>
        <w:t xml:space="preserve">. </w:t>
      </w:r>
      <w:r w:rsidR="00E326FF">
        <w:rPr>
          <w:rFonts w:hint="eastAsia"/>
          <w:b/>
          <w:bCs/>
          <w:lang w:eastAsia="zh-CN"/>
        </w:rPr>
        <w:t>The characteristics of the out-of-band emission need to be evaluated for each candidate</w:t>
      </w:r>
      <w:r w:rsidR="00E326FF" w:rsidRPr="00FE136B">
        <w:rPr>
          <w:b/>
          <w:bCs/>
          <w:lang w:eastAsia="zh-CN"/>
        </w:rPr>
        <w:t xml:space="preserve"> OFDM</w:t>
      </w:r>
      <w:r w:rsidR="00E326FF">
        <w:rPr>
          <w:rFonts w:hint="eastAsia"/>
          <w:b/>
          <w:bCs/>
          <w:lang w:eastAsia="zh-CN"/>
        </w:rPr>
        <w:t xml:space="preserve"> waveform, while the detailed metric(s) should be determined by RAN4</w:t>
      </w:r>
      <w:r w:rsidR="00950D37" w:rsidRPr="00FA7E98">
        <w:rPr>
          <w:rFonts w:eastAsia="等线" w:hint="eastAsia"/>
          <w:b/>
          <w:bCs/>
          <w:lang w:eastAsia="zh-CN"/>
        </w:rPr>
        <w:t>.</w:t>
      </w:r>
    </w:p>
    <w:p w14:paraId="0F973B99" w14:textId="3968B9D9" w:rsidR="00322A0F" w:rsidRDefault="00C83DDC" w:rsidP="00127317">
      <w:pPr>
        <w:pStyle w:val="1"/>
        <w:numPr>
          <w:ilvl w:val="0"/>
          <w:numId w:val="6"/>
        </w:numPr>
        <w:jc w:val="both"/>
        <w:rPr>
          <w:rFonts w:ascii="Times New Roman" w:hAnsi="Times New Roman"/>
          <w:lang w:val="en-US" w:eastAsia="zh-CN"/>
        </w:rPr>
      </w:pPr>
      <w:r>
        <w:rPr>
          <w:rFonts w:ascii="Times New Roman" w:hAnsi="Times New Roman" w:hint="eastAsia"/>
          <w:lang w:val="en-US" w:eastAsia="zh-CN"/>
        </w:rPr>
        <w:t xml:space="preserve">Discussions on the </w:t>
      </w:r>
      <w:r w:rsidR="001F1910">
        <w:rPr>
          <w:rFonts w:ascii="Times New Roman" w:hAnsi="Times New Roman" w:hint="eastAsia"/>
          <w:lang w:val="en-US" w:eastAsia="zh-CN"/>
        </w:rPr>
        <w:t xml:space="preserve">potential </w:t>
      </w:r>
      <w:r>
        <w:rPr>
          <w:rFonts w:ascii="Times New Roman" w:hAnsi="Times New Roman" w:hint="eastAsia"/>
          <w:lang w:val="en-US" w:eastAsia="zh-CN"/>
        </w:rPr>
        <w:t>PAPR reduction techniques</w:t>
      </w:r>
    </w:p>
    <w:p w14:paraId="1EEBC6A5" w14:textId="31A28DB2" w:rsidR="006032E8" w:rsidRPr="006032E8" w:rsidRDefault="006032E8" w:rsidP="006032E8">
      <w:pPr>
        <w:pStyle w:val="2"/>
        <w:numPr>
          <w:ilvl w:val="1"/>
          <w:numId w:val="16"/>
        </w:numPr>
        <w:jc w:val="both"/>
        <w:rPr>
          <w:rFonts w:ascii="Times New Roman" w:hAnsi="Times New Roman"/>
          <w:i w:val="0"/>
          <w:iCs w:val="0"/>
          <w:lang w:eastAsia="zh-CN"/>
        </w:rPr>
      </w:pPr>
      <w:r>
        <w:rPr>
          <w:rFonts w:ascii="Times New Roman" w:hAnsi="Times New Roman" w:hint="eastAsia"/>
          <w:i w:val="0"/>
          <w:iCs w:val="0"/>
          <w:lang w:eastAsia="zh-CN"/>
        </w:rPr>
        <w:t xml:space="preserve"> </w:t>
      </w:r>
      <w:r w:rsidR="0081064C">
        <w:rPr>
          <w:rFonts w:ascii="Times New Roman" w:hAnsi="Times New Roman" w:hint="eastAsia"/>
          <w:i w:val="0"/>
          <w:iCs w:val="0"/>
          <w:lang w:eastAsia="zh-CN"/>
        </w:rPr>
        <w:t xml:space="preserve">Focus on </w:t>
      </w:r>
      <w:r w:rsidRPr="006032E8">
        <w:rPr>
          <w:rFonts w:ascii="Times New Roman" w:hAnsi="Times New Roman" w:hint="eastAsia"/>
          <w:i w:val="0"/>
          <w:iCs w:val="0"/>
          <w:lang w:eastAsia="zh-CN"/>
        </w:rPr>
        <w:t xml:space="preserve">PAPR reduction </w:t>
      </w:r>
      <w:r w:rsidR="0081064C">
        <w:rPr>
          <w:rFonts w:ascii="Times New Roman" w:hAnsi="Times New Roman" w:hint="eastAsia"/>
          <w:i w:val="0"/>
          <w:iCs w:val="0"/>
          <w:lang w:eastAsia="zh-CN"/>
        </w:rPr>
        <w:t>for DFT-s-OFDM</w:t>
      </w:r>
    </w:p>
    <w:p w14:paraId="75B807CD" w14:textId="25E6B649" w:rsidR="005D57D9" w:rsidRDefault="005D57D9" w:rsidP="00FA7E98">
      <w:pPr>
        <w:jc w:val="both"/>
        <w:rPr>
          <w:lang w:eastAsia="zh-CN"/>
        </w:rPr>
      </w:pPr>
      <w:r>
        <w:rPr>
          <w:rFonts w:hint="eastAsia"/>
          <w:lang w:eastAsia="zh-CN"/>
        </w:rPr>
        <w:t xml:space="preserve">Regarding PAPR reduction for CP-OFDM, the necessity needs to be justified. </w:t>
      </w:r>
    </w:p>
    <w:p w14:paraId="3AD0B3D5" w14:textId="24172D57" w:rsidR="00833330" w:rsidRPr="006032E8" w:rsidRDefault="00A912C5" w:rsidP="006032E8">
      <w:pPr>
        <w:pStyle w:val="aff3"/>
        <w:numPr>
          <w:ilvl w:val="0"/>
          <w:numId w:val="15"/>
        </w:numPr>
        <w:ind w:leftChars="0" w:left="567" w:hanging="283"/>
        <w:jc w:val="both"/>
        <w:rPr>
          <w:rFonts w:eastAsiaTheme="minorEastAsia"/>
          <w:lang w:eastAsia="zh-CN"/>
        </w:rPr>
      </w:pPr>
      <w:r w:rsidRPr="006032E8">
        <w:rPr>
          <w:rFonts w:eastAsiaTheme="minorEastAsia" w:hint="eastAsia"/>
          <w:lang w:eastAsia="zh-CN"/>
        </w:rPr>
        <w:t xml:space="preserve">In downlink, </w:t>
      </w:r>
      <w:r w:rsidR="00EC06AB">
        <w:rPr>
          <w:rFonts w:eastAsiaTheme="minorEastAsia" w:hint="eastAsia"/>
          <w:lang w:eastAsia="zh-CN"/>
        </w:rPr>
        <w:t>there usually exist</w:t>
      </w:r>
      <w:r w:rsidR="005259C1">
        <w:rPr>
          <w:rFonts w:eastAsiaTheme="minorEastAsia" w:hint="eastAsia"/>
          <w:lang w:eastAsia="zh-CN"/>
        </w:rPr>
        <w:t xml:space="preserve">s </w:t>
      </w:r>
      <w:r w:rsidR="00EC06AB">
        <w:rPr>
          <w:rFonts w:eastAsiaTheme="minorEastAsia" w:hint="eastAsia"/>
          <w:lang w:eastAsia="zh-CN"/>
        </w:rPr>
        <w:t xml:space="preserve">multiplexing between not only </w:t>
      </w:r>
      <w:r w:rsidR="00E05478">
        <w:rPr>
          <w:rFonts w:eastAsiaTheme="minorEastAsia" w:hint="eastAsia"/>
          <w:lang w:eastAsia="zh-CN"/>
        </w:rPr>
        <w:t>different</w:t>
      </w:r>
      <w:r w:rsidR="00EC06AB">
        <w:rPr>
          <w:rFonts w:eastAsiaTheme="minorEastAsia" w:hint="eastAsia"/>
          <w:lang w:eastAsia="zh-CN"/>
        </w:rPr>
        <w:t xml:space="preserve"> physical channels and signals, but also transmissions for different UEs</w:t>
      </w:r>
      <w:r w:rsidR="00BE770B" w:rsidRPr="006032E8">
        <w:rPr>
          <w:rFonts w:eastAsiaTheme="minorEastAsia" w:hint="eastAsia"/>
          <w:lang w:eastAsia="zh-CN"/>
        </w:rPr>
        <w:t>.</w:t>
      </w:r>
      <w:r w:rsidR="00EC06AB">
        <w:rPr>
          <w:rFonts w:eastAsiaTheme="minorEastAsia" w:hint="eastAsia"/>
          <w:lang w:eastAsia="zh-CN"/>
        </w:rPr>
        <w:t xml:space="preserve"> </w:t>
      </w:r>
      <w:r w:rsidR="00EC06AB">
        <w:rPr>
          <w:rFonts w:eastAsiaTheme="minorEastAsia"/>
          <w:lang w:eastAsia="zh-CN"/>
        </w:rPr>
        <w:t>T</w:t>
      </w:r>
      <w:r w:rsidR="00EC06AB">
        <w:rPr>
          <w:rFonts w:eastAsiaTheme="minorEastAsia" w:hint="eastAsia"/>
          <w:lang w:eastAsia="zh-CN"/>
        </w:rPr>
        <w:t xml:space="preserve">he PAPR </w:t>
      </w:r>
      <w:r w:rsidR="00E05478">
        <w:rPr>
          <w:rFonts w:eastAsiaTheme="minorEastAsia" w:hint="eastAsia"/>
          <w:lang w:eastAsia="zh-CN"/>
        </w:rPr>
        <w:t xml:space="preserve">of the signal fed into PA </w:t>
      </w:r>
      <w:r w:rsidR="00EC06AB">
        <w:rPr>
          <w:rFonts w:eastAsiaTheme="minorEastAsia" w:hint="eastAsia"/>
          <w:lang w:eastAsia="zh-CN"/>
        </w:rPr>
        <w:t xml:space="preserve">depends on </w:t>
      </w:r>
      <w:r w:rsidR="00C85440">
        <w:rPr>
          <w:rFonts w:eastAsiaTheme="minorEastAsia" w:hint="eastAsia"/>
          <w:lang w:eastAsia="zh-CN"/>
        </w:rPr>
        <w:t>the combination of all th</w:t>
      </w:r>
      <w:r w:rsidR="00E05478">
        <w:rPr>
          <w:rFonts w:eastAsiaTheme="minorEastAsia" w:hint="eastAsia"/>
          <w:lang w:eastAsia="zh-CN"/>
        </w:rPr>
        <w:t>os</w:t>
      </w:r>
      <w:r w:rsidR="00C85440">
        <w:rPr>
          <w:rFonts w:eastAsiaTheme="minorEastAsia" w:hint="eastAsia"/>
          <w:lang w:eastAsia="zh-CN"/>
        </w:rPr>
        <w:t xml:space="preserve">e </w:t>
      </w:r>
      <w:r w:rsidR="00E05478">
        <w:rPr>
          <w:rFonts w:eastAsiaTheme="minorEastAsia" w:hint="eastAsia"/>
          <w:lang w:eastAsia="zh-CN"/>
        </w:rPr>
        <w:t>parallel transmissions. PAPR reduction only for part of them may not provide obvious gain.</w:t>
      </w:r>
      <w:r w:rsidR="005259C1">
        <w:rPr>
          <w:rFonts w:eastAsiaTheme="minorEastAsia" w:hint="eastAsia"/>
          <w:lang w:eastAsia="zh-CN"/>
        </w:rPr>
        <w:t xml:space="preserve"> On the other hand, </w:t>
      </w:r>
      <w:r w:rsidR="005259C1">
        <w:rPr>
          <w:rFonts w:eastAsiaTheme="minorEastAsia" w:hint="eastAsia"/>
          <w:lang w:eastAsia="zh-CN"/>
        </w:rPr>
        <w:lastRenderedPageBreak/>
        <w:t xml:space="preserve">most existing techniques reduce PAPR by sacrificing </w:t>
      </w:r>
      <w:r w:rsidR="001707C4">
        <w:rPr>
          <w:rFonts w:eastAsiaTheme="minorEastAsia" w:hint="eastAsia"/>
          <w:lang w:eastAsia="zh-CN"/>
        </w:rPr>
        <w:t xml:space="preserve">some </w:t>
      </w:r>
      <w:r w:rsidR="005259C1">
        <w:rPr>
          <w:rFonts w:eastAsiaTheme="minorEastAsia" w:hint="eastAsia"/>
          <w:lang w:eastAsia="zh-CN"/>
        </w:rPr>
        <w:t xml:space="preserve">other </w:t>
      </w:r>
      <w:r w:rsidR="001707C4">
        <w:rPr>
          <w:rFonts w:eastAsiaTheme="minorEastAsia" w:hint="eastAsia"/>
          <w:lang w:eastAsia="zh-CN"/>
        </w:rPr>
        <w:t>performance</w:t>
      </w:r>
      <w:r w:rsidR="005259C1">
        <w:rPr>
          <w:rFonts w:eastAsiaTheme="minorEastAsia" w:hint="eastAsia"/>
          <w:lang w:eastAsia="zh-CN"/>
        </w:rPr>
        <w:t xml:space="preserve"> (e.g., </w:t>
      </w:r>
      <w:r w:rsidR="00AC7869">
        <w:rPr>
          <w:rFonts w:eastAsiaTheme="minorEastAsia" w:hint="eastAsia"/>
          <w:lang w:eastAsia="zh-CN"/>
        </w:rPr>
        <w:t>EVM</w:t>
      </w:r>
      <w:r w:rsidR="005259C1">
        <w:rPr>
          <w:rFonts w:eastAsiaTheme="minorEastAsia" w:hint="eastAsia"/>
          <w:lang w:eastAsia="zh-CN"/>
        </w:rPr>
        <w:t xml:space="preserve"> </w:t>
      </w:r>
      <w:r w:rsidR="00AC7869">
        <w:rPr>
          <w:rFonts w:eastAsiaTheme="minorEastAsia" w:hint="eastAsia"/>
          <w:lang w:eastAsia="zh-CN"/>
        </w:rPr>
        <w:t>and/</w:t>
      </w:r>
      <w:r w:rsidR="005259C1">
        <w:rPr>
          <w:rFonts w:eastAsiaTheme="minorEastAsia" w:hint="eastAsia"/>
          <w:lang w:eastAsia="zh-CN"/>
        </w:rPr>
        <w:t>or spectrum efficiency)</w:t>
      </w:r>
      <w:r w:rsidR="00AC7869">
        <w:rPr>
          <w:rFonts w:eastAsiaTheme="minorEastAsia" w:hint="eastAsia"/>
          <w:lang w:eastAsia="zh-CN"/>
        </w:rPr>
        <w:t xml:space="preserve">. </w:t>
      </w:r>
      <w:r w:rsidR="00EB50D0">
        <w:rPr>
          <w:rFonts w:eastAsiaTheme="minorEastAsia" w:hint="eastAsia"/>
          <w:lang w:eastAsia="zh-CN"/>
        </w:rPr>
        <w:t>I</w:t>
      </w:r>
      <w:r w:rsidR="00AC7869">
        <w:rPr>
          <w:rFonts w:eastAsiaTheme="minorEastAsia" w:hint="eastAsia"/>
          <w:lang w:eastAsia="zh-CN"/>
        </w:rPr>
        <w:t xml:space="preserve">t is </w:t>
      </w:r>
      <w:r w:rsidR="00EB50D0">
        <w:rPr>
          <w:rFonts w:eastAsiaTheme="minorEastAsia" w:hint="eastAsia"/>
          <w:lang w:eastAsia="zh-CN"/>
        </w:rPr>
        <w:t>probably impractical</w:t>
      </w:r>
      <w:r w:rsidR="00AC7869">
        <w:rPr>
          <w:rFonts w:eastAsiaTheme="minorEastAsia" w:hint="eastAsia"/>
          <w:lang w:eastAsia="zh-CN"/>
        </w:rPr>
        <w:t xml:space="preserve"> to assume PAPR reduction for all the downlink transmissions. Consequently, there </w:t>
      </w:r>
      <w:r w:rsidR="00EB50D0">
        <w:rPr>
          <w:rFonts w:eastAsiaTheme="minorEastAsia" w:hint="eastAsia"/>
          <w:lang w:eastAsia="zh-CN"/>
        </w:rPr>
        <w:t>may</w:t>
      </w:r>
      <w:r w:rsidR="00AC7869">
        <w:rPr>
          <w:rFonts w:eastAsiaTheme="minorEastAsia" w:hint="eastAsia"/>
          <w:lang w:eastAsia="zh-CN"/>
        </w:rPr>
        <w:t xml:space="preserve"> be little gain for the PAPR reduction of CP-OFDM in downlink.</w:t>
      </w:r>
    </w:p>
    <w:p w14:paraId="101F0C26" w14:textId="32EC410B" w:rsidR="006032E8" w:rsidRDefault="006032E8" w:rsidP="006032E8">
      <w:pPr>
        <w:pStyle w:val="aff3"/>
        <w:numPr>
          <w:ilvl w:val="0"/>
          <w:numId w:val="15"/>
        </w:numPr>
        <w:ind w:leftChars="0" w:left="567" w:hanging="283"/>
        <w:jc w:val="both"/>
        <w:rPr>
          <w:rFonts w:eastAsiaTheme="minorEastAsia"/>
          <w:lang w:eastAsia="zh-CN"/>
        </w:rPr>
      </w:pPr>
      <w:r w:rsidRPr="006032E8">
        <w:rPr>
          <w:rFonts w:eastAsiaTheme="minorEastAsia" w:hint="eastAsia"/>
          <w:lang w:eastAsia="zh-CN"/>
        </w:rPr>
        <w:t>In uplink, the cell-edge UE can switch to DFT-s-OFDM for more efficient PAPR reduction</w:t>
      </w:r>
      <w:r w:rsidR="003917A4">
        <w:rPr>
          <w:rFonts w:eastAsiaTheme="minorEastAsia" w:hint="eastAsia"/>
          <w:lang w:eastAsia="zh-CN"/>
        </w:rPr>
        <w:t xml:space="preserve">. For non-cell-edge UE transmitting at an output power below the maximum value (e.g., 23 dBm), the power saving gain by PAPR reduction is </w:t>
      </w:r>
      <w:r w:rsidR="00EB50D0">
        <w:rPr>
          <w:rFonts w:eastAsiaTheme="minorEastAsia" w:hint="eastAsia"/>
          <w:lang w:eastAsia="zh-CN"/>
        </w:rPr>
        <w:t>unjustified</w:t>
      </w:r>
      <w:r w:rsidR="003917A4">
        <w:rPr>
          <w:rFonts w:eastAsiaTheme="minorEastAsia" w:hint="eastAsia"/>
          <w:lang w:eastAsia="zh-CN"/>
        </w:rPr>
        <w:t xml:space="preserve"> currently.</w:t>
      </w:r>
    </w:p>
    <w:p w14:paraId="0828DE57" w14:textId="68499BB5" w:rsidR="00E05478" w:rsidRPr="00E05478" w:rsidRDefault="00E05478" w:rsidP="00E05478">
      <w:pPr>
        <w:jc w:val="both"/>
        <w:rPr>
          <w:rFonts w:eastAsiaTheme="minorEastAsia"/>
          <w:lang w:eastAsia="zh-CN"/>
        </w:rPr>
      </w:pPr>
      <w:r>
        <w:rPr>
          <w:rFonts w:eastAsiaTheme="minorEastAsia" w:hint="eastAsia"/>
          <w:lang w:eastAsia="zh-CN"/>
        </w:rPr>
        <w:t>Based on the above, it is suggested to focus on PAPR reduction for DFT-s-OFDM</w:t>
      </w:r>
      <w:r w:rsidR="00AC7869">
        <w:rPr>
          <w:rFonts w:eastAsiaTheme="minorEastAsia" w:hint="eastAsia"/>
          <w:lang w:eastAsia="zh-CN"/>
        </w:rPr>
        <w:t>.</w:t>
      </w:r>
    </w:p>
    <w:p w14:paraId="6C8969CF" w14:textId="5FFBFDBC" w:rsidR="00833330" w:rsidRPr="00833330" w:rsidRDefault="00833330" w:rsidP="00FA7E98">
      <w:pPr>
        <w:jc w:val="both"/>
        <w:rPr>
          <w:b/>
          <w:bCs/>
          <w:lang w:eastAsia="zh-CN"/>
        </w:rPr>
      </w:pPr>
      <w:r w:rsidRPr="00833330">
        <w:rPr>
          <w:rFonts w:hint="eastAsia"/>
          <w:b/>
          <w:bCs/>
          <w:lang w:eastAsia="zh-CN"/>
        </w:rPr>
        <w:t xml:space="preserve">Proposal </w:t>
      </w:r>
      <w:r w:rsidR="00C94F32">
        <w:rPr>
          <w:rFonts w:hint="eastAsia"/>
          <w:b/>
          <w:bCs/>
          <w:lang w:eastAsia="zh-CN"/>
        </w:rPr>
        <w:t>4</w:t>
      </w:r>
      <w:r w:rsidRPr="00833330">
        <w:rPr>
          <w:rFonts w:hint="eastAsia"/>
          <w:b/>
          <w:bCs/>
          <w:lang w:eastAsia="zh-CN"/>
        </w:rPr>
        <w:t xml:space="preserve">. </w:t>
      </w:r>
      <w:r w:rsidR="00984889">
        <w:rPr>
          <w:rFonts w:hint="eastAsia"/>
          <w:b/>
          <w:bCs/>
          <w:lang w:eastAsia="zh-CN"/>
        </w:rPr>
        <w:t>The study f</w:t>
      </w:r>
      <w:r w:rsidRPr="00833330">
        <w:rPr>
          <w:rFonts w:hint="eastAsia"/>
          <w:b/>
          <w:bCs/>
          <w:lang w:eastAsia="zh-CN"/>
        </w:rPr>
        <w:t>ocuses on PAPR reduction for DFT-s-OFDM waveform.</w:t>
      </w:r>
    </w:p>
    <w:p w14:paraId="1639E811" w14:textId="77C09944" w:rsidR="006032E8" w:rsidRPr="006032E8" w:rsidRDefault="006032E8" w:rsidP="006032E8">
      <w:pPr>
        <w:pStyle w:val="2"/>
        <w:numPr>
          <w:ilvl w:val="1"/>
          <w:numId w:val="16"/>
        </w:numPr>
        <w:jc w:val="both"/>
        <w:rPr>
          <w:rFonts w:ascii="Times New Roman" w:hAnsi="Times New Roman"/>
          <w:i w:val="0"/>
          <w:iCs w:val="0"/>
          <w:lang w:eastAsia="zh-CN"/>
        </w:rPr>
      </w:pPr>
      <w:r>
        <w:rPr>
          <w:rFonts w:ascii="Times New Roman" w:hAnsi="Times New Roman" w:hint="eastAsia"/>
          <w:i w:val="0"/>
          <w:iCs w:val="0"/>
          <w:lang w:eastAsia="zh-CN"/>
        </w:rPr>
        <w:t xml:space="preserve"> </w:t>
      </w:r>
      <w:r w:rsidR="002C0CD9">
        <w:rPr>
          <w:rFonts w:ascii="Times New Roman" w:hAnsi="Times New Roman" w:hint="eastAsia"/>
          <w:i w:val="0"/>
          <w:iCs w:val="0"/>
          <w:lang w:eastAsia="zh-CN"/>
        </w:rPr>
        <w:t xml:space="preserve">Considerations on </w:t>
      </w:r>
      <w:r w:rsidRPr="006032E8">
        <w:rPr>
          <w:rFonts w:ascii="Times New Roman" w:hAnsi="Times New Roman" w:hint="eastAsia"/>
          <w:i w:val="0"/>
          <w:iCs w:val="0"/>
          <w:lang w:eastAsia="zh-CN"/>
        </w:rPr>
        <w:t xml:space="preserve">FDSS and tone </w:t>
      </w:r>
      <w:r w:rsidR="00822AB6" w:rsidRPr="006032E8">
        <w:rPr>
          <w:rFonts w:ascii="Times New Roman" w:hAnsi="Times New Roman"/>
          <w:i w:val="0"/>
          <w:iCs w:val="0"/>
          <w:lang w:eastAsia="zh-CN"/>
        </w:rPr>
        <w:t>reservation</w:t>
      </w:r>
    </w:p>
    <w:p w14:paraId="0E111067" w14:textId="6B53BBE6" w:rsidR="00AB615F" w:rsidRDefault="00833330" w:rsidP="00454500">
      <w:pPr>
        <w:jc w:val="both"/>
        <w:rPr>
          <w:lang w:eastAsia="zh-CN"/>
        </w:rPr>
      </w:pPr>
      <w:r>
        <w:rPr>
          <w:rFonts w:hint="eastAsia"/>
          <w:lang w:eastAsia="zh-CN"/>
        </w:rPr>
        <w:t xml:space="preserve">Among </w:t>
      </w:r>
      <w:r w:rsidR="006D2427">
        <w:rPr>
          <w:rFonts w:hint="eastAsia"/>
          <w:lang w:eastAsia="zh-CN"/>
        </w:rPr>
        <w:t>the proposed PAPR reduction techniques</w:t>
      </w:r>
      <w:r>
        <w:rPr>
          <w:rFonts w:hint="eastAsia"/>
          <w:lang w:eastAsia="zh-CN"/>
        </w:rPr>
        <w:t>, FDSS and tone reservation</w:t>
      </w:r>
      <w:r w:rsidR="006D2427">
        <w:rPr>
          <w:rFonts w:hint="eastAsia"/>
          <w:lang w:eastAsia="zh-CN"/>
        </w:rPr>
        <w:t xml:space="preserve"> (TR)</w:t>
      </w:r>
      <w:r w:rsidR="00711037">
        <w:rPr>
          <w:rFonts w:hint="eastAsia"/>
          <w:lang w:eastAsia="zh-CN"/>
        </w:rPr>
        <w:t xml:space="preserve"> receives more attention</w:t>
      </w:r>
      <w:r w:rsidR="00BE770B">
        <w:rPr>
          <w:rFonts w:hint="eastAsia"/>
          <w:lang w:eastAsia="zh-CN"/>
        </w:rPr>
        <w:t>.</w:t>
      </w:r>
      <w:r w:rsidR="006D2427">
        <w:rPr>
          <w:rFonts w:hint="eastAsia"/>
          <w:lang w:eastAsia="zh-CN"/>
        </w:rPr>
        <w:t xml:space="preserve"> In Rel-18, both FDSS and TR have been investigated and evaluated</w:t>
      </w:r>
      <w:r w:rsidR="00454500">
        <w:rPr>
          <w:rFonts w:hint="eastAsia"/>
          <w:lang w:eastAsia="zh-CN"/>
        </w:rPr>
        <w:t xml:space="preserve"> </w:t>
      </w:r>
      <w:r w:rsidR="006C4296">
        <w:rPr>
          <w:rFonts w:hint="eastAsia"/>
          <w:lang w:eastAsia="zh-CN"/>
        </w:rPr>
        <w:t>for</w:t>
      </w:r>
      <w:r w:rsidR="00454500">
        <w:rPr>
          <w:rFonts w:hint="eastAsia"/>
          <w:lang w:eastAsia="zh-CN"/>
        </w:rPr>
        <w:t xml:space="preserve"> </w:t>
      </w:r>
      <w:r w:rsidR="0085343C">
        <w:rPr>
          <w:rFonts w:hint="eastAsia"/>
          <w:lang w:eastAsia="zh-CN"/>
        </w:rPr>
        <w:t>MPR/PAR reduction</w:t>
      </w:r>
      <w:r w:rsidR="006C4296">
        <w:rPr>
          <w:rFonts w:hint="eastAsia"/>
          <w:lang w:eastAsia="zh-CN"/>
        </w:rPr>
        <w:t xml:space="preserve"> for coverage enhancement</w:t>
      </w:r>
      <w:r w:rsidR="00AB615F">
        <w:rPr>
          <w:rFonts w:hint="eastAsia"/>
          <w:lang w:eastAsia="zh-CN"/>
        </w:rPr>
        <w:t xml:space="preserve"> [</w:t>
      </w:r>
      <w:r w:rsidR="003D0972">
        <w:rPr>
          <w:rFonts w:hint="eastAsia"/>
          <w:lang w:eastAsia="zh-CN"/>
        </w:rPr>
        <w:t>2</w:t>
      </w:r>
      <w:r w:rsidR="00AB615F">
        <w:rPr>
          <w:rFonts w:hint="eastAsia"/>
          <w:lang w:eastAsia="zh-CN"/>
        </w:rPr>
        <w:t>]</w:t>
      </w:r>
      <w:r w:rsidR="006D2427">
        <w:rPr>
          <w:rFonts w:hint="eastAsia"/>
          <w:lang w:eastAsia="zh-CN"/>
        </w:rPr>
        <w:t>.</w:t>
      </w:r>
      <w:r w:rsidR="00AB615F">
        <w:rPr>
          <w:rFonts w:hint="eastAsia"/>
          <w:lang w:eastAsia="zh-CN"/>
        </w:rPr>
        <w:t xml:space="preserve"> </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AB615F" w14:paraId="57373032" w14:textId="77777777" w:rsidTr="009B003F">
        <w:tc>
          <w:tcPr>
            <w:tcW w:w="9629" w:type="dxa"/>
          </w:tcPr>
          <w:p w14:paraId="55483937" w14:textId="3603D75F" w:rsidR="00AB615F" w:rsidRPr="00DF59FE" w:rsidRDefault="00AB615F" w:rsidP="009B003F">
            <w:pPr>
              <w:spacing w:before="0"/>
              <w:contextualSpacing/>
              <w:rPr>
                <w:rFonts w:eastAsiaTheme="minorEastAsia"/>
                <w:b/>
                <w:bCs/>
                <w:szCs w:val="24"/>
                <w:lang w:eastAsia="zh-CN"/>
              </w:rPr>
            </w:pPr>
            <w:r w:rsidRPr="00DF59FE">
              <w:rPr>
                <w:rFonts w:eastAsiaTheme="minorEastAsia" w:hint="eastAsia"/>
                <w:b/>
                <w:bCs/>
                <w:szCs w:val="24"/>
                <w:lang w:eastAsia="zh-CN"/>
              </w:rPr>
              <w:t>([</w:t>
            </w:r>
            <w:r>
              <w:rPr>
                <w:rFonts w:eastAsiaTheme="minorEastAsia" w:hint="eastAsia"/>
                <w:b/>
                <w:bCs/>
                <w:szCs w:val="24"/>
                <w:lang w:eastAsia="zh-CN"/>
              </w:rPr>
              <w:t>2</w:t>
            </w:r>
            <w:r w:rsidRPr="00DF59FE">
              <w:rPr>
                <w:rFonts w:eastAsiaTheme="minorEastAsia" w:hint="eastAsia"/>
                <w:b/>
                <w:bCs/>
                <w:szCs w:val="24"/>
                <w:lang w:eastAsia="zh-CN"/>
              </w:rPr>
              <w:t xml:space="preserve">] </w:t>
            </w:r>
            <w:r w:rsidR="00F27C15" w:rsidRPr="00F27C15">
              <w:rPr>
                <w:rFonts w:eastAsiaTheme="minorEastAsia"/>
                <w:b/>
                <w:bCs/>
                <w:szCs w:val="24"/>
                <w:lang w:eastAsia="zh-CN"/>
              </w:rPr>
              <w:t>RP-233559</w:t>
            </w:r>
            <w:r w:rsidRPr="00DF59FE">
              <w:rPr>
                <w:rFonts w:eastAsiaTheme="minorEastAsia" w:hint="eastAsia"/>
                <w:b/>
                <w:bCs/>
                <w:szCs w:val="24"/>
                <w:lang w:eastAsia="zh-CN"/>
              </w:rPr>
              <w:t>)</w:t>
            </w:r>
          </w:p>
          <w:p w14:paraId="4EC7DF67" w14:textId="77777777" w:rsidR="00AB615F" w:rsidRDefault="00AB615F" w:rsidP="009B003F">
            <w:pPr>
              <w:spacing w:before="0"/>
              <w:contextualSpacing/>
              <w:rPr>
                <w:rFonts w:eastAsiaTheme="minorEastAsia"/>
                <w:szCs w:val="24"/>
                <w:highlight w:val="green"/>
                <w:lang w:eastAsia="zh-CN"/>
              </w:rPr>
            </w:pPr>
          </w:p>
          <w:p w14:paraId="328B9C38" w14:textId="5D251D5A" w:rsidR="00AB615F" w:rsidRPr="00AB615F" w:rsidRDefault="00AB615F" w:rsidP="00AB615F">
            <w:pPr>
              <w:overflowPunct/>
              <w:autoSpaceDE/>
              <w:autoSpaceDN/>
              <w:adjustRightInd/>
              <w:jc w:val="both"/>
              <w:textAlignment w:val="auto"/>
              <w:rPr>
                <w:i/>
                <w:iCs/>
                <w:lang w:eastAsia="zh-CN"/>
              </w:rPr>
            </w:pPr>
            <w:r w:rsidRPr="00AB615F">
              <w:rPr>
                <w:i/>
                <w:iCs/>
                <w:lang w:eastAsia="zh-CN"/>
              </w:rPr>
              <w:t>…</w:t>
            </w:r>
          </w:p>
          <w:p w14:paraId="1094293C" w14:textId="24357CF0" w:rsidR="00AB615F" w:rsidRPr="00AB615F" w:rsidRDefault="00AB615F" w:rsidP="00AB615F">
            <w:pPr>
              <w:overflowPunct/>
              <w:autoSpaceDE/>
              <w:autoSpaceDN/>
              <w:adjustRightInd/>
              <w:jc w:val="both"/>
              <w:textAlignment w:val="auto"/>
              <w:rPr>
                <w:i/>
                <w:iCs/>
                <w:lang w:eastAsia="zh-CN"/>
              </w:rPr>
            </w:pPr>
            <w:r w:rsidRPr="00AB615F">
              <w:rPr>
                <w:rStyle w:val="ui-provider"/>
                <w:i/>
                <w:iCs/>
              </w:rPr>
              <w:t>MPR reduction is introduced by allowing 1dB power boosting with and without frequency domain spectrum shaping for both pi/2 BPSK and QPSK with PC3 as well as PC2. Specifically, the reference power at the UE is increased equivalent to the power boost while the allowed MPR values are maintained. Such MPR reduction is currently available for the inner allocations with frequency domain spectrum shaping and accompanying spectrum flatness requirement relaxation as well as for a subset of the inner allocations with no frequency domain spectrum shaping and spectrum flatness requirement relaxation.</w:t>
            </w:r>
          </w:p>
          <w:p w14:paraId="15B18B3C" w14:textId="7080797A" w:rsidR="00AB615F" w:rsidRPr="00AB615F" w:rsidRDefault="00AB615F" w:rsidP="00AB615F">
            <w:pPr>
              <w:overflowPunct/>
              <w:autoSpaceDE/>
              <w:autoSpaceDN/>
              <w:adjustRightInd/>
              <w:jc w:val="both"/>
              <w:textAlignment w:val="auto"/>
              <w:rPr>
                <w:rFonts w:eastAsiaTheme="minorEastAsia"/>
                <w:szCs w:val="22"/>
                <w:lang w:eastAsia="zh-CN"/>
              </w:rPr>
            </w:pPr>
            <w:r w:rsidRPr="00AB615F">
              <w:rPr>
                <w:i/>
                <w:iCs/>
                <w:lang w:eastAsia="zh-CN"/>
              </w:rPr>
              <w:t>…</w:t>
            </w:r>
          </w:p>
        </w:tc>
      </w:tr>
    </w:tbl>
    <w:p w14:paraId="539CD1FE" w14:textId="7E652ACD" w:rsidR="00F31016" w:rsidRDefault="00D3346E" w:rsidP="00454500">
      <w:pPr>
        <w:jc w:val="both"/>
        <w:rPr>
          <w:lang w:eastAsia="zh-CN"/>
        </w:rPr>
      </w:pPr>
      <w:r>
        <w:rPr>
          <w:rFonts w:hint="eastAsia"/>
          <w:lang w:eastAsia="zh-CN"/>
        </w:rPr>
        <w:t xml:space="preserve">According to the </w:t>
      </w:r>
      <w:r w:rsidR="00E35CE7">
        <w:rPr>
          <w:rFonts w:hint="eastAsia"/>
          <w:lang w:eastAsia="zh-CN"/>
        </w:rPr>
        <w:t xml:space="preserve">evaluation </w:t>
      </w:r>
      <w:r>
        <w:rPr>
          <w:rFonts w:hint="eastAsia"/>
          <w:lang w:eastAsia="zh-CN"/>
        </w:rPr>
        <w:t>results</w:t>
      </w:r>
      <w:r w:rsidR="009F66D3">
        <w:rPr>
          <w:rFonts w:hint="eastAsia"/>
          <w:lang w:eastAsia="zh-CN"/>
        </w:rPr>
        <w:t xml:space="preserve"> </w:t>
      </w:r>
      <w:r w:rsidR="00E35CE7">
        <w:rPr>
          <w:rFonts w:hint="eastAsia"/>
          <w:lang w:eastAsia="zh-CN"/>
        </w:rPr>
        <w:t xml:space="preserve">reported by companies </w:t>
      </w:r>
      <w:r w:rsidR="009F66D3">
        <w:rPr>
          <w:rFonts w:hint="eastAsia"/>
          <w:lang w:eastAsia="zh-CN"/>
        </w:rPr>
        <w:t>in</w:t>
      </w:r>
      <w:r>
        <w:rPr>
          <w:rFonts w:hint="eastAsia"/>
          <w:lang w:eastAsia="zh-CN"/>
        </w:rPr>
        <w:t xml:space="preserve"> [</w:t>
      </w:r>
      <w:r w:rsidR="003D0972">
        <w:rPr>
          <w:rFonts w:hint="eastAsia"/>
          <w:lang w:eastAsia="zh-CN"/>
        </w:rPr>
        <w:t>3</w:t>
      </w:r>
      <w:r>
        <w:rPr>
          <w:rFonts w:hint="eastAsia"/>
          <w:lang w:eastAsia="zh-CN"/>
        </w:rPr>
        <w:t xml:space="preserve">], FDSS with spectrum </w:t>
      </w:r>
      <w:r>
        <w:rPr>
          <w:lang w:eastAsia="zh-CN"/>
        </w:rPr>
        <w:t>extension</w:t>
      </w:r>
      <w:r w:rsidR="0056188C">
        <w:rPr>
          <w:rFonts w:hint="eastAsia"/>
          <w:lang w:eastAsia="zh-CN"/>
        </w:rPr>
        <w:t xml:space="preserve"> (SE)</w:t>
      </w:r>
      <w:r>
        <w:rPr>
          <w:rFonts w:hint="eastAsia"/>
          <w:lang w:eastAsia="zh-CN"/>
        </w:rPr>
        <w:t xml:space="preserve"> </w:t>
      </w:r>
      <w:r w:rsidR="009F66D3">
        <w:rPr>
          <w:rFonts w:hint="eastAsia"/>
          <w:lang w:eastAsia="zh-CN"/>
        </w:rPr>
        <w:t>can</w:t>
      </w:r>
      <w:r>
        <w:rPr>
          <w:rFonts w:hint="eastAsia"/>
          <w:lang w:eastAsia="zh-CN"/>
        </w:rPr>
        <w:t xml:space="preserve"> provide </w:t>
      </w:r>
      <w:r w:rsidR="00E35CE7">
        <w:rPr>
          <w:rFonts w:hint="eastAsia"/>
          <w:lang w:eastAsia="zh-CN"/>
        </w:rPr>
        <w:t>net gain of 0.63~0.96 dB and 1.04~1.19 dB</w:t>
      </w:r>
      <w:r>
        <w:rPr>
          <w:rFonts w:hint="eastAsia"/>
          <w:lang w:eastAsia="zh-CN"/>
        </w:rPr>
        <w:t xml:space="preserve"> </w:t>
      </w:r>
      <w:r w:rsidR="009F66D3">
        <w:rPr>
          <w:rFonts w:hint="eastAsia"/>
          <w:lang w:eastAsia="zh-CN"/>
        </w:rPr>
        <w:t>for</w:t>
      </w:r>
      <w:r w:rsidR="00E35CE7">
        <w:rPr>
          <w:rFonts w:hint="eastAsia"/>
          <w:lang w:eastAsia="zh-CN"/>
        </w:rPr>
        <w:t xml:space="preserve"> inner and outer allocations</w:t>
      </w:r>
      <w:r w:rsidR="001847E2">
        <w:rPr>
          <w:rFonts w:hint="eastAsia"/>
          <w:lang w:eastAsia="zh-CN"/>
        </w:rPr>
        <w:t xml:space="preserve"> at 4 GHz</w:t>
      </w:r>
      <w:r w:rsidR="00E35CE7">
        <w:rPr>
          <w:rFonts w:hint="eastAsia"/>
          <w:lang w:eastAsia="zh-CN"/>
        </w:rPr>
        <w:t>, correspondingly. T</w:t>
      </w:r>
      <w:r w:rsidR="009F66D3">
        <w:rPr>
          <w:rFonts w:hint="eastAsia"/>
          <w:lang w:eastAsia="zh-CN"/>
        </w:rPr>
        <w:t xml:space="preserve">he </w:t>
      </w:r>
      <w:r w:rsidR="00265217">
        <w:rPr>
          <w:rFonts w:hint="eastAsia"/>
          <w:lang w:eastAsia="zh-CN"/>
        </w:rPr>
        <w:t xml:space="preserve">net </w:t>
      </w:r>
      <w:r w:rsidR="009F66D3">
        <w:rPr>
          <w:rFonts w:hint="eastAsia"/>
          <w:lang w:eastAsia="zh-CN"/>
        </w:rPr>
        <w:t xml:space="preserve">gain is </w:t>
      </w:r>
      <w:r w:rsidR="00265217">
        <w:rPr>
          <w:rFonts w:hint="eastAsia"/>
          <w:lang w:eastAsia="zh-CN"/>
        </w:rPr>
        <w:t>calculated according to the definition in [</w:t>
      </w:r>
      <w:r w:rsidR="003D0972">
        <w:rPr>
          <w:rFonts w:hint="eastAsia"/>
          <w:lang w:eastAsia="zh-CN"/>
        </w:rPr>
        <w:t>4</w:t>
      </w:r>
      <w:r w:rsidR="00265217">
        <w:rPr>
          <w:rFonts w:hint="eastAsia"/>
          <w:lang w:eastAsia="zh-CN"/>
        </w:rPr>
        <w:t>]</w:t>
      </w:r>
      <w:r>
        <w:rPr>
          <w:rFonts w:hint="eastAsia"/>
          <w:lang w:eastAsia="zh-CN"/>
        </w:rPr>
        <w: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265217" w14:paraId="44EEAA67" w14:textId="77777777" w:rsidTr="009B003F">
        <w:tc>
          <w:tcPr>
            <w:tcW w:w="9629" w:type="dxa"/>
          </w:tcPr>
          <w:p w14:paraId="4B6CF00D" w14:textId="1F10528F" w:rsidR="00265217" w:rsidRPr="00DF59FE" w:rsidRDefault="00265217" w:rsidP="009B003F">
            <w:pPr>
              <w:spacing w:before="0"/>
              <w:contextualSpacing/>
              <w:rPr>
                <w:rFonts w:eastAsiaTheme="minorEastAsia"/>
                <w:b/>
                <w:bCs/>
                <w:szCs w:val="24"/>
                <w:lang w:eastAsia="zh-CN"/>
              </w:rPr>
            </w:pPr>
            <w:r w:rsidRPr="00DF59FE">
              <w:rPr>
                <w:rFonts w:eastAsiaTheme="minorEastAsia" w:hint="eastAsia"/>
                <w:b/>
                <w:bCs/>
                <w:szCs w:val="24"/>
                <w:lang w:eastAsia="zh-CN"/>
              </w:rPr>
              <w:t>([</w:t>
            </w:r>
            <w:r w:rsidR="003D0972">
              <w:rPr>
                <w:rFonts w:eastAsiaTheme="minorEastAsia" w:hint="eastAsia"/>
                <w:b/>
                <w:bCs/>
                <w:szCs w:val="24"/>
                <w:lang w:eastAsia="zh-CN"/>
              </w:rPr>
              <w:t>4</w:t>
            </w:r>
            <w:r w:rsidRPr="00DF59FE">
              <w:rPr>
                <w:rFonts w:eastAsiaTheme="minorEastAsia" w:hint="eastAsia"/>
                <w:b/>
                <w:bCs/>
                <w:szCs w:val="24"/>
                <w:lang w:eastAsia="zh-CN"/>
              </w:rPr>
              <w:t xml:space="preserve">] </w:t>
            </w:r>
            <w:r w:rsidR="00F27C15" w:rsidRPr="00F27C15">
              <w:rPr>
                <w:rFonts w:eastAsiaTheme="minorEastAsia"/>
                <w:b/>
                <w:bCs/>
                <w:szCs w:val="24"/>
                <w:lang w:eastAsia="zh-CN"/>
              </w:rPr>
              <w:t>R4-2310303</w:t>
            </w:r>
            <w:r w:rsidRPr="00DF59FE">
              <w:rPr>
                <w:rFonts w:eastAsiaTheme="minorEastAsia" w:hint="eastAsia"/>
                <w:b/>
                <w:bCs/>
                <w:szCs w:val="24"/>
                <w:lang w:eastAsia="zh-CN"/>
              </w:rPr>
              <w:t>)</w:t>
            </w:r>
          </w:p>
          <w:p w14:paraId="2D42131E" w14:textId="77777777" w:rsidR="00265217" w:rsidRDefault="00265217" w:rsidP="009B003F">
            <w:pPr>
              <w:spacing w:before="0"/>
              <w:contextualSpacing/>
              <w:rPr>
                <w:rFonts w:eastAsiaTheme="minorEastAsia"/>
                <w:szCs w:val="24"/>
                <w:highlight w:val="green"/>
                <w:lang w:eastAsia="zh-CN"/>
              </w:rPr>
            </w:pPr>
          </w:p>
          <w:p w14:paraId="5AE42B0E" w14:textId="77777777" w:rsidR="00265217" w:rsidRPr="00AB615F" w:rsidRDefault="00265217" w:rsidP="009B003F">
            <w:pPr>
              <w:overflowPunct/>
              <w:autoSpaceDE/>
              <w:autoSpaceDN/>
              <w:adjustRightInd/>
              <w:jc w:val="both"/>
              <w:textAlignment w:val="auto"/>
              <w:rPr>
                <w:i/>
                <w:iCs/>
                <w:lang w:eastAsia="zh-CN"/>
              </w:rPr>
            </w:pPr>
            <w:r w:rsidRPr="00AB615F">
              <w:rPr>
                <w:i/>
                <w:iCs/>
                <w:lang w:eastAsia="zh-CN"/>
              </w:rPr>
              <w:t>…</w:t>
            </w:r>
          </w:p>
          <w:p w14:paraId="03561207" w14:textId="77777777" w:rsidR="00265217" w:rsidRPr="00265217" w:rsidRDefault="00265217" w:rsidP="00265217">
            <w:pPr>
              <w:overflowPunct/>
              <w:autoSpaceDE/>
              <w:autoSpaceDN/>
              <w:adjustRightInd/>
              <w:jc w:val="both"/>
              <w:rPr>
                <w:b/>
                <w:bCs/>
                <w:i/>
                <w:iCs/>
                <w:sz w:val="22"/>
                <w:szCs w:val="22"/>
              </w:rPr>
            </w:pPr>
            <w:r w:rsidRPr="00265217">
              <w:rPr>
                <w:b/>
                <w:bCs/>
                <w:i/>
                <w:iCs/>
                <w:sz w:val="22"/>
                <w:szCs w:val="22"/>
              </w:rPr>
              <w:t>1-4: Net gain calculations</w:t>
            </w:r>
          </w:p>
          <w:p w14:paraId="17FE4AEC" w14:textId="77777777" w:rsidR="00265217" w:rsidRPr="00265217" w:rsidRDefault="00265217" w:rsidP="00265217">
            <w:pPr>
              <w:jc w:val="both"/>
              <w:rPr>
                <w:i/>
                <w:iCs/>
                <w:lang w:val="en-US"/>
              </w:rPr>
            </w:pPr>
            <w:r w:rsidRPr="00265217">
              <w:rPr>
                <w:b/>
                <w:i/>
                <w:iCs/>
                <w:lang w:val="en-US"/>
              </w:rPr>
              <w:t>&lt;Agreement &gt;</w:t>
            </w:r>
            <w:r w:rsidRPr="00265217">
              <w:rPr>
                <w:i/>
                <w:iCs/>
                <w:lang w:val="en-US"/>
              </w:rPr>
              <w:t xml:space="preserve">:  </w:t>
            </w:r>
          </w:p>
          <w:p w14:paraId="118CF1F1" w14:textId="77777777" w:rsidR="00265217" w:rsidRPr="00265217" w:rsidRDefault="00265217" w:rsidP="00265217">
            <w:pPr>
              <w:numPr>
                <w:ilvl w:val="0"/>
                <w:numId w:val="18"/>
              </w:numPr>
              <w:jc w:val="both"/>
              <w:rPr>
                <w:i/>
                <w:iCs/>
                <w:lang w:val="en-US"/>
              </w:rPr>
            </w:pPr>
            <w:r w:rsidRPr="00265217">
              <w:rPr>
                <w:i/>
                <w:iCs/>
                <w:lang w:val="en-US"/>
              </w:rPr>
              <w:t>Use the following equation as the baseline</w:t>
            </w:r>
          </w:p>
          <w:p w14:paraId="672A527C" w14:textId="796C6B02" w:rsidR="00265217" w:rsidRPr="00265217" w:rsidRDefault="00265217" w:rsidP="00265217">
            <w:pPr>
              <w:jc w:val="both"/>
              <w:rPr>
                <w:i/>
                <w:iCs/>
                <w:lang w:val="en-US"/>
              </w:rPr>
            </w:pPr>
            <m:oMathPara>
              <m:oMath>
                <m:r>
                  <w:rPr>
                    <w:rFonts w:ascii="Cambria Math" w:hAnsi="Cambria Math"/>
                    <w:lang w:val="en-US"/>
                  </w:rPr>
                  <m:t xml:space="preserve">Net Gain </m:t>
                </m:r>
                <m:d>
                  <m:dPr>
                    <m:begChr m:val="["/>
                    <m:endChr m:val="]"/>
                    <m:ctrlPr>
                      <w:rPr>
                        <w:rFonts w:ascii="Cambria Math" w:hAnsi="Cambria Math"/>
                        <w:i/>
                        <w:iCs/>
                        <w:lang w:val="en-US"/>
                      </w:rPr>
                    </m:ctrlPr>
                  </m:dPr>
                  <m:e>
                    <m:r>
                      <w:rPr>
                        <w:rFonts w:ascii="Cambria Math" w:hAnsi="Cambria Math"/>
                        <w:lang w:val="en-US"/>
                      </w:rPr>
                      <m:t>dB</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Pou</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Filter i</m:t>
                        </m:r>
                      </m:sub>
                    </m:sSub>
                    <m:r>
                      <w:rPr>
                        <w:rFonts w:ascii="Cambria Math" w:hAnsi="Cambria Math"/>
                        <w:lang w:val="en-US"/>
                      </w:rPr>
                      <m:t>-Pou</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Ref</m:t>
                        </m:r>
                      </m:sub>
                    </m:sSub>
                  </m:e>
                </m:d>
                <m:r>
                  <w:rPr>
                    <w:rFonts w:ascii="Cambria Math" w:hAnsi="Cambria Math"/>
                    <w:lang w:val="en-US"/>
                  </w:rPr>
                  <m:t>+</m:t>
                </m:r>
                <m:d>
                  <m:dPr>
                    <m:ctrlPr>
                      <w:rPr>
                        <w:rFonts w:ascii="Cambria Math" w:hAnsi="Cambria Math"/>
                        <w:i/>
                        <w:iCs/>
                        <w:lang w:val="en-US"/>
                      </w:rPr>
                    </m:ctrlPr>
                  </m:dPr>
                  <m:e>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Ref</m:t>
                        </m:r>
                      </m:sub>
                    </m:sSub>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Filter i</m:t>
                        </m:r>
                      </m:sub>
                    </m:sSub>
                  </m:e>
                </m:d>
              </m:oMath>
            </m:oMathPara>
          </w:p>
          <w:p w14:paraId="5DAB5821" w14:textId="2CCF2985" w:rsidR="00265217" w:rsidRPr="00265217" w:rsidRDefault="00265217" w:rsidP="00265217">
            <w:pPr>
              <w:numPr>
                <w:ilvl w:val="0"/>
                <w:numId w:val="17"/>
              </w:numPr>
              <w:jc w:val="both"/>
              <w:rPr>
                <w:i/>
                <w:iCs/>
                <w:lang w:val="en-US"/>
              </w:rPr>
            </w:pPr>
            <w:r w:rsidRPr="00265217">
              <w:rPr>
                <w:i/>
                <w:iCs/>
                <w:lang w:val="en-US"/>
              </w:rPr>
              <w:t xml:space="preserve">Where </w:t>
            </w:r>
            <m:oMath>
              <m:r>
                <w:rPr>
                  <w:rFonts w:ascii="Cambria Math" w:hAnsi="Cambria Math"/>
                  <w:lang w:val="en-US"/>
                </w:rPr>
                <m:t>Pou</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Filter i</m:t>
                  </m:r>
                </m:sub>
              </m:sSub>
            </m:oMath>
            <w:r w:rsidRPr="00265217">
              <w:rPr>
                <w:i/>
                <w:iCs/>
                <w:lang w:val="en-US"/>
              </w:rPr>
              <w:t xml:space="preserve"> is the achieved (TX) output power of the filtered  waveform being compared against the reference, </w:t>
            </w:r>
            <m:oMath>
              <m:r>
                <w:rPr>
                  <w:rFonts w:ascii="Cambria Math" w:hAnsi="Cambria Math"/>
                  <w:lang w:val="en-US"/>
                </w:rPr>
                <m:t>Pou</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Ref</m:t>
                  </m:r>
                </m:sub>
              </m:sSub>
            </m:oMath>
            <w:r w:rsidRPr="00265217">
              <w:rPr>
                <w:i/>
                <w:iCs/>
                <w:lang w:val="en-US"/>
              </w:rPr>
              <w:t xml:space="preserve"> is the output power of the reference, </w:t>
            </w:r>
            <m:oMath>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Ref</m:t>
                  </m:r>
                </m:sub>
              </m:sSub>
            </m:oMath>
            <w:r w:rsidRPr="00265217">
              <w:rPr>
                <w:i/>
                <w:iCs/>
                <w:lang w:val="en-US"/>
              </w:rPr>
              <w:t xml:space="preserve"> is the required SNR to achieve 10% BLER with the reference, and </w:t>
            </w:r>
            <m:oMath>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Filter i</m:t>
                  </m:r>
                </m:sub>
              </m:sSub>
            </m:oMath>
            <w:r w:rsidRPr="00265217">
              <w:rPr>
                <w:i/>
                <w:iCs/>
                <w:lang w:val="en-US"/>
              </w:rPr>
              <w:t xml:space="preserve"> is the required SNR to achieve 10% BLER using the filtered waveform being compared against the reference.</w:t>
            </w:r>
          </w:p>
          <w:p w14:paraId="1160D836" w14:textId="77777777" w:rsidR="00265217" w:rsidRPr="00265217" w:rsidRDefault="00265217" w:rsidP="00265217">
            <w:pPr>
              <w:numPr>
                <w:ilvl w:val="0"/>
                <w:numId w:val="18"/>
              </w:numPr>
              <w:jc w:val="both"/>
              <w:rPr>
                <w:i/>
                <w:iCs/>
                <w:lang w:val="en-US"/>
              </w:rPr>
            </w:pPr>
            <w:r w:rsidRPr="00265217">
              <w:rPr>
                <w:i/>
                <w:iCs/>
                <w:lang w:val="en-US"/>
              </w:rPr>
              <w:t>Use the following equation when providing the results for net gain</w:t>
            </w:r>
          </w:p>
          <w:p w14:paraId="4B534A83" w14:textId="0CF13E82" w:rsidR="00265217" w:rsidRPr="00265217" w:rsidRDefault="00265217" w:rsidP="00265217">
            <w:pPr>
              <w:jc w:val="both"/>
              <w:rPr>
                <w:i/>
                <w:iCs/>
                <w:lang w:val="en-US"/>
              </w:rPr>
            </w:pPr>
            <m:oMathPara>
              <m:oMath>
                <m:r>
                  <w:rPr>
                    <w:rFonts w:ascii="Cambria Math" w:hAnsi="Cambria Math"/>
                    <w:lang w:val="en-US"/>
                  </w:rPr>
                  <m:t xml:space="preserve">Net Gain </m:t>
                </m:r>
                <m:d>
                  <m:dPr>
                    <m:begChr m:val="["/>
                    <m:endChr m:val="]"/>
                    <m:ctrlPr>
                      <w:rPr>
                        <w:rFonts w:ascii="Cambria Math" w:hAnsi="Cambria Math"/>
                        <w:i/>
                        <w:iCs/>
                        <w:lang w:val="en-US"/>
                      </w:rPr>
                    </m:ctrlPr>
                  </m:dPr>
                  <m:e>
                    <m:r>
                      <w:rPr>
                        <w:rFonts w:ascii="Cambria Math" w:hAnsi="Cambria Math"/>
                        <w:lang w:val="en-US"/>
                      </w:rPr>
                      <m:t>dB</m:t>
                    </m:r>
                  </m:e>
                </m:d>
                <m:r>
                  <w:rPr>
                    <w:rFonts w:ascii="Cambria Math" w:hAnsi="Cambria Math"/>
                    <w:lang w:val="en-US"/>
                  </w:rPr>
                  <m:t>=-DOPR_M0 +</m:t>
                </m:r>
                <m:d>
                  <m:dPr>
                    <m:ctrlPr>
                      <w:rPr>
                        <w:rFonts w:ascii="Cambria Math" w:hAnsi="Cambria Math"/>
                        <w:i/>
                        <w:iCs/>
                        <w:lang w:val="en-US"/>
                      </w:rPr>
                    </m:ctrlPr>
                  </m:dPr>
                  <m:e>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Ref</m:t>
                        </m:r>
                      </m:sub>
                    </m:sSub>
                    <m:r>
                      <w:rPr>
                        <w:rFonts w:ascii="Cambria Math" w:hAnsi="Cambria Math"/>
                        <w:lang w:val="en-US"/>
                      </w:rPr>
                      <m:t>-SNR10</m:t>
                    </m:r>
                    <m:sSub>
                      <m:sSubPr>
                        <m:ctrlPr>
                          <w:rPr>
                            <w:rFonts w:ascii="Cambria Math" w:hAnsi="Cambria Math"/>
                            <w:i/>
                            <w:iCs/>
                            <w:lang w:val="en-US"/>
                          </w:rPr>
                        </m:ctrlPr>
                      </m:sSubPr>
                      <m:e>
                        <m:r>
                          <w:rPr>
                            <w:rFonts w:ascii="Cambria Math" w:hAnsi="Cambria Math"/>
                            <w:lang w:val="en-US"/>
                          </w:rPr>
                          <m:t>%</m:t>
                        </m:r>
                      </m:e>
                      <m:sub>
                        <m:r>
                          <w:rPr>
                            <w:rFonts w:ascii="Cambria Math" w:hAnsi="Cambria Math"/>
                            <w:lang w:val="en-US"/>
                          </w:rPr>
                          <m:t>Filter i</m:t>
                        </m:r>
                      </m:sub>
                    </m:sSub>
                  </m:e>
                </m:d>
              </m:oMath>
            </m:oMathPara>
          </w:p>
          <w:p w14:paraId="1131F773" w14:textId="77777777" w:rsidR="00265217" w:rsidRPr="00AB615F" w:rsidRDefault="00265217" w:rsidP="009B003F">
            <w:pPr>
              <w:overflowPunct/>
              <w:autoSpaceDE/>
              <w:autoSpaceDN/>
              <w:adjustRightInd/>
              <w:jc w:val="both"/>
              <w:textAlignment w:val="auto"/>
              <w:rPr>
                <w:rFonts w:eastAsiaTheme="minorEastAsia"/>
                <w:szCs w:val="22"/>
                <w:lang w:eastAsia="zh-CN"/>
              </w:rPr>
            </w:pPr>
            <w:r w:rsidRPr="00AB615F">
              <w:rPr>
                <w:i/>
                <w:iCs/>
                <w:lang w:eastAsia="zh-CN"/>
              </w:rPr>
              <w:t>…</w:t>
            </w:r>
          </w:p>
        </w:tc>
      </w:tr>
    </w:tbl>
    <w:p w14:paraId="1058ECC1" w14:textId="66E91419" w:rsidR="00177908" w:rsidRDefault="00265217" w:rsidP="00AA0956">
      <w:pPr>
        <w:jc w:val="both"/>
        <w:rPr>
          <w:lang w:val="en-US" w:eastAsia="zh-CN"/>
        </w:rPr>
      </w:pPr>
      <w:r>
        <w:rPr>
          <w:rFonts w:hint="eastAsia"/>
          <w:lang w:val="en-US" w:eastAsia="zh-CN"/>
        </w:rPr>
        <w:t xml:space="preserve">In the above calculation, </w:t>
      </w:r>
      <w:r w:rsidR="00547DE1">
        <w:rPr>
          <w:rFonts w:hint="eastAsia"/>
          <w:lang w:val="en-US" w:eastAsia="zh-CN"/>
        </w:rPr>
        <w:t xml:space="preserve">the number of allocated RBs is assumed to be the same between baseline and the evaluated FDSS-SE solution, so as to obtain the net gain under the same spectrum efficiency. However, </w:t>
      </w:r>
      <w:r w:rsidR="00A730B1">
        <w:rPr>
          <w:rFonts w:hint="eastAsia"/>
          <w:lang w:val="en-US" w:eastAsia="zh-CN"/>
        </w:rPr>
        <w:t xml:space="preserve">the number of RBs </w:t>
      </w:r>
      <w:r w:rsidR="00E00993">
        <w:rPr>
          <w:rFonts w:hint="eastAsia"/>
          <w:lang w:val="en-US" w:eastAsia="zh-CN"/>
        </w:rPr>
        <w:t xml:space="preserve">actually </w:t>
      </w:r>
      <w:r w:rsidR="00A730B1">
        <w:rPr>
          <w:rFonts w:hint="eastAsia"/>
          <w:lang w:val="en-US" w:eastAsia="zh-CN"/>
        </w:rPr>
        <w:t>carrying information is different</w:t>
      </w:r>
      <w:r w:rsidR="00E00993" w:rsidRPr="00E00993">
        <w:rPr>
          <w:rFonts w:hint="eastAsia"/>
          <w:lang w:val="en-US" w:eastAsia="zh-CN"/>
        </w:rPr>
        <w:t xml:space="preserve"> </w:t>
      </w:r>
      <w:r w:rsidR="00E00993">
        <w:rPr>
          <w:rFonts w:hint="eastAsia"/>
          <w:lang w:val="en-US" w:eastAsia="zh-CN"/>
        </w:rPr>
        <w:t xml:space="preserve">between baseline and </w:t>
      </w:r>
      <w:r w:rsidR="00E00993">
        <w:rPr>
          <w:rFonts w:hint="eastAsia"/>
          <w:lang w:val="en-US" w:eastAsia="zh-CN"/>
        </w:rPr>
        <w:t>each</w:t>
      </w:r>
      <w:r w:rsidR="00E00993">
        <w:rPr>
          <w:rFonts w:hint="eastAsia"/>
          <w:lang w:val="en-US" w:eastAsia="zh-CN"/>
        </w:rPr>
        <w:t xml:space="preserve"> FDSS-SE solution</w:t>
      </w:r>
      <w:r w:rsidR="00A730B1">
        <w:rPr>
          <w:rFonts w:hint="eastAsia"/>
          <w:lang w:val="en-US" w:eastAsia="zh-CN"/>
        </w:rPr>
        <w:t xml:space="preserve">. As </w:t>
      </w:r>
      <w:r w:rsidR="00547DE1">
        <w:rPr>
          <w:rFonts w:hint="eastAsia"/>
          <w:lang w:val="en-US" w:eastAsia="zh-CN"/>
        </w:rPr>
        <w:t xml:space="preserve">there is the item of </w:t>
      </w:r>
      <w:r w:rsidR="00547DE1">
        <w:rPr>
          <w:lang w:val="en-US" w:eastAsia="zh-CN"/>
        </w:rPr>
        <w:t>“</w:t>
      </w:r>
      <w:r w:rsidR="00547DE1">
        <w:rPr>
          <w:rFonts w:hint="eastAsia"/>
          <w:lang w:val="en-US" w:eastAsia="zh-CN"/>
        </w:rPr>
        <w:t>occupied bandwidth for uplink</w:t>
      </w:r>
      <w:r w:rsidR="00547DE1">
        <w:rPr>
          <w:lang w:val="en-US" w:eastAsia="zh-CN"/>
        </w:rPr>
        <w:t>”</w:t>
      </w:r>
      <w:r w:rsidR="00547DE1">
        <w:rPr>
          <w:rFonts w:hint="eastAsia"/>
          <w:lang w:val="en-US" w:eastAsia="zh-CN"/>
        </w:rPr>
        <w:t xml:space="preserve"> in the link budget template [</w:t>
      </w:r>
      <w:r w:rsidR="003D0972">
        <w:rPr>
          <w:rFonts w:hint="eastAsia"/>
          <w:lang w:val="en-US" w:eastAsia="zh-CN"/>
        </w:rPr>
        <w:t>5</w:t>
      </w:r>
      <w:r w:rsidR="00547DE1">
        <w:rPr>
          <w:rFonts w:hint="eastAsia"/>
          <w:lang w:val="en-US" w:eastAsia="zh-CN"/>
        </w:rPr>
        <w:t>]</w:t>
      </w:r>
      <w:r w:rsidR="00A730B1">
        <w:rPr>
          <w:rFonts w:hint="eastAsia"/>
          <w:lang w:val="en-US" w:eastAsia="zh-CN"/>
        </w:rPr>
        <w:t>, o</w:t>
      </w:r>
      <w:r>
        <w:rPr>
          <w:rFonts w:hint="eastAsia"/>
          <w:lang w:val="en-US" w:eastAsia="zh-CN"/>
        </w:rPr>
        <w:t xml:space="preserve">ne question is whether the impact of </w:t>
      </w:r>
      <w:r w:rsidR="00547DE1">
        <w:rPr>
          <w:rFonts w:hint="eastAsia"/>
          <w:lang w:val="en-US" w:eastAsia="zh-CN"/>
        </w:rPr>
        <w:t xml:space="preserve">occupied </w:t>
      </w:r>
      <w:r>
        <w:rPr>
          <w:rFonts w:hint="eastAsia"/>
          <w:lang w:val="en-US" w:eastAsia="zh-CN"/>
        </w:rPr>
        <w:t xml:space="preserve">bandwidth needs </w:t>
      </w:r>
      <w:r>
        <w:rPr>
          <w:rFonts w:hint="eastAsia"/>
          <w:lang w:val="en-US" w:eastAsia="zh-CN"/>
        </w:rPr>
        <w:lastRenderedPageBreak/>
        <w:t>to be additionally taken into account</w:t>
      </w:r>
      <w:r w:rsidR="00AA0956">
        <w:rPr>
          <w:rFonts w:hint="eastAsia"/>
          <w:lang w:val="en-US" w:eastAsia="zh-CN"/>
        </w:rPr>
        <w:t>, or it has</w:t>
      </w:r>
      <w:r w:rsidR="00A730B1">
        <w:rPr>
          <w:rFonts w:hint="eastAsia"/>
          <w:lang w:val="en-US" w:eastAsia="zh-CN"/>
        </w:rPr>
        <w:t xml:space="preserve"> already</w:t>
      </w:r>
      <w:r w:rsidR="00AA0956">
        <w:rPr>
          <w:rFonts w:hint="eastAsia"/>
          <w:lang w:val="en-US" w:eastAsia="zh-CN"/>
        </w:rPr>
        <w:t xml:space="preserve"> been included in the link-level simulations. The</w:t>
      </w:r>
      <w:r w:rsidR="00A730B1">
        <w:rPr>
          <w:rFonts w:hint="eastAsia"/>
          <w:lang w:val="en-US" w:eastAsia="zh-CN"/>
        </w:rPr>
        <w:t xml:space="preserve"> corresponding</w:t>
      </w:r>
      <w:r w:rsidR="00AA0956">
        <w:rPr>
          <w:rFonts w:hint="eastAsia"/>
          <w:lang w:val="en-US" w:eastAsia="zh-CN"/>
        </w:rPr>
        <w:t xml:space="preserve"> details need to be further clarified.</w:t>
      </w:r>
      <w:r w:rsidR="002C0CD9">
        <w:rPr>
          <w:rFonts w:hint="eastAsia"/>
          <w:lang w:val="en-US" w:eastAsia="zh-CN"/>
        </w:rPr>
        <w:t xml:space="preserve"> </w:t>
      </w:r>
    </w:p>
    <w:p w14:paraId="631CC8F5" w14:textId="49A34E44" w:rsidR="00547DE1" w:rsidRPr="00453F28" w:rsidRDefault="006364CC" w:rsidP="00454500">
      <w:pPr>
        <w:jc w:val="both"/>
        <w:rPr>
          <w:lang w:val="en-US" w:eastAsia="zh-CN"/>
        </w:rPr>
      </w:pPr>
      <w:r>
        <w:rPr>
          <w:rFonts w:hint="eastAsia"/>
          <w:b/>
          <w:bCs/>
          <w:lang w:eastAsia="zh-CN"/>
        </w:rPr>
        <w:t>Observation 1</w:t>
      </w:r>
      <w:r w:rsidR="00547DE1" w:rsidRPr="00D510B3">
        <w:rPr>
          <w:rFonts w:hint="eastAsia"/>
          <w:b/>
          <w:bCs/>
          <w:lang w:eastAsia="zh-CN"/>
        </w:rPr>
        <w:t xml:space="preserve">. </w:t>
      </w:r>
      <w:r w:rsidR="00202890">
        <w:rPr>
          <w:rFonts w:hint="eastAsia"/>
          <w:b/>
          <w:bCs/>
          <w:lang w:eastAsia="zh-CN"/>
        </w:rPr>
        <w:t>For the evaluation of the link budget improvement for FDSS-SE, t</w:t>
      </w:r>
      <w:r>
        <w:rPr>
          <w:rFonts w:hint="eastAsia"/>
          <w:b/>
          <w:bCs/>
          <w:lang w:eastAsia="zh-CN"/>
        </w:rPr>
        <w:t>he net gain calculation may need to additionally include the impact of occupied bandwidth based on the evaluation methodology of MPR/PAR reduction for coverage enhancement in NR</w:t>
      </w:r>
      <w:r w:rsidR="00547DE1">
        <w:rPr>
          <w:rFonts w:hint="eastAsia"/>
          <w:b/>
          <w:bCs/>
          <w:lang w:eastAsia="zh-CN"/>
        </w:rPr>
        <w:t>.</w:t>
      </w:r>
    </w:p>
    <w:p w14:paraId="5DEFB52D" w14:textId="34B28EF2" w:rsidR="00D3346E" w:rsidRDefault="00D3346E" w:rsidP="00454500">
      <w:pPr>
        <w:jc w:val="both"/>
        <w:rPr>
          <w:lang w:eastAsia="zh-CN"/>
        </w:rPr>
      </w:pPr>
      <w:r>
        <w:rPr>
          <w:rFonts w:hint="eastAsia"/>
          <w:lang w:eastAsia="zh-CN"/>
        </w:rPr>
        <w:t xml:space="preserve">For the study of waveform for 6GR, it is </w:t>
      </w:r>
      <w:r>
        <w:rPr>
          <w:lang w:eastAsia="zh-CN"/>
        </w:rPr>
        <w:t>recommended</w:t>
      </w:r>
      <w:r>
        <w:rPr>
          <w:rFonts w:hint="eastAsia"/>
          <w:lang w:eastAsia="zh-CN"/>
        </w:rPr>
        <w:t xml:space="preserve"> not to repeat the work </w:t>
      </w:r>
      <w:r w:rsidR="009F66D3">
        <w:rPr>
          <w:rFonts w:hint="eastAsia"/>
          <w:lang w:eastAsia="zh-CN"/>
        </w:rPr>
        <w:t xml:space="preserve">already </w:t>
      </w:r>
      <w:r>
        <w:rPr>
          <w:rFonts w:hint="eastAsia"/>
          <w:lang w:eastAsia="zh-CN"/>
        </w:rPr>
        <w:t xml:space="preserve">been done in 5G-advanced. The </w:t>
      </w:r>
      <w:r w:rsidR="009F66D3">
        <w:rPr>
          <w:lang w:eastAsia="zh-CN"/>
        </w:rPr>
        <w:t>further</w:t>
      </w:r>
      <w:r w:rsidR="009F66D3">
        <w:rPr>
          <w:rFonts w:hint="eastAsia"/>
          <w:lang w:eastAsia="zh-CN"/>
        </w:rPr>
        <w:t xml:space="preserve"> improvement of the proposed candidate design comparing to the existing solution</w:t>
      </w:r>
      <w:r w:rsidR="00A730B1">
        <w:rPr>
          <w:rFonts w:hint="eastAsia"/>
          <w:lang w:eastAsia="zh-CN"/>
        </w:rPr>
        <w:t>s</w:t>
      </w:r>
      <w:r w:rsidR="009F66D3">
        <w:rPr>
          <w:rFonts w:hint="eastAsia"/>
          <w:lang w:eastAsia="zh-CN"/>
        </w:rPr>
        <w:t xml:space="preserve"> needs to be clarified.</w:t>
      </w:r>
      <w:r w:rsidR="002C0CD9">
        <w:rPr>
          <w:rFonts w:hint="eastAsia"/>
          <w:lang w:eastAsia="zh-CN"/>
        </w:rPr>
        <w:t xml:space="preserve"> </w:t>
      </w:r>
      <w:r w:rsidR="002C0CD9">
        <w:rPr>
          <w:rFonts w:hint="eastAsia"/>
          <w:lang w:val="en-US" w:eastAsia="zh-CN"/>
        </w:rPr>
        <w:t>Besides, the</w:t>
      </w:r>
      <w:r w:rsidR="002C0CD9">
        <w:rPr>
          <w:rFonts w:hint="eastAsia"/>
          <w:lang w:eastAsia="zh-CN"/>
        </w:rPr>
        <w:t xml:space="preserve"> assumptions on </w:t>
      </w:r>
      <w:r w:rsidR="00A412B2">
        <w:rPr>
          <w:rFonts w:hint="eastAsia"/>
          <w:lang w:eastAsia="zh-CN"/>
        </w:rPr>
        <w:t>some essential parameters</w:t>
      </w:r>
      <w:r w:rsidR="002C0CD9">
        <w:rPr>
          <w:rFonts w:hint="eastAsia"/>
          <w:lang w:eastAsia="zh-CN"/>
        </w:rPr>
        <w:t xml:space="preserve">, such as </w:t>
      </w:r>
      <w:r w:rsidR="00A412B2">
        <w:rPr>
          <w:rFonts w:hint="eastAsia"/>
          <w:lang w:eastAsia="zh-CN"/>
        </w:rPr>
        <w:t>applicable</w:t>
      </w:r>
      <w:r w:rsidR="002C0CD9">
        <w:rPr>
          <w:rFonts w:hint="eastAsia"/>
          <w:lang w:eastAsia="zh-CN"/>
        </w:rPr>
        <w:t xml:space="preserve"> modulation and </w:t>
      </w:r>
      <w:r w:rsidR="00A412B2">
        <w:rPr>
          <w:rFonts w:hint="eastAsia"/>
          <w:lang w:eastAsia="zh-CN"/>
        </w:rPr>
        <w:t xml:space="preserve">suitable </w:t>
      </w:r>
      <w:r w:rsidR="002C0CD9">
        <w:rPr>
          <w:rFonts w:hint="eastAsia"/>
          <w:lang w:eastAsia="zh-CN"/>
        </w:rPr>
        <w:t>occupied bandwidth, are also recommended to be clarified for each proposed solution.</w:t>
      </w:r>
    </w:p>
    <w:p w14:paraId="78B903F9" w14:textId="0C4C78F6" w:rsidR="00177908" w:rsidRDefault="00177908" w:rsidP="00454500">
      <w:pPr>
        <w:jc w:val="both"/>
        <w:rPr>
          <w:lang w:eastAsia="zh-CN"/>
        </w:rPr>
      </w:pPr>
      <w:r>
        <w:rPr>
          <w:rFonts w:hint="eastAsia"/>
          <w:b/>
          <w:bCs/>
          <w:lang w:eastAsia="zh-CN"/>
        </w:rPr>
        <w:t>Proposal</w:t>
      </w:r>
      <w:r w:rsidRPr="00D510B3">
        <w:rPr>
          <w:rFonts w:hint="eastAsia"/>
          <w:b/>
          <w:bCs/>
          <w:lang w:eastAsia="zh-CN"/>
        </w:rPr>
        <w:t xml:space="preserve"> </w:t>
      </w:r>
      <w:r w:rsidR="006364CC">
        <w:rPr>
          <w:rFonts w:hint="eastAsia"/>
          <w:b/>
          <w:bCs/>
          <w:lang w:eastAsia="zh-CN"/>
        </w:rPr>
        <w:t>5</w:t>
      </w:r>
      <w:r w:rsidRPr="00D510B3">
        <w:rPr>
          <w:rFonts w:hint="eastAsia"/>
          <w:b/>
          <w:bCs/>
          <w:lang w:eastAsia="zh-CN"/>
        </w:rPr>
        <w:t xml:space="preserve">. </w:t>
      </w:r>
      <w:r w:rsidR="006364CC">
        <w:rPr>
          <w:rFonts w:hint="eastAsia"/>
          <w:b/>
          <w:bCs/>
          <w:lang w:eastAsia="zh-CN"/>
        </w:rPr>
        <w:t>The proposed design of FDSS and tone reservation should clarify the difference and improvement</w:t>
      </w:r>
      <w:r>
        <w:rPr>
          <w:rFonts w:hint="eastAsia"/>
          <w:b/>
          <w:bCs/>
          <w:lang w:eastAsia="zh-CN"/>
        </w:rPr>
        <w:t xml:space="preserve"> </w:t>
      </w:r>
      <w:r w:rsidR="006364CC">
        <w:rPr>
          <w:rFonts w:hint="eastAsia"/>
          <w:b/>
          <w:bCs/>
          <w:lang w:eastAsia="zh-CN"/>
        </w:rPr>
        <w:t>comparing to the corresponding work already been done in NR</w:t>
      </w:r>
      <w:r>
        <w:rPr>
          <w:rFonts w:hint="eastAsia"/>
          <w:b/>
          <w:bCs/>
          <w:lang w:eastAsia="zh-CN"/>
        </w:rPr>
        <w:t>.</w:t>
      </w:r>
    </w:p>
    <w:p w14:paraId="559D5206" w14:textId="70103ED9" w:rsidR="00322A0F" w:rsidRPr="00497080" w:rsidRDefault="00322A0F" w:rsidP="00127317">
      <w:pPr>
        <w:pStyle w:val="1"/>
        <w:numPr>
          <w:ilvl w:val="0"/>
          <w:numId w:val="6"/>
        </w:numPr>
        <w:ind w:left="0" w:firstLine="0"/>
        <w:jc w:val="both"/>
        <w:rPr>
          <w:rFonts w:ascii="Times New Roman" w:hAnsi="Times New Roman"/>
          <w:lang w:eastAsia="zh-CN"/>
        </w:rPr>
      </w:pPr>
      <w:r w:rsidRPr="00497080">
        <w:rPr>
          <w:rFonts w:ascii="Times New Roman" w:hAnsi="Times New Roman" w:hint="eastAsia"/>
          <w:lang w:val="en-US" w:eastAsia="zh-CN"/>
        </w:rPr>
        <w:t xml:space="preserve">Considerations on </w:t>
      </w:r>
      <w:r w:rsidR="003339AB">
        <w:rPr>
          <w:rFonts w:ascii="Times New Roman" w:hAnsi="Times New Roman" w:hint="eastAsia"/>
          <w:lang w:val="en-US" w:eastAsia="zh-CN"/>
        </w:rPr>
        <w:t>DFT-s-OFDM for downlink</w:t>
      </w:r>
    </w:p>
    <w:p w14:paraId="5BBE433E" w14:textId="06D0D3A6" w:rsidR="009F4643" w:rsidRDefault="001A2A75" w:rsidP="00AB01E9">
      <w:pPr>
        <w:jc w:val="both"/>
        <w:rPr>
          <w:lang w:eastAsia="zh-CN"/>
        </w:rPr>
      </w:pPr>
      <w:bookmarkStart w:id="6" w:name="OLE_LINK1"/>
      <w:r>
        <w:rPr>
          <w:rFonts w:hint="eastAsia"/>
          <w:lang w:eastAsia="zh-CN"/>
        </w:rPr>
        <w:t xml:space="preserve">In NR, only CP-OFDM waveform is used for downlink. </w:t>
      </w:r>
      <w:r w:rsidR="00584030">
        <w:rPr>
          <w:rFonts w:hint="eastAsia"/>
          <w:lang w:eastAsia="zh-CN"/>
        </w:rPr>
        <w:t>For</w:t>
      </w:r>
      <w:r w:rsidR="00757B51">
        <w:rPr>
          <w:rFonts w:hint="eastAsia"/>
          <w:lang w:eastAsia="zh-CN"/>
        </w:rPr>
        <w:t xml:space="preserve"> the study of 6GR</w:t>
      </w:r>
      <w:r w:rsidR="0092150A">
        <w:rPr>
          <w:rFonts w:hint="eastAsia"/>
          <w:lang w:eastAsia="zh-CN"/>
        </w:rPr>
        <w:t xml:space="preserve">, </w:t>
      </w:r>
      <w:r w:rsidR="00757B51">
        <w:rPr>
          <w:rFonts w:hint="eastAsia"/>
          <w:lang w:eastAsia="zh-CN"/>
        </w:rPr>
        <w:t xml:space="preserve">DFT-s-OFDM waveform in downlink </w:t>
      </w:r>
      <w:r w:rsidR="00943C66">
        <w:rPr>
          <w:rFonts w:hint="eastAsia"/>
          <w:lang w:eastAsia="zh-CN"/>
        </w:rPr>
        <w:t>can be considered</w:t>
      </w:r>
      <w:r w:rsidR="00757B51">
        <w:rPr>
          <w:rFonts w:hint="eastAsia"/>
          <w:lang w:eastAsia="zh-CN"/>
        </w:rPr>
        <w:t xml:space="preserve"> </w:t>
      </w:r>
      <w:r w:rsidR="009919D0">
        <w:rPr>
          <w:rFonts w:hint="eastAsia"/>
          <w:lang w:eastAsia="zh-CN"/>
        </w:rPr>
        <w:t xml:space="preserve">especially </w:t>
      </w:r>
      <w:r w:rsidR="00757B51">
        <w:rPr>
          <w:rFonts w:hint="eastAsia"/>
          <w:lang w:eastAsia="zh-CN"/>
        </w:rPr>
        <w:t>for the following two scenarios.</w:t>
      </w:r>
    </w:p>
    <w:p w14:paraId="1FB06978" w14:textId="06A2DFEA" w:rsidR="00FD4895" w:rsidRPr="009F4643" w:rsidRDefault="009F4643" w:rsidP="009F4643">
      <w:pPr>
        <w:pStyle w:val="aff3"/>
        <w:numPr>
          <w:ilvl w:val="0"/>
          <w:numId w:val="15"/>
        </w:numPr>
        <w:ind w:leftChars="0" w:left="567" w:hanging="283"/>
        <w:jc w:val="both"/>
        <w:rPr>
          <w:lang w:eastAsia="zh-CN"/>
        </w:rPr>
      </w:pPr>
      <w:r>
        <w:rPr>
          <w:rFonts w:hint="eastAsia"/>
          <w:lang w:eastAsia="zh-CN"/>
        </w:rPr>
        <w:t>H</w:t>
      </w:r>
      <w:r w:rsidR="00CD3714">
        <w:rPr>
          <w:rFonts w:hint="eastAsia"/>
          <w:lang w:eastAsia="zh-CN"/>
        </w:rPr>
        <w:t>igher frequency band</w:t>
      </w:r>
      <w:r w:rsidR="0092150A">
        <w:rPr>
          <w:rFonts w:hint="eastAsia"/>
          <w:lang w:eastAsia="zh-CN"/>
        </w:rPr>
        <w:t xml:space="preserve"> (e.g., U6G and FR3)</w:t>
      </w:r>
      <w:r w:rsidR="00CD3714">
        <w:rPr>
          <w:rFonts w:hint="eastAsia"/>
          <w:lang w:eastAsia="zh-CN"/>
        </w:rPr>
        <w:t xml:space="preserve"> will be supported in 6GR</w:t>
      </w:r>
      <w:r w:rsidR="0092150A">
        <w:rPr>
          <w:rFonts w:hint="eastAsia"/>
          <w:lang w:eastAsia="zh-CN"/>
        </w:rPr>
        <w:t>. As the pathloss increases with radio frequency, t</w:t>
      </w:r>
      <w:r w:rsidR="00AD2B39">
        <w:rPr>
          <w:rFonts w:hint="eastAsia"/>
          <w:lang w:eastAsia="zh-CN"/>
        </w:rPr>
        <w:t xml:space="preserve">he required link budget </w:t>
      </w:r>
      <w:r w:rsidR="00757B51">
        <w:rPr>
          <w:rFonts w:eastAsiaTheme="minorEastAsia" w:hint="eastAsia"/>
          <w:lang w:eastAsia="zh-CN"/>
        </w:rPr>
        <w:t xml:space="preserve">for those new bands is higher than </w:t>
      </w:r>
      <w:r w:rsidR="003B4C5D">
        <w:rPr>
          <w:rFonts w:eastAsiaTheme="minorEastAsia" w:hint="eastAsia"/>
          <w:lang w:eastAsia="zh-CN"/>
        </w:rPr>
        <w:t>e.g.</w:t>
      </w:r>
      <w:r w:rsidR="00757B51">
        <w:rPr>
          <w:rFonts w:eastAsiaTheme="minorEastAsia" w:hint="eastAsia"/>
          <w:lang w:eastAsia="zh-CN"/>
        </w:rPr>
        <w:t xml:space="preserve"> C-band for NR</w:t>
      </w:r>
      <w:r w:rsidR="0092150A">
        <w:rPr>
          <w:rFonts w:hint="eastAsia"/>
          <w:lang w:eastAsia="zh-CN"/>
        </w:rPr>
        <w:t>.</w:t>
      </w:r>
      <w:r w:rsidR="00AD2B39">
        <w:rPr>
          <w:rFonts w:hint="eastAsia"/>
          <w:lang w:eastAsia="zh-CN"/>
        </w:rPr>
        <w:t xml:space="preserve"> </w:t>
      </w:r>
      <w:r w:rsidR="0092150A">
        <w:rPr>
          <w:rFonts w:hint="eastAsia"/>
          <w:lang w:eastAsia="zh-CN"/>
        </w:rPr>
        <w:t xml:space="preserve">However, it is difficult to </w:t>
      </w:r>
      <w:r w:rsidR="00154EDE">
        <w:rPr>
          <w:rFonts w:hint="eastAsia"/>
          <w:lang w:eastAsia="zh-CN"/>
        </w:rPr>
        <w:t>further</w:t>
      </w:r>
      <w:r w:rsidR="0092150A">
        <w:rPr>
          <w:rFonts w:hint="eastAsia"/>
          <w:lang w:eastAsia="zh-CN"/>
        </w:rPr>
        <w:t xml:space="preserve"> increase the maximum transmit power</w:t>
      </w:r>
      <w:r w:rsidR="00113850">
        <w:rPr>
          <w:rFonts w:hint="eastAsia"/>
          <w:lang w:eastAsia="zh-CN"/>
        </w:rPr>
        <w:t xml:space="preserve"> </w:t>
      </w:r>
      <w:r w:rsidR="00757B51">
        <w:rPr>
          <w:rFonts w:eastAsiaTheme="minorEastAsia" w:hint="eastAsia"/>
          <w:lang w:eastAsia="zh-CN"/>
        </w:rPr>
        <w:t>in downlink</w:t>
      </w:r>
      <w:r w:rsidR="00154EDE">
        <w:rPr>
          <w:rFonts w:hint="eastAsia"/>
          <w:lang w:eastAsia="zh-CN"/>
        </w:rPr>
        <w:t xml:space="preserve">, </w:t>
      </w:r>
      <w:r w:rsidR="00154EDE" w:rsidRPr="009F4643">
        <w:rPr>
          <w:rFonts w:eastAsiaTheme="minorEastAsia" w:hint="eastAsia"/>
          <w:lang w:eastAsia="zh-CN"/>
        </w:rPr>
        <w:t>considering</w:t>
      </w:r>
      <w:r w:rsidR="00154EDE">
        <w:rPr>
          <w:rFonts w:hint="eastAsia"/>
          <w:lang w:eastAsia="zh-CN"/>
        </w:rPr>
        <w:t xml:space="preserve"> the complexity and cost for </w:t>
      </w:r>
      <w:r w:rsidR="003B4C5D">
        <w:rPr>
          <w:rFonts w:eastAsiaTheme="minorEastAsia" w:hint="eastAsia"/>
          <w:lang w:eastAsia="zh-CN"/>
        </w:rPr>
        <w:t xml:space="preserve">the implementation of </w:t>
      </w:r>
      <w:r w:rsidR="00757B51">
        <w:rPr>
          <w:rFonts w:eastAsiaTheme="minorEastAsia" w:hint="eastAsia"/>
          <w:lang w:eastAsia="zh-CN"/>
        </w:rPr>
        <w:t>higher</w:t>
      </w:r>
      <w:r w:rsidR="00154EDE">
        <w:rPr>
          <w:rFonts w:hint="eastAsia"/>
          <w:lang w:eastAsia="zh-CN"/>
        </w:rPr>
        <w:t xml:space="preserve"> power supply and heat dissipation</w:t>
      </w:r>
      <w:r w:rsidR="0092150A">
        <w:rPr>
          <w:rFonts w:hint="eastAsia"/>
          <w:lang w:eastAsia="zh-CN"/>
        </w:rPr>
        <w:t xml:space="preserve">. </w:t>
      </w:r>
      <w:r w:rsidR="00154EDE">
        <w:rPr>
          <w:rFonts w:hint="eastAsia"/>
          <w:lang w:eastAsia="zh-CN"/>
        </w:rPr>
        <w:t xml:space="preserve">Furthermore, </w:t>
      </w:r>
      <w:r w:rsidR="0092150A">
        <w:rPr>
          <w:rFonts w:hint="eastAsia"/>
          <w:lang w:eastAsia="zh-CN"/>
        </w:rPr>
        <w:t xml:space="preserve">the </w:t>
      </w:r>
      <w:r w:rsidR="00154EDE">
        <w:rPr>
          <w:rFonts w:hint="eastAsia"/>
          <w:lang w:eastAsia="zh-CN"/>
        </w:rPr>
        <w:t xml:space="preserve">maximum transmission bandwidth is expected to be </w:t>
      </w:r>
      <w:r w:rsidR="00FD4895">
        <w:rPr>
          <w:rFonts w:hint="eastAsia"/>
          <w:lang w:eastAsia="zh-CN"/>
        </w:rPr>
        <w:t xml:space="preserve">doubled or even </w:t>
      </w:r>
      <w:r w:rsidR="00FD4895" w:rsidRPr="00FD4895">
        <w:rPr>
          <w:lang w:eastAsia="zh-CN"/>
        </w:rPr>
        <w:t>quadruplicate</w:t>
      </w:r>
      <w:r w:rsidR="00FD4895">
        <w:rPr>
          <w:rFonts w:hint="eastAsia"/>
          <w:lang w:eastAsia="zh-CN"/>
        </w:rPr>
        <w:t>d</w:t>
      </w:r>
      <w:r w:rsidR="0092150A">
        <w:rPr>
          <w:rFonts w:hint="eastAsia"/>
          <w:lang w:eastAsia="zh-CN"/>
        </w:rPr>
        <w:t>,</w:t>
      </w:r>
      <w:r w:rsidR="00154EDE">
        <w:rPr>
          <w:rFonts w:hint="eastAsia"/>
          <w:lang w:eastAsia="zh-CN"/>
        </w:rPr>
        <w:t xml:space="preserve"> which means</w:t>
      </w:r>
      <w:r w:rsidR="0092150A">
        <w:rPr>
          <w:rFonts w:hint="eastAsia"/>
          <w:lang w:eastAsia="zh-CN"/>
        </w:rPr>
        <w:t xml:space="preserve"> the supported power spectrum density</w:t>
      </w:r>
      <w:r w:rsidR="00FD4895">
        <w:rPr>
          <w:rFonts w:hint="eastAsia"/>
          <w:lang w:eastAsia="zh-CN"/>
        </w:rPr>
        <w:t xml:space="preserve"> </w:t>
      </w:r>
      <w:r w:rsidR="004B1A6F">
        <w:rPr>
          <w:rFonts w:eastAsiaTheme="minorEastAsia" w:hint="eastAsia"/>
          <w:lang w:eastAsia="zh-CN"/>
        </w:rPr>
        <w:t>in those</w:t>
      </w:r>
      <w:r w:rsidR="00FD4895">
        <w:rPr>
          <w:rFonts w:hint="eastAsia"/>
          <w:lang w:eastAsia="zh-CN"/>
        </w:rPr>
        <w:t xml:space="preserve"> </w:t>
      </w:r>
      <w:r w:rsidR="004B1A6F">
        <w:rPr>
          <w:rFonts w:eastAsiaTheme="minorEastAsia" w:hint="eastAsia"/>
          <w:lang w:eastAsia="zh-CN"/>
        </w:rPr>
        <w:t>new</w:t>
      </w:r>
      <w:r w:rsidR="00FD4895">
        <w:rPr>
          <w:rFonts w:hint="eastAsia"/>
          <w:lang w:eastAsia="zh-CN"/>
        </w:rPr>
        <w:t xml:space="preserve"> bands</w:t>
      </w:r>
      <w:r w:rsidR="0092150A">
        <w:rPr>
          <w:rFonts w:hint="eastAsia"/>
          <w:lang w:eastAsia="zh-CN"/>
        </w:rPr>
        <w:t xml:space="preserve"> may even be reduced compar</w:t>
      </w:r>
      <w:r w:rsidR="00113850">
        <w:rPr>
          <w:rFonts w:hint="eastAsia"/>
          <w:lang w:eastAsia="zh-CN"/>
        </w:rPr>
        <w:t>ing</w:t>
      </w:r>
      <w:r w:rsidR="0092150A">
        <w:rPr>
          <w:rFonts w:hint="eastAsia"/>
          <w:lang w:eastAsia="zh-CN"/>
        </w:rPr>
        <w:t xml:space="preserve"> to </w:t>
      </w:r>
      <w:r w:rsidR="004B1A6F">
        <w:rPr>
          <w:rFonts w:eastAsiaTheme="minorEastAsia" w:hint="eastAsia"/>
          <w:lang w:eastAsia="zh-CN"/>
        </w:rPr>
        <w:t xml:space="preserve">the </w:t>
      </w:r>
      <w:r w:rsidR="0092150A">
        <w:rPr>
          <w:rFonts w:hint="eastAsia"/>
          <w:lang w:eastAsia="zh-CN"/>
        </w:rPr>
        <w:t>NR</w:t>
      </w:r>
      <w:r w:rsidR="004B1A6F">
        <w:rPr>
          <w:rFonts w:eastAsiaTheme="minorEastAsia" w:hint="eastAsia"/>
          <w:lang w:eastAsia="zh-CN"/>
        </w:rPr>
        <w:t xml:space="preserve"> bands</w:t>
      </w:r>
      <w:r w:rsidR="0092150A">
        <w:rPr>
          <w:rFonts w:hint="eastAsia"/>
          <w:lang w:eastAsia="zh-CN"/>
        </w:rPr>
        <w:t>.</w:t>
      </w:r>
    </w:p>
    <w:p w14:paraId="26A88A58" w14:textId="42DB7DBC" w:rsidR="009F4643" w:rsidRDefault="009919D0" w:rsidP="009F4643">
      <w:pPr>
        <w:pStyle w:val="aff3"/>
        <w:numPr>
          <w:ilvl w:val="0"/>
          <w:numId w:val="15"/>
        </w:numPr>
        <w:ind w:leftChars="0" w:left="567" w:hanging="283"/>
        <w:jc w:val="both"/>
        <w:rPr>
          <w:lang w:eastAsia="zh-CN"/>
        </w:rPr>
      </w:pPr>
      <w:r>
        <w:rPr>
          <w:rFonts w:eastAsiaTheme="minorEastAsia"/>
          <w:lang w:eastAsia="zh-CN"/>
        </w:rPr>
        <w:t>U</w:t>
      </w:r>
      <w:r>
        <w:rPr>
          <w:rFonts w:eastAsiaTheme="minorEastAsia" w:hint="eastAsia"/>
          <w:lang w:eastAsia="zh-CN"/>
        </w:rPr>
        <w:t>nlik</w:t>
      </w:r>
      <w:r w:rsidR="00CE1D56">
        <w:rPr>
          <w:rFonts w:eastAsiaTheme="minorEastAsia" w:hint="eastAsia"/>
          <w:lang w:eastAsia="zh-CN"/>
        </w:rPr>
        <w:t>e</w:t>
      </w:r>
      <w:r>
        <w:rPr>
          <w:rFonts w:eastAsiaTheme="minorEastAsia" w:hint="eastAsia"/>
          <w:lang w:eastAsia="zh-CN"/>
        </w:rPr>
        <w:t xml:space="preserve"> </w:t>
      </w:r>
      <w:r>
        <w:rPr>
          <w:rFonts w:eastAsiaTheme="minorEastAsia"/>
          <w:lang w:eastAsia="zh-CN"/>
        </w:rPr>
        <w:t>terrestrial</w:t>
      </w:r>
      <w:r>
        <w:rPr>
          <w:rFonts w:eastAsiaTheme="minorEastAsia" w:hint="eastAsia"/>
          <w:lang w:eastAsia="zh-CN"/>
        </w:rPr>
        <w:t xml:space="preserve"> network</w:t>
      </w:r>
      <w:r w:rsidR="0033183E">
        <w:rPr>
          <w:rFonts w:eastAsiaTheme="minorEastAsia" w:hint="eastAsia"/>
          <w:lang w:eastAsia="zh-CN"/>
        </w:rPr>
        <w:t xml:space="preserve"> (TN)</w:t>
      </w:r>
      <w:r>
        <w:rPr>
          <w:rFonts w:eastAsiaTheme="minorEastAsia" w:hint="eastAsia"/>
          <w:lang w:eastAsia="zh-CN"/>
        </w:rPr>
        <w:t xml:space="preserve">, </w:t>
      </w:r>
      <w:r w:rsidR="0033183E">
        <w:rPr>
          <w:rFonts w:eastAsiaTheme="minorEastAsia" w:hint="eastAsia"/>
          <w:lang w:eastAsia="zh-CN"/>
        </w:rPr>
        <w:t>non-terrestrial network (</w:t>
      </w:r>
      <w:r>
        <w:rPr>
          <w:rFonts w:eastAsiaTheme="minorEastAsia" w:hint="eastAsia"/>
          <w:lang w:eastAsia="zh-CN"/>
        </w:rPr>
        <w:t>NTN</w:t>
      </w:r>
      <w:r w:rsidR="0033183E">
        <w:rPr>
          <w:rFonts w:eastAsiaTheme="minorEastAsia" w:hint="eastAsia"/>
          <w:lang w:eastAsia="zh-CN"/>
        </w:rPr>
        <w:t>)</w:t>
      </w:r>
      <w:r>
        <w:rPr>
          <w:rFonts w:eastAsiaTheme="minorEastAsia" w:hint="eastAsia"/>
          <w:lang w:eastAsia="zh-CN"/>
        </w:rPr>
        <w:t xml:space="preserve"> is</w:t>
      </w:r>
      <w:r w:rsidR="00584030">
        <w:rPr>
          <w:rFonts w:eastAsiaTheme="minorEastAsia" w:hint="eastAsia"/>
          <w:lang w:eastAsia="zh-CN"/>
        </w:rPr>
        <w:t xml:space="preserve"> usually</w:t>
      </w:r>
      <w:r>
        <w:rPr>
          <w:rFonts w:eastAsiaTheme="minorEastAsia" w:hint="eastAsia"/>
          <w:lang w:eastAsia="zh-CN"/>
        </w:rPr>
        <w:t xml:space="preserve"> noise-limited</w:t>
      </w:r>
      <w:r w:rsidR="00584030">
        <w:rPr>
          <w:rFonts w:eastAsiaTheme="minorEastAsia" w:hint="eastAsia"/>
          <w:lang w:eastAsia="zh-CN"/>
        </w:rPr>
        <w:t>, in which h</w:t>
      </w:r>
      <w:r>
        <w:rPr>
          <w:rFonts w:eastAsiaTheme="minorEastAsia" w:hint="eastAsia"/>
          <w:lang w:eastAsia="zh-CN"/>
        </w:rPr>
        <w:t xml:space="preserve">igher transmit power is desired for </w:t>
      </w:r>
      <w:r w:rsidR="00584030">
        <w:rPr>
          <w:rFonts w:eastAsiaTheme="minorEastAsia" w:hint="eastAsia"/>
          <w:lang w:eastAsia="zh-CN"/>
        </w:rPr>
        <w:t xml:space="preserve">both </w:t>
      </w:r>
      <w:r>
        <w:rPr>
          <w:rFonts w:eastAsiaTheme="minorEastAsia" w:hint="eastAsia"/>
          <w:lang w:eastAsia="zh-CN"/>
        </w:rPr>
        <w:t>uplink</w:t>
      </w:r>
      <w:r w:rsidR="00584030">
        <w:rPr>
          <w:rFonts w:eastAsiaTheme="minorEastAsia" w:hint="eastAsia"/>
          <w:lang w:eastAsia="zh-CN"/>
        </w:rPr>
        <w:t xml:space="preserve"> and</w:t>
      </w:r>
      <w:r>
        <w:rPr>
          <w:rFonts w:eastAsiaTheme="minorEastAsia" w:hint="eastAsia"/>
          <w:lang w:eastAsia="zh-CN"/>
        </w:rPr>
        <w:t xml:space="preserve"> downlink.</w:t>
      </w:r>
      <w:r w:rsidR="00584030">
        <w:rPr>
          <w:rFonts w:eastAsiaTheme="minorEastAsia" w:hint="eastAsia"/>
          <w:lang w:eastAsia="zh-CN"/>
        </w:rPr>
        <w:t xml:space="preserve"> </w:t>
      </w:r>
      <w:r w:rsidR="00CE1D56">
        <w:rPr>
          <w:rFonts w:eastAsiaTheme="minorEastAsia" w:hint="eastAsia"/>
          <w:lang w:eastAsia="zh-CN"/>
        </w:rPr>
        <w:t>Waveform with l</w:t>
      </w:r>
      <w:r w:rsidR="00584030">
        <w:rPr>
          <w:rFonts w:eastAsiaTheme="minorEastAsia" w:hint="eastAsia"/>
          <w:lang w:eastAsia="zh-CN"/>
        </w:rPr>
        <w:t xml:space="preserve">ower PAPR is </w:t>
      </w:r>
      <w:r w:rsidR="00CE1D56">
        <w:rPr>
          <w:rFonts w:eastAsiaTheme="minorEastAsia" w:hint="eastAsia"/>
          <w:lang w:eastAsia="zh-CN"/>
        </w:rPr>
        <w:t>attractive for</w:t>
      </w:r>
      <w:r w:rsidR="00584030">
        <w:rPr>
          <w:rFonts w:eastAsiaTheme="minorEastAsia" w:hint="eastAsia"/>
          <w:lang w:eastAsia="zh-CN"/>
        </w:rPr>
        <w:t xml:space="preserve"> enabl</w:t>
      </w:r>
      <w:r w:rsidR="00CE1D56">
        <w:rPr>
          <w:rFonts w:eastAsiaTheme="minorEastAsia" w:hint="eastAsia"/>
          <w:lang w:eastAsia="zh-CN"/>
        </w:rPr>
        <w:t>ing</w:t>
      </w:r>
      <w:r w:rsidR="00584030">
        <w:rPr>
          <w:rFonts w:eastAsiaTheme="minorEastAsia" w:hint="eastAsia"/>
          <w:lang w:eastAsia="zh-CN"/>
        </w:rPr>
        <w:t xml:space="preserve"> higher transmit power.</w:t>
      </w:r>
    </w:p>
    <w:p w14:paraId="1FF3076E" w14:textId="6BD747DD" w:rsidR="00F34832" w:rsidRDefault="00584030" w:rsidP="00187C68">
      <w:pPr>
        <w:jc w:val="both"/>
        <w:rPr>
          <w:lang w:eastAsia="zh-CN"/>
        </w:rPr>
      </w:pPr>
      <w:r>
        <w:rPr>
          <w:rFonts w:hint="eastAsia"/>
          <w:lang w:eastAsia="zh-CN"/>
        </w:rPr>
        <w:t xml:space="preserve">In </w:t>
      </w:r>
      <w:r w:rsidR="008F191C">
        <w:rPr>
          <w:rFonts w:hint="eastAsia"/>
          <w:lang w:eastAsia="zh-CN"/>
        </w:rPr>
        <w:t xml:space="preserve">the above </w:t>
      </w:r>
      <w:r w:rsidR="00CE1D56">
        <w:rPr>
          <w:rFonts w:hint="eastAsia"/>
          <w:lang w:eastAsia="zh-CN"/>
        </w:rPr>
        <w:t>scenarios</w:t>
      </w:r>
      <w:r>
        <w:rPr>
          <w:rFonts w:hint="eastAsia"/>
          <w:lang w:eastAsia="zh-CN"/>
        </w:rPr>
        <w:t xml:space="preserve">, DFT-s-OFDM waveform </w:t>
      </w:r>
      <w:r w:rsidR="000B4BC4">
        <w:rPr>
          <w:rFonts w:hint="eastAsia"/>
          <w:lang w:eastAsia="zh-CN"/>
        </w:rPr>
        <w:t xml:space="preserve">with low PAPR </w:t>
      </w:r>
      <w:r>
        <w:rPr>
          <w:rFonts w:hint="eastAsia"/>
          <w:lang w:eastAsia="zh-CN"/>
        </w:rPr>
        <w:t>c</w:t>
      </w:r>
      <w:r w:rsidR="008F191C">
        <w:rPr>
          <w:rFonts w:hint="eastAsia"/>
          <w:lang w:eastAsia="zh-CN"/>
        </w:rPr>
        <w:t>ould</w:t>
      </w:r>
      <w:r>
        <w:rPr>
          <w:rFonts w:hint="eastAsia"/>
          <w:lang w:eastAsia="zh-CN"/>
        </w:rPr>
        <w:t xml:space="preserve"> be helpful </w:t>
      </w:r>
      <w:r w:rsidR="0033183E">
        <w:rPr>
          <w:rFonts w:hint="eastAsia"/>
          <w:lang w:eastAsia="zh-CN"/>
        </w:rPr>
        <w:t>to</w:t>
      </w:r>
      <w:r w:rsidR="000B4BC4">
        <w:rPr>
          <w:rFonts w:hint="eastAsia"/>
          <w:lang w:eastAsia="zh-CN"/>
        </w:rPr>
        <w:t xml:space="preserve"> improve coverage by</w:t>
      </w:r>
      <w:r w:rsidR="0033183E">
        <w:rPr>
          <w:rFonts w:hint="eastAsia"/>
          <w:lang w:eastAsia="zh-CN"/>
        </w:rPr>
        <w:t xml:space="preserve"> increas</w:t>
      </w:r>
      <w:r w:rsidR="000B4BC4">
        <w:rPr>
          <w:rFonts w:hint="eastAsia"/>
          <w:lang w:eastAsia="zh-CN"/>
        </w:rPr>
        <w:t>ing the</w:t>
      </w:r>
      <w:r w:rsidR="0033183E">
        <w:rPr>
          <w:rFonts w:hint="eastAsia"/>
          <w:lang w:eastAsia="zh-CN"/>
        </w:rPr>
        <w:t xml:space="preserve"> </w:t>
      </w:r>
      <w:r w:rsidR="00170DD9">
        <w:rPr>
          <w:rFonts w:hint="eastAsia"/>
          <w:lang w:eastAsia="zh-CN"/>
        </w:rPr>
        <w:t xml:space="preserve">downlink </w:t>
      </w:r>
      <w:r w:rsidR="0033183E">
        <w:rPr>
          <w:rFonts w:hint="eastAsia"/>
          <w:lang w:eastAsia="zh-CN"/>
        </w:rPr>
        <w:t>transmit power</w:t>
      </w:r>
      <w:r w:rsidR="0005479E">
        <w:rPr>
          <w:rFonts w:hint="eastAsia"/>
          <w:lang w:eastAsia="zh-CN"/>
        </w:rPr>
        <w:t>.</w:t>
      </w:r>
    </w:p>
    <w:p w14:paraId="05C11FF3" w14:textId="02A203D3" w:rsidR="00F34832" w:rsidRDefault="008F191C" w:rsidP="00187C68">
      <w:pPr>
        <w:jc w:val="both"/>
        <w:rPr>
          <w:rFonts w:hint="eastAsia"/>
          <w:lang w:eastAsia="zh-CN"/>
        </w:rPr>
      </w:pPr>
      <w:r>
        <w:rPr>
          <w:rFonts w:hint="eastAsia"/>
          <w:lang w:eastAsia="zh-CN"/>
        </w:rPr>
        <w:t xml:space="preserve">However, there is concern about </w:t>
      </w:r>
      <w:r w:rsidR="0033183E">
        <w:rPr>
          <w:rFonts w:hint="eastAsia"/>
          <w:lang w:eastAsia="zh-CN"/>
        </w:rPr>
        <w:t xml:space="preserve">the application of DFT-s-OFDM in downlink for TN. In uplink, </w:t>
      </w:r>
      <w:r w:rsidR="00FD786D">
        <w:rPr>
          <w:rFonts w:hint="eastAsia"/>
          <w:lang w:eastAsia="zh-CN"/>
        </w:rPr>
        <w:t>the</w:t>
      </w:r>
      <w:r w:rsidR="0033183E">
        <w:rPr>
          <w:rFonts w:hint="eastAsia"/>
          <w:lang w:eastAsia="zh-CN"/>
        </w:rPr>
        <w:t xml:space="preserve"> transmitter </w:t>
      </w:r>
      <w:r w:rsidR="00FD786D">
        <w:rPr>
          <w:rFonts w:hint="eastAsia"/>
          <w:lang w:eastAsia="zh-CN"/>
        </w:rPr>
        <w:t xml:space="preserve">of a cell-edge UE </w:t>
      </w:r>
      <w:r w:rsidR="0033183E">
        <w:rPr>
          <w:rFonts w:hint="eastAsia"/>
          <w:lang w:eastAsia="zh-CN"/>
        </w:rPr>
        <w:t>may use DFT-s-OFDM for seconds or even longer</w:t>
      </w:r>
      <w:r w:rsidR="00ED661B">
        <w:rPr>
          <w:rFonts w:hint="eastAsia"/>
          <w:lang w:eastAsia="zh-CN"/>
        </w:rPr>
        <w:t xml:space="preserve"> time</w:t>
      </w:r>
      <w:r w:rsidR="0033183E">
        <w:rPr>
          <w:rFonts w:hint="eastAsia"/>
          <w:lang w:eastAsia="zh-CN"/>
        </w:rPr>
        <w:t xml:space="preserve">, as </w:t>
      </w:r>
      <w:r w:rsidR="00FD786D">
        <w:rPr>
          <w:rFonts w:hint="eastAsia"/>
          <w:lang w:eastAsia="zh-CN"/>
        </w:rPr>
        <w:t xml:space="preserve">it needs such a long time </w:t>
      </w:r>
      <w:r w:rsidR="0033183E">
        <w:rPr>
          <w:rFonts w:hint="eastAsia"/>
          <w:lang w:eastAsia="zh-CN"/>
        </w:rPr>
        <w:t xml:space="preserve">to </w:t>
      </w:r>
      <w:r w:rsidR="00FD786D">
        <w:rPr>
          <w:rFonts w:hint="eastAsia"/>
          <w:lang w:eastAsia="zh-CN"/>
        </w:rPr>
        <w:t>move</w:t>
      </w:r>
      <w:r w:rsidR="0033183E">
        <w:rPr>
          <w:rFonts w:hint="eastAsia"/>
          <w:lang w:eastAsia="zh-CN"/>
        </w:rPr>
        <w:t xml:space="preserve"> out of the cell edge. </w:t>
      </w:r>
      <w:r w:rsidR="000B5CD6">
        <w:rPr>
          <w:rFonts w:hint="eastAsia"/>
          <w:lang w:eastAsia="zh-CN"/>
        </w:rPr>
        <w:t xml:space="preserve">In contrast, BS has to </w:t>
      </w:r>
      <w:r w:rsidR="00FD786D">
        <w:rPr>
          <w:rFonts w:hint="eastAsia"/>
          <w:lang w:eastAsia="zh-CN"/>
        </w:rPr>
        <w:t>communicate with numbers of UE</w:t>
      </w:r>
      <w:r w:rsidR="00B87953">
        <w:rPr>
          <w:rFonts w:hint="eastAsia"/>
          <w:lang w:eastAsia="zh-CN"/>
        </w:rPr>
        <w:t>s</w:t>
      </w:r>
      <w:r w:rsidR="00FD786D">
        <w:rPr>
          <w:rFonts w:hint="eastAsia"/>
          <w:lang w:eastAsia="zh-CN"/>
        </w:rPr>
        <w:t xml:space="preserve"> </w:t>
      </w:r>
      <w:r w:rsidR="00B87953">
        <w:rPr>
          <w:rFonts w:hint="eastAsia"/>
          <w:lang w:eastAsia="zh-CN"/>
        </w:rPr>
        <w:t>simultaneously</w:t>
      </w:r>
      <w:r w:rsidR="005B08D3">
        <w:rPr>
          <w:rFonts w:hint="eastAsia"/>
          <w:lang w:eastAsia="zh-CN"/>
        </w:rPr>
        <w:t xml:space="preserve"> in downlink</w:t>
      </w:r>
      <w:r w:rsidR="000B5CD6">
        <w:rPr>
          <w:rFonts w:hint="eastAsia"/>
          <w:lang w:eastAsia="zh-CN"/>
        </w:rPr>
        <w:t>.</w:t>
      </w:r>
      <w:r w:rsidR="00761832">
        <w:rPr>
          <w:rFonts w:hint="eastAsia"/>
          <w:lang w:eastAsia="zh-CN"/>
        </w:rPr>
        <w:t xml:space="preserve"> </w:t>
      </w:r>
      <w:r w:rsidR="00B87953">
        <w:rPr>
          <w:rFonts w:hint="eastAsia"/>
          <w:lang w:eastAsia="zh-CN"/>
        </w:rPr>
        <w:t xml:space="preserve">The cell-edge UEs may be scheduled with other </w:t>
      </w:r>
      <w:r w:rsidR="00ED661B">
        <w:rPr>
          <w:rFonts w:hint="eastAsia"/>
          <w:lang w:eastAsia="zh-CN"/>
        </w:rPr>
        <w:t xml:space="preserve">non-cell-edge </w:t>
      </w:r>
      <w:r w:rsidR="00B87953">
        <w:rPr>
          <w:rFonts w:hint="eastAsia"/>
          <w:lang w:eastAsia="zh-CN"/>
        </w:rPr>
        <w:t xml:space="preserve">UEs in the same slot. It is </w:t>
      </w:r>
      <w:r w:rsidR="00ED661B">
        <w:rPr>
          <w:rFonts w:hint="eastAsia"/>
          <w:lang w:eastAsia="zh-CN"/>
        </w:rPr>
        <w:t>unclear whether</w:t>
      </w:r>
      <w:r w:rsidR="00B87953">
        <w:rPr>
          <w:rFonts w:hint="eastAsia"/>
          <w:lang w:eastAsia="zh-CN"/>
        </w:rPr>
        <w:t xml:space="preserve"> CP-OFDM or DFT-s-OFDM is </w:t>
      </w:r>
      <w:r w:rsidR="00ED661B">
        <w:rPr>
          <w:rFonts w:hint="eastAsia"/>
          <w:lang w:eastAsia="zh-CN"/>
        </w:rPr>
        <w:t>more suitable</w:t>
      </w:r>
      <w:r w:rsidR="00B87953">
        <w:rPr>
          <w:rFonts w:hint="eastAsia"/>
          <w:lang w:eastAsia="zh-CN"/>
        </w:rPr>
        <w:t xml:space="preserve"> in this case. Even if the cell-edge UEs are scheduled in different slot from other UEs, they </w:t>
      </w:r>
      <w:r w:rsidR="00ED661B">
        <w:rPr>
          <w:rFonts w:hint="eastAsia"/>
          <w:lang w:eastAsia="zh-CN"/>
        </w:rPr>
        <w:t xml:space="preserve">may </w:t>
      </w:r>
      <w:r w:rsidR="00B87953">
        <w:rPr>
          <w:rFonts w:hint="eastAsia"/>
          <w:lang w:eastAsia="zh-CN"/>
        </w:rPr>
        <w:t xml:space="preserve">still be allocated in adjacent slots. As higher transmit power is assumed </w:t>
      </w:r>
      <w:r w:rsidR="00ED661B">
        <w:rPr>
          <w:rFonts w:hint="eastAsia"/>
          <w:lang w:eastAsia="zh-CN"/>
        </w:rPr>
        <w:t>in</w:t>
      </w:r>
      <w:r w:rsidR="00B87953">
        <w:rPr>
          <w:rFonts w:hint="eastAsia"/>
          <w:lang w:eastAsia="zh-CN"/>
        </w:rPr>
        <w:t xml:space="preserve"> the slots using DFT-s-OFDM</w:t>
      </w:r>
      <w:r w:rsidR="00ED661B">
        <w:rPr>
          <w:rFonts w:hint="eastAsia"/>
          <w:lang w:eastAsia="zh-CN"/>
        </w:rPr>
        <w:t xml:space="preserve"> for coverage enhancement</w:t>
      </w:r>
      <w:r w:rsidR="00B87953">
        <w:rPr>
          <w:rFonts w:hint="eastAsia"/>
          <w:lang w:eastAsia="zh-CN"/>
        </w:rPr>
        <w:t xml:space="preserve">, it means BS has to dynamically adjust its </w:t>
      </w:r>
      <w:r w:rsidR="00ED661B">
        <w:rPr>
          <w:rFonts w:hint="eastAsia"/>
          <w:lang w:eastAsia="zh-CN"/>
        </w:rPr>
        <w:t xml:space="preserve">transmit </w:t>
      </w:r>
      <w:r w:rsidR="00F34832">
        <w:rPr>
          <w:rFonts w:hint="eastAsia"/>
          <w:lang w:eastAsia="zh-CN"/>
        </w:rPr>
        <w:t xml:space="preserve">power </w:t>
      </w:r>
      <w:r w:rsidR="00B87953">
        <w:rPr>
          <w:rFonts w:hint="eastAsia"/>
          <w:lang w:eastAsia="zh-CN"/>
        </w:rPr>
        <w:t>slot by slot.</w:t>
      </w:r>
      <w:r w:rsidR="000A3AF0">
        <w:rPr>
          <w:rFonts w:hint="eastAsia"/>
          <w:lang w:eastAsia="zh-CN"/>
        </w:rPr>
        <w:t xml:space="preserve"> T</w:t>
      </w:r>
      <w:r w:rsidR="00F34832">
        <w:rPr>
          <w:rFonts w:hint="eastAsia"/>
          <w:lang w:eastAsia="zh-CN"/>
        </w:rPr>
        <w:t>he impact of s</w:t>
      </w:r>
      <w:r w:rsidR="00B87953">
        <w:rPr>
          <w:rFonts w:hint="eastAsia"/>
          <w:lang w:eastAsia="zh-CN"/>
        </w:rPr>
        <w:t xml:space="preserve">uch dynamic </w:t>
      </w:r>
      <w:r w:rsidR="00F34832">
        <w:rPr>
          <w:rFonts w:hint="eastAsia"/>
          <w:lang w:eastAsia="zh-CN"/>
        </w:rPr>
        <w:t xml:space="preserve">power </w:t>
      </w:r>
      <w:r w:rsidR="00F34832">
        <w:rPr>
          <w:lang w:eastAsia="zh-CN"/>
        </w:rPr>
        <w:t>switching</w:t>
      </w:r>
      <w:r w:rsidR="00F34832">
        <w:rPr>
          <w:rFonts w:hint="eastAsia"/>
          <w:lang w:eastAsia="zh-CN"/>
        </w:rPr>
        <w:t xml:space="preserve"> in downlink is unclear. </w:t>
      </w:r>
      <w:r w:rsidR="00FE3C54">
        <w:rPr>
          <w:rFonts w:hint="eastAsia"/>
          <w:lang w:eastAsia="zh-CN"/>
        </w:rPr>
        <w:t>From the above, the benefit of introducing DFT-s-OFDM in downlink for TN needs to be justified.</w:t>
      </w:r>
    </w:p>
    <w:p w14:paraId="6E148248" w14:textId="2CB94B57" w:rsidR="00AB01E9" w:rsidRDefault="00E838C8" w:rsidP="00187C68">
      <w:pPr>
        <w:jc w:val="both"/>
        <w:rPr>
          <w:lang w:eastAsia="zh-CN"/>
        </w:rPr>
      </w:pPr>
      <w:r>
        <w:rPr>
          <w:rFonts w:hint="eastAsia"/>
          <w:lang w:eastAsia="zh-CN"/>
        </w:rPr>
        <w:t>In</w:t>
      </w:r>
      <w:r w:rsidR="00F34832">
        <w:rPr>
          <w:rFonts w:hint="eastAsia"/>
          <w:lang w:eastAsia="zh-CN"/>
        </w:rPr>
        <w:t xml:space="preserve"> NTN, </w:t>
      </w:r>
      <w:r>
        <w:rPr>
          <w:rFonts w:hint="eastAsia"/>
          <w:lang w:eastAsia="zh-CN"/>
        </w:rPr>
        <w:t xml:space="preserve">the beamwidth is quite narrow (e.g., ~4 degree for a </w:t>
      </w:r>
      <w:r>
        <w:rPr>
          <w:lang w:eastAsia="zh-CN"/>
        </w:rPr>
        <w:t>satellite</w:t>
      </w:r>
      <w:r>
        <w:rPr>
          <w:rFonts w:hint="eastAsia"/>
          <w:lang w:eastAsia="zh-CN"/>
        </w:rPr>
        <w:t xml:space="preserve"> altitude of 600 km </w:t>
      </w:r>
      <w:r w:rsidR="00421616">
        <w:rPr>
          <w:rFonts w:hint="eastAsia"/>
          <w:lang w:eastAsia="zh-CN"/>
        </w:rPr>
        <w:t>with</w:t>
      </w:r>
      <w:r>
        <w:rPr>
          <w:rFonts w:hint="eastAsia"/>
          <w:lang w:eastAsia="zh-CN"/>
        </w:rPr>
        <w:t xml:space="preserve"> a </w:t>
      </w:r>
      <w:r w:rsidR="001F7AD7">
        <w:rPr>
          <w:rFonts w:hint="eastAsia"/>
          <w:lang w:eastAsia="zh-CN"/>
        </w:rPr>
        <w:t xml:space="preserve">beam </w:t>
      </w:r>
      <w:r>
        <w:rPr>
          <w:rFonts w:hint="eastAsia"/>
          <w:lang w:eastAsia="zh-CN"/>
        </w:rPr>
        <w:t>diameter of 50 km )</w:t>
      </w:r>
      <w:r w:rsidR="00FD29AF">
        <w:rPr>
          <w:rFonts w:hint="eastAsia"/>
          <w:lang w:eastAsia="zh-CN"/>
        </w:rPr>
        <w:t xml:space="preserve"> for </w:t>
      </w:r>
      <w:r w:rsidR="00472518">
        <w:rPr>
          <w:rFonts w:hint="eastAsia"/>
          <w:lang w:eastAsia="zh-CN"/>
        </w:rPr>
        <w:t>each beam position</w:t>
      </w:r>
      <w:r w:rsidR="000B4807">
        <w:rPr>
          <w:rFonts w:hint="eastAsia"/>
          <w:lang w:eastAsia="zh-CN"/>
        </w:rPr>
        <w:t xml:space="preserve">. </w:t>
      </w:r>
      <w:r>
        <w:rPr>
          <w:rFonts w:hint="eastAsia"/>
          <w:lang w:eastAsia="zh-CN"/>
        </w:rPr>
        <w:t xml:space="preserve">Consequently, it is difficult to support MU-MIMO within each beam position. For </w:t>
      </w:r>
      <w:r w:rsidR="000B4807">
        <w:rPr>
          <w:rFonts w:hint="eastAsia"/>
          <w:lang w:eastAsia="zh-CN"/>
        </w:rPr>
        <w:t>CP-OFDM</w:t>
      </w:r>
      <w:r>
        <w:rPr>
          <w:rFonts w:hint="eastAsia"/>
          <w:lang w:eastAsia="zh-CN"/>
        </w:rPr>
        <w:t xml:space="preserve">, its compatibility with MIMO cannot be fully utilized in this case. DFT-s-OFDM could be superior from the perspective of both link budget and capacity, as higher transmit power is </w:t>
      </w:r>
      <w:r>
        <w:rPr>
          <w:lang w:eastAsia="zh-CN"/>
        </w:rPr>
        <w:t>beneficial</w:t>
      </w:r>
      <w:r>
        <w:rPr>
          <w:rFonts w:hint="eastAsia"/>
          <w:lang w:eastAsia="zh-CN"/>
        </w:rPr>
        <w:t xml:space="preserve"> for both coverage and spectrum efficiency in a noise-limited link.</w:t>
      </w:r>
      <w:r w:rsidR="00C12DBD">
        <w:rPr>
          <w:rFonts w:hint="eastAsia"/>
          <w:lang w:eastAsia="zh-CN"/>
        </w:rPr>
        <w:t xml:space="preserve"> The question is whether it is worth </w:t>
      </w:r>
      <w:r w:rsidR="00C12DBD">
        <w:rPr>
          <w:lang w:eastAsia="zh-CN"/>
        </w:rPr>
        <w:t>introducing</w:t>
      </w:r>
      <w:r w:rsidR="00C12DBD">
        <w:rPr>
          <w:rFonts w:hint="eastAsia"/>
          <w:lang w:eastAsia="zh-CN"/>
        </w:rPr>
        <w:t xml:space="preserve"> DFT-s-OFDM in downlink mainly or even only for NTN.</w:t>
      </w:r>
    </w:p>
    <w:p w14:paraId="421748EC" w14:textId="78A32488" w:rsidR="00AB01E9" w:rsidRPr="00C94F32" w:rsidRDefault="00EB5D44" w:rsidP="00EB5D44">
      <w:pPr>
        <w:jc w:val="both"/>
        <w:rPr>
          <w:rFonts w:eastAsia="等线"/>
          <w:b/>
          <w:bCs/>
          <w:lang w:eastAsia="zh-CN"/>
        </w:rPr>
      </w:pPr>
      <w:r>
        <w:rPr>
          <w:rFonts w:hint="eastAsia"/>
          <w:b/>
          <w:bCs/>
          <w:lang w:eastAsia="zh-CN"/>
        </w:rPr>
        <w:t>Observation</w:t>
      </w:r>
      <w:r w:rsidR="00AB01E9" w:rsidRPr="00D510B3">
        <w:rPr>
          <w:rFonts w:hint="eastAsia"/>
          <w:b/>
          <w:bCs/>
          <w:lang w:eastAsia="zh-CN"/>
        </w:rPr>
        <w:t xml:space="preserve"> </w:t>
      </w:r>
      <w:r>
        <w:rPr>
          <w:rFonts w:hint="eastAsia"/>
          <w:b/>
          <w:bCs/>
          <w:lang w:eastAsia="zh-CN"/>
        </w:rPr>
        <w:t>2</w:t>
      </w:r>
      <w:r w:rsidR="00AB01E9" w:rsidRPr="00D510B3">
        <w:rPr>
          <w:rFonts w:hint="eastAsia"/>
          <w:b/>
          <w:bCs/>
          <w:lang w:eastAsia="zh-CN"/>
        </w:rPr>
        <w:t xml:space="preserve">. </w:t>
      </w:r>
      <w:r>
        <w:rPr>
          <w:rFonts w:hint="eastAsia"/>
          <w:b/>
          <w:bCs/>
          <w:lang w:eastAsia="zh-CN"/>
        </w:rPr>
        <w:t>DFT-s-OFDM in downlink mainly works for NTN, while the necessity is unclear for TN</w:t>
      </w:r>
      <w:r w:rsidR="00AB01E9" w:rsidRPr="00FA7E98">
        <w:rPr>
          <w:rFonts w:eastAsia="等线" w:hint="eastAsia"/>
          <w:b/>
          <w:bCs/>
          <w:lang w:eastAsia="zh-CN"/>
        </w:rPr>
        <w:t>.</w:t>
      </w:r>
    </w:p>
    <w:bookmarkEnd w:id="6"/>
    <w:p w14:paraId="5FF44FAC" w14:textId="4A3B3008" w:rsidR="00AB01E9" w:rsidRPr="00497080" w:rsidRDefault="00AB01E9" w:rsidP="00AB01E9">
      <w:pPr>
        <w:pStyle w:val="1"/>
        <w:numPr>
          <w:ilvl w:val="0"/>
          <w:numId w:val="6"/>
        </w:numPr>
        <w:ind w:left="0" w:firstLine="0"/>
        <w:jc w:val="both"/>
        <w:rPr>
          <w:rFonts w:ascii="Times New Roman" w:hAnsi="Times New Roman"/>
          <w:lang w:eastAsia="zh-CN"/>
        </w:rPr>
      </w:pPr>
      <w:r w:rsidRPr="00497080">
        <w:rPr>
          <w:rFonts w:ascii="Times New Roman" w:hAnsi="Times New Roman" w:hint="eastAsia"/>
          <w:lang w:val="en-US" w:eastAsia="zh-CN"/>
        </w:rPr>
        <w:t xml:space="preserve">Considerations on </w:t>
      </w:r>
      <w:r w:rsidR="00C03A68">
        <w:rPr>
          <w:rFonts w:ascii="Times New Roman" w:hAnsi="Times New Roman" w:hint="eastAsia"/>
          <w:lang w:val="en-US" w:eastAsia="zh-CN"/>
        </w:rPr>
        <w:t xml:space="preserve">multi-layer </w:t>
      </w:r>
      <w:r>
        <w:rPr>
          <w:rFonts w:ascii="Times New Roman" w:hAnsi="Times New Roman" w:hint="eastAsia"/>
          <w:lang w:val="en-US" w:eastAsia="zh-CN"/>
        </w:rPr>
        <w:t>DFT-s-OFDM</w:t>
      </w:r>
    </w:p>
    <w:p w14:paraId="0303A2C1" w14:textId="30179BE3" w:rsidR="00B52EA0" w:rsidRDefault="00D63A15" w:rsidP="00AB01E9">
      <w:pPr>
        <w:jc w:val="both"/>
        <w:rPr>
          <w:lang w:eastAsia="zh-CN"/>
        </w:rPr>
      </w:pPr>
      <w:r>
        <w:rPr>
          <w:rFonts w:hint="eastAsia"/>
          <w:lang w:eastAsia="zh-CN"/>
        </w:rPr>
        <w:t xml:space="preserve">As discussed above, DFT-s-OFDM </w:t>
      </w:r>
      <w:r w:rsidR="005D70E8">
        <w:rPr>
          <w:rFonts w:hint="eastAsia"/>
          <w:lang w:eastAsia="zh-CN"/>
        </w:rPr>
        <w:t>can</w:t>
      </w:r>
      <w:r w:rsidR="005F7E7C">
        <w:rPr>
          <w:rFonts w:hint="eastAsia"/>
          <w:lang w:eastAsia="zh-CN"/>
        </w:rPr>
        <w:t xml:space="preserve"> improve coverage performance by enabling higher </w:t>
      </w:r>
      <w:r w:rsidR="002533A3">
        <w:rPr>
          <w:rFonts w:hint="eastAsia"/>
          <w:lang w:eastAsia="zh-CN"/>
        </w:rPr>
        <w:t xml:space="preserve">maximum </w:t>
      </w:r>
      <w:r w:rsidR="005F7E7C">
        <w:rPr>
          <w:rFonts w:hint="eastAsia"/>
          <w:lang w:eastAsia="zh-CN"/>
        </w:rPr>
        <w:t>transmit power</w:t>
      </w:r>
      <w:r w:rsidR="00D521B8">
        <w:rPr>
          <w:rFonts w:hint="eastAsia"/>
          <w:lang w:eastAsia="zh-CN"/>
        </w:rPr>
        <w:t>, especially for UE</w:t>
      </w:r>
      <w:r w:rsidR="005F7E7C">
        <w:rPr>
          <w:rFonts w:hint="eastAsia"/>
          <w:lang w:eastAsia="zh-CN"/>
        </w:rPr>
        <w:t xml:space="preserve">. </w:t>
      </w:r>
      <w:r w:rsidR="00D521B8">
        <w:rPr>
          <w:rFonts w:hint="eastAsia"/>
          <w:lang w:eastAsia="zh-CN"/>
        </w:rPr>
        <w:t>According</w:t>
      </w:r>
      <w:r w:rsidR="00F72D30">
        <w:rPr>
          <w:rFonts w:hint="eastAsia"/>
          <w:lang w:eastAsia="zh-CN"/>
        </w:rPr>
        <w:t>ly</w:t>
      </w:r>
      <w:r w:rsidR="005F7E7C">
        <w:rPr>
          <w:rFonts w:hint="eastAsia"/>
          <w:lang w:eastAsia="zh-CN"/>
        </w:rPr>
        <w:t xml:space="preserve">, DFT-s-OFDM outperforms CP-OFDM </w:t>
      </w:r>
      <w:r w:rsidR="00252C32">
        <w:rPr>
          <w:rFonts w:hint="eastAsia"/>
          <w:lang w:eastAsia="zh-CN"/>
        </w:rPr>
        <w:t xml:space="preserve">mainly </w:t>
      </w:r>
      <w:r w:rsidR="005F7E7C">
        <w:rPr>
          <w:rFonts w:hint="eastAsia"/>
          <w:lang w:eastAsia="zh-CN"/>
        </w:rPr>
        <w:t xml:space="preserve">at high or even full transmit power for cell-edge UE. </w:t>
      </w:r>
      <w:r w:rsidR="00F72D30">
        <w:rPr>
          <w:rFonts w:hint="eastAsia"/>
          <w:lang w:eastAsia="zh-CN"/>
        </w:rPr>
        <w:t xml:space="preserve">To assess the necessity of </w:t>
      </w:r>
      <w:r w:rsidR="00E62958">
        <w:rPr>
          <w:rFonts w:hint="eastAsia"/>
          <w:lang w:eastAsia="zh-CN"/>
        </w:rPr>
        <w:t xml:space="preserve">multi-layer DFT-s-OFDM, </w:t>
      </w:r>
      <w:r w:rsidR="00F72D30">
        <w:rPr>
          <w:rFonts w:hint="eastAsia"/>
          <w:lang w:eastAsia="zh-CN"/>
        </w:rPr>
        <w:t xml:space="preserve">its benefit in </w:t>
      </w:r>
      <w:r w:rsidR="00C8531B">
        <w:rPr>
          <w:rFonts w:hint="eastAsia"/>
          <w:lang w:eastAsia="zh-CN"/>
        </w:rPr>
        <w:t>the following cases</w:t>
      </w:r>
      <w:r w:rsidR="00F72D30">
        <w:rPr>
          <w:rFonts w:hint="eastAsia"/>
          <w:lang w:eastAsia="zh-CN"/>
        </w:rPr>
        <w:t xml:space="preserve"> needs to be clarified</w:t>
      </w:r>
      <w:r w:rsidR="00C8531B">
        <w:rPr>
          <w:rFonts w:hint="eastAsia"/>
          <w:lang w:eastAsia="zh-CN"/>
        </w:rPr>
        <w:t>.</w:t>
      </w:r>
    </w:p>
    <w:p w14:paraId="6A6C23A9" w14:textId="72B2E58F" w:rsidR="00A22544" w:rsidRPr="007A0297" w:rsidRDefault="00A22544" w:rsidP="00A22544">
      <w:pPr>
        <w:pStyle w:val="aff3"/>
        <w:numPr>
          <w:ilvl w:val="0"/>
          <w:numId w:val="15"/>
        </w:numPr>
        <w:ind w:leftChars="0" w:left="567" w:hanging="283"/>
        <w:jc w:val="both"/>
        <w:rPr>
          <w:lang w:eastAsia="zh-CN"/>
        </w:rPr>
      </w:pPr>
      <w:r>
        <w:rPr>
          <w:rFonts w:hint="eastAsia"/>
          <w:lang w:eastAsia="zh-CN"/>
        </w:rPr>
        <w:t xml:space="preserve">For </w:t>
      </w:r>
      <w:r w:rsidR="007A0297">
        <w:rPr>
          <w:rFonts w:eastAsiaTheme="minorEastAsia" w:hint="eastAsia"/>
          <w:lang w:eastAsia="zh-CN"/>
        </w:rPr>
        <w:t xml:space="preserve">a </w:t>
      </w:r>
      <w:r>
        <w:rPr>
          <w:rFonts w:hint="eastAsia"/>
          <w:lang w:eastAsia="zh-CN"/>
        </w:rPr>
        <w:t xml:space="preserve">cell-edge UE </w:t>
      </w:r>
      <w:r>
        <w:rPr>
          <w:lang w:eastAsia="zh-CN"/>
        </w:rPr>
        <w:t>transmitting</w:t>
      </w:r>
      <w:r>
        <w:rPr>
          <w:rFonts w:hint="eastAsia"/>
          <w:lang w:eastAsia="zh-CN"/>
        </w:rPr>
        <w:t xml:space="preserve"> at </w:t>
      </w:r>
      <w:r>
        <w:rPr>
          <w:lang w:eastAsia="zh-CN"/>
        </w:rPr>
        <w:t>maximum</w:t>
      </w:r>
      <w:r>
        <w:rPr>
          <w:rFonts w:hint="eastAsia"/>
          <w:lang w:eastAsia="zh-CN"/>
        </w:rPr>
        <w:t xml:space="preserve"> transmit power (e.g., </w:t>
      </w:r>
      <w:r w:rsidR="007A0297">
        <w:rPr>
          <w:rFonts w:eastAsiaTheme="minorEastAsia" w:hint="eastAsia"/>
          <w:lang w:eastAsia="zh-CN"/>
        </w:rPr>
        <w:t>&gt;23 dBm</w:t>
      </w:r>
      <w:r>
        <w:rPr>
          <w:rFonts w:hint="eastAsia"/>
          <w:lang w:eastAsia="zh-CN"/>
        </w:rPr>
        <w:t xml:space="preserve">), </w:t>
      </w:r>
      <w:r w:rsidR="00CB32C0">
        <w:rPr>
          <w:rFonts w:eastAsiaTheme="minorEastAsia" w:hint="eastAsia"/>
          <w:lang w:eastAsia="zh-CN"/>
        </w:rPr>
        <w:t>the transmission efficiency needs to be compared between</w:t>
      </w:r>
      <w:r>
        <w:rPr>
          <w:rFonts w:hint="eastAsia"/>
          <w:lang w:eastAsia="zh-CN"/>
        </w:rPr>
        <w:t xml:space="preserve"> multi-layer transmission with transmit power </w:t>
      </w:r>
      <w:r>
        <w:rPr>
          <w:lang w:eastAsia="zh-CN"/>
        </w:rPr>
        <w:t>split</w:t>
      </w:r>
      <w:r>
        <w:rPr>
          <w:rFonts w:hint="eastAsia"/>
          <w:lang w:eastAsia="zh-CN"/>
        </w:rPr>
        <w:t xml:space="preserve"> between layers </w:t>
      </w:r>
      <w:r w:rsidR="00CB32C0">
        <w:rPr>
          <w:rFonts w:eastAsiaTheme="minorEastAsia" w:hint="eastAsia"/>
          <w:lang w:eastAsia="zh-CN"/>
        </w:rPr>
        <w:t>and</w:t>
      </w:r>
      <w:r>
        <w:rPr>
          <w:rFonts w:hint="eastAsia"/>
          <w:lang w:eastAsia="zh-CN"/>
        </w:rPr>
        <w:t xml:space="preserve"> single-layer transmission</w:t>
      </w:r>
      <w:r w:rsidR="00CB32C0">
        <w:rPr>
          <w:rFonts w:eastAsiaTheme="minorEastAsia" w:hint="eastAsia"/>
          <w:lang w:eastAsia="zh-CN"/>
        </w:rPr>
        <w:t xml:space="preserve"> with full power</w:t>
      </w:r>
      <w:r>
        <w:rPr>
          <w:rFonts w:hint="eastAsia"/>
          <w:lang w:eastAsia="zh-CN"/>
        </w:rPr>
        <w:t>.</w:t>
      </w:r>
    </w:p>
    <w:p w14:paraId="2379B878" w14:textId="77777777" w:rsidR="007A0297" w:rsidRDefault="007A0297" w:rsidP="007A0297">
      <w:pPr>
        <w:pStyle w:val="aff3"/>
        <w:numPr>
          <w:ilvl w:val="0"/>
          <w:numId w:val="15"/>
        </w:numPr>
        <w:ind w:leftChars="0" w:left="567" w:hanging="283"/>
        <w:jc w:val="both"/>
        <w:rPr>
          <w:lang w:eastAsia="zh-CN"/>
        </w:rPr>
      </w:pPr>
      <w:r>
        <w:rPr>
          <w:rFonts w:hint="eastAsia"/>
          <w:lang w:eastAsia="zh-CN"/>
        </w:rPr>
        <w:lastRenderedPageBreak/>
        <w:t xml:space="preserve">For </w:t>
      </w:r>
      <w:r>
        <w:rPr>
          <w:rFonts w:eastAsiaTheme="minorEastAsia" w:hint="eastAsia"/>
          <w:lang w:eastAsia="zh-CN"/>
        </w:rPr>
        <w:t xml:space="preserve">a </w:t>
      </w:r>
      <w:r>
        <w:rPr>
          <w:rFonts w:hint="eastAsia"/>
          <w:lang w:eastAsia="zh-CN"/>
        </w:rPr>
        <w:t xml:space="preserve">non-cell-edge UEs </w:t>
      </w:r>
      <w:r>
        <w:rPr>
          <w:lang w:eastAsia="zh-CN"/>
        </w:rPr>
        <w:t>transmitting</w:t>
      </w:r>
      <w:r>
        <w:rPr>
          <w:rFonts w:hint="eastAsia"/>
          <w:lang w:eastAsia="zh-CN"/>
        </w:rPr>
        <w:t xml:space="preserve"> at </w:t>
      </w:r>
      <w:r>
        <w:rPr>
          <w:lang w:eastAsia="zh-CN"/>
        </w:rPr>
        <w:t>maximum</w:t>
      </w:r>
      <w:r>
        <w:rPr>
          <w:rFonts w:hint="eastAsia"/>
          <w:lang w:eastAsia="zh-CN"/>
        </w:rPr>
        <w:t xml:space="preserve"> transmit power (e.g., &gt;23 dBm) for multi-layer transmission, the potential impact on the system capacity needs to be considered, as it may introduce non-negligible intra- or inter-cell interference.</w:t>
      </w:r>
    </w:p>
    <w:p w14:paraId="3AA15054" w14:textId="5D7C4814" w:rsidR="00AB01E9" w:rsidRDefault="002533A3" w:rsidP="007A0297">
      <w:pPr>
        <w:pStyle w:val="aff3"/>
        <w:numPr>
          <w:ilvl w:val="0"/>
          <w:numId w:val="15"/>
        </w:numPr>
        <w:ind w:leftChars="0" w:left="567" w:hanging="283"/>
        <w:jc w:val="both"/>
        <w:rPr>
          <w:lang w:eastAsia="zh-CN"/>
        </w:rPr>
      </w:pPr>
      <w:r>
        <w:rPr>
          <w:rFonts w:hint="eastAsia"/>
          <w:lang w:eastAsia="zh-CN"/>
        </w:rPr>
        <w:t xml:space="preserve">For </w:t>
      </w:r>
      <w:r w:rsidR="007A0297">
        <w:rPr>
          <w:rFonts w:eastAsiaTheme="minorEastAsia" w:hint="eastAsia"/>
          <w:lang w:eastAsia="zh-CN"/>
        </w:rPr>
        <w:t xml:space="preserve">a </w:t>
      </w:r>
      <w:r>
        <w:rPr>
          <w:rFonts w:hint="eastAsia"/>
          <w:lang w:eastAsia="zh-CN"/>
        </w:rPr>
        <w:t xml:space="preserve">non-cell-edge UEs </w:t>
      </w:r>
      <w:r>
        <w:rPr>
          <w:lang w:eastAsia="zh-CN"/>
        </w:rPr>
        <w:t>transmitting</w:t>
      </w:r>
      <w:r>
        <w:rPr>
          <w:rFonts w:hint="eastAsia"/>
          <w:lang w:eastAsia="zh-CN"/>
        </w:rPr>
        <w:t xml:space="preserve"> </w:t>
      </w:r>
      <w:r w:rsidR="006272F4">
        <w:rPr>
          <w:rFonts w:eastAsiaTheme="minorEastAsia" w:hint="eastAsia"/>
          <w:lang w:eastAsia="zh-CN"/>
        </w:rPr>
        <w:t xml:space="preserve">below the </w:t>
      </w:r>
      <w:r w:rsidR="006272F4">
        <w:rPr>
          <w:lang w:eastAsia="zh-CN"/>
        </w:rPr>
        <w:t>maximum</w:t>
      </w:r>
      <w:r w:rsidR="006272F4">
        <w:rPr>
          <w:rFonts w:hint="eastAsia"/>
          <w:lang w:eastAsia="zh-CN"/>
        </w:rPr>
        <w:t xml:space="preserve"> transmit </w:t>
      </w:r>
      <w:r>
        <w:rPr>
          <w:rFonts w:hint="eastAsia"/>
          <w:lang w:eastAsia="zh-CN"/>
        </w:rPr>
        <w:t xml:space="preserve">power (e.g., </w:t>
      </w:r>
      <w:r w:rsidRPr="00A22544">
        <w:rPr>
          <w:lang w:eastAsia="zh-CN"/>
        </w:rPr>
        <w:t>≤</w:t>
      </w:r>
      <w:r>
        <w:rPr>
          <w:rFonts w:hint="eastAsia"/>
          <w:lang w:eastAsia="zh-CN"/>
        </w:rPr>
        <w:t xml:space="preserve">23 dBm), the power saving </w:t>
      </w:r>
      <w:r w:rsidR="00F72D30">
        <w:rPr>
          <w:rFonts w:eastAsiaTheme="minorEastAsia" w:hint="eastAsia"/>
          <w:lang w:eastAsia="zh-CN"/>
        </w:rPr>
        <w:t>gain of</w:t>
      </w:r>
      <w:r>
        <w:rPr>
          <w:rFonts w:hint="eastAsia"/>
          <w:lang w:eastAsia="zh-CN"/>
        </w:rPr>
        <w:t xml:space="preserve"> </w:t>
      </w:r>
      <w:r w:rsidR="00E03D84">
        <w:rPr>
          <w:rFonts w:eastAsiaTheme="minorEastAsia" w:hint="eastAsia"/>
          <w:lang w:eastAsia="zh-CN"/>
        </w:rPr>
        <w:t xml:space="preserve">multi-layer </w:t>
      </w:r>
      <w:r>
        <w:rPr>
          <w:rFonts w:hint="eastAsia"/>
          <w:lang w:eastAsia="zh-CN"/>
        </w:rPr>
        <w:t xml:space="preserve">DFT-s-OFDM </w:t>
      </w:r>
      <w:r w:rsidR="00B52EA0">
        <w:rPr>
          <w:rFonts w:hint="eastAsia"/>
          <w:lang w:eastAsia="zh-CN"/>
        </w:rPr>
        <w:t xml:space="preserve">waveform </w:t>
      </w:r>
      <w:r>
        <w:rPr>
          <w:rFonts w:hint="eastAsia"/>
          <w:lang w:eastAsia="zh-CN"/>
        </w:rPr>
        <w:t>needs to be clarified and justified</w:t>
      </w:r>
      <w:r w:rsidR="00E03D84">
        <w:rPr>
          <w:rFonts w:eastAsiaTheme="minorEastAsia" w:hint="eastAsia"/>
          <w:lang w:eastAsia="zh-CN"/>
        </w:rPr>
        <w:t>, comparing to multi-layer CP-OFDM.</w:t>
      </w:r>
      <w:r>
        <w:rPr>
          <w:rFonts w:hint="eastAsia"/>
          <w:lang w:eastAsia="zh-CN"/>
        </w:rPr>
        <w:t xml:space="preserve"> </w:t>
      </w:r>
      <w:r w:rsidR="00E03D84">
        <w:rPr>
          <w:rFonts w:eastAsiaTheme="minorEastAsia" w:hint="eastAsia"/>
          <w:lang w:eastAsia="zh-CN"/>
        </w:rPr>
        <w:t>Especially, the gain</w:t>
      </w:r>
      <w:r>
        <w:rPr>
          <w:rFonts w:hint="eastAsia"/>
          <w:lang w:eastAsia="zh-CN"/>
        </w:rPr>
        <w:t xml:space="preserve"> may highly </w:t>
      </w:r>
      <w:r w:rsidR="00B52EA0">
        <w:rPr>
          <w:lang w:eastAsia="zh-CN"/>
        </w:rPr>
        <w:t>rely</w:t>
      </w:r>
      <w:r>
        <w:rPr>
          <w:rFonts w:hint="eastAsia"/>
          <w:lang w:eastAsia="zh-CN"/>
        </w:rPr>
        <w:t xml:space="preserve"> on </w:t>
      </w:r>
      <w:r w:rsidR="00B52EA0">
        <w:rPr>
          <w:rFonts w:hint="eastAsia"/>
          <w:lang w:eastAsia="zh-CN"/>
        </w:rPr>
        <w:t>some</w:t>
      </w:r>
      <w:r>
        <w:rPr>
          <w:rFonts w:hint="eastAsia"/>
          <w:lang w:eastAsia="zh-CN"/>
        </w:rPr>
        <w:t xml:space="preserve"> specific implementation of PA.</w:t>
      </w:r>
    </w:p>
    <w:p w14:paraId="2E9B2AB3" w14:textId="443D5AC1" w:rsidR="002A1287" w:rsidRPr="002A1287" w:rsidRDefault="006272F4" w:rsidP="00AB01E9">
      <w:pPr>
        <w:jc w:val="both"/>
        <w:rPr>
          <w:lang w:eastAsia="zh-CN"/>
        </w:rPr>
      </w:pPr>
      <w:r>
        <w:rPr>
          <w:rFonts w:hint="eastAsia"/>
          <w:lang w:eastAsia="zh-CN"/>
        </w:rPr>
        <w:t>I</w:t>
      </w:r>
      <w:r w:rsidR="002A1287">
        <w:rPr>
          <w:rFonts w:hint="eastAsia"/>
          <w:lang w:eastAsia="zh-CN"/>
        </w:rPr>
        <w:t xml:space="preserve">t is recommended to avoid much overlap between CP-OFDM and DFT-s-OFDM from the perspective of </w:t>
      </w:r>
      <w:r w:rsidR="00A55E3C">
        <w:rPr>
          <w:rFonts w:hint="eastAsia"/>
          <w:lang w:eastAsia="zh-CN"/>
        </w:rPr>
        <w:t xml:space="preserve">matched </w:t>
      </w:r>
      <w:r w:rsidR="002A1287">
        <w:rPr>
          <w:rFonts w:hint="eastAsia"/>
          <w:lang w:eastAsia="zh-CN"/>
        </w:rPr>
        <w:t xml:space="preserve">use cases and scenarios. As CP-OFDM </w:t>
      </w:r>
      <w:r>
        <w:rPr>
          <w:rFonts w:hint="eastAsia"/>
          <w:lang w:eastAsia="zh-CN"/>
        </w:rPr>
        <w:t>is likely to</w:t>
      </w:r>
      <w:r w:rsidR="00A55E3C">
        <w:rPr>
          <w:rFonts w:hint="eastAsia"/>
          <w:lang w:eastAsia="zh-CN"/>
        </w:rPr>
        <w:t xml:space="preserve"> be </w:t>
      </w:r>
      <w:r w:rsidR="00803FD0">
        <w:rPr>
          <w:rFonts w:hint="eastAsia"/>
          <w:lang w:eastAsia="zh-CN"/>
        </w:rPr>
        <w:t xml:space="preserve">introduced in the uplink for its good compatibility with multi-layer transmission, </w:t>
      </w:r>
      <w:r w:rsidR="00A55E3C">
        <w:rPr>
          <w:rFonts w:hint="eastAsia"/>
          <w:lang w:eastAsia="zh-CN"/>
        </w:rPr>
        <w:t>the</w:t>
      </w:r>
      <w:r>
        <w:rPr>
          <w:rFonts w:hint="eastAsia"/>
          <w:lang w:eastAsia="zh-CN"/>
        </w:rPr>
        <w:t xml:space="preserve"> target use cases are recommended to be identified and divided</w:t>
      </w:r>
      <w:r w:rsidR="00A55E3C">
        <w:rPr>
          <w:rFonts w:hint="eastAsia"/>
          <w:lang w:eastAsia="zh-CN"/>
        </w:rPr>
        <w:t xml:space="preserve"> between multi-layer CP-OFDM and multi-layer DFT-s-OFDM.</w:t>
      </w:r>
    </w:p>
    <w:p w14:paraId="11E92C1D" w14:textId="3561DFC4" w:rsidR="00AB01E9" w:rsidRPr="00C94F32" w:rsidRDefault="00C94F32" w:rsidP="00EB5D44">
      <w:pPr>
        <w:jc w:val="both"/>
        <w:rPr>
          <w:rFonts w:eastAsia="等线"/>
          <w:b/>
          <w:bCs/>
          <w:lang w:eastAsia="zh-CN"/>
        </w:rPr>
      </w:pPr>
      <w:r>
        <w:rPr>
          <w:rFonts w:hint="eastAsia"/>
          <w:b/>
          <w:bCs/>
          <w:lang w:eastAsia="zh-CN"/>
        </w:rPr>
        <w:t>Proposal</w:t>
      </w:r>
      <w:r w:rsidR="00AB01E9" w:rsidRPr="00D510B3">
        <w:rPr>
          <w:rFonts w:hint="eastAsia"/>
          <w:b/>
          <w:bCs/>
          <w:lang w:eastAsia="zh-CN"/>
        </w:rPr>
        <w:t xml:space="preserve"> </w:t>
      </w:r>
      <w:r w:rsidR="00EB5D44">
        <w:rPr>
          <w:rFonts w:hint="eastAsia"/>
          <w:b/>
          <w:bCs/>
          <w:lang w:eastAsia="zh-CN"/>
        </w:rPr>
        <w:t>6</w:t>
      </w:r>
      <w:r w:rsidR="00AB01E9" w:rsidRPr="00D510B3">
        <w:rPr>
          <w:rFonts w:hint="eastAsia"/>
          <w:b/>
          <w:bCs/>
          <w:lang w:eastAsia="zh-CN"/>
        </w:rPr>
        <w:t xml:space="preserve">. </w:t>
      </w:r>
      <w:r w:rsidR="00EB5D44">
        <w:rPr>
          <w:rFonts w:hint="eastAsia"/>
          <w:b/>
          <w:bCs/>
          <w:lang w:eastAsia="zh-CN"/>
        </w:rPr>
        <w:t>T</w:t>
      </w:r>
      <w:r w:rsidR="00EB5D44" w:rsidRPr="00EB5D44">
        <w:rPr>
          <w:b/>
          <w:bCs/>
          <w:lang w:eastAsia="zh-CN"/>
        </w:rPr>
        <w:t xml:space="preserve">he target use cases are recommended to be </w:t>
      </w:r>
      <w:r w:rsidR="00FC1EFF">
        <w:rPr>
          <w:rFonts w:hint="eastAsia"/>
          <w:b/>
          <w:bCs/>
          <w:lang w:eastAsia="zh-CN"/>
        </w:rPr>
        <w:t>clarified</w:t>
      </w:r>
      <w:r w:rsidR="00EB5D44" w:rsidRPr="00EB5D44">
        <w:rPr>
          <w:b/>
          <w:bCs/>
          <w:lang w:eastAsia="zh-CN"/>
        </w:rPr>
        <w:t xml:space="preserve"> and divided between multi-layer CP-OFDM and multi-layer DFT-s-OFDM</w:t>
      </w:r>
      <w:r w:rsidR="00FC1EFF">
        <w:rPr>
          <w:rFonts w:hint="eastAsia"/>
          <w:b/>
          <w:bCs/>
          <w:lang w:eastAsia="zh-CN"/>
        </w:rPr>
        <w:t xml:space="preserve"> before detailed technical study on </w:t>
      </w:r>
      <w:r w:rsidR="00FC1EFF" w:rsidRPr="00EB5D44">
        <w:rPr>
          <w:b/>
          <w:bCs/>
          <w:lang w:eastAsia="zh-CN"/>
        </w:rPr>
        <w:t>multi-layer DFT-s-OFDM</w:t>
      </w:r>
      <w:r w:rsidR="00AB01E9" w:rsidRPr="00FA7E98">
        <w:rPr>
          <w:rFonts w:eastAsia="等线" w:hint="eastAsia"/>
          <w:b/>
          <w:bCs/>
          <w:lang w:eastAsia="zh-CN"/>
        </w:rPr>
        <w:t>.</w:t>
      </w:r>
    </w:p>
    <w:p w14:paraId="34662882" w14:textId="6207AE89" w:rsidR="007D2DCE" w:rsidRDefault="00EC06AB" w:rsidP="0012731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4E2CC58A" w14:textId="21D6DB56" w:rsidR="007D2DCE" w:rsidRDefault="00EC06AB" w:rsidP="00127317">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discussed </w:t>
      </w:r>
      <w:r w:rsidR="00344140">
        <w:rPr>
          <w:rFonts w:hint="eastAsia"/>
          <w:lang w:eastAsia="zh-CN"/>
        </w:rPr>
        <w:t xml:space="preserve">about </w:t>
      </w:r>
      <w:r w:rsidR="000042B6">
        <w:rPr>
          <w:rFonts w:hint="eastAsia"/>
          <w:lang w:eastAsia="zh-CN"/>
        </w:rPr>
        <w:t>on the evaluation metrics for waveform design</w:t>
      </w:r>
      <w:r w:rsidR="00ED4125">
        <w:rPr>
          <w:rFonts w:hint="eastAsia"/>
          <w:lang w:eastAsia="zh-CN"/>
        </w:rPr>
        <w:t>,</w:t>
      </w:r>
      <w:r w:rsidR="00344140">
        <w:rPr>
          <w:rFonts w:hint="eastAsia"/>
          <w:lang w:eastAsia="zh-CN"/>
        </w:rPr>
        <w:t xml:space="preserve"> </w:t>
      </w:r>
      <w:r w:rsidR="000042B6">
        <w:rPr>
          <w:rFonts w:hint="eastAsia"/>
          <w:lang w:eastAsia="zh-CN"/>
        </w:rPr>
        <w:t>and also provide</w:t>
      </w:r>
      <w:r w:rsidR="00750223">
        <w:rPr>
          <w:rFonts w:hint="eastAsia"/>
          <w:lang w:eastAsia="zh-CN"/>
        </w:rPr>
        <w:t>d</w:t>
      </w:r>
      <w:r w:rsidR="000042B6">
        <w:rPr>
          <w:rFonts w:hint="eastAsia"/>
          <w:lang w:eastAsia="zh-CN"/>
        </w:rPr>
        <w:t xml:space="preserve"> our views on the major PAPR reduction techniques, DFT-s-OFDM for downlink, and multi-layer DFT-s-OFDM</w:t>
      </w:r>
      <w:r>
        <w:rPr>
          <w:lang w:eastAsia="zh-CN"/>
        </w:rPr>
        <w:t>.</w:t>
      </w:r>
      <w:r w:rsidR="00ED4125">
        <w:rPr>
          <w:rFonts w:hint="eastAsia"/>
          <w:lang w:eastAsia="zh-CN"/>
        </w:rPr>
        <w:t xml:space="preserve"> T</w:t>
      </w:r>
      <w:r w:rsidR="00ED4125">
        <w:rPr>
          <w:lang w:eastAsia="zh-CN"/>
        </w:rPr>
        <w:t>h</w:t>
      </w:r>
      <w:r w:rsidR="00ED4125">
        <w:rPr>
          <w:rFonts w:hint="eastAsia"/>
          <w:lang w:eastAsia="zh-CN"/>
        </w:rPr>
        <w:t xml:space="preserve">e corresponding observations and proposals are </w:t>
      </w:r>
      <w:r w:rsidR="00ED4125">
        <w:rPr>
          <w:lang w:eastAsia="zh-CN"/>
        </w:rPr>
        <w:t>summarized</w:t>
      </w:r>
      <w:r w:rsidR="00ED4125">
        <w:rPr>
          <w:rFonts w:hint="eastAsia"/>
          <w:lang w:eastAsia="zh-CN"/>
        </w:rPr>
        <w:t xml:space="preserve"> in the following.</w:t>
      </w:r>
    </w:p>
    <w:p w14:paraId="2EFAA9B3" w14:textId="77777777" w:rsidR="005F3752" w:rsidRPr="00453F28" w:rsidRDefault="005F3752" w:rsidP="005F3752">
      <w:pPr>
        <w:jc w:val="both"/>
        <w:rPr>
          <w:lang w:val="en-US" w:eastAsia="zh-CN"/>
        </w:rPr>
      </w:pPr>
      <w:r>
        <w:rPr>
          <w:rFonts w:hint="eastAsia"/>
          <w:b/>
          <w:bCs/>
          <w:lang w:eastAsia="zh-CN"/>
        </w:rPr>
        <w:t>Observation 1</w:t>
      </w:r>
      <w:r w:rsidRPr="00D510B3">
        <w:rPr>
          <w:rFonts w:hint="eastAsia"/>
          <w:b/>
          <w:bCs/>
          <w:lang w:eastAsia="zh-CN"/>
        </w:rPr>
        <w:t xml:space="preserve">. </w:t>
      </w:r>
      <w:r>
        <w:rPr>
          <w:rFonts w:hint="eastAsia"/>
          <w:b/>
          <w:bCs/>
          <w:lang w:eastAsia="zh-CN"/>
        </w:rPr>
        <w:t>For the evaluation of the link budget improvement for FDSS-SE, the net gain calculation may need to additionally include the impact of occupied bandwidth based on the evaluation methodology of MPR/PAR reduction for coverage enhancement in NR.</w:t>
      </w:r>
    </w:p>
    <w:p w14:paraId="460E6FD1" w14:textId="15742B1C" w:rsidR="00926F53" w:rsidRPr="00C94F32" w:rsidRDefault="005F3752" w:rsidP="00926F53">
      <w:pPr>
        <w:jc w:val="both"/>
        <w:rPr>
          <w:rFonts w:eastAsia="等线"/>
          <w:b/>
          <w:bCs/>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2</w:t>
      </w:r>
      <w:r w:rsidRPr="00D510B3">
        <w:rPr>
          <w:rFonts w:hint="eastAsia"/>
          <w:b/>
          <w:bCs/>
          <w:lang w:eastAsia="zh-CN"/>
        </w:rPr>
        <w:t xml:space="preserve">. </w:t>
      </w:r>
      <w:r>
        <w:rPr>
          <w:rFonts w:hint="eastAsia"/>
          <w:b/>
          <w:bCs/>
          <w:lang w:eastAsia="zh-CN"/>
        </w:rPr>
        <w:t>DFT-s-OFDM in downlink mainly works for NTN, while the necessity is unclear for TN</w:t>
      </w:r>
      <w:r w:rsidRPr="00FA7E98">
        <w:rPr>
          <w:rFonts w:eastAsia="等线" w:hint="eastAsia"/>
          <w:b/>
          <w:bCs/>
          <w:lang w:eastAsia="zh-CN"/>
        </w:rPr>
        <w:t>.</w:t>
      </w:r>
    </w:p>
    <w:p w14:paraId="6199B4B9" w14:textId="77777777" w:rsidR="002C3753" w:rsidRDefault="002C3753" w:rsidP="00127317">
      <w:pPr>
        <w:overflowPunct w:val="0"/>
        <w:autoSpaceDE w:val="0"/>
        <w:autoSpaceDN w:val="0"/>
        <w:adjustRightInd w:val="0"/>
        <w:spacing w:before="0"/>
        <w:ind w:right="-99"/>
        <w:jc w:val="both"/>
        <w:rPr>
          <w:lang w:eastAsia="zh-CN"/>
        </w:rPr>
      </w:pPr>
    </w:p>
    <w:p w14:paraId="29FFED24" w14:textId="77777777" w:rsidR="005F3752" w:rsidRDefault="005F3752" w:rsidP="005F3752">
      <w:pPr>
        <w:jc w:val="both"/>
        <w:rPr>
          <w:lang w:eastAsia="zh-CN"/>
        </w:rPr>
      </w:pPr>
      <w:r>
        <w:rPr>
          <w:rFonts w:hint="eastAsia"/>
          <w:b/>
          <w:bCs/>
          <w:lang w:eastAsia="zh-CN"/>
        </w:rPr>
        <w:t>Proposal</w:t>
      </w:r>
      <w:r w:rsidRPr="00D510B3">
        <w:rPr>
          <w:rFonts w:hint="eastAsia"/>
          <w:b/>
          <w:bCs/>
          <w:lang w:eastAsia="zh-CN"/>
        </w:rPr>
        <w:t xml:space="preserve"> 1. </w:t>
      </w:r>
      <w:r>
        <w:rPr>
          <w:rFonts w:hint="eastAsia"/>
          <w:b/>
          <w:bCs/>
          <w:lang w:eastAsia="zh-CN"/>
        </w:rPr>
        <w:t>For the evaluation of PAPR reduction for</w:t>
      </w:r>
      <w:r w:rsidRPr="00FE136B">
        <w:rPr>
          <w:b/>
          <w:bCs/>
          <w:lang w:eastAsia="zh-CN"/>
        </w:rPr>
        <w:t xml:space="preserve"> OFDM</w:t>
      </w:r>
      <w:r>
        <w:rPr>
          <w:rFonts w:hint="eastAsia"/>
          <w:b/>
          <w:bCs/>
          <w:lang w:eastAsia="zh-CN"/>
        </w:rPr>
        <w:t xml:space="preserve"> waveform, cubic metric can be used.</w:t>
      </w:r>
    </w:p>
    <w:p w14:paraId="64FFE344" w14:textId="77777777" w:rsidR="005F3752" w:rsidRPr="00CC7492" w:rsidRDefault="005F3752" w:rsidP="005F3752">
      <w:pPr>
        <w:jc w:val="both"/>
        <w:rPr>
          <w:lang w:eastAsia="zh-CN"/>
        </w:rPr>
      </w:pPr>
      <w:r>
        <w:rPr>
          <w:rFonts w:hint="eastAsia"/>
          <w:b/>
          <w:bCs/>
          <w:lang w:eastAsia="zh-CN"/>
        </w:rPr>
        <w:t>Proposal</w:t>
      </w:r>
      <w:r w:rsidRPr="00D510B3">
        <w:rPr>
          <w:rFonts w:hint="eastAsia"/>
          <w:b/>
          <w:bCs/>
          <w:lang w:eastAsia="zh-CN"/>
        </w:rPr>
        <w:t xml:space="preserve"> </w:t>
      </w:r>
      <w:r>
        <w:rPr>
          <w:rFonts w:hint="eastAsia"/>
          <w:b/>
          <w:bCs/>
          <w:lang w:eastAsia="zh-CN"/>
        </w:rPr>
        <w:t>2</w:t>
      </w:r>
      <w:r w:rsidRPr="00D510B3">
        <w:rPr>
          <w:rFonts w:hint="eastAsia"/>
          <w:b/>
          <w:bCs/>
          <w:lang w:eastAsia="zh-CN"/>
        </w:rPr>
        <w:t xml:space="preserve">. </w:t>
      </w:r>
      <w:r>
        <w:rPr>
          <w:rFonts w:hint="eastAsia"/>
          <w:b/>
          <w:bCs/>
          <w:lang w:eastAsia="zh-CN"/>
        </w:rPr>
        <w:t>For the evaluation of link performance for each candidate</w:t>
      </w:r>
      <w:r w:rsidRPr="00FE136B">
        <w:rPr>
          <w:b/>
          <w:bCs/>
          <w:lang w:eastAsia="zh-CN"/>
        </w:rPr>
        <w:t xml:space="preserve"> OFDM</w:t>
      </w:r>
      <w:r>
        <w:rPr>
          <w:rFonts w:hint="eastAsia"/>
          <w:b/>
          <w:bCs/>
          <w:lang w:eastAsia="zh-CN"/>
        </w:rPr>
        <w:t xml:space="preserve"> waveform, the gain should be evaluated at the target data rate for cell-edge UE.</w:t>
      </w:r>
    </w:p>
    <w:p w14:paraId="74766C67" w14:textId="77777777" w:rsidR="005F3752" w:rsidRPr="00FA7E98" w:rsidRDefault="005F3752" w:rsidP="005F3752">
      <w:pPr>
        <w:jc w:val="both"/>
        <w:rPr>
          <w:rFonts w:eastAsia="等线"/>
          <w:b/>
          <w:bCs/>
          <w:lang w:eastAsia="zh-CN"/>
        </w:rPr>
      </w:pPr>
      <w:r>
        <w:rPr>
          <w:rFonts w:hint="eastAsia"/>
          <w:b/>
          <w:bCs/>
          <w:lang w:eastAsia="zh-CN"/>
        </w:rPr>
        <w:t>Proposal</w:t>
      </w:r>
      <w:r w:rsidRPr="00D510B3">
        <w:rPr>
          <w:rFonts w:hint="eastAsia"/>
          <w:b/>
          <w:bCs/>
          <w:lang w:eastAsia="zh-CN"/>
        </w:rPr>
        <w:t xml:space="preserve"> </w:t>
      </w:r>
      <w:r>
        <w:rPr>
          <w:rFonts w:hint="eastAsia"/>
          <w:b/>
          <w:bCs/>
          <w:lang w:eastAsia="zh-CN"/>
        </w:rPr>
        <w:t>3</w:t>
      </w:r>
      <w:r w:rsidRPr="00D510B3">
        <w:rPr>
          <w:rFonts w:hint="eastAsia"/>
          <w:b/>
          <w:bCs/>
          <w:lang w:eastAsia="zh-CN"/>
        </w:rPr>
        <w:t xml:space="preserve">. </w:t>
      </w:r>
      <w:r>
        <w:rPr>
          <w:rFonts w:hint="eastAsia"/>
          <w:b/>
          <w:bCs/>
          <w:lang w:eastAsia="zh-CN"/>
        </w:rPr>
        <w:t>The characteristics of the out-of-band emission need to be evaluated for each candidate</w:t>
      </w:r>
      <w:r w:rsidRPr="00FE136B">
        <w:rPr>
          <w:b/>
          <w:bCs/>
          <w:lang w:eastAsia="zh-CN"/>
        </w:rPr>
        <w:t xml:space="preserve"> OFDM</w:t>
      </w:r>
      <w:r>
        <w:rPr>
          <w:rFonts w:hint="eastAsia"/>
          <w:b/>
          <w:bCs/>
          <w:lang w:eastAsia="zh-CN"/>
        </w:rPr>
        <w:t xml:space="preserve"> waveform, while the detailed metric(s) should be determined by RAN4</w:t>
      </w:r>
      <w:r w:rsidRPr="00FA7E98">
        <w:rPr>
          <w:rFonts w:eastAsia="等线" w:hint="eastAsia"/>
          <w:b/>
          <w:bCs/>
          <w:lang w:eastAsia="zh-CN"/>
        </w:rPr>
        <w:t>.</w:t>
      </w:r>
    </w:p>
    <w:p w14:paraId="20227F14" w14:textId="77777777" w:rsidR="005F3752" w:rsidRPr="00833330" w:rsidRDefault="005F3752" w:rsidP="005F3752">
      <w:pPr>
        <w:jc w:val="both"/>
        <w:rPr>
          <w:b/>
          <w:bCs/>
          <w:lang w:eastAsia="zh-CN"/>
        </w:rPr>
      </w:pPr>
      <w:r w:rsidRPr="00833330">
        <w:rPr>
          <w:rFonts w:hint="eastAsia"/>
          <w:b/>
          <w:bCs/>
          <w:lang w:eastAsia="zh-CN"/>
        </w:rPr>
        <w:t xml:space="preserve">Proposal </w:t>
      </w:r>
      <w:r>
        <w:rPr>
          <w:rFonts w:hint="eastAsia"/>
          <w:b/>
          <w:bCs/>
          <w:lang w:eastAsia="zh-CN"/>
        </w:rPr>
        <w:t>4</w:t>
      </w:r>
      <w:r w:rsidRPr="00833330">
        <w:rPr>
          <w:rFonts w:hint="eastAsia"/>
          <w:b/>
          <w:bCs/>
          <w:lang w:eastAsia="zh-CN"/>
        </w:rPr>
        <w:t xml:space="preserve">. </w:t>
      </w:r>
      <w:r>
        <w:rPr>
          <w:rFonts w:hint="eastAsia"/>
          <w:b/>
          <w:bCs/>
          <w:lang w:eastAsia="zh-CN"/>
        </w:rPr>
        <w:t>The study f</w:t>
      </w:r>
      <w:r w:rsidRPr="00833330">
        <w:rPr>
          <w:rFonts w:hint="eastAsia"/>
          <w:b/>
          <w:bCs/>
          <w:lang w:eastAsia="zh-CN"/>
        </w:rPr>
        <w:t>ocuses on PAPR reduction for DFT-s-OFDM waveform.</w:t>
      </w:r>
    </w:p>
    <w:p w14:paraId="3BED3FFC" w14:textId="77777777" w:rsidR="005F3752" w:rsidRDefault="005F3752" w:rsidP="005F3752">
      <w:pPr>
        <w:jc w:val="both"/>
        <w:rPr>
          <w:lang w:eastAsia="zh-CN"/>
        </w:rPr>
      </w:pPr>
      <w:r>
        <w:rPr>
          <w:rFonts w:hint="eastAsia"/>
          <w:b/>
          <w:bCs/>
          <w:lang w:eastAsia="zh-CN"/>
        </w:rPr>
        <w:t>Proposal</w:t>
      </w:r>
      <w:r w:rsidRPr="00D510B3">
        <w:rPr>
          <w:rFonts w:hint="eastAsia"/>
          <w:b/>
          <w:bCs/>
          <w:lang w:eastAsia="zh-CN"/>
        </w:rPr>
        <w:t xml:space="preserve"> </w:t>
      </w:r>
      <w:r>
        <w:rPr>
          <w:rFonts w:hint="eastAsia"/>
          <w:b/>
          <w:bCs/>
          <w:lang w:eastAsia="zh-CN"/>
        </w:rPr>
        <w:t>5</w:t>
      </w:r>
      <w:r w:rsidRPr="00D510B3">
        <w:rPr>
          <w:rFonts w:hint="eastAsia"/>
          <w:b/>
          <w:bCs/>
          <w:lang w:eastAsia="zh-CN"/>
        </w:rPr>
        <w:t xml:space="preserve">. </w:t>
      </w:r>
      <w:r>
        <w:rPr>
          <w:rFonts w:hint="eastAsia"/>
          <w:b/>
          <w:bCs/>
          <w:lang w:eastAsia="zh-CN"/>
        </w:rPr>
        <w:t>The proposed design of FDSS and tone reservation should clarify the difference and improvement comparing to the corresponding work already been done in NR.</w:t>
      </w:r>
    </w:p>
    <w:p w14:paraId="305909DD" w14:textId="27F02AA5" w:rsidR="002C3753" w:rsidRPr="00926F53" w:rsidRDefault="005F3752" w:rsidP="005F3752">
      <w:pPr>
        <w:jc w:val="both"/>
        <w:rPr>
          <w:rFonts w:eastAsia="等线"/>
          <w:b/>
          <w:bCs/>
          <w:lang w:eastAsia="zh-CN"/>
        </w:rPr>
      </w:pPr>
      <w:r>
        <w:rPr>
          <w:rFonts w:hint="eastAsia"/>
          <w:b/>
          <w:bCs/>
          <w:lang w:eastAsia="zh-CN"/>
        </w:rPr>
        <w:t>Proposal</w:t>
      </w:r>
      <w:r w:rsidRPr="00D510B3">
        <w:rPr>
          <w:rFonts w:hint="eastAsia"/>
          <w:b/>
          <w:bCs/>
          <w:lang w:eastAsia="zh-CN"/>
        </w:rPr>
        <w:t xml:space="preserve"> </w:t>
      </w:r>
      <w:r>
        <w:rPr>
          <w:rFonts w:hint="eastAsia"/>
          <w:b/>
          <w:bCs/>
          <w:lang w:eastAsia="zh-CN"/>
        </w:rPr>
        <w:t>6</w:t>
      </w:r>
      <w:r w:rsidRPr="00D510B3">
        <w:rPr>
          <w:rFonts w:hint="eastAsia"/>
          <w:b/>
          <w:bCs/>
          <w:lang w:eastAsia="zh-CN"/>
        </w:rPr>
        <w:t xml:space="preserve">. </w:t>
      </w:r>
      <w:r>
        <w:rPr>
          <w:rFonts w:hint="eastAsia"/>
          <w:b/>
          <w:bCs/>
          <w:lang w:eastAsia="zh-CN"/>
        </w:rPr>
        <w:t>T</w:t>
      </w:r>
      <w:r w:rsidRPr="00EB5D44">
        <w:rPr>
          <w:b/>
          <w:bCs/>
          <w:lang w:eastAsia="zh-CN"/>
        </w:rPr>
        <w:t xml:space="preserve">he target use cases are recommended to be </w:t>
      </w:r>
      <w:r>
        <w:rPr>
          <w:rFonts w:hint="eastAsia"/>
          <w:b/>
          <w:bCs/>
          <w:lang w:eastAsia="zh-CN"/>
        </w:rPr>
        <w:t>clarified</w:t>
      </w:r>
      <w:r w:rsidRPr="00EB5D44">
        <w:rPr>
          <w:b/>
          <w:bCs/>
          <w:lang w:eastAsia="zh-CN"/>
        </w:rPr>
        <w:t xml:space="preserve"> and divided between multi-layer CP-OFDM and multi-layer DFT-s-OFDM</w:t>
      </w:r>
      <w:r>
        <w:rPr>
          <w:rFonts w:hint="eastAsia"/>
          <w:b/>
          <w:bCs/>
          <w:lang w:eastAsia="zh-CN"/>
        </w:rPr>
        <w:t xml:space="preserve"> before detailed technical study on </w:t>
      </w:r>
      <w:r w:rsidRPr="00EB5D44">
        <w:rPr>
          <w:b/>
          <w:bCs/>
          <w:lang w:eastAsia="zh-CN"/>
        </w:rPr>
        <w:t>multi-layer DFT-s-OFDM</w:t>
      </w:r>
      <w:r w:rsidRPr="00FA7E98">
        <w:rPr>
          <w:rFonts w:eastAsia="等线" w:hint="eastAsia"/>
          <w:b/>
          <w:bCs/>
          <w:lang w:eastAsia="zh-CN"/>
        </w:rPr>
        <w:t>.</w:t>
      </w:r>
    </w:p>
    <w:p w14:paraId="6D3F736C" w14:textId="77777777" w:rsidR="007D2DCE" w:rsidRDefault="00EC06AB" w:rsidP="0012731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346D03D1" w14:textId="4E1D8006" w:rsidR="007D2DCE" w:rsidRDefault="0009300F" w:rsidP="00127317">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Chair notes RAN1#122 v14</w:t>
      </w:r>
      <w:r w:rsidR="00EC06AB">
        <w:rPr>
          <w:rFonts w:ascii="Times New Roman" w:eastAsiaTheme="minorEastAsia" w:hAnsi="Times New Roman" w:hint="eastAsia"/>
          <w:lang w:val="en-US" w:eastAsia="zh-CN"/>
        </w:rPr>
        <w:t xml:space="preserve">, </w:t>
      </w:r>
      <w:r>
        <w:rPr>
          <w:rFonts w:ascii="Times New Roman" w:eastAsiaTheme="minorEastAsia" w:hAnsi="Times New Roman" w:hint="eastAsia"/>
          <w:lang w:val="en-US" w:eastAsia="zh-CN"/>
        </w:rPr>
        <w:t>RAN1 chair</w:t>
      </w:r>
    </w:p>
    <w:p w14:paraId="532DA0C9" w14:textId="6CFEA838" w:rsidR="00F97EB5" w:rsidRDefault="00F97EB5" w:rsidP="00127317">
      <w:pPr>
        <w:pStyle w:val="aff3"/>
        <w:numPr>
          <w:ilvl w:val="0"/>
          <w:numId w:val="10"/>
        </w:numPr>
        <w:ind w:leftChars="0"/>
        <w:jc w:val="both"/>
        <w:rPr>
          <w:rFonts w:ascii="Times New Roman" w:eastAsiaTheme="minorEastAsia" w:hAnsi="Times New Roman"/>
          <w:lang w:val="en-US" w:eastAsia="zh-CN"/>
        </w:rPr>
      </w:pPr>
      <w:r w:rsidRPr="00F97EB5">
        <w:rPr>
          <w:rFonts w:ascii="Times New Roman" w:eastAsiaTheme="minorEastAsia" w:hAnsi="Times New Roman"/>
          <w:lang w:val="en-US" w:eastAsia="zh-CN"/>
        </w:rPr>
        <w:t>RP-233559</w:t>
      </w:r>
      <w:r>
        <w:rPr>
          <w:rFonts w:ascii="Times New Roman" w:eastAsiaTheme="minorEastAsia" w:hAnsi="Times New Roman" w:hint="eastAsia"/>
          <w:lang w:val="en-US" w:eastAsia="zh-CN"/>
        </w:rPr>
        <w:t xml:space="preserve">, </w:t>
      </w:r>
      <w:r w:rsidRPr="00F97EB5">
        <w:rPr>
          <w:rFonts w:ascii="Times New Roman" w:eastAsiaTheme="minorEastAsia" w:hAnsi="Times New Roman"/>
          <w:lang w:val="en-US" w:eastAsia="zh-CN"/>
        </w:rPr>
        <w:t>Summary for WI on further NR coverage enhancements</w:t>
      </w:r>
      <w:r>
        <w:rPr>
          <w:rFonts w:ascii="Times New Roman" w:eastAsiaTheme="minorEastAsia" w:hAnsi="Times New Roman" w:hint="eastAsia"/>
          <w:lang w:val="en-US" w:eastAsia="zh-CN"/>
        </w:rPr>
        <w:t>, Dec. 2023, China Telecom</w:t>
      </w:r>
    </w:p>
    <w:p w14:paraId="08F613DC" w14:textId="5C4CE41A" w:rsidR="00F97EB5" w:rsidRDefault="00F97EB5" w:rsidP="00127317">
      <w:pPr>
        <w:pStyle w:val="aff3"/>
        <w:numPr>
          <w:ilvl w:val="0"/>
          <w:numId w:val="10"/>
        </w:numPr>
        <w:ind w:leftChars="0"/>
        <w:jc w:val="both"/>
        <w:rPr>
          <w:rFonts w:ascii="Times New Roman" w:eastAsiaTheme="minorEastAsia" w:hAnsi="Times New Roman"/>
          <w:lang w:val="en-US" w:eastAsia="zh-CN"/>
        </w:rPr>
      </w:pPr>
      <w:r w:rsidRPr="00F97EB5">
        <w:rPr>
          <w:rFonts w:ascii="Times New Roman" w:eastAsiaTheme="minorEastAsia" w:hAnsi="Times New Roman"/>
          <w:lang w:val="en-US" w:eastAsia="zh-CN"/>
        </w:rPr>
        <w:t>R4-2310303</w:t>
      </w:r>
      <w:r>
        <w:rPr>
          <w:rFonts w:ascii="Times New Roman" w:eastAsiaTheme="minorEastAsia" w:hAnsi="Times New Roman" w:hint="eastAsia"/>
          <w:lang w:val="en-US" w:eastAsia="zh-CN"/>
        </w:rPr>
        <w:t xml:space="preserve">, </w:t>
      </w:r>
      <w:r w:rsidRPr="00F97EB5">
        <w:rPr>
          <w:rFonts w:ascii="Times New Roman" w:eastAsiaTheme="minorEastAsia" w:hAnsi="Times New Roman"/>
          <w:lang w:val="en-US" w:eastAsia="zh-CN"/>
        </w:rPr>
        <w:t>WF on coverage enhancement part2</w:t>
      </w:r>
      <w:r>
        <w:rPr>
          <w:rFonts w:ascii="Times New Roman" w:eastAsiaTheme="minorEastAsia" w:hAnsi="Times New Roman" w:hint="eastAsia"/>
          <w:lang w:val="en-US" w:eastAsia="zh-CN"/>
        </w:rPr>
        <w:t>, May 2023, Apple</w:t>
      </w:r>
    </w:p>
    <w:p w14:paraId="3BF0A359" w14:textId="06F475B1" w:rsidR="003D0972" w:rsidRDefault="003D0972" w:rsidP="00127317">
      <w:pPr>
        <w:pStyle w:val="aff3"/>
        <w:numPr>
          <w:ilvl w:val="0"/>
          <w:numId w:val="10"/>
        </w:numPr>
        <w:ind w:leftChars="0"/>
        <w:jc w:val="both"/>
        <w:rPr>
          <w:rFonts w:ascii="Times New Roman" w:eastAsiaTheme="minorEastAsia" w:hAnsi="Times New Roman"/>
          <w:lang w:val="en-US" w:eastAsia="zh-CN"/>
        </w:rPr>
      </w:pPr>
      <w:r w:rsidRPr="003D0972">
        <w:rPr>
          <w:rFonts w:ascii="Times New Roman" w:eastAsiaTheme="minorEastAsia" w:hAnsi="Times New Roman"/>
          <w:lang w:val="en-US" w:eastAsia="zh-CN"/>
        </w:rPr>
        <w:t>R4-2306627</w:t>
      </w:r>
      <w:r>
        <w:rPr>
          <w:rFonts w:ascii="Times New Roman" w:eastAsiaTheme="minorEastAsia" w:hAnsi="Times New Roman" w:hint="eastAsia"/>
          <w:lang w:val="en-US" w:eastAsia="zh-CN"/>
        </w:rPr>
        <w:t xml:space="preserve">, </w:t>
      </w:r>
      <w:r w:rsidRPr="003D0972">
        <w:rPr>
          <w:rFonts w:ascii="Times New Roman" w:eastAsiaTheme="minorEastAsia" w:hAnsi="Times New Roman"/>
          <w:lang w:val="en-US" w:eastAsia="zh-CN"/>
        </w:rPr>
        <w:t>WF on remaining open issues for MPR/PAR reduction for coverage enhancement</w:t>
      </w:r>
      <w:r>
        <w:rPr>
          <w:rFonts w:ascii="Times New Roman" w:eastAsiaTheme="minorEastAsia" w:hAnsi="Times New Roman" w:hint="eastAsia"/>
          <w:lang w:val="en-US" w:eastAsia="zh-CN"/>
        </w:rPr>
        <w:t>, Apr. 2023, Nokia</w:t>
      </w:r>
    </w:p>
    <w:p w14:paraId="72963F08" w14:textId="60426D25" w:rsidR="003D0972" w:rsidRDefault="003D0972" w:rsidP="00127317">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TR 38.830, </w:t>
      </w:r>
      <w:r w:rsidRPr="003D0972">
        <w:rPr>
          <w:rFonts w:ascii="Times New Roman" w:eastAsiaTheme="minorEastAsia" w:hAnsi="Times New Roman"/>
          <w:lang w:val="en-US" w:eastAsia="zh-CN"/>
        </w:rPr>
        <w:t>Study on NR coverage enhancements</w:t>
      </w:r>
    </w:p>
    <w:sectPr w:rsidR="003D0972">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B0C8A" w14:textId="77777777" w:rsidR="00FF03E8" w:rsidRDefault="00FF03E8">
      <w:pPr>
        <w:spacing w:before="0" w:after="0"/>
      </w:pPr>
      <w:r>
        <w:separator/>
      </w:r>
    </w:p>
  </w:endnote>
  <w:endnote w:type="continuationSeparator" w:id="0">
    <w:p w14:paraId="59EB6EA7" w14:textId="77777777" w:rsidR="00FF03E8" w:rsidRDefault="00FF03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ArialMT">
    <w:altName w:val="Klee One"/>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71656" w14:textId="77777777" w:rsidR="00FF03E8" w:rsidRDefault="00FF03E8">
      <w:pPr>
        <w:spacing w:before="0" w:after="0"/>
      </w:pPr>
      <w:r>
        <w:separator/>
      </w:r>
    </w:p>
  </w:footnote>
  <w:footnote w:type="continuationSeparator" w:id="0">
    <w:p w14:paraId="618D7859" w14:textId="77777777" w:rsidR="00FF03E8" w:rsidRDefault="00FF03E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12F41" w14:textId="77777777" w:rsidR="007D2DCE" w:rsidRDefault="00EC06AB">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FEFD6B"/>
    <w:multiLevelType w:val="multilevel"/>
    <w:tmpl w:val="FBFEFD6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13C76598"/>
    <w:multiLevelType w:val="multilevel"/>
    <w:tmpl w:val="765623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FAD61CE"/>
    <w:multiLevelType w:val="hybridMultilevel"/>
    <w:tmpl w:val="0CF44A52"/>
    <w:lvl w:ilvl="0" w:tplc="95FE9B0A">
      <w:start w:val="1"/>
      <w:numFmt w:val="bullet"/>
      <w:lvlText w:val="−"/>
      <w:lvlJc w:val="left"/>
      <w:pPr>
        <w:ind w:left="640" w:hanging="440"/>
      </w:pPr>
      <w:rPr>
        <w:rFonts w:ascii="微软雅黑" w:eastAsia="微软雅黑" w:hAnsi="微软雅黑" w:hint="eastAsia"/>
        <w:lang w:val="en-GB"/>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309E7"/>
    <w:multiLevelType w:val="multilevel"/>
    <w:tmpl w:val="332309E7"/>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B394A4B"/>
    <w:multiLevelType w:val="multilevel"/>
    <w:tmpl w:val="3B394A4B"/>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42146DF"/>
    <w:multiLevelType w:val="hybridMultilevel"/>
    <w:tmpl w:val="23A4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5" w15:restartNumberingAfterBreak="0">
    <w:nsid w:val="70A946A7"/>
    <w:multiLevelType w:val="hybridMultilevel"/>
    <w:tmpl w:val="8416DA2A"/>
    <w:lvl w:ilvl="0" w:tplc="386E4D06">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77682ED0"/>
    <w:multiLevelType w:val="hybridMultilevel"/>
    <w:tmpl w:val="8EF84F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0171963">
    <w:abstractNumId w:val="1"/>
  </w:num>
  <w:num w:numId="2" w16cid:durableId="123159670">
    <w:abstractNumId w:val="17"/>
  </w:num>
  <w:num w:numId="3" w16cid:durableId="709649041">
    <w:abstractNumId w:val="11"/>
  </w:num>
  <w:num w:numId="4" w16cid:durableId="1892887732">
    <w:abstractNumId w:val="6"/>
    <w:lvlOverride w:ilvl="0">
      <w:startOverride w:val="1"/>
    </w:lvlOverride>
  </w:num>
  <w:num w:numId="5" w16cid:durableId="415443896">
    <w:abstractNumId w:val="14"/>
  </w:num>
  <w:num w:numId="6" w16cid:durableId="656878172">
    <w:abstractNumId w:val="10"/>
  </w:num>
  <w:num w:numId="7" w16cid:durableId="634916334">
    <w:abstractNumId w:val="8"/>
  </w:num>
  <w:num w:numId="8" w16cid:durableId="1822428188">
    <w:abstractNumId w:val="5"/>
  </w:num>
  <w:num w:numId="9" w16cid:durableId="1466005069">
    <w:abstractNumId w:val="0"/>
  </w:num>
  <w:num w:numId="10" w16cid:durableId="1195540253">
    <w:abstractNumId w:val="7"/>
  </w:num>
  <w:num w:numId="11" w16cid:durableId="381178554">
    <w:abstractNumId w:val="9"/>
  </w:num>
  <w:num w:numId="12" w16cid:durableId="118233645">
    <w:abstractNumId w:val="13"/>
  </w:num>
  <w:num w:numId="13" w16cid:durableId="1235778338">
    <w:abstractNumId w:val="3"/>
  </w:num>
  <w:num w:numId="14" w16cid:durableId="1256597828">
    <w:abstractNumId w:val="4"/>
  </w:num>
  <w:num w:numId="15" w16cid:durableId="351343686">
    <w:abstractNumId w:val="15"/>
  </w:num>
  <w:num w:numId="16" w16cid:durableId="46489331">
    <w:abstractNumId w:val="2"/>
  </w:num>
  <w:num w:numId="17" w16cid:durableId="1767458832">
    <w:abstractNumId w:val="12"/>
  </w:num>
  <w:num w:numId="18" w16cid:durableId="14687406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3BFE59C"/>
    <w:rsid w:val="9DFA37BE"/>
    <w:rsid w:val="9FBE8735"/>
    <w:rsid w:val="A7738473"/>
    <w:rsid w:val="AC5E7CC3"/>
    <w:rsid w:val="ACF90BBA"/>
    <w:rsid w:val="AD6D5503"/>
    <w:rsid w:val="AD9C6D72"/>
    <w:rsid w:val="AE23D417"/>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95FBCFC"/>
    <w:rsid w:val="DEF9F7C5"/>
    <w:rsid w:val="DFBE0130"/>
    <w:rsid w:val="DFF78E3B"/>
    <w:rsid w:val="DFFF1D6A"/>
    <w:rsid w:val="E67FC3EC"/>
    <w:rsid w:val="E6FF13F8"/>
    <w:rsid w:val="EF7D2D0B"/>
    <w:rsid w:val="EFFE9972"/>
    <w:rsid w:val="EFFF46F8"/>
    <w:rsid w:val="F2F6344D"/>
    <w:rsid w:val="F37F479F"/>
    <w:rsid w:val="F384C412"/>
    <w:rsid w:val="F3EBF661"/>
    <w:rsid w:val="F57F2791"/>
    <w:rsid w:val="F5D59037"/>
    <w:rsid w:val="F76F1ED8"/>
    <w:rsid w:val="F777E5C1"/>
    <w:rsid w:val="F7AF4669"/>
    <w:rsid w:val="F7FF81E7"/>
    <w:rsid w:val="F8F46CAD"/>
    <w:rsid w:val="F9FE51A1"/>
    <w:rsid w:val="FA3F3857"/>
    <w:rsid w:val="FB7F7318"/>
    <w:rsid w:val="FBEA2B27"/>
    <w:rsid w:val="FBFC2F35"/>
    <w:rsid w:val="FF1D05EF"/>
    <w:rsid w:val="FF67E180"/>
    <w:rsid w:val="FF7CB84B"/>
    <w:rsid w:val="FFBB5668"/>
    <w:rsid w:val="FFD94422"/>
    <w:rsid w:val="FFED2718"/>
    <w:rsid w:val="FFEF918C"/>
    <w:rsid w:val="FFF20A76"/>
    <w:rsid w:val="FFF6C4F9"/>
    <w:rsid w:val="FFFB5374"/>
    <w:rsid w:val="FFFCC26B"/>
    <w:rsid w:val="FFFE3A70"/>
    <w:rsid w:val="000002AB"/>
    <w:rsid w:val="000002B5"/>
    <w:rsid w:val="0000064E"/>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2B6"/>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20AB"/>
    <w:rsid w:val="00022D93"/>
    <w:rsid w:val="000233B7"/>
    <w:rsid w:val="00023442"/>
    <w:rsid w:val="000238D2"/>
    <w:rsid w:val="00023A85"/>
    <w:rsid w:val="00023BCD"/>
    <w:rsid w:val="00023CA7"/>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61A"/>
    <w:rsid w:val="000307DA"/>
    <w:rsid w:val="00030FDA"/>
    <w:rsid w:val="0003141C"/>
    <w:rsid w:val="000314A0"/>
    <w:rsid w:val="0003176E"/>
    <w:rsid w:val="0003193C"/>
    <w:rsid w:val="000319B0"/>
    <w:rsid w:val="00031D46"/>
    <w:rsid w:val="00031D7A"/>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480"/>
    <w:rsid w:val="00036BC5"/>
    <w:rsid w:val="00036CFE"/>
    <w:rsid w:val="000374B2"/>
    <w:rsid w:val="000378BB"/>
    <w:rsid w:val="00037C7E"/>
    <w:rsid w:val="00040B18"/>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49F"/>
    <w:rsid w:val="00052608"/>
    <w:rsid w:val="0005269D"/>
    <w:rsid w:val="000526D5"/>
    <w:rsid w:val="000527C0"/>
    <w:rsid w:val="0005293E"/>
    <w:rsid w:val="0005353B"/>
    <w:rsid w:val="00053B1F"/>
    <w:rsid w:val="00053EF4"/>
    <w:rsid w:val="0005408B"/>
    <w:rsid w:val="0005479E"/>
    <w:rsid w:val="00054810"/>
    <w:rsid w:val="00054C0A"/>
    <w:rsid w:val="000551E5"/>
    <w:rsid w:val="000554C4"/>
    <w:rsid w:val="000555C4"/>
    <w:rsid w:val="000558CC"/>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3A4"/>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25A"/>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B24"/>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00F"/>
    <w:rsid w:val="00093257"/>
    <w:rsid w:val="000934B7"/>
    <w:rsid w:val="00093724"/>
    <w:rsid w:val="00093FC3"/>
    <w:rsid w:val="0009436E"/>
    <w:rsid w:val="000943EE"/>
    <w:rsid w:val="00094490"/>
    <w:rsid w:val="000944C3"/>
    <w:rsid w:val="00094632"/>
    <w:rsid w:val="00094843"/>
    <w:rsid w:val="0009499B"/>
    <w:rsid w:val="00094C74"/>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0A9B"/>
    <w:rsid w:val="000A13B3"/>
    <w:rsid w:val="000A1407"/>
    <w:rsid w:val="000A1887"/>
    <w:rsid w:val="000A188A"/>
    <w:rsid w:val="000A1BE3"/>
    <w:rsid w:val="000A1ECD"/>
    <w:rsid w:val="000A2144"/>
    <w:rsid w:val="000A258F"/>
    <w:rsid w:val="000A2614"/>
    <w:rsid w:val="000A2806"/>
    <w:rsid w:val="000A2A7A"/>
    <w:rsid w:val="000A310A"/>
    <w:rsid w:val="000A33F0"/>
    <w:rsid w:val="000A3A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807"/>
    <w:rsid w:val="000B4B8A"/>
    <w:rsid w:val="000B4BA1"/>
    <w:rsid w:val="000B4BA8"/>
    <w:rsid w:val="000B4BC4"/>
    <w:rsid w:val="000B4DF8"/>
    <w:rsid w:val="000B4E17"/>
    <w:rsid w:val="000B4F5D"/>
    <w:rsid w:val="000B51F4"/>
    <w:rsid w:val="000B54E2"/>
    <w:rsid w:val="000B5558"/>
    <w:rsid w:val="000B5654"/>
    <w:rsid w:val="000B5A35"/>
    <w:rsid w:val="000B5A6F"/>
    <w:rsid w:val="000B5C14"/>
    <w:rsid w:val="000B5CD6"/>
    <w:rsid w:val="000B5EBC"/>
    <w:rsid w:val="000B5F05"/>
    <w:rsid w:val="000B61CD"/>
    <w:rsid w:val="000B626A"/>
    <w:rsid w:val="000B6E6F"/>
    <w:rsid w:val="000B7016"/>
    <w:rsid w:val="000B76CB"/>
    <w:rsid w:val="000B7885"/>
    <w:rsid w:val="000B78B2"/>
    <w:rsid w:val="000B7B4C"/>
    <w:rsid w:val="000B7E01"/>
    <w:rsid w:val="000B7E6E"/>
    <w:rsid w:val="000C011A"/>
    <w:rsid w:val="000C026D"/>
    <w:rsid w:val="000C0663"/>
    <w:rsid w:val="000C078F"/>
    <w:rsid w:val="000C0BC6"/>
    <w:rsid w:val="000C0DA3"/>
    <w:rsid w:val="000C1412"/>
    <w:rsid w:val="000C1A0B"/>
    <w:rsid w:val="000C1DB1"/>
    <w:rsid w:val="000C1E5A"/>
    <w:rsid w:val="000C1FC4"/>
    <w:rsid w:val="000C2005"/>
    <w:rsid w:val="000C27A4"/>
    <w:rsid w:val="000C3173"/>
    <w:rsid w:val="000C35C6"/>
    <w:rsid w:val="000C38CB"/>
    <w:rsid w:val="000C396F"/>
    <w:rsid w:val="000C3FB0"/>
    <w:rsid w:val="000C40C7"/>
    <w:rsid w:val="000C43ED"/>
    <w:rsid w:val="000C4A85"/>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6C"/>
    <w:rsid w:val="000D3E8D"/>
    <w:rsid w:val="000D3F25"/>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B4"/>
    <w:rsid w:val="000D6850"/>
    <w:rsid w:val="000D6915"/>
    <w:rsid w:val="000D69B1"/>
    <w:rsid w:val="000D6B5B"/>
    <w:rsid w:val="000D7074"/>
    <w:rsid w:val="000D7110"/>
    <w:rsid w:val="000D7268"/>
    <w:rsid w:val="000D7308"/>
    <w:rsid w:val="000D7521"/>
    <w:rsid w:val="000E021A"/>
    <w:rsid w:val="000E0402"/>
    <w:rsid w:val="000E1047"/>
    <w:rsid w:val="000E13BE"/>
    <w:rsid w:val="000E199F"/>
    <w:rsid w:val="000E1CFB"/>
    <w:rsid w:val="000E210E"/>
    <w:rsid w:val="000E2208"/>
    <w:rsid w:val="000E2508"/>
    <w:rsid w:val="000E265A"/>
    <w:rsid w:val="000E279A"/>
    <w:rsid w:val="000E27B1"/>
    <w:rsid w:val="000E2A3A"/>
    <w:rsid w:val="000E2D30"/>
    <w:rsid w:val="000E3175"/>
    <w:rsid w:val="000E33D0"/>
    <w:rsid w:val="000E3402"/>
    <w:rsid w:val="000E346E"/>
    <w:rsid w:val="000E36B0"/>
    <w:rsid w:val="000E3B82"/>
    <w:rsid w:val="000E3E84"/>
    <w:rsid w:val="000E4121"/>
    <w:rsid w:val="000E4167"/>
    <w:rsid w:val="000E41B8"/>
    <w:rsid w:val="000E4B6C"/>
    <w:rsid w:val="000E4C90"/>
    <w:rsid w:val="000E4CC9"/>
    <w:rsid w:val="000E5060"/>
    <w:rsid w:val="000E52F0"/>
    <w:rsid w:val="000E538A"/>
    <w:rsid w:val="000E57F9"/>
    <w:rsid w:val="000E59C2"/>
    <w:rsid w:val="000E5B7D"/>
    <w:rsid w:val="000E6212"/>
    <w:rsid w:val="000E6461"/>
    <w:rsid w:val="000E7330"/>
    <w:rsid w:val="000E7511"/>
    <w:rsid w:val="000E77BA"/>
    <w:rsid w:val="000E7869"/>
    <w:rsid w:val="000F04FD"/>
    <w:rsid w:val="000F0996"/>
    <w:rsid w:val="000F0CC4"/>
    <w:rsid w:val="000F0D30"/>
    <w:rsid w:val="000F1022"/>
    <w:rsid w:val="000F1AF9"/>
    <w:rsid w:val="000F232A"/>
    <w:rsid w:val="000F24B9"/>
    <w:rsid w:val="000F2631"/>
    <w:rsid w:val="000F274E"/>
    <w:rsid w:val="000F2A2B"/>
    <w:rsid w:val="000F2B4A"/>
    <w:rsid w:val="000F2F51"/>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5C0"/>
    <w:rsid w:val="00105615"/>
    <w:rsid w:val="001059C3"/>
    <w:rsid w:val="00105D65"/>
    <w:rsid w:val="00105E6B"/>
    <w:rsid w:val="00105F0F"/>
    <w:rsid w:val="001060B4"/>
    <w:rsid w:val="0010616C"/>
    <w:rsid w:val="001063B9"/>
    <w:rsid w:val="00107081"/>
    <w:rsid w:val="001072BF"/>
    <w:rsid w:val="001074B7"/>
    <w:rsid w:val="00110262"/>
    <w:rsid w:val="001102EE"/>
    <w:rsid w:val="001106EC"/>
    <w:rsid w:val="00110A29"/>
    <w:rsid w:val="00110D44"/>
    <w:rsid w:val="00110FBE"/>
    <w:rsid w:val="001111C6"/>
    <w:rsid w:val="00111297"/>
    <w:rsid w:val="00112234"/>
    <w:rsid w:val="001125AA"/>
    <w:rsid w:val="001125B3"/>
    <w:rsid w:val="0011294C"/>
    <w:rsid w:val="00112B32"/>
    <w:rsid w:val="00112F55"/>
    <w:rsid w:val="001134A5"/>
    <w:rsid w:val="00113850"/>
    <w:rsid w:val="00113D26"/>
    <w:rsid w:val="00113D2F"/>
    <w:rsid w:val="0011409D"/>
    <w:rsid w:val="00114699"/>
    <w:rsid w:val="00114AF4"/>
    <w:rsid w:val="00114DED"/>
    <w:rsid w:val="00114F94"/>
    <w:rsid w:val="0011570A"/>
    <w:rsid w:val="0011575F"/>
    <w:rsid w:val="001157A4"/>
    <w:rsid w:val="00115B1B"/>
    <w:rsid w:val="00115B59"/>
    <w:rsid w:val="00115E68"/>
    <w:rsid w:val="00116662"/>
    <w:rsid w:val="00116891"/>
    <w:rsid w:val="00116DB0"/>
    <w:rsid w:val="0011722F"/>
    <w:rsid w:val="001177C7"/>
    <w:rsid w:val="001179C9"/>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17"/>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8E0"/>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9F2"/>
    <w:rsid w:val="00141B0A"/>
    <w:rsid w:val="00142687"/>
    <w:rsid w:val="00142810"/>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884"/>
    <w:rsid w:val="00151CC8"/>
    <w:rsid w:val="00152226"/>
    <w:rsid w:val="0015279F"/>
    <w:rsid w:val="0015317A"/>
    <w:rsid w:val="0015364C"/>
    <w:rsid w:val="001538C3"/>
    <w:rsid w:val="00153A31"/>
    <w:rsid w:val="00153E26"/>
    <w:rsid w:val="00153F78"/>
    <w:rsid w:val="00153FEF"/>
    <w:rsid w:val="00153FF9"/>
    <w:rsid w:val="00154206"/>
    <w:rsid w:val="00154349"/>
    <w:rsid w:val="00154EDE"/>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4AE"/>
    <w:rsid w:val="00162723"/>
    <w:rsid w:val="001627CB"/>
    <w:rsid w:val="00162AD0"/>
    <w:rsid w:val="0016336E"/>
    <w:rsid w:val="00163BA9"/>
    <w:rsid w:val="001641B7"/>
    <w:rsid w:val="00164A98"/>
    <w:rsid w:val="00164AAB"/>
    <w:rsid w:val="00165284"/>
    <w:rsid w:val="00165429"/>
    <w:rsid w:val="001658D1"/>
    <w:rsid w:val="00165DC5"/>
    <w:rsid w:val="00166122"/>
    <w:rsid w:val="001666C0"/>
    <w:rsid w:val="00166B86"/>
    <w:rsid w:val="00166C08"/>
    <w:rsid w:val="00167BBD"/>
    <w:rsid w:val="00167D80"/>
    <w:rsid w:val="001707C4"/>
    <w:rsid w:val="00170A7C"/>
    <w:rsid w:val="00170DD9"/>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08"/>
    <w:rsid w:val="0017793D"/>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7E2"/>
    <w:rsid w:val="00184912"/>
    <w:rsid w:val="00184F5F"/>
    <w:rsid w:val="00185B10"/>
    <w:rsid w:val="00186816"/>
    <w:rsid w:val="00186C71"/>
    <w:rsid w:val="00186C72"/>
    <w:rsid w:val="00186E32"/>
    <w:rsid w:val="001874B7"/>
    <w:rsid w:val="001875CA"/>
    <w:rsid w:val="001877C3"/>
    <w:rsid w:val="00187C68"/>
    <w:rsid w:val="00187CE5"/>
    <w:rsid w:val="0019006A"/>
    <w:rsid w:val="0019077B"/>
    <w:rsid w:val="00190D90"/>
    <w:rsid w:val="001912BA"/>
    <w:rsid w:val="001912C6"/>
    <w:rsid w:val="001913FD"/>
    <w:rsid w:val="00191677"/>
    <w:rsid w:val="001919C1"/>
    <w:rsid w:val="00192051"/>
    <w:rsid w:val="001922F5"/>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68FC"/>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2A75"/>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BE5"/>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A27"/>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910"/>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AD7"/>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890"/>
    <w:rsid w:val="0020296A"/>
    <w:rsid w:val="00202B3F"/>
    <w:rsid w:val="00203243"/>
    <w:rsid w:val="00203813"/>
    <w:rsid w:val="0020400D"/>
    <w:rsid w:val="0020406E"/>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62F1"/>
    <w:rsid w:val="0021689F"/>
    <w:rsid w:val="00216A86"/>
    <w:rsid w:val="00217002"/>
    <w:rsid w:val="002170E4"/>
    <w:rsid w:val="00217431"/>
    <w:rsid w:val="00217701"/>
    <w:rsid w:val="00217CAD"/>
    <w:rsid w:val="00217CBE"/>
    <w:rsid w:val="0022005C"/>
    <w:rsid w:val="0022035B"/>
    <w:rsid w:val="002208C9"/>
    <w:rsid w:val="00221063"/>
    <w:rsid w:val="002212B9"/>
    <w:rsid w:val="0022159C"/>
    <w:rsid w:val="0022164F"/>
    <w:rsid w:val="00221B3A"/>
    <w:rsid w:val="00221BF2"/>
    <w:rsid w:val="00221CD2"/>
    <w:rsid w:val="00221ED4"/>
    <w:rsid w:val="0022227E"/>
    <w:rsid w:val="002225A2"/>
    <w:rsid w:val="002226B3"/>
    <w:rsid w:val="0022279D"/>
    <w:rsid w:val="00222B96"/>
    <w:rsid w:val="0022348F"/>
    <w:rsid w:val="00223751"/>
    <w:rsid w:val="00223850"/>
    <w:rsid w:val="00223B8B"/>
    <w:rsid w:val="00223FA0"/>
    <w:rsid w:val="0022407F"/>
    <w:rsid w:val="002242A3"/>
    <w:rsid w:val="0022479D"/>
    <w:rsid w:val="002247B4"/>
    <w:rsid w:val="00224E2B"/>
    <w:rsid w:val="0022522F"/>
    <w:rsid w:val="00225D0C"/>
    <w:rsid w:val="0022609B"/>
    <w:rsid w:val="00226411"/>
    <w:rsid w:val="00226706"/>
    <w:rsid w:val="00226C9F"/>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47"/>
    <w:rsid w:val="002331FB"/>
    <w:rsid w:val="002333FA"/>
    <w:rsid w:val="002338CB"/>
    <w:rsid w:val="002339AE"/>
    <w:rsid w:val="002340DA"/>
    <w:rsid w:val="00234399"/>
    <w:rsid w:val="00234736"/>
    <w:rsid w:val="002347BE"/>
    <w:rsid w:val="00234B71"/>
    <w:rsid w:val="00234EB3"/>
    <w:rsid w:val="00235668"/>
    <w:rsid w:val="00235A7F"/>
    <w:rsid w:val="00235CA6"/>
    <w:rsid w:val="00235D50"/>
    <w:rsid w:val="00236047"/>
    <w:rsid w:val="00236634"/>
    <w:rsid w:val="00236870"/>
    <w:rsid w:val="002368CA"/>
    <w:rsid w:val="00236BAA"/>
    <w:rsid w:val="00236E1C"/>
    <w:rsid w:val="00236F25"/>
    <w:rsid w:val="0023716A"/>
    <w:rsid w:val="00237270"/>
    <w:rsid w:val="00237291"/>
    <w:rsid w:val="00237491"/>
    <w:rsid w:val="00237A8D"/>
    <w:rsid w:val="002401FA"/>
    <w:rsid w:val="00240793"/>
    <w:rsid w:val="00240ECF"/>
    <w:rsid w:val="002410DA"/>
    <w:rsid w:val="002411C1"/>
    <w:rsid w:val="00241745"/>
    <w:rsid w:val="00241B74"/>
    <w:rsid w:val="00241BD0"/>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8FA"/>
    <w:rsid w:val="00247AD6"/>
    <w:rsid w:val="00247D81"/>
    <w:rsid w:val="00247F46"/>
    <w:rsid w:val="00247FA8"/>
    <w:rsid w:val="00250575"/>
    <w:rsid w:val="00250C0A"/>
    <w:rsid w:val="00250D91"/>
    <w:rsid w:val="00250EC4"/>
    <w:rsid w:val="00251247"/>
    <w:rsid w:val="002518E3"/>
    <w:rsid w:val="00251A7C"/>
    <w:rsid w:val="00251B44"/>
    <w:rsid w:val="00251DD1"/>
    <w:rsid w:val="00252177"/>
    <w:rsid w:val="00252368"/>
    <w:rsid w:val="002526F3"/>
    <w:rsid w:val="00252738"/>
    <w:rsid w:val="00252C32"/>
    <w:rsid w:val="00252F0F"/>
    <w:rsid w:val="002531DC"/>
    <w:rsid w:val="002533A3"/>
    <w:rsid w:val="002533DA"/>
    <w:rsid w:val="0025446F"/>
    <w:rsid w:val="0025461A"/>
    <w:rsid w:val="00254B03"/>
    <w:rsid w:val="00254B4E"/>
    <w:rsid w:val="00254B61"/>
    <w:rsid w:val="00254F41"/>
    <w:rsid w:val="00255174"/>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2E26"/>
    <w:rsid w:val="00263221"/>
    <w:rsid w:val="00263299"/>
    <w:rsid w:val="00263375"/>
    <w:rsid w:val="0026355E"/>
    <w:rsid w:val="0026368A"/>
    <w:rsid w:val="00263734"/>
    <w:rsid w:val="00263C26"/>
    <w:rsid w:val="00263F44"/>
    <w:rsid w:val="002647F3"/>
    <w:rsid w:val="00264E36"/>
    <w:rsid w:val="00264EA4"/>
    <w:rsid w:val="00264FD7"/>
    <w:rsid w:val="00265217"/>
    <w:rsid w:val="00265403"/>
    <w:rsid w:val="00265624"/>
    <w:rsid w:val="00265AAA"/>
    <w:rsid w:val="00265DB0"/>
    <w:rsid w:val="002662B7"/>
    <w:rsid w:val="00266CD3"/>
    <w:rsid w:val="00266E8C"/>
    <w:rsid w:val="00267D93"/>
    <w:rsid w:val="00267EDB"/>
    <w:rsid w:val="002703C9"/>
    <w:rsid w:val="0027074A"/>
    <w:rsid w:val="00271156"/>
    <w:rsid w:val="0027138C"/>
    <w:rsid w:val="00271732"/>
    <w:rsid w:val="00271D39"/>
    <w:rsid w:val="00271D3C"/>
    <w:rsid w:val="0027200D"/>
    <w:rsid w:val="002724E0"/>
    <w:rsid w:val="00272744"/>
    <w:rsid w:val="00272783"/>
    <w:rsid w:val="002727FB"/>
    <w:rsid w:val="00272879"/>
    <w:rsid w:val="00272A47"/>
    <w:rsid w:val="00272C94"/>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2C8"/>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046"/>
    <w:rsid w:val="00292113"/>
    <w:rsid w:val="002930AC"/>
    <w:rsid w:val="002930BA"/>
    <w:rsid w:val="002934D0"/>
    <w:rsid w:val="002935B5"/>
    <w:rsid w:val="002943AF"/>
    <w:rsid w:val="0029468A"/>
    <w:rsid w:val="0029472E"/>
    <w:rsid w:val="002947F1"/>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177"/>
    <w:rsid w:val="002A1287"/>
    <w:rsid w:val="002A1329"/>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7329"/>
    <w:rsid w:val="002A7A48"/>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4B5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0CD9"/>
    <w:rsid w:val="002C1A63"/>
    <w:rsid w:val="002C1C54"/>
    <w:rsid w:val="002C1F8B"/>
    <w:rsid w:val="002C2060"/>
    <w:rsid w:val="002C28C6"/>
    <w:rsid w:val="002C2A19"/>
    <w:rsid w:val="002C2D8B"/>
    <w:rsid w:val="002C2E44"/>
    <w:rsid w:val="002C3375"/>
    <w:rsid w:val="002C3420"/>
    <w:rsid w:val="002C3753"/>
    <w:rsid w:val="002C3DC5"/>
    <w:rsid w:val="002C42E2"/>
    <w:rsid w:val="002C46A9"/>
    <w:rsid w:val="002C46C3"/>
    <w:rsid w:val="002C4F71"/>
    <w:rsid w:val="002C5060"/>
    <w:rsid w:val="002C52C7"/>
    <w:rsid w:val="002C5385"/>
    <w:rsid w:val="002C5622"/>
    <w:rsid w:val="002C572D"/>
    <w:rsid w:val="002C57F5"/>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D1F"/>
    <w:rsid w:val="002D5F86"/>
    <w:rsid w:val="002D6F18"/>
    <w:rsid w:val="002D70BB"/>
    <w:rsid w:val="002D739F"/>
    <w:rsid w:val="002D75DC"/>
    <w:rsid w:val="002D75F2"/>
    <w:rsid w:val="002D7FFD"/>
    <w:rsid w:val="002E0101"/>
    <w:rsid w:val="002E0592"/>
    <w:rsid w:val="002E06A8"/>
    <w:rsid w:val="002E0E55"/>
    <w:rsid w:val="002E1589"/>
    <w:rsid w:val="002E1620"/>
    <w:rsid w:val="002E1DC8"/>
    <w:rsid w:val="002E1F18"/>
    <w:rsid w:val="002E22A4"/>
    <w:rsid w:val="002E43A0"/>
    <w:rsid w:val="002E4454"/>
    <w:rsid w:val="002E4903"/>
    <w:rsid w:val="002E4A1A"/>
    <w:rsid w:val="002E4A53"/>
    <w:rsid w:val="002E541E"/>
    <w:rsid w:val="002E5F86"/>
    <w:rsid w:val="002E631C"/>
    <w:rsid w:val="002E63CA"/>
    <w:rsid w:val="002E6D0B"/>
    <w:rsid w:val="002E6D42"/>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252"/>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C96"/>
    <w:rsid w:val="00320F53"/>
    <w:rsid w:val="003212B8"/>
    <w:rsid w:val="0032134D"/>
    <w:rsid w:val="00321A2A"/>
    <w:rsid w:val="00322547"/>
    <w:rsid w:val="00322A0F"/>
    <w:rsid w:val="00322EE5"/>
    <w:rsid w:val="00322F85"/>
    <w:rsid w:val="003230D0"/>
    <w:rsid w:val="003234A3"/>
    <w:rsid w:val="003237B8"/>
    <w:rsid w:val="00323907"/>
    <w:rsid w:val="003239E1"/>
    <w:rsid w:val="00323C96"/>
    <w:rsid w:val="00324119"/>
    <w:rsid w:val="003242B4"/>
    <w:rsid w:val="0032443D"/>
    <w:rsid w:val="00324E6C"/>
    <w:rsid w:val="0032507F"/>
    <w:rsid w:val="00325284"/>
    <w:rsid w:val="003260A6"/>
    <w:rsid w:val="003261EE"/>
    <w:rsid w:val="003263AB"/>
    <w:rsid w:val="003263F6"/>
    <w:rsid w:val="00326496"/>
    <w:rsid w:val="003265D7"/>
    <w:rsid w:val="003266F1"/>
    <w:rsid w:val="00326E17"/>
    <w:rsid w:val="00327238"/>
    <w:rsid w:val="00327F04"/>
    <w:rsid w:val="00330186"/>
    <w:rsid w:val="003301AD"/>
    <w:rsid w:val="003306C6"/>
    <w:rsid w:val="0033075F"/>
    <w:rsid w:val="00330C5D"/>
    <w:rsid w:val="00330F8C"/>
    <w:rsid w:val="003315CE"/>
    <w:rsid w:val="003317EC"/>
    <w:rsid w:val="0033183E"/>
    <w:rsid w:val="00331E83"/>
    <w:rsid w:val="00331F98"/>
    <w:rsid w:val="00331FB7"/>
    <w:rsid w:val="003320F6"/>
    <w:rsid w:val="003324FA"/>
    <w:rsid w:val="00333111"/>
    <w:rsid w:val="0033315D"/>
    <w:rsid w:val="00333726"/>
    <w:rsid w:val="003339AB"/>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30"/>
    <w:rsid w:val="00336A70"/>
    <w:rsid w:val="00336D33"/>
    <w:rsid w:val="00336E0C"/>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7B2"/>
    <w:rsid w:val="00342ABA"/>
    <w:rsid w:val="00342CAA"/>
    <w:rsid w:val="00342F2D"/>
    <w:rsid w:val="003430F0"/>
    <w:rsid w:val="003431E8"/>
    <w:rsid w:val="003432C9"/>
    <w:rsid w:val="00343B32"/>
    <w:rsid w:val="00343C75"/>
    <w:rsid w:val="00343FF7"/>
    <w:rsid w:val="00344012"/>
    <w:rsid w:val="00344075"/>
    <w:rsid w:val="003440EE"/>
    <w:rsid w:val="00344140"/>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55"/>
    <w:rsid w:val="00364173"/>
    <w:rsid w:val="00364646"/>
    <w:rsid w:val="00364652"/>
    <w:rsid w:val="0036485E"/>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61E"/>
    <w:rsid w:val="003807F9"/>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685"/>
    <w:rsid w:val="0038773F"/>
    <w:rsid w:val="0038798D"/>
    <w:rsid w:val="00387A3B"/>
    <w:rsid w:val="00390B38"/>
    <w:rsid w:val="00390F17"/>
    <w:rsid w:val="003917A4"/>
    <w:rsid w:val="003917C2"/>
    <w:rsid w:val="00391BA0"/>
    <w:rsid w:val="0039200D"/>
    <w:rsid w:val="003920C6"/>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D73"/>
    <w:rsid w:val="00397044"/>
    <w:rsid w:val="0039704D"/>
    <w:rsid w:val="003971FE"/>
    <w:rsid w:val="00397206"/>
    <w:rsid w:val="003972D4"/>
    <w:rsid w:val="00397701"/>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50E"/>
    <w:rsid w:val="003A7635"/>
    <w:rsid w:val="003A767D"/>
    <w:rsid w:val="003A78A4"/>
    <w:rsid w:val="003A7A2C"/>
    <w:rsid w:val="003A7CC8"/>
    <w:rsid w:val="003A7E78"/>
    <w:rsid w:val="003B08D4"/>
    <w:rsid w:val="003B0A48"/>
    <w:rsid w:val="003B0BAB"/>
    <w:rsid w:val="003B0BDD"/>
    <w:rsid w:val="003B1155"/>
    <w:rsid w:val="003B11FA"/>
    <w:rsid w:val="003B1301"/>
    <w:rsid w:val="003B1BC5"/>
    <w:rsid w:val="003B1EC3"/>
    <w:rsid w:val="003B21C8"/>
    <w:rsid w:val="003B2432"/>
    <w:rsid w:val="003B24D8"/>
    <w:rsid w:val="003B2B74"/>
    <w:rsid w:val="003B2DAA"/>
    <w:rsid w:val="003B301A"/>
    <w:rsid w:val="003B35A7"/>
    <w:rsid w:val="003B3A67"/>
    <w:rsid w:val="003B3C59"/>
    <w:rsid w:val="003B3C74"/>
    <w:rsid w:val="003B40A1"/>
    <w:rsid w:val="003B4459"/>
    <w:rsid w:val="003B48F8"/>
    <w:rsid w:val="003B4C5D"/>
    <w:rsid w:val="003B4C6C"/>
    <w:rsid w:val="003B5378"/>
    <w:rsid w:val="003B558B"/>
    <w:rsid w:val="003B5670"/>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22D1"/>
    <w:rsid w:val="003C26C9"/>
    <w:rsid w:val="003C3157"/>
    <w:rsid w:val="003C34FD"/>
    <w:rsid w:val="003C350F"/>
    <w:rsid w:val="003C35B3"/>
    <w:rsid w:val="003C3E5E"/>
    <w:rsid w:val="003C46FD"/>
    <w:rsid w:val="003C49F1"/>
    <w:rsid w:val="003C4B6F"/>
    <w:rsid w:val="003C4C01"/>
    <w:rsid w:val="003C4F89"/>
    <w:rsid w:val="003C54F4"/>
    <w:rsid w:val="003C550A"/>
    <w:rsid w:val="003C55F8"/>
    <w:rsid w:val="003C5D4E"/>
    <w:rsid w:val="003C6268"/>
    <w:rsid w:val="003C68F5"/>
    <w:rsid w:val="003C69EB"/>
    <w:rsid w:val="003C73EE"/>
    <w:rsid w:val="003C753D"/>
    <w:rsid w:val="003C7AA5"/>
    <w:rsid w:val="003D05D2"/>
    <w:rsid w:val="003D0972"/>
    <w:rsid w:val="003D0ABA"/>
    <w:rsid w:val="003D0E4E"/>
    <w:rsid w:val="003D0FFB"/>
    <w:rsid w:val="003D1038"/>
    <w:rsid w:val="003D1152"/>
    <w:rsid w:val="003D19BB"/>
    <w:rsid w:val="003D1BFA"/>
    <w:rsid w:val="003D1D0C"/>
    <w:rsid w:val="003D203F"/>
    <w:rsid w:val="003D2485"/>
    <w:rsid w:val="003D2933"/>
    <w:rsid w:val="003D29C5"/>
    <w:rsid w:val="003D2AE5"/>
    <w:rsid w:val="003D2EDC"/>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63B"/>
    <w:rsid w:val="003D6940"/>
    <w:rsid w:val="003D6ABC"/>
    <w:rsid w:val="003D704F"/>
    <w:rsid w:val="003D712B"/>
    <w:rsid w:val="003D728A"/>
    <w:rsid w:val="003D7387"/>
    <w:rsid w:val="003D7ED8"/>
    <w:rsid w:val="003E00BB"/>
    <w:rsid w:val="003E02EA"/>
    <w:rsid w:val="003E1493"/>
    <w:rsid w:val="003E1529"/>
    <w:rsid w:val="003E1D01"/>
    <w:rsid w:val="003E2352"/>
    <w:rsid w:val="003E2AEF"/>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E5"/>
    <w:rsid w:val="003F2140"/>
    <w:rsid w:val="003F2199"/>
    <w:rsid w:val="003F247F"/>
    <w:rsid w:val="003F285A"/>
    <w:rsid w:val="003F2A74"/>
    <w:rsid w:val="003F2AB9"/>
    <w:rsid w:val="003F2B04"/>
    <w:rsid w:val="003F3645"/>
    <w:rsid w:val="003F398D"/>
    <w:rsid w:val="003F3A36"/>
    <w:rsid w:val="003F3B32"/>
    <w:rsid w:val="003F3C3E"/>
    <w:rsid w:val="003F40A2"/>
    <w:rsid w:val="003F4198"/>
    <w:rsid w:val="003F4643"/>
    <w:rsid w:val="003F4768"/>
    <w:rsid w:val="003F50A8"/>
    <w:rsid w:val="003F5396"/>
    <w:rsid w:val="003F549B"/>
    <w:rsid w:val="003F571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BB8"/>
    <w:rsid w:val="00401EF0"/>
    <w:rsid w:val="00402112"/>
    <w:rsid w:val="00402E43"/>
    <w:rsid w:val="00402EAE"/>
    <w:rsid w:val="0040310A"/>
    <w:rsid w:val="0040324D"/>
    <w:rsid w:val="004035D1"/>
    <w:rsid w:val="004037A1"/>
    <w:rsid w:val="00403955"/>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1E1"/>
    <w:rsid w:val="00411545"/>
    <w:rsid w:val="004117E2"/>
    <w:rsid w:val="0041186F"/>
    <w:rsid w:val="00411901"/>
    <w:rsid w:val="00411BE0"/>
    <w:rsid w:val="00411EF8"/>
    <w:rsid w:val="00411F09"/>
    <w:rsid w:val="00411F57"/>
    <w:rsid w:val="004124FF"/>
    <w:rsid w:val="0041280E"/>
    <w:rsid w:val="00412906"/>
    <w:rsid w:val="00412E66"/>
    <w:rsid w:val="00412FDB"/>
    <w:rsid w:val="0041349D"/>
    <w:rsid w:val="0041364A"/>
    <w:rsid w:val="00413812"/>
    <w:rsid w:val="004138D3"/>
    <w:rsid w:val="00413C6B"/>
    <w:rsid w:val="00413CD1"/>
    <w:rsid w:val="0041403C"/>
    <w:rsid w:val="00414230"/>
    <w:rsid w:val="004144F2"/>
    <w:rsid w:val="00414545"/>
    <w:rsid w:val="0041459B"/>
    <w:rsid w:val="004146B5"/>
    <w:rsid w:val="00414782"/>
    <w:rsid w:val="00414DB2"/>
    <w:rsid w:val="00414DC8"/>
    <w:rsid w:val="00414F58"/>
    <w:rsid w:val="00415EAF"/>
    <w:rsid w:val="00416357"/>
    <w:rsid w:val="00416723"/>
    <w:rsid w:val="004168F2"/>
    <w:rsid w:val="00416994"/>
    <w:rsid w:val="00416D1C"/>
    <w:rsid w:val="0041703D"/>
    <w:rsid w:val="00417067"/>
    <w:rsid w:val="00417203"/>
    <w:rsid w:val="00417228"/>
    <w:rsid w:val="00417250"/>
    <w:rsid w:val="00417973"/>
    <w:rsid w:val="00420407"/>
    <w:rsid w:val="004205F0"/>
    <w:rsid w:val="00420B0A"/>
    <w:rsid w:val="00420D1B"/>
    <w:rsid w:val="00420F3A"/>
    <w:rsid w:val="00421027"/>
    <w:rsid w:val="00421616"/>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1E9"/>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20"/>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750"/>
    <w:rsid w:val="004537CF"/>
    <w:rsid w:val="004539FC"/>
    <w:rsid w:val="00453AE2"/>
    <w:rsid w:val="00453F28"/>
    <w:rsid w:val="0045428B"/>
    <w:rsid w:val="00454500"/>
    <w:rsid w:val="00454577"/>
    <w:rsid w:val="0045461E"/>
    <w:rsid w:val="004546E5"/>
    <w:rsid w:val="004547C6"/>
    <w:rsid w:val="00454B2F"/>
    <w:rsid w:val="00454D4A"/>
    <w:rsid w:val="00455105"/>
    <w:rsid w:val="004551BC"/>
    <w:rsid w:val="004554B7"/>
    <w:rsid w:val="004560EA"/>
    <w:rsid w:val="004563D8"/>
    <w:rsid w:val="00456514"/>
    <w:rsid w:val="00456792"/>
    <w:rsid w:val="00456A4F"/>
    <w:rsid w:val="00456B01"/>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1F01"/>
    <w:rsid w:val="00461F13"/>
    <w:rsid w:val="0046234D"/>
    <w:rsid w:val="0046252A"/>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6DB5"/>
    <w:rsid w:val="0046700B"/>
    <w:rsid w:val="00470041"/>
    <w:rsid w:val="0047048A"/>
    <w:rsid w:val="00470D03"/>
    <w:rsid w:val="0047107E"/>
    <w:rsid w:val="00471446"/>
    <w:rsid w:val="00471A0B"/>
    <w:rsid w:val="00471B32"/>
    <w:rsid w:val="00471F7A"/>
    <w:rsid w:val="00471FD5"/>
    <w:rsid w:val="004720F7"/>
    <w:rsid w:val="00472518"/>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911"/>
    <w:rsid w:val="00476B38"/>
    <w:rsid w:val="00476FF6"/>
    <w:rsid w:val="00477118"/>
    <w:rsid w:val="004772F0"/>
    <w:rsid w:val="00477AC9"/>
    <w:rsid w:val="00477C37"/>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2E"/>
    <w:rsid w:val="00484FD7"/>
    <w:rsid w:val="004853E5"/>
    <w:rsid w:val="00486046"/>
    <w:rsid w:val="0048682C"/>
    <w:rsid w:val="004868E8"/>
    <w:rsid w:val="00486A89"/>
    <w:rsid w:val="00487386"/>
    <w:rsid w:val="004875C4"/>
    <w:rsid w:val="00487BA4"/>
    <w:rsid w:val="00487E99"/>
    <w:rsid w:val="00490111"/>
    <w:rsid w:val="0049099D"/>
    <w:rsid w:val="004913A8"/>
    <w:rsid w:val="004913E3"/>
    <w:rsid w:val="00491985"/>
    <w:rsid w:val="00491DB8"/>
    <w:rsid w:val="004920FA"/>
    <w:rsid w:val="004921C7"/>
    <w:rsid w:val="00492C71"/>
    <w:rsid w:val="004932C7"/>
    <w:rsid w:val="004933D5"/>
    <w:rsid w:val="004934D5"/>
    <w:rsid w:val="004935A9"/>
    <w:rsid w:val="00493B57"/>
    <w:rsid w:val="00493EB7"/>
    <w:rsid w:val="0049405E"/>
    <w:rsid w:val="00494655"/>
    <w:rsid w:val="00494AC5"/>
    <w:rsid w:val="00495118"/>
    <w:rsid w:val="004953FE"/>
    <w:rsid w:val="0049567D"/>
    <w:rsid w:val="00495917"/>
    <w:rsid w:val="00495F8B"/>
    <w:rsid w:val="00496115"/>
    <w:rsid w:val="00496455"/>
    <w:rsid w:val="004965DB"/>
    <w:rsid w:val="00496DCA"/>
    <w:rsid w:val="00496DCE"/>
    <w:rsid w:val="00497076"/>
    <w:rsid w:val="00497080"/>
    <w:rsid w:val="00497481"/>
    <w:rsid w:val="0049780D"/>
    <w:rsid w:val="00497D63"/>
    <w:rsid w:val="004A00BC"/>
    <w:rsid w:val="004A0197"/>
    <w:rsid w:val="004A0381"/>
    <w:rsid w:val="004A03D9"/>
    <w:rsid w:val="004A03FA"/>
    <w:rsid w:val="004A0D7F"/>
    <w:rsid w:val="004A0DF4"/>
    <w:rsid w:val="004A0EF9"/>
    <w:rsid w:val="004A1133"/>
    <w:rsid w:val="004A13DE"/>
    <w:rsid w:val="004A14E6"/>
    <w:rsid w:val="004A17BC"/>
    <w:rsid w:val="004A1DE1"/>
    <w:rsid w:val="004A2045"/>
    <w:rsid w:val="004A22CC"/>
    <w:rsid w:val="004A2334"/>
    <w:rsid w:val="004A2354"/>
    <w:rsid w:val="004A23A4"/>
    <w:rsid w:val="004A24A1"/>
    <w:rsid w:val="004A2CBF"/>
    <w:rsid w:val="004A2F6B"/>
    <w:rsid w:val="004A3117"/>
    <w:rsid w:val="004A3199"/>
    <w:rsid w:val="004A389C"/>
    <w:rsid w:val="004A3D1C"/>
    <w:rsid w:val="004A4172"/>
    <w:rsid w:val="004A4187"/>
    <w:rsid w:val="004A4313"/>
    <w:rsid w:val="004A4813"/>
    <w:rsid w:val="004A48B2"/>
    <w:rsid w:val="004A4A3A"/>
    <w:rsid w:val="004A4DA8"/>
    <w:rsid w:val="004A5014"/>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A6F"/>
    <w:rsid w:val="004B1C19"/>
    <w:rsid w:val="004B1F2B"/>
    <w:rsid w:val="004B23FA"/>
    <w:rsid w:val="004B2A85"/>
    <w:rsid w:val="004B2AD8"/>
    <w:rsid w:val="004B2F27"/>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D15"/>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066"/>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58"/>
    <w:rsid w:val="004C61B7"/>
    <w:rsid w:val="004C63D5"/>
    <w:rsid w:val="004C6D5A"/>
    <w:rsid w:val="004C6EC2"/>
    <w:rsid w:val="004C71AC"/>
    <w:rsid w:val="004C75CE"/>
    <w:rsid w:val="004C76EA"/>
    <w:rsid w:val="004C7DE4"/>
    <w:rsid w:val="004D046B"/>
    <w:rsid w:val="004D06C3"/>
    <w:rsid w:val="004D0825"/>
    <w:rsid w:val="004D0F41"/>
    <w:rsid w:val="004D11EB"/>
    <w:rsid w:val="004D11F7"/>
    <w:rsid w:val="004D1586"/>
    <w:rsid w:val="004D16A5"/>
    <w:rsid w:val="004D16C0"/>
    <w:rsid w:val="004D19BA"/>
    <w:rsid w:val="004D1A4E"/>
    <w:rsid w:val="004D1E5A"/>
    <w:rsid w:val="004D215F"/>
    <w:rsid w:val="004D22C9"/>
    <w:rsid w:val="004D253C"/>
    <w:rsid w:val="004D27A6"/>
    <w:rsid w:val="004D29FA"/>
    <w:rsid w:val="004D2CB0"/>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AE2"/>
    <w:rsid w:val="004E3B42"/>
    <w:rsid w:val="004E3C56"/>
    <w:rsid w:val="004E3EB3"/>
    <w:rsid w:val="004E3FF2"/>
    <w:rsid w:val="004E4742"/>
    <w:rsid w:val="004E48E9"/>
    <w:rsid w:val="004E506B"/>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8C9"/>
    <w:rsid w:val="004F29EA"/>
    <w:rsid w:val="004F2B1B"/>
    <w:rsid w:val="004F2E2D"/>
    <w:rsid w:val="004F2FA9"/>
    <w:rsid w:val="004F3359"/>
    <w:rsid w:val="004F3584"/>
    <w:rsid w:val="004F3742"/>
    <w:rsid w:val="004F3C10"/>
    <w:rsid w:val="004F3C17"/>
    <w:rsid w:val="004F3FC8"/>
    <w:rsid w:val="004F40C5"/>
    <w:rsid w:val="004F4226"/>
    <w:rsid w:val="004F48D8"/>
    <w:rsid w:val="004F4ACB"/>
    <w:rsid w:val="004F4D2A"/>
    <w:rsid w:val="004F4F85"/>
    <w:rsid w:val="004F51FE"/>
    <w:rsid w:val="004F54C1"/>
    <w:rsid w:val="004F573C"/>
    <w:rsid w:val="004F5779"/>
    <w:rsid w:val="004F594E"/>
    <w:rsid w:val="004F5B03"/>
    <w:rsid w:val="004F611D"/>
    <w:rsid w:val="004F6346"/>
    <w:rsid w:val="004F656F"/>
    <w:rsid w:val="004F677C"/>
    <w:rsid w:val="004F6F91"/>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3A3B"/>
    <w:rsid w:val="00504060"/>
    <w:rsid w:val="00504213"/>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D7A"/>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0A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9C1"/>
    <w:rsid w:val="00525C10"/>
    <w:rsid w:val="00525D3D"/>
    <w:rsid w:val="00526345"/>
    <w:rsid w:val="0052672E"/>
    <w:rsid w:val="00526B3A"/>
    <w:rsid w:val="00526FFE"/>
    <w:rsid w:val="0052708F"/>
    <w:rsid w:val="005270BF"/>
    <w:rsid w:val="005272CB"/>
    <w:rsid w:val="0052730B"/>
    <w:rsid w:val="0052791A"/>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17B"/>
    <w:rsid w:val="005412A7"/>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9FF"/>
    <w:rsid w:val="00547DE1"/>
    <w:rsid w:val="005501A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88C"/>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CA0"/>
    <w:rsid w:val="00566DF3"/>
    <w:rsid w:val="005674AF"/>
    <w:rsid w:val="0056753C"/>
    <w:rsid w:val="00567A81"/>
    <w:rsid w:val="00567C2A"/>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983"/>
    <w:rsid w:val="00573F98"/>
    <w:rsid w:val="00574003"/>
    <w:rsid w:val="005742D6"/>
    <w:rsid w:val="00574405"/>
    <w:rsid w:val="0057445B"/>
    <w:rsid w:val="00574495"/>
    <w:rsid w:val="00574903"/>
    <w:rsid w:val="00574A6A"/>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76A"/>
    <w:rsid w:val="00580820"/>
    <w:rsid w:val="00580AC7"/>
    <w:rsid w:val="00580AFD"/>
    <w:rsid w:val="00580EFF"/>
    <w:rsid w:val="005817BA"/>
    <w:rsid w:val="0058229E"/>
    <w:rsid w:val="005828EE"/>
    <w:rsid w:val="00582ADB"/>
    <w:rsid w:val="00582B72"/>
    <w:rsid w:val="005830F8"/>
    <w:rsid w:val="00583387"/>
    <w:rsid w:val="00583736"/>
    <w:rsid w:val="00583AE5"/>
    <w:rsid w:val="00583DC0"/>
    <w:rsid w:val="00583F80"/>
    <w:rsid w:val="00584030"/>
    <w:rsid w:val="00584313"/>
    <w:rsid w:val="00584A61"/>
    <w:rsid w:val="00585707"/>
    <w:rsid w:val="00585988"/>
    <w:rsid w:val="00586098"/>
    <w:rsid w:val="00586233"/>
    <w:rsid w:val="005864FA"/>
    <w:rsid w:val="0058687A"/>
    <w:rsid w:val="00586ED4"/>
    <w:rsid w:val="00587047"/>
    <w:rsid w:val="005870BE"/>
    <w:rsid w:val="0058751B"/>
    <w:rsid w:val="005875E0"/>
    <w:rsid w:val="005878BD"/>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03F"/>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CB1"/>
    <w:rsid w:val="005A5FE1"/>
    <w:rsid w:val="005A61B9"/>
    <w:rsid w:val="005A677E"/>
    <w:rsid w:val="005A6B84"/>
    <w:rsid w:val="005A6B97"/>
    <w:rsid w:val="005A6FA3"/>
    <w:rsid w:val="005A7091"/>
    <w:rsid w:val="005A70EE"/>
    <w:rsid w:val="005A7421"/>
    <w:rsid w:val="005A7564"/>
    <w:rsid w:val="005A7780"/>
    <w:rsid w:val="005A7A7A"/>
    <w:rsid w:val="005A7C6E"/>
    <w:rsid w:val="005B02AC"/>
    <w:rsid w:val="005B083D"/>
    <w:rsid w:val="005B08D3"/>
    <w:rsid w:val="005B0C78"/>
    <w:rsid w:val="005B0CA3"/>
    <w:rsid w:val="005B1EB0"/>
    <w:rsid w:val="005B235D"/>
    <w:rsid w:val="005B2515"/>
    <w:rsid w:val="005B2776"/>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16"/>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A9A"/>
    <w:rsid w:val="005C7BF3"/>
    <w:rsid w:val="005D0959"/>
    <w:rsid w:val="005D0E33"/>
    <w:rsid w:val="005D1861"/>
    <w:rsid w:val="005D1D8E"/>
    <w:rsid w:val="005D1FF0"/>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903"/>
    <w:rsid w:val="005D499B"/>
    <w:rsid w:val="005D4E51"/>
    <w:rsid w:val="005D4EC2"/>
    <w:rsid w:val="005D529E"/>
    <w:rsid w:val="005D571B"/>
    <w:rsid w:val="005D57D9"/>
    <w:rsid w:val="005D5EE9"/>
    <w:rsid w:val="005D6492"/>
    <w:rsid w:val="005D66A4"/>
    <w:rsid w:val="005D6969"/>
    <w:rsid w:val="005D6B25"/>
    <w:rsid w:val="005D6CFD"/>
    <w:rsid w:val="005D7064"/>
    <w:rsid w:val="005D70E8"/>
    <w:rsid w:val="005D77B0"/>
    <w:rsid w:val="005D782A"/>
    <w:rsid w:val="005D7F5D"/>
    <w:rsid w:val="005E0028"/>
    <w:rsid w:val="005E01AC"/>
    <w:rsid w:val="005E0755"/>
    <w:rsid w:val="005E08BB"/>
    <w:rsid w:val="005E09E3"/>
    <w:rsid w:val="005E0F43"/>
    <w:rsid w:val="005E135B"/>
    <w:rsid w:val="005E1398"/>
    <w:rsid w:val="005E1BB1"/>
    <w:rsid w:val="005E1C65"/>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EB6"/>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752"/>
    <w:rsid w:val="005F3965"/>
    <w:rsid w:val="005F3AEE"/>
    <w:rsid w:val="005F4573"/>
    <w:rsid w:val="005F4A08"/>
    <w:rsid w:val="005F4E34"/>
    <w:rsid w:val="005F5209"/>
    <w:rsid w:val="005F524F"/>
    <w:rsid w:val="005F5EA2"/>
    <w:rsid w:val="005F6029"/>
    <w:rsid w:val="005F60E7"/>
    <w:rsid w:val="005F6717"/>
    <w:rsid w:val="005F6A1E"/>
    <w:rsid w:val="005F6A3B"/>
    <w:rsid w:val="005F72A7"/>
    <w:rsid w:val="005F7443"/>
    <w:rsid w:val="005F7732"/>
    <w:rsid w:val="005F7973"/>
    <w:rsid w:val="005F7DC5"/>
    <w:rsid w:val="005F7E7C"/>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2D8"/>
    <w:rsid w:val="006032E4"/>
    <w:rsid w:val="006032E8"/>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42"/>
    <w:rsid w:val="00611B56"/>
    <w:rsid w:val="0061201C"/>
    <w:rsid w:val="00612964"/>
    <w:rsid w:val="0061338C"/>
    <w:rsid w:val="0061339E"/>
    <w:rsid w:val="00613466"/>
    <w:rsid w:val="00613531"/>
    <w:rsid w:val="00613A0F"/>
    <w:rsid w:val="00613B99"/>
    <w:rsid w:val="00613BA9"/>
    <w:rsid w:val="00613CDC"/>
    <w:rsid w:val="00614265"/>
    <w:rsid w:val="00614320"/>
    <w:rsid w:val="006144D8"/>
    <w:rsid w:val="00614552"/>
    <w:rsid w:val="0061494F"/>
    <w:rsid w:val="00614BE5"/>
    <w:rsid w:val="00614C31"/>
    <w:rsid w:val="00615132"/>
    <w:rsid w:val="00615303"/>
    <w:rsid w:val="00615740"/>
    <w:rsid w:val="00615EBF"/>
    <w:rsid w:val="00615EC7"/>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9EA"/>
    <w:rsid w:val="00623BAA"/>
    <w:rsid w:val="00623BBC"/>
    <w:rsid w:val="00623F83"/>
    <w:rsid w:val="0062405E"/>
    <w:rsid w:val="006248E4"/>
    <w:rsid w:val="00624F68"/>
    <w:rsid w:val="00625040"/>
    <w:rsid w:val="00625F33"/>
    <w:rsid w:val="006263D8"/>
    <w:rsid w:val="006263E0"/>
    <w:rsid w:val="0062688A"/>
    <w:rsid w:val="0062691E"/>
    <w:rsid w:val="00627042"/>
    <w:rsid w:val="006272F4"/>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5F3"/>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62B6"/>
    <w:rsid w:val="006364CC"/>
    <w:rsid w:val="00636612"/>
    <w:rsid w:val="0063793E"/>
    <w:rsid w:val="00637D77"/>
    <w:rsid w:val="00637F3F"/>
    <w:rsid w:val="0064007F"/>
    <w:rsid w:val="00640C0D"/>
    <w:rsid w:val="00641078"/>
    <w:rsid w:val="0064128F"/>
    <w:rsid w:val="0064182B"/>
    <w:rsid w:val="00641AA7"/>
    <w:rsid w:val="00641BFE"/>
    <w:rsid w:val="00641D7F"/>
    <w:rsid w:val="00641E64"/>
    <w:rsid w:val="00642996"/>
    <w:rsid w:val="00642E9A"/>
    <w:rsid w:val="00643692"/>
    <w:rsid w:val="00643907"/>
    <w:rsid w:val="00643B87"/>
    <w:rsid w:val="00643C8B"/>
    <w:rsid w:val="00643D0F"/>
    <w:rsid w:val="006449EC"/>
    <w:rsid w:val="00644F55"/>
    <w:rsid w:val="006454A4"/>
    <w:rsid w:val="00645975"/>
    <w:rsid w:val="00645FF5"/>
    <w:rsid w:val="00646126"/>
    <w:rsid w:val="00646313"/>
    <w:rsid w:val="00646358"/>
    <w:rsid w:val="00646386"/>
    <w:rsid w:val="0064644A"/>
    <w:rsid w:val="00646B75"/>
    <w:rsid w:val="00646CCB"/>
    <w:rsid w:val="00646E73"/>
    <w:rsid w:val="0064712A"/>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F04"/>
    <w:rsid w:val="0066223C"/>
    <w:rsid w:val="00662248"/>
    <w:rsid w:val="006624D8"/>
    <w:rsid w:val="00662684"/>
    <w:rsid w:val="00662C41"/>
    <w:rsid w:val="00662F27"/>
    <w:rsid w:val="0066377F"/>
    <w:rsid w:val="006639BD"/>
    <w:rsid w:val="00663DDF"/>
    <w:rsid w:val="00664060"/>
    <w:rsid w:val="00664E13"/>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705AD"/>
    <w:rsid w:val="00670651"/>
    <w:rsid w:val="006709A0"/>
    <w:rsid w:val="00670C56"/>
    <w:rsid w:val="00671221"/>
    <w:rsid w:val="00671898"/>
    <w:rsid w:val="00671C9C"/>
    <w:rsid w:val="00671FB1"/>
    <w:rsid w:val="00672008"/>
    <w:rsid w:val="00672109"/>
    <w:rsid w:val="0067274F"/>
    <w:rsid w:val="00672852"/>
    <w:rsid w:val="00672BB2"/>
    <w:rsid w:val="00672F64"/>
    <w:rsid w:val="00673156"/>
    <w:rsid w:val="0067316D"/>
    <w:rsid w:val="00673476"/>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9E4"/>
    <w:rsid w:val="00686DC0"/>
    <w:rsid w:val="00686FB0"/>
    <w:rsid w:val="00687841"/>
    <w:rsid w:val="00690452"/>
    <w:rsid w:val="006904F0"/>
    <w:rsid w:val="006909C1"/>
    <w:rsid w:val="00690AA2"/>
    <w:rsid w:val="00690F29"/>
    <w:rsid w:val="00690FED"/>
    <w:rsid w:val="00692287"/>
    <w:rsid w:val="00692289"/>
    <w:rsid w:val="00692476"/>
    <w:rsid w:val="00692685"/>
    <w:rsid w:val="00692919"/>
    <w:rsid w:val="006929EB"/>
    <w:rsid w:val="006930A7"/>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BD7"/>
    <w:rsid w:val="00695D59"/>
    <w:rsid w:val="006962DA"/>
    <w:rsid w:val="0069679A"/>
    <w:rsid w:val="00696817"/>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B39"/>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00E"/>
    <w:rsid w:val="006B0757"/>
    <w:rsid w:val="006B082C"/>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4B3"/>
    <w:rsid w:val="006C06AD"/>
    <w:rsid w:val="006C0C3B"/>
    <w:rsid w:val="006C0E56"/>
    <w:rsid w:val="006C1460"/>
    <w:rsid w:val="006C215C"/>
    <w:rsid w:val="006C2B65"/>
    <w:rsid w:val="006C2CE0"/>
    <w:rsid w:val="006C3605"/>
    <w:rsid w:val="006C3AE3"/>
    <w:rsid w:val="006C3E39"/>
    <w:rsid w:val="006C418A"/>
    <w:rsid w:val="006C41A5"/>
    <w:rsid w:val="006C41AF"/>
    <w:rsid w:val="006C4296"/>
    <w:rsid w:val="006C4398"/>
    <w:rsid w:val="006C441F"/>
    <w:rsid w:val="006C4564"/>
    <w:rsid w:val="006C47A0"/>
    <w:rsid w:val="006C47BA"/>
    <w:rsid w:val="006C506E"/>
    <w:rsid w:val="006C5201"/>
    <w:rsid w:val="006C5B58"/>
    <w:rsid w:val="006C5E60"/>
    <w:rsid w:val="006C6315"/>
    <w:rsid w:val="006C6798"/>
    <w:rsid w:val="006C6CB1"/>
    <w:rsid w:val="006C7098"/>
    <w:rsid w:val="006C7B1F"/>
    <w:rsid w:val="006D06E4"/>
    <w:rsid w:val="006D0C25"/>
    <w:rsid w:val="006D0EAB"/>
    <w:rsid w:val="006D0ED0"/>
    <w:rsid w:val="006D1082"/>
    <w:rsid w:val="006D13A1"/>
    <w:rsid w:val="006D1434"/>
    <w:rsid w:val="006D15DC"/>
    <w:rsid w:val="006D1CBF"/>
    <w:rsid w:val="006D1F9B"/>
    <w:rsid w:val="006D2111"/>
    <w:rsid w:val="006D2427"/>
    <w:rsid w:val="006D2437"/>
    <w:rsid w:val="006D294C"/>
    <w:rsid w:val="006D2A54"/>
    <w:rsid w:val="006D3292"/>
    <w:rsid w:val="006D3705"/>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D7FD4"/>
    <w:rsid w:val="006E03A1"/>
    <w:rsid w:val="006E096C"/>
    <w:rsid w:val="006E0C71"/>
    <w:rsid w:val="006E15A7"/>
    <w:rsid w:val="006E161D"/>
    <w:rsid w:val="006E17F2"/>
    <w:rsid w:val="006E1AA5"/>
    <w:rsid w:val="006E1D49"/>
    <w:rsid w:val="006E209C"/>
    <w:rsid w:val="006E2201"/>
    <w:rsid w:val="006E2958"/>
    <w:rsid w:val="006E2CA3"/>
    <w:rsid w:val="006E388E"/>
    <w:rsid w:val="006E3AAD"/>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5DD"/>
    <w:rsid w:val="006F1AC2"/>
    <w:rsid w:val="006F1FA4"/>
    <w:rsid w:val="006F24DF"/>
    <w:rsid w:val="006F2891"/>
    <w:rsid w:val="006F295D"/>
    <w:rsid w:val="006F2999"/>
    <w:rsid w:val="006F3348"/>
    <w:rsid w:val="006F34F4"/>
    <w:rsid w:val="006F3DC3"/>
    <w:rsid w:val="006F3F1F"/>
    <w:rsid w:val="006F445C"/>
    <w:rsid w:val="006F4B31"/>
    <w:rsid w:val="006F4B81"/>
    <w:rsid w:val="006F548A"/>
    <w:rsid w:val="006F5919"/>
    <w:rsid w:val="006F5B55"/>
    <w:rsid w:val="006F5C93"/>
    <w:rsid w:val="006F5EE6"/>
    <w:rsid w:val="006F61C2"/>
    <w:rsid w:val="006F61F7"/>
    <w:rsid w:val="006F6800"/>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B5B"/>
    <w:rsid w:val="007021B4"/>
    <w:rsid w:val="0070267D"/>
    <w:rsid w:val="0070272B"/>
    <w:rsid w:val="007027A4"/>
    <w:rsid w:val="00702A83"/>
    <w:rsid w:val="00702C0F"/>
    <w:rsid w:val="007031A2"/>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D9D"/>
    <w:rsid w:val="00707F73"/>
    <w:rsid w:val="00710296"/>
    <w:rsid w:val="00710310"/>
    <w:rsid w:val="00710955"/>
    <w:rsid w:val="00710BC9"/>
    <w:rsid w:val="00710DC3"/>
    <w:rsid w:val="00710DE2"/>
    <w:rsid w:val="00710FD2"/>
    <w:rsid w:val="00711037"/>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B28"/>
    <w:rsid w:val="007172D0"/>
    <w:rsid w:val="0071741D"/>
    <w:rsid w:val="007176D4"/>
    <w:rsid w:val="00717A36"/>
    <w:rsid w:val="00717CE1"/>
    <w:rsid w:val="007200A2"/>
    <w:rsid w:val="007204B5"/>
    <w:rsid w:val="007205A0"/>
    <w:rsid w:val="007207B7"/>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3E85"/>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298"/>
    <w:rsid w:val="00747628"/>
    <w:rsid w:val="007478DD"/>
    <w:rsid w:val="007479DD"/>
    <w:rsid w:val="00747AD9"/>
    <w:rsid w:val="00747C96"/>
    <w:rsid w:val="00747FEF"/>
    <w:rsid w:val="0075015B"/>
    <w:rsid w:val="00750223"/>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8B4"/>
    <w:rsid w:val="00753CF3"/>
    <w:rsid w:val="00753ED2"/>
    <w:rsid w:val="00753F92"/>
    <w:rsid w:val="00754292"/>
    <w:rsid w:val="007549FD"/>
    <w:rsid w:val="00754BEF"/>
    <w:rsid w:val="0075581D"/>
    <w:rsid w:val="0075590D"/>
    <w:rsid w:val="00755FB3"/>
    <w:rsid w:val="00756313"/>
    <w:rsid w:val="00756AB5"/>
    <w:rsid w:val="00757046"/>
    <w:rsid w:val="00757285"/>
    <w:rsid w:val="00757460"/>
    <w:rsid w:val="00757854"/>
    <w:rsid w:val="0075787F"/>
    <w:rsid w:val="00757913"/>
    <w:rsid w:val="007579B7"/>
    <w:rsid w:val="00757A24"/>
    <w:rsid w:val="00757AE9"/>
    <w:rsid w:val="00757B51"/>
    <w:rsid w:val="00757E84"/>
    <w:rsid w:val="00757EDF"/>
    <w:rsid w:val="00757FA5"/>
    <w:rsid w:val="0076031C"/>
    <w:rsid w:val="00760363"/>
    <w:rsid w:val="007607E9"/>
    <w:rsid w:val="00760A8E"/>
    <w:rsid w:val="00760B74"/>
    <w:rsid w:val="00760E09"/>
    <w:rsid w:val="00761265"/>
    <w:rsid w:val="00761664"/>
    <w:rsid w:val="00761832"/>
    <w:rsid w:val="00761D5C"/>
    <w:rsid w:val="00762009"/>
    <w:rsid w:val="00762182"/>
    <w:rsid w:val="007625BB"/>
    <w:rsid w:val="00762758"/>
    <w:rsid w:val="00763024"/>
    <w:rsid w:val="007634E1"/>
    <w:rsid w:val="0076357C"/>
    <w:rsid w:val="00764772"/>
    <w:rsid w:val="0076489B"/>
    <w:rsid w:val="00764B0A"/>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9ED"/>
    <w:rsid w:val="00776C29"/>
    <w:rsid w:val="00776F25"/>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591"/>
    <w:rsid w:val="00783794"/>
    <w:rsid w:val="00783A9B"/>
    <w:rsid w:val="00783B2F"/>
    <w:rsid w:val="00783E42"/>
    <w:rsid w:val="00784299"/>
    <w:rsid w:val="00784734"/>
    <w:rsid w:val="00784AD1"/>
    <w:rsid w:val="00785023"/>
    <w:rsid w:val="0078539F"/>
    <w:rsid w:val="0078545F"/>
    <w:rsid w:val="00785BA8"/>
    <w:rsid w:val="00786121"/>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8F0"/>
    <w:rsid w:val="00793AA3"/>
    <w:rsid w:val="007943B5"/>
    <w:rsid w:val="00794421"/>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297"/>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8CA"/>
    <w:rsid w:val="007A4A52"/>
    <w:rsid w:val="007A4F05"/>
    <w:rsid w:val="007A5321"/>
    <w:rsid w:val="007A53A6"/>
    <w:rsid w:val="007A5B4A"/>
    <w:rsid w:val="007A6002"/>
    <w:rsid w:val="007A617C"/>
    <w:rsid w:val="007A6261"/>
    <w:rsid w:val="007A69B2"/>
    <w:rsid w:val="007A6A56"/>
    <w:rsid w:val="007A6C6F"/>
    <w:rsid w:val="007A73C2"/>
    <w:rsid w:val="007A74AC"/>
    <w:rsid w:val="007A74D2"/>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18"/>
    <w:rsid w:val="007B3EC6"/>
    <w:rsid w:val="007B3FFE"/>
    <w:rsid w:val="007B4755"/>
    <w:rsid w:val="007B4901"/>
    <w:rsid w:val="007B4C8D"/>
    <w:rsid w:val="007B4CCA"/>
    <w:rsid w:val="007B511E"/>
    <w:rsid w:val="007B512F"/>
    <w:rsid w:val="007B5977"/>
    <w:rsid w:val="007B5C76"/>
    <w:rsid w:val="007B5DFA"/>
    <w:rsid w:val="007B5E35"/>
    <w:rsid w:val="007B6282"/>
    <w:rsid w:val="007B62CD"/>
    <w:rsid w:val="007B639E"/>
    <w:rsid w:val="007B640B"/>
    <w:rsid w:val="007B66F6"/>
    <w:rsid w:val="007B679B"/>
    <w:rsid w:val="007B6833"/>
    <w:rsid w:val="007B690D"/>
    <w:rsid w:val="007B6A7E"/>
    <w:rsid w:val="007B6B46"/>
    <w:rsid w:val="007B7572"/>
    <w:rsid w:val="007B7615"/>
    <w:rsid w:val="007B7A96"/>
    <w:rsid w:val="007C042F"/>
    <w:rsid w:val="007C08B2"/>
    <w:rsid w:val="007C118C"/>
    <w:rsid w:val="007C12E4"/>
    <w:rsid w:val="007C145A"/>
    <w:rsid w:val="007C15FF"/>
    <w:rsid w:val="007C190F"/>
    <w:rsid w:val="007C1AD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B5E"/>
    <w:rsid w:val="007D1C95"/>
    <w:rsid w:val="007D1D35"/>
    <w:rsid w:val="007D206F"/>
    <w:rsid w:val="007D22D1"/>
    <w:rsid w:val="007D2385"/>
    <w:rsid w:val="007D261A"/>
    <w:rsid w:val="007D2755"/>
    <w:rsid w:val="007D2A2A"/>
    <w:rsid w:val="007D2B2C"/>
    <w:rsid w:val="007D2DCE"/>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1F7"/>
    <w:rsid w:val="007E57F4"/>
    <w:rsid w:val="007E59FA"/>
    <w:rsid w:val="007E5B67"/>
    <w:rsid w:val="007E5DFA"/>
    <w:rsid w:val="007E5E1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36A"/>
    <w:rsid w:val="007F4460"/>
    <w:rsid w:val="007F44D1"/>
    <w:rsid w:val="007F46F8"/>
    <w:rsid w:val="007F4D2D"/>
    <w:rsid w:val="007F4F5D"/>
    <w:rsid w:val="007F509B"/>
    <w:rsid w:val="007F51A3"/>
    <w:rsid w:val="007F543A"/>
    <w:rsid w:val="007F5532"/>
    <w:rsid w:val="007F5608"/>
    <w:rsid w:val="007F5C50"/>
    <w:rsid w:val="007F6457"/>
    <w:rsid w:val="007F65DA"/>
    <w:rsid w:val="007F6CEA"/>
    <w:rsid w:val="007F765D"/>
    <w:rsid w:val="0080008A"/>
    <w:rsid w:val="00800299"/>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3FD0"/>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64C"/>
    <w:rsid w:val="00810925"/>
    <w:rsid w:val="0081097E"/>
    <w:rsid w:val="00810BCD"/>
    <w:rsid w:val="00810F0F"/>
    <w:rsid w:val="0081104A"/>
    <w:rsid w:val="0081112F"/>
    <w:rsid w:val="00811157"/>
    <w:rsid w:val="008115EE"/>
    <w:rsid w:val="008117EF"/>
    <w:rsid w:val="00811CB1"/>
    <w:rsid w:val="00811F5B"/>
    <w:rsid w:val="0081263C"/>
    <w:rsid w:val="00812CD4"/>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9D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AB6"/>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522"/>
    <w:rsid w:val="00827555"/>
    <w:rsid w:val="00827728"/>
    <w:rsid w:val="008279A3"/>
    <w:rsid w:val="00827F18"/>
    <w:rsid w:val="0083040E"/>
    <w:rsid w:val="00830520"/>
    <w:rsid w:val="0083074B"/>
    <w:rsid w:val="00830AAC"/>
    <w:rsid w:val="00831211"/>
    <w:rsid w:val="008319EC"/>
    <w:rsid w:val="00831F4B"/>
    <w:rsid w:val="00831FEC"/>
    <w:rsid w:val="00832359"/>
    <w:rsid w:val="00832428"/>
    <w:rsid w:val="0083267C"/>
    <w:rsid w:val="00832A7C"/>
    <w:rsid w:val="00833069"/>
    <w:rsid w:val="00833268"/>
    <w:rsid w:val="00833330"/>
    <w:rsid w:val="008336E5"/>
    <w:rsid w:val="00833EF0"/>
    <w:rsid w:val="00834181"/>
    <w:rsid w:val="00834443"/>
    <w:rsid w:val="00834816"/>
    <w:rsid w:val="00834B48"/>
    <w:rsid w:val="00834E88"/>
    <w:rsid w:val="00834EC0"/>
    <w:rsid w:val="00835318"/>
    <w:rsid w:val="00835576"/>
    <w:rsid w:val="0083570C"/>
    <w:rsid w:val="00836518"/>
    <w:rsid w:val="00836973"/>
    <w:rsid w:val="0083697F"/>
    <w:rsid w:val="00836B86"/>
    <w:rsid w:val="00836DA7"/>
    <w:rsid w:val="008370D0"/>
    <w:rsid w:val="0083735B"/>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7F"/>
    <w:rsid w:val="00845394"/>
    <w:rsid w:val="008454C2"/>
    <w:rsid w:val="008454FE"/>
    <w:rsid w:val="008456FF"/>
    <w:rsid w:val="00845AA3"/>
    <w:rsid w:val="00845C3C"/>
    <w:rsid w:val="00846510"/>
    <w:rsid w:val="00846960"/>
    <w:rsid w:val="00846E35"/>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43C"/>
    <w:rsid w:val="008535F0"/>
    <w:rsid w:val="00853A17"/>
    <w:rsid w:val="00853ECE"/>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1B8"/>
    <w:rsid w:val="00863299"/>
    <w:rsid w:val="0086341A"/>
    <w:rsid w:val="008636D0"/>
    <w:rsid w:val="00863FEE"/>
    <w:rsid w:val="00864128"/>
    <w:rsid w:val="00864466"/>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D73"/>
    <w:rsid w:val="00865E21"/>
    <w:rsid w:val="00866004"/>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B4B"/>
    <w:rsid w:val="008711F4"/>
    <w:rsid w:val="008713F3"/>
    <w:rsid w:val="00871625"/>
    <w:rsid w:val="00871B1E"/>
    <w:rsid w:val="00871FA1"/>
    <w:rsid w:val="0087202F"/>
    <w:rsid w:val="00872057"/>
    <w:rsid w:val="0087239D"/>
    <w:rsid w:val="00872A8F"/>
    <w:rsid w:val="00872BDD"/>
    <w:rsid w:val="00872F7E"/>
    <w:rsid w:val="0087316B"/>
    <w:rsid w:val="008733EA"/>
    <w:rsid w:val="008734A2"/>
    <w:rsid w:val="008734D4"/>
    <w:rsid w:val="008741A3"/>
    <w:rsid w:val="008741EF"/>
    <w:rsid w:val="00874635"/>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3F6"/>
    <w:rsid w:val="00887759"/>
    <w:rsid w:val="008877AF"/>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0E2"/>
    <w:rsid w:val="00892502"/>
    <w:rsid w:val="00892530"/>
    <w:rsid w:val="0089259D"/>
    <w:rsid w:val="0089286B"/>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293"/>
    <w:rsid w:val="00897430"/>
    <w:rsid w:val="008974DF"/>
    <w:rsid w:val="0089771D"/>
    <w:rsid w:val="00897C11"/>
    <w:rsid w:val="00897F29"/>
    <w:rsid w:val="008A0E54"/>
    <w:rsid w:val="008A144A"/>
    <w:rsid w:val="008A175A"/>
    <w:rsid w:val="008A19DD"/>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50B3"/>
    <w:rsid w:val="008A5104"/>
    <w:rsid w:val="008A5388"/>
    <w:rsid w:val="008A541B"/>
    <w:rsid w:val="008A5921"/>
    <w:rsid w:val="008A622D"/>
    <w:rsid w:val="008A658A"/>
    <w:rsid w:val="008A6594"/>
    <w:rsid w:val="008A668B"/>
    <w:rsid w:val="008A670D"/>
    <w:rsid w:val="008A6956"/>
    <w:rsid w:val="008A69A0"/>
    <w:rsid w:val="008A6D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08"/>
    <w:rsid w:val="008B2883"/>
    <w:rsid w:val="008B2DB9"/>
    <w:rsid w:val="008B2FBD"/>
    <w:rsid w:val="008B327F"/>
    <w:rsid w:val="008B32C7"/>
    <w:rsid w:val="008B333E"/>
    <w:rsid w:val="008B3765"/>
    <w:rsid w:val="008B3A66"/>
    <w:rsid w:val="008B3C4D"/>
    <w:rsid w:val="008B3CBE"/>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5D38"/>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52DE"/>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4E5"/>
    <w:rsid w:val="008F18D1"/>
    <w:rsid w:val="008F191C"/>
    <w:rsid w:val="008F2127"/>
    <w:rsid w:val="008F2163"/>
    <w:rsid w:val="008F2648"/>
    <w:rsid w:val="008F2D49"/>
    <w:rsid w:val="008F3116"/>
    <w:rsid w:val="008F320D"/>
    <w:rsid w:val="008F377D"/>
    <w:rsid w:val="008F3855"/>
    <w:rsid w:val="008F39FB"/>
    <w:rsid w:val="008F3D56"/>
    <w:rsid w:val="008F3F97"/>
    <w:rsid w:val="008F4C74"/>
    <w:rsid w:val="008F4DA1"/>
    <w:rsid w:val="008F4E15"/>
    <w:rsid w:val="008F4F5D"/>
    <w:rsid w:val="008F59B7"/>
    <w:rsid w:val="008F5B1A"/>
    <w:rsid w:val="008F5C86"/>
    <w:rsid w:val="008F5DE1"/>
    <w:rsid w:val="008F65CA"/>
    <w:rsid w:val="008F6759"/>
    <w:rsid w:val="008F68EA"/>
    <w:rsid w:val="008F6ACC"/>
    <w:rsid w:val="008F6EE6"/>
    <w:rsid w:val="008F709A"/>
    <w:rsid w:val="008F7244"/>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50A"/>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A6F"/>
    <w:rsid w:val="00924E8E"/>
    <w:rsid w:val="0092508C"/>
    <w:rsid w:val="00925238"/>
    <w:rsid w:val="00925389"/>
    <w:rsid w:val="009256D8"/>
    <w:rsid w:val="00925778"/>
    <w:rsid w:val="009258DA"/>
    <w:rsid w:val="00925AD1"/>
    <w:rsid w:val="00925E0E"/>
    <w:rsid w:val="00925EF4"/>
    <w:rsid w:val="00925F05"/>
    <w:rsid w:val="00926238"/>
    <w:rsid w:val="00926484"/>
    <w:rsid w:val="009265CF"/>
    <w:rsid w:val="0092675E"/>
    <w:rsid w:val="00926A4B"/>
    <w:rsid w:val="00926F53"/>
    <w:rsid w:val="009279D6"/>
    <w:rsid w:val="00927C3E"/>
    <w:rsid w:val="00927C84"/>
    <w:rsid w:val="00927DC4"/>
    <w:rsid w:val="00927DE1"/>
    <w:rsid w:val="00927FCB"/>
    <w:rsid w:val="0093009C"/>
    <w:rsid w:val="00930305"/>
    <w:rsid w:val="0093081A"/>
    <w:rsid w:val="00930826"/>
    <w:rsid w:val="009308FD"/>
    <w:rsid w:val="00930CA2"/>
    <w:rsid w:val="00930E1A"/>
    <w:rsid w:val="0093193E"/>
    <w:rsid w:val="00931C3E"/>
    <w:rsid w:val="00931F9A"/>
    <w:rsid w:val="00931FE4"/>
    <w:rsid w:val="009320A7"/>
    <w:rsid w:val="00932341"/>
    <w:rsid w:val="00932914"/>
    <w:rsid w:val="009329EC"/>
    <w:rsid w:val="00932D82"/>
    <w:rsid w:val="0093334A"/>
    <w:rsid w:val="00933354"/>
    <w:rsid w:val="009333C6"/>
    <w:rsid w:val="00933B1E"/>
    <w:rsid w:val="0093451D"/>
    <w:rsid w:val="00934530"/>
    <w:rsid w:val="0093456C"/>
    <w:rsid w:val="00934573"/>
    <w:rsid w:val="009347AE"/>
    <w:rsid w:val="00935C04"/>
    <w:rsid w:val="00935C8D"/>
    <w:rsid w:val="00936033"/>
    <w:rsid w:val="00936326"/>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48"/>
    <w:rsid w:val="0094276B"/>
    <w:rsid w:val="00942960"/>
    <w:rsid w:val="00942AB8"/>
    <w:rsid w:val="009431BF"/>
    <w:rsid w:val="009438B4"/>
    <w:rsid w:val="0094399F"/>
    <w:rsid w:val="00943A8C"/>
    <w:rsid w:val="00943C66"/>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94"/>
    <w:rsid w:val="009474F6"/>
    <w:rsid w:val="009474F9"/>
    <w:rsid w:val="0094761B"/>
    <w:rsid w:val="00947A06"/>
    <w:rsid w:val="00947A51"/>
    <w:rsid w:val="00947F2B"/>
    <w:rsid w:val="00947F7D"/>
    <w:rsid w:val="00950069"/>
    <w:rsid w:val="009500AE"/>
    <w:rsid w:val="009502AA"/>
    <w:rsid w:val="009505F5"/>
    <w:rsid w:val="00950870"/>
    <w:rsid w:val="009509C1"/>
    <w:rsid w:val="00950D37"/>
    <w:rsid w:val="00950EE7"/>
    <w:rsid w:val="009518C4"/>
    <w:rsid w:val="00952357"/>
    <w:rsid w:val="0095244E"/>
    <w:rsid w:val="009524AA"/>
    <w:rsid w:val="00952615"/>
    <w:rsid w:val="009530B9"/>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6E2"/>
    <w:rsid w:val="009777BF"/>
    <w:rsid w:val="00977A95"/>
    <w:rsid w:val="00977AC4"/>
    <w:rsid w:val="0098064B"/>
    <w:rsid w:val="009806F4"/>
    <w:rsid w:val="00980779"/>
    <w:rsid w:val="00980C49"/>
    <w:rsid w:val="009813F4"/>
    <w:rsid w:val="009816B9"/>
    <w:rsid w:val="00981886"/>
    <w:rsid w:val="00981A3F"/>
    <w:rsid w:val="00981B60"/>
    <w:rsid w:val="00981FFF"/>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889"/>
    <w:rsid w:val="00984BF2"/>
    <w:rsid w:val="00984E7E"/>
    <w:rsid w:val="00984EE6"/>
    <w:rsid w:val="009853FC"/>
    <w:rsid w:val="009859BB"/>
    <w:rsid w:val="00985AAF"/>
    <w:rsid w:val="00985B69"/>
    <w:rsid w:val="00985BE7"/>
    <w:rsid w:val="00985F0B"/>
    <w:rsid w:val="00986AD8"/>
    <w:rsid w:val="00986F53"/>
    <w:rsid w:val="009870BD"/>
    <w:rsid w:val="00987410"/>
    <w:rsid w:val="00987D79"/>
    <w:rsid w:val="00990036"/>
    <w:rsid w:val="00990058"/>
    <w:rsid w:val="009908C3"/>
    <w:rsid w:val="009914BB"/>
    <w:rsid w:val="00991788"/>
    <w:rsid w:val="009919D0"/>
    <w:rsid w:val="00991D9D"/>
    <w:rsid w:val="00991FDB"/>
    <w:rsid w:val="0099214A"/>
    <w:rsid w:val="00992C26"/>
    <w:rsid w:val="00992E5F"/>
    <w:rsid w:val="00993282"/>
    <w:rsid w:val="009932EB"/>
    <w:rsid w:val="009937EF"/>
    <w:rsid w:val="00993CAE"/>
    <w:rsid w:val="00993EA7"/>
    <w:rsid w:val="00993F1A"/>
    <w:rsid w:val="00994220"/>
    <w:rsid w:val="00994498"/>
    <w:rsid w:val="0099494A"/>
    <w:rsid w:val="00994C12"/>
    <w:rsid w:val="00994D8E"/>
    <w:rsid w:val="00994DB5"/>
    <w:rsid w:val="00994E56"/>
    <w:rsid w:val="009950C1"/>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1D0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52"/>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3A3"/>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56B"/>
    <w:rsid w:val="009E57AF"/>
    <w:rsid w:val="009E60BA"/>
    <w:rsid w:val="009E647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4EF"/>
    <w:rsid w:val="009F359B"/>
    <w:rsid w:val="009F35FC"/>
    <w:rsid w:val="009F3EB3"/>
    <w:rsid w:val="009F3FF9"/>
    <w:rsid w:val="009F43E1"/>
    <w:rsid w:val="009F4643"/>
    <w:rsid w:val="009F46EF"/>
    <w:rsid w:val="009F4888"/>
    <w:rsid w:val="009F4900"/>
    <w:rsid w:val="009F4CE6"/>
    <w:rsid w:val="009F58E2"/>
    <w:rsid w:val="009F59D9"/>
    <w:rsid w:val="009F5BF9"/>
    <w:rsid w:val="009F5D4F"/>
    <w:rsid w:val="009F5DD3"/>
    <w:rsid w:val="009F6352"/>
    <w:rsid w:val="009F66D3"/>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D8E"/>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6F7"/>
    <w:rsid w:val="00A178DA"/>
    <w:rsid w:val="00A17918"/>
    <w:rsid w:val="00A201D0"/>
    <w:rsid w:val="00A202A9"/>
    <w:rsid w:val="00A2067F"/>
    <w:rsid w:val="00A20810"/>
    <w:rsid w:val="00A20A36"/>
    <w:rsid w:val="00A20ECB"/>
    <w:rsid w:val="00A21491"/>
    <w:rsid w:val="00A215A5"/>
    <w:rsid w:val="00A223D7"/>
    <w:rsid w:val="00A2241F"/>
    <w:rsid w:val="00A22442"/>
    <w:rsid w:val="00A2249E"/>
    <w:rsid w:val="00A2251D"/>
    <w:rsid w:val="00A22544"/>
    <w:rsid w:val="00A2254F"/>
    <w:rsid w:val="00A22CA0"/>
    <w:rsid w:val="00A23451"/>
    <w:rsid w:val="00A2350B"/>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709"/>
    <w:rsid w:val="00A3102F"/>
    <w:rsid w:val="00A31567"/>
    <w:rsid w:val="00A31891"/>
    <w:rsid w:val="00A3207F"/>
    <w:rsid w:val="00A320D9"/>
    <w:rsid w:val="00A32A9D"/>
    <w:rsid w:val="00A32B0A"/>
    <w:rsid w:val="00A32D29"/>
    <w:rsid w:val="00A331AE"/>
    <w:rsid w:val="00A332F9"/>
    <w:rsid w:val="00A33AF8"/>
    <w:rsid w:val="00A33E6D"/>
    <w:rsid w:val="00A33F48"/>
    <w:rsid w:val="00A33FE1"/>
    <w:rsid w:val="00A344AD"/>
    <w:rsid w:val="00A34873"/>
    <w:rsid w:val="00A34921"/>
    <w:rsid w:val="00A354CF"/>
    <w:rsid w:val="00A362A1"/>
    <w:rsid w:val="00A362DE"/>
    <w:rsid w:val="00A3641F"/>
    <w:rsid w:val="00A36652"/>
    <w:rsid w:val="00A36A7D"/>
    <w:rsid w:val="00A36DB0"/>
    <w:rsid w:val="00A370C3"/>
    <w:rsid w:val="00A37423"/>
    <w:rsid w:val="00A379C5"/>
    <w:rsid w:val="00A37B09"/>
    <w:rsid w:val="00A37BD2"/>
    <w:rsid w:val="00A37E1A"/>
    <w:rsid w:val="00A40275"/>
    <w:rsid w:val="00A40A38"/>
    <w:rsid w:val="00A40A8E"/>
    <w:rsid w:val="00A40E32"/>
    <w:rsid w:val="00A41118"/>
    <w:rsid w:val="00A412B1"/>
    <w:rsid w:val="00A412B2"/>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893"/>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A8A"/>
    <w:rsid w:val="00A54F7E"/>
    <w:rsid w:val="00A55324"/>
    <w:rsid w:val="00A55705"/>
    <w:rsid w:val="00A558DA"/>
    <w:rsid w:val="00A55E3C"/>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51C0"/>
    <w:rsid w:val="00A65601"/>
    <w:rsid w:val="00A658C2"/>
    <w:rsid w:val="00A65BC7"/>
    <w:rsid w:val="00A65D0F"/>
    <w:rsid w:val="00A66133"/>
    <w:rsid w:val="00A66689"/>
    <w:rsid w:val="00A66F26"/>
    <w:rsid w:val="00A66FA6"/>
    <w:rsid w:val="00A67065"/>
    <w:rsid w:val="00A67278"/>
    <w:rsid w:val="00A672E4"/>
    <w:rsid w:val="00A6758C"/>
    <w:rsid w:val="00A6766B"/>
    <w:rsid w:val="00A67EF1"/>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2E88"/>
    <w:rsid w:val="00A73063"/>
    <w:rsid w:val="00A730B1"/>
    <w:rsid w:val="00A73136"/>
    <w:rsid w:val="00A73322"/>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713"/>
    <w:rsid w:val="00A777A3"/>
    <w:rsid w:val="00A77855"/>
    <w:rsid w:val="00A77E94"/>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2048"/>
    <w:rsid w:val="00A82084"/>
    <w:rsid w:val="00A825E7"/>
    <w:rsid w:val="00A82604"/>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1EB"/>
    <w:rsid w:val="00A872B0"/>
    <w:rsid w:val="00A87697"/>
    <w:rsid w:val="00A87BEA"/>
    <w:rsid w:val="00A87E2C"/>
    <w:rsid w:val="00A87E59"/>
    <w:rsid w:val="00A9032B"/>
    <w:rsid w:val="00A905E5"/>
    <w:rsid w:val="00A90B87"/>
    <w:rsid w:val="00A90D4D"/>
    <w:rsid w:val="00A90F06"/>
    <w:rsid w:val="00A90F8B"/>
    <w:rsid w:val="00A912C5"/>
    <w:rsid w:val="00A918F8"/>
    <w:rsid w:val="00A91926"/>
    <w:rsid w:val="00A91DF0"/>
    <w:rsid w:val="00A91F42"/>
    <w:rsid w:val="00A92168"/>
    <w:rsid w:val="00A92B5C"/>
    <w:rsid w:val="00A92BBE"/>
    <w:rsid w:val="00A92E2D"/>
    <w:rsid w:val="00A9325B"/>
    <w:rsid w:val="00A934DC"/>
    <w:rsid w:val="00A936E0"/>
    <w:rsid w:val="00A9393D"/>
    <w:rsid w:val="00A93C59"/>
    <w:rsid w:val="00A93EFE"/>
    <w:rsid w:val="00A94626"/>
    <w:rsid w:val="00A949CC"/>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956"/>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8C7"/>
    <w:rsid w:val="00AA499C"/>
    <w:rsid w:val="00AA49DF"/>
    <w:rsid w:val="00AA4C75"/>
    <w:rsid w:val="00AA4D2D"/>
    <w:rsid w:val="00AA542A"/>
    <w:rsid w:val="00AA563C"/>
    <w:rsid w:val="00AA5D24"/>
    <w:rsid w:val="00AA5FCA"/>
    <w:rsid w:val="00AA601C"/>
    <w:rsid w:val="00AA63F5"/>
    <w:rsid w:val="00AA67BA"/>
    <w:rsid w:val="00AA6910"/>
    <w:rsid w:val="00AA6DB6"/>
    <w:rsid w:val="00AA6FDD"/>
    <w:rsid w:val="00AA70EB"/>
    <w:rsid w:val="00AA731F"/>
    <w:rsid w:val="00AA77BF"/>
    <w:rsid w:val="00AA7DB9"/>
    <w:rsid w:val="00AB01E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15F"/>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A7B"/>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BA0"/>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697"/>
    <w:rsid w:val="00AC7869"/>
    <w:rsid w:val="00AC7AE6"/>
    <w:rsid w:val="00AD02CF"/>
    <w:rsid w:val="00AD0686"/>
    <w:rsid w:val="00AD0994"/>
    <w:rsid w:val="00AD0B12"/>
    <w:rsid w:val="00AD0BBE"/>
    <w:rsid w:val="00AD0F0D"/>
    <w:rsid w:val="00AD1264"/>
    <w:rsid w:val="00AD139B"/>
    <w:rsid w:val="00AD1405"/>
    <w:rsid w:val="00AD1472"/>
    <w:rsid w:val="00AD164C"/>
    <w:rsid w:val="00AD17A7"/>
    <w:rsid w:val="00AD1A2C"/>
    <w:rsid w:val="00AD1BE5"/>
    <w:rsid w:val="00AD1E60"/>
    <w:rsid w:val="00AD1FC2"/>
    <w:rsid w:val="00AD2008"/>
    <w:rsid w:val="00AD20E2"/>
    <w:rsid w:val="00AD21AA"/>
    <w:rsid w:val="00AD25DF"/>
    <w:rsid w:val="00AD286E"/>
    <w:rsid w:val="00AD2AC0"/>
    <w:rsid w:val="00AD2B39"/>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FCF"/>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7C2"/>
    <w:rsid w:val="00AF0C31"/>
    <w:rsid w:val="00AF15C7"/>
    <w:rsid w:val="00AF179D"/>
    <w:rsid w:val="00AF2EB3"/>
    <w:rsid w:val="00AF371E"/>
    <w:rsid w:val="00AF3894"/>
    <w:rsid w:val="00AF3C74"/>
    <w:rsid w:val="00AF3DC1"/>
    <w:rsid w:val="00AF3F6A"/>
    <w:rsid w:val="00AF44F6"/>
    <w:rsid w:val="00AF47AA"/>
    <w:rsid w:val="00AF4B67"/>
    <w:rsid w:val="00AF4C9E"/>
    <w:rsid w:val="00AF4E28"/>
    <w:rsid w:val="00AF518C"/>
    <w:rsid w:val="00AF6C51"/>
    <w:rsid w:val="00AF6CA9"/>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ABA"/>
    <w:rsid w:val="00B21B58"/>
    <w:rsid w:val="00B21D4A"/>
    <w:rsid w:val="00B21F6A"/>
    <w:rsid w:val="00B22103"/>
    <w:rsid w:val="00B224A1"/>
    <w:rsid w:val="00B2277C"/>
    <w:rsid w:val="00B227D9"/>
    <w:rsid w:val="00B228E5"/>
    <w:rsid w:val="00B22A6D"/>
    <w:rsid w:val="00B22B26"/>
    <w:rsid w:val="00B22E8C"/>
    <w:rsid w:val="00B23373"/>
    <w:rsid w:val="00B239F4"/>
    <w:rsid w:val="00B23FA1"/>
    <w:rsid w:val="00B24038"/>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C6"/>
    <w:rsid w:val="00B3319E"/>
    <w:rsid w:val="00B33316"/>
    <w:rsid w:val="00B33566"/>
    <w:rsid w:val="00B33678"/>
    <w:rsid w:val="00B33F4E"/>
    <w:rsid w:val="00B33F9C"/>
    <w:rsid w:val="00B346FD"/>
    <w:rsid w:val="00B34B1B"/>
    <w:rsid w:val="00B34BA4"/>
    <w:rsid w:val="00B34C50"/>
    <w:rsid w:val="00B35107"/>
    <w:rsid w:val="00B35123"/>
    <w:rsid w:val="00B352B5"/>
    <w:rsid w:val="00B35635"/>
    <w:rsid w:val="00B35655"/>
    <w:rsid w:val="00B35732"/>
    <w:rsid w:val="00B35AE6"/>
    <w:rsid w:val="00B35B56"/>
    <w:rsid w:val="00B35C8C"/>
    <w:rsid w:val="00B36126"/>
    <w:rsid w:val="00B36638"/>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783"/>
    <w:rsid w:val="00B45A2B"/>
    <w:rsid w:val="00B46004"/>
    <w:rsid w:val="00B46241"/>
    <w:rsid w:val="00B4627F"/>
    <w:rsid w:val="00B4671F"/>
    <w:rsid w:val="00B46759"/>
    <w:rsid w:val="00B469F9"/>
    <w:rsid w:val="00B46DB0"/>
    <w:rsid w:val="00B474D7"/>
    <w:rsid w:val="00B47ECA"/>
    <w:rsid w:val="00B47F59"/>
    <w:rsid w:val="00B50146"/>
    <w:rsid w:val="00B5079B"/>
    <w:rsid w:val="00B509A2"/>
    <w:rsid w:val="00B50D89"/>
    <w:rsid w:val="00B5145E"/>
    <w:rsid w:val="00B5159B"/>
    <w:rsid w:val="00B516A9"/>
    <w:rsid w:val="00B516DE"/>
    <w:rsid w:val="00B52628"/>
    <w:rsid w:val="00B52656"/>
    <w:rsid w:val="00B527EF"/>
    <w:rsid w:val="00B52CBC"/>
    <w:rsid w:val="00B52CFB"/>
    <w:rsid w:val="00B52EA0"/>
    <w:rsid w:val="00B52F5E"/>
    <w:rsid w:val="00B52FE1"/>
    <w:rsid w:val="00B52FFB"/>
    <w:rsid w:val="00B5305F"/>
    <w:rsid w:val="00B532A3"/>
    <w:rsid w:val="00B53ED5"/>
    <w:rsid w:val="00B54010"/>
    <w:rsid w:val="00B542CD"/>
    <w:rsid w:val="00B54931"/>
    <w:rsid w:val="00B54B77"/>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66F"/>
    <w:rsid w:val="00B66CEC"/>
    <w:rsid w:val="00B66D90"/>
    <w:rsid w:val="00B66EED"/>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3CB"/>
    <w:rsid w:val="00B775A2"/>
    <w:rsid w:val="00B77ABC"/>
    <w:rsid w:val="00B77EBB"/>
    <w:rsid w:val="00B77F8F"/>
    <w:rsid w:val="00B80DCC"/>
    <w:rsid w:val="00B8107B"/>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953"/>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5C"/>
    <w:rsid w:val="00B93D1C"/>
    <w:rsid w:val="00B9408F"/>
    <w:rsid w:val="00B940F4"/>
    <w:rsid w:val="00B94107"/>
    <w:rsid w:val="00B943B3"/>
    <w:rsid w:val="00B94CB2"/>
    <w:rsid w:val="00B94E72"/>
    <w:rsid w:val="00B94ECF"/>
    <w:rsid w:val="00B94EE7"/>
    <w:rsid w:val="00B94EFB"/>
    <w:rsid w:val="00B95451"/>
    <w:rsid w:val="00B955BF"/>
    <w:rsid w:val="00B959D1"/>
    <w:rsid w:val="00B95D51"/>
    <w:rsid w:val="00B962E2"/>
    <w:rsid w:val="00B965F5"/>
    <w:rsid w:val="00B96EE6"/>
    <w:rsid w:val="00B9791D"/>
    <w:rsid w:val="00B97A7D"/>
    <w:rsid w:val="00B97AE5"/>
    <w:rsid w:val="00B97B90"/>
    <w:rsid w:val="00BA0312"/>
    <w:rsid w:val="00BA0897"/>
    <w:rsid w:val="00BA0C6F"/>
    <w:rsid w:val="00BA0D9F"/>
    <w:rsid w:val="00BA1210"/>
    <w:rsid w:val="00BA1544"/>
    <w:rsid w:val="00BA15C8"/>
    <w:rsid w:val="00BA16CA"/>
    <w:rsid w:val="00BA1734"/>
    <w:rsid w:val="00BA1865"/>
    <w:rsid w:val="00BA1ABE"/>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5F19"/>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1CD3"/>
    <w:rsid w:val="00BB237F"/>
    <w:rsid w:val="00BB2895"/>
    <w:rsid w:val="00BB29B4"/>
    <w:rsid w:val="00BB2A57"/>
    <w:rsid w:val="00BB2B12"/>
    <w:rsid w:val="00BB2B38"/>
    <w:rsid w:val="00BB2B71"/>
    <w:rsid w:val="00BB2CAD"/>
    <w:rsid w:val="00BB2E55"/>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9F3"/>
    <w:rsid w:val="00BC0B50"/>
    <w:rsid w:val="00BC13EE"/>
    <w:rsid w:val="00BC1914"/>
    <w:rsid w:val="00BC2353"/>
    <w:rsid w:val="00BC25FA"/>
    <w:rsid w:val="00BC2907"/>
    <w:rsid w:val="00BC34FF"/>
    <w:rsid w:val="00BC3878"/>
    <w:rsid w:val="00BC39D4"/>
    <w:rsid w:val="00BC3CEC"/>
    <w:rsid w:val="00BC4321"/>
    <w:rsid w:val="00BC4391"/>
    <w:rsid w:val="00BC4640"/>
    <w:rsid w:val="00BC47ED"/>
    <w:rsid w:val="00BC4CB7"/>
    <w:rsid w:val="00BC5255"/>
    <w:rsid w:val="00BC5333"/>
    <w:rsid w:val="00BC5426"/>
    <w:rsid w:val="00BC5435"/>
    <w:rsid w:val="00BC54DF"/>
    <w:rsid w:val="00BC58A2"/>
    <w:rsid w:val="00BC5AE8"/>
    <w:rsid w:val="00BC5E5D"/>
    <w:rsid w:val="00BC5ECF"/>
    <w:rsid w:val="00BC6136"/>
    <w:rsid w:val="00BC61A8"/>
    <w:rsid w:val="00BC6214"/>
    <w:rsid w:val="00BC62EC"/>
    <w:rsid w:val="00BC6A97"/>
    <w:rsid w:val="00BC6BF4"/>
    <w:rsid w:val="00BC6C59"/>
    <w:rsid w:val="00BC6FC0"/>
    <w:rsid w:val="00BC6FD4"/>
    <w:rsid w:val="00BC7165"/>
    <w:rsid w:val="00BC748F"/>
    <w:rsid w:val="00BC7C0E"/>
    <w:rsid w:val="00BD012E"/>
    <w:rsid w:val="00BD02EA"/>
    <w:rsid w:val="00BD0706"/>
    <w:rsid w:val="00BD083F"/>
    <w:rsid w:val="00BD0B6C"/>
    <w:rsid w:val="00BD0D18"/>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B93"/>
    <w:rsid w:val="00BD5E44"/>
    <w:rsid w:val="00BD5FE5"/>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3C"/>
    <w:rsid w:val="00BE0CD9"/>
    <w:rsid w:val="00BE0E5A"/>
    <w:rsid w:val="00BE134B"/>
    <w:rsid w:val="00BE1451"/>
    <w:rsid w:val="00BE1642"/>
    <w:rsid w:val="00BE17CD"/>
    <w:rsid w:val="00BE2817"/>
    <w:rsid w:val="00BE2C78"/>
    <w:rsid w:val="00BE2E5E"/>
    <w:rsid w:val="00BE319E"/>
    <w:rsid w:val="00BE342B"/>
    <w:rsid w:val="00BE39E0"/>
    <w:rsid w:val="00BE3E61"/>
    <w:rsid w:val="00BE4227"/>
    <w:rsid w:val="00BE427D"/>
    <w:rsid w:val="00BE4813"/>
    <w:rsid w:val="00BE49C6"/>
    <w:rsid w:val="00BE4AA5"/>
    <w:rsid w:val="00BE4B6A"/>
    <w:rsid w:val="00BE4BE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D5"/>
    <w:rsid w:val="00BE758B"/>
    <w:rsid w:val="00BE770B"/>
    <w:rsid w:val="00BE783E"/>
    <w:rsid w:val="00BE79DB"/>
    <w:rsid w:val="00BE7CCA"/>
    <w:rsid w:val="00BF0000"/>
    <w:rsid w:val="00BF0182"/>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4C0"/>
    <w:rsid w:val="00BF5998"/>
    <w:rsid w:val="00BF5A15"/>
    <w:rsid w:val="00BF5B9D"/>
    <w:rsid w:val="00BF5CCB"/>
    <w:rsid w:val="00BF5D9B"/>
    <w:rsid w:val="00BF6079"/>
    <w:rsid w:val="00BF664E"/>
    <w:rsid w:val="00BF6B00"/>
    <w:rsid w:val="00BF6C8C"/>
    <w:rsid w:val="00BF6C8F"/>
    <w:rsid w:val="00BF6D93"/>
    <w:rsid w:val="00BF6F1D"/>
    <w:rsid w:val="00BF71A7"/>
    <w:rsid w:val="00BF767C"/>
    <w:rsid w:val="00BF7999"/>
    <w:rsid w:val="00BF7A28"/>
    <w:rsid w:val="00BF7F9B"/>
    <w:rsid w:val="00C00413"/>
    <w:rsid w:val="00C004B9"/>
    <w:rsid w:val="00C00A67"/>
    <w:rsid w:val="00C00DE9"/>
    <w:rsid w:val="00C00F78"/>
    <w:rsid w:val="00C01260"/>
    <w:rsid w:val="00C01A8D"/>
    <w:rsid w:val="00C01F78"/>
    <w:rsid w:val="00C0235A"/>
    <w:rsid w:val="00C024B8"/>
    <w:rsid w:val="00C02A3D"/>
    <w:rsid w:val="00C02D2C"/>
    <w:rsid w:val="00C02F97"/>
    <w:rsid w:val="00C036BC"/>
    <w:rsid w:val="00C0382C"/>
    <w:rsid w:val="00C03896"/>
    <w:rsid w:val="00C03A68"/>
    <w:rsid w:val="00C03B09"/>
    <w:rsid w:val="00C042BB"/>
    <w:rsid w:val="00C042FD"/>
    <w:rsid w:val="00C042FE"/>
    <w:rsid w:val="00C04B3C"/>
    <w:rsid w:val="00C04F10"/>
    <w:rsid w:val="00C04F23"/>
    <w:rsid w:val="00C051C4"/>
    <w:rsid w:val="00C051E4"/>
    <w:rsid w:val="00C0540B"/>
    <w:rsid w:val="00C055C6"/>
    <w:rsid w:val="00C059B1"/>
    <w:rsid w:val="00C05D30"/>
    <w:rsid w:val="00C05E49"/>
    <w:rsid w:val="00C06309"/>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9B9"/>
    <w:rsid w:val="00C11DE7"/>
    <w:rsid w:val="00C11E65"/>
    <w:rsid w:val="00C1209A"/>
    <w:rsid w:val="00C1261A"/>
    <w:rsid w:val="00C12933"/>
    <w:rsid w:val="00C12A08"/>
    <w:rsid w:val="00C12BB2"/>
    <w:rsid w:val="00C12DBD"/>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84A"/>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793"/>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177"/>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32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227"/>
    <w:rsid w:val="00C5545B"/>
    <w:rsid w:val="00C554C6"/>
    <w:rsid w:val="00C55575"/>
    <w:rsid w:val="00C5599E"/>
    <w:rsid w:val="00C55A74"/>
    <w:rsid w:val="00C55C06"/>
    <w:rsid w:val="00C563EB"/>
    <w:rsid w:val="00C564A4"/>
    <w:rsid w:val="00C5652F"/>
    <w:rsid w:val="00C56AF2"/>
    <w:rsid w:val="00C56E10"/>
    <w:rsid w:val="00C5717F"/>
    <w:rsid w:val="00C574B6"/>
    <w:rsid w:val="00C579EE"/>
    <w:rsid w:val="00C57A40"/>
    <w:rsid w:val="00C603F2"/>
    <w:rsid w:val="00C60756"/>
    <w:rsid w:val="00C6101B"/>
    <w:rsid w:val="00C6119E"/>
    <w:rsid w:val="00C61327"/>
    <w:rsid w:val="00C6146B"/>
    <w:rsid w:val="00C6164C"/>
    <w:rsid w:val="00C61A25"/>
    <w:rsid w:val="00C61DD5"/>
    <w:rsid w:val="00C6203E"/>
    <w:rsid w:val="00C62169"/>
    <w:rsid w:val="00C626D4"/>
    <w:rsid w:val="00C62879"/>
    <w:rsid w:val="00C62C24"/>
    <w:rsid w:val="00C62C57"/>
    <w:rsid w:val="00C62E8F"/>
    <w:rsid w:val="00C62F2B"/>
    <w:rsid w:val="00C638AA"/>
    <w:rsid w:val="00C63968"/>
    <w:rsid w:val="00C63C29"/>
    <w:rsid w:val="00C63E0F"/>
    <w:rsid w:val="00C63E9F"/>
    <w:rsid w:val="00C6492F"/>
    <w:rsid w:val="00C64D32"/>
    <w:rsid w:val="00C65821"/>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758"/>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3DDC"/>
    <w:rsid w:val="00C8446F"/>
    <w:rsid w:val="00C84620"/>
    <w:rsid w:val="00C84A9A"/>
    <w:rsid w:val="00C8531B"/>
    <w:rsid w:val="00C85440"/>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7BB"/>
    <w:rsid w:val="00C9081E"/>
    <w:rsid w:val="00C908D8"/>
    <w:rsid w:val="00C90EBD"/>
    <w:rsid w:val="00C90FB8"/>
    <w:rsid w:val="00C9100E"/>
    <w:rsid w:val="00C9103A"/>
    <w:rsid w:val="00C91205"/>
    <w:rsid w:val="00C91245"/>
    <w:rsid w:val="00C9138D"/>
    <w:rsid w:val="00C91590"/>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F32"/>
    <w:rsid w:val="00C95247"/>
    <w:rsid w:val="00C952EC"/>
    <w:rsid w:val="00C9601F"/>
    <w:rsid w:val="00C969BC"/>
    <w:rsid w:val="00C96B2D"/>
    <w:rsid w:val="00C96F47"/>
    <w:rsid w:val="00C970B9"/>
    <w:rsid w:val="00C972AD"/>
    <w:rsid w:val="00C97573"/>
    <w:rsid w:val="00C978C5"/>
    <w:rsid w:val="00C97933"/>
    <w:rsid w:val="00C9798C"/>
    <w:rsid w:val="00C97A4D"/>
    <w:rsid w:val="00C97C67"/>
    <w:rsid w:val="00CA02AE"/>
    <w:rsid w:val="00CA0593"/>
    <w:rsid w:val="00CA07C1"/>
    <w:rsid w:val="00CA110D"/>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4F"/>
    <w:rsid w:val="00CA4ABF"/>
    <w:rsid w:val="00CA4EAE"/>
    <w:rsid w:val="00CA4FD6"/>
    <w:rsid w:val="00CA5122"/>
    <w:rsid w:val="00CA533B"/>
    <w:rsid w:val="00CA5513"/>
    <w:rsid w:val="00CA5564"/>
    <w:rsid w:val="00CA5776"/>
    <w:rsid w:val="00CA581E"/>
    <w:rsid w:val="00CA5FE0"/>
    <w:rsid w:val="00CA6022"/>
    <w:rsid w:val="00CA62C1"/>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2C0"/>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15C"/>
    <w:rsid w:val="00CB6589"/>
    <w:rsid w:val="00CB67E7"/>
    <w:rsid w:val="00CB686F"/>
    <w:rsid w:val="00CB69EB"/>
    <w:rsid w:val="00CB6B2F"/>
    <w:rsid w:val="00CB6F26"/>
    <w:rsid w:val="00CB70FD"/>
    <w:rsid w:val="00CB71A9"/>
    <w:rsid w:val="00CB7678"/>
    <w:rsid w:val="00CB769C"/>
    <w:rsid w:val="00CB776E"/>
    <w:rsid w:val="00CB79EA"/>
    <w:rsid w:val="00CB7A7F"/>
    <w:rsid w:val="00CB7FCF"/>
    <w:rsid w:val="00CC0013"/>
    <w:rsid w:val="00CC00B4"/>
    <w:rsid w:val="00CC0182"/>
    <w:rsid w:val="00CC01F6"/>
    <w:rsid w:val="00CC03C4"/>
    <w:rsid w:val="00CC0420"/>
    <w:rsid w:val="00CC05A1"/>
    <w:rsid w:val="00CC05A6"/>
    <w:rsid w:val="00CC08CA"/>
    <w:rsid w:val="00CC0BDF"/>
    <w:rsid w:val="00CC0D96"/>
    <w:rsid w:val="00CC1087"/>
    <w:rsid w:val="00CC144A"/>
    <w:rsid w:val="00CC15F4"/>
    <w:rsid w:val="00CC1642"/>
    <w:rsid w:val="00CC16F7"/>
    <w:rsid w:val="00CC245B"/>
    <w:rsid w:val="00CC2484"/>
    <w:rsid w:val="00CC26F1"/>
    <w:rsid w:val="00CC2E26"/>
    <w:rsid w:val="00CC3185"/>
    <w:rsid w:val="00CC35C4"/>
    <w:rsid w:val="00CC3641"/>
    <w:rsid w:val="00CC3AFC"/>
    <w:rsid w:val="00CC3C5B"/>
    <w:rsid w:val="00CC3D86"/>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492"/>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714"/>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C5B"/>
    <w:rsid w:val="00CE1D56"/>
    <w:rsid w:val="00CE1D9C"/>
    <w:rsid w:val="00CE1EC0"/>
    <w:rsid w:val="00CE1FDB"/>
    <w:rsid w:val="00CE239D"/>
    <w:rsid w:val="00CE2682"/>
    <w:rsid w:val="00CE2ADE"/>
    <w:rsid w:val="00CE2DB8"/>
    <w:rsid w:val="00CE2E16"/>
    <w:rsid w:val="00CE2E7A"/>
    <w:rsid w:val="00CE2FEF"/>
    <w:rsid w:val="00CE3001"/>
    <w:rsid w:val="00CE3216"/>
    <w:rsid w:val="00CE321C"/>
    <w:rsid w:val="00CE3482"/>
    <w:rsid w:val="00CE35D6"/>
    <w:rsid w:val="00CE3633"/>
    <w:rsid w:val="00CE37EC"/>
    <w:rsid w:val="00CE3E3A"/>
    <w:rsid w:val="00CE3E8A"/>
    <w:rsid w:val="00CE3F28"/>
    <w:rsid w:val="00CE4304"/>
    <w:rsid w:val="00CE50CA"/>
    <w:rsid w:val="00CE5156"/>
    <w:rsid w:val="00CE5441"/>
    <w:rsid w:val="00CE54F0"/>
    <w:rsid w:val="00CE58B0"/>
    <w:rsid w:val="00CE5940"/>
    <w:rsid w:val="00CE5CAD"/>
    <w:rsid w:val="00CE6353"/>
    <w:rsid w:val="00CE6924"/>
    <w:rsid w:val="00CE69E7"/>
    <w:rsid w:val="00CE6C89"/>
    <w:rsid w:val="00CE6DB1"/>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F20"/>
    <w:rsid w:val="00CF5073"/>
    <w:rsid w:val="00CF52D1"/>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AE"/>
    <w:rsid w:val="00D029AB"/>
    <w:rsid w:val="00D02A29"/>
    <w:rsid w:val="00D02B46"/>
    <w:rsid w:val="00D039A5"/>
    <w:rsid w:val="00D04209"/>
    <w:rsid w:val="00D04216"/>
    <w:rsid w:val="00D04224"/>
    <w:rsid w:val="00D04434"/>
    <w:rsid w:val="00D0468F"/>
    <w:rsid w:val="00D04A24"/>
    <w:rsid w:val="00D04F50"/>
    <w:rsid w:val="00D04FC0"/>
    <w:rsid w:val="00D056A1"/>
    <w:rsid w:val="00D05743"/>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17C"/>
    <w:rsid w:val="00D152CC"/>
    <w:rsid w:val="00D1547F"/>
    <w:rsid w:val="00D1554F"/>
    <w:rsid w:val="00D1576D"/>
    <w:rsid w:val="00D15C7E"/>
    <w:rsid w:val="00D15E31"/>
    <w:rsid w:val="00D16000"/>
    <w:rsid w:val="00D165A0"/>
    <w:rsid w:val="00D165CB"/>
    <w:rsid w:val="00D167CE"/>
    <w:rsid w:val="00D167D4"/>
    <w:rsid w:val="00D1693A"/>
    <w:rsid w:val="00D16BC1"/>
    <w:rsid w:val="00D1739C"/>
    <w:rsid w:val="00D17786"/>
    <w:rsid w:val="00D17AC1"/>
    <w:rsid w:val="00D17C08"/>
    <w:rsid w:val="00D17D77"/>
    <w:rsid w:val="00D2051C"/>
    <w:rsid w:val="00D207C9"/>
    <w:rsid w:val="00D20965"/>
    <w:rsid w:val="00D20C41"/>
    <w:rsid w:val="00D20E5B"/>
    <w:rsid w:val="00D210AA"/>
    <w:rsid w:val="00D211BF"/>
    <w:rsid w:val="00D2120B"/>
    <w:rsid w:val="00D21210"/>
    <w:rsid w:val="00D2167F"/>
    <w:rsid w:val="00D2190F"/>
    <w:rsid w:val="00D21E1C"/>
    <w:rsid w:val="00D2216A"/>
    <w:rsid w:val="00D22F00"/>
    <w:rsid w:val="00D22FD5"/>
    <w:rsid w:val="00D233CD"/>
    <w:rsid w:val="00D23873"/>
    <w:rsid w:val="00D23947"/>
    <w:rsid w:val="00D2397E"/>
    <w:rsid w:val="00D23A2C"/>
    <w:rsid w:val="00D23ACE"/>
    <w:rsid w:val="00D241E7"/>
    <w:rsid w:val="00D250FC"/>
    <w:rsid w:val="00D25447"/>
    <w:rsid w:val="00D25E44"/>
    <w:rsid w:val="00D25EA3"/>
    <w:rsid w:val="00D25F51"/>
    <w:rsid w:val="00D2623D"/>
    <w:rsid w:val="00D262E6"/>
    <w:rsid w:val="00D262EB"/>
    <w:rsid w:val="00D26420"/>
    <w:rsid w:val="00D26462"/>
    <w:rsid w:val="00D26C86"/>
    <w:rsid w:val="00D26F55"/>
    <w:rsid w:val="00D27030"/>
    <w:rsid w:val="00D270AE"/>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020"/>
    <w:rsid w:val="00D3346E"/>
    <w:rsid w:val="00D3347E"/>
    <w:rsid w:val="00D33795"/>
    <w:rsid w:val="00D339CF"/>
    <w:rsid w:val="00D33A49"/>
    <w:rsid w:val="00D33BD1"/>
    <w:rsid w:val="00D33C3C"/>
    <w:rsid w:val="00D341FA"/>
    <w:rsid w:val="00D34228"/>
    <w:rsid w:val="00D34377"/>
    <w:rsid w:val="00D34671"/>
    <w:rsid w:val="00D3470D"/>
    <w:rsid w:val="00D34F2A"/>
    <w:rsid w:val="00D34FC2"/>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1EE2"/>
    <w:rsid w:val="00D42123"/>
    <w:rsid w:val="00D421A5"/>
    <w:rsid w:val="00D4225E"/>
    <w:rsid w:val="00D4247C"/>
    <w:rsid w:val="00D42A1E"/>
    <w:rsid w:val="00D43A93"/>
    <w:rsid w:val="00D43D45"/>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0B3"/>
    <w:rsid w:val="00D515FD"/>
    <w:rsid w:val="00D51674"/>
    <w:rsid w:val="00D51E9E"/>
    <w:rsid w:val="00D51FE1"/>
    <w:rsid w:val="00D521B8"/>
    <w:rsid w:val="00D52250"/>
    <w:rsid w:val="00D52306"/>
    <w:rsid w:val="00D527DD"/>
    <w:rsid w:val="00D52DE0"/>
    <w:rsid w:val="00D52E61"/>
    <w:rsid w:val="00D533A4"/>
    <w:rsid w:val="00D533AB"/>
    <w:rsid w:val="00D533FB"/>
    <w:rsid w:val="00D538D8"/>
    <w:rsid w:val="00D5398F"/>
    <w:rsid w:val="00D53A8D"/>
    <w:rsid w:val="00D53C31"/>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21F"/>
    <w:rsid w:val="00D6365A"/>
    <w:rsid w:val="00D63866"/>
    <w:rsid w:val="00D6394D"/>
    <w:rsid w:val="00D63A15"/>
    <w:rsid w:val="00D63ACC"/>
    <w:rsid w:val="00D63B77"/>
    <w:rsid w:val="00D63BCE"/>
    <w:rsid w:val="00D6406C"/>
    <w:rsid w:val="00D64096"/>
    <w:rsid w:val="00D644A4"/>
    <w:rsid w:val="00D644C4"/>
    <w:rsid w:val="00D6457E"/>
    <w:rsid w:val="00D64632"/>
    <w:rsid w:val="00D64730"/>
    <w:rsid w:val="00D64EDA"/>
    <w:rsid w:val="00D6524B"/>
    <w:rsid w:val="00D65738"/>
    <w:rsid w:val="00D65BA0"/>
    <w:rsid w:val="00D66449"/>
    <w:rsid w:val="00D66658"/>
    <w:rsid w:val="00D666BD"/>
    <w:rsid w:val="00D666C4"/>
    <w:rsid w:val="00D668B4"/>
    <w:rsid w:val="00D67071"/>
    <w:rsid w:val="00D6723D"/>
    <w:rsid w:val="00D672D1"/>
    <w:rsid w:val="00D70471"/>
    <w:rsid w:val="00D707F5"/>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2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692A"/>
    <w:rsid w:val="00D86970"/>
    <w:rsid w:val="00D86D30"/>
    <w:rsid w:val="00D870BB"/>
    <w:rsid w:val="00D87395"/>
    <w:rsid w:val="00D8759F"/>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9E"/>
    <w:rsid w:val="00D91DF1"/>
    <w:rsid w:val="00D91E84"/>
    <w:rsid w:val="00D91E97"/>
    <w:rsid w:val="00D91FAB"/>
    <w:rsid w:val="00D9280B"/>
    <w:rsid w:val="00D92D66"/>
    <w:rsid w:val="00D92DE9"/>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2079"/>
    <w:rsid w:val="00DA2153"/>
    <w:rsid w:val="00DA2156"/>
    <w:rsid w:val="00DA23A1"/>
    <w:rsid w:val="00DA2508"/>
    <w:rsid w:val="00DA272C"/>
    <w:rsid w:val="00DA281F"/>
    <w:rsid w:val="00DA2953"/>
    <w:rsid w:val="00DA2A11"/>
    <w:rsid w:val="00DA2DF3"/>
    <w:rsid w:val="00DA3AAA"/>
    <w:rsid w:val="00DA3ADC"/>
    <w:rsid w:val="00DA3D27"/>
    <w:rsid w:val="00DA4261"/>
    <w:rsid w:val="00DA436F"/>
    <w:rsid w:val="00DA4C81"/>
    <w:rsid w:val="00DA4F16"/>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700"/>
    <w:rsid w:val="00DC1C5F"/>
    <w:rsid w:val="00DC1DE2"/>
    <w:rsid w:val="00DC1E57"/>
    <w:rsid w:val="00DC21EA"/>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81C"/>
    <w:rsid w:val="00DC6CA2"/>
    <w:rsid w:val="00DC6D59"/>
    <w:rsid w:val="00DC6FCE"/>
    <w:rsid w:val="00DC787D"/>
    <w:rsid w:val="00DD0106"/>
    <w:rsid w:val="00DD01C8"/>
    <w:rsid w:val="00DD0504"/>
    <w:rsid w:val="00DD0736"/>
    <w:rsid w:val="00DD0B0D"/>
    <w:rsid w:val="00DD0C7B"/>
    <w:rsid w:val="00DD1110"/>
    <w:rsid w:val="00DD1265"/>
    <w:rsid w:val="00DD12FC"/>
    <w:rsid w:val="00DD185D"/>
    <w:rsid w:val="00DD1977"/>
    <w:rsid w:val="00DD1ABB"/>
    <w:rsid w:val="00DD1EA8"/>
    <w:rsid w:val="00DD1F8F"/>
    <w:rsid w:val="00DD2197"/>
    <w:rsid w:val="00DD226B"/>
    <w:rsid w:val="00DD2CA5"/>
    <w:rsid w:val="00DD33C3"/>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961"/>
    <w:rsid w:val="00DE6A0A"/>
    <w:rsid w:val="00DE6BB5"/>
    <w:rsid w:val="00DE6DFB"/>
    <w:rsid w:val="00DE73DE"/>
    <w:rsid w:val="00DE79B7"/>
    <w:rsid w:val="00DE7B1F"/>
    <w:rsid w:val="00DE7BC7"/>
    <w:rsid w:val="00DE7BD9"/>
    <w:rsid w:val="00DE7DDF"/>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9FE"/>
    <w:rsid w:val="00DF5D3C"/>
    <w:rsid w:val="00DF5D7E"/>
    <w:rsid w:val="00DF641A"/>
    <w:rsid w:val="00DF6464"/>
    <w:rsid w:val="00DF64CE"/>
    <w:rsid w:val="00DF678A"/>
    <w:rsid w:val="00DF7284"/>
    <w:rsid w:val="00DF72D4"/>
    <w:rsid w:val="00DF7338"/>
    <w:rsid w:val="00DF736D"/>
    <w:rsid w:val="00DF7863"/>
    <w:rsid w:val="00DF7994"/>
    <w:rsid w:val="00E00186"/>
    <w:rsid w:val="00E0027A"/>
    <w:rsid w:val="00E00468"/>
    <w:rsid w:val="00E00933"/>
    <w:rsid w:val="00E0099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D84"/>
    <w:rsid w:val="00E03ED2"/>
    <w:rsid w:val="00E03F0D"/>
    <w:rsid w:val="00E0416E"/>
    <w:rsid w:val="00E04208"/>
    <w:rsid w:val="00E04365"/>
    <w:rsid w:val="00E049A2"/>
    <w:rsid w:val="00E04BF3"/>
    <w:rsid w:val="00E051F3"/>
    <w:rsid w:val="00E05478"/>
    <w:rsid w:val="00E054E6"/>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995"/>
    <w:rsid w:val="00E129AF"/>
    <w:rsid w:val="00E12BFA"/>
    <w:rsid w:val="00E13282"/>
    <w:rsid w:val="00E13342"/>
    <w:rsid w:val="00E13346"/>
    <w:rsid w:val="00E1344A"/>
    <w:rsid w:val="00E13E42"/>
    <w:rsid w:val="00E14090"/>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05E"/>
    <w:rsid w:val="00E303CF"/>
    <w:rsid w:val="00E304F7"/>
    <w:rsid w:val="00E30634"/>
    <w:rsid w:val="00E30722"/>
    <w:rsid w:val="00E30788"/>
    <w:rsid w:val="00E3085E"/>
    <w:rsid w:val="00E30911"/>
    <w:rsid w:val="00E30B18"/>
    <w:rsid w:val="00E30BE7"/>
    <w:rsid w:val="00E30CB7"/>
    <w:rsid w:val="00E313EE"/>
    <w:rsid w:val="00E31431"/>
    <w:rsid w:val="00E31846"/>
    <w:rsid w:val="00E31FEF"/>
    <w:rsid w:val="00E320FB"/>
    <w:rsid w:val="00E3214C"/>
    <w:rsid w:val="00E32505"/>
    <w:rsid w:val="00E32545"/>
    <w:rsid w:val="00E326FF"/>
    <w:rsid w:val="00E3298F"/>
    <w:rsid w:val="00E330A7"/>
    <w:rsid w:val="00E330EE"/>
    <w:rsid w:val="00E334DE"/>
    <w:rsid w:val="00E3380E"/>
    <w:rsid w:val="00E3384B"/>
    <w:rsid w:val="00E33A70"/>
    <w:rsid w:val="00E33D39"/>
    <w:rsid w:val="00E34507"/>
    <w:rsid w:val="00E34E78"/>
    <w:rsid w:val="00E34ECA"/>
    <w:rsid w:val="00E350A8"/>
    <w:rsid w:val="00E353F9"/>
    <w:rsid w:val="00E35654"/>
    <w:rsid w:val="00E35CE7"/>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1F65"/>
    <w:rsid w:val="00E42311"/>
    <w:rsid w:val="00E4252D"/>
    <w:rsid w:val="00E4290D"/>
    <w:rsid w:val="00E42CBB"/>
    <w:rsid w:val="00E43033"/>
    <w:rsid w:val="00E43079"/>
    <w:rsid w:val="00E451E3"/>
    <w:rsid w:val="00E453DF"/>
    <w:rsid w:val="00E4566C"/>
    <w:rsid w:val="00E459E9"/>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2A"/>
    <w:rsid w:val="00E520C0"/>
    <w:rsid w:val="00E52A41"/>
    <w:rsid w:val="00E52AAF"/>
    <w:rsid w:val="00E52B5E"/>
    <w:rsid w:val="00E52F4B"/>
    <w:rsid w:val="00E53506"/>
    <w:rsid w:val="00E5372F"/>
    <w:rsid w:val="00E540E9"/>
    <w:rsid w:val="00E540F2"/>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6B"/>
    <w:rsid w:val="00E621EE"/>
    <w:rsid w:val="00E62355"/>
    <w:rsid w:val="00E62550"/>
    <w:rsid w:val="00E62958"/>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A65"/>
    <w:rsid w:val="00E67B23"/>
    <w:rsid w:val="00E67CAF"/>
    <w:rsid w:val="00E700D6"/>
    <w:rsid w:val="00E707EB"/>
    <w:rsid w:val="00E708FF"/>
    <w:rsid w:val="00E70A6C"/>
    <w:rsid w:val="00E70B3F"/>
    <w:rsid w:val="00E70D02"/>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98"/>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8C8"/>
    <w:rsid w:val="00E839AB"/>
    <w:rsid w:val="00E8411B"/>
    <w:rsid w:val="00E84230"/>
    <w:rsid w:val="00E849C7"/>
    <w:rsid w:val="00E84BBC"/>
    <w:rsid w:val="00E84C12"/>
    <w:rsid w:val="00E84E14"/>
    <w:rsid w:val="00E853F2"/>
    <w:rsid w:val="00E8566F"/>
    <w:rsid w:val="00E85E4A"/>
    <w:rsid w:val="00E85FE6"/>
    <w:rsid w:val="00E86455"/>
    <w:rsid w:val="00E8645D"/>
    <w:rsid w:val="00E866E9"/>
    <w:rsid w:val="00E86ACB"/>
    <w:rsid w:val="00E86B7A"/>
    <w:rsid w:val="00E86B94"/>
    <w:rsid w:val="00E86D5D"/>
    <w:rsid w:val="00E86DED"/>
    <w:rsid w:val="00E87508"/>
    <w:rsid w:val="00E8763B"/>
    <w:rsid w:val="00E87885"/>
    <w:rsid w:val="00E87B11"/>
    <w:rsid w:val="00E87CC4"/>
    <w:rsid w:val="00E87DEB"/>
    <w:rsid w:val="00E906FC"/>
    <w:rsid w:val="00E912DE"/>
    <w:rsid w:val="00E91596"/>
    <w:rsid w:val="00E91BEC"/>
    <w:rsid w:val="00E91F05"/>
    <w:rsid w:val="00E923EE"/>
    <w:rsid w:val="00E9249A"/>
    <w:rsid w:val="00E925C3"/>
    <w:rsid w:val="00E92E20"/>
    <w:rsid w:val="00E934D8"/>
    <w:rsid w:val="00E9375D"/>
    <w:rsid w:val="00E93980"/>
    <w:rsid w:val="00E93D0C"/>
    <w:rsid w:val="00E93D45"/>
    <w:rsid w:val="00E93D84"/>
    <w:rsid w:val="00E94195"/>
    <w:rsid w:val="00E94AC3"/>
    <w:rsid w:val="00E94DFD"/>
    <w:rsid w:val="00E95568"/>
    <w:rsid w:val="00E95638"/>
    <w:rsid w:val="00E95A42"/>
    <w:rsid w:val="00E95DC9"/>
    <w:rsid w:val="00E95F59"/>
    <w:rsid w:val="00E962EA"/>
    <w:rsid w:val="00E96D06"/>
    <w:rsid w:val="00E97020"/>
    <w:rsid w:val="00E9751D"/>
    <w:rsid w:val="00E97A01"/>
    <w:rsid w:val="00EA01C6"/>
    <w:rsid w:val="00EA05C2"/>
    <w:rsid w:val="00EA05E8"/>
    <w:rsid w:val="00EA0960"/>
    <w:rsid w:val="00EA0EEA"/>
    <w:rsid w:val="00EA1008"/>
    <w:rsid w:val="00EA15FF"/>
    <w:rsid w:val="00EA16D2"/>
    <w:rsid w:val="00EA1F36"/>
    <w:rsid w:val="00EA1F59"/>
    <w:rsid w:val="00EA2084"/>
    <w:rsid w:val="00EA25A0"/>
    <w:rsid w:val="00EA26C7"/>
    <w:rsid w:val="00EA2B66"/>
    <w:rsid w:val="00EA2F7F"/>
    <w:rsid w:val="00EA2FE0"/>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324"/>
    <w:rsid w:val="00EB064C"/>
    <w:rsid w:val="00EB0EFD"/>
    <w:rsid w:val="00EB17DE"/>
    <w:rsid w:val="00EB2171"/>
    <w:rsid w:val="00EB231A"/>
    <w:rsid w:val="00EB2355"/>
    <w:rsid w:val="00EB2628"/>
    <w:rsid w:val="00EB27AB"/>
    <w:rsid w:val="00EB27F7"/>
    <w:rsid w:val="00EB3AA3"/>
    <w:rsid w:val="00EB4404"/>
    <w:rsid w:val="00EB4466"/>
    <w:rsid w:val="00EB44C6"/>
    <w:rsid w:val="00EB47EB"/>
    <w:rsid w:val="00EB4917"/>
    <w:rsid w:val="00EB4B0E"/>
    <w:rsid w:val="00EB50D0"/>
    <w:rsid w:val="00EB5225"/>
    <w:rsid w:val="00EB55CC"/>
    <w:rsid w:val="00EB5854"/>
    <w:rsid w:val="00EB588D"/>
    <w:rsid w:val="00EB58D2"/>
    <w:rsid w:val="00EB5AFD"/>
    <w:rsid w:val="00EB5D44"/>
    <w:rsid w:val="00EB5DF1"/>
    <w:rsid w:val="00EB6116"/>
    <w:rsid w:val="00EB62EE"/>
    <w:rsid w:val="00EB633E"/>
    <w:rsid w:val="00EB652E"/>
    <w:rsid w:val="00EB661D"/>
    <w:rsid w:val="00EB6789"/>
    <w:rsid w:val="00EB6840"/>
    <w:rsid w:val="00EB6A44"/>
    <w:rsid w:val="00EB6DB0"/>
    <w:rsid w:val="00EB72B0"/>
    <w:rsid w:val="00EB7643"/>
    <w:rsid w:val="00EB7835"/>
    <w:rsid w:val="00EB793A"/>
    <w:rsid w:val="00EB7A23"/>
    <w:rsid w:val="00EB7BE4"/>
    <w:rsid w:val="00EB7D8A"/>
    <w:rsid w:val="00EC0307"/>
    <w:rsid w:val="00EC04C7"/>
    <w:rsid w:val="00EC0576"/>
    <w:rsid w:val="00EC060C"/>
    <w:rsid w:val="00EC06AB"/>
    <w:rsid w:val="00EC0D85"/>
    <w:rsid w:val="00EC0FA3"/>
    <w:rsid w:val="00EC160D"/>
    <w:rsid w:val="00EC1636"/>
    <w:rsid w:val="00EC1974"/>
    <w:rsid w:val="00EC212A"/>
    <w:rsid w:val="00EC2427"/>
    <w:rsid w:val="00EC25BA"/>
    <w:rsid w:val="00EC2666"/>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073"/>
    <w:rsid w:val="00ED064B"/>
    <w:rsid w:val="00ED067F"/>
    <w:rsid w:val="00ED06FE"/>
    <w:rsid w:val="00ED0C81"/>
    <w:rsid w:val="00ED109C"/>
    <w:rsid w:val="00ED115A"/>
    <w:rsid w:val="00ED1BC3"/>
    <w:rsid w:val="00ED228C"/>
    <w:rsid w:val="00ED2840"/>
    <w:rsid w:val="00ED2929"/>
    <w:rsid w:val="00ED29EE"/>
    <w:rsid w:val="00ED2CD7"/>
    <w:rsid w:val="00ED315D"/>
    <w:rsid w:val="00ED319B"/>
    <w:rsid w:val="00ED35E7"/>
    <w:rsid w:val="00ED3862"/>
    <w:rsid w:val="00ED4125"/>
    <w:rsid w:val="00ED41CC"/>
    <w:rsid w:val="00ED46BE"/>
    <w:rsid w:val="00ED4C1D"/>
    <w:rsid w:val="00ED4EF5"/>
    <w:rsid w:val="00ED566F"/>
    <w:rsid w:val="00ED5775"/>
    <w:rsid w:val="00ED583B"/>
    <w:rsid w:val="00ED5975"/>
    <w:rsid w:val="00ED5A67"/>
    <w:rsid w:val="00ED5D7F"/>
    <w:rsid w:val="00ED5EF9"/>
    <w:rsid w:val="00ED61A0"/>
    <w:rsid w:val="00ED62AD"/>
    <w:rsid w:val="00ED62DE"/>
    <w:rsid w:val="00ED658A"/>
    <w:rsid w:val="00ED661B"/>
    <w:rsid w:val="00ED67FB"/>
    <w:rsid w:val="00ED6978"/>
    <w:rsid w:val="00ED6B28"/>
    <w:rsid w:val="00ED6D8B"/>
    <w:rsid w:val="00ED720D"/>
    <w:rsid w:val="00ED720E"/>
    <w:rsid w:val="00ED7331"/>
    <w:rsid w:val="00ED7681"/>
    <w:rsid w:val="00ED7D5E"/>
    <w:rsid w:val="00EE024C"/>
    <w:rsid w:val="00EE0C77"/>
    <w:rsid w:val="00EE0E76"/>
    <w:rsid w:val="00EE13D1"/>
    <w:rsid w:val="00EE147C"/>
    <w:rsid w:val="00EE14D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88A"/>
    <w:rsid w:val="00EE6A82"/>
    <w:rsid w:val="00EE6E53"/>
    <w:rsid w:val="00EE6FF7"/>
    <w:rsid w:val="00EE7278"/>
    <w:rsid w:val="00EE72FB"/>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B0B"/>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10C"/>
    <w:rsid w:val="00F05458"/>
    <w:rsid w:val="00F05A47"/>
    <w:rsid w:val="00F05BC1"/>
    <w:rsid w:val="00F0605F"/>
    <w:rsid w:val="00F06190"/>
    <w:rsid w:val="00F06436"/>
    <w:rsid w:val="00F0671C"/>
    <w:rsid w:val="00F06788"/>
    <w:rsid w:val="00F06C8B"/>
    <w:rsid w:val="00F06DD7"/>
    <w:rsid w:val="00F06E58"/>
    <w:rsid w:val="00F06F39"/>
    <w:rsid w:val="00F07323"/>
    <w:rsid w:val="00F07494"/>
    <w:rsid w:val="00F0789F"/>
    <w:rsid w:val="00F0797C"/>
    <w:rsid w:val="00F07B6D"/>
    <w:rsid w:val="00F101A5"/>
    <w:rsid w:val="00F1031E"/>
    <w:rsid w:val="00F103B7"/>
    <w:rsid w:val="00F10433"/>
    <w:rsid w:val="00F10A50"/>
    <w:rsid w:val="00F10FE8"/>
    <w:rsid w:val="00F113DA"/>
    <w:rsid w:val="00F11AA0"/>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8D9"/>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15"/>
    <w:rsid w:val="00F27CD3"/>
    <w:rsid w:val="00F27D84"/>
    <w:rsid w:val="00F27E87"/>
    <w:rsid w:val="00F304C1"/>
    <w:rsid w:val="00F304D4"/>
    <w:rsid w:val="00F305B8"/>
    <w:rsid w:val="00F30766"/>
    <w:rsid w:val="00F30BE3"/>
    <w:rsid w:val="00F30E33"/>
    <w:rsid w:val="00F31016"/>
    <w:rsid w:val="00F3152B"/>
    <w:rsid w:val="00F315E0"/>
    <w:rsid w:val="00F3179A"/>
    <w:rsid w:val="00F31C17"/>
    <w:rsid w:val="00F32562"/>
    <w:rsid w:val="00F32630"/>
    <w:rsid w:val="00F32863"/>
    <w:rsid w:val="00F3383D"/>
    <w:rsid w:val="00F3388A"/>
    <w:rsid w:val="00F33B17"/>
    <w:rsid w:val="00F33BD5"/>
    <w:rsid w:val="00F33C4C"/>
    <w:rsid w:val="00F33C7D"/>
    <w:rsid w:val="00F33DFE"/>
    <w:rsid w:val="00F342C1"/>
    <w:rsid w:val="00F347ED"/>
    <w:rsid w:val="00F34832"/>
    <w:rsid w:val="00F35076"/>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4BE8"/>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31B"/>
    <w:rsid w:val="00F5565F"/>
    <w:rsid w:val="00F556AC"/>
    <w:rsid w:val="00F556FA"/>
    <w:rsid w:val="00F55D91"/>
    <w:rsid w:val="00F55E5E"/>
    <w:rsid w:val="00F562BF"/>
    <w:rsid w:val="00F569D5"/>
    <w:rsid w:val="00F56C7D"/>
    <w:rsid w:val="00F56DC1"/>
    <w:rsid w:val="00F56FEE"/>
    <w:rsid w:val="00F5748A"/>
    <w:rsid w:val="00F57CD4"/>
    <w:rsid w:val="00F605D8"/>
    <w:rsid w:val="00F609AE"/>
    <w:rsid w:val="00F60AD3"/>
    <w:rsid w:val="00F60C1B"/>
    <w:rsid w:val="00F60E77"/>
    <w:rsid w:val="00F60FBB"/>
    <w:rsid w:val="00F6138B"/>
    <w:rsid w:val="00F61635"/>
    <w:rsid w:val="00F61766"/>
    <w:rsid w:val="00F619BD"/>
    <w:rsid w:val="00F6216A"/>
    <w:rsid w:val="00F62457"/>
    <w:rsid w:val="00F62839"/>
    <w:rsid w:val="00F62AD7"/>
    <w:rsid w:val="00F62DBB"/>
    <w:rsid w:val="00F62E49"/>
    <w:rsid w:val="00F633E8"/>
    <w:rsid w:val="00F6341C"/>
    <w:rsid w:val="00F6396E"/>
    <w:rsid w:val="00F63A35"/>
    <w:rsid w:val="00F63B28"/>
    <w:rsid w:val="00F63C60"/>
    <w:rsid w:val="00F63DA9"/>
    <w:rsid w:val="00F6437F"/>
    <w:rsid w:val="00F64919"/>
    <w:rsid w:val="00F65007"/>
    <w:rsid w:val="00F65185"/>
    <w:rsid w:val="00F651B3"/>
    <w:rsid w:val="00F65256"/>
    <w:rsid w:val="00F65326"/>
    <w:rsid w:val="00F653D3"/>
    <w:rsid w:val="00F65620"/>
    <w:rsid w:val="00F65657"/>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8BB"/>
    <w:rsid w:val="00F72B6D"/>
    <w:rsid w:val="00F72D30"/>
    <w:rsid w:val="00F72E51"/>
    <w:rsid w:val="00F72F7B"/>
    <w:rsid w:val="00F73046"/>
    <w:rsid w:val="00F7314E"/>
    <w:rsid w:val="00F73157"/>
    <w:rsid w:val="00F73462"/>
    <w:rsid w:val="00F735A5"/>
    <w:rsid w:val="00F7379A"/>
    <w:rsid w:val="00F739F9"/>
    <w:rsid w:val="00F73AE2"/>
    <w:rsid w:val="00F73F99"/>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BA3"/>
    <w:rsid w:val="00F84EC7"/>
    <w:rsid w:val="00F852C8"/>
    <w:rsid w:val="00F85AD6"/>
    <w:rsid w:val="00F85E94"/>
    <w:rsid w:val="00F86173"/>
    <w:rsid w:val="00F86602"/>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4CE9"/>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97EB5"/>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424"/>
    <w:rsid w:val="00FA34FE"/>
    <w:rsid w:val="00FA3B5F"/>
    <w:rsid w:val="00FA3C94"/>
    <w:rsid w:val="00FA3F91"/>
    <w:rsid w:val="00FA4177"/>
    <w:rsid w:val="00FA44BE"/>
    <w:rsid w:val="00FA44CA"/>
    <w:rsid w:val="00FA44FE"/>
    <w:rsid w:val="00FA4595"/>
    <w:rsid w:val="00FA45E9"/>
    <w:rsid w:val="00FA4982"/>
    <w:rsid w:val="00FA4FDA"/>
    <w:rsid w:val="00FA5B6D"/>
    <w:rsid w:val="00FA6379"/>
    <w:rsid w:val="00FA6B6C"/>
    <w:rsid w:val="00FA6EEB"/>
    <w:rsid w:val="00FA6FC6"/>
    <w:rsid w:val="00FA7161"/>
    <w:rsid w:val="00FA7248"/>
    <w:rsid w:val="00FA7746"/>
    <w:rsid w:val="00FA77EB"/>
    <w:rsid w:val="00FA7999"/>
    <w:rsid w:val="00FA7B52"/>
    <w:rsid w:val="00FA7E98"/>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181"/>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550"/>
    <w:rsid w:val="00FC0AA5"/>
    <w:rsid w:val="00FC0ADA"/>
    <w:rsid w:val="00FC0C73"/>
    <w:rsid w:val="00FC0C8C"/>
    <w:rsid w:val="00FC0D73"/>
    <w:rsid w:val="00FC101E"/>
    <w:rsid w:val="00FC1055"/>
    <w:rsid w:val="00FC17CE"/>
    <w:rsid w:val="00FC18E9"/>
    <w:rsid w:val="00FC1C52"/>
    <w:rsid w:val="00FC1EFF"/>
    <w:rsid w:val="00FC1F62"/>
    <w:rsid w:val="00FC2457"/>
    <w:rsid w:val="00FC2F7A"/>
    <w:rsid w:val="00FC303B"/>
    <w:rsid w:val="00FC3040"/>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542B"/>
    <w:rsid w:val="00FC59AD"/>
    <w:rsid w:val="00FC61E9"/>
    <w:rsid w:val="00FC694A"/>
    <w:rsid w:val="00FC6FDD"/>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9AF"/>
    <w:rsid w:val="00FD2A08"/>
    <w:rsid w:val="00FD2A0E"/>
    <w:rsid w:val="00FD2A74"/>
    <w:rsid w:val="00FD2B24"/>
    <w:rsid w:val="00FD2C7C"/>
    <w:rsid w:val="00FD329F"/>
    <w:rsid w:val="00FD33B4"/>
    <w:rsid w:val="00FD348F"/>
    <w:rsid w:val="00FD34B6"/>
    <w:rsid w:val="00FD3527"/>
    <w:rsid w:val="00FD3AFF"/>
    <w:rsid w:val="00FD3D21"/>
    <w:rsid w:val="00FD42E4"/>
    <w:rsid w:val="00FD4449"/>
    <w:rsid w:val="00FD4589"/>
    <w:rsid w:val="00FD4756"/>
    <w:rsid w:val="00FD4895"/>
    <w:rsid w:val="00FD4A0A"/>
    <w:rsid w:val="00FD51AD"/>
    <w:rsid w:val="00FD5277"/>
    <w:rsid w:val="00FD564E"/>
    <w:rsid w:val="00FD5896"/>
    <w:rsid w:val="00FD5BAD"/>
    <w:rsid w:val="00FD5C42"/>
    <w:rsid w:val="00FD5CB3"/>
    <w:rsid w:val="00FD6252"/>
    <w:rsid w:val="00FD6254"/>
    <w:rsid w:val="00FD678E"/>
    <w:rsid w:val="00FD67F6"/>
    <w:rsid w:val="00FD6B41"/>
    <w:rsid w:val="00FD7525"/>
    <w:rsid w:val="00FD786D"/>
    <w:rsid w:val="00FD79C1"/>
    <w:rsid w:val="00FD7B21"/>
    <w:rsid w:val="00FE00EA"/>
    <w:rsid w:val="00FE013F"/>
    <w:rsid w:val="00FE0299"/>
    <w:rsid w:val="00FE04A4"/>
    <w:rsid w:val="00FE0DC0"/>
    <w:rsid w:val="00FE0F55"/>
    <w:rsid w:val="00FE0FAB"/>
    <w:rsid w:val="00FE103D"/>
    <w:rsid w:val="00FE1129"/>
    <w:rsid w:val="00FE125A"/>
    <w:rsid w:val="00FE136B"/>
    <w:rsid w:val="00FE1F52"/>
    <w:rsid w:val="00FE22E9"/>
    <w:rsid w:val="00FE2571"/>
    <w:rsid w:val="00FE2711"/>
    <w:rsid w:val="00FE2729"/>
    <w:rsid w:val="00FE29D3"/>
    <w:rsid w:val="00FE2C51"/>
    <w:rsid w:val="00FE2CDB"/>
    <w:rsid w:val="00FE2D1A"/>
    <w:rsid w:val="00FE2DEE"/>
    <w:rsid w:val="00FE2EF0"/>
    <w:rsid w:val="00FE3052"/>
    <w:rsid w:val="00FE30B7"/>
    <w:rsid w:val="00FE3A61"/>
    <w:rsid w:val="00FE3AA4"/>
    <w:rsid w:val="00FE3C54"/>
    <w:rsid w:val="00FE3D8B"/>
    <w:rsid w:val="00FE3E41"/>
    <w:rsid w:val="00FE427E"/>
    <w:rsid w:val="00FE437B"/>
    <w:rsid w:val="00FE45D3"/>
    <w:rsid w:val="00FE4AF4"/>
    <w:rsid w:val="00FE4B59"/>
    <w:rsid w:val="00FE4BE7"/>
    <w:rsid w:val="00FE4C8B"/>
    <w:rsid w:val="00FE4E25"/>
    <w:rsid w:val="00FE4F50"/>
    <w:rsid w:val="00FE4F68"/>
    <w:rsid w:val="00FE4FB9"/>
    <w:rsid w:val="00FE5315"/>
    <w:rsid w:val="00FE555F"/>
    <w:rsid w:val="00FE5586"/>
    <w:rsid w:val="00FE593F"/>
    <w:rsid w:val="00FE5BFB"/>
    <w:rsid w:val="00FE5C22"/>
    <w:rsid w:val="00FE62DE"/>
    <w:rsid w:val="00FE6426"/>
    <w:rsid w:val="00FE6647"/>
    <w:rsid w:val="00FE6836"/>
    <w:rsid w:val="00FE6A18"/>
    <w:rsid w:val="00FE6CD4"/>
    <w:rsid w:val="00FE6F71"/>
    <w:rsid w:val="00FE6FBA"/>
    <w:rsid w:val="00FE7AA0"/>
    <w:rsid w:val="00FE7CFB"/>
    <w:rsid w:val="00FF0268"/>
    <w:rsid w:val="00FF03E8"/>
    <w:rsid w:val="00FF0AC2"/>
    <w:rsid w:val="00FF0BFF"/>
    <w:rsid w:val="00FF0DD6"/>
    <w:rsid w:val="00FF19A9"/>
    <w:rsid w:val="00FF1BAB"/>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31E56A6"/>
    <w:rsid w:val="04043AA5"/>
    <w:rsid w:val="0797780E"/>
    <w:rsid w:val="0C037822"/>
    <w:rsid w:val="0C8B38AF"/>
    <w:rsid w:val="0FFFD6BB"/>
    <w:rsid w:val="105E6626"/>
    <w:rsid w:val="157D6037"/>
    <w:rsid w:val="15F968A5"/>
    <w:rsid w:val="18110C4E"/>
    <w:rsid w:val="18CF4B8B"/>
    <w:rsid w:val="1FD951F6"/>
    <w:rsid w:val="247243E2"/>
    <w:rsid w:val="266204DF"/>
    <w:rsid w:val="2BEFB321"/>
    <w:rsid w:val="2C3CFE6B"/>
    <w:rsid w:val="2EAC0272"/>
    <w:rsid w:val="2EFE29CD"/>
    <w:rsid w:val="30A34C19"/>
    <w:rsid w:val="31CA7D66"/>
    <w:rsid w:val="347D9803"/>
    <w:rsid w:val="34CF3538"/>
    <w:rsid w:val="361D4A43"/>
    <w:rsid w:val="367F3E2B"/>
    <w:rsid w:val="397A19C7"/>
    <w:rsid w:val="3ED96362"/>
    <w:rsid w:val="3F8176BF"/>
    <w:rsid w:val="3FBEA3B6"/>
    <w:rsid w:val="3FCE1929"/>
    <w:rsid w:val="3FDE3AC6"/>
    <w:rsid w:val="3FFFBAFD"/>
    <w:rsid w:val="43816589"/>
    <w:rsid w:val="45D7A2FA"/>
    <w:rsid w:val="47330D5C"/>
    <w:rsid w:val="47FDC8B1"/>
    <w:rsid w:val="52FF4315"/>
    <w:rsid w:val="55DD69FE"/>
    <w:rsid w:val="56CF22E0"/>
    <w:rsid w:val="56FF16DD"/>
    <w:rsid w:val="5852253F"/>
    <w:rsid w:val="5A7FD9A1"/>
    <w:rsid w:val="5DF55733"/>
    <w:rsid w:val="5EBAF5B7"/>
    <w:rsid w:val="5EBB9DAB"/>
    <w:rsid w:val="5F04A386"/>
    <w:rsid w:val="5F6FAA46"/>
    <w:rsid w:val="5F79E274"/>
    <w:rsid w:val="5F7CC475"/>
    <w:rsid w:val="5FCB4C7F"/>
    <w:rsid w:val="5FFF5B39"/>
    <w:rsid w:val="60C54361"/>
    <w:rsid w:val="65B03B33"/>
    <w:rsid w:val="667578AC"/>
    <w:rsid w:val="69996C0D"/>
    <w:rsid w:val="6ACF2F02"/>
    <w:rsid w:val="6B1135A2"/>
    <w:rsid w:val="6C5D2EBB"/>
    <w:rsid w:val="6D73B99D"/>
    <w:rsid w:val="6EA533C0"/>
    <w:rsid w:val="6EEF4784"/>
    <w:rsid w:val="6FF3CAED"/>
    <w:rsid w:val="6FFB5029"/>
    <w:rsid w:val="735B2475"/>
    <w:rsid w:val="73C6476D"/>
    <w:rsid w:val="75A71311"/>
    <w:rsid w:val="75DF0C57"/>
    <w:rsid w:val="775F6D89"/>
    <w:rsid w:val="77FE0393"/>
    <w:rsid w:val="799C3FCF"/>
    <w:rsid w:val="7BFE0840"/>
    <w:rsid w:val="7CD18AE3"/>
    <w:rsid w:val="7CDB68D0"/>
    <w:rsid w:val="7E6FF2F6"/>
    <w:rsid w:val="7EAAF16B"/>
    <w:rsid w:val="7EDBF40D"/>
    <w:rsid w:val="7EFF966E"/>
    <w:rsid w:val="7F2CA778"/>
    <w:rsid w:val="7F9441DB"/>
    <w:rsid w:val="7FBF9257"/>
    <w:rsid w:val="7FE7C814"/>
    <w:rsid w:val="7FEBC2E1"/>
    <w:rsid w:val="7FF729B4"/>
    <w:rsid w:val="7FF7D4DC"/>
    <w:rsid w:val="7FFD9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98097C"/>
  <w15:docId w15:val="{CCE84AA5-916F-4E76-99FD-20CD01DAC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6F53"/>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53">
    <w:name w:val="修订5"/>
    <w:hidden/>
    <w:uiPriority w:val="99"/>
    <w:unhideWhenUsed/>
    <w:rPr>
      <w:lang w:val="en-GB" w:eastAsia="ja-JP"/>
    </w:rPr>
  </w:style>
  <w:style w:type="character" w:customStyle="1" w:styleId="ui-provider">
    <w:name w:val="ui-provider"/>
    <w:basedOn w:val="a0"/>
    <w:rsid w:val="00AB6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5795</TotalTime>
  <Pages>5</Pages>
  <Words>2499</Words>
  <Characters>13723</Characters>
  <Application>Microsoft Office Word</Application>
  <DocSecurity>0</DocSecurity>
  <Lines>221</Lines>
  <Paragraphs>137</Paragraphs>
  <ScaleCrop>false</ScaleCrop>
  <Company>CMCC</Company>
  <LinksUpToDate>false</LinksUpToDate>
  <CharactersWithSpaces>16085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Yiling Wu</dc:creator>
  <cp:keywords/>
  <dc:description/>
  <cp:lastModifiedBy>Yiling Wu</cp:lastModifiedBy>
  <cp:revision>78</cp:revision>
  <cp:lastPrinted>2013-04-08T02:18:00Z</cp:lastPrinted>
  <dcterms:created xsi:type="dcterms:W3CDTF">2025-08-04T01:35:00Z</dcterms:created>
  <dcterms:modified xsi:type="dcterms:W3CDTF">2025-09-28T09:30:00Z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