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FFE9A" w14:textId="0D6C4A6E" w:rsidR="00D61E57" w:rsidRPr="00D12A83" w:rsidRDefault="00D61E57" w:rsidP="00D61E57">
      <w:pPr>
        <w:tabs>
          <w:tab w:val="center" w:pos="4536"/>
          <w:tab w:val="right" w:pos="7938"/>
          <w:tab w:val="right" w:pos="9639"/>
        </w:tabs>
        <w:ind w:right="2"/>
        <w:rPr>
          <w:rFonts w:ascii="Arial" w:eastAsia="等线" w:hAnsi="Arial" w:cs="Arial" w:hint="eastAsia"/>
          <w:b/>
          <w:bCs/>
          <w:color w:val="000000" w:themeColor="text1"/>
          <w:sz w:val="28"/>
          <w:lang w:eastAsia="zh-CN"/>
        </w:rPr>
      </w:pPr>
      <w:r w:rsidRPr="00116521">
        <w:rPr>
          <w:rFonts w:ascii="Arial" w:hAnsi="Arial" w:cs="Arial"/>
          <w:b/>
          <w:bCs/>
          <w:color w:val="000000" w:themeColor="text1"/>
          <w:sz w:val="28"/>
        </w:rPr>
        <w:t>3GPP TSG RAN #10</w:t>
      </w:r>
      <w:r w:rsidR="00D12A83">
        <w:rPr>
          <w:rFonts w:ascii="Arial" w:eastAsia="等线" w:hAnsi="Arial" w:cs="Arial" w:hint="eastAsia"/>
          <w:b/>
          <w:bCs/>
          <w:color w:val="000000" w:themeColor="text1"/>
          <w:sz w:val="28"/>
          <w:lang w:eastAsia="zh-CN"/>
        </w:rPr>
        <w:t>9</w:t>
      </w:r>
      <w:r w:rsidRPr="00116521">
        <w:rPr>
          <w:rFonts w:ascii="Arial" w:hAnsi="Arial" w:cs="Arial"/>
          <w:b/>
          <w:bCs/>
          <w:color w:val="000000" w:themeColor="text1"/>
          <w:sz w:val="28"/>
        </w:rPr>
        <w:tab/>
      </w:r>
      <w:r w:rsidRPr="00116521">
        <w:rPr>
          <w:rFonts w:ascii="Arial" w:hAnsi="Arial" w:cs="Arial"/>
          <w:b/>
          <w:bCs/>
          <w:color w:val="000000" w:themeColor="text1"/>
          <w:sz w:val="28"/>
        </w:rPr>
        <w:tab/>
      </w:r>
      <w:r w:rsidRPr="00116521">
        <w:rPr>
          <w:rFonts w:ascii="Arial" w:hAnsi="Arial" w:cs="Arial"/>
          <w:b/>
          <w:bCs/>
          <w:color w:val="000000" w:themeColor="text1"/>
          <w:sz w:val="28"/>
        </w:rPr>
        <w:tab/>
        <w:t>R</w:t>
      </w:r>
      <w:r w:rsidR="00E65CA2">
        <w:rPr>
          <w:rFonts w:ascii="Arial" w:hAnsi="Arial" w:cs="Arial"/>
          <w:b/>
          <w:bCs/>
          <w:color w:val="000000" w:themeColor="text1"/>
          <w:sz w:val="28"/>
        </w:rPr>
        <w:t>P-2</w:t>
      </w:r>
      <w:r w:rsidR="00D12A83">
        <w:rPr>
          <w:rFonts w:ascii="Arial" w:eastAsia="等线" w:hAnsi="Arial" w:cs="Arial" w:hint="eastAsia"/>
          <w:b/>
          <w:bCs/>
          <w:color w:val="000000" w:themeColor="text1"/>
          <w:sz w:val="28"/>
          <w:lang w:eastAsia="zh-CN"/>
        </w:rPr>
        <w:t>5192</w:t>
      </w:r>
      <w:r w:rsidR="00E5498E">
        <w:rPr>
          <w:rFonts w:ascii="Arial" w:eastAsia="等线" w:hAnsi="Arial" w:cs="Arial" w:hint="eastAsia"/>
          <w:b/>
          <w:bCs/>
          <w:color w:val="000000" w:themeColor="text1"/>
          <w:sz w:val="28"/>
          <w:lang w:eastAsia="zh-CN"/>
        </w:rPr>
        <w:t>3</w:t>
      </w:r>
    </w:p>
    <w:p w14:paraId="3B171703" w14:textId="49A7FA99" w:rsidR="00692455" w:rsidRPr="00D12A83" w:rsidRDefault="00D12A83" w:rsidP="00692455">
      <w:pPr>
        <w:tabs>
          <w:tab w:val="center" w:pos="4536"/>
          <w:tab w:val="right" w:pos="9072"/>
        </w:tabs>
        <w:rPr>
          <w:rFonts w:ascii="Arial" w:eastAsia="等线" w:hAnsi="Arial" w:cs="Arial" w:hint="eastAsia"/>
          <w:b/>
          <w:bCs/>
          <w:color w:val="000000" w:themeColor="text1"/>
          <w:sz w:val="28"/>
          <w:lang w:eastAsia="zh-CN"/>
        </w:rPr>
      </w:pPr>
      <w:r>
        <w:rPr>
          <w:rFonts w:ascii="等线" w:eastAsia="等线" w:hAnsi="等线" w:cs="Arial" w:hint="eastAsia"/>
          <w:b/>
          <w:bCs/>
          <w:color w:val="000000" w:themeColor="text1"/>
          <w:sz w:val="28"/>
          <w:lang w:eastAsia="zh-CN"/>
        </w:rPr>
        <w:t>Beijing</w:t>
      </w:r>
      <w:r w:rsidR="00692455" w:rsidRPr="00116521">
        <w:rPr>
          <w:rFonts w:ascii="Arial" w:eastAsia="MS Mincho" w:hAnsi="Arial" w:cs="Arial"/>
          <w:b/>
          <w:bCs/>
          <w:color w:val="000000" w:themeColor="text1"/>
          <w:sz w:val="28"/>
          <w:lang w:eastAsia="ja-JP"/>
        </w:rPr>
        <w:t xml:space="preserve">, </w:t>
      </w:r>
      <w:r>
        <w:rPr>
          <w:rFonts w:ascii="Arial" w:eastAsia="等线" w:hAnsi="Arial" w:cs="Arial" w:hint="eastAsia"/>
          <w:b/>
          <w:bCs/>
          <w:color w:val="000000" w:themeColor="text1"/>
          <w:sz w:val="28"/>
          <w:lang w:eastAsia="zh-CN"/>
        </w:rPr>
        <w:t>China</w:t>
      </w:r>
      <w:r w:rsidR="00692455" w:rsidRPr="00116521">
        <w:rPr>
          <w:rFonts w:ascii="Arial" w:eastAsia="MS Mincho" w:hAnsi="Arial" w:cs="Arial"/>
          <w:b/>
          <w:bCs/>
          <w:color w:val="000000" w:themeColor="text1"/>
          <w:sz w:val="28"/>
          <w:lang w:eastAsia="ja-JP"/>
        </w:rPr>
        <w:t xml:space="preserve">, </w:t>
      </w:r>
      <w:r>
        <w:rPr>
          <w:rFonts w:ascii="Arial" w:eastAsia="等线" w:hAnsi="Arial" w:cs="Arial" w:hint="eastAsia"/>
          <w:b/>
          <w:bCs/>
          <w:color w:val="000000" w:themeColor="text1"/>
          <w:sz w:val="28"/>
          <w:lang w:eastAsia="zh-CN"/>
        </w:rPr>
        <w:t>Sep</w:t>
      </w:r>
      <w:r w:rsidR="00692455" w:rsidRPr="00116521">
        <w:rPr>
          <w:rFonts w:ascii="Arial" w:eastAsia="MS Mincho" w:hAnsi="Arial" w:cs="Arial"/>
          <w:b/>
          <w:bCs/>
          <w:color w:val="000000" w:themeColor="text1"/>
          <w:sz w:val="28"/>
          <w:lang w:eastAsia="ja-JP"/>
        </w:rPr>
        <w:t xml:space="preserve"> 1</w:t>
      </w:r>
      <w:r>
        <w:rPr>
          <w:rFonts w:ascii="Arial" w:eastAsia="等线" w:hAnsi="Arial" w:cs="Arial" w:hint="eastAsia"/>
          <w:b/>
          <w:bCs/>
          <w:color w:val="000000" w:themeColor="text1"/>
          <w:sz w:val="28"/>
          <w:lang w:eastAsia="zh-CN"/>
        </w:rPr>
        <w:t>5</w:t>
      </w:r>
      <w:r w:rsidR="00692455" w:rsidRPr="00116521">
        <w:rPr>
          <w:rFonts w:ascii="Arial" w:eastAsia="MS Mincho" w:hAnsi="Arial" w:cs="Arial"/>
          <w:b/>
          <w:bCs/>
          <w:color w:val="000000" w:themeColor="text1"/>
          <w:sz w:val="28"/>
          <w:vertAlign w:val="superscript"/>
          <w:lang w:eastAsia="ja-JP"/>
        </w:rPr>
        <w:t>th</w:t>
      </w:r>
      <w:r w:rsidR="00692455" w:rsidRPr="00116521">
        <w:rPr>
          <w:rFonts w:ascii="Arial" w:eastAsia="MS Mincho" w:hAnsi="Arial" w:cs="Arial"/>
          <w:b/>
          <w:bCs/>
          <w:color w:val="000000" w:themeColor="text1"/>
          <w:sz w:val="28"/>
          <w:lang w:eastAsia="ja-JP"/>
        </w:rPr>
        <w:t xml:space="preserve"> –</w:t>
      </w:r>
      <w:r w:rsidR="00D61E57" w:rsidRPr="00116521">
        <w:rPr>
          <w:rFonts w:ascii="Arial" w:eastAsia="MS Mincho" w:hAnsi="Arial" w:cs="Arial"/>
          <w:b/>
          <w:bCs/>
          <w:color w:val="000000" w:themeColor="text1"/>
          <w:sz w:val="28"/>
          <w:lang w:eastAsia="ja-JP"/>
        </w:rPr>
        <w:t xml:space="preserve"> </w:t>
      </w:r>
      <w:r w:rsidR="00692455" w:rsidRPr="00116521">
        <w:rPr>
          <w:rFonts w:ascii="Arial" w:eastAsia="MS Mincho" w:hAnsi="Arial" w:cs="Arial"/>
          <w:b/>
          <w:bCs/>
          <w:color w:val="000000" w:themeColor="text1"/>
          <w:sz w:val="28"/>
          <w:lang w:eastAsia="ja-JP"/>
        </w:rPr>
        <w:t>1</w:t>
      </w:r>
      <w:r>
        <w:rPr>
          <w:rFonts w:ascii="Arial" w:eastAsia="等线" w:hAnsi="Arial" w:cs="Arial" w:hint="eastAsia"/>
          <w:b/>
          <w:bCs/>
          <w:color w:val="000000" w:themeColor="text1"/>
          <w:sz w:val="28"/>
          <w:lang w:eastAsia="zh-CN"/>
        </w:rPr>
        <w:t>8</w:t>
      </w:r>
      <w:r w:rsidR="00692455" w:rsidRPr="00116521">
        <w:rPr>
          <w:rFonts w:ascii="Arial" w:eastAsia="MS Mincho" w:hAnsi="Arial" w:cs="Arial"/>
          <w:b/>
          <w:bCs/>
          <w:color w:val="000000" w:themeColor="text1"/>
          <w:sz w:val="28"/>
          <w:vertAlign w:val="superscript"/>
          <w:lang w:eastAsia="ja-JP"/>
        </w:rPr>
        <w:t>th</w:t>
      </w:r>
      <w:r w:rsidR="00692455" w:rsidRPr="00116521">
        <w:rPr>
          <w:rFonts w:ascii="Arial" w:eastAsia="MS Mincho" w:hAnsi="Arial" w:cs="Arial"/>
          <w:b/>
          <w:bCs/>
          <w:color w:val="000000" w:themeColor="text1"/>
          <w:sz w:val="28"/>
          <w:lang w:eastAsia="ja-JP"/>
        </w:rPr>
        <w:t>, 202</w:t>
      </w:r>
      <w:r>
        <w:rPr>
          <w:rFonts w:ascii="Arial" w:eastAsia="等线" w:hAnsi="Arial" w:cs="Arial" w:hint="eastAsia"/>
          <w:b/>
          <w:bCs/>
          <w:color w:val="000000" w:themeColor="text1"/>
          <w:sz w:val="28"/>
          <w:lang w:eastAsia="zh-CN"/>
        </w:rPr>
        <w:t>5</w:t>
      </w:r>
    </w:p>
    <w:p w14:paraId="7FDAA959" w14:textId="77777777" w:rsidR="00692455" w:rsidRPr="00116521" w:rsidRDefault="00692455" w:rsidP="00692455">
      <w:pPr>
        <w:rPr>
          <w:color w:val="000000" w:themeColor="text1"/>
          <w:szCs w:val="20"/>
        </w:rPr>
      </w:pPr>
    </w:p>
    <w:p w14:paraId="029FC4AE" w14:textId="1B14CF91" w:rsidR="00692455" w:rsidRPr="00116521" w:rsidRDefault="00692455" w:rsidP="00692455">
      <w:pPr>
        <w:tabs>
          <w:tab w:val="left" w:pos="1134"/>
          <w:tab w:val="right" w:pos="9072"/>
          <w:tab w:val="right" w:pos="10206"/>
        </w:tabs>
        <w:rPr>
          <w:rFonts w:ascii="Arial" w:hAnsi="Arial"/>
          <w:b/>
          <w:color w:val="000000" w:themeColor="text1"/>
          <w:sz w:val="24"/>
          <w:szCs w:val="20"/>
        </w:rPr>
      </w:pPr>
      <w:r w:rsidRPr="00116521">
        <w:rPr>
          <w:rFonts w:ascii="Arial" w:hAnsi="Arial"/>
          <w:b/>
          <w:color w:val="000000" w:themeColor="text1"/>
          <w:sz w:val="24"/>
          <w:szCs w:val="20"/>
        </w:rPr>
        <w:t>Title:</w:t>
      </w:r>
      <w:r w:rsidRPr="00116521">
        <w:rPr>
          <w:rFonts w:ascii="Arial" w:hAnsi="Arial"/>
          <w:b/>
          <w:color w:val="000000" w:themeColor="text1"/>
          <w:sz w:val="24"/>
          <w:szCs w:val="20"/>
        </w:rPr>
        <w:tab/>
      </w:r>
      <w:r w:rsidR="00D12A83" w:rsidRPr="00D12A83">
        <w:rPr>
          <w:rFonts w:ascii="Arial" w:hAnsi="Arial"/>
          <w:b/>
          <w:color w:val="000000" w:themeColor="text1"/>
          <w:sz w:val="24"/>
          <w:szCs w:val="20"/>
        </w:rPr>
        <w:t xml:space="preserve">Moderator's summary for RAN4 REL-20 5G-Adv: </w:t>
      </w:r>
      <w:r w:rsidR="00E5498E">
        <w:rPr>
          <w:rFonts w:ascii="Arial" w:eastAsia="等线" w:hAnsi="Arial" w:hint="eastAsia"/>
          <w:b/>
          <w:color w:val="000000" w:themeColor="text1"/>
          <w:sz w:val="24"/>
          <w:szCs w:val="20"/>
          <w:lang w:eastAsia="zh-CN"/>
        </w:rPr>
        <w:t>OTA</w:t>
      </w:r>
      <w:r w:rsidR="00D12A83" w:rsidRPr="00D12A83">
        <w:rPr>
          <w:rFonts w:ascii="Arial" w:hAnsi="Arial"/>
          <w:b/>
          <w:color w:val="000000" w:themeColor="text1"/>
          <w:sz w:val="24"/>
          <w:szCs w:val="20"/>
        </w:rPr>
        <w:t xml:space="preserve"> topics</w:t>
      </w:r>
    </w:p>
    <w:p w14:paraId="4648F8BD" w14:textId="0988852B" w:rsidR="00692455" w:rsidRPr="00116521" w:rsidRDefault="00692455" w:rsidP="00692455">
      <w:pPr>
        <w:tabs>
          <w:tab w:val="left" w:pos="1134"/>
          <w:tab w:val="right" w:pos="9072"/>
          <w:tab w:val="right" w:pos="10206"/>
        </w:tabs>
        <w:rPr>
          <w:rFonts w:ascii="Arial" w:hAnsi="Arial"/>
          <w:b/>
          <w:color w:val="000000" w:themeColor="text1"/>
          <w:sz w:val="24"/>
          <w:szCs w:val="20"/>
        </w:rPr>
      </w:pPr>
      <w:r w:rsidRPr="00116521">
        <w:rPr>
          <w:rFonts w:ascii="Arial" w:hAnsi="Arial"/>
          <w:b/>
          <w:color w:val="000000" w:themeColor="text1"/>
          <w:sz w:val="24"/>
          <w:szCs w:val="20"/>
        </w:rPr>
        <w:t>Source:</w:t>
      </w:r>
      <w:r w:rsidRPr="00116521">
        <w:rPr>
          <w:rFonts w:ascii="Arial" w:hAnsi="Arial"/>
          <w:b/>
          <w:color w:val="000000" w:themeColor="text1"/>
          <w:sz w:val="24"/>
          <w:szCs w:val="20"/>
        </w:rPr>
        <w:tab/>
      </w:r>
      <w:r w:rsidR="00496E7F">
        <w:rPr>
          <w:rFonts w:ascii="Arial" w:hAnsi="Arial"/>
          <w:b/>
          <w:color w:val="000000" w:themeColor="text1"/>
          <w:sz w:val="24"/>
          <w:szCs w:val="20"/>
        </w:rPr>
        <w:t xml:space="preserve">Moderator </w:t>
      </w:r>
      <w:r w:rsidR="0003711E" w:rsidRPr="00116521">
        <w:rPr>
          <w:rFonts w:ascii="Arial" w:hAnsi="Arial"/>
          <w:b/>
          <w:color w:val="000000" w:themeColor="text1"/>
          <w:sz w:val="24"/>
          <w:szCs w:val="20"/>
        </w:rPr>
        <w:t>(</w:t>
      </w:r>
      <w:r w:rsidR="00496E7F">
        <w:rPr>
          <w:rFonts w:ascii="Arial" w:hAnsi="Arial"/>
          <w:b/>
          <w:color w:val="000000" w:themeColor="text1"/>
          <w:sz w:val="24"/>
          <w:szCs w:val="20"/>
        </w:rPr>
        <w:t>vivo</w:t>
      </w:r>
      <w:r w:rsidR="0003711E" w:rsidRPr="00116521">
        <w:rPr>
          <w:rFonts w:ascii="Arial" w:hAnsi="Arial"/>
          <w:b/>
          <w:color w:val="000000" w:themeColor="text1"/>
          <w:sz w:val="24"/>
          <w:szCs w:val="20"/>
        </w:rPr>
        <w:t>)</w:t>
      </w:r>
    </w:p>
    <w:p w14:paraId="787B46F9" w14:textId="77777777" w:rsidR="00692455" w:rsidRPr="00116521" w:rsidRDefault="00692455" w:rsidP="00692455">
      <w:pPr>
        <w:pBdr>
          <w:bottom w:val="single" w:sz="4" w:space="1" w:color="auto"/>
        </w:pBdr>
        <w:rPr>
          <w:color w:val="000000" w:themeColor="text1"/>
        </w:rPr>
      </w:pPr>
    </w:p>
    <w:p w14:paraId="2C5EA6E9" w14:textId="77777777" w:rsidR="00692455" w:rsidRPr="00116521" w:rsidRDefault="00692455" w:rsidP="006C7552">
      <w:pPr>
        <w:pStyle w:val="1"/>
        <w:rPr>
          <w:color w:val="000000" w:themeColor="text1"/>
        </w:rPr>
      </w:pPr>
      <w:r w:rsidRPr="00116521">
        <w:rPr>
          <w:color w:val="000000" w:themeColor="text1"/>
        </w:rPr>
        <w:t>Introduction</w:t>
      </w:r>
    </w:p>
    <w:p w14:paraId="4635F436" w14:textId="3C51769B" w:rsidR="006C7552" w:rsidRDefault="001A7652" w:rsidP="006C7552">
      <w:pPr>
        <w:rPr>
          <w:rFonts w:eastAsia="等线"/>
          <w:color w:val="000000" w:themeColor="text1"/>
          <w:lang w:eastAsia="zh-CN"/>
        </w:rPr>
      </w:pPr>
      <w:r w:rsidRPr="00116521">
        <w:rPr>
          <w:color w:val="000000" w:themeColor="text1"/>
          <w:lang w:eastAsia="x-none"/>
        </w:rPr>
        <w:t>This document summarizes the d</w:t>
      </w:r>
      <w:r w:rsidR="0003711E" w:rsidRPr="00116521">
        <w:rPr>
          <w:color w:val="000000" w:themeColor="text1"/>
          <w:lang w:eastAsia="x-none"/>
        </w:rPr>
        <w:t xml:space="preserve">iscussion of </w:t>
      </w:r>
      <w:r w:rsidR="00496E7F">
        <w:rPr>
          <w:color w:val="000000" w:themeColor="text1"/>
          <w:lang w:eastAsia="x-none"/>
        </w:rPr>
        <w:t>RAN</w:t>
      </w:r>
      <w:r w:rsidR="002C2748">
        <w:rPr>
          <w:color w:val="000000" w:themeColor="text1"/>
          <w:lang w:eastAsia="x-none"/>
        </w:rPr>
        <w:t>4</w:t>
      </w:r>
      <w:r w:rsidR="00496E7F">
        <w:rPr>
          <w:color w:val="000000" w:themeColor="text1"/>
          <w:lang w:eastAsia="x-none"/>
        </w:rPr>
        <w:t xml:space="preserve"> candidate </w:t>
      </w:r>
      <w:r w:rsidR="00A04000">
        <w:rPr>
          <w:rFonts w:eastAsia="等线" w:hint="eastAsia"/>
          <w:color w:val="000000" w:themeColor="text1"/>
          <w:lang w:eastAsia="zh-CN"/>
        </w:rPr>
        <w:t xml:space="preserve">OTA </w:t>
      </w:r>
      <w:r w:rsidR="004C3F0C">
        <w:rPr>
          <w:rFonts w:eastAsia="等线" w:hint="eastAsia"/>
          <w:color w:val="000000" w:themeColor="text1"/>
          <w:lang w:eastAsia="zh-CN"/>
        </w:rPr>
        <w:t xml:space="preserve">topics for </w:t>
      </w:r>
      <w:r w:rsidR="00496E7F">
        <w:rPr>
          <w:color w:val="000000" w:themeColor="text1"/>
          <w:lang w:eastAsia="x-none"/>
        </w:rPr>
        <w:t>R</w:t>
      </w:r>
      <w:r w:rsidR="00D12A83">
        <w:rPr>
          <w:rFonts w:eastAsia="等线" w:hint="eastAsia"/>
          <w:color w:val="000000" w:themeColor="text1"/>
          <w:lang w:eastAsia="zh-CN"/>
        </w:rPr>
        <w:t>2</w:t>
      </w:r>
      <w:r w:rsidR="004C3F0C">
        <w:rPr>
          <w:rFonts w:eastAsia="等线" w:hint="eastAsia"/>
          <w:color w:val="000000" w:themeColor="text1"/>
          <w:lang w:eastAsia="zh-CN"/>
        </w:rPr>
        <w:t xml:space="preserve">0 </w:t>
      </w:r>
      <w:r w:rsidR="00496E7F">
        <w:rPr>
          <w:color w:val="000000" w:themeColor="text1"/>
          <w:lang w:eastAsia="x-none"/>
        </w:rPr>
        <w:t>under agenda 9.1.4.</w:t>
      </w:r>
      <w:r w:rsidR="004C3F0C">
        <w:rPr>
          <w:rFonts w:eastAsia="等线" w:hint="eastAsia"/>
          <w:color w:val="000000" w:themeColor="text1"/>
          <w:lang w:eastAsia="zh-CN"/>
        </w:rPr>
        <w:t>3</w:t>
      </w:r>
      <w:r w:rsidR="00E51FE9">
        <w:rPr>
          <w:color w:val="000000" w:themeColor="text1"/>
          <w:lang w:eastAsia="x-none"/>
        </w:rPr>
        <w:t xml:space="preserve"> in RAN #10</w:t>
      </w:r>
      <w:r w:rsidR="00D12A83">
        <w:rPr>
          <w:rFonts w:eastAsia="等线" w:hint="eastAsia"/>
          <w:color w:val="000000" w:themeColor="text1"/>
          <w:lang w:eastAsia="zh-CN"/>
        </w:rPr>
        <w:t>9</w:t>
      </w:r>
      <w:r w:rsidR="00E51FE9">
        <w:rPr>
          <w:color w:val="000000" w:themeColor="text1"/>
          <w:lang w:eastAsia="x-none"/>
        </w:rPr>
        <w:t xml:space="preserve"> meeting. </w:t>
      </w:r>
    </w:p>
    <w:p w14:paraId="572DDED9" w14:textId="77777777" w:rsidR="005E0130" w:rsidRDefault="005E0130" w:rsidP="006C7552">
      <w:pPr>
        <w:rPr>
          <w:rFonts w:eastAsia="等线"/>
          <w:color w:val="000000" w:themeColor="text1"/>
          <w:lang w:eastAsia="zh-CN"/>
        </w:rPr>
      </w:pPr>
    </w:p>
    <w:p w14:paraId="2A0BBA50" w14:textId="0AD32F8C" w:rsidR="005E0130" w:rsidRDefault="005E0130" w:rsidP="006C7552">
      <w:pPr>
        <w:rPr>
          <w:rFonts w:eastAsia="等线"/>
          <w:color w:val="000000" w:themeColor="text1"/>
          <w:lang w:eastAsia="zh-CN"/>
        </w:rPr>
      </w:pPr>
      <w:r>
        <w:rPr>
          <w:rFonts w:eastAsia="等线" w:hint="eastAsia"/>
          <w:color w:val="000000" w:themeColor="text1"/>
          <w:lang w:eastAsia="zh-CN"/>
        </w:rPr>
        <w:t>In RAN #108 meeting, a high</w:t>
      </w:r>
      <w:r w:rsidR="001F0075">
        <w:rPr>
          <w:rFonts w:eastAsia="等线" w:hint="eastAsia"/>
          <w:color w:val="000000" w:themeColor="text1"/>
          <w:lang w:eastAsia="zh-CN"/>
        </w:rPr>
        <w:t>-</w:t>
      </w:r>
      <w:r>
        <w:rPr>
          <w:rFonts w:eastAsia="等线" w:hint="eastAsia"/>
          <w:color w:val="000000" w:themeColor="text1"/>
          <w:lang w:eastAsia="zh-CN"/>
        </w:rPr>
        <w:t xml:space="preserve">level scope of the WI was endorsed in RP-251879 as below </w:t>
      </w:r>
    </w:p>
    <w:tbl>
      <w:tblPr>
        <w:tblStyle w:val="a5"/>
        <w:tblW w:w="0" w:type="auto"/>
        <w:tblLook w:val="04A0" w:firstRow="1" w:lastRow="0" w:firstColumn="1" w:lastColumn="0" w:noHBand="0" w:noVBand="1"/>
      </w:tblPr>
      <w:tblGrid>
        <w:gridCol w:w="9631"/>
      </w:tblGrid>
      <w:tr w:rsidR="005E0130" w14:paraId="28F7EFEB" w14:textId="77777777" w:rsidTr="005E0130">
        <w:tc>
          <w:tcPr>
            <w:tcW w:w="9631" w:type="dxa"/>
          </w:tcPr>
          <w:p w14:paraId="6AD8E4D4" w14:textId="77777777" w:rsidR="004C3F0C" w:rsidRPr="004E0714" w:rsidRDefault="004C3F0C" w:rsidP="004C3F0C">
            <w:pPr>
              <w:rPr>
                <w:b/>
                <w:bCs/>
                <w:lang w:eastAsia="x-none"/>
              </w:rPr>
            </w:pPr>
            <w:r w:rsidRPr="004E0714">
              <w:rPr>
                <w:b/>
                <w:bCs/>
                <w:color w:val="000000" w:themeColor="text1"/>
              </w:rPr>
              <w:t>The high-level scope</w:t>
            </w:r>
            <w:r w:rsidRPr="004E0714">
              <w:rPr>
                <w:b/>
                <w:bCs/>
                <w:lang w:eastAsia="x-none"/>
              </w:rPr>
              <w:t xml:space="preserve"> for WI on </w:t>
            </w:r>
            <w:r w:rsidRPr="004E0714">
              <w:rPr>
                <w:b/>
                <w:bCs/>
              </w:rPr>
              <w:t>UE OTA enhancement (the exact scope and WID draft will be discussed and decided in RAN#109)</w:t>
            </w:r>
            <w:r w:rsidRPr="004E0714">
              <w:rPr>
                <w:b/>
                <w:bCs/>
                <w:lang w:eastAsia="x-none"/>
              </w:rPr>
              <w:t>:</w:t>
            </w:r>
          </w:p>
          <w:p w14:paraId="1DCF8224" w14:textId="77777777" w:rsidR="004C3F0C" w:rsidRPr="004E0714" w:rsidRDefault="004C3F0C" w:rsidP="004C3F0C">
            <w:pPr>
              <w:pStyle w:val="a3"/>
              <w:numPr>
                <w:ilvl w:val="0"/>
                <w:numId w:val="11"/>
              </w:numPr>
              <w:spacing w:before="0" w:after="0"/>
              <w:contextualSpacing w:val="0"/>
            </w:pPr>
            <w:r w:rsidRPr="004E0714">
              <w:t>The performance requirements of UE OTA, including TRP/TRS and MIMO OTA, for new bands</w:t>
            </w:r>
          </w:p>
          <w:p w14:paraId="3CC072EC" w14:textId="77777777" w:rsidR="004C3F0C" w:rsidRPr="004E0714" w:rsidRDefault="004C3F0C" w:rsidP="004C3F0C">
            <w:pPr>
              <w:pStyle w:val="a3"/>
              <w:numPr>
                <w:ilvl w:val="1"/>
                <w:numId w:val="11"/>
              </w:numPr>
              <w:spacing w:before="0" w:after="0"/>
            </w:pPr>
            <w:r w:rsidRPr="004E0714">
              <w:t>Handheld UE is the first priority, other UE types are 2</w:t>
            </w:r>
            <w:r w:rsidRPr="004E0714">
              <w:rPr>
                <w:vertAlign w:val="superscript"/>
              </w:rPr>
              <w:t>nd</w:t>
            </w:r>
            <w:r w:rsidRPr="004E0714">
              <w:t> priority if sufficient number devices is available</w:t>
            </w:r>
          </w:p>
          <w:p w14:paraId="3E05AB64" w14:textId="77777777" w:rsidR="004C3F0C" w:rsidRPr="004E0714" w:rsidRDefault="004C3F0C" w:rsidP="004C3F0C">
            <w:pPr>
              <w:pStyle w:val="a3"/>
              <w:numPr>
                <w:ilvl w:val="1"/>
                <w:numId w:val="11"/>
              </w:numPr>
              <w:spacing w:before="0" w:after="0"/>
            </w:pPr>
            <w:r w:rsidRPr="004E0714">
              <w:t>initial bands n7,n20, n79, needs operators input for other bands</w:t>
            </w:r>
          </w:p>
          <w:p w14:paraId="7A8CE521" w14:textId="77777777" w:rsidR="004C3F0C" w:rsidRPr="004E0714" w:rsidRDefault="004C3F0C" w:rsidP="004C3F0C">
            <w:pPr>
              <w:pStyle w:val="a3"/>
              <w:numPr>
                <w:ilvl w:val="2"/>
                <w:numId w:val="11"/>
              </w:numPr>
              <w:spacing w:before="0" w:after="0"/>
            </w:pPr>
            <w:r w:rsidRPr="004E0714">
              <w:t>the total number of band should be limited to [5]</w:t>
            </w:r>
          </w:p>
          <w:p w14:paraId="0A3F1FF9" w14:textId="77777777" w:rsidR="004C3F0C" w:rsidRPr="004E0714" w:rsidRDefault="004C3F0C" w:rsidP="004C3F0C">
            <w:pPr>
              <w:pStyle w:val="a3"/>
              <w:numPr>
                <w:ilvl w:val="1"/>
                <w:numId w:val="11"/>
              </w:numPr>
              <w:spacing w:before="0" w:after="0"/>
            </w:pPr>
            <w:r w:rsidRPr="004E0714">
              <w:t>prioritized UE type should be specified in the WID</w:t>
            </w:r>
          </w:p>
          <w:p w14:paraId="32BA4609" w14:textId="77777777" w:rsidR="004C3F0C" w:rsidRPr="004E0714" w:rsidRDefault="004C3F0C" w:rsidP="004C3F0C">
            <w:pPr>
              <w:pStyle w:val="a3"/>
              <w:numPr>
                <w:ilvl w:val="0"/>
                <w:numId w:val="11"/>
              </w:numPr>
              <w:spacing w:before="0" w:after="0"/>
            </w:pPr>
            <w:r w:rsidRPr="004E0714">
              <w:t>Specify test method to support NTN VSAT</w:t>
            </w:r>
          </w:p>
          <w:p w14:paraId="2F1D920D" w14:textId="77777777" w:rsidR="004C3F0C" w:rsidRPr="004E0714" w:rsidRDefault="004C3F0C" w:rsidP="004C3F0C">
            <w:pPr>
              <w:pStyle w:val="a3"/>
              <w:numPr>
                <w:ilvl w:val="1"/>
                <w:numId w:val="11"/>
              </w:numPr>
              <w:spacing w:before="0" w:after="0"/>
            </w:pPr>
            <w:r w:rsidRPr="004E0714">
              <w:t>Define the measurement setup, test procedure, and preliminary MU</w:t>
            </w:r>
          </w:p>
          <w:p w14:paraId="1C78BAD7" w14:textId="77777777" w:rsidR="004C3F0C" w:rsidRPr="004E0714" w:rsidRDefault="004C3F0C" w:rsidP="004C3F0C">
            <w:pPr>
              <w:pStyle w:val="a3"/>
              <w:numPr>
                <w:ilvl w:val="0"/>
                <w:numId w:val="11"/>
              </w:numPr>
              <w:spacing w:before="0" w:after="0"/>
              <w:contextualSpacing w:val="0"/>
            </w:pPr>
            <w:r w:rsidRPr="004E0714">
              <w:t>No RAN1/2 impact is expected</w:t>
            </w:r>
          </w:p>
          <w:p w14:paraId="3913001B" w14:textId="777BFBB7" w:rsidR="005E0130" w:rsidRPr="004C3F0C" w:rsidRDefault="004C3F0C" w:rsidP="004C3F0C">
            <w:pPr>
              <w:pStyle w:val="a3"/>
              <w:numPr>
                <w:ilvl w:val="0"/>
                <w:numId w:val="11"/>
              </w:numPr>
              <w:spacing w:before="0" w:after="0"/>
              <w:contextualSpacing w:val="0"/>
              <w:rPr>
                <w:rFonts w:hint="eastAsia"/>
              </w:rPr>
            </w:pPr>
            <w:r w:rsidRPr="004E0714">
              <w:t>Target 0.5 TU allocation</w:t>
            </w:r>
          </w:p>
        </w:tc>
      </w:tr>
    </w:tbl>
    <w:p w14:paraId="0361346C" w14:textId="77777777" w:rsidR="005E0130" w:rsidRPr="005E0130" w:rsidRDefault="005E0130" w:rsidP="006C7552">
      <w:pPr>
        <w:rPr>
          <w:rFonts w:eastAsia="等线" w:hint="eastAsia"/>
          <w:color w:val="000000" w:themeColor="text1"/>
          <w:lang w:eastAsia="zh-CN"/>
        </w:rPr>
      </w:pPr>
    </w:p>
    <w:p w14:paraId="2EE7B79A" w14:textId="5293A3CB" w:rsidR="005E4EF3" w:rsidRDefault="005E4EF3" w:rsidP="006C7552">
      <w:pPr>
        <w:rPr>
          <w:rFonts w:eastAsia="等线"/>
          <w:color w:val="000000" w:themeColor="text1"/>
          <w:lang w:eastAsia="zh-CN"/>
        </w:rPr>
      </w:pPr>
      <w:r>
        <w:rPr>
          <w:color w:val="000000" w:themeColor="text1"/>
          <w:lang w:eastAsia="x-none"/>
        </w:rPr>
        <w:t xml:space="preserve">Submitted contributions </w:t>
      </w:r>
      <w:r w:rsidR="00E51FE9">
        <w:rPr>
          <w:color w:val="000000" w:themeColor="text1"/>
          <w:lang w:eastAsia="x-none"/>
        </w:rPr>
        <w:t>in RAN #10</w:t>
      </w:r>
      <w:r w:rsidR="00D12A83">
        <w:rPr>
          <w:rFonts w:eastAsia="等线" w:hint="eastAsia"/>
          <w:color w:val="000000" w:themeColor="text1"/>
          <w:lang w:eastAsia="zh-CN"/>
        </w:rPr>
        <w:t>9</w:t>
      </w:r>
      <w:r w:rsidR="00E51FE9">
        <w:rPr>
          <w:color w:val="000000" w:themeColor="text1"/>
          <w:lang w:eastAsia="x-none"/>
        </w:rPr>
        <w:t xml:space="preserve"> </w:t>
      </w:r>
      <w:r>
        <w:rPr>
          <w:color w:val="000000" w:themeColor="text1"/>
          <w:lang w:eastAsia="x-none"/>
        </w:rPr>
        <w:t>for</w:t>
      </w:r>
      <w:r w:rsidR="0041404E">
        <w:rPr>
          <w:color w:val="000000" w:themeColor="text1"/>
          <w:lang w:eastAsia="x-none"/>
        </w:rPr>
        <w:t xml:space="preserve"> agenda 9.1.4.</w:t>
      </w:r>
      <w:r w:rsidR="00D12A83">
        <w:rPr>
          <w:rFonts w:eastAsia="等线" w:hint="eastAsia"/>
          <w:color w:val="000000" w:themeColor="text1"/>
          <w:lang w:eastAsia="zh-CN"/>
        </w:rPr>
        <w:t xml:space="preserve">1 </w:t>
      </w:r>
      <w:r w:rsidR="00E51FE9">
        <w:rPr>
          <w:color w:val="000000" w:themeColor="text1"/>
          <w:lang w:eastAsia="x-none"/>
        </w:rPr>
        <w:t>are listed as below:</w:t>
      </w:r>
    </w:p>
    <w:tbl>
      <w:tblPr>
        <w:tblW w:w="8640" w:type="dxa"/>
        <w:tblLook w:val="04A0" w:firstRow="1" w:lastRow="0" w:firstColumn="1" w:lastColumn="0" w:noHBand="0" w:noVBand="1"/>
      </w:tblPr>
      <w:tblGrid>
        <w:gridCol w:w="1276"/>
        <w:gridCol w:w="5103"/>
        <w:gridCol w:w="2261"/>
      </w:tblGrid>
      <w:tr w:rsidR="004C3F0C" w:rsidRPr="004C3F0C" w14:paraId="1C196BBB" w14:textId="77777777" w:rsidTr="004C3F0C">
        <w:trPr>
          <w:trHeight w:val="285"/>
        </w:trPr>
        <w:tc>
          <w:tcPr>
            <w:tcW w:w="1276" w:type="dxa"/>
            <w:tcBorders>
              <w:top w:val="nil"/>
              <w:left w:val="nil"/>
              <w:bottom w:val="nil"/>
              <w:right w:val="nil"/>
            </w:tcBorders>
            <w:shd w:val="clear" w:color="auto" w:fill="auto"/>
            <w:noWrap/>
            <w:vAlign w:val="bottom"/>
            <w:hideMark/>
          </w:tcPr>
          <w:p w14:paraId="7633D16F" w14:textId="77777777" w:rsidR="004C3F0C" w:rsidRPr="004C3F0C" w:rsidRDefault="004C3F0C" w:rsidP="004C3F0C">
            <w:pPr>
              <w:spacing w:before="0" w:after="0"/>
              <w:rPr>
                <w:color w:val="000000" w:themeColor="text1"/>
                <w:lang w:eastAsia="x-none"/>
              </w:rPr>
            </w:pPr>
            <w:r w:rsidRPr="004C3F0C">
              <w:rPr>
                <w:rFonts w:hint="eastAsia"/>
                <w:color w:val="000000" w:themeColor="text1"/>
                <w:lang w:eastAsia="x-none"/>
              </w:rPr>
              <w:t>RP-252035</w:t>
            </w:r>
          </w:p>
        </w:tc>
        <w:tc>
          <w:tcPr>
            <w:tcW w:w="5103" w:type="dxa"/>
            <w:tcBorders>
              <w:top w:val="nil"/>
              <w:left w:val="nil"/>
              <w:bottom w:val="nil"/>
              <w:right w:val="nil"/>
            </w:tcBorders>
            <w:shd w:val="clear" w:color="auto" w:fill="auto"/>
            <w:noWrap/>
            <w:vAlign w:val="bottom"/>
            <w:hideMark/>
          </w:tcPr>
          <w:p w14:paraId="3CF6778D" w14:textId="77777777" w:rsidR="004C3F0C" w:rsidRPr="004C3F0C" w:rsidRDefault="004C3F0C" w:rsidP="004C3F0C">
            <w:pPr>
              <w:spacing w:before="0" w:after="0"/>
              <w:rPr>
                <w:rFonts w:hint="eastAsia"/>
                <w:color w:val="000000" w:themeColor="text1"/>
                <w:lang w:eastAsia="x-none"/>
              </w:rPr>
            </w:pPr>
            <w:r w:rsidRPr="004C3F0C">
              <w:rPr>
                <w:rFonts w:hint="eastAsia"/>
                <w:color w:val="000000" w:themeColor="text1"/>
                <w:lang w:eastAsia="x-none"/>
              </w:rPr>
              <w:t>Views on Rel-20 OTA topics for 5G-A</w:t>
            </w:r>
          </w:p>
        </w:tc>
        <w:tc>
          <w:tcPr>
            <w:tcW w:w="2261" w:type="dxa"/>
            <w:tcBorders>
              <w:top w:val="nil"/>
              <w:left w:val="nil"/>
              <w:bottom w:val="nil"/>
              <w:right w:val="nil"/>
            </w:tcBorders>
            <w:shd w:val="clear" w:color="auto" w:fill="auto"/>
            <w:noWrap/>
            <w:vAlign w:val="bottom"/>
            <w:hideMark/>
          </w:tcPr>
          <w:p w14:paraId="5655292C" w14:textId="77777777" w:rsidR="004C3F0C" w:rsidRPr="004C3F0C" w:rsidRDefault="004C3F0C" w:rsidP="004C3F0C">
            <w:pPr>
              <w:spacing w:before="0" w:after="0"/>
              <w:rPr>
                <w:rFonts w:hint="eastAsia"/>
                <w:color w:val="000000" w:themeColor="text1"/>
                <w:lang w:eastAsia="x-none"/>
              </w:rPr>
            </w:pPr>
            <w:r w:rsidRPr="004C3F0C">
              <w:rPr>
                <w:rFonts w:hint="eastAsia"/>
                <w:color w:val="000000" w:themeColor="text1"/>
                <w:lang w:eastAsia="x-none"/>
              </w:rPr>
              <w:t xml:space="preserve">ZTE Corporation, </w:t>
            </w:r>
            <w:proofErr w:type="spellStart"/>
            <w:r w:rsidRPr="004C3F0C">
              <w:rPr>
                <w:rFonts w:hint="eastAsia"/>
                <w:color w:val="000000" w:themeColor="text1"/>
                <w:lang w:eastAsia="x-none"/>
              </w:rPr>
              <w:t>Sanechips</w:t>
            </w:r>
            <w:proofErr w:type="spellEnd"/>
          </w:p>
        </w:tc>
      </w:tr>
      <w:tr w:rsidR="004C3F0C" w:rsidRPr="004C3F0C" w14:paraId="081DCDEA" w14:textId="77777777" w:rsidTr="004C3F0C">
        <w:trPr>
          <w:trHeight w:val="285"/>
        </w:trPr>
        <w:tc>
          <w:tcPr>
            <w:tcW w:w="1276" w:type="dxa"/>
            <w:tcBorders>
              <w:top w:val="nil"/>
              <w:left w:val="nil"/>
              <w:bottom w:val="nil"/>
              <w:right w:val="nil"/>
            </w:tcBorders>
            <w:shd w:val="clear" w:color="auto" w:fill="auto"/>
            <w:noWrap/>
            <w:vAlign w:val="bottom"/>
            <w:hideMark/>
          </w:tcPr>
          <w:p w14:paraId="1646AA3F" w14:textId="77777777" w:rsidR="004C3F0C" w:rsidRPr="004C3F0C" w:rsidRDefault="004C3F0C" w:rsidP="004C3F0C">
            <w:pPr>
              <w:spacing w:before="0" w:after="0"/>
              <w:rPr>
                <w:rFonts w:hint="eastAsia"/>
                <w:color w:val="000000" w:themeColor="text1"/>
                <w:lang w:eastAsia="x-none"/>
              </w:rPr>
            </w:pPr>
            <w:r w:rsidRPr="004C3F0C">
              <w:rPr>
                <w:rFonts w:hint="eastAsia"/>
                <w:color w:val="000000" w:themeColor="text1"/>
                <w:lang w:eastAsia="x-none"/>
              </w:rPr>
              <w:t>RP-252068</w:t>
            </w:r>
          </w:p>
        </w:tc>
        <w:tc>
          <w:tcPr>
            <w:tcW w:w="5103" w:type="dxa"/>
            <w:tcBorders>
              <w:top w:val="nil"/>
              <w:left w:val="nil"/>
              <w:bottom w:val="nil"/>
              <w:right w:val="nil"/>
            </w:tcBorders>
            <w:shd w:val="clear" w:color="auto" w:fill="auto"/>
            <w:noWrap/>
            <w:vAlign w:val="bottom"/>
            <w:hideMark/>
          </w:tcPr>
          <w:p w14:paraId="2FFDE70A" w14:textId="77777777" w:rsidR="004C3F0C" w:rsidRPr="004C3F0C" w:rsidRDefault="004C3F0C" w:rsidP="004C3F0C">
            <w:pPr>
              <w:spacing w:before="0" w:after="0"/>
              <w:rPr>
                <w:rFonts w:hint="eastAsia"/>
                <w:color w:val="000000" w:themeColor="text1"/>
                <w:lang w:eastAsia="x-none"/>
              </w:rPr>
            </w:pPr>
            <w:r w:rsidRPr="004C3F0C">
              <w:rPr>
                <w:rFonts w:hint="eastAsia"/>
                <w:color w:val="000000" w:themeColor="text1"/>
                <w:lang w:eastAsia="x-none"/>
              </w:rPr>
              <w:t>Views on 5G-A Rel-20 OTA topics</w:t>
            </w:r>
          </w:p>
        </w:tc>
        <w:tc>
          <w:tcPr>
            <w:tcW w:w="2261" w:type="dxa"/>
            <w:tcBorders>
              <w:top w:val="nil"/>
              <w:left w:val="nil"/>
              <w:bottom w:val="nil"/>
              <w:right w:val="nil"/>
            </w:tcBorders>
            <w:shd w:val="clear" w:color="auto" w:fill="auto"/>
            <w:noWrap/>
            <w:vAlign w:val="bottom"/>
            <w:hideMark/>
          </w:tcPr>
          <w:p w14:paraId="3A952E4B" w14:textId="77777777" w:rsidR="004C3F0C" w:rsidRPr="004C3F0C" w:rsidRDefault="004C3F0C" w:rsidP="004C3F0C">
            <w:pPr>
              <w:spacing w:before="0" w:after="0"/>
              <w:rPr>
                <w:rFonts w:hint="eastAsia"/>
                <w:color w:val="000000" w:themeColor="text1"/>
                <w:lang w:eastAsia="x-none"/>
              </w:rPr>
            </w:pPr>
            <w:r w:rsidRPr="004C3F0C">
              <w:rPr>
                <w:rFonts w:hint="eastAsia"/>
                <w:color w:val="000000" w:themeColor="text1"/>
                <w:lang w:eastAsia="x-none"/>
              </w:rPr>
              <w:t>Samsung</w:t>
            </w:r>
          </w:p>
        </w:tc>
      </w:tr>
      <w:tr w:rsidR="004C3F0C" w:rsidRPr="004C3F0C" w14:paraId="44D5D8B8" w14:textId="77777777" w:rsidTr="004C3F0C">
        <w:trPr>
          <w:trHeight w:val="285"/>
        </w:trPr>
        <w:tc>
          <w:tcPr>
            <w:tcW w:w="1276" w:type="dxa"/>
            <w:tcBorders>
              <w:top w:val="nil"/>
              <w:left w:val="nil"/>
              <w:bottom w:val="nil"/>
              <w:right w:val="nil"/>
            </w:tcBorders>
            <w:shd w:val="clear" w:color="auto" w:fill="auto"/>
            <w:noWrap/>
            <w:vAlign w:val="bottom"/>
            <w:hideMark/>
          </w:tcPr>
          <w:p w14:paraId="7A71353D" w14:textId="77777777" w:rsidR="004C3F0C" w:rsidRPr="004C3F0C" w:rsidRDefault="004C3F0C" w:rsidP="004C3F0C">
            <w:pPr>
              <w:spacing w:before="0" w:after="0"/>
              <w:rPr>
                <w:rFonts w:hint="eastAsia"/>
                <w:color w:val="000000" w:themeColor="text1"/>
                <w:lang w:eastAsia="x-none"/>
              </w:rPr>
            </w:pPr>
            <w:r w:rsidRPr="004C3F0C">
              <w:rPr>
                <w:rFonts w:hint="eastAsia"/>
                <w:color w:val="000000" w:themeColor="text1"/>
                <w:lang w:eastAsia="x-none"/>
              </w:rPr>
              <w:t>RP-252190</w:t>
            </w:r>
          </w:p>
        </w:tc>
        <w:tc>
          <w:tcPr>
            <w:tcW w:w="5103" w:type="dxa"/>
            <w:tcBorders>
              <w:top w:val="nil"/>
              <w:left w:val="nil"/>
              <w:bottom w:val="nil"/>
              <w:right w:val="nil"/>
            </w:tcBorders>
            <w:shd w:val="clear" w:color="auto" w:fill="auto"/>
            <w:noWrap/>
            <w:vAlign w:val="bottom"/>
            <w:hideMark/>
          </w:tcPr>
          <w:p w14:paraId="64145DF1" w14:textId="77777777" w:rsidR="004C3F0C" w:rsidRPr="004C3F0C" w:rsidRDefault="004C3F0C" w:rsidP="004C3F0C">
            <w:pPr>
              <w:spacing w:before="0" w:after="0"/>
              <w:rPr>
                <w:rFonts w:hint="eastAsia"/>
                <w:color w:val="000000" w:themeColor="text1"/>
                <w:lang w:eastAsia="x-none"/>
              </w:rPr>
            </w:pPr>
            <w:r w:rsidRPr="004C3F0C">
              <w:rPr>
                <w:rFonts w:hint="eastAsia"/>
                <w:color w:val="000000" w:themeColor="text1"/>
                <w:lang w:eastAsia="x-none"/>
              </w:rPr>
              <w:t>Views on Rel-20 OTA topics in 5G-A</w:t>
            </w:r>
          </w:p>
        </w:tc>
        <w:tc>
          <w:tcPr>
            <w:tcW w:w="2261" w:type="dxa"/>
            <w:tcBorders>
              <w:top w:val="nil"/>
              <w:left w:val="nil"/>
              <w:bottom w:val="nil"/>
              <w:right w:val="nil"/>
            </w:tcBorders>
            <w:shd w:val="clear" w:color="auto" w:fill="auto"/>
            <w:noWrap/>
            <w:vAlign w:val="bottom"/>
            <w:hideMark/>
          </w:tcPr>
          <w:p w14:paraId="7C64DF42" w14:textId="77777777" w:rsidR="004C3F0C" w:rsidRPr="004C3F0C" w:rsidRDefault="004C3F0C" w:rsidP="004C3F0C">
            <w:pPr>
              <w:spacing w:before="0" w:after="0"/>
              <w:rPr>
                <w:rFonts w:hint="eastAsia"/>
                <w:color w:val="000000" w:themeColor="text1"/>
                <w:lang w:eastAsia="x-none"/>
              </w:rPr>
            </w:pPr>
            <w:r w:rsidRPr="004C3F0C">
              <w:rPr>
                <w:rFonts w:hint="eastAsia"/>
                <w:color w:val="000000" w:themeColor="text1"/>
                <w:lang w:eastAsia="x-none"/>
              </w:rPr>
              <w:t>vivo</w:t>
            </w:r>
          </w:p>
        </w:tc>
      </w:tr>
      <w:tr w:rsidR="004C3F0C" w:rsidRPr="004C3F0C" w14:paraId="370FCF71" w14:textId="77777777" w:rsidTr="004C3F0C">
        <w:trPr>
          <w:trHeight w:val="285"/>
        </w:trPr>
        <w:tc>
          <w:tcPr>
            <w:tcW w:w="1276" w:type="dxa"/>
            <w:tcBorders>
              <w:top w:val="nil"/>
              <w:left w:val="nil"/>
              <w:bottom w:val="nil"/>
              <w:right w:val="nil"/>
            </w:tcBorders>
            <w:shd w:val="clear" w:color="auto" w:fill="auto"/>
            <w:noWrap/>
            <w:vAlign w:val="bottom"/>
            <w:hideMark/>
          </w:tcPr>
          <w:p w14:paraId="5AE7DA7E" w14:textId="77777777" w:rsidR="004C3F0C" w:rsidRPr="004C3F0C" w:rsidRDefault="004C3F0C" w:rsidP="004C3F0C">
            <w:pPr>
              <w:spacing w:before="0" w:after="0"/>
              <w:rPr>
                <w:rFonts w:hint="eastAsia"/>
                <w:color w:val="000000" w:themeColor="text1"/>
                <w:lang w:eastAsia="x-none"/>
              </w:rPr>
            </w:pPr>
            <w:r w:rsidRPr="004C3F0C">
              <w:rPr>
                <w:rFonts w:hint="eastAsia"/>
                <w:color w:val="000000" w:themeColor="text1"/>
                <w:lang w:eastAsia="x-none"/>
              </w:rPr>
              <w:t>RP-252348</w:t>
            </w:r>
          </w:p>
        </w:tc>
        <w:tc>
          <w:tcPr>
            <w:tcW w:w="5103" w:type="dxa"/>
            <w:tcBorders>
              <w:top w:val="nil"/>
              <w:left w:val="nil"/>
              <w:bottom w:val="nil"/>
              <w:right w:val="nil"/>
            </w:tcBorders>
            <w:shd w:val="clear" w:color="auto" w:fill="auto"/>
            <w:noWrap/>
            <w:vAlign w:val="bottom"/>
            <w:hideMark/>
          </w:tcPr>
          <w:p w14:paraId="0BB5F0D7" w14:textId="77777777" w:rsidR="004C3F0C" w:rsidRPr="004C3F0C" w:rsidRDefault="004C3F0C" w:rsidP="004C3F0C">
            <w:pPr>
              <w:spacing w:before="0" w:after="0"/>
              <w:rPr>
                <w:rFonts w:hint="eastAsia"/>
                <w:color w:val="000000" w:themeColor="text1"/>
                <w:lang w:eastAsia="x-none"/>
              </w:rPr>
            </w:pPr>
            <w:r w:rsidRPr="004C3F0C">
              <w:rPr>
                <w:rFonts w:hint="eastAsia"/>
                <w:color w:val="000000" w:themeColor="text1"/>
                <w:lang w:eastAsia="x-none"/>
              </w:rPr>
              <w:t>Views on RAN4 5G-A Rel-20 OTA topics</w:t>
            </w:r>
          </w:p>
        </w:tc>
        <w:tc>
          <w:tcPr>
            <w:tcW w:w="2261" w:type="dxa"/>
            <w:tcBorders>
              <w:top w:val="nil"/>
              <w:left w:val="nil"/>
              <w:bottom w:val="nil"/>
              <w:right w:val="nil"/>
            </w:tcBorders>
            <w:shd w:val="clear" w:color="auto" w:fill="auto"/>
            <w:noWrap/>
            <w:vAlign w:val="bottom"/>
            <w:hideMark/>
          </w:tcPr>
          <w:p w14:paraId="5DE50C25" w14:textId="77777777" w:rsidR="004C3F0C" w:rsidRPr="004C3F0C" w:rsidRDefault="004C3F0C" w:rsidP="004C3F0C">
            <w:pPr>
              <w:spacing w:before="0" w:after="0"/>
              <w:rPr>
                <w:rFonts w:hint="eastAsia"/>
                <w:color w:val="000000" w:themeColor="text1"/>
                <w:lang w:eastAsia="x-none"/>
              </w:rPr>
            </w:pPr>
            <w:r w:rsidRPr="004C3F0C">
              <w:rPr>
                <w:rFonts w:hint="eastAsia"/>
                <w:color w:val="000000" w:themeColor="text1"/>
                <w:lang w:eastAsia="x-none"/>
              </w:rPr>
              <w:t>CAICT</w:t>
            </w:r>
          </w:p>
        </w:tc>
      </w:tr>
      <w:tr w:rsidR="004C3F0C" w:rsidRPr="004C3F0C" w14:paraId="5CB9D2F6" w14:textId="77777777" w:rsidTr="004C3F0C">
        <w:trPr>
          <w:trHeight w:val="285"/>
        </w:trPr>
        <w:tc>
          <w:tcPr>
            <w:tcW w:w="1276" w:type="dxa"/>
            <w:tcBorders>
              <w:top w:val="nil"/>
              <w:left w:val="nil"/>
              <w:bottom w:val="nil"/>
              <w:right w:val="nil"/>
            </w:tcBorders>
            <w:shd w:val="clear" w:color="auto" w:fill="auto"/>
            <w:noWrap/>
            <w:vAlign w:val="bottom"/>
            <w:hideMark/>
          </w:tcPr>
          <w:p w14:paraId="74960062" w14:textId="77777777" w:rsidR="004C3F0C" w:rsidRPr="004C3F0C" w:rsidRDefault="004C3F0C" w:rsidP="004C3F0C">
            <w:pPr>
              <w:spacing w:before="0" w:after="0"/>
              <w:rPr>
                <w:rFonts w:hint="eastAsia"/>
                <w:color w:val="000000" w:themeColor="text1"/>
                <w:lang w:eastAsia="x-none"/>
              </w:rPr>
            </w:pPr>
            <w:r w:rsidRPr="004C3F0C">
              <w:rPr>
                <w:rFonts w:hint="eastAsia"/>
                <w:color w:val="000000" w:themeColor="text1"/>
                <w:lang w:eastAsia="x-none"/>
              </w:rPr>
              <w:t>RP-252485</w:t>
            </w:r>
          </w:p>
        </w:tc>
        <w:tc>
          <w:tcPr>
            <w:tcW w:w="5103" w:type="dxa"/>
            <w:tcBorders>
              <w:top w:val="nil"/>
              <w:left w:val="nil"/>
              <w:bottom w:val="nil"/>
              <w:right w:val="nil"/>
            </w:tcBorders>
            <w:shd w:val="clear" w:color="auto" w:fill="auto"/>
            <w:noWrap/>
            <w:vAlign w:val="bottom"/>
            <w:hideMark/>
          </w:tcPr>
          <w:p w14:paraId="3999A3BE" w14:textId="77777777" w:rsidR="004C3F0C" w:rsidRPr="004C3F0C" w:rsidRDefault="004C3F0C" w:rsidP="004C3F0C">
            <w:pPr>
              <w:spacing w:before="0" w:after="0"/>
              <w:rPr>
                <w:rFonts w:hint="eastAsia"/>
                <w:color w:val="000000" w:themeColor="text1"/>
                <w:lang w:eastAsia="x-none"/>
              </w:rPr>
            </w:pPr>
            <w:r w:rsidRPr="004C3F0C">
              <w:rPr>
                <w:rFonts w:hint="eastAsia"/>
                <w:color w:val="000000" w:themeColor="text1"/>
                <w:lang w:eastAsia="x-none"/>
              </w:rPr>
              <w:t>Qualcomm views on OTA topics for 5GA Rel-20</w:t>
            </w:r>
          </w:p>
        </w:tc>
        <w:tc>
          <w:tcPr>
            <w:tcW w:w="2261" w:type="dxa"/>
            <w:tcBorders>
              <w:top w:val="nil"/>
              <w:left w:val="nil"/>
              <w:bottom w:val="nil"/>
              <w:right w:val="nil"/>
            </w:tcBorders>
            <w:shd w:val="clear" w:color="auto" w:fill="auto"/>
            <w:noWrap/>
            <w:vAlign w:val="bottom"/>
            <w:hideMark/>
          </w:tcPr>
          <w:p w14:paraId="562B787A" w14:textId="77777777" w:rsidR="004C3F0C" w:rsidRPr="004C3F0C" w:rsidRDefault="004C3F0C" w:rsidP="004C3F0C">
            <w:pPr>
              <w:spacing w:before="0" w:after="0"/>
              <w:rPr>
                <w:rFonts w:hint="eastAsia"/>
                <w:color w:val="000000" w:themeColor="text1"/>
                <w:lang w:eastAsia="x-none"/>
              </w:rPr>
            </w:pPr>
            <w:r w:rsidRPr="004C3F0C">
              <w:rPr>
                <w:rFonts w:hint="eastAsia"/>
                <w:color w:val="000000" w:themeColor="text1"/>
                <w:lang w:eastAsia="x-none"/>
              </w:rPr>
              <w:t>Qualcomm Incorporated</w:t>
            </w:r>
          </w:p>
        </w:tc>
      </w:tr>
      <w:tr w:rsidR="004C3F0C" w:rsidRPr="004C3F0C" w14:paraId="5172404F" w14:textId="77777777" w:rsidTr="004C3F0C">
        <w:trPr>
          <w:trHeight w:val="285"/>
        </w:trPr>
        <w:tc>
          <w:tcPr>
            <w:tcW w:w="1276" w:type="dxa"/>
            <w:tcBorders>
              <w:top w:val="nil"/>
              <w:left w:val="nil"/>
              <w:bottom w:val="nil"/>
              <w:right w:val="nil"/>
            </w:tcBorders>
            <w:shd w:val="clear" w:color="auto" w:fill="auto"/>
            <w:noWrap/>
            <w:vAlign w:val="bottom"/>
            <w:hideMark/>
          </w:tcPr>
          <w:p w14:paraId="5FDEFDC2" w14:textId="77777777" w:rsidR="004C3F0C" w:rsidRPr="004C3F0C" w:rsidRDefault="004C3F0C" w:rsidP="004C3F0C">
            <w:pPr>
              <w:spacing w:before="0" w:after="0"/>
              <w:rPr>
                <w:rFonts w:hint="eastAsia"/>
                <w:color w:val="000000" w:themeColor="text1"/>
                <w:lang w:eastAsia="x-none"/>
              </w:rPr>
            </w:pPr>
            <w:r w:rsidRPr="004C3F0C">
              <w:rPr>
                <w:rFonts w:hint="eastAsia"/>
                <w:color w:val="000000" w:themeColor="text1"/>
                <w:lang w:eastAsia="x-none"/>
              </w:rPr>
              <w:t>RP-252590</w:t>
            </w:r>
          </w:p>
        </w:tc>
        <w:tc>
          <w:tcPr>
            <w:tcW w:w="5103" w:type="dxa"/>
            <w:tcBorders>
              <w:top w:val="nil"/>
              <w:left w:val="nil"/>
              <w:bottom w:val="nil"/>
              <w:right w:val="nil"/>
            </w:tcBorders>
            <w:shd w:val="clear" w:color="auto" w:fill="auto"/>
            <w:noWrap/>
            <w:vAlign w:val="bottom"/>
            <w:hideMark/>
          </w:tcPr>
          <w:p w14:paraId="08B9E5E1" w14:textId="77777777" w:rsidR="004C3F0C" w:rsidRPr="004C3F0C" w:rsidRDefault="004C3F0C" w:rsidP="004C3F0C">
            <w:pPr>
              <w:spacing w:before="0" w:after="0"/>
              <w:rPr>
                <w:rFonts w:hint="eastAsia"/>
                <w:color w:val="000000" w:themeColor="text1"/>
                <w:lang w:eastAsia="x-none"/>
              </w:rPr>
            </w:pPr>
            <w:r w:rsidRPr="004C3F0C">
              <w:rPr>
                <w:rFonts w:hint="eastAsia"/>
                <w:color w:val="000000" w:themeColor="text1"/>
                <w:lang w:eastAsia="x-none"/>
              </w:rPr>
              <w:t>New SID OTA Testability for VSAT</w:t>
            </w:r>
          </w:p>
        </w:tc>
        <w:tc>
          <w:tcPr>
            <w:tcW w:w="2261" w:type="dxa"/>
            <w:tcBorders>
              <w:top w:val="nil"/>
              <w:left w:val="nil"/>
              <w:bottom w:val="nil"/>
              <w:right w:val="nil"/>
            </w:tcBorders>
            <w:shd w:val="clear" w:color="auto" w:fill="auto"/>
            <w:noWrap/>
            <w:vAlign w:val="bottom"/>
            <w:hideMark/>
          </w:tcPr>
          <w:p w14:paraId="5EB49984" w14:textId="77777777" w:rsidR="004C3F0C" w:rsidRPr="004C3F0C" w:rsidRDefault="004C3F0C" w:rsidP="004C3F0C">
            <w:pPr>
              <w:spacing w:before="0" w:after="0"/>
              <w:rPr>
                <w:rFonts w:hint="eastAsia"/>
                <w:color w:val="000000" w:themeColor="text1"/>
                <w:lang w:eastAsia="x-none"/>
              </w:rPr>
            </w:pPr>
            <w:r w:rsidRPr="004C3F0C">
              <w:rPr>
                <w:rFonts w:hint="eastAsia"/>
                <w:color w:val="000000" w:themeColor="text1"/>
                <w:lang w:eastAsia="x-none"/>
              </w:rPr>
              <w:t>Eutelsat Group</w:t>
            </w:r>
          </w:p>
        </w:tc>
      </w:tr>
      <w:tr w:rsidR="004C3F0C" w:rsidRPr="004C3F0C" w14:paraId="23498F4B" w14:textId="77777777" w:rsidTr="004C3F0C">
        <w:trPr>
          <w:trHeight w:val="285"/>
        </w:trPr>
        <w:tc>
          <w:tcPr>
            <w:tcW w:w="1276" w:type="dxa"/>
            <w:tcBorders>
              <w:top w:val="nil"/>
              <w:left w:val="nil"/>
              <w:bottom w:val="nil"/>
              <w:right w:val="nil"/>
            </w:tcBorders>
            <w:shd w:val="clear" w:color="auto" w:fill="auto"/>
            <w:noWrap/>
            <w:vAlign w:val="bottom"/>
            <w:hideMark/>
          </w:tcPr>
          <w:p w14:paraId="2719EAFF" w14:textId="77777777" w:rsidR="004C3F0C" w:rsidRPr="004C3F0C" w:rsidRDefault="004C3F0C" w:rsidP="004C3F0C">
            <w:pPr>
              <w:spacing w:before="0" w:after="0"/>
              <w:rPr>
                <w:rFonts w:hint="eastAsia"/>
                <w:color w:val="000000" w:themeColor="text1"/>
                <w:lang w:eastAsia="x-none"/>
              </w:rPr>
            </w:pPr>
            <w:r w:rsidRPr="004C3F0C">
              <w:rPr>
                <w:rFonts w:hint="eastAsia"/>
                <w:color w:val="000000" w:themeColor="text1"/>
                <w:lang w:eastAsia="x-none"/>
              </w:rPr>
              <w:t>RP-252591</w:t>
            </w:r>
          </w:p>
        </w:tc>
        <w:tc>
          <w:tcPr>
            <w:tcW w:w="5103" w:type="dxa"/>
            <w:tcBorders>
              <w:top w:val="nil"/>
              <w:left w:val="nil"/>
              <w:bottom w:val="nil"/>
              <w:right w:val="nil"/>
            </w:tcBorders>
            <w:shd w:val="clear" w:color="auto" w:fill="auto"/>
            <w:noWrap/>
            <w:vAlign w:val="bottom"/>
            <w:hideMark/>
          </w:tcPr>
          <w:p w14:paraId="2858F960" w14:textId="77777777" w:rsidR="004C3F0C" w:rsidRPr="004C3F0C" w:rsidRDefault="004C3F0C" w:rsidP="004C3F0C">
            <w:pPr>
              <w:spacing w:before="0" w:after="0"/>
              <w:rPr>
                <w:rFonts w:hint="eastAsia"/>
                <w:color w:val="000000" w:themeColor="text1"/>
                <w:lang w:eastAsia="x-none"/>
              </w:rPr>
            </w:pPr>
            <w:r w:rsidRPr="004C3F0C">
              <w:rPr>
                <w:rFonts w:hint="eastAsia"/>
                <w:color w:val="000000" w:themeColor="text1"/>
                <w:lang w:eastAsia="x-none"/>
              </w:rPr>
              <w:t>Motivation for New SID OTA Testability for VSAT</w:t>
            </w:r>
          </w:p>
        </w:tc>
        <w:tc>
          <w:tcPr>
            <w:tcW w:w="2261" w:type="dxa"/>
            <w:tcBorders>
              <w:top w:val="nil"/>
              <w:left w:val="nil"/>
              <w:bottom w:val="nil"/>
              <w:right w:val="nil"/>
            </w:tcBorders>
            <w:shd w:val="clear" w:color="auto" w:fill="auto"/>
            <w:noWrap/>
            <w:vAlign w:val="bottom"/>
            <w:hideMark/>
          </w:tcPr>
          <w:p w14:paraId="7863AF50" w14:textId="77777777" w:rsidR="004C3F0C" w:rsidRPr="004C3F0C" w:rsidRDefault="004C3F0C" w:rsidP="004C3F0C">
            <w:pPr>
              <w:spacing w:before="0" w:after="0"/>
              <w:rPr>
                <w:rFonts w:hint="eastAsia"/>
                <w:color w:val="000000" w:themeColor="text1"/>
                <w:lang w:eastAsia="x-none"/>
              </w:rPr>
            </w:pPr>
            <w:r w:rsidRPr="004C3F0C">
              <w:rPr>
                <w:rFonts w:hint="eastAsia"/>
                <w:color w:val="000000" w:themeColor="text1"/>
                <w:lang w:eastAsia="x-none"/>
              </w:rPr>
              <w:t>Eutelsat Group</w:t>
            </w:r>
          </w:p>
        </w:tc>
      </w:tr>
      <w:tr w:rsidR="004C3F0C" w:rsidRPr="004C3F0C" w14:paraId="435C22D2" w14:textId="77777777" w:rsidTr="004C3F0C">
        <w:trPr>
          <w:trHeight w:val="285"/>
        </w:trPr>
        <w:tc>
          <w:tcPr>
            <w:tcW w:w="1276" w:type="dxa"/>
            <w:tcBorders>
              <w:top w:val="nil"/>
              <w:left w:val="nil"/>
              <w:bottom w:val="nil"/>
              <w:right w:val="nil"/>
            </w:tcBorders>
            <w:shd w:val="clear" w:color="auto" w:fill="auto"/>
            <w:noWrap/>
            <w:vAlign w:val="bottom"/>
            <w:hideMark/>
          </w:tcPr>
          <w:p w14:paraId="580AF434" w14:textId="77777777" w:rsidR="004C3F0C" w:rsidRPr="004C3F0C" w:rsidRDefault="004C3F0C" w:rsidP="004C3F0C">
            <w:pPr>
              <w:spacing w:before="0" w:after="0"/>
              <w:rPr>
                <w:rFonts w:hint="eastAsia"/>
                <w:color w:val="000000" w:themeColor="text1"/>
                <w:lang w:eastAsia="x-none"/>
              </w:rPr>
            </w:pPr>
            <w:r w:rsidRPr="004C3F0C">
              <w:rPr>
                <w:rFonts w:hint="eastAsia"/>
                <w:color w:val="000000" w:themeColor="text1"/>
                <w:lang w:eastAsia="x-none"/>
              </w:rPr>
              <w:t>RP-252661</w:t>
            </w:r>
          </w:p>
        </w:tc>
        <w:tc>
          <w:tcPr>
            <w:tcW w:w="5103" w:type="dxa"/>
            <w:tcBorders>
              <w:top w:val="nil"/>
              <w:left w:val="nil"/>
              <w:bottom w:val="nil"/>
              <w:right w:val="nil"/>
            </w:tcBorders>
            <w:shd w:val="clear" w:color="auto" w:fill="auto"/>
            <w:noWrap/>
            <w:vAlign w:val="bottom"/>
            <w:hideMark/>
          </w:tcPr>
          <w:p w14:paraId="3747656E" w14:textId="77777777" w:rsidR="004C3F0C" w:rsidRPr="004C3F0C" w:rsidRDefault="004C3F0C" w:rsidP="004C3F0C">
            <w:pPr>
              <w:spacing w:before="0" w:after="0"/>
              <w:rPr>
                <w:rFonts w:hint="eastAsia"/>
                <w:color w:val="000000" w:themeColor="text1"/>
                <w:lang w:eastAsia="x-none"/>
              </w:rPr>
            </w:pPr>
            <w:r w:rsidRPr="004C3F0C">
              <w:rPr>
                <w:rFonts w:hint="eastAsia"/>
                <w:color w:val="000000" w:themeColor="text1"/>
                <w:lang w:eastAsia="x-none"/>
              </w:rPr>
              <w:t>Considerations on RAN4-led Rel-20 5G-Adv OTA topics</w:t>
            </w:r>
          </w:p>
        </w:tc>
        <w:tc>
          <w:tcPr>
            <w:tcW w:w="2261" w:type="dxa"/>
            <w:tcBorders>
              <w:top w:val="nil"/>
              <w:left w:val="nil"/>
              <w:bottom w:val="nil"/>
              <w:right w:val="nil"/>
            </w:tcBorders>
            <w:shd w:val="clear" w:color="auto" w:fill="auto"/>
            <w:noWrap/>
            <w:vAlign w:val="bottom"/>
            <w:hideMark/>
          </w:tcPr>
          <w:p w14:paraId="490AEE13" w14:textId="77777777" w:rsidR="004C3F0C" w:rsidRPr="004C3F0C" w:rsidRDefault="004C3F0C" w:rsidP="004C3F0C">
            <w:pPr>
              <w:spacing w:before="0" w:after="0"/>
              <w:rPr>
                <w:rFonts w:hint="eastAsia"/>
                <w:color w:val="000000" w:themeColor="text1"/>
                <w:lang w:eastAsia="x-none"/>
              </w:rPr>
            </w:pPr>
            <w:r w:rsidRPr="004C3F0C">
              <w:rPr>
                <w:rFonts w:hint="eastAsia"/>
                <w:color w:val="000000" w:themeColor="text1"/>
                <w:lang w:eastAsia="x-none"/>
              </w:rPr>
              <w:t>Nokia</w:t>
            </w:r>
          </w:p>
        </w:tc>
      </w:tr>
      <w:tr w:rsidR="004C3F0C" w:rsidRPr="004C3F0C" w14:paraId="6E138DA9" w14:textId="77777777" w:rsidTr="004C3F0C">
        <w:trPr>
          <w:trHeight w:val="285"/>
        </w:trPr>
        <w:tc>
          <w:tcPr>
            <w:tcW w:w="1276" w:type="dxa"/>
            <w:tcBorders>
              <w:top w:val="nil"/>
              <w:left w:val="nil"/>
              <w:bottom w:val="nil"/>
              <w:right w:val="nil"/>
            </w:tcBorders>
            <w:shd w:val="clear" w:color="auto" w:fill="auto"/>
            <w:noWrap/>
            <w:vAlign w:val="bottom"/>
            <w:hideMark/>
          </w:tcPr>
          <w:p w14:paraId="40B0BCEA" w14:textId="77777777" w:rsidR="004C3F0C" w:rsidRPr="004C3F0C" w:rsidRDefault="004C3F0C" w:rsidP="004C3F0C">
            <w:pPr>
              <w:spacing w:before="0" w:after="0"/>
              <w:rPr>
                <w:rFonts w:hint="eastAsia"/>
                <w:color w:val="000000" w:themeColor="text1"/>
                <w:lang w:eastAsia="x-none"/>
              </w:rPr>
            </w:pPr>
            <w:r w:rsidRPr="004C3F0C">
              <w:rPr>
                <w:rFonts w:hint="eastAsia"/>
                <w:color w:val="000000" w:themeColor="text1"/>
                <w:lang w:eastAsia="x-none"/>
              </w:rPr>
              <w:t>RP-252712</w:t>
            </w:r>
          </w:p>
        </w:tc>
        <w:tc>
          <w:tcPr>
            <w:tcW w:w="5103" w:type="dxa"/>
            <w:tcBorders>
              <w:top w:val="nil"/>
              <w:left w:val="nil"/>
              <w:bottom w:val="nil"/>
              <w:right w:val="nil"/>
            </w:tcBorders>
            <w:shd w:val="clear" w:color="auto" w:fill="auto"/>
            <w:noWrap/>
            <w:vAlign w:val="bottom"/>
            <w:hideMark/>
          </w:tcPr>
          <w:p w14:paraId="574C22B1" w14:textId="77777777" w:rsidR="004C3F0C" w:rsidRPr="004C3F0C" w:rsidRDefault="004C3F0C" w:rsidP="004C3F0C">
            <w:pPr>
              <w:spacing w:before="0" w:after="0"/>
              <w:rPr>
                <w:rFonts w:hint="eastAsia"/>
                <w:color w:val="000000" w:themeColor="text1"/>
                <w:lang w:eastAsia="x-none"/>
              </w:rPr>
            </w:pPr>
            <w:r w:rsidRPr="004C3F0C">
              <w:rPr>
                <w:rFonts w:hint="eastAsia"/>
                <w:color w:val="000000" w:themeColor="text1"/>
                <w:lang w:eastAsia="x-none"/>
              </w:rPr>
              <w:t>Views on UE OTA works for Rel-20 5G-A</w:t>
            </w:r>
          </w:p>
        </w:tc>
        <w:tc>
          <w:tcPr>
            <w:tcW w:w="2261" w:type="dxa"/>
            <w:tcBorders>
              <w:top w:val="nil"/>
              <w:left w:val="nil"/>
              <w:bottom w:val="nil"/>
              <w:right w:val="nil"/>
            </w:tcBorders>
            <w:shd w:val="clear" w:color="auto" w:fill="auto"/>
            <w:noWrap/>
            <w:vAlign w:val="bottom"/>
            <w:hideMark/>
          </w:tcPr>
          <w:p w14:paraId="1EDBB74B" w14:textId="77777777" w:rsidR="004C3F0C" w:rsidRPr="004C3F0C" w:rsidRDefault="004C3F0C" w:rsidP="004C3F0C">
            <w:pPr>
              <w:spacing w:before="0" w:after="0"/>
              <w:rPr>
                <w:rFonts w:hint="eastAsia"/>
                <w:color w:val="000000" w:themeColor="text1"/>
                <w:lang w:eastAsia="x-none"/>
              </w:rPr>
            </w:pPr>
            <w:r w:rsidRPr="004C3F0C">
              <w:rPr>
                <w:rFonts w:hint="eastAsia"/>
                <w:color w:val="000000" w:themeColor="text1"/>
                <w:lang w:eastAsia="x-none"/>
              </w:rPr>
              <w:t>CATT</w:t>
            </w:r>
          </w:p>
        </w:tc>
      </w:tr>
      <w:tr w:rsidR="004C3F0C" w:rsidRPr="004C3F0C" w14:paraId="230D13A7" w14:textId="77777777" w:rsidTr="004C3F0C">
        <w:trPr>
          <w:trHeight w:val="285"/>
        </w:trPr>
        <w:tc>
          <w:tcPr>
            <w:tcW w:w="1276" w:type="dxa"/>
            <w:tcBorders>
              <w:top w:val="nil"/>
              <w:left w:val="nil"/>
              <w:bottom w:val="nil"/>
              <w:right w:val="nil"/>
            </w:tcBorders>
            <w:shd w:val="clear" w:color="auto" w:fill="auto"/>
            <w:noWrap/>
            <w:vAlign w:val="bottom"/>
            <w:hideMark/>
          </w:tcPr>
          <w:p w14:paraId="7F2E8F4A" w14:textId="77777777" w:rsidR="004C3F0C" w:rsidRPr="004C3F0C" w:rsidRDefault="004C3F0C" w:rsidP="004C3F0C">
            <w:pPr>
              <w:spacing w:before="0" w:after="0"/>
              <w:rPr>
                <w:rFonts w:hint="eastAsia"/>
                <w:color w:val="000000" w:themeColor="text1"/>
                <w:lang w:eastAsia="x-none"/>
              </w:rPr>
            </w:pPr>
            <w:r w:rsidRPr="004C3F0C">
              <w:rPr>
                <w:rFonts w:hint="eastAsia"/>
                <w:color w:val="000000" w:themeColor="text1"/>
                <w:lang w:eastAsia="x-none"/>
              </w:rPr>
              <w:t>RP-252740</w:t>
            </w:r>
          </w:p>
        </w:tc>
        <w:tc>
          <w:tcPr>
            <w:tcW w:w="5103" w:type="dxa"/>
            <w:tcBorders>
              <w:top w:val="nil"/>
              <w:left w:val="nil"/>
              <w:bottom w:val="nil"/>
              <w:right w:val="nil"/>
            </w:tcBorders>
            <w:shd w:val="clear" w:color="auto" w:fill="auto"/>
            <w:noWrap/>
            <w:vAlign w:val="bottom"/>
            <w:hideMark/>
          </w:tcPr>
          <w:p w14:paraId="383C16AD" w14:textId="77777777" w:rsidR="004C3F0C" w:rsidRPr="004C3F0C" w:rsidRDefault="004C3F0C" w:rsidP="004C3F0C">
            <w:pPr>
              <w:spacing w:before="0" w:after="0"/>
              <w:rPr>
                <w:rFonts w:hint="eastAsia"/>
                <w:color w:val="000000" w:themeColor="text1"/>
                <w:lang w:eastAsia="x-none"/>
              </w:rPr>
            </w:pPr>
            <w:r w:rsidRPr="004C3F0C">
              <w:rPr>
                <w:rFonts w:hint="eastAsia"/>
                <w:color w:val="000000" w:themeColor="text1"/>
                <w:lang w:eastAsia="x-none"/>
              </w:rPr>
              <w:t>Proposals for RAN4-led Rel-20 UE OTA topics</w:t>
            </w:r>
          </w:p>
        </w:tc>
        <w:tc>
          <w:tcPr>
            <w:tcW w:w="2261" w:type="dxa"/>
            <w:tcBorders>
              <w:top w:val="nil"/>
              <w:left w:val="nil"/>
              <w:bottom w:val="nil"/>
              <w:right w:val="nil"/>
            </w:tcBorders>
            <w:shd w:val="clear" w:color="auto" w:fill="auto"/>
            <w:noWrap/>
            <w:vAlign w:val="bottom"/>
            <w:hideMark/>
          </w:tcPr>
          <w:p w14:paraId="743EAA02" w14:textId="77777777" w:rsidR="004C3F0C" w:rsidRPr="004C3F0C" w:rsidRDefault="004C3F0C" w:rsidP="004C3F0C">
            <w:pPr>
              <w:spacing w:before="0" w:after="0"/>
              <w:rPr>
                <w:rFonts w:hint="eastAsia"/>
                <w:color w:val="000000" w:themeColor="text1"/>
                <w:lang w:eastAsia="x-none"/>
              </w:rPr>
            </w:pPr>
            <w:r w:rsidRPr="004C3F0C">
              <w:rPr>
                <w:rFonts w:hint="eastAsia"/>
                <w:color w:val="000000" w:themeColor="text1"/>
                <w:lang w:eastAsia="x-none"/>
              </w:rPr>
              <w:t xml:space="preserve">Huawei, </w:t>
            </w:r>
            <w:proofErr w:type="spellStart"/>
            <w:r w:rsidRPr="004C3F0C">
              <w:rPr>
                <w:rFonts w:hint="eastAsia"/>
                <w:color w:val="000000" w:themeColor="text1"/>
                <w:lang w:eastAsia="x-none"/>
              </w:rPr>
              <w:t>HiSilicon</w:t>
            </w:r>
            <w:proofErr w:type="spellEnd"/>
          </w:p>
        </w:tc>
      </w:tr>
    </w:tbl>
    <w:p w14:paraId="1913E078" w14:textId="77777777" w:rsidR="004C3F0C" w:rsidRPr="004C3F0C" w:rsidRDefault="004C3F0C" w:rsidP="006C7552">
      <w:pPr>
        <w:rPr>
          <w:rFonts w:hint="eastAsia"/>
          <w:color w:val="000000" w:themeColor="text1"/>
          <w:lang w:eastAsia="x-none"/>
        </w:rPr>
      </w:pPr>
    </w:p>
    <w:p w14:paraId="5995DA44" w14:textId="4F9A4F0E" w:rsidR="00FD0AFF" w:rsidRPr="00116521" w:rsidRDefault="004C3F0C" w:rsidP="006C7552">
      <w:pPr>
        <w:pStyle w:val="1"/>
        <w:rPr>
          <w:color w:val="000000" w:themeColor="text1"/>
        </w:rPr>
      </w:pPr>
      <w:r>
        <w:rPr>
          <w:rFonts w:eastAsia="等线" w:hint="eastAsia"/>
          <w:color w:val="000000" w:themeColor="text1"/>
          <w:lang w:eastAsia="zh-CN"/>
        </w:rPr>
        <w:t xml:space="preserve">Performance requirements </w:t>
      </w:r>
    </w:p>
    <w:p w14:paraId="4F4EA260" w14:textId="381C81CE" w:rsidR="00FD0AFF" w:rsidRDefault="00FD0AFF" w:rsidP="00FD0AFF">
      <w:pPr>
        <w:pStyle w:val="2"/>
        <w:rPr>
          <w:rFonts w:eastAsia="等线"/>
          <w:color w:val="000000" w:themeColor="text1"/>
          <w:lang w:eastAsia="zh-CN"/>
        </w:rPr>
      </w:pPr>
      <w:r w:rsidRPr="00116521">
        <w:rPr>
          <w:color w:val="000000" w:themeColor="text1"/>
        </w:rPr>
        <w:t xml:space="preserve">Summary of </w:t>
      </w:r>
      <w:r w:rsidR="004C3F0C">
        <w:rPr>
          <w:rFonts w:eastAsia="等线" w:hint="eastAsia"/>
          <w:color w:val="000000" w:themeColor="text1"/>
          <w:lang w:eastAsia="zh-CN"/>
        </w:rPr>
        <w:t xml:space="preserve">companies view </w:t>
      </w:r>
    </w:p>
    <w:p w14:paraId="54E5D6D3" w14:textId="77777777" w:rsidR="004C3F0C" w:rsidRDefault="004C3F0C" w:rsidP="004C3F0C">
      <w:pPr>
        <w:rPr>
          <w:rFonts w:eastAsia="等线"/>
          <w:lang w:eastAsia="zh-CN"/>
        </w:rPr>
      </w:pPr>
    </w:p>
    <w:p w14:paraId="532E69CC" w14:textId="77777777" w:rsidR="004C3F0C" w:rsidRPr="00190B91" w:rsidRDefault="004C3F0C" w:rsidP="004C3F0C">
      <w:pPr>
        <w:rPr>
          <w:rFonts w:eastAsia="等线" w:hint="eastAsia"/>
          <w:i/>
          <w:iCs/>
          <w:color w:val="000000" w:themeColor="text1"/>
          <w:u w:val="single"/>
          <w:lang w:eastAsia="zh-CN"/>
        </w:rPr>
      </w:pPr>
    </w:p>
    <w:tbl>
      <w:tblPr>
        <w:tblStyle w:val="a5"/>
        <w:tblW w:w="0" w:type="auto"/>
        <w:tblLook w:val="04A0" w:firstRow="1" w:lastRow="0" w:firstColumn="1" w:lastColumn="0" w:noHBand="0" w:noVBand="1"/>
      </w:tblPr>
      <w:tblGrid>
        <w:gridCol w:w="2595"/>
        <w:gridCol w:w="6475"/>
      </w:tblGrid>
      <w:tr w:rsidR="004C3F0C" w:rsidRPr="00116521" w14:paraId="14D87BA2" w14:textId="77777777" w:rsidTr="00E63C46">
        <w:tc>
          <w:tcPr>
            <w:tcW w:w="2595" w:type="dxa"/>
            <w:shd w:val="clear" w:color="auto" w:fill="BDD6EE" w:themeFill="accent1" w:themeFillTint="66"/>
          </w:tcPr>
          <w:p w14:paraId="369DA21C" w14:textId="77777777" w:rsidR="004C3F0C" w:rsidRPr="00116521" w:rsidRDefault="004C3F0C" w:rsidP="00E63C46">
            <w:pPr>
              <w:rPr>
                <w:b/>
                <w:bCs/>
                <w:i/>
                <w:iCs/>
                <w:color w:val="000000" w:themeColor="text1"/>
              </w:rPr>
            </w:pPr>
            <w:r>
              <w:rPr>
                <w:rFonts w:eastAsia="等线" w:hint="eastAsia"/>
                <w:b/>
                <w:bCs/>
                <w:i/>
                <w:iCs/>
                <w:color w:val="000000" w:themeColor="text1"/>
                <w:lang w:eastAsia="zh-CN"/>
              </w:rPr>
              <w:t>S</w:t>
            </w:r>
            <w:r w:rsidRPr="00116521">
              <w:rPr>
                <w:b/>
                <w:bCs/>
                <w:i/>
                <w:iCs/>
                <w:color w:val="000000" w:themeColor="text1"/>
              </w:rPr>
              <w:t>upporting companies</w:t>
            </w:r>
          </w:p>
        </w:tc>
        <w:tc>
          <w:tcPr>
            <w:tcW w:w="6475" w:type="dxa"/>
            <w:shd w:val="clear" w:color="auto" w:fill="BDD6EE" w:themeFill="accent1" w:themeFillTint="66"/>
          </w:tcPr>
          <w:p w14:paraId="5860CE55" w14:textId="77777777" w:rsidR="004C3F0C" w:rsidRPr="00116521" w:rsidRDefault="004C3F0C" w:rsidP="00E63C46">
            <w:pPr>
              <w:rPr>
                <w:b/>
                <w:bCs/>
                <w:i/>
                <w:iCs/>
                <w:color w:val="000000" w:themeColor="text1"/>
              </w:rPr>
            </w:pPr>
            <w:r>
              <w:rPr>
                <w:rFonts w:eastAsia="等线" w:hint="eastAsia"/>
                <w:b/>
                <w:bCs/>
                <w:i/>
                <w:iCs/>
                <w:color w:val="000000" w:themeColor="text1"/>
                <w:lang w:eastAsia="zh-CN"/>
              </w:rPr>
              <w:t>D</w:t>
            </w:r>
            <w:r w:rsidRPr="00116521">
              <w:rPr>
                <w:b/>
                <w:bCs/>
                <w:i/>
                <w:iCs/>
                <w:color w:val="000000" w:themeColor="text1"/>
              </w:rPr>
              <w:t>etails of objectives</w:t>
            </w:r>
          </w:p>
        </w:tc>
      </w:tr>
      <w:tr w:rsidR="007D6336" w:rsidRPr="006E55B7" w14:paraId="0AA08527" w14:textId="77777777" w:rsidTr="00E63C46">
        <w:tc>
          <w:tcPr>
            <w:tcW w:w="2595" w:type="dxa"/>
          </w:tcPr>
          <w:p w14:paraId="7D8F65EF" w14:textId="0D11F069" w:rsidR="007D6336" w:rsidRDefault="007D6336" w:rsidP="00E63C46">
            <w:pPr>
              <w:rPr>
                <w:rFonts w:eastAsia="等线" w:hint="eastAsia"/>
                <w:color w:val="000000" w:themeColor="text1"/>
                <w:lang w:eastAsia="zh-CN"/>
              </w:rPr>
            </w:pPr>
            <w:r>
              <w:rPr>
                <w:rFonts w:eastAsia="等线" w:hint="eastAsia"/>
                <w:color w:val="000000" w:themeColor="text1"/>
                <w:lang w:eastAsia="zh-CN"/>
              </w:rPr>
              <w:lastRenderedPageBreak/>
              <w:t xml:space="preserve">ZTE (2035) </w:t>
            </w:r>
          </w:p>
        </w:tc>
        <w:tc>
          <w:tcPr>
            <w:tcW w:w="6475" w:type="dxa"/>
          </w:tcPr>
          <w:p w14:paraId="670E4C52" w14:textId="77777777" w:rsidR="007D6336" w:rsidRPr="007D6336" w:rsidRDefault="007D6336" w:rsidP="007D6336">
            <w:pPr>
              <w:keepNext/>
              <w:keepLines/>
              <w:widowControl w:val="0"/>
              <w:spacing w:before="120" w:after="120"/>
              <w:rPr>
                <w:rFonts w:eastAsia="等线"/>
                <w:color w:val="000000" w:themeColor="text1"/>
                <w:lang w:eastAsia="zh-CN"/>
              </w:rPr>
            </w:pPr>
            <w:r w:rsidRPr="007D6336">
              <w:rPr>
                <w:rFonts w:eastAsia="等线" w:hint="eastAsia"/>
                <w:color w:val="000000" w:themeColor="text1"/>
                <w:lang w:eastAsia="zh-CN"/>
              </w:rPr>
              <w:t>Proposal 1: The UE types other than handheld UE can be treated as 2nd priority, and it should be clearly specified in the WID to keep the workload.</w:t>
            </w:r>
          </w:p>
          <w:p w14:paraId="2A92D595" w14:textId="77777777" w:rsidR="007D6336" w:rsidRPr="007D6336" w:rsidRDefault="007D6336" w:rsidP="007D6336">
            <w:pPr>
              <w:keepNext/>
              <w:keepLines/>
              <w:widowControl w:val="0"/>
              <w:spacing w:before="120" w:after="120"/>
              <w:rPr>
                <w:rFonts w:eastAsia="等线"/>
                <w:color w:val="000000" w:themeColor="text1"/>
                <w:lang w:eastAsia="zh-CN"/>
              </w:rPr>
            </w:pPr>
            <w:r w:rsidRPr="007D6336">
              <w:rPr>
                <w:rFonts w:eastAsia="等线" w:hint="eastAsia"/>
                <w:color w:val="000000" w:themeColor="text1"/>
                <w:lang w:eastAsia="zh-CN"/>
              </w:rPr>
              <w:t>Proposal 2: The initial bands n7, n20 and n79 can be used as basis for</w:t>
            </w:r>
            <w:r w:rsidRPr="007D6336">
              <w:rPr>
                <w:rFonts w:eastAsia="等线"/>
                <w:color w:val="000000" w:themeColor="text1"/>
                <w:lang w:eastAsia="zh-CN"/>
              </w:rPr>
              <w:t xml:space="preserve"> introducing requirements</w:t>
            </w:r>
            <w:r w:rsidRPr="007D6336">
              <w:rPr>
                <w:rFonts w:eastAsia="等线" w:hint="eastAsia"/>
                <w:color w:val="000000" w:themeColor="text1"/>
                <w:lang w:eastAsia="zh-CN"/>
              </w:rPr>
              <w:t>, the other bands can rel</w:t>
            </w:r>
            <w:r w:rsidRPr="007D6336">
              <w:rPr>
                <w:rFonts w:eastAsia="等线"/>
                <w:color w:val="000000" w:themeColor="text1"/>
                <w:lang w:eastAsia="zh-CN"/>
              </w:rPr>
              <w:t>y</w:t>
            </w:r>
            <w:r w:rsidRPr="007D6336">
              <w:rPr>
                <w:rFonts w:eastAsia="等线" w:hint="eastAsia"/>
                <w:color w:val="000000" w:themeColor="text1"/>
                <w:lang w:eastAsia="zh-CN"/>
              </w:rPr>
              <w:t xml:space="preserve"> on operator</w:t>
            </w:r>
            <w:r w:rsidRPr="007D6336">
              <w:rPr>
                <w:rFonts w:eastAsia="等线"/>
                <w:color w:val="000000" w:themeColor="text1"/>
                <w:lang w:eastAsia="zh-CN"/>
              </w:rPr>
              <w:t>’</w:t>
            </w:r>
            <w:r w:rsidRPr="007D6336">
              <w:rPr>
                <w:rFonts w:eastAsia="等线" w:hint="eastAsia"/>
                <w:color w:val="000000" w:themeColor="text1"/>
                <w:lang w:eastAsia="zh-CN"/>
              </w:rPr>
              <w:t>s practical deployment demands.</w:t>
            </w:r>
          </w:p>
          <w:p w14:paraId="01468D1F" w14:textId="77777777" w:rsidR="007D6336" w:rsidRPr="007D6336" w:rsidRDefault="007D6336" w:rsidP="004C3F0C">
            <w:pPr>
              <w:widowControl w:val="0"/>
              <w:autoSpaceDE w:val="0"/>
              <w:autoSpaceDN w:val="0"/>
              <w:adjustRightInd w:val="0"/>
              <w:spacing w:before="0" w:after="0"/>
              <w:rPr>
                <w:rFonts w:ascii="Times New Roman" w:eastAsiaTheme="minorEastAsia" w:hAnsi="Times New Roman"/>
                <w:color w:val="000000"/>
                <w:sz w:val="24"/>
                <w:lang w:eastAsia="ko-KR"/>
              </w:rPr>
            </w:pPr>
          </w:p>
        </w:tc>
      </w:tr>
      <w:tr w:rsidR="007D6336" w:rsidRPr="006E55B7" w14:paraId="7A13D26E" w14:textId="77777777" w:rsidTr="00E63C46">
        <w:tc>
          <w:tcPr>
            <w:tcW w:w="2595" w:type="dxa"/>
          </w:tcPr>
          <w:p w14:paraId="36F0C6E0" w14:textId="2B6C8EB4" w:rsidR="007D6336" w:rsidRDefault="007D6336" w:rsidP="00E63C46">
            <w:pPr>
              <w:rPr>
                <w:rFonts w:eastAsia="等线" w:hint="eastAsia"/>
                <w:color w:val="000000" w:themeColor="text1"/>
                <w:lang w:eastAsia="zh-CN"/>
              </w:rPr>
            </w:pPr>
            <w:r>
              <w:rPr>
                <w:rFonts w:eastAsia="等线" w:hint="eastAsia"/>
                <w:color w:val="000000" w:themeColor="text1"/>
                <w:lang w:eastAsia="zh-CN"/>
              </w:rPr>
              <w:t>Samsung (2068)</w:t>
            </w:r>
          </w:p>
        </w:tc>
        <w:tc>
          <w:tcPr>
            <w:tcW w:w="6475" w:type="dxa"/>
          </w:tcPr>
          <w:p w14:paraId="3D0D3287" w14:textId="77777777" w:rsidR="002C6AB2" w:rsidRPr="002C6AB2" w:rsidRDefault="002C6AB2" w:rsidP="002C6AB2">
            <w:pPr>
              <w:pStyle w:val="a3"/>
              <w:numPr>
                <w:ilvl w:val="0"/>
                <w:numId w:val="5"/>
              </w:numPr>
              <w:spacing w:before="0" w:after="0"/>
              <w:rPr>
                <w:rFonts w:eastAsia="等线"/>
                <w:color w:val="000000" w:themeColor="text1"/>
                <w:lang w:eastAsia="zh-CN"/>
              </w:rPr>
            </w:pPr>
            <w:r w:rsidRPr="002C6AB2">
              <w:rPr>
                <w:rFonts w:eastAsia="等线"/>
                <w:color w:val="000000" w:themeColor="text1"/>
                <w:lang w:eastAsia="zh-CN"/>
              </w:rPr>
              <w:t>Specify TRP and TRS requirements</w:t>
            </w:r>
          </w:p>
          <w:p w14:paraId="7F2951F1" w14:textId="2AED785B" w:rsidR="002C6AB2" w:rsidRPr="002C6AB2" w:rsidRDefault="002C6AB2" w:rsidP="002C6AB2">
            <w:pPr>
              <w:pStyle w:val="a3"/>
              <w:numPr>
                <w:ilvl w:val="1"/>
                <w:numId w:val="5"/>
              </w:numPr>
              <w:spacing w:before="0" w:after="0"/>
              <w:rPr>
                <w:rFonts w:eastAsia="等线" w:hint="eastAsia"/>
                <w:color w:val="000000" w:themeColor="text1"/>
                <w:lang w:eastAsia="zh-CN"/>
              </w:rPr>
            </w:pPr>
            <w:r w:rsidRPr="002C6AB2">
              <w:rPr>
                <w:rFonts w:eastAsia="等线"/>
                <w:color w:val="000000" w:themeColor="text1"/>
                <w:lang w:eastAsia="zh-CN"/>
              </w:rPr>
              <w:t>Specify TRP and TRS requirements for new bands for UE</w:t>
            </w:r>
          </w:p>
          <w:p w14:paraId="6F398E1F" w14:textId="7BF763AA" w:rsidR="002C6AB2" w:rsidRPr="002C6AB2" w:rsidRDefault="002C6AB2" w:rsidP="002C6AB2">
            <w:pPr>
              <w:pStyle w:val="a3"/>
              <w:numPr>
                <w:ilvl w:val="1"/>
                <w:numId w:val="5"/>
              </w:numPr>
              <w:spacing w:before="0" w:after="0"/>
              <w:rPr>
                <w:rFonts w:eastAsia="等线"/>
                <w:color w:val="000000" w:themeColor="text1"/>
                <w:lang w:eastAsia="zh-CN"/>
              </w:rPr>
            </w:pPr>
            <w:r w:rsidRPr="002C6AB2">
              <w:rPr>
                <w:rFonts w:eastAsia="等线"/>
                <w:color w:val="000000" w:themeColor="text1"/>
                <w:lang w:eastAsia="zh-CN"/>
              </w:rPr>
              <w:t>Handheld UEs with 1Tx at bands [n7, n20, and n79] are first</w:t>
            </w:r>
            <w:r>
              <w:rPr>
                <w:rFonts w:eastAsia="等线" w:hint="eastAsia"/>
                <w:color w:val="000000" w:themeColor="text1"/>
                <w:lang w:eastAsia="zh-CN"/>
              </w:rPr>
              <w:t xml:space="preserve"> p</w:t>
            </w:r>
            <w:r w:rsidRPr="002C6AB2">
              <w:rPr>
                <w:rFonts w:eastAsia="等线"/>
                <w:color w:val="000000" w:themeColor="text1"/>
                <w:lang w:eastAsia="zh-CN"/>
              </w:rPr>
              <w:t>riority</w:t>
            </w:r>
          </w:p>
          <w:p w14:paraId="7433B25D" w14:textId="6F7FD9A2" w:rsidR="002C6AB2" w:rsidRPr="002C6AB2" w:rsidRDefault="002C6AB2" w:rsidP="002C6AB2">
            <w:pPr>
              <w:pStyle w:val="a3"/>
              <w:numPr>
                <w:ilvl w:val="2"/>
                <w:numId w:val="5"/>
              </w:numPr>
              <w:spacing w:before="0" w:after="0"/>
              <w:rPr>
                <w:rFonts w:eastAsia="等线" w:hint="eastAsia"/>
                <w:color w:val="000000" w:themeColor="text1"/>
                <w:lang w:eastAsia="zh-CN"/>
              </w:rPr>
            </w:pPr>
            <w:r w:rsidRPr="002C6AB2">
              <w:rPr>
                <w:rFonts w:eastAsia="等线"/>
                <w:color w:val="000000" w:themeColor="text1"/>
                <w:lang w:eastAsia="zh-CN"/>
              </w:rPr>
              <w:t xml:space="preserve">Handheld UEs width </w:t>
            </w:r>
            <w:r>
              <w:rPr>
                <w:rFonts w:eastAsia="等线" w:hint="eastAsia"/>
                <w:color w:val="000000" w:themeColor="text1"/>
                <w:lang w:eastAsia="zh-CN"/>
              </w:rPr>
              <w:t>&gt;=</w:t>
            </w:r>
            <w:r w:rsidRPr="002C6AB2">
              <w:rPr>
                <w:rFonts w:eastAsia="等线"/>
                <w:color w:val="000000" w:themeColor="text1"/>
                <w:lang w:eastAsia="zh-CN"/>
              </w:rPr>
              <w:t xml:space="preserve">56mm and </w:t>
            </w:r>
            <w:r>
              <w:rPr>
                <w:rFonts w:eastAsia="等线" w:hint="eastAsia"/>
                <w:color w:val="000000" w:themeColor="text1"/>
                <w:lang w:eastAsia="zh-CN"/>
              </w:rPr>
              <w:t>&lt;=</w:t>
            </w:r>
            <w:r w:rsidRPr="002C6AB2">
              <w:rPr>
                <w:rFonts w:eastAsia="等线"/>
                <w:color w:val="000000" w:themeColor="text1"/>
                <w:lang w:eastAsia="zh-CN"/>
              </w:rPr>
              <w:t>92mm</w:t>
            </w:r>
          </w:p>
          <w:p w14:paraId="24FB38C0" w14:textId="4DD113D5" w:rsidR="002C6AB2" w:rsidRPr="002C6AB2" w:rsidRDefault="002C6AB2" w:rsidP="002C6AB2">
            <w:pPr>
              <w:pStyle w:val="a3"/>
              <w:numPr>
                <w:ilvl w:val="2"/>
                <w:numId w:val="5"/>
              </w:numPr>
              <w:spacing w:before="0" w:after="0"/>
              <w:rPr>
                <w:rFonts w:eastAsia="等线" w:hint="eastAsia"/>
                <w:color w:val="000000" w:themeColor="text1"/>
                <w:lang w:eastAsia="zh-CN"/>
              </w:rPr>
            </w:pPr>
            <w:r w:rsidRPr="002C6AB2">
              <w:rPr>
                <w:rFonts w:eastAsia="等线"/>
                <w:color w:val="000000" w:themeColor="text1"/>
                <w:lang w:eastAsia="zh-CN"/>
              </w:rPr>
              <w:t>Maximum 3 bands are targeted for introducing requirements depending on measurement data availability</w:t>
            </w:r>
          </w:p>
          <w:p w14:paraId="6D6B1071" w14:textId="444689AA" w:rsidR="002C6AB2" w:rsidRPr="002C6AB2" w:rsidRDefault="002C6AB2" w:rsidP="002C6AB2">
            <w:pPr>
              <w:pStyle w:val="a3"/>
              <w:numPr>
                <w:ilvl w:val="1"/>
                <w:numId w:val="5"/>
              </w:numPr>
              <w:spacing w:before="0" w:after="0"/>
              <w:rPr>
                <w:rFonts w:eastAsia="等线" w:hint="eastAsia"/>
                <w:color w:val="000000" w:themeColor="text1"/>
                <w:lang w:eastAsia="zh-CN"/>
              </w:rPr>
            </w:pPr>
            <w:r w:rsidRPr="002C6AB2">
              <w:rPr>
                <w:rFonts w:eastAsia="等线"/>
                <w:color w:val="000000" w:themeColor="text1"/>
                <w:lang w:eastAsia="zh-CN"/>
              </w:rPr>
              <w:t>Other UE types are 2nd priority if sufficient number of commercial devices are available</w:t>
            </w:r>
          </w:p>
          <w:p w14:paraId="4A4472E1" w14:textId="10A017F6" w:rsidR="002C6AB2" w:rsidRPr="002C6AB2" w:rsidRDefault="002C6AB2" w:rsidP="002C6AB2">
            <w:pPr>
              <w:pStyle w:val="a3"/>
              <w:numPr>
                <w:ilvl w:val="0"/>
                <w:numId w:val="5"/>
              </w:numPr>
              <w:spacing w:before="0" w:after="0"/>
              <w:rPr>
                <w:rFonts w:eastAsia="等线" w:hint="eastAsia"/>
                <w:color w:val="000000" w:themeColor="text1"/>
                <w:lang w:eastAsia="zh-CN"/>
              </w:rPr>
            </w:pPr>
            <w:r w:rsidRPr="002C6AB2">
              <w:rPr>
                <w:rFonts w:eastAsia="等线"/>
                <w:color w:val="000000" w:themeColor="text1"/>
                <w:lang w:eastAsia="zh-CN"/>
              </w:rPr>
              <w:t>Specify MIMO OTA requirements</w:t>
            </w:r>
          </w:p>
          <w:p w14:paraId="482DE8F3" w14:textId="3F300FA9" w:rsidR="002C6AB2" w:rsidRPr="002C6AB2" w:rsidRDefault="002C6AB2" w:rsidP="002C6AB2">
            <w:pPr>
              <w:pStyle w:val="a3"/>
              <w:numPr>
                <w:ilvl w:val="1"/>
                <w:numId w:val="5"/>
              </w:numPr>
              <w:spacing w:before="0" w:after="0"/>
              <w:rPr>
                <w:rFonts w:eastAsia="等线" w:hint="eastAsia"/>
                <w:color w:val="000000" w:themeColor="text1"/>
                <w:lang w:eastAsia="zh-CN"/>
              </w:rPr>
            </w:pPr>
            <w:r w:rsidRPr="002C6AB2">
              <w:rPr>
                <w:rFonts w:eastAsia="等线"/>
                <w:color w:val="000000" w:themeColor="text1"/>
                <w:lang w:eastAsia="zh-CN"/>
              </w:rPr>
              <w:t>Specify FR1 MIMO OTA requirements for new bands for handheld UE (2 layers or 4 layers)</w:t>
            </w:r>
          </w:p>
          <w:p w14:paraId="74708BEC" w14:textId="68185601" w:rsidR="002C6AB2" w:rsidRPr="002C6AB2" w:rsidRDefault="002C6AB2" w:rsidP="002C6AB2">
            <w:pPr>
              <w:pStyle w:val="a3"/>
              <w:numPr>
                <w:ilvl w:val="2"/>
                <w:numId w:val="5"/>
              </w:numPr>
              <w:spacing w:before="0" w:after="0"/>
              <w:rPr>
                <w:rFonts w:eastAsia="等线" w:hint="eastAsia"/>
                <w:color w:val="000000" w:themeColor="text1"/>
                <w:lang w:eastAsia="zh-CN"/>
              </w:rPr>
            </w:pPr>
            <w:r w:rsidRPr="002C6AB2">
              <w:rPr>
                <w:rFonts w:eastAsia="等线"/>
                <w:color w:val="000000" w:themeColor="text1"/>
                <w:lang w:eastAsia="zh-CN"/>
              </w:rPr>
              <w:t>Band [n7, n20, and n79] are first priority</w:t>
            </w:r>
          </w:p>
          <w:p w14:paraId="5E64F959" w14:textId="3F26E059" w:rsidR="002C6AB2" w:rsidRPr="002C6AB2" w:rsidRDefault="002C6AB2" w:rsidP="002C6AB2">
            <w:pPr>
              <w:pStyle w:val="a3"/>
              <w:numPr>
                <w:ilvl w:val="3"/>
                <w:numId w:val="5"/>
              </w:numPr>
              <w:spacing w:before="0" w:after="0"/>
              <w:rPr>
                <w:rFonts w:eastAsia="等线" w:hint="eastAsia"/>
                <w:color w:val="000000" w:themeColor="text1"/>
                <w:lang w:eastAsia="zh-CN"/>
              </w:rPr>
            </w:pPr>
            <w:r w:rsidRPr="002C6AB2">
              <w:rPr>
                <w:rFonts w:eastAsia="等线"/>
                <w:color w:val="000000" w:themeColor="text1"/>
                <w:lang w:eastAsia="zh-CN"/>
              </w:rPr>
              <w:t>Maximum 3 bands are targeted for introducing requirements depending on measurement data availability</w:t>
            </w:r>
          </w:p>
          <w:p w14:paraId="4E0A3EB0" w14:textId="62BEB9C6" w:rsidR="007D6336" w:rsidRPr="007D6336" w:rsidRDefault="002C6AB2" w:rsidP="002C6AB2">
            <w:pPr>
              <w:pStyle w:val="a3"/>
              <w:numPr>
                <w:ilvl w:val="3"/>
                <w:numId w:val="5"/>
              </w:numPr>
              <w:spacing w:before="0" w:after="0"/>
              <w:rPr>
                <w:rFonts w:eastAsia="等线" w:hint="eastAsia"/>
                <w:color w:val="000000" w:themeColor="text1"/>
                <w:lang w:eastAsia="zh-CN"/>
              </w:rPr>
            </w:pPr>
            <w:r w:rsidRPr="002C6AB2">
              <w:rPr>
                <w:rFonts w:eastAsia="等线"/>
                <w:color w:val="000000" w:themeColor="text1"/>
                <w:lang w:eastAsia="zh-CN"/>
              </w:rPr>
              <w:t xml:space="preserve">The requirements are specified based on </w:t>
            </w:r>
            <w:proofErr w:type="spellStart"/>
            <w:r w:rsidRPr="002C6AB2">
              <w:rPr>
                <w:rFonts w:eastAsia="等线"/>
                <w:color w:val="000000" w:themeColor="text1"/>
                <w:lang w:eastAsia="zh-CN"/>
              </w:rPr>
              <w:t>Rel</w:t>
            </w:r>
            <w:proofErr w:type="spellEnd"/>
            <w:r w:rsidRPr="002C6AB2">
              <w:rPr>
                <w:rFonts w:eastAsia="等线"/>
                <w:color w:val="000000" w:themeColor="text1"/>
                <w:lang w:eastAsia="zh-CN"/>
              </w:rPr>
              <w:t xml:space="preserve"> 17 static MPAC test method</w:t>
            </w:r>
          </w:p>
        </w:tc>
      </w:tr>
      <w:tr w:rsidR="004C3F0C" w:rsidRPr="006E55B7" w14:paraId="1F51738C" w14:textId="77777777" w:rsidTr="00E63C46">
        <w:tc>
          <w:tcPr>
            <w:tcW w:w="2595" w:type="dxa"/>
          </w:tcPr>
          <w:p w14:paraId="500BA6C7" w14:textId="27EBE8A1" w:rsidR="004C3F0C" w:rsidRPr="006E1587" w:rsidRDefault="004C3F0C" w:rsidP="00E63C46">
            <w:pPr>
              <w:rPr>
                <w:rFonts w:eastAsia="等线" w:hint="eastAsia"/>
                <w:color w:val="000000" w:themeColor="text1"/>
                <w:lang w:eastAsia="zh-CN"/>
              </w:rPr>
            </w:pPr>
            <w:r>
              <w:rPr>
                <w:rFonts w:eastAsia="等线" w:hint="eastAsia"/>
                <w:color w:val="000000" w:themeColor="text1"/>
                <w:lang w:eastAsia="zh-CN"/>
              </w:rPr>
              <w:t>vivo</w:t>
            </w:r>
            <w:r w:rsidRPr="0032719D">
              <w:rPr>
                <w:rFonts w:hint="eastAsia"/>
                <w:color w:val="000000" w:themeColor="text1"/>
              </w:rPr>
              <w:t xml:space="preserve"> (2</w:t>
            </w:r>
            <w:r>
              <w:rPr>
                <w:rFonts w:eastAsia="等线" w:hint="eastAsia"/>
                <w:color w:val="000000" w:themeColor="text1"/>
                <w:lang w:eastAsia="zh-CN"/>
              </w:rPr>
              <w:t>190</w:t>
            </w:r>
            <w:r w:rsidRPr="0032719D">
              <w:rPr>
                <w:rFonts w:hint="eastAsia"/>
                <w:color w:val="000000" w:themeColor="text1"/>
              </w:rPr>
              <w:t xml:space="preserve">) </w:t>
            </w:r>
          </w:p>
        </w:tc>
        <w:tc>
          <w:tcPr>
            <w:tcW w:w="6475" w:type="dxa"/>
          </w:tcPr>
          <w:p w14:paraId="557242B4" w14:textId="77777777" w:rsidR="004C3F0C" w:rsidRDefault="004C3F0C" w:rsidP="004C3F0C">
            <w:pPr>
              <w:pStyle w:val="a3"/>
              <w:numPr>
                <w:ilvl w:val="0"/>
                <w:numId w:val="5"/>
              </w:numPr>
              <w:spacing w:before="0" w:after="0"/>
              <w:rPr>
                <w:rFonts w:eastAsia="等线"/>
                <w:color w:val="000000" w:themeColor="text1"/>
                <w:lang w:eastAsia="zh-CN"/>
              </w:rPr>
            </w:pPr>
            <w:r w:rsidRPr="004C3F0C">
              <w:rPr>
                <w:rFonts w:eastAsia="等线"/>
                <w:color w:val="000000" w:themeColor="text1"/>
                <w:lang w:eastAsia="zh-CN"/>
              </w:rPr>
              <w:t>The performance requirements of UE OTA, including TRP/TRS and MIMO OTA, for new bands</w:t>
            </w:r>
          </w:p>
          <w:p w14:paraId="5B5CA26A" w14:textId="0340510E" w:rsidR="004C3F0C" w:rsidRPr="004C3F0C" w:rsidRDefault="004C3F0C" w:rsidP="004C3F0C">
            <w:pPr>
              <w:pStyle w:val="a3"/>
              <w:numPr>
                <w:ilvl w:val="1"/>
                <w:numId w:val="5"/>
              </w:numPr>
              <w:spacing w:before="0" w:after="0"/>
              <w:rPr>
                <w:rFonts w:eastAsia="等线"/>
                <w:color w:val="000000" w:themeColor="text1"/>
                <w:lang w:eastAsia="zh-CN"/>
              </w:rPr>
            </w:pPr>
            <w:r w:rsidRPr="004C3F0C">
              <w:rPr>
                <w:rFonts w:eastAsia="等线"/>
                <w:color w:val="000000" w:themeColor="text1"/>
                <w:lang w:eastAsia="zh-CN"/>
              </w:rPr>
              <w:t>Handheld UE is the first priority</w:t>
            </w:r>
          </w:p>
          <w:p w14:paraId="11019C9A" w14:textId="77777777" w:rsidR="004C3F0C" w:rsidRDefault="004C3F0C" w:rsidP="004C3F0C">
            <w:pPr>
              <w:pStyle w:val="a3"/>
              <w:numPr>
                <w:ilvl w:val="1"/>
                <w:numId w:val="5"/>
              </w:numPr>
              <w:spacing w:before="0" w:after="0"/>
              <w:rPr>
                <w:rFonts w:eastAsia="等线"/>
                <w:color w:val="000000" w:themeColor="text1"/>
                <w:lang w:eastAsia="zh-CN"/>
              </w:rPr>
            </w:pPr>
            <w:r w:rsidRPr="004C3F0C">
              <w:rPr>
                <w:rFonts w:eastAsia="等线"/>
                <w:color w:val="000000" w:themeColor="text1"/>
                <w:lang w:eastAsia="zh-CN"/>
              </w:rPr>
              <w:t>Initial bands n20, n38, n79 for 1Tx, n41 and n78 for 2Tx non-coherent UE</w:t>
            </w:r>
          </w:p>
          <w:p w14:paraId="0BCFADF4" w14:textId="1B75CB36" w:rsidR="004C3F0C" w:rsidRPr="004C3F0C" w:rsidRDefault="004C3F0C" w:rsidP="004C3F0C">
            <w:pPr>
              <w:pStyle w:val="a3"/>
              <w:numPr>
                <w:ilvl w:val="2"/>
                <w:numId w:val="5"/>
              </w:numPr>
              <w:spacing w:before="0" w:after="0"/>
              <w:rPr>
                <w:rFonts w:eastAsia="等线"/>
                <w:color w:val="000000" w:themeColor="text1"/>
                <w:lang w:eastAsia="zh-CN"/>
              </w:rPr>
            </w:pPr>
            <w:r w:rsidRPr="004C3F0C">
              <w:rPr>
                <w:rFonts w:eastAsia="等线"/>
                <w:color w:val="000000" w:themeColor="text1"/>
                <w:lang w:eastAsia="zh-CN"/>
              </w:rPr>
              <w:t>The total number of band should be limited to [5]</w:t>
            </w:r>
          </w:p>
          <w:p w14:paraId="39511D44" w14:textId="77777777" w:rsidR="004C3F0C" w:rsidRPr="004C3F0C" w:rsidRDefault="004C3F0C" w:rsidP="004C3F0C">
            <w:pPr>
              <w:pStyle w:val="a3"/>
              <w:numPr>
                <w:ilvl w:val="2"/>
                <w:numId w:val="5"/>
              </w:numPr>
              <w:spacing w:before="0" w:after="0"/>
              <w:rPr>
                <w:rFonts w:eastAsia="等线"/>
                <w:color w:val="000000" w:themeColor="text1"/>
                <w:lang w:eastAsia="zh-CN"/>
              </w:rPr>
            </w:pPr>
            <w:r w:rsidRPr="004C3F0C">
              <w:rPr>
                <w:rFonts w:eastAsia="等线"/>
                <w:color w:val="000000" w:themeColor="text1"/>
                <w:lang w:eastAsia="zh-CN"/>
              </w:rPr>
              <w:t>For TRP TRS consider talk mode and browsing mode, for MIMO OTA focus on free space</w:t>
            </w:r>
          </w:p>
          <w:p w14:paraId="64F26335" w14:textId="77777777" w:rsidR="004C3F0C" w:rsidRPr="004C3F0C" w:rsidRDefault="004C3F0C" w:rsidP="004C3F0C">
            <w:pPr>
              <w:pStyle w:val="a3"/>
              <w:numPr>
                <w:ilvl w:val="1"/>
                <w:numId w:val="5"/>
              </w:numPr>
              <w:spacing w:before="0" w:after="0"/>
              <w:rPr>
                <w:rFonts w:eastAsia="等线"/>
                <w:color w:val="000000" w:themeColor="text1"/>
                <w:lang w:eastAsia="zh-CN"/>
              </w:rPr>
            </w:pPr>
            <w:r w:rsidRPr="004C3F0C">
              <w:rPr>
                <w:rFonts w:eastAsia="等线"/>
                <w:color w:val="000000" w:themeColor="text1"/>
                <w:lang w:eastAsia="zh-CN"/>
              </w:rPr>
              <w:t>No new lab alignment is required</w:t>
            </w:r>
          </w:p>
          <w:p w14:paraId="45220090" w14:textId="7F3CF714" w:rsidR="004C3F0C" w:rsidRDefault="004C3F0C" w:rsidP="004C3F0C">
            <w:pPr>
              <w:pStyle w:val="a3"/>
              <w:numPr>
                <w:ilvl w:val="1"/>
                <w:numId w:val="5"/>
              </w:numPr>
              <w:spacing w:before="0" w:after="0"/>
              <w:rPr>
                <w:rFonts w:eastAsia="等线"/>
                <w:color w:val="000000" w:themeColor="text1"/>
                <w:lang w:eastAsia="zh-CN"/>
              </w:rPr>
            </w:pPr>
            <w:r w:rsidRPr="004C3F0C">
              <w:rPr>
                <w:rFonts w:eastAsia="等线"/>
                <w:color w:val="000000" w:themeColor="text1"/>
                <w:lang w:eastAsia="zh-CN"/>
              </w:rPr>
              <w:t>Other UE types are 2</w:t>
            </w:r>
            <w:r w:rsidRPr="004C3F0C">
              <w:rPr>
                <w:rFonts w:eastAsia="等线"/>
                <w:color w:val="000000" w:themeColor="text1"/>
                <w:vertAlign w:val="superscript"/>
                <w:lang w:eastAsia="zh-CN"/>
              </w:rPr>
              <w:t>nd</w:t>
            </w:r>
            <w:r w:rsidR="007D6336">
              <w:rPr>
                <w:rFonts w:eastAsia="等线" w:hint="eastAsia"/>
                <w:color w:val="000000" w:themeColor="text1"/>
                <w:lang w:eastAsia="zh-CN"/>
              </w:rPr>
              <w:t xml:space="preserve"> </w:t>
            </w:r>
            <w:r w:rsidRPr="004C3F0C">
              <w:rPr>
                <w:rFonts w:eastAsia="等线"/>
                <w:color w:val="000000" w:themeColor="text1"/>
                <w:lang w:eastAsia="zh-CN"/>
              </w:rPr>
              <w:t xml:space="preserve">priority (e.g., </w:t>
            </w:r>
            <w:proofErr w:type="spellStart"/>
            <w:r w:rsidRPr="004C3F0C">
              <w:rPr>
                <w:rFonts w:eastAsia="等线"/>
                <w:color w:val="000000" w:themeColor="text1"/>
                <w:lang w:eastAsia="zh-CN"/>
              </w:rPr>
              <w:t>RedCap</w:t>
            </w:r>
            <w:proofErr w:type="spellEnd"/>
            <w:r w:rsidRPr="004C3F0C">
              <w:rPr>
                <w:rFonts w:eastAsia="等线"/>
                <w:color w:val="000000" w:themeColor="text1"/>
                <w:lang w:eastAsia="zh-CN"/>
              </w:rPr>
              <w:t>, XR and NTN) if sufficient number of devices is available</w:t>
            </w:r>
          </w:p>
          <w:p w14:paraId="41D4DDAB" w14:textId="33AE69EA" w:rsidR="004C3F0C" w:rsidRPr="004C3F0C" w:rsidRDefault="004C3F0C" w:rsidP="004C3F0C">
            <w:pPr>
              <w:pStyle w:val="a3"/>
              <w:numPr>
                <w:ilvl w:val="2"/>
                <w:numId w:val="5"/>
              </w:numPr>
              <w:spacing w:before="0" w:after="0"/>
              <w:rPr>
                <w:rFonts w:eastAsia="等线"/>
                <w:color w:val="000000" w:themeColor="text1"/>
                <w:lang w:eastAsia="zh-CN"/>
              </w:rPr>
            </w:pPr>
            <w:r w:rsidRPr="004C3F0C">
              <w:rPr>
                <w:rFonts w:eastAsia="等线"/>
                <w:color w:val="000000" w:themeColor="text1"/>
                <w:lang w:eastAsia="zh-CN"/>
              </w:rPr>
              <w:t>FFS whether new lab alignment should be performed before measurement campaign</w:t>
            </w:r>
          </w:p>
          <w:p w14:paraId="6A0A1195" w14:textId="74FBE995" w:rsidR="004C3F0C" w:rsidRPr="007D6336" w:rsidRDefault="007D6336" w:rsidP="007D6336">
            <w:pPr>
              <w:widowControl w:val="0"/>
              <w:autoSpaceDE w:val="0"/>
              <w:autoSpaceDN w:val="0"/>
              <w:adjustRightInd w:val="0"/>
              <w:spacing w:before="0" w:after="0"/>
              <w:rPr>
                <w:rFonts w:eastAsia="等线" w:hint="eastAsia"/>
                <w:color w:val="000000" w:themeColor="text1"/>
                <w:lang w:eastAsia="zh-CN"/>
              </w:rPr>
            </w:pPr>
            <w:r w:rsidRPr="007D6336">
              <w:rPr>
                <w:rFonts w:eastAsia="等线"/>
                <w:color w:val="000000" w:themeColor="text1"/>
                <w:lang w:eastAsia="zh-CN"/>
              </w:rPr>
              <w:t>Note: Handheld UEs includes Size 1 (wide, width &gt;72mm and ≤92mm) and Size 2 (narrow, width ≥56mm and ≤72mm);</w:t>
            </w:r>
          </w:p>
        </w:tc>
      </w:tr>
      <w:tr w:rsidR="004C3F0C" w:rsidRPr="00116521" w14:paraId="560484F3" w14:textId="77777777" w:rsidTr="00E63C46">
        <w:tc>
          <w:tcPr>
            <w:tcW w:w="2595" w:type="dxa"/>
          </w:tcPr>
          <w:p w14:paraId="12CA835A" w14:textId="0638A6D5" w:rsidR="004C3F0C" w:rsidRPr="002C6AB2" w:rsidRDefault="002C6AB2" w:rsidP="00E63C46">
            <w:pPr>
              <w:rPr>
                <w:rFonts w:eastAsia="等线" w:hint="eastAsia"/>
                <w:color w:val="000000" w:themeColor="text1"/>
                <w:lang w:eastAsia="zh-CN"/>
              </w:rPr>
            </w:pPr>
            <w:r>
              <w:rPr>
                <w:rFonts w:eastAsia="等线" w:hint="eastAsia"/>
                <w:color w:val="000000" w:themeColor="text1"/>
                <w:lang w:eastAsia="zh-CN"/>
              </w:rPr>
              <w:t xml:space="preserve">CAICT (2348) </w:t>
            </w:r>
          </w:p>
        </w:tc>
        <w:tc>
          <w:tcPr>
            <w:tcW w:w="6475" w:type="dxa"/>
          </w:tcPr>
          <w:p w14:paraId="26CD240D" w14:textId="77777777" w:rsidR="00E557E7" w:rsidRPr="00E557E7" w:rsidRDefault="00E557E7" w:rsidP="00E557E7">
            <w:pPr>
              <w:pStyle w:val="a3"/>
              <w:numPr>
                <w:ilvl w:val="0"/>
                <w:numId w:val="5"/>
              </w:numPr>
              <w:spacing w:before="0" w:after="0"/>
              <w:rPr>
                <w:color w:val="000000" w:themeColor="text1"/>
              </w:rPr>
            </w:pPr>
            <w:r w:rsidRPr="00E557E7">
              <w:rPr>
                <w:color w:val="000000" w:themeColor="text1"/>
              </w:rPr>
              <w:t>Specify FR1 TRP and TRS requirements for new bands</w:t>
            </w:r>
          </w:p>
          <w:p w14:paraId="26ECDC11" w14:textId="76E151F7" w:rsidR="00E557E7" w:rsidRPr="00E557E7" w:rsidRDefault="00E557E7" w:rsidP="00AA56AD">
            <w:pPr>
              <w:pStyle w:val="a3"/>
              <w:numPr>
                <w:ilvl w:val="1"/>
                <w:numId w:val="5"/>
              </w:numPr>
              <w:spacing w:before="0" w:after="0"/>
              <w:rPr>
                <w:color w:val="000000" w:themeColor="text1"/>
              </w:rPr>
            </w:pPr>
            <w:r w:rsidRPr="00E557E7">
              <w:rPr>
                <w:color w:val="000000" w:themeColor="text1"/>
              </w:rPr>
              <w:t>[n20, n38, n77] for 1Tx are first priority, [n41 and n78] for 2Tx (non-coherent UL MIMO) are second priority</w:t>
            </w:r>
          </w:p>
          <w:p w14:paraId="4A8A5C7F" w14:textId="04180A6A" w:rsidR="00E557E7" w:rsidRPr="00AA56AD" w:rsidRDefault="00E557E7" w:rsidP="00AA56AD">
            <w:pPr>
              <w:pStyle w:val="a3"/>
              <w:numPr>
                <w:ilvl w:val="1"/>
                <w:numId w:val="5"/>
              </w:numPr>
              <w:spacing w:before="0" w:after="0"/>
              <w:rPr>
                <w:color w:val="000000" w:themeColor="text1"/>
              </w:rPr>
            </w:pPr>
            <w:r w:rsidRPr="00E557E7">
              <w:rPr>
                <w:color w:val="000000" w:themeColor="text1"/>
              </w:rPr>
              <w:t>Handheld UE is the first priority. Other UE types (e.g., XR, NTN) may be considered second priority if a sufficient number of</w:t>
            </w:r>
            <w:r w:rsidR="00AA56AD">
              <w:rPr>
                <w:rFonts w:eastAsia="等线" w:hint="eastAsia"/>
                <w:color w:val="000000" w:themeColor="text1"/>
                <w:lang w:eastAsia="zh-CN"/>
              </w:rPr>
              <w:t xml:space="preserve"> </w:t>
            </w:r>
            <w:r w:rsidRPr="00AA56AD">
              <w:rPr>
                <w:color w:val="000000" w:themeColor="text1"/>
              </w:rPr>
              <w:t>commercial devices become available.</w:t>
            </w:r>
          </w:p>
          <w:p w14:paraId="390B523F" w14:textId="51CB8622" w:rsidR="00E557E7" w:rsidRPr="00E557E7" w:rsidRDefault="00E557E7" w:rsidP="00E557E7">
            <w:pPr>
              <w:pStyle w:val="a3"/>
              <w:numPr>
                <w:ilvl w:val="0"/>
                <w:numId w:val="5"/>
              </w:numPr>
              <w:spacing w:before="0" w:after="0"/>
              <w:rPr>
                <w:color w:val="000000" w:themeColor="text1"/>
              </w:rPr>
            </w:pPr>
            <w:r w:rsidRPr="00E557E7">
              <w:rPr>
                <w:color w:val="000000" w:themeColor="text1"/>
              </w:rPr>
              <w:t>Specify FR1 MIMO OTA requirements for new bands based on static test method (2 layers or 4 layers)</w:t>
            </w:r>
          </w:p>
          <w:p w14:paraId="025F1A20" w14:textId="1BE4355A" w:rsidR="00E557E7" w:rsidRPr="00E557E7" w:rsidRDefault="00E557E7" w:rsidP="00AA56AD">
            <w:pPr>
              <w:pStyle w:val="a3"/>
              <w:numPr>
                <w:ilvl w:val="1"/>
                <w:numId w:val="5"/>
              </w:numPr>
              <w:spacing w:before="0" w:after="0"/>
              <w:rPr>
                <w:color w:val="000000" w:themeColor="text1"/>
              </w:rPr>
            </w:pPr>
            <w:r w:rsidRPr="00E557E7">
              <w:rPr>
                <w:color w:val="000000" w:themeColor="text1"/>
              </w:rPr>
              <w:t>Handheld UE is the first priority</w:t>
            </w:r>
          </w:p>
          <w:p w14:paraId="7E1DBDBA" w14:textId="4666AFBB" w:rsidR="004C3F0C" w:rsidRPr="0032719D" w:rsidRDefault="00E557E7" w:rsidP="00AA56AD">
            <w:pPr>
              <w:pStyle w:val="a3"/>
              <w:numPr>
                <w:ilvl w:val="1"/>
                <w:numId w:val="5"/>
              </w:numPr>
              <w:spacing w:before="0" w:after="0"/>
              <w:rPr>
                <w:color w:val="000000" w:themeColor="text1"/>
              </w:rPr>
            </w:pPr>
            <w:r w:rsidRPr="00E557E7">
              <w:rPr>
                <w:color w:val="000000" w:themeColor="text1"/>
              </w:rPr>
              <w:t>[n20, n38, n79] are first priority</w:t>
            </w:r>
          </w:p>
        </w:tc>
      </w:tr>
      <w:tr w:rsidR="004C3F0C" w:rsidRPr="00116521" w14:paraId="1320FBB5" w14:textId="77777777" w:rsidTr="00E63C46">
        <w:tc>
          <w:tcPr>
            <w:tcW w:w="2595" w:type="dxa"/>
          </w:tcPr>
          <w:p w14:paraId="66C4BA87" w14:textId="5EDA5000" w:rsidR="004C3F0C" w:rsidRPr="006D2209" w:rsidRDefault="004C3F0C" w:rsidP="00E63C46">
            <w:pPr>
              <w:rPr>
                <w:rFonts w:eastAsia="等线" w:hint="eastAsia"/>
                <w:color w:val="000000" w:themeColor="text1"/>
                <w:lang w:eastAsia="zh-CN"/>
              </w:rPr>
            </w:pPr>
            <w:r>
              <w:rPr>
                <w:rFonts w:eastAsia="等线" w:hint="eastAsia"/>
                <w:color w:val="000000" w:themeColor="text1"/>
                <w:lang w:eastAsia="zh-CN"/>
              </w:rPr>
              <w:t>Qualcomm (248</w:t>
            </w:r>
            <w:r w:rsidR="00990C20">
              <w:rPr>
                <w:rFonts w:eastAsia="等线" w:hint="eastAsia"/>
                <w:color w:val="000000" w:themeColor="text1"/>
                <w:lang w:eastAsia="zh-CN"/>
              </w:rPr>
              <w:t>5</w:t>
            </w:r>
            <w:r>
              <w:rPr>
                <w:rFonts w:eastAsia="等线" w:hint="eastAsia"/>
                <w:color w:val="000000" w:themeColor="text1"/>
                <w:lang w:eastAsia="zh-CN"/>
              </w:rPr>
              <w:t>)</w:t>
            </w:r>
          </w:p>
        </w:tc>
        <w:tc>
          <w:tcPr>
            <w:tcW w:w="6475" w:type="dxa"/>
          </w:tcPr>
          <w:p w14:paraId="61CB119B" w14:textId="77777777" w:rsidR="00990C20" w:rsidRPr="00990C20" w:rsidRDefault="00990C20" w:rsidP="00990C20">
            <w:pPr>
              <w:pStyle w:val="a3"/>
              <w:numPr>
                <w:ilvl w:val="0"/>
                <w:numId w:val="5"/>
              </w:numPr>
              <w:spacing w:before="0" w:after="0"/>
              <w:rPr>
                <w:color w:val="000000" w:themeColor="text1"/>
              </w:rPr>
            </w:pPr>
            <w:r w:rsidRPr="00990C20">
              <w:rPr>
                <w:color w:val="000000" w:themeColor="text1"/>
              </w:rPr>
              <w:t>Define performance requirements based on operator’s real needs</w:t>
            </w:r>
          </w:p>
          <w:p w14:paraId="3FA4C9C6" w14:textId="2FDD8F31" w:rsidR="00990C20" w:rsidRPr="00990C20" w:rsidRDefault="00990C20" w:rsidP="00990C20">
            <w:pPr>
              <w:pStyle w:val="a3"/>
              <w:numPr>
                <w:ilvl w:val="1"/>
                <w:numId w:val="5"/>
              </w:numPr>
              <w:spacing w:before="0" w:after="0"/>
              <w:rPr>
                <w:color w:val="000000" w:themeColor="text1"/>
              </w:rPr>
            </w:pPr>
            <w:r w:rsidRPr="00990C20">
              <w:rPr>
                <w:color w:val="000000" w:themeColor="text1"/>
              </w:rPr>
              <w:t>TRP, TRS and static MIMO OTA requirements for new bands</w:t>
            </w:r>
          </w:p>
          <w:p w14:paraId="28EBB855" w14:textId="211F0F90" w:rsidR="00990C20" w:rsidRPr="00990C20" w:rsidRDefault="00990C20" w:rsidP="00990C20">
            <w:pPr>
              <w:pStyle w:val="a3"/>
              <w:numPr>
                <w:ilvl w:val="1"/>
                <w:numId w:val="5"/>
              </w:numPr>
              <w:spacing w:before="0" w:after="0"/>
              <w:rPr>
                <w:color w:val="000000" w:themeColor="text1"/>
              </w:rPr>
            </w:pPr>
            <w:r w:rsidRPr="00990C20">
              <w:rPr>
                <w:color w:val="000000" w:themeColor="text1"/>
              </w:rPr>
              <w:t>Target handheld UE as the first priority</w:t>
            </w:r>
          </w:p>
          <w:p w14:paraId="2434A815" w14:textId="19805A54" w:rsidR="004C3F0C" w:rsidRPr="00B153D6" w:rsidRDefault="00990C20" w:rsidP="00B153D6">
            <w:pPr>
              <w:pStyle w:val="a3"/>
              <w:numPr>
                <w:ilvl w:val="1"/>
                <w:numId w:val="5"/>
              </w:numPr>
              <w:spacing w:before="0" w:after="0"/>
              <w:rPr>
                <w:rFonts w:hint="eastAsia"/>
                <w:color w:val="000000" w:themeColor="text1"/>
              </w:rPr>
            </w:pPr>
            <w:r w:rsidRPr="00990C20">
              <w:rPr>
                <w:color w:val="000000" w:themeColor="text1"/>
              </w:rPr>
              <w:t>Total number of band is [4] for TRP, TRS and static MIMO OTA requirements</w:t>
            </w:r>
          </w:p>
        </w:tc>
      </w:tr>
      <w:tr w:rsidR="004C3F0C" w:rsidRPr="00116521" w14:paraId="62A89ABC" w14:textId="77777777" w:rsidTr="00E63C46">
        <w:tc>
          <w:tcPr>
            <w:tcW w:w="2595" w:type="dxa"/>
          </w:tcPr>
          <w:p w14:paraId="73650C91" w14:textId="7EB0F27B" w:rsidR="004C3F0C" w:rsidRPr="006D2209" w:rsidRDefault="00990C20" w:rsidP="00E63C46">
            <w:pPr>
              <w:rPr>
                <w:rFonts w:eastAsia="等线" w:hint="eastAsia"/>
                <w:color w:val="000000" w:themeColor="text1"/>
                <w:lang w:eastAsia="zh-CN"/>
              </w:rPr>
            </w:pPr>
            <w:r>
              <w:rPr>
                <w:rFonts w:eastAsia="等线" w:hint="eastAsia"/>
                <w:color w:val="000000" w:themeColor="text1"/>
                <w:lang w:eastAsia="zh-CN"/>
              </w:rPr>
              <w:t>Nokia</w:t>
            </w:r>
            <w:r w:rsidR="004C3F0C">
              <w:rPr>
                <w:rFonts w:eastAsia="等线" w:hint="eastAsia"/>
                <w:color w:val="000000" w:themeColor="text1"/>
                <w:lang w:eastAsia="zh-CN"/>
              </w:rPr>
              <w:t xml:space="preserve"> (2</w:t>
            </w:r>
            <w:r>
              <w:rPr>
                <w:rFonts w:eastAsia="等线" w:hint="eastAsia"/>
                <w:color w:val="000000" w:themeColor="text1"/>
                <w:lang w:eastAsia="zh-CN"/>
              </w:rPr>
              <w:t>661</w:t>
            </w:r>
            <w:r w:rsidR="004C3F0C">
              <w:rPr>
                <w:rFonts w:eastAsia="等线" w:hint="eastAsia"/>
                <w:color w:val="000000" w:themeColor="text1"/>
                <w:lang w:eastAsia="zh-CN"/>
              </w:rPr>
              <w:t xml:space="preserve">) </w:t>
            </w:r>
          </w:p>
        </w:tc>
        <w:tc>
          <w:tcPr>
            <w:tcW w:w="6475" w:type="dxa"/>
          </w:tcPr>
          <w:p w14:paraId="45C2F11C" w14:textId="26952C25" w:rsidR="004C3F0C" w:rsidRPr="00990C20" w:rsidRDefault="00990C20" w:rsidP="00990C20">
            <w:pPr>
              <w:pStyle w:val="RAN4proposal"/>
              <w:numPr>
                <w:ilvl w:val="0"/>
                <w:numId w:val="5"/>
              </w:numPr>
              <w:rPr>
                <w:rFonts w:ascii="Times" w:eastAsia="Batang" w:hAnsi="Times" w:cs="Times New Roman" w:hint="eastAsia"/>
                <w:b w:val="0"/>
                <w:iCs w:val="0"/>
                <w:color w:val="000000" w:themeColor="text1"/>
                <w:szCs w:val="24"/>
              </w:rPr>
            </w:pPr>
            <w:bookmarkStart w:id="0" w:name="_Toc208247273"/>
            <w:r w:rsidRPr="00990C20">
              <w:rPr>
                <w:rFonts w:ascii="Times" w:eastAsia="Batang" w:hAnsi="Times" w:cs="Times New Roman"/>
                <w:b w:val="0"/>
                <w:iCs w:val="0"/>
                <w:color w:val="000000" w:themeColor="text1"/>
                <w:szCs w:val="24"/>
              </w:rPr>
              <w:t>Endorsed UE OTA scope from RAN#108 is good and should be kept stable. RAN4 needs to put Rel-20 efforts to deriving performance requirements as test methods were defined in Rel-18/19.</w:t>
            </w:r>
            <w:bookmarkEnd w:id="0"/>
          </w:p>
        </w:tc>
      </w:tr>
      <w:tr w:rsidR="004C3F0C" w:rsidRPr="00116521" w14:paraId="03DCC8A3" w14:textId="77777777" w:rsidTr="00E63C46">
        <w:tc>
          <w:tcPr>
            <w:tcW w:w="2595" w:type="dxa"/>
          </w:tcPr>
          <w:p w14:paraId="7944F6C9" w14:textId="4FFE9443" w:rsidR="004C3F0C" w:rsidRPr="00A943EA" w:rsidRDefault="00990C20" w:rsidP="00E63C46">
            <w:pPr>
              <w:rPr>
                <w:rFonts w:eastAsia="等线" w:hint="eastAsia"/>
                <w:color w:val="000000" w:themeColor="text1"/>
                <w:lang w:eastAsia="zh-CN"/>
              </w:rPr>
            </w:pPr>
            <w:r>
              <w:rPr>
                <w:rFonts w:eastAsia="等线" w:hint="eastAsia"/>
                <w:color w:val="000000" w:themeColor="text1"/>
                <w:lang w:eastAsia="zh-CN"/>
              </w:rPr>
              <w:t>CATT</w:t>
            </w:r>
            <w:r w:rsidR="004C3F0C">
              <w:rPr>
                <w:rFonts w:eastAsia="等线" w:hint="eastAsia"/>
                <w:color w:val="000000" w:themeColor="text1"/>
                <w:lang w:eastAsia="zh-CN"/>
              </w:rPr>
              <w:t xml:space="preserve"> (2</w:t>
            </w:r>
            <w:r>
              <w:rPr>
                <w:rFonts w:eastAsia="等线" w:hint="eastAsia"/>
                <w:color w:val="000000" w:themeColor="text1"/>
                <w:lang w:eastAsia="zh-CN"/>
              </w:rPr>
              <w:t>712</w:t>
            </w:r>
            <w:r w:rsidR="004C3F0C">
              <w:rPr>
                <w:rFonts w:eastAsia="等线" w:hint="eastAsia"/>
                <w:color w:val="000000" w:themeColor="text1"/>
                <w:lang w:eastAsia="zh-CN"/>
              </w:rPr>
              <w:t>)</w:t>
            </w:r>
          </w:p>
        </w:tc>
        <w:tc>
          <w:tcPr>
            <w:tcW w:w="6475" w:type="dxa"/>
          </w:tcPr>
          <w:p w14:paraId="0870C6B8" w14:textId="77777777" w:rsidR="00990C20" w:rsidRPr="00990C20" w:rsidRDefault="00990C20" w:rsidP="00990C20">
            <w:pPr>
              <w:pStyle w:val="B1"/>
              <w:ind w:left="0" w:firstLine="0"/>
              <w:rPr>
                <w:rFonts w:ascii="Times" w:eastAsia="Batang" w:hAnsi="Times"/>
                <w:color w:val="000000" w:themeColor="text1"/>
                <w:szCs w:val="24"/>
                <w:lang w:eastAsia="en-US"/>
              </w:rPr>
            </w:pPr>
            <w:r w:rsidRPr="00990C20">
              <w:rPr>
                <w:rFonts w:ascii="Times" w:eastAsia="Batang" w:hAnsi="Times"/>
                <w:color w:val="000000" w:themeColor="text1"/>
                <w:szCs w:val="24"/>
                <w:lang w:eastAsia="en-US"/>
              </w:rPr>
              <w:t>Objectives for this performance part work item are as follows</w:t>
            </w:r>
            <w:r w:rsidRPr="00990C20">
              <w:rPr>
                <w:rFonts w:ascii="Times" w:eastAsia="Batang" w:hAnsi="Times" w:hint="eastAsia"/>
                <w:color w:val="000000" w:themeColor="text1"/>
                <w:szCs w:val="24"/>
                <w:lang w:eastAsia="en-US"/>
              </w:rPr>
              <w:t>:</w:t>
            </w:r>
          </w:p>
          <w:p w14:paraId="6984410E" w14:textId="77777777" w:rsidR="00990C20" w:rsidRPr="00990C20" w:rsidRDefault="00990C20" w:rsidP="00990C20">
            <w:pPr>
              <w:pStyle w:val="B1"/>
              <w:numPr>
                <w:ilvl w:val="0"/>
                <w:numId w:val="5"/>
              </w:numPr>
              <w:rPr>
                <w:rFonts w:ascii="Times" w:eastAsia="Batang" w:hAnsi="Times"/>
                <w:color w:val="000000" w:themeColor="text1"/>
                <w:szCs w:val="24"/>
                <w:lang w:eastAsia="en-US"/>
              </w:rPr>
            </w:pPr>
            <w:r w:rsidRPr="00990C20">
              <w:rPr>
                <w:rFonts w:ascii="Times" w:eastAsia="Batang" w:hAnsi="Times"/>
                <w:color w:val="000000" w:themeColor="text1"/>
                <w:szCs w:val="24"/>
                <w:lang w:eastAsia="en-US"/>
              </w:rPr>
              <w:lastRenderedPageBreak/>
              <w:t>Specify FR1 TRP and TRS requirements for NR bands for UE:</w:t>
            </w:r>
          </w:p>
          <w:p w14:paraId="11C0A97B" w14:textId="77777777" w:rsidR="00990C20" w:rsidRPr="00990C20" w:rsidRDefault="00990C20" w:rsidP="00990C20">
            <w:pPr>
              <w:pStyle w:val="a3"/>
              <w:numPr>
                <w:ilvl w:val="1"/>
                <w:numId w:val="5"/>
              </w:numPr>
              <w:overflowPunct w:val="0"/>
              <w:autoSpaceDE w:val="0"/>
              <w:autoSpaceDN w:val="0"/>
              <w:adjustRightInd w:val="0"/>
              <w:spacing w:before="0" w:after="180"/>
              <w:contextualSpacing w:val="0"/>
              <w:textAlignment w:val="baseline"/>
              <w:rPr>
                <w:color w:val="000000" w:themeColor="text1"/>
              </w:rPr>
            </w:pPr>
            <w:r w:rsidRPr="00990C20">
              <w:rPr>
                <w:color w:val="000000" w:themeColor="text1"/>
              </w:rPr>
              <w:t>Handheld UEs with</w:t>
            </w:r>
            <w:r w:rsidRPr="00990C20">
              <w:rPr>
                <w:rFonts w:hint="eastAsia"/>
                <w:color w:val="000000" w:themeColor="text1"/>
              </w:rPr>
              <w:t xml:space="preserve"> 1Tx </w:t>
            </w:r>
            <w:r w:rsidRPr="00990C20">
              <w:rPr>
                <w:color w:val="000000" w:themeColor="text1"/>
              </w:rPr>
              <w:t>at new bands n7,</w:t>
            </w:r>
            <w:r w:rsidRPr="00990C20">
              <w:rPr>
                <w:rFonts w:hint="eastAsia"/>
                <w:color w:val="000000" w:themeColor="text1"/>
              </w:rPr>
              <w:t xml:space="preserve"> </w:t>
            </w:r>
            <w:r w:rsidRPr="00990C20">
              <w:rPr>
                <w:color w:val="000000" w:themeColor="text1"/>
              </w:rPr>
              <w:t>n20, n79 are first priority.</w:t>
            </w:r>
          </w:p>
          <w:p w14:paraId="27327CAC" w14:textId="77777777" w:rsidR="00990C20" w:rsidRPr="00990C20" w:rsidRDefault="00990C20" w:rsidP="00990C20">
            <w:pPr>
              <w:pStyle w:val="a3"/>
              <w:numPr>
                <w:ilvl w:val="1"/>
                <w:numId w:val="5"/>
              </w:numPr>
              <w:overflowPunct w:val="0"/>
              <w:autoSpaceDE w:val="0"/>
              <w:autoSpaceDN w:val="0"/>
              <w:adjustRightInd w:val="0"/>
              <w:spacing w:before="0" w:after="180"/>
              <w:contextualSpacing w:val="0"/>
              <w:textAlignment w:val="baseline"/>
              <w:rPr>
                <w:color w:val="000000" w:themeColor="text1"/>
              </w:rPr>
            </w:pPr>
            <w:r w:rsidRPr="00990C20">
              <w:rPr>
                <w:color w:val="000000" w:themeColor="text1"/>
              </w:rPr>
              <w:t>Handheld UEs with 2Tx (non-coherent UL MIMO) at n</w:t>
            </w:r>
            <w:r w:rsidRPr="00990C20">
              <w:rPr>
                <w:rFonts w:hint="eastAsia"/>
                <w:color w:val="000000" w:themeColor="text1"/>
              </w:rPr>
              <w:t>79</w:t>
            </w:r>
            <w:r w:rsidRPr="00990C20">
              <w:rPr>
                <w:color w:val="000000" w:themeColor="text1"/>
              </w:rPr>
              <w:t xml:space="preserve"> depending on measurement data availability are first priority</w:t>
            </w:r>
          </w:p>
          <w:p w14:paraId="56E593AC" w14:textId="77777777" w:rsidR="00990C20" w:rsidRPr="00990C20" w:rsidRDefault="00990C20" w:rsidP="00990C20">
            <w:pPr>
              <w:pStyle w:val="a3"/>
              <w:numPr>
                <w:ilvl w:val="1"/>
                <w:numId w:val="5"/>
              </w:numPr>
              <w:overflowPunct w:val="0"/>
              <w:autoSpaceDE w:val="0"/>
              <w:autoSpaceDN w:val="0"/>
              <w:adjustRightInd w:val="0"/>
              <w:spacing w:before="0" w:after="180"/>
              <w:contextualSpacing w:val="0"/>
              <w:textAlignment w:val="baseline"/>
              <w:rPr>
                <w:color w:val="000000" w:themeColor="text1"/>
              </w:rPr>
            </w:pPr>
            <w:r w:rsidRPr="00990C20">
              <w:rPr>
                <w:color w:val="000000" w:themeColor="text1"/>
              </w:rPr>
              <w:t>non-</w:t>
            </w:r>
            <w:proofErr w:type="spellStart"/>
            <w:r w:rsidRPr="00990C20">
              <w:rPr>
                <w:color w:val="000000" w:themeColor="text1"/>
              </w:rPr>
              <w:t>RedCap</w:t>
            </w:r>
            <w:proofErr w:type="spellEnd"/>
            <w:r w:rsidRPr="00990C20">
              <w:rPr>
                <w:rFonts w:hint="eastAsia"/>
                <w:color w:val="000000" w:themeColor="text1"/>
              </w:rPr>
              <w:t xml:space="preserve"> XR devices are secondary priority</w:t>
            </w:r>
          </w:p>
          <w:p w14:paraId="405F085F" w14:textId="77777777" w:rsidR="00990C20" w:rsidRPr="00990C20" w:rsidRDefault="00990C20" w:rsidP="00990C20">
            <w:pPr>
              <w:pStyle w:val="a3"/>
              <w:numPr>
                <w:ilvl w:val="2"/>
                <w:numId w:val="5"/>
              </w:numPr>
              <w:overflowPunct w:val="0"/>
              <w:autoSpaceDE w:val="0"/>
              <w:autoSpaceDN w:val="0"/>
              <w:adjustRightInd w:val="0"/>
              <w:spacing w:before="0" w:after="180"/>
              <w:contextualSpacing w:val="0"/>
              <w:textAlignment w:val="baseline"/>
              <w:rPr>
                <w:color w:val="000000" w:themeColor="text1"/>
              </w:rPr>
            </w:pPr>
            <w:r w:rsidRPr="00990C20">
              <w:rPr>
                <w:rFonts w:hint="eastAsia"/>
                <w:color w:val="000000" w:themeColor="text1"/>
              </w:rPr>
              <w:t xml:space="preserve">Note: Suitable </w:t>
            </w:r>
            <w:r w:rsidRPr="00990C20">
              <w:rPr>
                <w:color w:val="000000" w:themeColor="text1"/>
              </w:rPr>
              <w:t xml:space="preserve">head phantom </w:t>
            </w:r>
            <w:r w:rsidRPr="00990C20">
              <w:rPr>
                <w:rFonts w:hint="eastAsia"/>
                <w:color w:val="000000" w:themeColor="text1"/>
              </w:rPr>
              <w:t>is</w:t>
            </w:r>
            <w:r w:rsidRPr="00990C20">
              <w:rPr>
                <w:color w:val="000000" w:themeColor="text1"/>
              </w:rPr>
              <w:t xml:space="preserve"> required </w:t>
            </w:r>
            <w:r w:rsidRPr="00990C20">
              <w:rPr>
                <w:rFonts w:hint="eastAsia"/>
                <w:color w:val="000000" w:themeColor="text1"/>
              </w:rPr>
              <w:t xml:space="preserve">for </w:t>
            </w:r>
            <w:proofErr w:type="spellStart"/>
            <w:r w:rsidRPr="00990C20">
              <w:rPr>
                <w:rFonts w:hint="eastAsia"/>
                <w:color w:val="000000" w:themeColor="text1"/>
              </w:rPr>
              <w:t>headworn</w:t>
            </w:r>
            <w:proofErr w:type="spellEnd"/>
            <w:r w:rsidRPr="00990C20">
              <w:rPr>
                <w:rFonts w:hint="eastAsia"/>
                <w:color w:val="000000" w:themeColor="text1"/>
              </w:rPr>
              <w:t xml:space="preserve"> XR devices, </w:t>
            </w:r>
            <w:r w:rsidRPr="00990C20">
              <w:rPr>
                <w:color w:val="000000" w:themeColor="text1"/>
              </w:rPr>
              <w:t>consider the coordination with CTIA on this aspect</w:t>
            </w:r>
          </w:p>
          <w:p w14:paraId="18D10B04" w14:textId="77777777" w:rsidR="00990C20" w:rsidRPr="00990C20" w:rsidRDefault="00990C20" w:rsidP="00990C20">
            <w:pPr>
              <w:pStyle w:val="B1"/>
              <w:numPr>
                <w:ilvl w:val="0"/>
                <w:numId w:val="5"/>
              </w:numPr>
              <w:rPr>
                <w:rFonts w:ascii="Times" w:eastAsia="Batang" w:hAnsi="Times"/>
                <w:color w:val="000000" w:themeColor="text1"/>
                <w:szCs w:val="24"/>
                <w:lang w:eastAsia="en-US"/>
              </w:rPr>
            </w:pPr>
            <w:r w:rsidRPr="00990C20">
              <w:rPr>
                <w:rFonts w:ascii="Times" w:eastAsia="Batang" w:hAnsi="Times"/>
                <w:color w:val="000000" w:themeColor="text1"/>
                <w:szCs w:val="24"/>
                <w:lang w:eastAsia="en-US"/>
              </w:rPr>
              <w:t xml:space="preserve">Specify </w:t>
            </w:r>
            <w:r w:rsidRPr="00990C20">
              <w:rPr>
                <w:rFonts w:ascii="Times" w:eastAsia="Batang" w:hAnsi="Times" w:hint="eastAsia"/>
                <w:color w:val="000000" w:themeColor="text1"/>
                <w:szCs w:val="24"/>
                <w:lang w:eastAsia="en-US"/>
              </w:rPr>
              <w:t>MIMO OTA</w:t>
            </w:r>
            <w:r w:rsidRPr="00990C20">
              <w:rPr>
                <w:rFonts w:ascii="Times" w:eastAsia="Batang" w:hAnsi="Times"/>
                <w:color w:val="000000" w:themeColor="text1"/>
                <w:szCs w:val="24"/>
                <w:lang w:eastAsia="en-US"/>
              </w:rPr>
              <w:t xml:space="preserve"> performance</w:t>
            </w:r>
            <w:r w:rsidRPr="00990C20">
              <w:rPr>
                <w:rFonts w:ascii="Times" w:eastAsia="Batang" w:hAnsi="Times" w:hint="eastAsia"/>
                <w:color w:val="000000" w:themeColor="text1"/>
                <w:szCs w:val="24"/>
                <w:lang w:eastAsia="en-US"/>
              </w:rPr>
              <w:t xml:space="preserve"> </w:t>
            </w:r>
            <w:r w:rsidRPr="00990C20">
              <w:rPr>
                <w:rFonts w:ascii="Times" w:eastAsia="Batang" w:hAnsi="Times"/>
                <w:color w:val="000000" w:themeColor="text1"/>
                <w:szCs w:val="24"/>
                <w:lang w:eastAsia="en-US"/>
              </w:rPr>
              <w:t>requirements for NR FR1 bands:</w:t>
            </w:r>
          </w:p>
          <w:p w14:paraId="26A05E83" w14:textId="77777777" w:rsidR="00990C20" w:rsidRPr="00990C20" w:rsidRDefault="00990C20" w:rsidP="00990C20">
            <w:pPr>
              <w:pStyle w:val="B1"/>
              <w:numPr>
                <w:ilvl w:val="1"/>
                <w:numId w:val="5"/>
              </w:numPr>
              <w:rPr>
                <w:rFonts w:ascii="Times" w:eastAsia="Batang" w:hAnsi="Times"/>
                <w:color w:val="000000" w:themeColor="text1"/>
                <w:szCs w:val="24"/>
                <w:lang w:eastAsia="en-US"/>
              </w:rPr>
            </w:pPr>
            <w:r w:rsidRPr="00990C20">
              <w:rPr>
                <w:rFonts w:ascii="Times" w:eastAsia="Batang" w:hAnsi="Times"/>
                <w:color w:val="000000" w:themeColor="text1"/>
                <w:szCs w:val="24"/>
                <w:lang w:eastAsia="en-US"/>
              </w:rPr>
              <w:t>H</w:t>
            </w:r>
            <w:r w:rsidRPr="00990C20">
              <w:rPr>
                <w:rFonts w:ascii="Times" w:eastAsia="Batang" w:hAnsi="Times" w:hint="eastAsia"/>
                <w:color w:val="000000" w:themeColor="text1"/>
                <w:szCs w:val="24"/>
                <w:lang w:eastAsia="en-US"/>
              </w:rPr>
              <w:t xml:space="preserve">andheld </w:t>
            </w:r>
            <w:r w:rsidRPr="00990C20">
              <w:rPr>
                <w:rFonts w:ascii="Times" w:eastAsia="Batang" w:hAnsi="Times"/>
                <w:color w:val="000000" w:themeColor="text1"/>
                <w:szCs w:val="24"/>
                <w:lang w:eastAsia="en-US"/>
              </w:rPr>
              <w:t>UE</w:t>
            </w:r>
            <w:r w:rsidRPr="00990C20">
              <w:rPr>
                <w:rFonts w:ascii="Times" w:eastAsia="Batang" w:hAnsi="Times" w:hint="eastAsia"/>
                <w:color w:val="000000" w:themeColor="text1"/>
                <w:szCs w:val="24"/>
                <w:lang w:eastAsia="en-US"/>
              </w:rPr>
              <w:t xml:space="preserve"> (2 layers or 4 layers)</w:t>
            </w:r>
          </w:p>
          <w:p w14:paraId="71569B0F" w14:textId="77777777" w:rsidR="00990C20" w:rsidRPr="00990C20" w:rsidRDefault="00990C20" w:rsidP="00990C20">
            <w:pPr>
              <w:pStyle w:val="a3"/>
              <w:numPr>
                <w:ilvl w:val="2"/>
                <w:numId w:val="5"/>
              </w:numPr>
              <w:overflowPunct w:val="0"/>
              <w:autoSpaceDE w:val="0"/>
              <w:autoSpaceDN w:val="0"/>
              <w:adjustRightInd w:val="0"/>
              <w:spacing w:before="0" w:after="180"/>
              <w:contextualSpacing w:val="0"/>
              <w:textAlignment w:val="baseline"/>
              <w:rPr>
                <w:color w:val="000000" w:themeColor="text1"/>
              </w:rPr>
            </w:pPr>
            <w:r w:rsidRPr="00990C20">
              <w:rPr>
                <w:color w:val="000000" w:themeColor="text1"/>
              </w:rPr>
              <w:t>B</w:t>
            </w:r>
            <w:r w:rsidRPr="00990C20">
              <w:rPr>
                <w:rFonts w:hint="eastAsia"/>
                <w:color w:val="000000" w:themeColor="text1"/>
              </w:rPr>
              <w:t>ands</w:t>
            </w:r>
            <w:r w:rsidRPr="00990C20">
              <w:rPr>
                <w:color w:val="000000" w:themeColor="text1"/>
              </w:rPr>
              <w:t xml:space="preserve"> n7, n79</w:t>
            </w:r>
            <w:r w:rsidRPr="00990C20">
              <w:rPr>
                <w:rFonts w:hint="eastAsia"/>
                <w:color w:val="000000" w:themeColor="text1"/>
              </w:rPr>
              <w:t xml:space="preserve"> are</w:t>
            </w:r>
            <w:r w:rsidRPr="00990C20">
              <w:rPr>
                <w:color w:val="000000" w:themeColor="text1"/>
              </w:rPr>
              <w:t xml:space="preserve"> first priority</w:t>
            </w:r>
          </w:p>
          <w:p w14:paraId="0856C553" w14:textId="7DEBA5FF" w:rsidR="004C3F0C" w:rsidRPr="00DD2B20" w:rsidRDefault="00990C20" w:rsidP="00DD2B20">
            <w:pPr>
              <w:pStyle w:val="B1"/>
              <w:numPr>
                <w:ilvl w:val="1"/>
                <w:numId w:val="5"/>
              </w:numPr>
              <w:rPr>
                <w:rFonts w:ascii="Times" w:eastAsia="Batang" w:hAnsi="Times" w:hint="eastAsia"/>
                <w:color w:val="000000" w:themeColor="text1"/>
                <w:szCs w:val="24"/>
                <w:lang w:eastAsia="en-US"/>
              </w:rPr>
            </w:pPr>
            <w:r w:rsidRPr="00990C20">
              <w:rPr>
                <w:rFonts w:ascii="Times" w:eastAsia="Batang" w:hAnsi="Times"/>
                <w:color w:val="000000" w:themeColor="text1"/>
                <w:szCs w:val="24"/>
                <w:lang w:eastAsia="en-US"/>
              </w:rPr>
              <w:t>T</w:t>
            </w:r>
            <w:r w:rsidRPr="00990C20">
              <w:rPr>
                <w:rFonts w:ascii="Times" w:eastAsia="Batang" w:hAnsi="Times" w:hint="eastAsia"/>
                <w:color w:val="000000" w:themeColor="text1"/>
                <w:szCs w:val="24"/>
                <w:lang w:eastAsia="en-US"/>
              </w:rPr>
              <w:t xml:space="preserve">he requirements are specified based on Rel-17 </w:t>
            </w:r>
            <w:r w:rsidRPr="00990C20">
              <w:rPr>
                <w:rFonts w:ascii="Times" w:eastAsia="Batang" w:hAnsi="Times"/>
                <w:color w:val="000000" w:themeColor="text1"/>
                <w:szCs w:val="24"/>
                <w:lang w:eastAsia="en-US"/>
              </w:rPr>
              <w:t xml:space="preserve">static </w:t>
            </w:r>
            <w:r w:rsidRPr="00990C20">
              <w:rPr>
                <w:rFonts w:ascii="Times" w:eastAsia="Batang" w:hAnsi="Times" w:hint="eastAsia"/>
                <w:color w:val="000000" w:themeColor="text1"/>
                <w:szCs w:val="24"/>
                <w:lang w:eastAsia="en-US"/>
              </w:rPr>
              <w:t>MPAC test method</w:t>
            </w:r>
          </w:p>
        </w:tc>
      </w:tr>
      <w:tr w:rsidR="004C3F0C" w:rsidRPr="00116521" w14:paraId="33E530E2" w14:textId="77777777" w:rsidTr="00E63C46">
        <w:tc>
          <w:tcPr>
            <w:tcW w:w="2595" w:type="dxa"/>
          </w:tcPr>
          <w:p w14:paraId="4809D3A1" w14:textId="4BBA5F03" w:rsidR="004C3F0C" w:rsidRPr="00A943EA" w:rsidRDefault="00DD2B20" w:rsidP="00E63C46">
            <w:pPr>
              <w:rPr>
                <w:rFonts w:eastAsia="等线" w:hint="eastAsia"/>
                <w:color w:val="000000" w:themeColor="text1"/>
                <w:lang w:eastAsia="zh-CN"/>
              </w:rPr>
            </w:pPr>
            <w:r>
              <w:rPr>
                <w:rFonts w:eastAsia="等线" w:hint="eastAsia"/>
                <w:color w:val="000000" w:themeColor="text1"/>
                <w:lang w:eastAsia="zh-CN"/>
              </w:rPr>
              <w:lastRenderedPageBreak/>
              <w:t xml:space="preserve">Huawei (2740) </w:t>
            </w:r>
          </w:p>
        </w:tc>
        <w:tc>
          <w:tcPr>
            <w:tcW w:w="6475" w:type="dxa"/>
          </w:tcPr>
          <w:p w14:paraId="359DAA27" w14:textId="74244E23" w:rsidR="00DD2B20" w:rsidRPr="00657719" w:rsidRDefault="00DD2B20" w:rsidP="00DD2B20">
            <w:pPr>
              <w:pStyle w:val="a3"/>
              <w:widowControl w:val="0"/>
              <w:numPr>
                <w:ilvl w:val="0"/>
                <w:numId w:val="5"/>
              </w:numPr>
              <w:spacing w:before="0" w:after="120"/>
              <w:jc w:val="both"/>
              <w:rPr>
                <w:rFonts w:ascii="Times New Roman" w:hAnsi="Times New Roman"/>
                <w:iCs/>
                <w:szCs w:val="20"/>
                <w:lang w:eastAsia="zh-CN"/>
              </w:rPr>
            </w:pPr>
            <w:r w:rsidRPr="00657719">
              <w:rPr>
                <w:rFonts w:ascii="Times New Roman" w:hAnsi="Times New Roman"/>
                <w:iCs/>
                <w:szCs w:val="20"/>
                <w:lang w:eastAsia="zh-CN"/>
              </w:rPr>
              <w:t>Specify TRP and TRS</w:t>
            </w:r>
            <w:r w:rsidRPr="00657719">
              <w:rPr>
                <w:rFonts w:ascii="Times New Roman" w:hAnsi="Times New Roman" w:hint="eastAsia"/>
                <w:iCs/>
                <w:szCs w:val="20"/>
                <w:lang w:eastAsia="zh-CN"/>
              </w:rPr>
              <w:t xml:space="preserve"> requirements:</w:t>
            </w:r>
          </w:p>
          <w:p w14:paraId="7C955D86" w14:textId="77777777" w:rsidR="00DD2B20" w:rsidRPr="00657719" w:rsidRDefault="00DD2B20" w:rsidP="00DD2B20">
            <w:pPr>
              <w:pStyle w:val="a3"/>
              <w:widowControl w:val="0"/>
              <w:numPr>
                <w:ilvl w:val="1"/>
                <w:numId w:val="5"/>
              </w:numPr>
              <w:spacing w:before="0" w:after="120"/>
              <w:rPr>
                <w:rFonts w:ascii="Times New Roman" w:hAnsi="Times New Roman"/>
                <w:iCs/>
                <w:szCs w:val="20"/>
                <w:lang w:eastAsia="zh-CN"/>
              </w:rPr>
            </w:pPr>
            <w:r w:rsidRPr="00657719">
              <w:rPr>
                <w:rFonts w:ascii="Times New Roman" w:hAnsi="Times New Roman"/>
                <w:iCs/>
                <w:szCs w:val="20"/>
                <w:lang w:eastAsia="zh-CN"/>
              </w:rPr>
              <w:t xml:space="preserve">Specify </w:t>
            </w:r>
            <w:r w:rsidRPr="00657719">
              <w:rPr>
                <w:rFonts w:ascii="Times New Roman" w:hAnsi="Times New Roman" w:hint="eastAsia"/>
                <w:iCs/>
                <w:szCs w:val="20"/>
                <w:lang w:eastAsia="zh-CN"/>
              </w:rPr>
              <w:t xml:space="preserve">FR1 </w:t>
            </w:r>
            <w:r w:rsidRPr="00657719">
              <w:rPr>
                <w:rFonts w:ascii="Times New Roman" w:hAnsi="Times New Roman"/>
                <w:iCs/>
                <w:szCs w:val="20"/>
                <w:lang w:eastAsia="zh-CN"/>
              </w:rPr>
              <w:t xml:space="preserve">TRP and TRS requirements for </w:t>
            </w:r>
            <w:r w:rsidRPr="00657719">
              <w:rPr>
                <w:rFonts w:ascii="Times New Roman" w:hAnsi="Times New Roman" w:hint="eastAsia"/>
                <w:iCs/>
                <w:szCs w:val="20"/>
                <w:lang w:eastAsia="zh-CN"/>
              </w:rPr>
              <w:t xml:space="preserve">NR </w:t>
            </w:r>
            <w:r w:rsidRPr="00657719">
              <w:rPr>
                <w:rFonts w:ascii="Times New Roman" w:hAnsi="Times New Roman"/>
                <w:iCs/>
                <w:szCs w:val="20"/>
                <w:lang w:eastAsia="zh-CN"/>
              </w:rPr>
              <w:t xml:space="preserve">bands for </w:t>
            </w:r>
            <w:r w:rsidRPr="00657719">
              <w:rPr>
                <w:rFonts w:ascii="Times New Roman" w:hAnsi="Times New Roman" w:hint="eastAsia"/>
                <w:iCs/>
                <w:szCs w:val="20"/>
                <w:lang w:eastAsia="zh-CN"/>
              </w:rPr>
              <w:t xml:space="preserve">UE </w:t>
            </w:r>
            <w:r w:rsidRPr="00657719">
              <w:rPr>
                <w:rFonts w:ascii="Times New Roman" w:hAnsi="Times New Roman"/>
                <w:iCs/>
                <w:szCs w:val="20"/>
                <w:lang w:eastAsia="zh-CN"/>
              </w:rPr>
              <w:t>based on operators</w:t>
            </w:r>
            <w:r>
              <w:rPr>
                <w:rFonts w:ascii="Times New Roman" w:hAnsi="Times New Roman"/>
                <w:iCs/>
                <w:szCs w:val="20"/>
                <w:lang w:eastAsia="zh-CN"/>
              </w:rPr>
              <w:t>’</w:t>
            </w:r>
            <w:r w:rsidRPr="00657719">
              <w:rPr>
                <w:rFonts w:ascii="Times New Roman" w:hAnsi="Times New Roman"/>
                <w:iCs/>
                <w:szCs w:val="20"/>
                <w:lang w:eastAsia="zh-CN"/>
              </w:rPr>
              <w:t xml:space="preserve"> demand </w:t>
            </w:r>
          </w:p>
          <w:p w14:paraId="0931E933" w14:textId="77777777" w:rsidR="00DD2B20" w:rsidRPr="00B93BE8" w:rsidRDefault="00DD2B20" w:rsidP="00DD2B20">
            <w:pPr>
              <w:pStyle w:val="a3"/>
              <w:widowControl w:val="0"/>
              <w:numPr>
                <w:ilvl w:val="2"/>
                <w:numId w:val="5"/>
              </w:numPr>
              <w:spacing w:before="0" w:after="120"/>
              <w:rPr>
                <w:rFonts w:ascii="Times New Roman" w:hAnsi="Times New Roman"/>
                <w:iCs/>
                <w:szCs w:val="20"/>
                <w:lang w:eastAsia="zh-CN"/>
              </w:rPr>
            </w:pPr>
            <w:r w:rsidRPr="00657719">
              <w:rPr>
                <w:rFonts w:ascii="Times New Roman" w:hAnsi="Times New Roman" w:hint="eastAsia"/>
                <w:iCs/>
                <w:szCs w:val="20"/>
                <w:lang w:eastAsia="zh-CN"/>
              </w:rPr>
              <w:t>Handheld UEs with 1Tx at new b</w:t>
            </w:r>
            <w:r w:rsidRPr="00657719">
              <w:rPr>
                <w:rFonts w:ascii="Times New Roman" w:hAnsi="Times New Roman"/>
                <w:iCs/>
                <w:szCs w:val="20"/>
                <w:lang w:eastAsia="zh-CN"/>
              </w:rPr>
              <w:t>and</w:t>
            </w:r>
            <w:r w:rsidRPr="00657719">
              <w:rPr>
                <w:rFonts w:ascii="Times New Roman" w:hAnsi="Times New Roman" w:hint="eastAsia"/>
                <w:iCs/>
                <w:szCs w:val="20"/>
                <w:lang w:eastAsia="zh-CN"/>
              </w:rPr>
              <w:t>s</w:t>
            </w:r>
            <w:r w:rsidRPr="00657719">
              <w:rPr>
                <w:rFonts w:ascii="Times New Roman" w:hAnsi="Times New Roman"/>
                <w:iCs/>
                <w:szCs w:val="20"/>
                <w:lang w:eastAsia="zh-CN"/>
              </w:rPr>
              <w:t xml:space="preserve"> n7,</w:t>
            </w:r>
            <w:r>
              <w:rPr>
                <w:rFonts w:ascii="Times New Roman" w:hAnsi="Times New Roman"/>
                <w:iCs/>
                <w:szCs w:val="20"/>
                <w:lang w:eastAsia="zh-CN"/>
              </w:rPr>
              <w:t xml:space="preserve"> </w:t>
            </w:r>
            <w:r w:rsidRPr="00657719">
              <w:rPr>
                <w:rFonts w:ascii="Times New Roman" w:hAnsi="Times New Roman"/>
                <w:iCs/>
                <w:szCs w:val="20"/>
                <w:lang w:eastAsia="zh-CN"/>
              </w:rPr>
              <w:t>n20, n79</w:t>
            </w:r>
          </w:p>
          <w:p w14:paraId="5ACC0565" w14:textId="77777777" w:rsidR="00DD2B20" w:rsidRPr="00657719" w:rsidRDefault="00DD2B20" w:rsidP="00DD2B20">
            <w:pPr>
              <w:pStyle w:val="a3"/>
              <w:widowControl w:val="0"/>
              <w:numPr>
                <w:ilvl w:val="1"/>
                <w:numId w:val="5"/>
              </w:numPr>
              <w:spacing w:before="0" w:after="120"/>
              <w:rPr>
                <w:rFonts w:ascii="Times New Roman" w:hAnsi="Times New Roman"/>
                <w:iCs/>
                <w:szCs w:val="20"/>
                <w:lang w:eastAsia="zh-CN"/>
              </w:rPr>
            </w:pPr>
            <w:r w:rsidRPr="00657719">
              <w:rPr>
                <w:rFonts w:ascii="Times New Roman" w:hAnsi="Times New Roman"/>
                <w:iCs/>
                <w:szCs w:val="20"/>
                <w:lang w:eastAsia="zh-CN"/>
              </w:rPr>
              <w:t>Specify FR1 wearable TRP and TRS requirements</w:t>
            </w:r>
          </w:p>
          <w:p w14:paraId="5FF7D28D" w14:textId="77777777" w:rsidR="00DD2B20" w:rsidRPr="00657719" w:rsidRDefault="00DD2B20" w:rsidP="00DD2B20">
            <w:pPr>
              <w:pStyle w:val="a3"/>
              <w:widowControl w:val="0"/>
              <w:numPr>
                <w:ilvl w:val="0"/>
                <w:numId w:val="5"/>
              </w:numPr>
              <w:spacing w:before="0" w:after="120"/>
              <w:jc w:val="both"/>
              <w:rPr>
                <w:rFonts w:ascii="Times New Roman" w:hAnsi="Times New Roman"/>
                <w:iCs/>
                <w:szCs w:val="20"/>
                <w:lang w:eastAsia="zh-CN"/>
              </w:rPr>
            </w:pPr>
            <w:r w:rsidRPr="00657719">
              <w:rPr>
                <w:rFonts w:ascii="Times New Roman" w:hAnsi="Times New Roman"/>
                <w:iCs/>
                <w:szCs w:val="20"/>
                <w:lang w:eastAsia="zh-CN"/>
              </w:rPr>
              <w:t xml:space="preserve">Specify </w:t>
            </w:r>
            <w:r w:rsidRPr="00657719">
              <w:rPr>
                <w:rFonts w:ascii="Times New Roman" w:hAnsi="Times New Roman" w:hint="eastAsia"/>
                <w:iCs/>
                <w:szCs w:val="20"/>
                <w:lang w:eastAsia="zh-CN"/>
              </w:rPr>
              <w:t>MIMO OTA requirements:</w:t>
            </w:r>
          </w:p>
          <w:p w14:paraId="4155436A" w14:textId="77777777" w:rsidR="00DD2B20" w:rsidRPr="00657719" w:rsidRDefault="00DD2B20" w:rsidP="00DD2B20">
            <w:pPr>
              <w:pStyle w:val="a3"/>
              <w:widowControl w:val="0"/>
              <w:numPr>
                <w:ilvl w:val="1"/>
                <w:numId w:val="5"/>
              </w:numPr>
              <w:spacing w:before="0" w:after="120"/>
              <w:rPr>
                <w:rFonts w:ascii="Times New Roman" w:hAnsi="Times New Roman"/>
                <w:iCs/>
                <w:szCs w:val="20"/>
                <w:lang w:eastAsia="zh-CN"/>
              </w:rPr>
            </w:pPr>
            <w:r w:rsidRPr="00657719">
              <w:rPr>
                <w:rFonts w:ascii="Times New Roman" w:hAnsi="Times New Roman"/>
                <w:iCs/>
                <w:szCs w:val="20"/>
                <w:lang w:eastAsia="zh-CN"/>
              </w:rPr>
              <w:t xml:space="preserve">Specify </w:t>
            </w:r>
            <w:r w:rsidRPr="00657719">
              <w:rPr>
                <w:rFonts w:ascii="Times New Roman" w:hAnsi="Times New Roman" w:hint="eastAsia"/>
                <w:iCs/>
                <w:szCs w:val="20"/>
                <w:lang w:eastAsia="zh-CN"/>
              </w:rPr>
              <w:t>FR1 MIMO OTA</w:t>
            </w:r>
            <w:r w:rsidRPr="00657719">
              <w:rPr>
                <w:rFonts w:ascii="Times New Roman" w:hAnsi="Times New Roman"/>
                <w:iCs/>
                <w:szCs w:val="20"/>
                <w:lang w:eastAsia="zh-CN"/>
              </w:rPr>
              <w:t xml:space="preserve"> requirements for new bands for </w:t>
            </w:r>
            <w:r w:rsidRPr="00657719">
              <w:rPr>
                <w:rFonts w:ascii="Times New Roman" w:hAnsi="Times New Roman" w:hint="eastAsia"/>
                <w:iCs/>
                <w:szCs w:val="20"/>
                <w:lang w:eastAsia="zh-CN"/>
              </w:rPr>
              <w:t>handheld</w:t>
            </w:r>
            <w:r w:rsidRPr="00657719">
              <w:rPr>
                <w:rFonts w:ascii="Times New Roman" w:hAnsi="Times New Roman"/>
                <w:iCs/>
                <w:szCs w:val="20"/>
                <w:lang w:eastAsia="zh-CN"/>
              </w:rPr>
              <w:t xml:space="preserve"> </w:t>
            </w:r>
            <w:r w:rsidRPr="00657719">
              <w:rPr>
                <w:rFonts w:ascii="Times New Roman" w:hAnsi="Times New Roman" w:hint="eastAsia"/>
                <w:iCs/>
                <w:szCs w:val="20"/>
                <w:lang w:eastAsia="zh-CN"/>
              </w:rPr>
              <w:t xml:space="preserve">UE </w:t>
            </w:r>
            <w:r w:rsidRPr="00657719">
              <w:rPr>
                <w:rFonts w:ascii="Times New Roman" w:hAnsi="Times New Roman"/>
                <w:iCs/>
                <w:szCs w:val="20"/>
                <w:lang w:eastAsia="zh-CN"/>
              </w:rPr>
              <w:t>based on operators</w:t>
            </w:r>
            <w:r>
              <w:rPr>
                <w:rFonts w:ascii="Times New Roman" w:hAnsi="Times New Roman"/>
                <w:iCs/>
                <w:szCs w:val="20"/>
                <w:lang w:eastAsia="zh-CN"/>
              </w:rPr>
              <w:t>’</w:t>
            </w:r>
            <w:r w:rsidRPr="00657719">
              <w:rPr>
                <w:rFonts w:ascii="Times New Roman" w:hAnsi="Times New Roman"/>
                <w:iCs/>
                <w:szCs w:val="20"/>
                <w:lang w:eastAsia="zh-CN"/>
              </w:rPr>
              <w:t xml:space="preserve"> demand (2 layers </w:t>
            </w:r>
            <w:r w:rsidRPr="00657719">
              <w:rPr>
                <w:rFonts w:ascii="Times New Roman" w:hAnsi="Times New Roman" w:hint="eastAsia"/>
                <w:iCs/>
                <w:szCs w:val="20"/>
                <w:lang w:eastAsia="zh-CN"/>
              </w:rPr>
              <w:t>or</w:t>
            </w:r>
            <w:r w:rsidRPr="00657719">
              <w:rPr>
                <w:rFonts w:ascii="Times New Roman" w:hAnsi="Times New Roman"/>
                <w:iCs/>
                <w:szCs w:val="20"/>
                <w:lang w:eastAsia="zh-CN"/>
              </w:rPr>
              <w:t xml:space="preserve"> 4 layers) </w:t>
            </w:r>
          </w:p>
          <w:p w14:paraId="3C08AD17" w14:textId="7F080B53" w:rsidR="004C3F0C" w:rsidRPr="00A943EA" w:rsidRDefault="00DD2B20" w:rsidP="00DD2B20">
            <w:pPr>
              <w:pStyle w:val="a3"/>
              <w:numPr>
                <w:ilvl w:val="2"/>
                <w:numId w:val="5"/>
              </w:numPr>
              <w:rPr>
                <w:rFonts w:eastAsia="等线" w:hint="eastAsia"/>
                <w:color w:val="000000" w:themeColor="text1"/>
                <w:lang w:eastAsia="zh-CN"/>
              </w:rPr>
            </w:pPr>
            <w:r w:rsidRPr="002F2557">
              <w:rPr>
                <w:rFonts w:ascii="Times New Roman" w:hAnsi="Times New Roman"/>
                <w:iCs/>
                <w:szCs w:val="20"/>
                <w:lang w:eastAsia="zh-CN"/>
              </w:rPr>
              <w:t>Band n7, n20, n79</w:t>
            </w:r>
            <w:r w:rsidRPr="002F2557">
              <w:rPr>
                <w:rFonts w:ascii="Times New Roman" w:hAnsi="Times New Roman" w:hint="eastAsia"/>
                <w:iCs/>
                <w:szCs w:val="20"/>
                <w:lang w:eastAsia="zh-CN"/>
              </w:rPr>
              <w:t xml:space="preserve"> </w:t>
            </w:r>
            <w:r w:rsidRPr="002F2557">
              <w:rPr>
                <w:rFonts w:ascii="Times New Roman" w:hAnsi="Times New Roman"/>
                <w:iCs/>
                <w:szCs w:val="20"/>
                <w:lang w:eastAsia="zh-CN"/>
              </w:rPr>
              <w:t>are first priority</w:t>
            </w:r>
          </w:p>
        </w:tc>
      </w:tr>
    </w:tbl>
    <w:p w14:paraId="6D13369F" w14:textId="77777777" w:rsidR="004C3F0C" w:rsidRPr="00116521" w:rsidRDefault="004C3F0C" w:rsidP="004C3F0C">
      <w:pPr>
        <w:rPr>
          <w:i/>
          <w:iCs/>
          <w:color w:val="000000" w:themeColor="text1"/>
          <w:u w:val="single"/>
        </w:rPr>
      </w:pPr>
    </w:p>
    <w:p w14:paraId="6217FE49" w14:textId="4237BD3E" w:rsidR="00FD0AFF" w:rsidRPr="00B153D6" w:rsidRDefault="00937F3D" w:rsidP="00FD0AFF">
      <w:pPr>
        <w:rPr>
          <w:b/>
          <w:bCs/>
          <w:color w:val="000000" w:themeColor="text1"/>
          <w:u w:val="single"/>
          <w:lang w:eastAsia="x-none"/>
        </w:rPr>
      </w:pPr>
      <w:r w:rsidRPr="00B153D6">
        <w:rPr>
          <w:b/>
          <w:bCs/>
          <w:color w:val="000000" w:themeColor="text1"/>
          <w:u w:val="single"/>
          <w:lang w:eastAsia="x-none"/>
        </w:rPr>
        <w:t>Moderator’s observations</w:t>
      </w:r>
    </w:p>
    <w:p w14:paraId="447276C7" w14:textId="500AF9E8" w:rsidR="00DD2B20" w:rsidRDefault="002E33B8" w:rsidP="00DD2B20">
      <w:pPr>
        <w:rPr>
          <w:rFonts w:eastAsia="等线" w:hint="eastAsia"/>
          <w:color w:val="000000" w:themeColor="text1"/>
          <w:lang w:eastAsia="zh-CN"/>
        </w:rPr>
      </w:pPr>
      <w:r w:rsidRPr="002E33B8">
        <w:rPr>
          <w:color w:val="000000" w:themeColor="text1"/>
        </w:rPr>
        <w:t xml:space="preserve">It is </w:t>
      </w:r>
      <w:r>
        <w:rPr>
          <w:color w:val="000000" w:themeColor="text1"/>
        </w:rPr>
        <w:t xml:space="preserve">Moderator observation that </w:t>
      </w:r>
      <w:r w:rsidR="00CC5EA3">
        <w:rPr>
          <w:rFonts w:eastAsia="等线"/>
          <w:color w:val="000000" w:themeColor="text1"/>
          <w:lang w:eastAsia="zh-CN"/>
        </w:rPr>
        <w:t>majority</w:t>
      </w:r>
      <w:r w:rsidR="00CC5EA3">
        <w:rPr>
          <w:rFonts w:eastAsia="等线" w:hint="eastAsia"/>
          <w:color w:val="000000" w:themeColor="text1"/>
          <w:lang w:eastAsia="zh-CN"/>
        </w:rPr>
        <w:t xml:space="preserve"> companies </w:t>
      </w:r>
      <w:r w:rsidR="00DD2B20">
        <w:rPr>
          <w:rFonts w:eastAsia="等线" w:hint="eastAsia"/>
          <w:color w:val="000000" w:themeColor="text1"/>
          <w:lang w:eastAsia="zh-CN"/>
        </w:rPr>
        <w:t xml:space="preserve">are comfortable with the previous guideline for </w:t>
      </w:r>
      <w:r w:rsidR="00DD2B20">
        <w:rPr>
          <w:rFonts w:eastAsia="等线"/>
          <w:color w:val="000000" w:themeColor="text1"/>
          <w:lang w:eastAsia="zh-CN"/>
        </w:rPr>
        <w:t>performance</w:t>
      </w:r>
      <w:r w:rsidR="00DD2B20">
        <w:rPr>
          <w:rFonts w:eastAsia="等线" w:hint="eastAsia"/>
          <w:color w:val="000000" w:themeColor="text1"/>
          <w:lang w:eastAsia="zh-CN"/>
        </w:rPr>
        <w:t xml:space="preserve"> part for TRP/TRS and MIMO OTA. Some discussion needed for which bands</w:t>
      </w:r>
      <w:r w:rsidR="008C1057">
        <w:rPr>
          <w:rFonts w:eastAsia="等线" w:hint="eastAsia"/>
          <w:color w:val="000000" w:themeColor="text1"/>
          <w:lang w:eastAsia="zh-CN"/>
        </w:rPr>
        <w:t xml:space="preserve"> for both 1</w:t>
      </w:r>
      <w:r w:rsidR="008C1057" w:rsidRPr="008C1057">
        <w:rPr>
          <w:rFonts w:eastAsia="等线" w:hint="eastAsia"/>
          <w:color w:val="000000" w:themeColor="text1"/>
          <w:vertAlign w:val="superscript"/>
          <w:lang w:eastAsia="zh-CN"/>
        </w:rPr>
        <w:t>st</w:t>
      </w:r>
      <w:r w:rsidR="008C1057">
        <w:rPr>
          <w:rFonts w:eastAsia="等线" w:hint="eastAsia"/>
          <w:color w:val="000000" w:themeColor="text1"/>
          <w:lang w:eastAsia="zh-CN"/>
        </w:rPr>
        <w:t xml:space="preserve"> priority and 2</w:t>
      </w:r>
      <w:r w:rsidR="008C1057" w:rsidRPr="008C1057">
        <w:rPr>
          <w:rFonts w:eastAsia="等线" w:hint="eastAsia"/>
          <w:color w:val="000000" w:themeColor="text1"/>
          <w:vertAlign w:val="superscript"/>
          <w:lang w:eastAsia="zh-CN"/>
        </w:rPr>
        <w:t>nd</w:t>
      </w:r>
      <w:r w:rsidR="008C1057">
        <w:rPr>
          <w:rFonts w:eastAsia="等线" w:hint="eastAsia"/>
          <w:color w:val="000000" w:themeColor="text1"/>
          <w:lang w:eastAsia="zh-CN"/>
        </w:rPr>
        <w:t xml:space="preserve"> priority</w:t>
      </w:r>
      <w:r w:rsidR="00DD2B20">
        <w:rPr>
          <w:rFonts w:eastAsia="等线" w:hint="eastAsia"/>
          <w:color w:val="000000" w:themeColor="text1"/>
          <w:lang w:eastAsia="zh-CN"/>
        </w:rPr>
        <w:t xml:space="preserve"> will be included in the scope. Also, which </w:t>
      </w:r>
      <w:r w:rsidR="008C1057">
        <w:rPr>
          <w:rFonts w:eastAsia="等线" w:hint="eastAsia"/>
          <w:color w:val="000000" w:themeColor="text1"/>
          <w:lang w:eastAsia="zh-CN"/>
        </w:rPr>
        <w:t xml:space="preserve">kind of </w:t>
      </w:r>
      <w:r w:rsidR="00DD2B20">
        <w:rPr>
          <w:rFonts w:eastAsia="等线" w:hint="eastAsia"/>
          <w:color w:val="000000" w:themeColor="text1"/>
          <w:lang w:eastAsia="zh-CN"/>
        </w:rPr>
        <w:t>device</w:t>
      </w:r>
      <w:r w:rsidR="008C1057">
        <w:rPr>
          <w:rFonts w:eastAsia="等线" w:hint="eastAsia"/>
          <w:color w:val="000000" w:themeColor="text1"/>
          <w:lang w:eastAsia="zh-CN"/>
        </w:rPr>
        <w:t xml:space="preserve">s </w:t>
      </w:r>
      <w:r w:rsidR="00DD2B20">
        <w:rPr>
          <w:rFonts w:eastAsia="等线" w:hint="eastAsia"/>
          <w:color w:val="000000" w:themeColor="text1"/>
          <w:lang w:eastAsia="zh-CN"/>
        </w:rPr>
        <w:t>can be included as 2</w:t>
      </w:r>
      <w:r w:rsidR="00DD2B20" w:rsidRPr="00DD2B20">
        <w:rPr>
          <w:rFonts w:eastAsia="等线" w:hint="eastAsia"/>
          <w:color w:val="000000" w:themeColor="text1"/>
          <w:vertAlign w:val="superscript"/>
          <w:lang w:eastAsia="zh-CN"/>
        </w:rPr>
        <w:t>nd</w:t>
      </w:r>
      <w:r w:rsidR="00DD2B20">
        <w:rPr>
          <w:rFonts w:eastAsia="等线" w:hint="eastAsia"/>
          <w:color w:val="000000" w:themeColor="text1"/>
          <w:lang w:eastAsia="zh-CN"/>
        </w:rPr>
        <w:t xml:space="preserve"> priority</w:t>
      </w:r>
      <w:r w:rsidR="00B153D6">
        <w:rPr>
          <w:rFonts w:eastAsia="等线" w:hint="eastAsia"/>
          <w:color w:val="000000" w:themeColor="text1"/>
          <w:lang w:eastAsia="zh-CN"/>
        </w:rPr>
        <w:t xml:space="preserve"> has to be clearly indicated in the scope. </w:t>
      </w:r>
    </w:p>
    <w:p w14:paraId="677134CE" w14:textId="1950B736" w:rsidR="00566A55" w:rsidRPr="00566A55" w:rsidRDefault="00566A55" w:rsidP="00B153D6">
      <w:pPr>
        <w:rPr>
          <w:color w:val="000000" w:themeColor="text1"/>
        </w:rPr>
      </w:pPr>
    </w:p>
    <w:p w14:paraId="7C7A98F8" w14:textId="3C42BD9E" w:rsidR="00566A55" w:rsidRPr="00E557E7" w:rsidRDefault="00566A55" w:rsidP="00566A55">
      <w:pPr>
        <w:pStyle w:val="a3"/>
        <w:numPr>
          <w:ilvl w:val="0"/>
          <w:numId w:val="5"/>
        </w:numPr>
        <w:spacing w:before="0" w:after="0"/>
        <w:rPr>
          <w:color w:val="000000" w:themeColor="text1"/>
        </w:rPr>
      </w:pPr>
      <w:r w:rsidRPr="00E557E7">
        <w:rPr>
          <w:color w:val="000000" w:themeColor="text1"/>
        </w:rPr>
        <w:t>Specify FR1 TRP and TRS requirements for new bands</w:t>
      </w:r>
    </w:p>
    <w:p w14:paraId="109E4CC0" w14:textId="35A575B8" w:rsidR="00566A55" w:rsidRDefault="00566A55" w:rsidP="00566A55">
      <w:pPr>
        <w:pStyle w:val="a3"/>
        <w:spacing w:before="0" w:after="0"/>
        <w:ind w:left="1080"/>
        <w:rPr>
          <w:rFonts w:eastAsia="等线"/>
          <w:color w:val="000000" w:themeColor="text1"/>
          <w:lang w:eastAsia="zh-CN"/>
        </w:rPr>
      </w:pPr>
      <w:r>
        <w:rPr>
          <w:rFonts w:eastAsia="等线" w:hint="eastAsia"/>
          <w:color w:val="000000" w:themeColor="text1"/>
          <w:lang w:eastAsia="zh-CN"/>
        </w:rPr>
        <w:t>B</w:t>
      </w:r>
      <w:r w:rsidRPr="004C3F0C">
        <w:rPr>
          <w:rFonts w:eastAsia="等线"/>
          <w:color w:val="000000" w:themeColor="text1"/>
          <w:lang w:eastAsia="zh-CN"/>
        </w:rPr>
        <w:t xml:space="preserve">ands </w:t>
      </w:r>
      <w:r>
        <w:rPr>
          <w:rFonts w:eastAsia="等线" w:hint="eastAsia"/>
          <w:color w:val="000000" w:themeColor="text1"/>
          <w:lang w:eastAsia="zh-CN"/>
        </w:rPr>
        <w:t>[</w:t>
      </w:r>
      <w:r w:rsidRPr="004C3F0C">
        <w:rPr>
          <w:rFonts w:eastAsia="等线"/>
          <w:color w:val="000000" w:themeColor="text1"/>
          <w:lang w:eastAsia="zh-CN"/>
        </w:rPr>
        <w:t>n20, n38, n79</w:t>
      </w:r>
      <w:r>
        <w:rPr>
          <w:rFonts w:eastAsia="等线" w:hint="eastAsia"/>
          <w:color w:val="000000" w:themeColor="text1"/>
          <w:lang w:eastAsia="zh-CN"/>
        </w:rPr>
        <w:t>]</w:t>
      </w:r>
      <w:r w:rsidRPr="004C3F0C">
        <w:rPr>
          <w:rFonts w:eastAsia="等线"/>
          <w:color w:val="000000" w:themeColor="text1"/>
          <w:lang w:eastAsia="zh-CN"/>
        </w:rPr>
        <w:t xml:space="preserve"> for 1Tx, </w:t>
      </w:r>
      <w:r>
        <w:rPr>
          <w:rFonts w:eastAsia="等线" w:hint="eastAsia"/>
          <w:color w:val="000000" w:themeColor="text1"/>
          <w:lang w:eastAsia="zh-CN"/>
        </w:rPr>
        <w:t>[</w:t>
      </w:r>
      <w:r w:rsidRPr="004C3F0C">
        <w:rPr>
          <w:rFonts w:eastAsia="等线"/>
          <w:color w:val="000000" w:themeColor="text1"/>
          <w:lang w:eastAsia="zh-CN"/>
        </w:rPr>
        <w:t>n41 and n78</w:t>
      </w:r>
      <w:r>
        <w:rPr>
          <w:rFonts w:eastAsia="等线" w:hint="eastAsia"/>
          <w:color w:val="000000" w:themeColor="text1"/>
          <w:lang w:eastAsia="zh-CN"/>
        </w:rPr>
        <w:t>]</w:t>
      </w:r>
      <w:r w:rsidRPr="004C3F0C">
        <w:rPr>
          <w:rFonts w:eastAsia="等线"/>
          <w:color w:val="000000" w:themeColor="text1"/>
          <w:lang w:eastAsia="zh-CN"/>
        </w:rPr>
        <w:t xml:space="preserve"> for 2Tx non-coherent UE</w:t>
      </w:r>
    </w:p>
    <w:p w14:paraId="35361C16" w14:textId="7C6A06D3" w:rsidR="00566A55" w:rsidRPr="002C6AB2" w:rsidRDefault="00566A55" w:rsidP="00566A55">
      <w:pPr>
        <w:pStyle w:val="a3"/>
        <w:numPr>
          <w:ilvl w:val="2"/>
          <w:numId w:val="5"/>
        </w:numPr>
        <w:spacing w:before="0" w:after="0"/>
        <w:rPr>
          <w:rFonts w:eastAsia="等线" w:hint="eastAsia"/>
          <w:color w:val="000000" w:themeColor="text1"/>
          <w:lang w:eastAsia="zh-CN"/>
        </w:rPr>
      </w:pPr>
      <w:r w:rsidRPr="002C6AB2">
        <w:rPr>
          <w:rFonts w:eastAsia="等线"/>
          <w:color w:val="000000" w:themeColor="text1"/>
          <w:lang w:eastAsia="zh-CN"/>
        </w:rPr>
        <w:t xml:space="preserve">Maximum </w:t>
      </w:r>
      <w:r>
        <w:rPr>
          <w:rFonts w:eastAsia="等线" w:hint="eastAsia"/>
          <w:color w:val="000000" w:themeColor="text1"/>
          <w:lang w:eastAsia="zh-CN"/>
        </w:rPr>
        <w:t>[5]</w:t>
      </w:r>
      <w:r w:rsidRPr="002C6AB2">
        <w:rPr>
          <w:rFonts w:eastAsia="等线"/>
          <w:color w:val="000000" w:themeColor="text1"/>
          <w:lang w:eastAsia="zh-CN"/>
        </w:rPr>
        <w:t xml:space="preserve"> bands are targeted for introducing requirements depending on measurement data availability</w:t>
      </w:r>
    </w:p>
    <w:p w14:paraId="1479F5C5" w14:textId="3B098ED8" w:rsidR="00566A55" w:rsidRPr="00566A55" w:rsidRDefault="00566A55" w:rsidP="00566A55">
      <w:pPr>
        <w:pStyle w:val="a3"/>
        <w:numPr>
          <w:ilvl w:val="1"/>
          <w:numId w:val="5"/>
        </w:numPr>
        <w:spacing w:before="0" w:after="0"/>
        <w:rPr>
          <w:color w:val="000000" w:themeColor="text1"/>
        </w:rPr>
      </w:pPr>
      <w:r w:rsidRPr="00E557E7">
        <w:rPr>
          <w:color w:val="000000" w:themeColor="text1"/>
        </w:rPr>
        <w:t xml:space="preserve">Handheld UE is the first priority. Other UE types </w:t>
      </w:r>
      <w:r>
        <w:rPr>
          <w:rFonts w:eastAsia="等线" w:hint="eastAsia"/>
          <w:color w:val="000000" w:themeColor="text1"/>
          <w:lang w:eastAsia="zh-CN"/>
        </w:rPr>
        <w:t>[</w:t>
      </w:r>
      <w:r w:rsidRPr="00E557E7">
        <w:rPr>
          <w:color w:val="000000" w:themeColor="text1"/>
        </w:rPr>
        <w:t>e.g., XR, NTN</w:t>
      </w:r>
      <w:r>
        <w:rPr>
          <w:rFonts w:eastAsia="等线" w:hint="eastAsia"/>
          <w:color w:val="000000" w:themeColor="text1"/>
          <w:lang w:eastAsia="zh-CN"/>
        </w:rPr>
        <w:t>]</w:t>
      </w:r>
      <w:r w:rsidRPr="00E557E7">
        <w:rPr>
          <w:color w:val="000000" w:themeColor="text1"/>
        </w:rPr>
        <w:t xml:space="preserve"> may be considered second priority if a sufficient number of</w:t>
      </w:r>
      <w:r>
        <w:rPr>
          <w:rFonts w:eastAsia="等线" w:hint="eastAsia"/>
          <w:color w:val="000000" w:themeColor="text1"/>
          <w:lang w:eastAsia="zh-CN"/>
        </w:rPr>
        <w:t xml:space="preserve"> </w:t>
      </w:r>
      <w:r w:rsidRPr="00AA56AD">
        <w:rPr>
          <w:color w:val="000000" w:themeColor="text1"/>
        </w:rPr>
        <w:t>commercial devices become available.</w:t>
      </w:r>
    </w:p>
    <w:p w14:paraId="3E582262" w14:textId="77777777" w:rsidR="00566A55" w:rsidRPr="002C6AB2" w:rsidRDefault="00566A55" w:rsidP="00566A55">
      <w:pPr>
        <w:pStyle w:val="a3"/>
        <w:numPr>
          <w:ilvl w:val="2"/>
          <w:numId w:val="5"/>
        </w:numPr>
        <w:spacing w:before="0" w:after="0"/>
        <w:rPr>
          <w:rFonts w:eastAsia="等线" w:hint="eastAsia"/>
          <w:color w:val="000000" w:themeColor="text1"/>
          <w:lang w:eastAsia="zh-CN"/>
        </w:rPr>
      </w:pPr>
      <w:r w:rsidRPr="002C6AB2">
        <w:rPr>
          <w:rFonts w:eastAsia="等线"/>
          <w:color w:val="000000" w:themeColor="text1"/>
          <w:lang w:eastAsia="zh-CN"/>
        </w:rPr>
        <w:t xml:space="preserve">Handheld UEs width </w:t>
      </w:r>
      <w:r>
        <w:rPr>
          <w:rFonts w:eastAsia="等线" w:hint="eastAsia"/>
          <w:color w:val="000000" w:themeColor="text1"/>
          <w:lang w:eastAsia="zh-CN"/>
        </w:rPr>
        <w:t>&gt;=</w:t>
      </w:r>
      <w:r w:rsidRPr="002C6AB2">
        <w:rPr>
          <w:rFonts w:eastAsia="等线"/>
          <w:color w:val="000000" w:themeColor="text1"/>
          <w:lang w:eastAsia="zh-CN"/>
        </w:rPr>
        <w:t xml:space="preserve">56mm and </w:t>
      </w:r>
      <w:r>
        <w:rPr>
          <w:rFonts w:eastAsia="等线" w:hint="eastAsia"/>
          <w:color w:val="000000" w:themeColor="text1"/>
          <w:lang w:eastAsia="zh-CN"/>
        </w:rPr>
        <w:t>&lt;=</w:t>
      </w:r>
      <w:r w:rsidRPr="002C6AB2">
        <w:rPr>
          <w:rFonts w:eastAsia="等线"/>
          <w:color w:val="000000" w:themeColor="text1"/>
          <w:lang w:eastAsia="zh-CN"/>
        </w:rPr>
        <w:t>92mm</w:t>
      </w:r>
    </w:p>
    <w:p w14:paraId="7B747923" w14:textId="77777777" w:rsidR="00566A55" w:rsidRPr="00AA56AD" w:rsidRDefault="00566A55" w:rsidP="00566A55">
      <w:pPr>
        <w:pStyle w:val="a3"/>
        <w:spacing w:before="0" w:after="0"/>
        <w:ind w:left="1080"/>
        <w:rPr>
          <w:rFonts w:hint="eastAsia"/>
          <w:color w:val="000000" w:themeColor="text1"/>
        </w:rPr>
      </w:pPr>
    </w:p>
    <w:p w14:paraId="25D651A5" w14:textId="78B9D74C" w:rsidR="00566A55" w:rsidRPr="00E557E7" w:rsidRDefault="00566A55" w:rsidP="00566A55">
      <w:pPr>
        <w:pStyle w:val="a3"/>
        <w:numPr>
          <w:ilvl w:val="0"/>
          <w:numId w:val="5"/>
        </w:numPr>
        <w:spacing w:before="0" w:after="0"/>
        <w:rPr>
          <w:color w:val="000000" w:themeColor="text1"/>
        </w:rPr>
      </w:pPr>
      <w:r w:rsidRPr="00E557E7">
        <w:rPr>
          <w:color w:val="000000" w:themeColor="text1"/>
        </w:rPr>
        <w:t>Specify FR1 MIMO OTA requirements for new bands based on static test method (2 layers or 4 layers)</w:t>
      </w:r>
    </w:p>
    <w:p w14:paraId="2A0700EF" w14:textId="77777777" w:rsidR="00566A55" w:rsidRPr="00566A55" w:rsidRDefault="00566A55" w:rsidP="00566A55">
      <w:pPr>
        <w:pStyle w:val="a3"/>
        <w:numPr>
          <w:ilvl w:val="1"/>
          <w:numId w:val="5"/>
        </w:numPr>
        <w:spacing w:before="0" w:after="0"/>
        <w:rPr>
          <w:color w:val="000000" w:themeColor="text1"/>
        </w:rPr>
      </w:pPr>
      <w:r w:rsidRPr="00E557E7">
        <w:rPr>
          <w:color w:val="000000" w:themeColor="text1"/>
        </w:rPr>
        <w:t>Handheld UE is the first priority</w:t>
      </w:r>
    </w:p>
    <w:p w14:paraId="0539D997" w14:textId="69BB8A11" w:rsidR="00531ED2" w:rsidRPr="00566A55" w:rsidRDefault="00566A55" w:rsidP="00566A55">
      <w:pPr>
        <w:pStyle w:val="a3"/>
        <w:numPr>
          <w:ilvl w:val="1"/>
          <w:numId w:val="5"/>
        </w:numPr>
        <w:spacing w:before="0" w:after="0"/>
        <w:rPr>
          <w:color w:val="000000" w:themeColor="text1"/>
        </w:rPr>
      </w:pPr>
      <w:r w:rsidRPr="00E557E7">
        <w:rPr>
          <w:color w:val="000000" w:themeColor="text1"/>
        </w:rPr>
        <w:t>[n20, n38, n79] are first priority</w:t>
      </w:r>
    </w:p>
    <w:p w14:paraId="3405F44A" w14:textId="77777777" w:rsidR="00566A55" w:rsidRPr="002C6AB2" w:rsidRDefault="00566A55" w:rsidP="00566A55">
      <w:pPr>
        <w:pStyle w:val="a3"/>
        <w:numPr>
          <w:ilvl w:val="2"/>
          <w:numId w:val="5"/>
        </w:numPr>
        <w:spacing w:before="0" w:after="0"/>
        <w:rPr>
          <w:rFonts w:eastAsia="等线" w:hint="eastAsia"/>
          <w:color w:val="000000" w:themeColor="text1"/>
          <w:lang w:eastAsia="zh-CN"/>
        </w:rPr>
      </w:pPr>
      <w:r w:rsidRPr="002C6AB2">
        <w:rPr>
          <w:rFonts w:eastAsia="等线"/>
          <w:color w:val="000000" w:themeColor="text1"/>
          <w:lang w:eastAsia="zh-CN"/>
        </w:rPr>
        <w:t>Maximum 3 bands are targeted for introducing requirements depending on measurement data availability</w:t>
      </w:r>
    </w:p>
    <w:p w14:paraId="122BC3DF" w14:textId="77777777" w:rsidR="00566A55" w:rsidRDefault="00566A55" w:rsidP="00B153D6">
      <w:pPr>
        <w:spacing w:before="0" w:after="0"/>
        <w:rPr>
          <w:rFonts w:eastAsia="等线"/>
          <w:color w:val="000000" w:themeColor="text1"/>
          <w:lang w:eastAsia="zh-CN"/>
        </w:rPr>
      </w:pPr>
    </w:p>
    <w:p w14:paraId="28C7A069" w14:textId="77777777" w:rsidR="00B153D6" w:rsidRDefault="00B153D6" w:rsidP="00B153D6">
      <w:pPr>
        <w:pStyle w:val="2"/>
        <w:rPr>
          <w:color w:val="000000" w:themeColor="text1"/>
        </w:rPr>
      </w:pPr>
      <w:r w:rsidRPr="00116521">
        <w:rPr>
          <w:color w:val="000000" w:themeColor="text1"/>
        </w:rPr>
        <w:t xml:space="preserve">Offline discussions </w:t>
      </w:r>
    </w:p>
    <w:tbl>
      <w:tblPr>
        <w:tblStyle w:val="a5"/>
        <w:tblW w:w="0" w:type="auto"/>
        <w:tblLook w:val="04A0" w:firstRow="1" w:lastRow="0" w:firstColumn="1" w:lastColumn="0" w:noHBand="0" w:noVBand="1"/>
      </w:tblPr>
      <w:tblGrid>
        <w:gridCol w:w="9631"/>
      </w:tblGrid>
      <w:tr w:rsidR="00B153D6" w14:paraId="7719A707" w14:textId="77777777" w:rsidTr="00E63C46">
        <w:tc>
          <w:tcPr>
            <w:tcW w:w="9631" w:type="dxa"/>
          </w:tcPr>
          <w:p w14:paraId="0D61AC3F" w14:textId="77777777" w:rsidR="00B153D6" w:rsidRPr="003461D5" w:rsidRDefault="00B153D6" w:rsidP="00E63C46">
            <w:pPr>
              <w:rPr>
                <w:rFonts w:eastAsia="等线" w:hint="eastAsia"/>
                <w:lang w:eastAsia="zh-CN"/>
              </w:rPr>
            </w:pPr>
          </w:p>
        </w:tc>
      </w:tr>
    </w:tbl>
    <w:p w14:paraId="06E1AFA7" w14:textId="77777777" w:rsidR="00B153D6" w:rsidRDefault="00B153D6" w:rsidP="00B153D6">
      <w:pPr>
        <w:spacing w:before="0" w:after="0"/>
        <w:rPr>
          <w:rFonts w:eastAsia="等线"/>
          <w:color w:val="000000" w:themeColor="text1"/>
          <w:lang w:eastAsia="zh-CN"/>
        </w:rPr>
      </w:pPr>
    </w:p>
    <w:p w14:paraId="10F9D82D" w14:textId="77777777" w:rsidR="00FE6E04" w:rsidRDefault="00FE6E04" w:rsidP="00EB7004">
      <w:pPr>
        <w:rPr>
          <w:b/>
          <w:bCs/>
          <w:color w:val="000000" w:themeColor="text1"/>
          <w:u w:val="single"/>
          <w:lang w:eastAsia="x-none"/>
        </w:rPr>
      </w:pPr>
    </w:p>
    <w:p w14:paraId="5329AAC0" w14:textId="70108DBC" w:rsidR="006A73AF" w:rsidRPr="00116521" w:rsidRDefault="00566A55" w:rsidP="006A73AF">
      <w:pPr>
        <w:pStyle w:val="1"/>
        <w:rPr>
          <w:color w:val="000000" w:themeColor="text1"/>
        </w:rPr>
      </w:pPr>
      <w:r>
        <w:rPr>
          <w:rFonts w:eastAsia="等线" w:hint="eastAsia"/>
          <w:lang w:eastAsia="zh-CN"/>
        </w:rPr>
        <w:t>T</w:t>
      </w:r>
      <w:r w:rsidRPr="004E0714">
        <w:t>est method to support NTN VSAT</w:t>
      </w:r>
      <w:r w:rsidR="00496E7F">
        <w:rPr>
          <w:color w:val="000000" w:themeColor="text1"/>
        </w:rPr>
        <w:t xml:space="preserve"> </w:t>
      </w:r>
    </w:p>
    <w:p w14:paraId="13BD897D" w14:textId="461A5910" w:rsidR="006A73AF" w:rsidRDefault="00C649C7" w:rsidP="00C649C7">
      <w:pPr>
        <w:pStyle w:val="2"/>
        <w:rPr>
          <w:rFonts w:eastAsia="等线"/>
          <w:color w:val="000000" w:themeColor="text1"/>
          <w:lang w:eastAsia="zh-CN"/>
        </w:rPr>
      </w:pPr>
      <w:r w:rsidRPr="00116521">
        <w:rPr>
          <w:color w:val="000000" w:themeColor="text1"/>
        </w:rPr>
        <w:lastRenderedPageBreak/>
        <w:t xml:space="preserve">Summary of contributions </w:t>
      </w:r>
    </w:p>
    <w:p w14:paraId="1657F466" w14:textId="77777777" w:rsidR="00566A55" w:rsidRDefault="00566A55" w:rsidP="00566A55">
      <w:pPr>
        <w:rPr>
          <w:rFonts w:eastAsia="等线"/>
          <w:lang w:eastAsia="zh-CN"/>
        </w:rPr>
      </w:pPr>
    </w:p>
    <w:tbl>
      <w:tblPr>
        <w:tblStyle w:val="a5"/>
        <w:tblW w:w="0" w:type="auto"/>
        <w:tblLook w:val="04A0" w:firstRow="1" w:lastRow="0" w:firstColumn="1" w:lastColumn="0" w:noHBand="0" w:noVBand="1"/>
      </w:tblPr>
      <w:tblGrid>
        <w:gridCol w:w="2595"/>
        <w:gridCol w:w="6475"/>
      </w:tblGrid>
      <w:tr w:rsidR="00B153D6" w:rsidRPr="00116521" w14:paraId="7DDEA204" w14:textId="77777777" w:rsidTr="00E63C46">
        <w:tc>
          <w:tcPr>
            <w:tcW w:w="2595" w:type="dxa"/>
            <w:shd w:val="clear" w:color="auto" w:fill="BDD6EE" w:themeFill="accent1" w:themeFillTint="66"/>
          </w:tcPr>
          <w:p w14:paraId="6D2EE3C5" w14:textId="77777777" w:rsidR="00B153D6" w:rsidRPr="00116521" w:rsidRDefault="00B153D6" w:rsidP="00E63C46">
            <w:pPr>
              <w:rPr>
                <w:b/>
                <w:bCs/>
                <w:i/>
                <w:iCs/>
                <w:color w:val="000000" w:themeColor="text1"/>
              </w:rPr>
            </w:pPr>
            <w:r>
              <w:rPr>
                <w:rFonts w:eastAsia="等线" w:hint="eastAsia"/>
                <w:b/>
                <w:bCs/>
                <w:i/>
                <w:iCs/>
                <w:color w:val="000000" w:themeColor="text1"/>
                <w:lang w:eastAsia="zh-CN"/>
              </w:rPr>
              <w:t>S</w:t>
            </w:r>
            <w:r w:rsidRPr="00116521">
              <w:rPr>
                <w:b/>
                <w:bCs/>
                <w:i/>
                <w:iCs/>
                <w:color w:val="000000" w:themeColor="text1"/>
              </w:rPr>
              <w:t>upporting companies</w:t>
            </w:r>
          </w:p>
        </w:tc>
        <w:tc>
          <w:tcPr>
            <w:tcW w:w="6475" w:type="dxa"/>
            <w:shd w:val="clear" w:color="auto" w:fill="BDD6EE" w:themeFill="accent1" w:themeFillTint="66"/>
          </w:tcPr>
          <w:p w14:paraId="3AE4FD85" w14:textId="77777777" w:rsidR="00B153D6" w:rsidRPr="00116521" w:rsidRDefault="00B153D6" w:rsidP="00E63C46">
            <w:pPr>
              <w:rPr>
                <w:b/>
                <w:bCs/>
                <w:i/>
                <w:iCs/>
                <w:color w:val="000000" w:themeColor="text1"/>
              </w:rPr>
            </w:pPr>
            <w:r>
              <w:rPr>
                <w:rFonts w:eastAsia="等线" w:hint="eastAsia"/>
                <w:b/>
                <w:bCs/>
                <w:i/>
                <w:iCs/>
                <w:color w:val="000000" w:themeColor="text1"/>
                <w:lang w:eastAsia="zh-CN"/>
              </w:rPr>
              <w:t>D</w:t>
            </w:r>
            <w:r w:rsidRPr="00116521">
              <w:rPr>
                <w:b/>
                <w:bCs/>
                <w:i/>
                <w:iCs/>
                <w:color w:val="000000" w:themeColor="text1"/>
              </w:rPr>
              <w:t>etails of objectives</w:t>
            </w:r>
          </w:p>
        </w:tc>
      </w:tr>
      <w:tr w:rsidR="00B153D6" w:rsidRPr="007D6336" w14:paraId="5F1E8BEF" w14:textId="77777777" w:rsidTr="00E63C46">
        <w:tc>
          <w:tcPr>
            <w:tcW w:w="2595" w:type="dxa"/>
          </w:tcPr>
          <w:p w14:paraId="60FA7753" w14:textId="77777777" w:rsidR="00B153D6" w:rsidRDefault="00B153D6" w:rsidP="00E63C46">
            <w:pPr>
              <w:rPr>
                <w:rFonts w:eastAsia="等线" w:hint="eastAsia"/>
                <w:color w:val="000000" w:themeColor="text1"/>
                <w:lang w:eastAsia="zh-CN"/>
              </w:rPr>
            </w:pPr>
            <w:r>
              <w:rPr>
                <w:rFonts w:eastAsia="等线" w:hint="eastAsia"/>
                <w:color w:val="000000" w:themeColor="text1"/>
                <w:lang w:eastAsia="zh-CN"/>
              </w:rPr>
              <w:t xml:space="preserve">ZTE (2035) </w:t>
            </w:r>
          </w:p>
        </w:tc>
        <w:tc>
          <w:tcPr>
            <w:tcW w:w="6475" w:type="dxa"/>
          </w:tcPr>
          <w:p w14:paraId="0A261BD9" w14:textId="77777777" w:rsidR="00246DE8" w:rsidRDefault="00246DE8" w:rsidP="00246DE8">
            <w:pPr>
              <w:pStyle w:val="a3"/>
              <w:keepNext/>
              <w:keepLines/>
              <w:widowControl w:val="0"/>
              <w:numPr>
                <w:ilvl w:val="0"/>
                <w:numId w:val="22"/>
              </w:numPr>
              <w:spacing w:before="120" w:after="120"/>
              <w:ind w:hanging="363"/>
              <w:jc w:val="both"/>
              <w:rPr>
                <w:szCs w:val="20"/>
              </w:rPr>
            </w:pPr>
            <w:r>
              <w:rPr>
                <w:szCs w:val="20"/>
              </w:rPr>
              <w:t>Specify test method to support NTN VSAT</w:t>
            </w:r>
          </w:p>
          <w:p w14:paraId="730705A8" w14:textId="77777777" w:rsidR="00246DE8" w:rsidRDefault="00246DE8" w:rsidP="00246DE8">
            <w:pPr>
              <w:pStyle w:val="a3"/>
              <w:keepNext/>
              <w:keepLines/>
              <w:widowControl w:val="0"/>
              <w:numPr>
                <w:ilvl w:val="1"/>
                <w:numId w:val="22"/>
              </w:numPr>
              <w:spacing w:before="120" w:after="120"/>
              <w:ind w:hanging="363"/>
              <w:jc w:val="both"/>
              <w:rPr>
                <w:rFonts w:eastAsia="等线"/>
                <w:szCs w:val="20"/>
              </w:rPr>
            </w:pPr>
            <w:r>
              <w:rPr>
                <w:szCs w:val="20"/>
              </w:rPr>
              <w:t>Define the measurement setup, test procedure, and preliminary MU</w:t>
            </w:r>
            <w:r>
              <w:rPr>
                <w:rFonts w:hint="eastAsia"/>
                <w:szCs w:val="20"/>
              </w:rPr>
              <w:t xml:space="preserve"> for the </w:t>
            </w:r>
            <w:r>
              <w:rPr>
                <w:szCs w:val="20"/>
              </w:rPr>
              <w:t>VSAT device types</w:t>
            </w:r>
            <w:r>
              <w:rPr>
                <w:rFonts w:eastAsia="宋体" w:hint="eastAsia"/>
                <w:szCs w:val="20"/>
              </w:rPr>
              <w:t>:</w:t>
            </w:r>
          </w:p>
          <w:p w14:paraId="6F70F637" w14:textId="77777777" w:rsidR="00246DE8" w:rsidRDefault="00246DE8" w:rsidP="00246DE8">
            <w:pPr>
              <w:pStyle w:val="a3"/>
              <w:keepNext/>
              <w:keepLines/>
              <w:widowControl w:val="0"/>
              <w:numPr>
                <w:ilvl w:val="2"/>
                <w:numId w:val="22"/>
              </w:numPr>
              <w:spacing w:before="120" w:after="120"/>
              <w:ind w:left="1860" w:hanging="363"/>
              <w:jc w:val="both"/>
              <w:rPr>
                <w:rFonts w:eastAsia="等线"/>
                <w:szCs w:val="20"/>
              </w:rPr>
            </w:pPr>
            <w:r>
              <w:rPr>
                <w:rFonts w:hint="eastAsia"/>
                <w:szCs w:val="20"/>
              </w:rPr>
              <w:t xml:space="preserve"> [</w:t>
            </w:r>
            <w:r>
              <w:rPr>
                <w:szCs w:val="20"/>
              </w:rPr>
              <w:t>Mobile VSAT type 4</w:t>
            </w:r>
            <w:r>
              <w:rPr>
                <w:rFonts w:eastAsia="宋体" w:hint="eastAsia"/>
                <w:szCs w:val="20"/>
              </w:rPr>
              <w:t xml:space="preserve">] </w:t>
            </w:r>
          </w:p>
          <w:p w14:paraId="5BA2834E" w14:textId="77777777" w:rsidR="00246DE8" w:rsidRDefault="00246DE8" w:rsidP="00246DE8">
            <w:pPr>
              <w:pStyle w:val="a3"/>
              <w:keepNext/>
              <w:keepLines/>
              <w:widowControl w:val="0"/>
              <w:numPr>
                <w:ilvl w:val="2"/>
                <w:numId w:val="22"/>
              </w:numPr>
              <w:spacing w:before="120" w:after="120"/>
              <w:ind w:left="1860" w:hanging="363"/>
              <w:jc w:val="both"/>
              <w:rPr>
                <w:rFonts w:eastAsia="等线"/>
                <w:szCs w:val="20"/>
              </w:rPr>
            </w:pPr>
            <w:r>
              <w:rPr>
                <w:rFonts w:eastAsia="宋体" w:hint="eastAsia"/>
                <w:szCs w:val="20"/>
              </w:rPr>
              <w:t xml:space="preserve"> [</w:t>
            </w:r>
            <w:r>
              <w:rPr>
                <w:szCs w:val="20"/>
              </w:rPr>
              <w:t>Mobile VSAT type 5</w:t>
            </w:r>
            <w:r>
              <w:rPr>
                <w:rFonts w:eastAsia="宋体" w:hint="eastAsia"/>
                <w:szCs w:val="20"/>
              </w:rPr>
              <w:t xml:space="preserve">] </w:t>
            </w:r>
          </w:p>
          <w:p w14:paraId="049433C3" w14:textId="77777777" w:rsidR="00246DE8" w:rsidRDefault="00246DE8" w:rsidP="00246DE8">
            <w:pPr>
              <w:pStyle w:val="a3"/>
              <w:keepNext/>
              <w:keepLines/>
              <w:widowControl w:val="0"/>
              <w:numPr>
                <w:ilvl w:val="1"/>
                <w:numId w:val="22"/>
              </w:numPr>
              <w:spacing w:before="120" w:after="120"/>
              <w:ind w:hanging="363"/>
              <w:jc w:val="both"/>
              <w:rPr>
                <w:rFonts w:eastAsia="等线"/>
                <w:szCs w:val="20"/>
              </w:rPr>
            </w:pPr>
            <w:r>
              <w:rPr>
                <w:rFonts w:eastAsia="宋体" w:hint="eastAsia"/>
                <w:szCs w:val="20"/>
              </w:rPr>
              <w:t xml:space="preserve">The test method shall be applicable for [all the existing Ka bands and Ku bands]. </w:t>
            </w:r>
            <w:r>
              <w:rPr>
                <w:szCs w:val="20"/>
              </w:rPr>
              <w:t xml:space="preserve"> </w:t>
            </w:r>
          </w:p>
          <w:p w14:paraId="3A8017D1" w14:textId="44926CF2" w:rsidR="00B153D6" w:rsidRPr="00B153D6" w:rsidRDefault="00246DE8" w:rsidP="00246DE8">
            <w:pPr>
              <w:pStyle w:val="a3"/>
              <w:keepNext/>
              <w:keepLines/>
              <w:widowControl w:val="0"/>
              <w:numPr>
                <w:ilvl w:val="0"/>
                <w:numId w:val="22"/>
              </w:numPr>
              <w:spacing w:before="120" w:after="120"/>
              <w:ind w:hanging="363"/>
              <w:jc w:val="both"/>
              <w:rPr>
                <w:rFonts w:ascii="Times New Roman" w:eastAsiaTheme="minorEastAsia" w:hAnsi="Times New Roman"/>
                <w:color w:val="000000"/>
                <w:sz w:val="24"/>
                <w:lang w:eastAsia="ko-KR"/>
              </w:rPr>
            </w:pPr>
            <w:r>
              <w:rPr>
                <w:szCs w:val="20"/>
              </w:rPr>
              <w:t>No RAN1/2 impact is expected</w:t>
            </w:r>
          </w:p>
        </w:tc>
      </w:tr>
      <w:tr w:rsidR="00B153D6" w:rsidRPr="007D6336" w14:paraId="7946F617" w14:textId="77777777" w:rsidTr="00E63C46">
        <w:tc>
          <w:tcPr>
            <w:tcW w:w="2595" w:type="dxa"/>
          </w:tcPr>
          <w:p w14:paraId="31EB35F4" w14:textId="77777777" w:rsidR="00B153D6" w:rsidRDefault="00B153D6" w:rsidP="00E63C46">
            <w:pPr>
              <w:rPr>
                <w:rFonts w:eastAsia="等线" w:hint="eastAsia"/>
                <w:color w:val="000000" w:themeColor="text1"/>
                <w:lang w:eastAsia="zh-CN"/>
              </w:rPr>
            </w:pPr>
            <w:r>
              <w:rPr>
                <w:rFonts w:eastAsia="等线" w:hint="eastAsia"/>
                <w:color w:val="000000" w:themeColor="text1"/>
                <w:lang w:eastAsia="zh-CN"/>
              </w:rPr>
              <w:t>Samsung (2068)</w:t>
            </w:r>
          </w:p>
        </w:tc>
        <w:tc>
          <w:tcPr>
            <w:tcW w:w="6475" w:type="dxa"/>
          </w:tcPr>
          <w:p w14:paraId="47464C06" w14:textId="77777777" w:rsidR="00246DE8" w:rsidRPr="00246DE8" w:rsidRDefault="00246DE8" w:rsidP="00246DE8">
            <w:pPr>
              <w:pStyle w:val="a3"/>
              <w:numPr>
                <w:ilvl w:val="0"/>
                <w:numId w:val="5"/>
              </w:numPr>
              <w:spacing w:before="0" w:after="0"/>
              <w:rPr>
                <w:rFonts w:eastAsia="等线"/>
                <w:color w:val="000000" w:themeColor="text1"/>
                <w:lang w:eastAsia="zh-CN"/>
              </w:rPr>
            </w:pPr>
            <w:r w:rsidRPr="00246DE8">
              <w:rPr>
                <w:rFonts w:eastAsia="等线"/>
                <w:color w:val="000000" w:themeColor="text1"/>
                <w:lang w:eastAsia="zh-CN"/>
              </w:rPr>
              <w:t>Define the measurement setup, test procedure, and preliminary MU</w:t>
            </w:r>
          </w:p>
          <w:p w14:paraId="6EDF62C2" w14:textId="3125A697" w:rsidR="00246DE8" w:rsidRPr="00246DE8" w:rsidRDefault="00246DE8" w:rsidP="00246DE8">
            <w:pPr>
              <w:pStyle w:val="a3"/>
              <w:spacing w:before="0" w:after="0"/>
              <w:ind w:left="360"/>
              <w:rPr>
                <w:rFonts w:eastAsia="等线" w:hint="eastAsia"/>
                <w:color w:val="000000" w:themeColor="text1"/>
                <w:lang w:eastAsia="zh-CN"/>
              </w:rPr>
            </w:pPr>
          </w:p>
          <w:p w14:paraId="4F9FB7F5" w14:textId="212A63B1" w:rsidR="00246DE8" w:rsidRPr="00246DE8" w:rsidRDefault="00246DE8" w:rsidP="00246DE8">
            <w:pPr>
              <w:pStyle w:val="a3"/>
              <w:numPr>
                <w:ilvl w:val="1"/>
                <w:numId w:val="5"/>
              </w:numPr>
              <w:spacing w:before="0" w:after="0"/>
              <w:rPr>
                <w:rFonts w:eastAsia="等线"/>
                <w:color w:val="000000" w:themeColor="text1"/>
                <w:lang w:eastAsia="zh-CN"/>
              </w:rPr>
            </w:pPr>
            <w:r w:rsidRPr="00246DE8">
              <w:rPr>
                <w:rFonts w:eastAsia="等线"/>
                <w:color w:val="000000" w:themeColor="text1"/>
                <w:lang w:eastAsia="zh-CN"/>
              </w:rPr>
              <w:t>Study and define the quiet zone size based on industry needs. A preliminary assumption for quiet zone is [55 or 60] cm,</w:t>
            </w:r>
            <w:r>
              <w:rPr>
                <w:rFonts w:eastAsia="等线" w:hint="eastAsia"/>
                <w:color w:val="000000" w:themeColor="text1"/>
                <w:lang w:eastAsia="zh-CN"/>
              </w:rPr>
              <w:t xml:space="preserve"> </w:t>
            </w:r>
            <w:r w:rsidRPr="00246DE8">
              <w:rPr>
                <w:rFonts w:eastAsia="等线"/>
                <w:color w:val="000000" w:themeColor="text1"/>
                <w:lang w:eastAsia="zh-CN"/>
              </w:rPr>
              <w:t>larger quiet zone size is not precluded if needed.</w:t>
            </w:r>
          </w:p>
          <w:p w14:paraId="526028FD" w14:textId="77777777" w:rsidR="00246DE8" w:rsidRPr="00246DE8" w:rsidRDefault="00246DE8" w:rsidP="00246DE8">
            <w:pPr>
              <w:pStyle w:val="a3"/>
              <w:numPr>
                <w:ilvl w:val="1"/>
                <w:numId w:val="5"/>
              </w:numPr>
              <w:spacing w:before="0" w:after="0"/>
              <w:rPr>
                <w:rFonts w:eastAsia="等线"/>
                <w:color w:val="000000" w:themeColor="text1"/>
                <w:lang w:eastAsia="zh-CN"/>
              </w:rPr>
            </w:pPr>
            <w:r w:rsidRPr="00246DE8">
              <w:rPr>
                <w:rFonts w:eastAsia="等线"/>
                <w:color w:val="000000" w:themeColor="text1"/>
                <w:lang w:eastAsia="zh-CN"/>
              </w:rPr>
              <w:t>Develop preliminary Measurement Uncertainty (MU)</w:t>
            </w:r>
          </w:p>
          <w:p w14:paraId="4E115736" w14:textId="77FC1E0E" w:rsidR="00246DE8" w:rsidRPr="00246DE8" w:rsidRDefault="00246DE8" w:rsidP="00246DE8">
            <w:pPr>
              <w:spacing w:before="0" w:after="0"/>
              <w:rPr>
                <w:rFonts w:eastAsia="等线" w:hint="eastAsia"/>
                <w:color w:val="000000" w:themeColor="text1"/>
                <w:lang w:eastAsia="zh-CN"/>
              </w:rPr>
            </w:pPr>
          </w:p>
          <w:p w14:paraId="0A4BA2A3" w14:textId="77777777" w:rsidR="00246DE8" w:rsidRPr="00246DE8" w:rsidRDefault="00246DE8" w:rsidP="00246DE8">
            <w:pPr>
              <w:pStyle w:val="a3"/>
              <w:numPr>
                <w:ilvl w:val="0"/>
                <w:numId w:val="5"/>
              </w:numPr>
              <w:spacing w:before="0" w:after="0"/>
              <w:rPr>
                <w:rFonts w:eastAsia="等线"/>
                <w:color w:val="000000" w:themeColor="text1"/>
                <w:lang w:eastAsia="zh-CN"/>
              </w:rPr>
            </w:pPr>
            <w:r w:rsidRPr="00246DE8">
              <w:rPr>
                <w:rFonts w:eastAsia="等线"/>
                <w:color w:val="000000" w:themeColor="text1"/>
                <w:lang w:eastAsia="zh-CN"/>
              </w:rPr>
              <w:t>Example VSAT device types from 38.101 5 Table 9.2.1.0 1 are considered:</w:t>
            </w:r>
          </w:p>
          <w:p w14:paraId="12AB0FE6" w14:textId="1E1A03A3" w:rsidR="00246DE8" w:rsidRPr="00246DE8" w:rsidRDefault="00246DE8" w:rsidP="00246DE8">
            <w:pPr>
              <w:pStyle w:val="a3"/>
              <w:spacing w:before="0" w:after="0"/>
              <w:ind w:left="360"/>
              <w:rPr>
                <w:rFonts w:eastAsia="等线" w:hint="eastAsia"/>
                <w:color w:val="000000" w:themeColor="text1"/>
                <w:lang w:eastAsia="zh-CN"/>
              </w:rPr>
            </w:pPr>
          </w:p>
          <w:p w14:paraId="200E1DE8" w14:textId="47FC5667" w:rsidR="00246DE8" w:rsidRPr="00246DE8" w:rsidRDefault="00246DE8" w:rsidP="00246DE8">
            <w:pPr>
              <w:pStyle w:val="a3"/>
              <w:numPr>
                <w:ilvl w:val="1"/>
                <w:numId w:val="5"/>
              </w:numPr>
              <w:spacing w:before="0" w:after="0"/>
              <w:rPr>
                <w:rFonts w:eastAsia="等线" w:hint="eastAsia"/>
                <w:color w:val="000000" w:themeColor="text1"/>
                <w:lang w:eastAsia="zh-CN"/>
              </w:rPr>
            </w:pPr>
            <w:r w:rsidRPr="00246DE8">
              <w:rPr>
                <w:rFonts w:eastAsia="等线"/>
                <w:color w:val="000000" w:themeColor="text1"/>
                <w:lang w:eastAsia="zh-CN"/>
              </w:rPr>
              <w:t>[Mobile VSAT UE type 4 (mechanical steering</w:t>
            </w:r>
            <w:r>
              <w:rPr>
                <w:rFonts w:eastAsia="等线" w:hint="eastAsia"/>
                <w:color w:val="000000" w:themeColor="text1"/>
                <w:lang w:eastAsia="zh-CN"/>
              </w:rPr>
              <w:t>)]</w:t>
            </w:r>
          </w:p>
          <w:p w14:paraId="589E1270" w14:textId="229717BA" w:rsidR="00246DE8" w:rsidRPr="00246DE8" w:rsidRDefault="00246DE8" w:rsidP="00246DE8">
            <w:pPr>
              <w:pStyle w:val="a3"/>
              <w:numPr>
                <w:ilvl w:val="1"/>
                <w:numId w:val="5"/>
              </w:numPr>
              <w:spacing w:before="0" w:after="0"/>
              <w:rPr>
                <w:rFonts w:eastAsia="等线"/>
                <w:color w:val="000000" w:themeColor="text1"/>
                <w:lang w:eastAsia="zh-CN"/>
              </w:rPr>
            </w:pPr>
            <w:r w:rsidRPr="00246DE8">
              <w:rPr>
                <w:rFonts w:eastAsia="等线"/>
                <w:color w:val="000000" w:themeColor="text1"/>
                <w:lang w:eastAsia="zh-CN"/>
              </w:rPr>
              <w:t>[Mobile VSAT UE type 5 (electronic steering</w:t>
            </w:r>
            <w:r>
              <w:rPr>
                <w:rFonts w:eastAsia="等线" w:hint="eastAsia"/>
                <w:color w:val="000000" w:themeColor="text1"/>
                <w:lang w:eastAsia="zh-CN"/>
              </w:rPr>
              <w:t>)]</w:t>
            </w:r>
          </w:p>
          <w:p w14:paraId="433645A1" w14:textId="2B419BB8" w:rsidR="00246DE8" w:rsidRPr="00246DE8" w:rsidRDefault="00246DE8" w:rsidP="00246DE8">
            <w:pPr>
              <w:pStyle w:val="a3"/>
              <w:spacing w:before="0" w:after="0"/>
              <w:ind w:left="360"/>
              <w:rPr>
                <w:rFonts w:eastAsia="等线" w:hint="eastAsia"/>
                <w:color w:val="000000" w:themeColor="text1"/>
                <w:lang w:eastAsia="zh-CN"/>
              </w:rPr>
            </w:pPr>
          </w:p>
          <w:p w14:paraId="441ABF3E" w14:textId="57978F7A" w:rsidR="00246DE8" w:rsidRPr="00246DE8" w:rsidRDefault="00246DE8" w:rsidP="00246DE8">
            <w:pPr>
              <w:pStyle w:val="a3"/>
              <w:numPr>
                <w:ilvl w:val="0"/>
                <w:numId w:val="5"/>
              </w:numPr>
              <w:spacing w:before="0" w:after="0"/>
              <w:rPr>
                <w:rFonts w:eastAsia="等线" w:hint="eastAsia"/>
                <w:color w:val="000000" w:themeColor="text1"/>
                <w:lang w:eastAsia="zh-CN"/>
              </w:rPr>
            </w:pPr>
            <w:r w:rsidRPr="00246DE8">
              <w:rPr>
                <w:rFonts w:eastAsia="等线"/>
                <w:color w:val="000000" w:themeColor="text1"/>
                <w:lang w:eastAsia="zh-CN"/>
              </w:rPr>
              <w:t>Test method shall accommodate the following frequency ranges:</w:t>
            </w:r>
          </w:p>
          <w:p w14:paraId="7452CE86" w14:textId="152B7DB9" w:rsidR="00246DE8" w:rsidRPr="00246DE8" w:rsidRDefault="00246DE8" w:rsidP="00246DE8">
            <w:pPr>
              <w:pStyle w:val="a3"/>
              <w:numPr>
                <w:ilvl w:val="1"/>
                <w:numId w:val="5"/>
              </w:numPr>
              <w:spacing w:before="0" w:after="0"/>
              <w:rPr>
                <w:rFonts w:eastAsia="等线" w:hint="eastAsia"/>
                <w:color w:val="000000" w:themeColor="text1"/>
                <w:lang w:eastAsia="zh-CN"/>
              </w:rPr>
            </w:pPr>
            <w:r w:rsidRPr="00246DE8">
              <w:rPr>
                <w:rFonts w:eastAsia="等线"/>
                <w:color w:val="000000" w:themeColor="text1"/>
                <w:lang w:eastAsia="zh-CN"/>
              </w:rPr>
              <w:t>Ka bands (i.e., existing bands n510, n511, n512)</w:t>
            </w:r>
          </w:p>
          <w:p w14:paraId="25318EFB" w14:textId="537BE22B" w:rsidR="00B153D6" w:rsidRPr="00246DE8" w:rsidRDefault="00246DE8" w:rsidP="00246DE8">
            <w:pPr>
              <w:pStyle w:val="a3"/>
              <w:numPr>
                <w:ilvl w:val="1"/>
                <w:numId w:val="5"/>
              </w:numPr>
              <w:spacing w:before="0" w:after="0"/>
              <w:rPr>
                <w:rFonts w:eastAsia="等线" w:hint="eastAsia"/>
                <w:color w:val="000000" w:themeColor="text1"/>
                <w:lang w:eastAsia="zh-CN"/>
              </w:rPr>
            </w:pPr>
            <w:r w:rsidRPr="00246DE8">
              <w:rPr>
                <w:rFonts w:eastAsia="等线"/>
                <w:color w:val="000000" w:themeColor="text1"/>
                <w:lang w:eastAsia="zh-CN"/>
              </w:rPr>
              <w:t>[Ku bands with DL from 10.7 to 12.75 GHz and UL from 13.75 14.5 GHz]</w:t>
            </w:r>
          </w:p>
        </w:tc>
      </w:tr>
      <w:tr w:rsidR="00B153D6" w:rsidRPr="007D6336" w14:paraId="6C15D61C" w14:textId="77777777" w:rsidTr="00E63C46">
        <w:tc>
          <w:tcPr>
            <w:tcW w:w="2595" w:type="dxa"/>
          </w:tcPr>
          <w:p w14:paraId="325BD86D" w14:textId="77777777" w:rsidR="00B153D6" w:rsidRPr="006E1587" w:rsidRDefault="00B153D6" w:rsidP="00E63C46">
            <w:pPr>
              <w:rPr>
                <w:rFonts w:eastAsia="等线" w:hint="eastAsia"/>
                <w:color w:val="000000" w:themeColor="text1"/>
                <w:lang w:eastAsia="zh-CN"/>
              </w:rPr>
            </w:pPr>
            <w:r>
              <w:rPr>
                <w:rFonts w:eastAsia="等线" w:hint="eastAsia"/>
                <w:color w:val="000000" w:themeColor="text1"/>
                <w:lang w:eastAsia="zh-CN"/>
              </w:rPr>
              <w:t>vivo</w:t>
            </w:r>
            <w:r w:rsidRPr="0032719D">
              <w:rPr>
                <w:rFonts w:hint="eastAsia"/>
                <w:color w:val="000000" w:themeColor="text1"/>
              </w:rPr>
              <w:t xml:space="preserve"> (2</w:t>
            </w:r>
            <w:r>
              <w:rPr>
                <w:rFonts w:eastAsia="等线" w:hint="eastAsia"/>
                <w:color w:val="000000" w:themeColor="text1"/>
                <w:lang w:eastAsia="zh-CN"/>
              </w:rPr>
              <w:t>190</w:t>
            </w:r>
            <w:r w:rsidRPr="0032719D">
              <w:rPr>
                <w:rFonts w:hint="eastAsia"/>
                <w:color w:val="000000" w:themeColor="text1"/>
              </w:rPr>
              <w:t xml:space="preserve">) </w:t>
            </w:r>
          </w:p>
        </w:tc>
        <w:tc>
          <w:tcPr>
            <w:tcW w:w="6475" w:type="dxa"/>
          </w:tcPr>
          <w:p w14:paraId="183BEB59" w14:textId="77777777" w:rsidR="00246DE8" w:rsidRPr="00246DE8" w:rsidRDefault="00246DE8" w:rsidP="00246DE8">
            <w:pPr>
              <w:pStyle w:val="a3"/>
              <w:numPr>
                <w:ilvl w:val="0"/>
                <w:numId w:val="5"/>
              </w:numPr>
              <w:spacing w:before="0" w:after="0"/>
              <w:rPr>
                <w:rFonts w:eastAsia="等线"/>
                <w:color w:val="000000" w:themeColor="text1"/>
                <w:lang w:eastAsia="zh-CN"/>
              </w:rPr>
            </w:pPr>
            <w:r w:rsidRPr="00246DE8">
              <w:rPr>
                <w:rFonts w:eastAsia="等线"/>
                <w:color w:val="000000" w:themeColor="text1"/>
                <w:lang w:eastAsia="zh-CN"/>
              </w:rPr>
              <w:t>The enhanced test method to cover NTN Ku and Ka bands, as well as VSAT device types</w:t>
            </w:r>
          </w:p>
          <w:p w14:paraId="6B7008A0" w14:textId="77777777" w:rsidR="00246DE8" w:rsidRPr="00246DE8" w:rsidRDefault="00246DE8" w:rsidP="00246DE8">
            <w:pPr>
              <w:pStyle w:val="a3"/>
              <w:numPr>
                <w:ilvl w:val="1"/>
                <w:numId w:val="5"/>
              </w:numPr>
              <w:spacing w:before="0" w:after="0"/>
              <w:rPr>
                <w:rFonts w:eastAsia="等线"/>
                <w:color w:val="000000" w:themeColor="text1"/>
                <w:lang w:eastAsia="zh-CN"/>
              </w:rPr>
            </w:pPr>
            <w:r w:rsidRPr="00246DE8">
              <w:rPr>
                <w:rFonts w:eastAsia="等线"/>
                <w:color w:val="000000" w:themeColor="text1"/>
                <w:lang w:eastAsia="zh-CN"/>
              </w:rPr>
              <w:t>Study how to extend the applicability of RAN4 defined OTA methodologies to support Ku/Ka testing</w:t>
            </w:r>
          </w:p>
          <w:p w14:paraId="7AB3E297" w14:textId="77777777" w:rsidR="00246DE8" w:rsidRPr="00246DE8" w:rsidRDefault="00246DE8" w:rsidP="00246DE8">
            <w:pPr>
              <w:pStyle w:val="a3"/>
              <w:numPr>
                <w:ilvl w:val="2"/>
                <w:numId w:val="5"/>
              </w:numPr>
              <w:spacing w:before="0" w:after="0"/>
              <w:rPr>
                <w:rFonts w:eastAsia="等线"/>
                <w:color w:val="000000" w:themeColor="text1"/>
                <w:lang w:eastAsia="zh-CN"/>
              </w:rPr>
            </w:pPr>
            <w:r w:rsidRPr="00246DE8">
              <w:rPr>
                <w:rFonts w:eastAsia="等线"/>
                <w:color w:val="000000" w:themeColor="text1"/>
                <w:lang w:eastAsia="zh-CN"/>
              </w:rPr>
              <w:t>FR2 OTA test methods (DFF, IFF, NFTF) extension is the first priority</w:t>
            </w:r>
          </w:p>
          <w:p w14:paraId="358DDF3B" w14:textId="07E17033" w:rsidR="00246DE8" w:rsidRPr="00246DE8" w:rsidRDefault="00246DE8" w:rsidP="00246DE8">
            <w:pPr>
              <w:pStyle w:val="a3"/>
              <w:numPr>
                <w:ilvl w:val="2"/>
                <w:numId w:val="5"/>
              </w:numPr>
              <w:spacing w:before="0" w:after="0"/>
              <w:rPr>
                <w:rFonts w:eastAsia="等线" w:hint="eastAsia"/>
                <w:color w:val="000000" w:themeColor="text1"/>
                <w:lang w:eastAsia="zh-CN"/>
              </w:rPr>
            </w:pPr>
            <w:r w:rsidRPr="00246DE8">
              <w:rPr>
                <w:rFonts w:eastAsia="等线"/>
                <w:color w:val="000000" w:themeColor="text1"/>
                <w:lang w:eastAsia="zh-CN"/>
              </w:rPr>
              <w:t>FR1 OTA test method extension is not precluded, if also applicable</w:t>
            </w:r>
          </w:p>
          <w:p w14:paraId="5442FEBD" w14:textId="2868268F" w:rsidR="00246DE8" w:rsidRPr="00246DE8" w:rsidRDefault="00246DE8" w:rsidP="00246DE8">
            <w:pPr>
              <w:pStyle w:val="a3"/>
              <w:numPr>
                <w:ilvl w:val="1"/>
                <w:numId w:val="5"/>
              </w:numPr>
              <w:spacing w:before="0" w:after="0"/>
              <w:rPr>
                <w:rFonts w:eastAsia="等线" w:hint="eastAsia"/>
                <w:color w:val="000000" w:themeColor="text1"/>
                <w:lang w:eastAsia="zh-CN"/>
              </w:rPr>
            </w:pPr>
            <w:r w:rsidRPr="00246DE8">
              <w:rPr>
                <w:rFonts w:eastAsia="等线"/>
                <w:color w:val="000000" w:themeColor="text1"/>
                <w:lang w:eastAsia="zh-CN"/>
              </w:rPr>
              <w:t>Study whether and how to support circular polarization measurements</w:t>
            </w:r>
          </w:p>
          <w:p w14:paraId="39823EB8" w14:textId="03FFC370" w:rsidR="00246DE8" w:rsidRPr="00246DE8" w:rsidRDefault="00246DE8" w:rsidP="00246DE8">
            <w:pPr>
              <w:pStyle w:val="a3"/>
              <w:numPr>
                <w:ilvl w:val="2"/>
                <w:numId w:val="5"/>
              </w:numPr>
              <w:spacing w:before="0" w:after="0"/>
              <w:rPr>
                <w:rFonts w:eastAsia="等线" w:hint="eastAsia"/>
                <w:color w:val="000000" w:themeColor="text1"/>
                <w:lang w:eastAsia="zh-CN"/>
              </w:rPr>
            </w:pPr>
            <w:r w:rsidRPr="00246DE8">
              <w:rPr>
                <w:rFonts w:eastAsia="等线"/>
                <w:color w:val="000000" w:themeColor="text1"/>
                <w:lang w:eastAsia="zh-CN"/>
              </w:rPr>
              <w:t>Linear polarization is the baseline</w:t>
            </w:r>
          </w:p>
          <w:p w14:paraId="094BBC3C" w14:textId="4B81E6B4" w:rsidR="00246DE8" w:rsidRPr="00246DE8" w:rsidRDefault="00246DE8" w:rsidP="00246DE8">
            <w:pPr>
              <w:pStyle w:val="a3"/>
              <w:numPr>
                <w:ilvl w:val="1"/>
                <w:numId w:val="5"/>
              </w:numPr>
              <w:spacing w:before="0" w:after="0"/>
              <w:rPr>
                <w:rFonts w:eastAsia="等线" w:hint="eastAsia"/>
                <w:color w:val="000000" w:themeColor="text1"/>
                <w:lang w:eastAsia="zh-CN"/>
              </w:rPr>
            </w:pPr>
            <w:r w:rsidRPr="00246DE8">
              <w:rPr>
                <w:rFonts w:eastAsia="等线"/>
                <w:color w:val="000000" w:themeColor="text1"/>
                <w:lang w:eastAsia="zh-CN"/>
              </w:rPr>
              <w:t>Specify the required quiet zone to cover VSAT device type based on industry needs</w:t>
            </w:r>
          </w:p>
          <w:p w14:paraId="234AC612" w14:textId="2A01793F" w:rsidR="00246DE8" w:rsidRPr="00246DE8" w:rsidRDefault="00246DE8" w:rsidP="00246DE8">
            <w:pPr>
              <w:pStyle w:val="a3"/>
              <w:numPr>
                <w:ilvl w:val="2"/>
                <w:numId w:val="5"/>
              </w:numPr>
              <w:spacing w:before="0" w:after="0"/>
              <w:rPr>
                <w:rFonts w:eastAsia="等线" w:hint="eastAsia"/>
                <w:color w:val="000000" w:themeColor="text1"/>
                <w:lang w:eastAsia="zh-CN"/>
              </w:rPr>
            </w:pPr>
            <w:r w:rsidRPr="00246DE8">
              <w:rPr>
                <w:rFonts w:eastAsia="等线"/>
                <w:color w:val="000000" w:themeColor="text1"/>
                <w:lang w:eastAsia="zh-CN"/>
              </w:rPr>
              <w:t>Mobile VSAT UE type 4 and type 5 in TS 38.101-5 is the first priority</w:t>
            </w:r>
          </w:p>
          <w:p w14:paraId="60110811" w14:textId="1913DBBF" w:rsidR="00246DE8" w:rsidRPr="00246DE8" w:rsidRDefault="00246DE8" w:rsidP="00246DE8">
            <w:pPr>
              <w:pStyle w:val="a3"/>
              <w:numPr>
                <w:ilvl w:val="2"/>
                <w:numId w:val="5"/>
              </w:numPr>
              <w:spacing w:before="0" w:after="0"/>
              <w:rPr>
                <w:rFonts w:eastAsia="等线" w:hint="eastAsia"/>
                <w:color w:val="000000" w:themeColor="text1"/>
                <w:lang w:eastAsia="zh-CN"/>
              </w:rPr>
            </w:pPr>
            <w:r w:rsidRPr="00246DE8">
              <w:rPr>
                <w:rFonts w:eastAsia="等线"/>
                <w:color w:val="000000" w:themeColor="text1"/>
                <w:lang w:eastAsia="zh-CN"/>
              </w:rPr>
              <w:t>[60cm] QZ as a starting point</w:t>
            </w:r>
          </w:p>
          <w:p w14:paraId="34359CEA" w14:textId="5AE49E79" w:rsidR="00246DE8" w:rsidRPr="00246DE8" w:rsidRDefault="00246DE8" w:rsidP="00246DE8">
            <w:pPr>
              <w:pStyle w:val="a3"/>
              <w:numPr>
                <w:ilvl w:val="1"/>
                <w:numId w:val="5"/>
              </w:numPr>
              <w:spacing w:before="0" w:after="0"/>
              <w:rPr>
                <w:rFonts w:eastAsia="等线" w:hint="eastAsia"/>
                <w:color w:val="000000" w:themeColor="text1"/>
                <w:lang w:eastAsia="zh-CN"/>
              </w:rPr>
            </w:pPr>
            <w:r w:rsidRPr="00246DE8">
              <w:rPr>
                <w:rFonts w:eastAsia="等线"/>
                <w:color w:val="000000" w:themeColor="text1"/>
                <w:lang w:eastAsia="zh-CN"/>
              </w:rPr>
              <w:t>Preliminary MU assessment for test methodologies</w:t>
            </w:r>
          </w:p>
          <w:p w14:paraId="709A5759" w14:textId="07D19367" w:rsidR="00B153D6" w:rsidRPr="007D6336" w:rsidRDefault="00246DE8" w:rsidP="00246DE8">
            <w:pPr>
              <w:pStyle w:val="a3"/>
              <w:numPr>
                <w:ilvl w:val="1"/>
                <w:numId w:val="5"/>
              </w:numPr>
              <w:spacing w:before="0" w:after="0"/>
              <w:rPr>
                <w:rFonts w:eastAsia="等线" w:hint="eastAsia"/>
                <w:color w:val="000000" w:themeColor="text1"/>
                <w:lang w:eastAsia="zh-CN"/>
              </w:rPr>
            </w:pPr>
            <w:r w:rsidRPr="00246DE8">
              <w:rPr>
                <w:rFonts w:eastAsia="等线"/>
                <w:color w:val="000000" w:themeColor="text1"/>
                <w:lang w:eastAsia="zh-CN"/>
              </w:rPr>
              <w:t>Keep coordination with other SDOs on developing these test methodologies</w:t>
            </w:r>
          </w:p>
        </w:tc>
      </w:tr>
      <w:tr w:rsidR="00B153D6" w:rsidRPr="0032719D" w14:paraId="2557B900" w14:textId="77777777" w:rsidTr="00E63C46">
        <w:tc>
          <w:tcPr>
            <w:tcW w:w="2595" w:type="dxa"/>
          </w:tcPr>
          <w:p w14:paraId="1CC3ECC8" w14:textId="77777777" w:rsidR="00B153D6" w:rsidRPr="002C6AB2" w:rsidRDefault="00B153D6" w:rsidP="00E63C46">
            <w:pPr>
              <w:rPr>
                <w:rFonts w:eastAsia="等线" w:hint="eastAsia"/>
                <w:color w:val="000000" w:themeColor="text1"/>
                <w:lang w:eastAsia="zh-CN"/>
              </w:rPr>
            </w:pPr>
            <w:r>
              <w:rPr>
                <w:rFonts w:eastAsia="等线" w:hint="eastAsia"/>
                <w:color w:val="000000" w:themeColor="text1"/>
                <w:lang w:eastAsia="zh-CN"/>
              </w:rPr>
              <w:t xml:space="preserve">CAICT (2348) </w:t>
            </w:r>
          </w:p>
        </w:tc>
        <w:tc>
          <w:tcPr>
            <w:tcW w:w="6475" w:type="dxa"/>
          </w:tcPr>
          <w:p w14:paraId="2676232B" w14:textId="77777777" w:rsidR="00246DE8" w:rsidRPr="00246DE8" w:rsidRDefault="00246DE8" w:rsidP="00246DE8">
            <w:pPr>
              <w:pStyle w:val="a3"/>
              <w:numPr>
                <w:ilvl w:val="0"/>
                <w:numId w:val="5"/>
              </w:numPr>
              <w:spacing w:before="0" w:after="0"/>
              <w:rPr>
                <w:rFonts w:eastAsia="等线" w:hint="eastAsia"/>
                <w:color w:val="000000" w:themeColor="text1"/>
                <w:lang w:eastAsia="zh-CN"/>
              </w:rPr>
            </w:pPr>
            <w:r w:rsidRPr="00246DE8">
              <w:rPr>
                <w:rFonts w:eastAsia="等线" w:hint="eastAsia"/>
                <w:color w:val="000000" w:themeColor="text1"/>
                <w:lang w:eastAsia="zh-CN"/>
              </w:rPr>
              <w:t xml:space="preserve">Test </w:t>
            </w:r>
            <w:proofErr w:type="spellStart"/>
            <w:r w:rsidRPr="00246DE8">
              <w:rPr>
                <w:rFonts w:eastAsia="等线" w:hint="eastAsia"/>
                <w:color w:val="000000" w:themeColor="text1"/>
                <w:lang w:eastAsia="zh-CN"/>
              </w:rPr>
              <w:t>methodolgy</w:t>
            </w:r>
            <w:proofErr w:type="spellEnd"/>
            <w:r w:rsidRPr="00246DE8">
              <w:rPr>
                <w:rFonts w:eastAsia="等线" w:hint="eastAsia"/>
                <w:color w:val="000000" w:themeColor="text1"/>
                <w:lang w:eastAsia="zh-CN"/>
              </w:rPr>
              <w:t xml:space="preserve"> enhancement to support NTN VSAT</w:t>
            </w:r>
          </w:p>
          <w:p w14:paraId="1D2FECF5" w14:textId="2A43CC90" w:rsidR="00246DE8" w:rsidRPr="00246DE8" w:rsidRDefault="00246DE8" w:rsidP="00246DE8">
            <w:pPr>
              <w:pStyle w:val="a3"/>
              <w:numPr>
                <w:ilvl w:val="1"/>
                <w:numId w:val="5"/>
              </w:numPr>
              <w:spacing w:before="0" w:after="0"/>
              <w:rPr>
                <w:rFonts w:eastAsia="等线" w:hint="eastAsia"/>
                <w:color w:val="000000" w:themeColor="text1"/>
                <w:lang w:eastAsia="zh-CN"/>
              </w:rPr>
            </w:pPr>
            <w:r w:rsidRPr="00246DE8">
              <w:rPr>
                <w:rFonts w:eastAsia="等线" w:hint="eastAsia"/>
                <w:color w:val="000000" w:themeColor="text1"/>
                <w:lang w:eastAsia="zh-CN"/>
              </w:rPr>
              <w:t>Determine the VSAT device types to be supported based on NTN operators' demand.</w:t>
            </w:r>
          </w:p>
          <w:p w14:paraId="52A23FA8" w14:textId="006172A4" w:rsidR="00246DE8" w:rsidRPr="00246DE8" w:rsidRDefault="00246DE8" w:rsidP="00246DE8">
            <w:pPr>
              <w:pStyle w:val="a3"/>
              <w:numPr>
                <w:ilvl w:val="2"/>
                <w:numId w:val="5"/>
              </w:numPr>
              <w:spacing w:before="0" w:after="0"/>
              <w:rPr>
                <w:rFonts w:eastAsia="等线" w:hint="eastAsia"/>
                <w:color w:val="000000" w:themeColor="text1"/>
                <w:lang w:eastAsia="zh-CN"/>
              </w:rPr>
            </w:pPr>
            <w:r w:rsidRPr="00246DE8">
              <w:rPr>
                <w:rFonts w:eastAsia="等线" w:hint="eastAsia"/>
                <w:color w:val="000000" w:themeColor="text1"/>
                <w:lang w:eastAsia="zh-CN"/>
              </w:rPr>
              <w:t>Mobile VSAT as starting point</w:t>
            </w:r>
          </w:p>
          <w:p w14:paraId="3570E2E7" w14:textId="3577B94C" w:rsidR="00246DE8" w:rsidRPr="00246DE8" w:rsidRDefault="00246DE8" w:rsidP="00246DE8">
            <w:pPr>
              <w:pStyle w:val="a3"/>
              <w:numPr>
                <w:ilvl w:val="1"/>
                <w:numId w:val="5"/>
              </w:numPr>
              <w:spacing w:before="0" w:after="0"/>
              <w:rPr>
                <w:rFonts w:eastAsia="等线" w:hint="eastAsia"/>
                <w:color w:val="000000" w:themeColor="text1"/>
                <w:lang w:eastAsia="zh-CN"/>
              </w:rPr>
            </w:pPr>
            <w:r w:rsidRPr="00246DE8">
              <w:rPr>
                <w:rFonts w:eastAsia="等线" w:hint="eastAsia"/>
                <w:color w:val="000000" w:themeColor="text1"/>
                <w:lang w:eastAsia="zh-CN"/>
              </w:rPr>
              <w:t>Study and define OTA test systems and methodologies</w:t>
            </w:r>
          </w:p>
          <w:p w14:paraId="46BD8DB6" w14:textId="00BD9E63" w:rsidR="00246DE8" w:rsidRPr="00246DE8" w:rsidRDefault="00246DE8" w:rsidP="00246DE8">
            <w:pPr>
              <w:pStyle w:val="a3"/>
              <w:numPr>
                <w:ilvl w:val="2"/>
                <w:numId w:val="5"/>
              </w:numPr>
              <w:spacing w:before="0" w:after="0"/>
              <w:rPr>
                <w:rFonts w:eastAsia="等线" w:hint="eastAsia"/>
                <w:color w:val="000000" w:themeColor="text1"/>
                <w:lang w:eastAsia="zh-CN"/>
              </w:rPr>
            </w:pPr>
            <w:r>
              <w:rPr>
                <w:rFonts w:eastAsia="等线" w:hint="eastAsia"/>
                <w:color w:val="000000" w:themeColor="text1"/>
                <w:lang w:eastAsia="zh-CN"/>
              </w:rPr>
              <w:t>S</w:t>
            </w:r>
            <w:r w:rsidRPr="00246DE8">
              <w:rPr>
                <w:rFonts w:eastAsia="等线" w:hint="eastAsia"/>
                <w:color w:val="000000" w:themeColor="text1"/>
                <w:lang w:eastAsia="zh-CN"/>
              </w:rPr>
              <w:t>upport testing in the Ka-band and Ku-band.</w:t>
            </w:r>
          </w:p>
          <w:p w14:paraId="70F25821" w14:textId="70397539" w:rsidR="00246DE8" w:rsidRPr="00246DE8" w:rsidRDefault="00246DE8" w:rsidP="00246DE8">
            <w:pPr>
              <w:pStyle w:val="a3"/>
              <w:numPr>
                <w:ilvl w:val="2"/>
                <w:numId w:val="5"/>
              </w:numPr>
              <w:spacing w:before="0" w:after="0"/>
              <w:rPr>
                <w:rFonts w:eastAsia="等线" w:hint="eastAsia"/>
                <w:color w:val="000000" w:themeColor="text1"/>
                <w:lang w:eastAsia="zh-CN"/>
              </w:rPr>
            </w:pPr>
            <w:r w:rsidRPr="00246DE8">
              <w:rPr>
                <w:rFonts w:eastAsia="等线" w:hint="eastAsia"/>
                <w:color w:val="000000" w:themeColor="text1"/>
                <w:lang w:eastAsia="zh-CN"/>
              </w:rPr>
              <w:t>Define a proper quite zone size to cover NTN VSAT devices</w:t>
            </w:r>
          </w:p>
          <w:p w14:paraId="1C2BE21A" w14:textId="6752FE58" w:rsidR="00246DE8" w:rsidRPr="00246DE8" w:rsidRDefault="00246DE8" w:rsidP="00246DE8">
            <w:pPr>
              <w:pStyle w:val="a3"/>
              <w:numPr>
                <w:ilvl w:val="1"/>
                <w:numId w:val="5"/>
              </w:numPr>
              <w:spacing w:before="0" w:after="0"/>
              <w:rPr>
                <w:rFonts w:eastAsia="等线" w:hint="eastAsia"/>
                <w:color w:val="000000" w:themeColor="text1"/>
                <w:lang w:eastAsia="zh-CN"/>
              </w:rPr>
            </w:pPr>
            <w:r w:rsidRPr="00246DE8">
              <w:rPr>
                <w:rFonts w:eastAsia="等线" w:hint="eastAsia"/>
                <w:color w:val="000000" w:themeColor="text1"/>
                <w:lang w:eastAsia="zh-CN"/>
              </w:rPr>
              <w:t>Study the usage scenarios and specify the proper performance metric</w:t>
            </w:r>
          </w:p>
          <w:p w14:paraId="44A5BD30" w14:textId="75F472DF" w:rsidR="00B153D6" w:rsidRPr="00246DE8" w:rsidRDefault="00246DE8" w:rsidP="00246DE8">
            <w:pPr>
              <w:pStyle w:val="a3"/>
              <w:numPr>
                <w:ilvl w:val="1"/>
                <w:numId w:val="5"/>
              </w:numPr>
              <w:spacing w:before="0" w:after="0"/>
              <w:rPr>
                <w:rFonts w:eastAsia="等线" w:hint="eastAsia"/>
                <w:color w:val="000000" w:themeColor="text1"/>
                <w:lang w:eastAsia="zh-CN"/>
              </w:rPr>
            </w:pPr>
            <w:r w:rsidRPr="00246DE8">
              <w:rPr>
                <w:rFonts w:eastAsia="等线" w:hint="eastAsia"/>
                <w:color w:val="000000" w:themeColor="text1"/>
                <w:lang w:eastAsia="zh-CN"/>
              </w:rPr>
              <w:t>Develop preliminary Measurement Uncertainty (MU) (RAN5)</w:t>
            </w:r>
          </w:p>
        </w:tc>
      </w:tr>
      <w:tr w:rsidR="00B153D6" w:rsidRPr="00B153D6" w14:paraId="092206CE" w14:textId="77777777" w:rsidTr="00E63C46">
        <w:tc>
          <w:tcPr>
            <w:tcW w:w="2595" w:type="dxa"/>
          </w:tcPr>
          <w:p w14:paraId="3160F152" w14:textId="77777777" w:rsidR="00B153D6" w:rsidRPr="006D2209" w:rsidRDefault="00B153D6" w:rsidP="00E63C46">
            <w:pPr>
              <w:rPr>
                <w:rFonts w:eastAsia="等线" w:hint="eastAsia"/>
                <w:color w:val="000000" w:themeColor="text1"/>
                <w:lang w:eastAsia="zh-CN"/>
              </w:rPr>
            </w:pPr>
            <w:r>
              <w:rPr>
                <w:rFonts w:eastAsia="等线" w:hint="eastAsia"/>
                <w:color w:val="000000" w:themeColor="text1"/>
                <w:lang w:eastAsia="zh-CN"/>
              </w:rPr>
              <w:t>Qualcomm (2485)</w:t>
            </w:r>
          </w:p>
        </w:tc>
        <w:tc>
          <w:tcPr>
            <w:tcW w:w="6475" w:type="dxa"/>
          </w:tcPr>
          <w:p w14:paraId="4CA0517B" w14:textId="77777777" w:rsidR="00FC44EE" w:rsidRPr="00FC44EE" w:rsidRDefault="00FC44EE" w:rsidP="00FC44EE">
            <w:pPr>
              <w:pStyle w:val="B1"/>
              <w:numPr>
                <w:ilvl w:val="0"/>
                <w:numId w:val="5"/>
              </w:numPr>
              <w:rPr>
                <w:rFonts w:ascii="Times" w:eastAsia="Batang" w:hAnsi="Times"/>
                <w:color w:val="000000" w:themeColor="text1"/>
                <w:szCs w:val="24"/>
                <w:lang w:eastAsia="en-US"/>
              </w:rPr>
            </w:pPr>
            <w:r w:rsidRPr="00FC44EE">
              <w:rPr>
                <w:rFonts w:ascii="Times" w:eastAsia="Batang" w:hAnsi="Times"/>
                <w:color w:val="000000" w:themeColor="text1"/>
                <w:szCs w:val="24"/>
                <w:lang w:eastAsia="en-US"/>
              </w:rPr>
              <w:t>Specify test method to support NTN VSAT for Ka/Ku-band</w:t>
            </w:r>
          </w:p>
          <w:p w14:paraId="485D608C" w14:textId="61272F15" w:rsidR="00FC44EE" w:rsidRPr="00FC44EE" w:rsidRDefault="00FC44EE" w:rsidP="00FC44EE">
            <w:pPr>
              <w:pStyle w:val="B1"/>
              <w:numPr>
                <w:ilvl w:val="1"/>
                <w:numId w:val="5"/>
              </w:numPr>
              <w:rPr>
                <w:rFonts w:ascii="Times" w:eastAsia="Batang" w:hAnsi="Times" w:hint="eastAsia"/>
                <w:color w:val="000000" w:themeColor="text1"/>
                <w:szCs w:val="24"/>
                <w:lang w:eastAsia="en-US"/>
              </w:rPr>
            </w:pPr>
            <w:r w:rsidRPr="00FC44EE">
              <w:rPr>
                <w:rFonts w:ascii="Times" w:eastAsia="Batang" w:hAnsi="Times"/>
                <w:color w:val="000000" w:themeColor="text1"/>
                <w:szCs w:val="24"/>
                <w:lang w:eastAsia="en-US"/>
              </w:rPr>
              <w:lastRenderedPageBreak/>
              <w:t>Define the measurement setup, test procedure, and preliminary MU</w:t>
            </w:r>
          </w:p>
          <w:p w14:paraId="386155B6" w14:textId="414DB320" w:rsidR="00B153D6" w:rsidRPr="00FC44EE" w:rsidRDefault="00FC44EE" w:rsidP="00FC44EE">
            <w:pPr>
              <w:pStyle w:val="B1"/>
              <w:numPr>
                <w:ilvl w:val="1"/>
                <w:numId w:val="5"/>
              </w:numPr>
              <w:rPr>
                <w:rFonts w:eastAsia="等线" w:hint="eastAsia"/>
                <w:color w:val="000000" w:themeColor="text1"/>
                <w:lang w:eastAsia="zh-CN"/>
              </w:rPr>
            </w:pPr>
            <w:r w:rsidRPr="00FC44EE">
              <w:rPr>
                <w:rFonts w:ascii="Times" w:eastAsia="Batang" w:hAnsi="Times"/>
                <w:color w:val="000000" w:themeColor="text1"/>
                <w:szCs w:val="24"/>
                <w:lang w:eastAsia="en-US"/>
              </w:rPr>
              <w:t>FR2 test method specified in TR 38.810 should be used as the baseline</w:t>
            </w:r>
          </w:p>
        </w:tc>
      </w:tr>
      <w:tr w:rsidR="00FC44EE" w:rsidRPr="00B153D6" w14:paraId="6DBFD21B" w14:textId="77777777" w:rsidTr="00E63C46">
        <w:tc>
          <w:tcPr>
            <w:tcW w:w="2595" w:type="dxa"/>
          </w:tcPr>
          <w:p w14:paraId="46E5B6CA" w14:textId="34E4D8D9" w:rsidR="00FC44EE" w:rsidRPr="00FC44EE" w:rsidRDefault="00FC44EE" w:rsidP="00E63C46">
            <w:pPr>
              <w:rPr>
                <w:rFonts w:eastAsia="等线" w:hint="eastAsia"/>
                <w:color w:val="000000" w:themeColor="text1"/>
                <w:lang w:eastAsia="zh-CN"/>
              </w:rPr>
            </w:pPr>
            <w:r w:rsidRPr="004C3F0C">
              <w:rPr>
                <w:rFonts w:hint="eastAsia"/>
                <w:color w:val="000000" w:themeColor="text1"/>
                <w:lang w:eastAsia="x-none"/>
              </w:rPr>
              <w:lastRenderedPageBreak/>
              <w:t>Eutelsat</w:t>
            </w:r>
            <w:r>
              <w:rPr>
                <w:rFonts w:eastAsia="等线" w:hint="eastAsia"/>
                <w:color w:val="000000" w:themeColor="text1"/>
                <w:lang w:eastAsia="zh-CN"/>
              </w:rPr>
              <w:t xml:space="preserve"> (2590/2591) </w:t>
            </w:r>
          </w:p>
        </w:tc>
        <w:tc>
          <w:tcPr>
            <w:tcW w:w="6475" w:type="dxa"/>
          </w:tcPr>
          <w:p w14:paraId="416334A6" w14:textId="77777777" w:rsidR="00FC44EE" w:rsidRPr="0057250F" w:rsidRDefault="00FC44EE" w:rsidP="00FC44EE">
            <w:pPr>
              <w:numPr>
                <w:ilvl w:val="0"/>
                <w:numId w:val="33"/>
              </w:numPr>
              <w:overflowPunct w:val="0"/>
              <w:autoSpaceDE w:val="0"/>
              <w:autoSpaceDN w:val="0"/>
              <w:adjustRightInd w:val="0"/>
              <w:spacing w:before="0" w:after="0"/>
              <w:textAlignment w:val="baseline"/>
            </w:pPr>
            <w:r w:rsidRPr="0057250F">
              <w:t xml:space="preserve">Study and define RF testing methodology for FR2 </w:t>
            </w:r>
            <w:r>
              <w:rPr>
                <w:rFonts w:hint="eastAsia"/>
                <w:lang w:eastAsia="zh-CN"/>
              </w:rPr>
              <w:t xml:space="preserve">non-handheld </w:t>
            </w:r>
            <w:r w:rsidRPr="0057250F">
              <w:t xml:space="preserve">UE that can transmit simultaneously with multi-panel </w:t>
            </w:r>
          </w:p>
          <w:p w14:paraId="15E7AEC8" w14:textId="77777777" w:rsidR="00FC44EE" w:rsidRDefault="00FC44EE" w:rsidP="00FC44EE">
            <w:pPr>
              <w:numPr>
                <w:ilvl w:val="1"/>
                <w:numId w:val="33"/>
              </w:numPr>
              <w:overflowPunct w:val="0"/>
              <w:autoSpaceDE w:val="0"/>
              <w:autoSpaceDN w:val="0"/>
              <w:adjustRightInd w:val="0"/>
              <w:spacing w:before="0" w:after="0"/>
              <w:textAlignment w:val="baseline"/>
            </w:pPr>
            <w:r w:rsidRPr="0057250F">
              <w:t>Define the measurement setup and test procedure for configured transmitted power requirements for simultaneous transmission to multiple directions</w:t>
            </w:r>
          </w:p>
          <w:p w14:paraId="7428E666" w14:textId="77777777" w:rsidR="00FC44EE" w:rsidRPr="0057250F" w:rsidRDefault="00FC44EE" w:rsidP="00FC44EE">
            <w:pPr>
              <w:numPr>
                <w:ilvl w:val="2"/>
                <w:numId w:val="33"/>
              </w:numPr>
              <w:overflowPunct w:val="0"/>
              <w:autoSpaceDE w:val="0"/>
              <w:autoSpaceDN w:val="0"/>
              <w:adjustRightInd w:val="0"/>
              <w:spacing w:before="0" w:after="0"/>
              <w:textAlignment w:val="baseline"/>
            </w:pPr>
            <w:r w:rsidRPr="000664EF">
              <w:t xml:space="preserve">Selecting proper </w:t>
            </w:r>
            <w:proofErr w:type="spellStart"/>
            <w:r w:rsidRPr="000664EF">
              <w:t>AoA</w:t>
            </w:r>
            <w:proofErr w:type="spellEnd"/>
            <w:r w:rsidRPr="000664EF">
              <w:t xml:space="preserve"> pairs for verification perspective</w:t>
            </w:r>
          </w:p>
          <w:p w14:paraId="601BDCA6" w14:textId="77777777" w:rsidR="00FC44EE" w:rsidRPr="0057250F" w:rsidRDefault="00FC44EE" w:rsidP="00FC44EE">
            <w:pPr>
              <w:numPr>
                <w:ilvl w:val="1"/>
                <w:numId w:val="33"/>
              </w:numPr>
              <w:overflowPunct w:val="0"/>
              <w:autoSpaceDE w:val="0"/>
              <w:autoSpaceDN w:val="0"/>
              <w:adjustRightInd w:val="0"/>
              <w:spacing w:before="0" w:after="0"/>
              <w:textAlignment w:val="baseline"/>
            </w:pPr>
            <w:r w:rsidRPr="0057250F">
              <w:t xml:space="preserve">Target </w:t>
            </w:r>
            <w:r>
              <w:rPr>
                <w:rFonts w:hint="eastAsia"/>
                <w:lang w:eastAsia="zh-CN"/>
              </w:rPr>
              <w:t>PC1/PC5</w:t>
            </w:r>
            <w:r w:rsidRPr="0057250F">
              <w:t xml:space="preserve"> devices</w:t>
            </w:r>
            <w:r>
              <w:rPr>
                <w:rFonts w:hint="eastAsia"/>
                <w:lang w:eastAsia="zh-CN"/>
              </w:rPr>
              <w:t xml:space="preserve"> as the 1</w:t>
            </w:r>
            <w:r w:rsidRPr="00025AA1">
              <w:rPr>
                <w:rFonts w:hint="eastAsia"/>
                <w:vertAlign w:val="superscript"/>
                <w:lang w:eastAsia="zh-CN"/>
              </w:rPr>
              <w:t>st</w:t>
            </w:r>
            <w:r>
              <w:rPr>
                <w:rFonts w:hint="eastAsia"/>
                <w:lang w:eastAsia="zh-CN"/>
              </w:rPr>
              <w:t xml:space="preserve"> priority</w:t>
            </w:r>
            <w:r w:rsidRPr="0057250F">
              <w:t>.</w:t>
            </w:r>
          </w:p>
          <w:p w14:paraId="27ECC76A" w14:textId="77777777" w:rsidR="00FC44EE" w:rsidRPr="0057250F" w:rsidRDefault="00FC44EE" w:rsidP="00FC44EE">
            <w:pPr>
              <w:numPr>
                <w:ilvl w:val="1"/>
                <w:numId w:val="33"/>
              </w:numPr>
              <w:overflowPunct w:val="0"/>
              <w:autoSpaceDE w:val="0"/>
              <w:autoSpaceDN w:val="0"/>
              <w:adjustRightInd w:val="0"/>
              <w:spacing w:before="0" w:after="0"/>
              <w:textAlignment w:val="baseline"/>
            </w:pPr>
            <w:r w:rsidRPr="0057250F">
              <w:t>Develop the related preliminary uncertainty assessments for the test methodolog</w:t>
            </w:r>
            <w:r>
              <w:t>y</w:t>
            </w:r>
          </w:p>
          <w:p w14:paraId="41AAF1B1" w14:textId="77777777" w:rsidR="00FC44EE" w:rsidRPr="0057250F" w:rsidRDefault="00FC44EE" w:rsidP="00FC44EE">
            <w:pPr>
              <w:numPr>
                <w:ilvl w:val="1"/>
                <w:numId w:val="33"/>
              </w:numPr>
              <w:overflowPunct w:val="0"/>
              <w:autoSpaceDE w:val="0"/>
              <w:autoSpaceDN w:val="0"/>
              <w:adjustRightInd w:val="0"/>
              <w:spacing w:before="0" w:after="0"/>
              <w:textAlignment w:val="baseline"/>
            </w:pPr>
            <w:r w:rsidRPr="0057250F">
              <w:t xml:space="preserve">FR2 test methods for multi-Rx chain DL reception defined in TR 38.871 should be used as the baseline. </w:t>
            </w:r>
          </w:p>
          <w:p w14:paraId="5606F861" w14:textId="77777777" w:rsidR="00FC44EE" w:rsidRPr="0057250F" w:rsidRDefault="00FC44EE" w:rsidP="00FC44EE">
            <w:pPr>
              <w:numPr>
                <w:ilvl w:val="1"/>
                <w:numId w:val="33"/>
              </w:numPr>
              <w:overflowPunct w:val="0"/>
              <w:autoSpaceDE w:val="0"/>
              <w:autoSpaceDN w:val="0"/>
              <w:adjustRightInd w:val="0"/>
              <w:spacing w:before="0" w:after="0"/>
              <w:textAlignment w:val="baseline"/>
            </w:pPr>
            <w:r w:rsidRPr="0057250F">
              <w:t>The tests shall take the test system reuse, test system complexity and test time into account to keep the whole test costs within a reasonable level.</w:t>
            </w:r>
          </w:p>
          <w:p w14:paraId="64737C59" w14:textId="77777777" w:rsidR="00FC44EE" w:rsidRPr="008A0779" w:rsidRDefault="00FC44EE" w:rsidP="00FC44EE">
            <w:pPr>
              <w:pStyle w:val="a3"/>
              <w:numPr>
                <w:ilvl w:val="0"/>
                <w:numId w:val="33"/>
              </w:numPr>
              <w:overflowPunct w:val="0"/>
              <w:autoSpaceDE w:val="0"/>
              <w:autoSpaceDN w:val="0"/>
              <w:adjustRightInd w:val="0"/>
              <w:spacing w:before="100" w:beforeAutospacing="1" w:after="0" w:afterAutospacing="1"/>
              <w:contextualSpacing w:val="0"/>
              <w:textAlignment w:val="baseline"/>
              <w:rPr>
                <w:szCs w:val="20"/>
                <w:lang w:eastAsia="zh-CN"/>
              </w:rPr>
            </w:pPr>
            <w:r w:rsidRPr="008A0779">
              <w:rPr>
                <w:szCs w:val="20"/>
                <w:lang w:eastAsia="zh-CN"/>
              </w:rPr>
              <w:t xml:space="preserve">Investigate the applicability of current </w:t>
            </w:r>
            <w:r>
              <w:rPr>
                <w:szCs w:val="20"/>
                <w:lang w:eastAsia="zh-CN"/>
              </w:rPr>
              <w:t xml:space="preserve">3GPP </w:t>
            </w:r>
            <w:r w:rsidRPr="008A0779">
              <w:rPr>
                <w:szCs w:val="20"/>
                <w:lang w:eastAsia="zh-CN"/>
              </w:rPr>
              <w:t xml:space="preserve">test methods </w:t>
            </w:r>
            <w:r w:rsidRPr="00B47A79">
              <w:rPr>
                <w:szCs w:val="20"/>
              </w:rPr>
              <w:t>established in TR 38.810 and TR 38.871 for UE testing</w:t>
            </w:r>
            <w:r w:rsidRPr="008A0779">
              <w:rPr>
                <w:szCs w:val="20"/>
                <w:lang w:eastAsia="zh-CN"/>
              </w:rPr>
              <w:t xml:space="preserve"> for the following example VSAT device types (from 38.101-5 v18.5.0 Table </w:t>
            </w:r>
            <w:r w:rsidRPr="008A0779">
              <w:rPr>
                <w:szCs w:val="20"/>
              </w:rPr>
              <w:t>9.2.1.0-1:</w:t>
            </w:r>
          </w:p>
          <w:p w14:paraId="3D765DBD" w14:textId="77777777" w:rsidR="00FC44EE" w:rsidRDefault="00FC44EE" w:rsidP="00FC44EE">
            <w:pPr>
              <w:pStyle w:val="a3"/>
              <w:numPr>
                <w:ilvl w:val="1"/>
                <w:numId w:val="33"/>
              </w:numPr>
              <w:overflowPunct w:val="0"/>
              <w:autoSpaceDE w:val="0"/>
              <w:autoSpaceDN w:val="0"/>
              <w:adjustRightInd w:val="0"/>
              <w:spacing w:before="100" w:beforeAutospacing="1" w:after="0" w:afterAutospacing="1"/>
              <w:contextualSpacing w:val="0"/>
              <w:textAlignment w:val="baseline"/>
              <w:rPr>
                <w:szCs w:val="20"/>
                <w:lang w:eastAsia="zh-CN"/>
              </w:rPr>
            </w:pPr>
            <w:r w:rsidRPr="008A0779">
              <w:rPr>
                <w:szCs w:val="20"/>
              </w:rPr>
              <w:t>Mobile VSAT UE type</w:t>
            </w:r>
            <w:r>
              <w:rPr>
                <w:szCs w:val="20"/>
              </w:rPr>
              <w:t xml:space="preserve"> 4 and</w:t>
            </w:r>
            <w:r w:rsidRPr="008A0779">
              <w:rPr>
                <w:szCs w:val="20"/>
              </w:rPr>
              <w:t xml:space="preserve"> 5 </w:t>
            </w:r>
            <w:r>
              <w:rPr>
                <w:szCs w:val="20"/>
              </w:rPr>
              <w:t xml:space="preserve">(mechanical and </w:t>
            </w:r>
            <w:r w:rsidRPr="008A0779">
              <w:rPr>
                <w:szCs w:val="20"/>
              </w:rPr>
              <w:t>electronic steering antenna</w:t>
            </w:r>
            <w:r>
              <w:rPr>
                <w:szCs w:val="20"/>
              </w:rPr>
              <w:t>)</w:t>
            </w:r>
            <w:r w:rsidRPr="008A0779">
              <w:rPr>
                <w:szCs w:val="20"/>
              </w:rPr>
              <w:t xml:space="preserve"> </w:t>
            </w:r>
          </w:p>
          <w:p w14:paraId="00F6FBB9" w14:textId="77777777" w:rsidR="00FC44EE" w:rsidRPr="002361D0" w:rsidRDefault="00FC44EE" w:rsidP="00FC44EE">
            <w:pPr>
              <w:pStyle w:val="a3"/>
              <w:numPr>
                <w:ilvl w:val="0"/>
                <w:numId w:val="33"/>
              </w:numPr>
              <w:overflowPunct w:val="0"/>
              <w:autoSpaceDE w:val="0"/>
              <w:autoSpaceDN w:val="0"/>
              <w:adjustRightInd w:val="0"/>
              <w:spacing w:before="100" w:beforeAutospacing="1" w:after="0" w:afterAutospacing="1"/>
              <w:contextualSpacing w:val="0"/>
              <w:textAlignment w:val="baseline"/>
              <w:rPr>
                <w:szCs w:val="20"/>
                <w:lang w:eastAsia="zh-CN"/>
              </w:rPr>
            </w:pPr>
            <w:r>
              <w:rPr>
                <w:szCs w:val="20"/>
              </w:rPr>
              <w:t>Investigate how to support both linear and circular polarization measurements in uplink and downlink</w:t>
            </w:r>
          </w:p>
          <w:p w14:paraId="1E239671" w14:textId="77777777" w:rsidR="00FC44EE" w:rsidRPr="00A96298" w:rsidRDefault="00FC44EE" w:rsidP="00FC44EE">
            <w:pPr>
              <w:pStyle w:val="a3"/>
              <w:numPr>
                <w:ilvl w:val="0"/>
                <w:numId w:val="33"/>
              </w:numPr>
              <w:overflowPunct w:val="0"/>
              <w:autoSpaceDE w:val="0"/>
              <w:autoSpaceDN w:val="0"/>
              <w:adjustRightInd w:val="0"/>
              <w:spacing w:before="100" w:beforeAutospacing="1" w:after="0" w:afterAutospacing="1"/>
              <w:contextualSpacing w:val="0"/>
              <w:textAlignment w:val="baseline"/>
              <w:rPr>
                <w:szCs w:val="20"/>
                <w:lang w:eastAsia="zh-CN"/>
              </w:rPr>
            </w:pPr>
            <w:r>
              <w:rPr>
                <w:szCs w:val="20"/>
              </w:rPr>
              <w:t>Confirm that an L3 signalling approach to VSAT testing is to be used</w:t>
            </w:r>
          </w:p>
          <w:p w14:paraId="564F234D" w14:textId="77777777" w:rsidR="00FC44EE" w:rsidRPr="002361D0" w:rsidRDefault="00FC44EE" w:rsidP="00FC44EE">
            <w:pPr>
              <w:pStyle w:val="a3"/>
              <w:numPr>
                <w:ilvl w:val="0"/>
                <w:numId w:val="33"/>
              </w:numPr>
              <w:overflowPunct w:val="0"/>
              <w:autoSpaceDE w:val="0"/>
              <w:autoSpaceDN w:val="0"/>
              <w:adjustRightInd w:val="0"/>
              <w:spacing w:before="100" w:beforeAutospacing="1" w:after="0" w:afterAutospacing="1"/>
              <w:contextualSpacing w:val="0"/>
              <w:textAlignment w:val="baseline"/>
              <w:rPr>
                <w:szCs w:val="20"/>
                <w:lang w:eastAsia="zh-CN"/>
              </w:rPr>
            </w:pPr>
            <w:r w:rsidRPr="002361D0">
              <w:rPr>
                <w:szCs w:val="20"/>
                <w:lang w:eastAsia="zh-CN"/>
              </w:rPr>
              <w:t xml:space="preserve">Investigate the required size of the quiet zone based on industry needs. A preliminary assumption for quiet zone </w:t>
            </w:r>
            <w:r>
              <w:rPr>
                <w:szCs w:val="20"/>
                <w:lang w:eastAsia="zh-CN"/>
              </w:rPr>
              <w:t>is 60</w:t>
            </w:r>
            <w:r w:rsidRPr="002361D0">
              <w:rPr>
                <w:szCs w:val="20"/>
                <w:lang w:eastAsia="zh-CN"/>
              </w:rPr>
              <w:t xml:space="preserve"> cm, larger volumes will be needed for some antenna types</w:t>
            </w:r>
          </w:p>
          <w:p w14:paraId="350A136F" w14:textId="77777777" w:rsidR="00FC44EE" w:rsidRDefault="00FC44EE" w:rsidP="00FC44EE">
            <w:pPr>
              <w:pStyle w:val="a3"/>
              <w:numPr>
                <w:ilvl w:val="0"/>
                <w:numId w:val="33"/>
              </w:numPr>
              <w:overflowPunct w:val="0"/>
              <w:autoSpaceDE w:val="0"/>
              <w:autoSpaceDN w:val="0"/>
              <w:adjustRightInd w:val="0"/>
              <w:spacing w:before="100" w:beforeAutospacing="1" w:after="0" w:afterAutospacing="1"/>
              <w:contextualSpacing w:val="0"/>
              <w:textAlignment w:val="baseline"/>
              <w:rPr>
                <w:szCs w:val="20"/>
                <w:lang w:eastAsia="zh-CN"/>
              </w:rPr>
            </w:pPr>
            <w:r>
              <w:rPr>
                <w:szCs w:val="20"/>
              </w:rPr>
              <w:t>Test methodologies are studied for the following frequency ranges:</w:t>
            </w:r>
          </w:p>
          <w:p w14:paraId="5E984C02" w14:textId="77777777" w:rsidR="00FC44EE" w:rsidRDefault="00FC44EE" w:rsidP="00FC44EE">
            <w:pPr>
              <w:pStyle w:val="a3"/>
              <w:numPr>
                <w:ilvl w:val="1"/>
                <w:numId w:val="33"/>
              </w:numPr>
              <w:overflowPunct w:val="0"/>
              <w:autoSpaceDE w:val="0"/>
              <w:autoSpaceDN w:val="0"/>
              <w:adjustRightInd w:val="0"/>
              <w:spacing w:before="100" w:beforeAutospacing="1" w:after="0" w:afterAutospacing="1"/>
              <w:contextualSpacing w:val="0"/>
              <w:textAlignment w:val="baseline"/>
              <w:rPr>
                <w:szCs w:val="20"/>
                <w:lang w:eastAsia="zh-CN"/>
              </w:rPr>
            </w:pPr>
            <w:r>
              <w:rPr>
                <w:szCs w:val="20"/>
              </w:rPr>
              <w:t>Ka bands (i.e., existing bands n510, n511, n512)</w:t>
            </w:r>
          </w:p>
          <w:p w14:paraId="13A8DBE5" w14:textId="77777777" w:rsidR="00FC44EE" w:rsidRPr="008624B9" w:rsidRDefault="00FC44EE" w:rsidP="00FC44EE">
            <w:pPr>
              <w:pStyle w:val="a3"/>
              <w:numPr>
                <w:ilvl w:val="1"/>
                <w:numId w:val="33"/>
              </w:numPr>
              <w:overflowPunct w:val="0"/>
              <w:autoSpaceDE w:val="0"/>
              <w:autoSpaceDN w:val="0"/>
              <w:adjustRightInd w:val="0"/>
              <w:spacing w:before="100" w:beforeAutospacing="1" w:after="0" w:afterAutospacing="1"/>
              <w:contextualSpacing w:val="0"/>
              <w:textAlignment w:val="baseline"/>
            </w:pPr>
            <w:r>
              <w:rPr>
                <w:szCs w:val="20"/>
              </w:rPr>
              <w:t>Ku bands with DL from 10.7 to 12.75 GHz and UL from 13.75 – 14.5 GHz)</w:t>
            </w:r>
          </w:p>
          <w:p w14:paraId="50089AA3" w14:textId="77777777" w:rsidR="00FC44EE" w:rsidRPr="008624B9" w:rsidRDefault="00FC44EE" w:rsidP="00FC44EE">
            <w:pPr>
              <w:spacing w:after="0"/>
              <w:rPr>
                <w:lang w:eastAsia="zh-CN"/>
              </w:rPr>
            </w:pPr>
            <w:r w:rsidRPr="00B47A79">
              <w:t xml:space="preserve">Study ETSI Harmonised Standard for access to </w:t>
            </w:r>
            <w:r w:rsidRPr="006813CB">
              <w:t>radio spectrum ETSI EN 303 980 and any other applicable specifications in other regions</w:t>
            </w:r>
          </w:p>
          <w:p w14:paraId="75A24862" w14:textId="77777777" w:rsidR="00FC44EE" w:rsidRPr="00FC44EE" w:rsidRDefault="00FC44EE" w:rsidP="00FC44EE">
            <w:pPr>
              <w:pStyle w:val="B1"/>
              <w:ind w:left="0" w:firstLine="0"/>
              <w:rPr>
                <w:rFonts w:ascii="Times" w:eastAsia="Batang" w:hAnsi="Times" w:hint="eastAsia"/>
                <w:color w:val="000000" w:themeColor="text1"/>
                <w:szCs w:val="24"/>
                <w:lang w:eastAsia="en-US"/>
              </w:rPr>
            </w:pPr>
          </w:p>
        </w:tc>
      </w:tr>
      <w:tr w:rsidR="00B153D6" w:rsidRPr="00990C20" w14:paraId="5BC61846" w14:textId="77777777" w:rsidTr="00E63C46">
        <w:tc>
          <w:tcPr>
            <w:tcW w:w="2595" w:type="dxa"/>
          </w:tcPr>
          <w:p w14:paraId="796BBE96" w14:textId="77777777" w:rsidR="00B153D6" w:rsidRPr="006D2209" w:rsidRDefault="00B153D6" w:rsidP="00E63C46">
            <w:pPr>
              <w:rPr>
                <w:rFonts w:eastAsia="等线" w:hint="eastAsia"/>
                <w:color w:val="000000" w:themeColor="text1"/>
                <w:lang w:eastAsia="zh-CN"/>
              </w:rPr>
            </w:pPr>
            <w:r>
              <w:rPr>
                <w:rFonts w:eastAsia="等线" w:hint="eastAsia"/>
                <w:color w:val="000000" w:themeColor="text1"/>
                <w:lang w:eastAsia="zh-CN"/>
              </w:rPr>
              <w:t xml:space="preserve">Nokia (2661) </w:t>
            </w:r>
          </w:p>
        </w:tc>
        <w:tc>
          <w:tcPr>
            <w:tcW w:w="6475" w:type="dxa"/>
          </w:tcPr>
          <w:p w14:paraId="357B71B6" w14:textId="77777777" w:rsidR="00B153D6" w:rsidRPr="00990C20" w:rsidRDefault="00B153D6" w:rsidP="00E63C46">
            <w:pPr>
              <w:pStyle w:val="RAN4proposal"/>
              <w:numPr>
                <w:ilvl w:val="0"/>
                <w:numId w:val="5"/>
              </w:numPr>
              <w:rPr>
                <w:rFonts w:ascii="Times" w:eastAsia="Batang" w:hAnsi="Times" w:cs="Times New Roman" w:hint="eastAsia"/>
                <w:b w:val="0"/>
                <w:iCs w:val="0"/>
                <w:color w:val="000000" w:themeColor="text1"/>
                <w:szCs w:val="24"/>
              </w:rPr>
            </w:pPr>
            <w:r w:rsidRPr="00990C20">
              <w:rPr>
                <w:rFonts w:ascii="Times" w:eastAsia="Batang" w:hAnsi="Times" w:cs="Times New Roman"/>
                <w:b w:val="0"/>
                <w:iCs w:val="0"/>
                <w:color w:val="000000" w:themeColor="text1"/>
                <w:szCs w:val="24"/>
              </w:rPr>
              <w:t>Endorsed UE OTA scope from RAN#108 is good and should be kept stable. RAN4 needs to put Rel-20 efforts to deriving performance requirements as test methods were defined in Rel-18/19.</w:t>
            </w:r>
          </w:p>
        </w:tc>
      </w:tr>
      <w:tr w:rsidR="00B153D6" w:rsidRPr="00DD2B20" w14:paraId="3A7BAD9B" w14:textId="77777777" w:rsidTr="00E63C46">
        <w:tc>
          <w:tcPr>
            <w:tcW w:w="2595" w:type="dxa"/>
          </w:tcPr>
          <w:p w14:paraId="599E285E" w14:textId="77777777" w:rsidR="00B153D6" w:rsidRPr="00A943EA" w:rsidRDefault="00B153D6" w:rsidP="00E63C46">
            <w:pPr>
              <w:rPr>
                <w:rFonts w:eastAsia="等线" w:hint="eastAsia"/>
                <w:color w:val="000000" w:themeColor="text1"/>
                <w:lang w:eastAsia="zh-CN"/>
              </w:rPr>
            </w:pPr>
            <w:r>
              <w:rPr>
                <w:rFonts w:eastAsia="等线" w:hint="eastAsia"/>
                <w:color w:val="000000" w:themeColor="text1"/>
                <w:lang w:eastAsia="zh-CN"/>
              </w:rPr>
              <w:t>CATT (2712)</w:t>
            </w:r>
          </w:p>
        </w:tc>
        <w:tc>
          <w:tcPr>
            <w:tcW w:w="6475" w:type="dxa"/>
          </w:tcPr>
          <w:p w14:paraId="256D811C" w14:textId="77777777" w:rsidR="00FC44EE" w:rsidRPr="00FC44EE" w:rsidRDefault="00FC44EE" w:rsidP="00FC44EE">
            <w:pPr>
              <w:pStyle w:val="B1"/>
              <w:numPr>
                <w:ilvl w:val="0"/>
                <w:numId w:val="30"/>
              </w:numPr>
              <w:rPr>
                <w:rFonts w:ascii="Times" w:eastAsia="Batang" w:hAnsi="Times"/>
                <w:szCs w:val="24"/>
                <w:lang w:eastAsia="en-US"/>
              </w:rPr>
            </w:pPr>
            <w:r w:rsidRPr="00FC44EE">
              <w:rPr>
                <w:rFonts w:ascii="Times" w:eastAsia="Batang" w:hAnsi="Times"/>
                <w:szCs w:val="24"/>
                <w:lang w:eastAsia="en-US"/>
              </w:rPr>
              <w:t xml:space="preserve">Study and define test methodology and radiated performance metric for </w:t>
            </w:r>
            <w:r w:rsidRPr="00FC44EE">
              <w:rPr>
                <w:rFonts w:ascii="Times" w:eastAsia="Batang" w:hAnsi="Times" w:hint="eastAsia"/>
                <w:szCs w:val="24"/>
                <w:lang w:eastAsia="en-US"/>
              </w:rPr>
              <w:t>NTN VSAT</w:t>
            </w:r>
            <w:r w:rsidRPr="00FC44EE">
              <w:rPr>
                <w:rFonts w:ascii="Times" w:eastAsia="Batang" w:hAnsi="Times"/>
                <w:szCs w:val="24"/>
                <w:lang w:eastAsia="en-US"/>
              </w:rPr>
              <w:t xml:space="preserve"> devices:</w:t>
            </w:r>
          </w:p>
          <w:p w14:paraId="74FED66D" w14:textId="77777777" w:rsidR="00FC44EE" w:rsidRPr="00FC44EE" w:rsidRDefault="00FC44EE" w:rsidP="00FC44EE">
            <w:pPr>
              <w:pStyle w:val="B1"/>
              <w:numPr>
                <w:ilvl w:val="1"/>
                <w:numId w:val="30"/>
              </w:numPr>
              <w:rPr>
                <w:rFonts w:ascii="Times" w:eastAsia="Batang" w:hAnsi="Times"/>
                <w:szCs w:val="24"/>
                <w:lang w:eastAsia="en-US"/>
              </w:rPr>
            </w:pPr>
            <w:r w:rsidRPr="00FC44EE">
              <w:rPr>
                <w:rFonts w:ascii="Times" w:eastAsia="Batang" w:hAnsi="Times" w:hint="eastAsia"/>
                <w:szCs w:val="24"/>
                <w:lang w:eastAsia="en-US"/>
              </w:rPr>
              <w:t>Fixed VSAT devices</w:t>
            </w:r>
            <w:r w:rsidRPr="00FC44EE">
              <w:rPr>
                <w:rFonts w:ascii="Times" w:eastAsia="Batang" w:hAnsi="Times"/>
                <w:szCs w:val="24"/>
                <w:lang w:eastAsia="en-US"/>
              </w:rPr>
              <w:t xml:space="preserve"> are first priority.</w:t>
            </w:r>
          </w:p>
          <w:p w14:paraId="6F7509D5" w14:textId="77777777" w:rsidR="00FC44EE" w:rsidRPr="00FC44EE" w:rsidRDefault="00FC44EE" w:rsidP="00FC44EE">
            <w:pPr>
              <w:pStyle w:val="B1"/>
              <w:numPr>
                <w:ilvl w:val="1"/>
                <w:numId w:val="30"/>
              </w:numPr>
              <w:rPr>
                <w:rFonts w:ascii="Times" w:eastAsia="Batang" w:hAnsi="Times"/>
                <w:szCs w:val="24"/>
                <w:lang w:eastAsia="en-US"/>
              </w:rPr>
            </w:pPr>
            <w:r w:rsidRPr="00FC44EE">
              <w:rPr>
                <w:rFonts w:ascii="Times" w:eastAsia="Batang" w:hAnsi="Times"/>
                <w:szCs w:val="24"/>
                <w:lang w:eastAsia="en-US"/>
              </w:rPr>
              <w:t>T</w:t>
            </w:r>
            <w:r w:rsidRPr="00FC44EE">
              <w:rPr>
                <w:rFonts w:ascii="Times" w:eastAsia="Batang" w:hAnsi="Times" w:hint="eastAsia"/>
                <w:szCs w:val="24"/>
                <w:lang w:eastAsia="en-US"/>
              </w:rPr>
              <w:t>ake band n512 as example band</w:t>
            </w:r>
          </w:p>
          <w:p w14:paraId="7807227E" w14:textId="77777777" w:rsidR="00FC44EE" w:rsidRPr="00FC44EE" w:rsidRDefault="00FC44EE" w:rsidP="00FC44EE">
            <w:pPr>
              <w:pStyle w:val="B1"/>
              <w:numPr>
                <w:ilvl w:val="1"/>
                <w:numId w:val="30"/>
              </w:numPr>
              <w:rPr>
                <w:rFonts w:ascii="Times" w:eastAsia="Batang" w:hAnsi="Times"/>
                <w:szCs w:val="24"/>
                <w:lang w:eastAsia="en-US"/>
              </w:rPr>
            </w:pPr>
            <w:r w:rsidRPr="00FC44EE">
              <w:rPr>
                <w:rFonts w:ascii="Times" w:eastAsia="Batang" w:hAnsi="Times"/>
                <w:szCs w:val="24"/>
                <w:lang w:eastAsia="en-US"/>
              </w:rPr>
              <w:t>Study the usage scenarios and develop test methodology</w:t>
            </w:r>
            <w:r w:rsidRPr="00FC44EE">
              <w:rPr>
                <w:rFonts w:ascii="Times" w:eastAsia="Batang" w:hAnsi="Times" w:hint="eastAsia"/>
                <w:szCs w:val="24"/>
                <w:lang w:eastAsia="en-US"/>
              </w:rPr>
              <w:t xml:space="preserve"> for TRP/TRS requirements</w:t>
            </w:r>
          </w:p>
          <w:p w14:paraId="44C32E30" w14:textId="77777777" w:rsidR="00FC44EE" w:rsidRPr="00FC44EE" w:rsidRDefault="00FC44EE" w:rsidP="00FC44EE">
            <w:pPr>
              <w:pStyle w:val="B1"/>
              <w:numPr>
                <w:ilvl w:val="1"/>
                <w:numId w:val="30"/>
              </w:numPr>
              <w:rPr>
                <w:rFonts w:ascii="Times" w:eastAsia="Batang" w:hAnsi="Times"/>
                <w:szCs w:val="24"/>
                <w:lang w:eastAsia="en-US"/>
              </w:rPr>
            </w:pPr>
            <w:r w:rsidRPr="00FC44EE">
              <w:rPr>
                <w:rFonts w:ascii="Times" w:eastAsia="Batang" w:hAnsi="Times"/>
                <w:szCs w:val="24"/>
                <w:lang w:eastAsia="en-US"/>
              </w:rPr>
              <w:t>Develop preliminary Measurement Uncertainty (MU)  (RAN5)</w:t>
            </w:r>
          </w:p>
          <w:p w14:paraId="52344659" w14:textId="6C847FC9" w:rsidR="00B153D6" w:rsidRPr="00FC44EE" w:rsidRDefault="00FC44EE" w:rsidP="00FC44EE">
            <w:pPr>
              <w:pStyle w:val="B1"/>
              <w:numPr>
                <w:ilvl w:val="0"/>
                <w:numId w:val="30"/>
              </w:numPr>
              <w:rPr>
                <w:rFonts w:ascii="Times" w:eastAsia="Batang" w:hAnsi="Times" w:hint="eastAsia"/>
                <w:szCs w:val="24"/>
                <w:lang w:eastAsia="en-US"/>
              </w:rPr>
            </w:pPr>
            <w:r w:rsidRPr="00FC44EE">
              <w:rPr>
                <w:rFonts w:ascii="Times" w:eastAsia="Batang" w:hAnsi="Times" w:hint="eastAsia"/>
                <w:szCs w:val="24"/>
                <w:lang w:eastAsia="en-US"/>
              </w:rPr>
              <w:t xml:space="preserve">Note: </w:t>
            </w:r>
            <w:r w:rsidRPr="00FC44EE">
              <w:rPr>
                <w:rFonts w:ascii="Times" w:eastAsia="Batang" w:hAnsi="Times"/>
                <w:szCs w:val="24"/>
                <w:lang w:eastAsia="en-US"/>
              </w:rPr>
              <w:t>No RAN1/2 impact is expecte</w:t>
            </w:r>
            <w:r>
              <w:rPr>
                <w:rFonts w:ascii="Times" w:eastAsia="等线" w:hAnsi="Times" w:hint="eastAsia"/>
                <w:szCs w:val="24"/>
                <w:lang w:eastAsia="zh-CN"/>
              </w:rPr>
              <w:t>d</w:t>
            </w:r>
          </w:p>
        </w:tc>
      </w:tr>
      <w:tr w:rsidR="00B153D6" w:rsidRPr="00A943EA" w14:paraId="36273A18" w14:textId="77777777" w:rsidTr="00E63C46">
        <w:tc>
          <w:tcPr>
            <w:tcW w:w="2595" w:type="dxa"/>
          </w:tcPr>
          <w:p w14:paraId="35BFF504" w14:textId="77777777" w:rsidR="00B153D6" w:rsidRPr="00A943EA" w:rsidRDefault="00B153D6" w:rsidP="00E63C46">
            <w:pPr>
              <w:rPr>
                <w:rFonts w:eastAsia="等线" w:hint="eastAsia"/>
                <w:color w:val="000000" w:themeColor="text1"/>
                <w:lang w:eastAsia="zh-CN"/>
              </w:rPr>
            </w:pPr>
            <w:r>
              <w:rPr>
                <w:rFonts w:eastAsia="等线" w:hint="eastAsia"/>
                <w:color w:val="000000" w:themeColor="text1"/>
                <w:lang w:eastAsia="zh-CN"/>
              </w:rPr>
              <w:t xml:space="preserve">Huawei (2740) </w:t>
            </w:r>
          </w:p>
        </w:tc>
        <w:tc>
          <w:tcPr>
            <w:tcW w:w="6475" w:type="dxa"/>
          </w:tcPr>
          <w:p w14:paraId="27AC79EF" w14:textId="77777777" w:rsidR="00FC44EE" w:rsidRPr="00657719" w:rsidRDefault="00FC44EE" w:rsidP="00FC44EE">
            <w:pPr>
              <w:pStyle w:val="a3"/>
              <w:widowControl w:val="0"/>
              <w:numPr>
                <w:ilvl w:val="0"/>
                <w:numId w:val="5"/>
              </w:numPr>
              <w:spacing w:before="0" w:after="120"/>
              <w:jc w:val="both"/>
              <w:rPr>
                <w:rFonts w:ascii="Times New Roman" w:hAnsi="Times New Roman"/>
                <w:iCs/>
                <w:szCs w:val="20"/>
                <w:lang w:eastAsia="zh-CN"/>
              </w:rPr>
            </w:pPr>
            <w:r w:rsidRPr="00657719">
              <w:rPr>
                <w:rFonts w:ascii="Times New Roman" w:hAnsi="Times New Roman"/>
                <w:iCs/>
                <w:szCs w:val="20"/>
                <w:lang w:eastAsia="zh-CN"/>
              </w:rPr>
              <w:t xml:space="preserve">Study and define test methodology and radiated performance metric for </w:t>
            </w:r>
            <w:r>
              <w:rPr>
                <w:rFonts w:ascii="Times New Roman" w:hAnsi="Times New Roman"/>
                <w:iCs/>
                <w:szCs w:val="20"/>
                <w:lang w:eastAsia="zh-CN"/>
              </w:rPr>
              <w:t xml:space="preserve">NTN </w:t>
            </w:r>
            <w:r w:rsidRPr="00657719">
              <w:rPr>
                <w:rFonts w:ascii="Times New Roman" w:hAnsi="Times New Roman"/>
                <w:iCs/>
                <w:szCs w:val="20"/>
                <w:lang w:eastAsia="zh-CN"/>
              </w:rPr>
              <w:t xml:space="preserve">VSAT devices </w:t>
            </w:r>
          </w:p>
          <w:p w14:paraId="1ECE9134" w14:textId="77777777" w:rsidR="00FC44EE" w:rsidRPr="00657719" w:rsidRDefault="00FC44EE" w:rsidP="00FC44EE">
            <w:pPr>
              <w:pStyle w:val="a3"/>
              <w:widowControl w:val="0"/>
              <w:numPr>
                <w:ilvl w:val="1"/>
                <w:numId w:val="5"/>
              </w:numPr>
              <w:spacing w:before="0" w:after="120"/>
              <w:rPr>
                <w:rFonts w:ascii="Times New Roman" w:hAnsi="Times New Roman"/>
                <w:iCs/>
                <w:szCs w:val="20"/>
                <w:lang w:eastAsia="zh-CN"/>
              </w:rPr>
            </w:pPr>
            <w:r w:rsidRPr="00657719">
              <w:rPr>
                <w:rFonts w:ascii="Times New Roman" w:hAnsi="Times New Roman"/>
                <w:iCs/>
                <w:szCs w:val="20"/>
                <w:lang w:eastAsia="zh-CN"/>
              </w:rPr>
              <w:t>Study the usage scenarios and develop enhanced test methodology</w:t>
            </w:r>
          </w:p>
          <w:p w14:paraId="75A54763" w14:textId="77777777" w:rsidR="00FC44EE" w:rsidRPr="00657719" w:rsidRDefault="00FC44EE" w:rsidP="00FC44EE">
            <w:pPr>
              <w:pStyle w:val="a3"/>
              <w:widowControl w:val="0"/>
              <w:numPr>
                <w:ilvl w:val="1"/>
                <w:numId w:val="5"/>
              </w:numPr>
              <w:spacing w:before="0" w:after="120"/>
              <w:rPr>
                <w:rFonts w:ascii="Times New Roman" w:hAnsi="Times New Roman"/>
                <w:iCs/>
                <w:szCs w:val="20"/>
                <w:lang w:eastAsia="zh-CN"/>
              </w:rPr>
            </w:pPr>
            <w:r w:rsidRPr="00657719">
              <w:rPr>
                <w:rFonts w:ascii="Times New Roman" w:hAnsi="Times New Roman"/>
                <w:iCs/>
                <w:szCs w:val="20"/>
                <w:lang w:eastAsia="zh-CN"/>
              </w:rPr>
              <w:t>Study and specify the pro</w:t>
            </w:r>
            <w:r w:rsidRPr="00657719">
              <w:rPr>
                <w:rFonts w:ascii="Times New Roman" w:hAnsi="Times New Roman" w:hint="eastAsia"/>
                <w:iCs/>
                <w:szCs w:val="20"/>
                <w:lang w:eastAsia="zh-CN"/>
              </w:rPr>
              <w:t>p</w:t>
            </w:r>
            <w:r w:rsidRPr="00657719">
              <w:rPr>
                <w:rFonts w:ascii="Times New Roman" w:hAnsi="Times New Roman"/>
                <w:iCs/>
                <w:szCs w:val="20"/>
                <w:lang w:eastAsia="zh-CN"/>
              </w:rPr>
              <w:t>er performance metric</w:t>
            </w:r>
          </w:p>
          <w:p w14:paraId="53811E0B" w14:textId="77777777" w:rsidR="00B153D6" w:rsidRPr="00FC44EE" w:rsidRDefault="00FC44EE" w:rsidP="00FC44EE">
            <w:pPr>
              <w:pStyle w:val="a3"/>
              <w:widowControl w:val="0"/>
              <w:numPr>
                <w:ilvl w:val="0"/>
                <w:numId w:val="5"/>
              </w:numPr>
              <w:spacing w:before="0" w:after="120"/>
              <w:jc w:val="both"/>
              <w:rPr>
                <w:rFonts w:ascii="Times New Roman" w:hAnsi="Times New Roman"/>
                <w:iCs/>
                <w:szCs w:val="20"/>
                <w:lang w:eastAsia="zh-CN"/>
              </w:rPr>
            </w:pPr>
            <w:r w:rsidRPr="001221E5">
              <w:rPr>
                <w:rFonts w:ascii="Times New Roman" w:hAnsi="Times New Roman"/>
                <w:iCs/>
                <w:szCs w:val="20"/>
                <w:lang w:eastAsia="zh-CN"/>
              </w:rPr>
              <w:lastRenderedPageBreak/>
              <w:t>Develop the preliminary Measurement Uncertainty (MU) assessment for the test system (RAN5)</w:t>
            </w:r>
          </w:p>
          <w:p w14:paraId="55CE4188" w14:textId="77777777" w:rsidR="00FC44EE" w:rsidRPr="00657719" w:rsidRDefault="00FC44EE" w:rsidP="00FC44EE">
            <w:pPr>
              <w:spacing w:after="0"/>
              <w:rPr>
                <w:bCs/>
                <w:lang w:val="en-US"/>
              </w:rPr>
            </w:pPr>
            <w:r>
              <w:rPr>
                <w:bCs/>
              </w:rPr>
              <w:t xml:space="preserve">NOTE: </w:t>
            </w:r>
            <w:r w:rsidRPr="00657719">
              <w:rPr>
                <w:bCs/>
              </w:rPr>
              <w:t xml:space="preserve">During the course of this work item, ongoing communication with 3GPP RAN WG5, CTIA OTA Working Group, CCSA TC9, GCF, </w:t>
            </w:r>
            <w:r w:rsidRPr="00657719">
              <w:t>GSMA TSG-AP,</w:t>
            </w:r>
            <w:r w:rsidRPr="00657719">
              <w:rPr>
                <w:bCs/>
              </w:rPr>
              <w:t xml:space="preserve"> ETSI MSG TFES, and PTCRB shall be maintained to ensure industry coordination on this topic.</w:t>
            </w:r>
          </w:p>
          <w:p w14:paraId="6F4B4872" w14:textId="1B4EC045" w:rsidR="00FC44EE" w:rsidRPr="00FC44EE" w:rsidRDefault="00FC44EE" w:rsidP="00FC44EE">
            <w:pPr>
              <w:widowControl w:val="0"/>
              <w:spacing w:before="0" w:after="120"/>
              <w:jc w:val="both"/>
              <w:rPr>
                <w:rFonts w:ascii="Times New Roman" w:eastAsia="等线" w:hAnsi="Times New Roman" w:hint="eastAsia"/>
                <w:iCs/>
                <w:szCs w:val="20"/>
                <w:lang w:val="en-US" w:eastAsia="zh-CN"/>
              </w:rPr>
            </w:pPr>
          </w:p>
        </w:tc>
      </w:tr>
    </w:tbl>
    <w:p w14:paraId="7B737519" w14:textId="04210DDF" w:rsidR="00627811" w:rsidRDefault="00627811" w:rsidP="00627811">
      <w:pPr>
        <w:rPr>
          <w:rFonts w:eastAsia="等线"/>
          <w:i/>
          <w:iCs/>
          <w:color w:val="000000" w:themeColor="text1"/>
          <w:u w:val="single"/>
          <w:lang w:eastAsia="zh-CN"/>
        </w:rPr>
      </w:pPr>
    </w:p>
    <w:p w14:paraId="2396B4B7" w14:textId="612255DC" w:rsidR="00627811" w:rsidRDefault="00627811" w:rsidP="00627811">
      <w:pPr>
        <w:rPr>
          <w:rFonts w:eastAsia="等线"/>
          <w:b/>
          <w:bCs/>
          <w:i/>
          <w:iCs/>
          <w:color w:val="000000" w:themeColor="text1"/>
          <w:sz w:val="22"/>
          <w:szCs w:val="28"/>
          <w:u w:val="single"/>
          <w:lang w:eastAsia="zh-CN"/>
        </w:rPr>
      </w:pPr>
      <w:r w:rsidRPr="00116521">
        <w:rPr>
          <w:b/>
          <w:bCs/>
          <w:i/>
          <w:iCs/>
          <w:color w:val="000000" w:themeColor="text1"/>
          <w:sz w:val="22"/>
          <w:szCs w:val="28"/>
          <w:u w:val="single"/>
        </w:rPr>
        <w:t>Observations</w:t>
      </w:r>
    </w:p>
    <w:p w14:paraId="6AC2F51D" w14:textId="77777777" w:rsidR="008961A4" w:rsidRDefault="008961A4" w:rsidP="00627811">
      <w:pPr>
        <w:rPr>
          <w:rFonts w:eastAsia="等线"/>
          <w:b/>
          <w:bCs/>
          <w:i/>
          <w:iCs/>
          <w:color w:val="000000" w:themeColor="text1"/>
          <w:sz w:val="22"/>
          <w:szCs w:val="28"/>
          <w:u w:val="single"/>
          <w:lang w:eastAsia="zh-CN"/>
        </w:rPr>
      </w:pPr>
    </w:p>
    <w:p w14:paraId="71299FA8" w14:textId="70A188ED" w:rsidR="008961A4" w:rsidRDefault="008961A4" w:rsidP="008961A4">
      <w:pPr>
        <w:rPr>
          <w:rFonts w:eastAsia="等线"/>
          <w:color w:val="000000" w:themeColor="text1"/>
          <w:lang w:eastAsia="zh-CN"/>
        </w:rPr>
      </w:pPr>
      <w:r w:rsidRPr="002E33B8">
        <w:rPr>
          <w:color w:val="000000" w:themeColor="text1"/>
        </w:rPr>
        <w:t xml:space="preserve">It is </w:t>
      </w:r>
      <w:r>
        <w:rPr>
          <w:color w:val="000000" w:themeColor="text1"/>
        </w:rPr>
        <w:t xml:space="preserve">Moderator observation that </w:t>
      </w:r>
      <w:r>
        <w:rPr>
          <w:rFonts w:eastAsia="等线"/>
          <w:color w:val="000000" w:themeColor="text1"/>
          <w:lang w:eastAsia="zh-CN"/>
        </w:rPr>
        <w:t>majority</w:t>
      </w:r>
      <w:r>
        <w:rPr>
          <w:rFonts w:eastAsia="等线" w:hint="eastAsia"/>
          <w:color w:val="000000" w:themeColor="text1"/>
          <w:lang w:eastAsia="zh-CN"/>
        </w:rPr>
        <w:t xml:space="preserve"> companies are comfortable with the previous guideline for </w:t>
      </w:r>
      <w:r>
        <w:rPr>
          <w:rFonts w:eastAsia="等线" w:hint="eastAsia"/>
          <w:color w:val="000000" w:themeColor="text1"/>
          <w:lang w:eastAsia="zh-CN"/>
        </w:rPr>
        <w:t>test method for NTN VAST</w:t>
      </w:r>
      <w:r>
        <w:rPr>
          <w:rFonts w:eastAsia="等线" w:hint="eastAsia"/>
          <w:color w:val="000000" w:themeColor="text1"/>
          <w:lang w:eastAsia="zh-CN"/>
        </w:rPr>
        <w:t xml:space="preserve">. Some discussion needed for which </w:t>
      </w:r>
      <w:r>
        <w:rPr>
          <w:rFonts w:eastAsia="等线" w:hint="eastAsia"/>
          <w:color w:val="000000" w:themeColor="text1"/>
          <w:lang w:eastAsia="zh-CN"/>
        </w:rPr>
        <w:t>NTN VSAT devices and which bands</w:t>
      </w:r>
      <w:r>
        <w:rPr>
          <w:rFonts w:eastAsia="等线" w:hint="eastAsia"/>
          <w:color w:val="000000" w:themeColor="text1"/>
          <w:lang w:eastAsia="zh-CN"/>
        </w:rPr>
        <w:t xml:space="preserve"> are included</w:t>
      </w:r>
      <w:r>
        <w:rPr>
          <w:rFonts w:eastAsia="等线" w:hint="eastAsia"/>
          <w:color w:val="000000" w:themeColor="text1"/>
          <w:lang w:eastAsia="zh-CN"/>
        </w:rPr>
        <w:t xml:space="preserve">, .i.e., </w:t>
      </w:r>
    </w:p>
    <w:p w14:paraId="171CDA4B" w14:textId="34385AAF" w:rsidR="008961A4" w:rsidRDefault="008961A4" w:rsidP="008961A4">
      <w:pPr>
        <w:pStyle w:val="a3"/>
        <w:numPr>
          <w:ilvl w:val="0"/>
          <w:numId w:val="5"/>
        </w:numPr>
        <w:rPr>
          <w:rFonts w:eastAsia="等线"/>
          <w:color w:val="000000" w:themeColor="text1"/>
          <w:lang w:eastAsia="zh-CN"/>
        </w:rPr>
      </w:pPr>
      <w:r>
        <w:rPr>
          <w:rFonts w:eastAsia="等线" w:hint="eastAsia"/>
          <w:color w:val="000000" w:themeColor="text1"/>
          <w:lang w:eastAsia="zh-CN"/>
        </w:rPr>
        <w:t xml:space="preserve">Fixed VSAT or Mobile VSAT type 4 and 5 </w:t>
      </w:r>
    </w:p>
    <w:p w14:paraId="0261ACC2" w14:textId="028D2F50" w:rsidR="008961A4" w:rsidRPr="008961A4" w:rsidRDefault="008961A4" w:rsidP="008961A4">
      <w:pPr>
        <w:pStyle w:val="a3"/>
        <w:numPr>
          <w:ilvl w:val="0"/>
          <w:numId w:val="5"/>
        </w:numPr>
        <w:rPr>
          <w:rFonts w:eastAsia="等线" w:hint="eastAsia"/>
          <w:color w:val="000000" w:themeColor="text1"/>
          <w:lang w:eastAsia="zh-CN"/>
        </w:rPr>
      </w:pPr>
      <w:r>
        <w:rPr>
          <w:rFonts w:eastAsia="等线" w:hint="eastAsia"/>
          <w:color w:val="000000" w:themeColor="text1"/>
          <w:lang w:eastAsia="zh-CN"/>
        </w:rPr>
        <w:t xml:space="preserve">Ka bands and Ku bands or Ka band only </w:t>
      </w:r>
    </w:p>
    <w:p w14:paraId="0B469537" w14:textId="4F5EEB47" w:rsidR="008961A4" w:rsidRDefault="008961A4" w:rsidP="00627811">
      <w:pPr>
        <w:rPr>
          <w:rFonts w:eastAsia="等线"/>
          <w:color w:val="000000" w:themeColor="text1"/>
          <w:lang w:eastAsia="zh-CN"/>
        </w:rPr>
      </w:pPr>
      <w:r w:rsidRPr="008961A4">
        <w:rPr>
          <w:rFonts w:hint="eastAsia"/>
          <w:color w:val="000000" w:themeColor="text1"/>
        </w:rPr>
        <w:t xml:space="preserve">Based on the agreements above if any, moderator </w:t>
      </w:r>
      <w:r>
        <w:rPr>
          <w:rFonts w:eastAsia="等线" w:hint="eastAsia"/>
          <w:color w:val="000000" w:themeColor="text1"/>
          <w:lang w:eastAsia="zh-CN"/>
        </w:rPr>
        <w:t>suggest to discuss the detailed objectives in offline discussion</w:t>
      </w:r>
    </w:p>
    <w:p w14:paraId="2E1ACAB9" w14:textId="77777777" w:rsidR="008961A4" w:rsidRDefault="008961A4" w:rsidP="00627811">
      <w:pPr>
        <w:rPr>
          <w:rFonts w:eastAsia="等线"/>
          <w:color w:val="000000" w:themeColor="text1"/>
          <w:lang w:eastAsia="zh-CN"/>
        </w:rPr>
      </w:pPr>
    </w:p>
    <w:p w14:paraId="313611B1" w14:textId="77777777" w:rsidR="008961A4" w:rsidRPr="00246DE8" w:rsidRDefault="008961A4" w:rsidP="008961A4">
      <w:pPr>
        <w:pStyle w:val="a3"/>
        <w:numPr>
          <w:ilvl w:val="0"/>
          <w:numId w:val="5"/>
        </w:numPr>
        <w:spacing w:before="0" w:after="0"/>
        <w:rPr>
          <w:rFonts w:eastAsia="等线"/>
          <w:color w:val="000000" w:themeColor="text1"/>
          <w:lang w:eastAsia="zh-CN"/>
        </w:rPr>
      </w:pPr>
      <w:r w:rsidRPr="00246DE8">
        <w:rPr>
          <w:rFonts w:eastAsia="等线"/>
          <w:color w:val="000000" w:themeColor="text1"/>
          <w:lang w:eastAsia="zh-CN"/>
        </w:rPr>
        <w:t xml:space="preserve">The enhanced test method to cover NTN </w:t>
      </w:r>
      <w:r w:rsidRPr="008961A4">
        <w:rPr>
          <w:rFonts w:eastAsia="等线"/>
          <w:color w:val="000000" w:themeColor="text1"/>
          <w:highlight w:val="yellow"/>
          <w:lang w:eastAsia="zh-CN"/>
        </w:rPr>
        <w:t>Ku and Ka bands</w:t>
      </w:r>
      <w:r w:rsidRPr="00246DE8">
        <w:rPr>
          <w:rFonts w:eastAsia="等线"/>
          <w:color w:val="000000" w:themeColor="text1"/>
          <w:lang w:eastAsia="zh-CN"/>
        </w:rPr>
        <w:t>, as well as VSAT device types</w:t>
      </w:r>
    </w:p>
    <w:p w14:paraId="025188DF" w14:textId="77777777" w:rsidR="008961A4" w:rsidRPr="00246DE8" w:rsidRDefault="008961A4" w:rsidP="008961A4">
      <w:pPr>
        <w:pStyle w:val="a3"/>
        <w:numPr>
          <w:ilvl w:val="1"/>
          <w:numId w:val="5"/>
        </w:numPr>
        <w:spacing w:before="0" w:after="0"/>
        <w:rPr>
          <w:rFonts w:eastAsia="等线"/>
          <w:color w:val="000000" w:themeColor="text1"/>
          <w:lang w:eastAsia="zh-CN"/>
        </w:rPr>
      </w:pPr>
      <w:r w:rsidRPr="00246DE8">
        <w:rPr>
          <w:rFonts w:eastAsia="等线"/>
          <w:color w:val="000000" w:themeColor="text1"/>
          <w:lang w:eastAsia="zh-CN"/>
        </w:rPr>
        <w:t xml:space="preserve">Study how to extend the applicability of RAN4 defined OTA methodologies to support </w:t>
      </w:r>
      <w:r w:rsidRPr="008961A4">
        <w:rPr>
          <w:rFonts w:eastAsia="等线"/>
          <w:color w:val="000000" w:themeColor="text1"/>
          <w:highlight w:val="yellow"/>
          <w:lang w:eastAsia="zh-CN"/>
        </w:rPr>
        <w:t>Ku/Ka</w:t>
      </w:r>
      <w:r w:rsidRPr="00246DE8">
        <w:rPr>
          <w:rFonts w:eastAsia="等线"/>
          <w:color w:val="000000" w:themeColor="text1"/>
          <w:lang w:eastAsia="zh-CN"/>
        </w:rPr>
        <w:t xml:space="preserve"> testing</w:t>
      </w:r>
    </w:p>
    <w:p w14:paraId="0CFC9720" w14:textId="77777777" w:rsidR="008961A4" w:rsidRPr="00246DE8" w:rsidRDefault="008961A4" w:rsidP="008961A4">
      <w:pPr>
        <w:pStyle w:val="a3"/>
        <w:numPr>
          <w:ilvl w:val="2"/>
          <w:numId w:val="5"/>
        </w:numPr>
        <w:spacing w:before="0" w:after="0"/>
        <w:rPr>
          <w:rFonts w:eastAsia="等线"/>
          <w:color w:val="000000" w:themeColor="text1"/>
          <w:lang w:eastAsia="zh-CN"/>
        </w:rPr>
      </w:pPr>
      <w:r w:rsidRPr="00246DE8">
        <w:rPr>
          <w:rFonts w:eastAsia="等线"/>
          <w:color w:val="000000" w:themeColor="text1"/>
          <w:lang w:eastAsia="zh-CN"/>
        </w:rPr>
        <w:t>FR2 OTA test methods (DFF, IFF, NFTF) extension is the first priority</w:t>
      </w:r>
    </w:p>
    <w:p w14:paraId="513E5E60" w14:textId="77777777" w:rsidR="008961A4" w:rsidRPr="00246DE8" w:rsidRDefault="008961A4" w:rsidP="008961A4">
      <w:pPr>
        <w:pStyle w:val="a3"/>
        <w:numPr>
          <w:ilvl w:val="2"/>
          <w:numId w:val="5"/>
        </w:numPr>
        <w:spacing w:before="0" w:after="0"/>
        <w:rPr>
          <w:rFonts w:eastAsia="等线" w:hint="eastAsia"/>
          <w:color w:val="000000" w:themeColor="text1"/>
          <w:lang w:eastAsia="zh-CN"/>
        </w:rPr>
      </w:pPr>
      <w:r w:rsidRPr="00246DE8">
        <w:rPr>
          <w:rFonts w:eastAsia="等线"/>
          <w:color w:val="000000" w:themeColor="text1"/>
          <w:lang w:eastAsia="zh-CN"/>
        </w:rPr>
        <w:t>FR1 OTA test method extension is not precluded, if also applicable</w:t>
      </w:r>
    </w:p>
    <w:p w14:paraId="60B758BD" w14:textId="77777777" w:rsidR="008961A4" w:rsidRPr="00246DE8" w:rsidRDefault="008961A4" w:rsidP="008961A4">
      <w:pPr>
        <w:pStyle w:val="a3"/>
        <w:numPr>
          <w:ilvl w:val="1"/>
          <w:numId w:val="5"/>
        </w:numPr>
        <w:spacing w:before="0" w:after="0"/>
        <w:rPr>
          <w:rFonts w:eastAsia="等线" w:hint="eastAsia"/>
          <w:color w:val="000000" w:themeColor="text1"/>
          <w:lang w:eastAsia="zh-CN"/>
        </w:rPr>
      </w:pPr>
      <w:r w:rsidRPr="00246DE8">
        <w:rPr>
          <w:rFonts w:eastAsia="等线"/>
          <w:color w:val="000000" w:themeColor="text1"/>
          <w:lang w:eastAsia="zh-CN"/>
        </w:rPr>
        <w:t>Study whether and how to support circular polarization measurements</w:t>
      </w:r>
    </w:p>
    <w:p w14:paraId="74D42D56" w14:textId="77777777" w:rsidR="008961A4" w:rsidRPr="00246DE8" w:rsidRDefault="008961A4" w:rsidP="008961A4">
      <w:pPr>
        <w:pStyle w:val="a3"/>
        <w:numPr>
          <w:ilvl w:val="2"/>
          <w:numId w:val="5"/>
        </w:numPr>
        <w:spacing w:before="0" w:after="0"/>
        <w:rPr>
          <w:rFonts w:eastAsia="等线" w:hint="eastAsia"/>
          <w:color w:val="000000" w:themeColor="text1"/>
          <w:lang w:eastAsia="zh-CN"/>
        </w:rPr>
      </w:pPr>
      <w:r w:rsidRPr="00246DE8">
        <w:rPr>
          <w:rFonts w:eastAsia="等线"/>
          <w:color w:val="000000" w:themeColor="text1"/>
          <w:lang w:eastAsia="zh-CN"/>
        </w:rPr>
        <w:t>Linear polarization is the baseline</w:t>
      </w:r>
    </w:p>
    <w:p w14:paraId="0ADC44EA" w14:textId="77777777" w:rsidR="008961A4" w:rsidRPr="00246DE8" w:rsidRDefault="008961A4" w:rsidP="008961A4">
      <w:pPr>
        <w:pStyle w:val="a3"/>
        <w:numPr>
          <w:ilvl w:val="1"/>
          <w:numId w:val="5"/>
        </w:numPr>
        <w:spacing w:before="0" w:after="0"/>
        <w:rPr>
          <w:rFonts w:eastAsia="等线" w:hint="eastAsia"/>
          <w:color w:val="000000" w:themeColor="text1"/>
          <w:lang w:eastAsia="zh-CN"/>
        </w:rPr>
      </w:pPr>
      <w:r w:rsidRPr="00246DE8">
        <w:rPr>
          <w:rFonts w:eastAsia="等线"/>
          <w:color w:val="000000" w:themeColor="text1"/>
          <w:lang w:eastAsia="zh-CN"/>
        </w:rPr>
        <w:t>Specify the required quiet zone to cover VSAT device type based on industry needs</w:t>
      </w:r>
    </w:p>
    <w:p w14:paraId="3F4C8479" w14:textId="77777777" w:rsidR="008961A4" w:rsidRPr="00246DE8" w:rsidRDefault="008961A4" w:rsidP="008961A4">
      <w:pPr>
        <w:pStyle w:val="a3"/>
        <w:numPr>
          <w:ilvl w:val="2"/>
          <w:numId w:val="5"/>
        </w:numPr>
        <w:spacing w:before="0" w:after="0"/>
        <w:rPr>
          <w:rFonts w:eastAsia="等线" w:hint="eastAsia"/>
          <w:color w:val="000000" w:themeColor="text1"/>
          <w:lang w:eastAsia="zh-CN"/>
        </w:rPr>
      </w:pPr>
      <w:r w:rsidRPr="00246DE8">
        <w:rPr>
          <w:rFonts w:eastAsia="等线"/>
          <w:color w:val="000000" w:themeColor="text1"/>
          <w:lang w:eastAsia="zh-CN"/>
        </w:rPr>
        <w:t>M</w:t>
      </w:r>
      <w:r w:rsidRPr="008961A4">
        <w:rPr>
          <w:rFonts w:eastAsia="等线"/>
          <w:color w:val="000000" w:themeColor="text1"/>
          <w:highlight w:val="yellow"/>
          <w:lang w:eastAsia="zh-CN"/>
        </w:rPr>
        <w:t>obile VSAT UE type 4 and type 5</w:t>
      </w:r>
      <w:r w:rsidRPr="00246DE8">
        <w:rPr>
          <w:rFonts w:eastAsia="等线"/>
          <w:color w:val="000000" w:themeColor="text1"/>
          <w:lang w:eastAsia="zh-CN"/>
        </w:rPr>
        <w:t xml:space="preserve"> in TS 38.101-5 is the first priority</w:t>
      </w:r>
    </w:p>
    <w:p w14:paraId="7582EA06" w14:textId="77777777" w:rsidR="008961A4" w:rsidRPr="00246DE8" w:rsidRDefault="008961A4" w:rsidP="008961A4">
      <w:pPr>
        <w:pStyle w:val="a3"/>
        <w:numPr>
          <w:ilvl w:val="2"/>
          <w:numId w:val="5"/>
        </w:numPr>
        <w:spacing w:before="0" w:after="0"/>
        <w:rPr>
          <w:rFonts w:eastAsia="等线" w:hint="eastAsia"/>
          <w:color w:val="000000" w:themeColor="text1"/>
          <w:lang w:eastAsia="zh-CN"/>
        </w:rPr>
      </w:pPr>
      <w:r w:rsidRPr="00246DE8">
        <w:rPr>
          <w:rFonts w:eastAsia="等线"/>
          <w:color w:val="000000" w:themeColor="text1"/>
          <w:lang w:eastAsia="zh-CN"/>
        </w:rPr>
        <w:t>[60cm] QZ as a starting point</w:t>
      </w:r>
    </w:p>
    <w:p w14:paraId="3A58E0BD" w14:textId="77777777" w:rsidR="008961A4" w:rsidRPr="00246DE8" w:rsidRDefault="008961A4" w:rsidP="008961A4">
      <w:pPr>
        <w:pStyle w:val="a3"/>
        <w:numPr>
          <w:ilvl w:val="1"/>
          <w:numId w:val="5"/>
        </w:numPr>
        <w:spacing w:before="0" w:after="0"/>
        <w:rPr>
          <w:rFonts w:eastAsia="等线" w:hint="eastAsia"/>
          <w:color w:val="000000" w:themeColor="text1"/>
          <w:lang w:eastAsia="zh-CN"/>
        </w:rPr>
      </w:pPr>
      <w:r w:rsidRPr="00246DE8">
        <w:rPr>
          <w:rFonts w:eastAsia="等线"/>
          <w:color w:val="000000" w:themeColor="text1"/>
          <w:lang w:eastAsia="zh-CN"/>
        </w:rPr>
        <w:t>Preliminary MU assessment for test methodologies</w:t>
      </w:r>
    </w:p>
    <w:p w14:paraId="2AC7F2F0" w14:textId="7EB29689" w:rsidR="008961A4" w:rsidRPr="008961A4" w:rsidRDefault="008961A4" w:rsidP="008961A4">
      <w:pPr>
        <w:rPr>
          <w:rFonts w:eastAsia="等线" w:hint="eastAsia"/>
          <w:color w:val="000000" w:themeColor="text1"/>
          <w:lang w:eastAsia="zh-CN"/>
        </w:rPr>
      </w:pPr>
      <w:r w:rsidRPr="00246DE8">
        <w:rPr>
          <w:rFonts w:eastAsia="等线"/>
          <w:color w:val="000000" w:themeColor="text1"/>
          <w:lang w:eastAsia="zh-CN"/>
        </w:rPr>
        <w:t>Keep coordination with other SDOs on developing these test methodologies</w:t>
      </w:r>
    </w:p>
    <w:p w14:paraId="1662545D" w14:textId="539C87B3" w:rsidR="00C649C7" w:rsidRDefault="00C649C7" w:rsidP="00C649C7">
      <w:pPr>
        <w:rPr>
          <w:color w:val="000000" w:themeColor="text1"/>
        </w:rPr>
      </w:pPr>
    </w:p>
    <w:p w14:paraId="1459BBBA" w14:textId="1F321B39" w:rsidR="00905F3A" w:rsidRDefault="00627811" w:rsidP="00B153D6">
      <w:pPr>
        <w:pStyle w:val="2"/>
        <w:rPr>
          <w:color w:val="000000" w:themeColor="text1"/>
        </w:rPr>
      </w:pPr>
      <w:bookmarkStart w:id="1" w:name="OLE_LINK17"/>
      <w:r w:rsidRPr="00116521">
        <w:rPr>
          <w:color w:val="000000" w:themeColor="text1"/>
        </w:rPr>
        <w:t>Offline discussions</w:t>
      </w:r>
      <w:r w:rsidR="008961A4">
        <w:rPr>
          <w:rFonts w:eastAsia="等线" w:hint="eastAsia"/>
          <w:color w:val="000000" w:themeColor="text1"/>
          <w:lang w:eastAsia="zh-CN"/>
        </w:rPr>
        <w:t xml:space="preserve"> summary </w:t>
      </w:r>
    </w:p>
    <w:tbl>
      <w:tblPr>
        <w:tblStyle w:val="a5"/>
        <w:tblW w:w="0" w:type="auto"/>
        <w:tblLook w:val="04A0" w:firstRow="1" w:lastRow="0" w:firstColumn="1" w:lastColumn="0" w:noHBand="0" w:noVBand="1"/>
      </w:tblPr>
      <w:tblGrid>
        <w:gridCol w:w="9631"/>
      </w:tblGrid>
      <w:tr w:rsidR="00186AD8" w14:paraId="448BC84B" w14:textId="77777777" w:rsidTr="00186AD8">
        <w:tc>
          <w:tcPr>
            <w:tcW w:w="9631" w:type="dxa"/>
          </w:tcPr>
          <w:p w14:paraId="0D9FBFBF" w14:textId="55FC66B8" w:rsidR="00E67319" w:rsidRPr="003461D5" w:rsidRDefault="00E67319" w:rsidP="009E01A8">
            <w:pPr>
              <w:rPr>
                <w:rFonts w:eastAsia="等线" w:hint="eastAsia"/>
                <w:lang w:eastAsia="zh-CN"/>
              </w:rPr>
            </w:pPr>
          </w:p>
        </w:tc>
      </w:tr>
      <w:bookmarkEnd w:id="1"/>
    </w:tbl>
    <w:p w14:paraId="7DC6938E" w14:textId="77777777" w:rsidR="00F905B0" w:rsidRPr="003461D5" w:rsidRDefault="00F905B0" w:rsidP="00627811">
      <w:pPr>
        <w:rPr>
          <w:rFonts w:eastAsia="等线" w:hint="eastAsia"/>
          <w:i/>
          <w:iCs/>
          <w:color w:val="000000" w:themeColor="text1"/>
          <w:lang w:eastAsia="zh-CN"/>
        </w:rPr>
      </w:pPr>
    </w:p>
    <w:p w14:paraId="6E395032" w14:textId="247349AD" w:rsidR="0044367F" w:rsidRDefault="00566A55" w:rsidP="002E65DB">
      <w:pPr>
        <w:pStyle w:val="1"/>
        <w:rPr>
          <w:rFonts w:eastAsia="等线"/>
          <w:color w:val="000000" w:themeColor="text1"/>
          <w:lang w:eastAsia="zh-CN"/>
        </w:rPr>
      </w:pPr>
      <w:r>
        <w:rPr>
          <w:rFonts w:eastAsia="等线" w:hint="eastAsia"/>
          <w:color w:val="000000" w:themeColor="text1"/>
          <w:lang w:eastAsia="zh-CN"/>
        </w:rPr>
        <w:t>Others</w:t>
      </w:r>
      <w:r w:rsidR="0044367F">
        <w:rPr>
          <w:rFonts w:eastAsia="等线" w:hint="eastAsia"/>
          <w:color w:val="000000" w:themeColor="text1"/>
          <w:lang w:eastAsia="zh-CN"/>
        </w:rPr>
        <w:t xml:space="preserve"> </w:t>
      </w:r>
    </w:p>
    <w:p w14:paraId="029877FB" w14:textId="70199F83" w:rsidR="002312A1" w:rsidRPr="00116521" w:rsidRDefault="002312A1" w:rsidP="002312A1">
      <w:pPr>
        <w:pStyle w:val="2"/>
        <w:rPr>
          <w:color w:val="000000" w:themeColor="text1"/>
        </w:rPr>
      </w:pPr>
      <w:r w:rsidRPr="00116521">
        <w:rPr>
          <w:color w:val="000000" w:themeColor="text1"/>
        </w:rPr>
        <w:t xml:space="preserve">Summary of contributions on </w:t>
      </w:r>
      <w:r w:rsidR="00566A55">
        <w:rPr>
          <w:rFonts w:eastAsia="等线" w:hint="eastAsia"/>
          <w:color w:val="000000" w:themeColor="text1"/>
          <w:lang w:eastAsia="zh-CN"/>
        </w:rPr>
        <w:t>others</w:t>
      </w:r>
      <w:r w:rsidRPr="00116521">
        <w:rPr>
          <w:color w:val="000000" w:themeColor="text1"/>
        </w:rPr>
        <w:t xml:space="preserve"> </w:t>
      </w:r>
    </w:p>
    <w:p w14:paraId="32F9B266" w14:textId="77777777" w:rsidR="002312A1" w:rsidRDefault="002312A1" w:rsidP="002312A1">
      <w:pPr>
        <w:rPr>
          <w:rFonts w:eastAsia="等线"/>
          <w:lang w:eastAsia="zh-CN"/>
        </w:rPr>
      </w:pPr>
    </w:p>
    <w:tbl>
      <w:tblPr>
        <w:tblStyle w:val="a5"/>
        <w:tblW w:w="0" w:type="auto"/>
        <w:tblLook w:val="04A0" w:firstRow="1" w:lastRow="0" w:firstColumn="1" w:lastColumn="0" w:noHBand="0" w:noVBand="1"/>
      </w:tblPr>
      <w:tblGrid>
        <w:gridCol w:w="2595"/>
        <w:gridCol w:w="6475"/>
      </w:tblGrid>
      <w:tr w:rsidR="002312A1" w:rsidRPr="00116521" w14:paraId="7DF45C5D" w14:textId="77777777" w:rsidTr="00E63C46">
        <w:tc>
          <w:tcPr>
            <w:tcW w:w="2595" w:type="dxa"/>
            <w:shd w:val="clear" w:color="auto" w:fill="BDD6EE" w:themeFill="accent1" w:themeFillTint="66"/>
          </w:tcPr>
          <w:p w14:paraId="37397D31" w14:textId="77777777" w:rsidR="002312A1" w:rsidRPr="00116521" w:rsidRDefault="002312A1" w:rsidP="00E63C46">
            <w:pPr>
              <w:rPr>
                <w:b/>
                <w:bCs/>
                <w:i/>
                <w:iCs/>
                <w:color w:val="000000" w:themeColor="text1"/>
              </w:rPr>
            </w:pPr>
            <w:r>
              <w:rPr>
                <w:rFonts w:eastAsia="等线" w:hint="eastAsia"/>
                <w:b/>
                <w:bCs/>
                <w:i/>
                <w:iCs/>
                <w:color w:val="000000" w:themeColor="text1"/>
                <w:lang w:eastAsia="zh-CN"/>
              </w:rPr>
              <w:t>S</w:t>
            </w:r>
            <w:r w:rsidRPr="00116521">
              <w:rPr>
                <w:b/>
                <w:bCs/>
                <w:i/>
                <w:iCs/>
                <w:color w:val="000000" w:themeColor="text1"/>
              </w:rPr>
              <w:t>upporting companies</w:t>
            </w:r>
          </w:p>
        </w:tc>
        <w:tc>
          <w:tcPr>
            <w:tcW w:w="6475" w:type="dxa"/>
            <w:shd w:val="clear" w:color="auto" w:fill="BDD6EE" w:themeFill="accent1" w:themeFillTint="66"/>
          </w:tcPr>
          <w:p w14:paraId="33848523" w14:textId="600CE8B0" w:rsidR="002312A1" w:rsidRPr="002312A1" w:rsidRDefault="002312A1" w:rsidP="00E63C46">
            <w:pPr>
              <w:rPr>
                <w:rFonts w:eastAsia="等线" w:hint="eastAsia"/>
                <w:b/>
                <w:bCs/>
                <w:i/>
                <w:iCs/>
                <w:color w:val="000000" w:themeColor="text1"/>
                <w:lang w:eastAsia="zh-CN"/>
              </w:rPr>
            </w:pPr>
            <w:r>
              <w:rPr>
                <w:rFonts w:eastAsia="等线" w:hint="eastAsia"/>
                <w:b/>
                <w:bCs/>
                <w:i/>
                <w:iCs/>
                <w:color w:val="000000" w:themeColor="text1"/>
                <w:lang w:eastAsia="zh-CN"/>
              </w:rPr>
              <w:t>D</w:t>
            </w:r>
            <w:r w:rsidRPr="00116521">
              <w:rPr>
                <w:b/>
                <w:bCs/>
                <w:i/>
                <w:iCs/>
                <w:color w:val="000000" w:themeColor="text1"/>
              </w:rPr>
              <w:t xml:space="preserve">etails of </w:t>
            </w:r>
            <w:r>
              <w:rPr>
                <w:rFonts w:eastAsia="等线" w:hint="eastAsia"/>
                <w:b/>
                <w:bCs/>
                <w:i/>
                <w:iCs/>
                <w:color w:val="000000" w:themeColor="text1"/>
                <w:lang w:eastAsia="zh-CN"/>
              </w:rPr>
              <w:t>proposals</w:t>
            </w:r>
          </w:p>
        </w:tc>
      </w:tr>
      <w:tr w:rsidR="00566A55" w:rsidRPr="006E55B7" w14:paraId="2202D76E" w14:textId="77777777" w:rsidTr="00E63C46">
        <w:tc>
          <w:tcPr>
            <w:tcW w:w="2595" w:type="dxa"/>
          </w:tcPr>
          <w:p w14:paraId="22885505" w14:textId="4AD437C9" w:rsidR="00566A55" w:rsidRPr="006E1587" w:rsidRDefault="00566A55" w:rsidP="00566A55">
            <w:pPr>
              <w:rPr>
                <w:rFonts w:eastAsia="等线" w:hint="eastAsia"/>
                <w:color w:val="000000" w:themeColor="text1"/>
                <w:lang w:eastAsia="zh-CN"/>
              </w:rPr>
            </w:pPr>
            <w:r>
              <w:rPr>
                <w:rFonts w:eastAsia="等线" w:hint="eastAsia"/>
                <w:color w:val="000000" w:themeColor="text1"/>
                <w:lang w:eastAsia="zh-CN"/>
              </w:rPr>
              <w:t>Qualcomm (2485)</w:t>
            </w:r>
          </w:p>
        </w:tc>
        <w:tc>
          <w:tcPr>
            <w:tcW w:w="6475" w:type="dxa"/>
          </w:tcPr>
          <w:p w14:paraId="055893D5" w14:textId="77777777" w:rsidR="00566A55" w:rsidRPr="00990C20" w:rsidRDefault="00566A55" w:rsidP="00566A55">
            <w:pPr>
              <w:pStyle w:val="a3"/>
              <w:numPr>
                <w:ilvl w:val="0"/>
                <w:numId w:val="5"/>
              </w:numPr>
              <w:spacing w:before="0" w:after="0"/>
              <w:rPr>
                <w:color w:val="000000" w:themeColor="text1"/>
              </w:rPr>
            </w:pPr>
            <w:r w:rsidRPr="00990C20">
              <w:rPr>
                <w:color w:val="000000" w:themeColor="text1"/>
              </w:rPr>
              <w:t xml:space="preserve">Complete remaining test methodology for XR devices with new head phantom </w:t>
            </w:r>
          </w:p>
          <w:p w14:paraId="7CDC4C2A" w14:textId="77777777" w:rsidR="00566A55" w:rsidRPr="00246DE8" w:rsidRDefault="00566A55" w:rsidP="00566A55">
            <w:pPr>
              <w:widowControl w:val="0"/>
              <w:numPr>
                <w:ilvl w:val="1"/>
                <w:numId w:val="5"/>
              </w:numPr>
              <w:spacing w:before="0" w:after="160" w:line="259" w:lineRule="auto"/>
              <w:jc w:val="both"/>
              <w:rPr>
                <w:rFonts w:eastAsiaTheme="minorEastAsia"/>
              </w:rPr>
            </w:pPr>
            <w:r w:rsidRPr="00990C20">
              <w:rPr>
                <w:color w:val="000000" w:themeColor="text1"/>
              </w:rPr>
              <w:t>Works should start as soon as the head phantom developed by CTIA is available</w:t>
            </w:r>
          </w:p>
          <w:p w14:paraId="3EF89879" w14:textId="77777777" w:rsidR="00246DE8" w:rsidRPr="00246DE8" w:rsidRDefault="00246DE8" w:rsidP="00246DE8">
            <w:pPr>
              <w:widowControl w:val="0"/>
              <w:numPr>
                <w:ilvl w:val="0"/>
                <w:numId w:val="5"/>
              </w:numPr>
              <w:spacing w:before="0" w:after="160" w:line="259" w:lineRule="auto"/>
              <w:jc w:val="both"/>
              <w:rPr>
                <w:rFonts w:eastAsiaTheme="minorEastAsia"/>
              </w:rPr>
            </w:pPr>
            <w:r w:rsidRPr="00246DE8">
              <w:rPr>
                <w:rFonts w:eastAsiaTheme="minorEastAsia"/>
              </w:rPr>
              <w:t>FR2 OTA testing enhancement phase 4 (FR2)</w:t>
            </w:r>
          </w:p>
          <w:p w14:paraId="1B71B669" w14:textId="08EB1E5D" w:rsidR="00246DE8" w:rsidRPr="00246DE8" w:rsidRDefault="00246DE8" w:rsidP="00246DE8">
            <w:pPr>
              <w:widowControl w:val="0"/>
              <w:numPr>
                <w:ilvl w:val="1"/>
                <w:numId w:val="5"/>
              </w:numPr>
              <w:spacing w:before="0" w:after="160" w:line="259" w:lineRule="auto"/>
              <w:jc w:val="both"/>
              <w:rPr>
                <w:rFonts w:eastAsiaTheme="minorEastAsia"/>
              </w:rPr>
            </w:pPr>
            <w:r w:rsidRPr="00246DE8">
              <w:rPr>
                <w:rFonts w:eastAsiaTheme="minorEastAsia"/>
              </w:rPr>
              <w:t>AI/ML-based beam management OTA testing methodology</w:t>
            </w:r>
          </w:p>
          <w:p w14:paraId="22DD1173" w14:textId="77777777" w:rsidR="00246DE8" w:rsidRPr="00246DE8" w:rsidRDefault="00246DE8" w:rsidP="00246DE8">
            <w:pPr>
              <w:widowControl w:val="0"/>
              <w:numPr>
                <w:ilvl w:val="2"/>
                <w:numId w:val="5"/>
              </w:numPr>
              <w:spacing w:before="0" w:after="160" w:line="259" w:lineRule="auto"/>
              <w:jc w:val="both"/>
              <w:rPr>
                <w:rFonts w:eastAsiaTheme="minorEastAsia"/>
              </w:rPr>
            </w:pPr>
            <w:r w:rsidRPr="00246DE8">
              <w:rPr>
                <w:rFonts w:eastAsiaTheme="minorEastAsia"/>
              </w:rPr>
              <w:t>Prefer to have a dedicated objective in OTA items.</w:t>
            </w:r>
          </w:p>
          <w:p w14:paraId="45A16E94" w14:textId="4C097BBE" w:rsidR="00246DE8" w:rsidRPr="00246DE8" w:rsidRDefault="00246DE8" w:rsidP="00FC44EE">
            <w:pPr>
              <w:widowControl w:val="0"/>
              <w:numPr>
                <w:ilvl w:val="3"/>
                <w:numId w:val="5"/>
              </w:numPr>
              <w:spacing w:before="0" w:after="160" w:line="259" w:lineRule="auto"/>
              <w:jc w:val="both"/>
              <w:rPr>
                <w:rFonts w:eastAsiaTheme="minorEastAsia"/>
              </w:rPr>
            </w:pPr>
            <w:r w:rsidRPr="00246DE8">
              <w:rPr>
                <w:rFonts w:eastAsiaTheme="minorEastAsia"/>
              </w:rPr>
              <w:t>Legacy FR2 test method/setup should be considered as the baseline.</w:t>
            </w:r>
          </w:p>
          <w:p w14:paraId="633276C2" w14:textId="39E1078A" w:rsidR="00246DE8" w:rsidRPr="00246DE8" w:rsidRDefault="00246DE8" w:rsidP="00FC44EE">
            <w:pPr>
              <w:widowControl w:val="0"/>
              <w:numPr>
                <w:ilvl w:val="2"/>
                <w:numId w:val="5"/>
              </w:numPr>
              <w:spacing w:before="0" w:after="160" w:line="259" w:lineRule="auto"/>
              <w:jc w:val="both"/>
              <w:rPr>
                <w:rFonts w:eastAsiaTheme="minorEastAsia" w:hint="eastAsia"/>
              </w:rPr>
            </w:pPr>
            <w:r w:rsidRPr="00246DE8">
              <w:rPr>
                <w:rFonts w:eastAsiaTheme="minorEastAsia"/>
              </w:rPr>
              <w:t>Could be handled under AI/ML leftovers as well depending on the group’s preference</w:t>
            </w:r>
          </w:p>
        </w:tc>
      </w:tr>
      <w:tr w:rsidR="00566A55" w:rsidRPr="00116521" w14:paraId="7C384AAA" w14:textId="77777777" w:rsidTr="00E63C46">
        <w:tc>
          <w:tcPr>
            <w:tcW w:w="2595" w:type="dxa"/>
          </w:tcPr>
          <w:p w14:paraId="620F6077" w14:textId="341BA552" w:rsidR="00566A55" w:rsidRPr="0032719D" w:rsidRDefault="00566A55" w:rsidP="00566A55">
            <w:pPr>
              <w:rPr>
                <w:rFonts w:hint="eastAsia"/>
                <w:color w:val="000000" w:themeColor="text1"/>
              </w:rPr>
            </w:pPr>
            <w:r>
              <w:rPr>
                <w:rFonts w:eastAsia="等线" w:hint="eastAsia"/>
                <w:color w:val="000000" w:themeColor="text1"/>
                <w:lang w:eastAsia="zh-CN"/>
              </w:rPr>
              <w:lastRenderedPageBreak/>
              <w:t xml:space="preserve">Huawei (2740) </w:t>
            </w:r>
          </w:p>
        </w:tc>
        <w:tc>
          <w:tcPr>
            <w:tcW w:w="6475" w:type="dxa"/>
          </w:tcPr>
          <w:p w14:paraId="23A212C2" w14:textId="77777777" w:rsidR="00566A55" w:rsidRPr="00657719" w:rsidRDefault="00566A55" w:rsidP="00566A55">
            <w:pPr>
              <w:pStyle w:val="a3"/>
              <w:widowControl w:val="0"/>
              <w:numPr>
                <w:ilvl w:val="0"/>
                <w:numId w:val="5"/>
              </w:numPr>
              <w:spacing w:before="0" w:after="120"/>
              <w:jc w:val="both"/>
              <w:rPr>
                <w:rFonts w:ascii="Times New Roman" w:hAnsi="Times New Roman"/>
                <w:iCs/>
                <w:szCs w:val="20"/>
                <w:lang w:eastAsia="zh-CN"/>
              </w:rPr>
            </w:pPr>
            <w:r w:rsidRPr="00657719">
              <w:rPr>
                <w:rFonts w:ascii="Times New Roman" w:hAnsi="Times New Roman"/>
                <w:iCs/>
                <w:szCs w:val="20"/>
                <w:lang w:eastAsia="zh-CN"/>
              </w:rPr>
              <w:t xml:space="preserve">Define test methodology for FR1 wearable devices </w:t>
            </w:r>
          </w:p>
          <w:p w14:paraId="1BB67066" w14:textId="77777777" w:rsidR="00566A55" w:rsidRPr="00657719" w:rsidRDefault="00566A55" w:rsidP="00566A55">
            <w:pPr>
              <w:pStyle w:val="a3"/>
              <w:widowControl w:val="0"/>
              <w:numPr>
                <w:ilvl w:val="1"/>
                <w:numId w:val="31"/>
              </w:numPr>
              <w:spacing w:before="0" w:after="120"/>
              <w:ind w:leftChars="313" w:left="986"/>
              <w:rPr>
                <w:rFonts w:ascii="Times New Roman" w:hAnsi="Times New Roman"/>
                <w:iCs/>
                <w:szCs w:val="20"/>
                <w:lang w:eastAsia="zh-CN"/>
              </w:rPr>
            </w:pPr>
            <w:r w:rsidRPr="00657719">
              <w:rPr>
                <w:rFonts w:ascii="Times New Roman" w:hAnsi="Times New Roman"/>
                <w:iCs/>
                <w:szCs w:val="20"/>
                <w:lang w:eastAsia="zh-CN"/>
              </w:rPr>
              <w:t>Define TRP and TRS test methodology and configuration</w:t>
            </w:r>
          </w:p>
          <w:p w14:paraId="4102BD51" w14:textId="77777777" w:rsidR="00566A55" w:rsidRPr="00657719" w:rsidRDefault="00566A55" w:rsidP="00566A55">
            <w:pPr>
              <w:pStyle w:val="a3"/>
              <w:widowControl w:val="0"/>
              <w:numPr>
                <w:ilvl w:val="0"/>
                <w:numId w:val="32"/>
              </w:numPr>
              <w:spacing w:before="0" w:after="120"/>
              <w:ind w:leftChars="673" w:left="1706"/>
              <w:rPr>
                <w:rFonts w:ascii="Times New Roman" w:hAnsi="Times New Roman"/>
                <w:iCs/>
                <w:szCs w:val="20"/>
                <w:lang w:eastAsia="zh-CN"/>
              </w:rPr>
            </w:pPr>
            <w:r w:rsidRPr="00657719">
              <w:rPr>
                <w:rFonts w:ascii="Times New Roman" w:hAnsi="Times New Roman"/>
                <w:iCs/>
                <w:szCs w:val="20"/>
                <w:lang w:eastAsia="zh-CN"/>
              </w:rPr>
              <w:t>The performance metric of 1Rx and</w:t>
            </w:r>
            <w:r w:rsidRPr="00657719">
              <w:rPr>
                <w:rFonts w:ascii="Times New Roman" w:hAnsi="Times New Roman" w:hint="eastAsia"/>
                <w:iCs/>
                <w:szCs w:val="20"/>
                <w:lang w:eastAsia="zh-CN"/>
              </w:rPr>
              <w:t xml:space="preserve"> </w:t>
            </w:r>
            <w:r w:rsidRPr="00657719">
              <w:rPr>
                <w:rFonts w:ascii="Times New Roman" w:hAnsi="Times New Roman"/>
                <w:iCs/>
                <w:szCs w:val="20"/>
                <w:lang w:eastAsia="zh-CN"/>
              </w:rPr>
              <w:t>2Rx devices</w:t>
            </w:r>
          </w:p>
          <w:p w14:paraId="2125921C" w14:textId="77777777" w:rsidR="00566A55" w:rsidRPr="00657719" w:rsidRDefault="00566A55" w:rsidP="00566A55">
            <w:pPr>
              <w:pStyle w:val="a3"/>
              <w:widowControl w:val="0"/>
              <w:numPr>
                <w:ilvl w:val="2"/>
                <w:numId w:val="31"/>
              </w:numPr>
              <w:spacing w:before="0" w:after="120"/>
              <w:ind w:leftChars="673" w:left="1706"/>
              <w:rPr>
                <w:rFonts w:ascii="Times New Roman" w:hAnsi="Times New Roman"/>
                <w:iCs/>
                <w:szCs w:val="20"/>
                <w:lang w:eastAsia="zh-CN"/>
              </w:rPr>
            </w:pPr>
            <w:r w:rsidRPr="00657719">
              <w:rPr>
                <w:rFonts w:ascii="Times New Roman" w:hAnsi="Times New Roman"/>
                <w:iCs/>
                <w:szCs w:val="20"/>
                <w:lang w:eastAsia="zh-CN"/>
              </w:rPr>
              <w:t>Testing time reduction solutions can be considered (further measurement grid optimization is precluded)</w:t>
            </w:r>
          </w:p>
          <w:p w14:paraId="02F49657" w14:textId="0CA1219B" w:rsidR="00566A55" w:rsidRPr="00566A55" w:rsidRDefault="00566A55" w:rsidP="00566A55">
            <w:pPr>
              <w:pStyle w:val="a3"/>
              <w:widowControl w:val="0"/>
              <w:numPr>
                <w:ilvl w:val="1"/>
                <w:numId w:val="31"/>
              </w:numPr>
              <w:spacing w:before="0" w:after="120"/>
              <w:ind w:leftChars="313" w:left="986"/>
              <w:rPr>
                <w:rFonts w:ascii="Times New Roman" w:hAnsi="Times New Roman" w:hint="eastAsia"/>
                <w:iCs/>
                <w:szCs w:val="20"/>
                <w:lang w:eastAsia="zh-CN"/>
              </w:rPr>
            </w:pPr>
            <w:r w:rsidRPr="00657719">
              <w:rPr>
                <w:rFonts w:ascii="Times New Roman" w:hAnsi="Times New Roman"/>
                <w:iCs/>
                <w:szCs w:val="20"/>
                <w:lang w:eastAsia="zh-CN"/>
              </w:rPr>
              <w:t>Study and specify the pro</w:t>
            </w:r>
            <w:r w:rsidRPr="00657719">
              <w:rPr>
                <w:rFonts w:ascii="Times New Roman" w:hAnsi="Times New Roman" w:hint="eastAsia"/>
                <w:iCs/>
                <w:szCs w:val="20"/>
                <w:lang w:eastAsia="zh-CN"/>
              </w:rPr>
              <w:t>p</w:t>
            </w:r>
            <w:r w:rsidRPr="00657719">
              <w:rPr>
                <w:rFonts w:ascii="Times New Roman" w:hAnsi="Times New Roman"/>
                <w:iCs/>
                <w:szCs w:val="20"/>
                <w:lang w:eastAsia="zh-CN"/>
              </w:rPr>
              <w:t>er head phantom if needed</w:t>
            </w:r>
            <w:r w:rsidRPr="00657719">
              <w:rPr>
                <w:rFonts w:ascii="Times New Roman" w:hAnsi="Times New Roman" w:hint="eastAsia"/>
                <w:iCs/>
                <w:szCs w:val="20"/>
                <w:lang w:eastAsia="zh-CN"/>
              </w:rPr>
              <w:t xml:space="preserve">, </w:t>
            </w:r>
            <w:r w:rsidRPr="00657719">
              <w:rPr>
                <w:rFonts w:ascii="Times New Roman" w:hAnsi="Times New Roman"/>
                <w:iCs/>
                <w:szCs w:val="20"/>
                <w:lang w:eastAsia="zh-CN"/>
              </w:rPr>
              <w:t>consider the coordination with CTIA on this aspect</w:t>
            </w:r>
          </w:p>
        </w:tc>
      </w:tr>
    </w:tbl>
    <w:p w14:paraId="6361646A" w14:textId="77777777" w:rsidR="002312A1" w:rsidRDefault="002312A1" w:rsidP="002312A1">
      <w:pPr>
        <w:rPr>
          <w:rFonts w:eastAsia="等线"/>
          <w:lang w:eastAsia="zh-CN"/>
        </w:rPr>
      </w:pPr>
    </w:p>
    <w:p w14:paraId="062EDA46" w14:textId="77777777" w:rsidR="00523FF8" w:rsidRPr="00116521" w:rsidRDefault="00523FF8" w:rsidP="00523FF8">
      <w:pPr>
        <w:rPr>
          <w:b/>
          <w:bCs/>
          <w:i/>
          <w:iCs/>
          <w:color w:val="000000" w:themeColor="text1"/>
          <w:sz w:val="22"/>
          <w:szCs w:val="28"/>
          <w:u w:val="single"/>
        </w:rPr>
      </w:pPr>
      <w:r w:rsidRPr="00116521">
        <w:rPr>
          <w:b/>
          <w:bCs/>
          <w:i/>
          <w:iCs/>
          <w:color w:val="000000" w:themeColor="text1"/>
          <w:sz w:val="22"/>
          <w:szCs w:val="28"/>
          <w:u w:val="single"/>
        </w:rPr>
        <w:t>Moderator’s Observations</w:t>
      </w:r>
    </w:p>
    <w:p w14:paraId="4E787377" w14:textId="77777777" w:rsidR="00523FF8" w:rsidRDefault="00523FF8" w:rsidP="00523FF8">
      <w:pPr>
        <w:rPr>
          <w:rFonts w:eastAsia="等线"/>
          <w:color w:val="000000" w:themeColor="text1"/>
          <w:lang w:eastAsia="zh-CN"/>
        </w:rPr>
      </w:pPr>
    </w:p>
    <w:p w14:paraId="00AC7417" w14:textId="77777777" w:rsidR="00B153D6" w:rsidRDefault="00B153D6" w:rsidP="00B153D6">
      <w:pPr>
        <w:rPr>
          <w:rFonts w:eastAsia="等线"/>
          <w:color w:val="000000" w:themeColor="text1"/>
          <w:lang w:eastAsia="zh-CN"/>
        </w:rPr>
      </w:pPr>
      <w:r>
        <w:rPr>
          <w:rFonts w:eastAsia="等线" w:hint="eastAsia"/>
          <w:color w:val="000000" w:themeColor="text1"/>
          <w:lang w:eastAsia="zh-CN"/>
        </w:rPr>
        <w:t xml:space="preserve">Besides the performance requirements, Huawei and QC are </w:t>
      </w:r>
      <w:r>
        <w:rPr>
          <w:rFonts w:eastAsia="等线"/>
          <w:color w:val="000000" w:themeColor="text1"/>
          <w:lang w:eastAsia="zh-CN"/>
        </w:rPr>
        <w:t>proposing</w:t>
      </w:r>
      <w:r>
        <w:rPr>
          <w:rFonts w:eastAsia="等线" w:hint="eastAsia"/>
          <w:color w:val="000000" w:themeColor="text1"/>
          <w:lang w:eastAsia="zh-CN"/>
        </w:rPr>
        <w:t xml:space="preserve"> to study the test methods for Watch (Huawei) and XR-glasses (QC). Whether to include the test methods </w:t>
      </w:r>
      <w:r>
        <w:rPr>
          <w:rFonts w:eastAsia="等线"/>
          <w:color w:val="000000" w:themeColor="text1"/>
          <w:lang w:eastAsia="zh-CN"/>
        </w:rPr>
        <w:t>discussions</w:t>
      </w:r>
      <w:r>
        <w:rPr>
          <w:rFonts w:eastAsia="等线" w:hint="eastAsia"/>
          <w:color w:val="000000" w:themeColor="text1"/>
          <w:lang w:eastAsia="zh-CN"/>
        </w:rPr>
        <w:t xml:space="preserve"> </w:t>
      </w:r>
      <w:r>
        <w:rPr>
          <w:rFonts w:eastAsia="等线"/>
          <w:color w:val="000000" w:themeColor="text1"/>
          <w:lang w:eastAsia="zh-CN"/>
        </w:rPr>
        <w:t>can</w:t>
      </w:r>
      <w:r>
        <w:rPr>
          <w:rFonts w:eastAsia="等线" w:hint="eastAsia"/>
          <w:color w:val="000000" w:themeColor="text1"/>
          <w:lang w:eastAsia="zh-CN"/>
        </w:rPr>
        <w:t xml:space="preserve"> be also </w:t>
      </w:r>
      <w:r>
        <w:rPr>
          <w:rFonts w:eastAsia="等线"/>
          <w:color w:val="000000" w:themeColor="text1"/>
          <w:lang w:eastAsia="zh-CN"/>
        </w:rPr>
        <w:t>discussed</w:t>
      </w:r>
      <w:r>
        <w:rPr>
          <w:rFonts w:eastAsia="等线" w:hint="eastAsia"/>
          <w:color w:val="000000" w:themeColor="text1"/>
          <w:lang w:eastAsia="zh-CN"/>
        </w:rPr>
        <w:t>.</w:t>
      </w:r>
    </w:p>
    <w:p w14:paraId="6175321F" w14:textId="77777777" w:rsidR="00FC44EE" w:rsidRDefault="00FC44EE" w:rsidP="00B153D6">
      <w:pPr>
        <w:rPr>
          <w:rFonts w:eastAsia="等线"/>
          <w:color w:val="000000" w:themeColor="text1"/>
          <w:lang w:eastAsia="zh-CN"/>
        </w:rPr>
      </w:pPr>
    </w:p>
    <w:p w14:paraId="1648C4A4" w14:textId="38562316" w:rsidR="00B153D6" w:rsidRDefault="00B153D6" w:rsidP="00B153D6">
      <w:pPr>
        <w:rPr>
          <w:rFonts w:eastAsia="等线"/>
          <w:color w:val="000000" w:themeColor="text1"/>
          <w:lang w:eastAsia="zh-CN"/>
        </w:rPr>
      </w:pPr>
      <w:r>
        <w:rPr>
          <w:rFonts w:eastAsia="等线" w:hint="eastAsia"/>
          <w:color w:val="000000" w:themeColor="text1"/>
          <w:lang w:eastAsia="zh-CN"/>
        </w:rPr>
        <w:t xml:space="preserve">If above scope is agreed, </w:t>
      </w:r>
      <w:r>
        <w:rPr>
          <w:rFonts w:eastAsia="等线" w:hint="eastAsia"/>
          <w:color w:val="000000" w:themeColor="text1"/>
          <w:lang w:eastAsia="zh-CN"/>
        </w:rPr>
        <w:t xml:space="preserve">moderator suggest to focus </w:t>
      </w:r>
      <w:r>
        <w:rPr>
          <w:rFonts w:eastAsia="等线"/>
          <w:color w:val="000000" w:themeColor="text1"/>
          <w:lang w:eastAsia="zh-CN"/>
        </w:rPr>
        <w:t>on the</w:t>
      </w:r>
      <w:r>
        <w:rPr>
          <w:rFonts w:eastAsia="等线" w:hint="eastAsia"/>
          <w:color w:val="000000" w:themeColor="text1"/>
          <w:lang w:eastAsia="zh-CN"/>
        </w:rPr>
        <w:t xml:space="preserve"> detailed objectives drafting in the offline </w:t>
      </w:r>
      <w:r>
        <w:rPr>
          <w:rFonts w:eastAsia="等线"/>
          <w:color w:val="000000" w:themeColor="text1"/>
          <w:lang w:eastAsia="zh-CN"/>
        </w:rPr>
        <w:t>discussions</w:t>
      </w:r>
      <w:r>
        <w:rPr>
          <w:rFonts w:eastAsia="等线" w:hint="eastAsia"/>
          <w:color w:val="000000" w:themeColor="text1"/>
          <w:lang w:eastAsia="zh-CN"/>
        </w:rPr>
        <w:t>.</w:t>
      </w:r>
    </w:p>
    <w:p w14:paraId="489142A5" w14:textId="77777777" w:rsidR="00B153D6" w:rsidRPr="00657719" w:rsidRDefault="00B153D6" w:rsidP="00B153D6">
      <w:pPr>
        <w:pStyle w:val="a3"/>
        <w:widowControl w:val="0"/>
        <w:numPr>
          <w:ilvl w:val="0"/>
          <w:numId w:val="5"/>
        </w:numPr>
        <w:spacing w:before="0" w:after="120"/>
        <w:jc w:val="both"/>
        <w:rPr>
          <w:rFonts w:ascii="Times New Roman" w:hAnsi="Times New Roman"/>
          <w:iCs/>
          <w:szCs w:val="20"/>
          <w:lang w:eastAsia="zh-CN"/>
        </w:rPr>
      </w:pPr>
      <w:r w:rsidRPr="00657719">
        <w:rPr>
          <w:rFonts w:ascii="Times New Roman" w:hAnsi="Times New Roman"/>
          <w:iCs/>
          <w:szCs w:val="20"/>
          <w:lang w:eastAsia="zh-CN"/>
        </w:rPr>
        <w:t xml:space="preserve">Define test methodology for FR1 wearable devices </w:t>
      </w:r>
      <w:r>
        <w:rPr>
          <w:rFonts w:ascii="Times New Roman" w:eastAsia="等线" w:hAnsi="Times New Roman" w:hint="eastAsia"/>
          <w:iCs/>
          <w:szCs w:val="20"/>
          <w:lang w:eastAsia="zh-CN"/>
        </w:rPr>
        <w:t xml:space="preserve">and XR devices </w:t>
      </w:r>
    </w:p>
    <w:p w14:paraId="07B69E58" w14:textId="77777777" w:rsidR="00B153D6" w:rsidRPr="00657719" w:rsidRDefault="00B153D6" w:rsidP="00B153D6">
      <w:pPr>
        <w:pStyle w:val="a3"/>
        <w:widowControl w:val="0"/>
        <w:numPr>
          <w:ilvl w:val="1"/>
          <w:numId w:val="31"/>
        </w:numPr>
        <w:spacing w:before="0" w:after="120"/>
        <w:ind w:leftChars="313" w:left="986"/>
        <w:rPr>
          <w:rFonts w:ascii="Times New Roman" w:hAnsi="Times New Roman"/>
          <w:iCs/>
          <w:szCs w:val="20"/>
          <w:lang w:eastAsia="zh-CN"/>
        </w:rPr>
      </w:pPr>
      <w:r>
        <w:rPr>
          <w:rFonts w:ascii="Times New Roman" w:eastAsia="等线" w:hAnsi="Times New Roman" w:hint="eastAsia"/>
          <w:iCs/>
          <w:szCs w:val="20"/>
          <w:lang w:eastAsia="zh-CN"/>
        </w:rPr>
        <w:t>D</w:t>
      </w:r>
      <w:r w:rsidRPr="00657719">
        <w:rPr>
          <w:rFonts w:ascii="Times New Roman" w:hAnsi="Times New Roman"/>
          <w:iCs/>
          <w:szCs w:val="20"/>
          <w:lang w:eastAsia="zh-CN"/>
        </w:rPr>
        <w:t>efine TRP and TRS test methodology and configuration</w:t>
      </w:r>
    </w:p>
    <w:p w14:paraId="03E546C0" w14:textId="77777777" w:rsidR="00B153D6" w:rsidRPr="00657719" w:rsidRDefault="00B153D6" w:rsidP="00B153D6">
      <w:pPr>
        <w:pStyle w:val="a3"/>
        <w:widowControl w:val="0"/>
        <w:numPr>
          <w:ilvl w:val="0"/>
          <w:numId w:val="32"/>
        </w:numPr>
        <w:spacing w:before="0" w:after="120"/>
        <w:ind w:leftChars="673" w:left="1706"/>
        <w:rPr>
          <w:rFonts w:ascii="Times New Roman" w:hAnsi="Times New Roman"/>
          <w:iCs/>
          <w:szCs w:val="20"/>
          <w:lang w:eastAsia="zh-CN"/>
        </w:rPr>
      </w:pPr>
      <w:r w:rsidRPr="00657719">
        <w:rPr>
          <w:rFonts w:ascii="Times New Roman" w:hAnsi="Times New Roman"/>
          <w:iCs/>
          <w:szCs w:val="20"/>
          <w:lang w:eastAsia="zh-CN"/>
        </w:rPr>
        <w:t>The performance metric of 1Rx and</w:t>
      </w:r>
      <w:r w:rsidRPr="00657719">
        <w:rPr>
          <w:rFonts w:ascii="Times New Roman" w:hAnsi="Times New Roman" w:hint="eastAsia"/>
          <w:iCs/>
          <w:szCs w:val="20"/>
          <w:lang w:eastAsia="zh-CN"/>
        </w:rPr>
        <w:t xml:space="preserve"> </w:t>
      </w:r>
      <w:r w:rsidRPr="00657719">
        <w:rPr>
          <w:rFonts w:ascii="Times New Roman" w:hAnsi="Times New Roman"/>
          <w:iCs/>
          <w:szCs w:val="20"/>
          <w:lang w:eastAsia="zh-CN"/>
        </w:rPr>
        <w:t>2Rx devices</w:t>
      </w:r>
    </w:p>
    <w:p w14:paraId="0DD7F0BF" w14:textId="77777777" w:rsidR="00B153D6" w:rsidRPr="00657719" w:rsidRDefault="00B153D6" w:rsidP="00B153D6">
      <w:pPr>
        <w:pStyle w:val="a3"/>
        <w:widowControl w:val="0"/>
        <w:numPr>
          <w:ilvl w:val="2"/>
          <w:numId w:val="31"/>
        </w:numPr>
        <w:spacing w:before="0" w:after="120"/>
        <w:ind w:leftChars="673" w:left="1706"/>
        <w:rPr>
          <w:rFonts w:ascii="Times New Roman" w:hAnsi="Times New Roman"/>
          <w:iCs/>
          <w:szCs w:val="20"/>
          <w:lang w:eastAsia="zh-CN"/>
        </w:rPr>
      </w:pPr>
      <w:r w:rsidRPr="00657719">
        <w:rPr>
          <w:rFonts w:ascii="Times New Roman" w:hAnsi="Times New Roman"/>
          <w:iCs/>
          <w:szCs w:val="20"/>
          <w:lang w:eastAsia="zh-CN"/>
        </w:rPr>
        <w:t>Testing time reduction solutions can be considered (further measurement grid optimization is precluded)</w:t>
      </w:r>
    </w:p>
    <w:p w14:paraId="303B7D52" w14:textId="77777777" w:rsidR="00B153D6" w:rsidRPr="00DD2B20" w:rsidRDefault="00B153D6" w:rsidP="00B153D6">
      <w:pPr>
        <w:pStyle w:val="a3"/>
        <w:widowControl w:val="0"/>
        <w:numPr>
          <w:ilvl w:val="1"/>
          <w:numId w:val="31"/>
        </w:numPr>
        <w:spacing w:before="0" w:after="120"/>
        <w:ind w:leftChars="313" w:left="986"/>
        <w:rPr>
          <w:rFonts w:ascii="Times New Roman" w:hAnsi="Times New Roman"/>
          <w:iCs/>
          <w:szCs w:val="20"/>
          <w:lang w:eastAsia="zh-CN"/>
        </w:rPr>
      </w:pPr>
      <w:r w:rsidRPr="00657719">
        <w:rPr>
          <w:rFonts w:ascii="Times New Roman" w:hAnsi="Times New Roman"/>
          <w:iCs/>
          <w:szCs w:val="20"/>
          <w:lang w:eastAsia="zh-CN"/>
        </w:rPr>
        <w:t>Study and specify the pro</w:t>
      </w:r>
      <w:r w:rsidRPr="00657719">
        <w:rPr>
          <w:rFonts w:ascii="Times New Roman" w:hAnsi="Times New Roman" w:hint="eastAsia"/>
          <w:iCs/>
          <w:szCs w:val="20"/>
          <w:lang w:eastAsia="zh-CN"/>
        </w:rPr>
        <w:t>p</w:t>
      </w:r>
      <w:r w:rsidRPr="00657719">
        <w:rPr>
          <w:rFonts w:ascii="Times New Roman" w:hAnsi="Times New Roman"/>
          <w:iCs/>
          <w:szCs w:val="20"/>
          <w:lang w:eastAsia="zh-CN"/>
        </w:rPr>
        <w:t>er head phantom if needed</w:t>
      </w:r>
      <w:r w:rsidRPr="00657719">
        <w:rPr>
          <w:rFonts w:ascii="Times New Roman" w:hAnsi="Times New Roman" w:hint="eastAsia"/>
          <w:iCs/>
          <w:szCs w:val="20"/>
          <w:lang w:eastAsia="zh-CN"/>
        </w:rPr>
        <w:t xml:space="preserve">, </w:t>
      </w:r>
      <w:r w:rsidRPr="00657719">
        <w:rPr>
          <w:rFonts w:ascii="Times New Roman" w:hAnsi="Times New Roman"/>
          <w:iCs/>
          <w:szCs w:val="20"/>
          <w:lang w:eastAsia="zh-CN"/>
        </w:rPr>
        <w:t>consider the coordination with CTIA on this aspect</w:t>
      </w:r>
    </w:p>
    <w:p w14:paraId="5388CDAA" w14:textId="77777777" w:rsidR="00FC44EE" w:rsidRDefault="00FC44EE" w:rsidP="00FC44EE">
      <w:pPr>
        <w:rPr>
          <w:rFonts w:eastAsia="等线"/>
          <w:color w:val="000000" w:themeColor="text1"/>
          <w:lang w:eastAsia="zh-CN"/>
        </w:rPr>
      </w:pPr>
    </w:p>
    <w:p w14:paraId="2620A009" w14:textId="6F52B8CF" w:rsidR="00FC44EE" w:rsidRDefault="00FC44EE" w:rsidP="00FC44EE">
      <w:pPr>
        <w:rPr>
          <w:rFonts w:eastAsia="等线"/>
          <w:color w:val="000000" w:themeColor="text1"/>
          <w:lang w:eastAsia="zh-CN"/>
        </w:rPr>
      </w:pPr>
      <w:r>
        <w:rPr>
          <w:rFonts w:eastAsia="等线" w:hint="eastAsia"/>
          <w:color w:val="000000" w:themeColor="text1"/>
          <w:lang w:eastAsia="zh-CN"/>
        </w:rPr>
        <w:t xml:space="preserve">QC also proposed to consider AI/ML testing enhancement for FR2. If time allows, moderator suggest to discuss </w:t>
      </w:r>
    </w:p>
    <w:p w14:paraId="4CA84B04" w14:textId="6C6AA1BB" w:rsidR="00FC44EE" w:rsidRPr="00FC44EE" w:rsidRDefault="00FC44EE" w:rsidP="00FC44EE">
      <w:pPr>
        <w:pStyle w:val="a3"/>
        <w:numPr>
          <w:ilvl w:val="0"/>
          <w:numId w:val="5"/>
        </w:numPr>
        <w:rPr>
          <w:rFonts w:eastAsia="等线" w:hint="eastAsia"/>
          <w:color w:val="000000" w:themeColor="text1"/>
          <w:lang w:eastAsia="zh-CN"/>
        </w:rPr>
      </w:pPr>
      <w:r>
        <w:rPr>
          <w:rFonts w:eastAsia="等线"/>
          <w:color w:val="000000" w:themeColor="text1"/>
          <w:lang w:eastAsia="zh-CN"/>
        </w:rPr>
        <w:t>W</w:t>
      </w:r>
      <w:r>
        <w:rPr>
          <w:rFonts w:eastAsia="等线" w:hint="eastAsia"/>
          <w:color w:val="000000" w:themeColor="text1"/>
          <w:lang w:eastAsia="zh-CN"/>
        </w:rPr>
        <w:t xml:space="preserve">hether to have a dedicated objective in OTA item for AI/ML test enhancement or </w:t>
      </w:r>
      <w:r w:rsidR="008961A4">
        <w:rPr>
          <w:rFonts w:eastAsia="等线"/>
          <w:color w:val="000000" w:themeColor="text1"/>
          <w:lang w:eastAsia="zh-CN"/>
        </w:rPr>
        <w:t>handled</w:t>
      </w:r>
      <w:r>
        <w:rPr>
          <w:rFonts w:eastAsia="等线" w:hint="eastAsia"/>
          <w:color w:val="000000" w:themeColor="text1"/>
          <w:lang w:eastAsia="zh-CN"/>
        </w:rPr>
        <w:t xml:space="preserve"> under AI/ML leftover </w:t>
      </w:r>
    </w:p>
    <w:p w14:paraId="3721C8C9" w14:textId="77777777" w:rsidR="00FC44EE" w:rsidRPr="00B153D6" w:rsidRDefault="00FC44EE" w:rsidP="00B153D6">
      <w:pPr>
        <w:rPr>
          <w:rFonts w:eastAsia="等线" w:hint="eastAsia"/>
          <w:color w:val="000000" w:themeColor="text1"/>
          <w:lang w:eastAsia="zh-CN"/>
        </w:rPr>
      </w:pPr>
    </w:p>
    <w:p w14:paraId="661FD92E" w14:textId="1DB48AA7" w:rsidR="00523FF8" w:rsidRPr="00116521" w:rsidRDefault="00B153D6" w:rsidP="00523FF8">
      <w:pPr>
        <w:pStyle w:val="2"/>
        <w:rPr>
          <w:color w:val="000000" w:themeColor="text1"/>
        </w:rPr>
      </w:pPr>
      <w:r>
        <w:rPr>
          <w:rFonts w:eastAsia="等线" w:hint="eastAsia"/>
          <w:color w:val="000000" w:themeColor="text1"/>
          <w:lang w:eastAsia="zh-CN"/>
        </w:rPr>
        <w:t xml:space="preserve">Offline discussions </w:t>
      </w:r>
      <w:r w:rsidR="008961A4">
        <w:rPr>
          <w:rFonts w:eastAsia="等线" w:hint="eastAsia"/>
          <w:color w:val="000000" w:themeColor="text1"/>
          <w:lang w:eastAsia="zh-CN"/>
        </w:rPr>
        <w:t xml:space="preserve">Summary </w:t>
      </w:r>
    </w:p>
    <w:p w14:paraId="40A7F355" w14:textId="77777777" w:rsidR="00523FF8" w:rsidRDefault="00523FF8" w:rsidP="002312A1">
      <w:pPr>
        <w:rPr>
          <w:rFonts w:eastAsia="等线"/>
          <w:lang w:eastAsia="zh-CN"/>
        </w:rPr>
      </w:pPr>
    </w:p>
    <w:tbl>
      <w:tblPr>
        <w:tblStyle w:val="a5"/>
        <w:tblW w:w="0" w:type="auto"/>
        <w:tblLook w:val="04A0" w:firstRow="1" w:lastRow="0" w:firstColumn="1" w:lastColumn="0" w:noHBand="0" w:noVBand="1"/>
      </w:tblPr>
      <w:tblGrid>
        <w:gridCol w:w="9631"/>
      </w:tblGrid>
      <w:tr w:rsidR="009D267D" w14:paraId="6F1469E9" w14:textId="77777777" w:rsidTr="009D267D">
        <w:tc>
          <w:tcPr>
            <w:tcW w:w="9631" w:type="dxa"/>
          </w:tcPr>
          <w:p w14:paraId="6F06B32B" w14:textId="45491D7B" w:rsidR="009D267D" w:rsidRPr="008961A4" w:rsidRDefault="009D267D" w:rsidP="008961A4">
            <w:pPr>
              <w:widowControl w:val="0"/>
              <w:spacing w:before="0" w:after="0"/>
              <w:jc w:val="both"/>
              <w:rPr>
                <w:rFonts w:eastAsia="等线" w:hint="eastAsia"/>
                <w:lang w:eastAsia="zh-CN"/>
              </w:rPr>
            </w:pPr>
          </w:p>
        </w:tc>
      </w:tr>
    </w:tbl>
    <w:p w14:paraId="732A6770" w14:textId="77777777" w:rsidR="009D267D" w:rsidRPr="002312A1" w:rsidRDefault="009D267D" w:rsidP="002312A1">
      <w:pPr>
        <w:rPr>
          <w:rFonts w:eastAsia="等线" w:hint="eastAsia"/>
          <w:lang w:eastAsia="zh-CN"/>
        </w:rPr>
      </w:pPr>
    </w:p>
    <w:p w14:paraId="547DA011" w14:textId="18F0F024" w:rsidR="002E65DB" w:rsidRPr="00116521" w:rsidRDefault="00FA1F87" w:rsidP="002E65DB">
      <w:pPr>
        <w:pStyle w:val="1"/>
        <w:rPr>
          <w:color w:val="000000" w:themeColor="text1"/>
        </w:rPr>
      </w:pPr>
      <w:r w:rsidRPr="00116521">
        <w:rPr>
          <w:color w:val="000000" w:themeColor="text1"/>
        </w:rPr>
        <w:t>Conclusions</w:t>
      </w:r>
    </w:p>
    <w:p w14:paraId="2BDE085A" w14:textId="77777777" w:rsidR="00322F4B" w:rsidRPr="00B85A18" w:rsidRDefault="00322F4B" w:rsidP="005D148D">
      <w:pPr>
        <w:rPr>
          <w:lang w:eastAsia="x-none"/>
        </w:rPr>
      </w:pPr>
    </w:p>
    <w:sectPr w:rsidR="00322F4B" w:rsidRPr="00B85A18" w:rsidSect="008B6839">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B61D3" w14:textId="77777777" w:rsidR="00AA23C9" w:rsidRDefault="00AA23C9" w:rsidP="00D61E57">
      <w:r>
        <w:separator/>
      </w:r>
    </w:p>
  </w:endnote>
  <w:endnote w:type="continuationSeparator" w:id="0">
    <w:p w14:paraId="1A00FC27" w14:textId="77777777" w:rsidR="00AA23C9" w:rsidRDefault="00AA23C9" w:rsidP="00D6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dvP6F00">
    <w:altName w:val="Cambria"/>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altName w:val="Microsoft Ya Hei"/>
    <w:panose1 w:val="020B0503020204020204"/>
    <w:charset w:val="86"/>
    <w:family w:val="swiss"/>
    <w:pitch w:val="variable"/>
    <w:sig w:usb0="80000287" w:usb1="2ACF3C50" w:usb2="00000016" w:usb3="00000000" w:csb0="0004001F" w:csb1="00000000"/>
  </w:font>
  <w:font w:name="Calibri">
    <w:altName w:val="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9FEC8" w14:textId="77777777" w:rsidR="00AA23C9" w:rsidRDefault="00AA23C9" w:rsidP="00D61E57">
      <w:r>
        <w:separator/>
      </w:r>
    </w:p>
  </w:footnote>
  <w:footnote w:type="continuationSeparator" w:id="0">
    <w:p w14:paraId="1C9CACA8" w14:textId="77777777" w:rsidR="00AA23C9" w:rsidRDefault="00AA23C9" w:rsidP="00D61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A1CCF"/>
    <w:multiLevelType w:val="hybridMultilevel"/>
    <w:tmpl w:val="FFFFFFFF"/>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C924B8"/>
    <w:multiLevelType w:val="hybridMultilevel"/>
    <w:tmpl w:val="A5124A82"/>
    <w:lvl w:ilvl="0" w:tplc="C9B255E2">
      <w:start w:val="1"/>
      <w:numFmt w:val="bullet"/>
      <w:lvlText w:val="•"/>
      <w:lvlJc w:val="left"/>
      <w:pPr>
        <w:tabs>
          <w:tab w:val="num" w:pos="720"/>
        </w:tabs>
        <w:ind w:left="720" w:hanging="360"/>
      </w:pPr>
      <w:rPr>
        <w:rFonts w:ascii="Arial" w:hAnsi="Arial" w:hint="default"/>
      </w:rPr>
    </w:lvl>
    <w:lvl w:ilvl="1" w:tplc="4676A9B8" w:tentative="1">
      <w:start w:val="1"/>
      <w:numFmt w:val="bullet"/>
      <w:lvlText w:val="•"/>
      <w:lvlJc w:val="left"/>
      <w:pPr>
        <w:tabs>
          <w:tab w:val="num" w:pos="1440"/>
        </w:tabs>
        <w:ind w:left="1440" w:hanging="360"/>
      </w:pPr>
      <w:rPr>
        <w:rFonts w:ascii="Arial" w:hAnsi="Arial" w:hint="default"/>
      </w:rPr>
    </w:lvl>
    <w:lvl w:ilvl="2" w:tplc="9DE001CC" w:tentative="1">
      <w:start w:val="1"/>
      <w:numFmt w:val="bullet"/>
      <w:lvlText w:val="•"/>
      <w:lvlJc w:val="left"/>
      <w:pPr>
        <w:tabs>
          <w:tab w:val="num" w:pos="2160"/>
        </w:tabs>
        <w:ind w:left="2160" w:hanging="360"/>
      </w:pPr>
      <w:rPr>
        <w:rFonts w:ascii="Arial" w:hAnsi="Arial" w:hint="default"/>
      </w:rPr>
    </w:lvl>
    <w:lvl w:ilvl="3" w:tplc="62140B9A" w:tentative="1">
      <w:start w:val="1"/>
      <w:numFmt w:val="bullet"/>
      <w:lvlText w:val="•"/>
      <w:lvlJc w:val="left"/>
      <w:pPr>
        <w:tabs>
          <w:tab w:val="num" w:pos="2880"/>
        </w:tabs>
        <w:ind w:left="2880" w:hanging="360"/>
      </w:pPr>
      <w:rPr>
        <w:rFonts w:ascii="Arial" w:hAnsi="Arial" w:hint="default"/>
      </w:rPr>
    </w:lvl>
    <w:lvl w:ilvl="4" w:tplc="67FCB444" w:tentative="1">
      <w:start w:val="1"/>
      <w:numFmt w:val="bullet"/>
      <w:lvlText w:val="•"/>
      <w:lvlJc w:val="left"/>
      <w:pPr>
        <w:tabs>
          <w:tab w:val="num" w:pos="3600"/>
        </w:tabs>
        <w:ind w:left="3600" w:hanging="360"/>
      </w:pPr>
      <w:rPr>
        <w:rFonts w:ascii="Arial" w:hAnsi="Arial" w:hint="default"/>
      </w:rPr>
    </w:lvl>
    <w:lvl w:ilvl="5" w:tplc="2FE60FE6" w:tentative="1">
      <w:start w:val="1"/>
      <w:numFmt w:val="bullet"/>
      <w:lvlText w:val="•"/>
      <w:lvlJc w:val="left"/>
      <w:pPr>
        <w:tabs>
          <w:tab w:val="num" w:pos="4320"/>
        </w:tabs>
        <w:ind w:left="4320" w:hanging="360"/>
      </w:pPr>
      <w:rPr>
        <w:rFonts w:ascii="Arial" w:hAnsi="Arial" w:hint="default"/>
      </w:rPr>
    </w:lvl>
    <w:lvl w:ilvl="6" w:tplc="2B42F0FC" w:tentative="1">
      <w:start w:val="1"/>
      <w:numFmt w:val="bullet"/>
      <w:lvlText w:val="•"/>
      <w:lvlJc w:val="left"/>
      <w:pPr>
        <w:tabs>
          <w:tab w:val="num" w:pos="5040"/>
        </w:tabs>
        <w:ind w:left="5040" w:hanging="360"/>
      </w:pPr>
      <w:rPr>
        <w:rFonts w:ascii="Arial" w:hAnsi="Arial" w:hint="default"/>
      </w:rPr>
    </w:lvl>
    <w:lvl w:ilvl="7" w:tplc="97504B6A" w:tentative="1">
      <w:start w:val="1"/>
      <w:numFmt w:val="bullet"/>
      <w:lvlText w:val="•"/>
      <w:lvlJc w:val="left"/>
      <w:pPr>
        <w:tabs>
          <w:tab w:val="num" w:pos="5760"/>
        </w:tabs>
        <w:ind w:left="5760" w:hanging="360"/>
      </w:pPr>
      <w:rPr>
        <w:rFonts w:ascii="Arial" w:hAnsi="Arial" w:hint="default"/>
      </w:rPr>
    </w:lvl>
    <w:lvl w:ilvl="8" w:tplc="794A6C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FB0BF9"/>
    <w:multiLevelType w:val="hybridMultilevel"/>
    <w:tmpl w:val="02803E00"/>
    <w:lvl w:ilvl="0" w:tplc="FD5072EC">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13456"/>
    <w:multiLevelType w:val="hybridMultilevel"/>
    <w:tmpl w:val="2B90B7F8"/>
    <w:lvl w:ilvl="0" w:tplc="44CA4AAE">
      <w:start w:val="1"/>
      <w:numFmt w:val="bullet"/>
      <w:lvlText w:val="•"/>
      <w:lvlJc w:val="left"/>
      <w:pPr>
        <w:tabs>
          <w:tab w:val="num" w:pos="720"/>
        </w:tabs>
        <w:ind w:left="720" w:hanging="360"/>
      </w:pPr>
      <w:rPr>
        <w:rFonts w:ascii="Arial" w:hAnsi="Arial" w:hint="default"/>
      </w:rPr>
    </w:lvl>
    <w:lvl w:ilvl="1" w:tplc="7DA6E4BC">
      <w:start w:val="1"/>
      <w:numFmt w:val="bullet"/>
      <w:lvlText w:val="•"/>
      <w:lvlJc w:val="left"/>
      <w:pPr>
        <w:tabs>
          <w:tab w:val="num" w:pos="1440"/>
        </w:tabs>
        <w:ind w:left="1440" w:hanging="360"/>
      </w:pPr>
      <w:rPr>
        <w:rFonts w:ascii="Arial" w:hAnsi="Arial" w:hint="default"/>
      </w:rPr>
    </w:lvl>
    <w:lvl w:ilvl="2" w:tplc="A5264914">
      <w:numFmt w:val="bullet"/>
      <w:lvlText w:val="•"/>
      <w:lvlJc w:val="left"/>
      <w:pPr>
        <w:tabs>
          <w:tab w:val="num" w:pos="2160"/>
        </w:tabs>
        <w:ind w:left="2160" w:hanging="360"/>
      </w:pPr>
      <w:rPr>
        <w:rFonts w:ascii="Arial" w:hAnsi="Arial" w:hint="default"/>
      </w:rPr>
    </w:lvl>
    <w:lvl w:ilvl="3" w:tplc="E1249D34" w:tentative="1">
      <w:start w:val="1"/>
      <w:numFmt w:val="bullet"/>
      <w:lvlText w:val="•"/>
      <w:lvlJc w:val="left"/>
      <w:pPr>
        <w:tabs>
          <w:tab w:val="num" w:pos="2880"/>
        </w:tabs>
        <w:ind w:left="2880" w:hanging="360"/>
      </w:pPr>
      <w:rPr>
        <w:rFonts w:ascii="Arial" w:hAnsi="Arial" w:hint="default"/>
      </w:rPr>
    </w:lvl>
    <w:lvl w:ilvl="4" w:tplc="82744422" w:tentative="1">
      <w:start w:val="1"/>
      <w:numFmt w:val="bullet"/>
      <w:lvlText w:val="•"/>
      <w:lvlJc w:val="left"/>
      <w:pPr>
        <w:tabs>
          <w:tab w:val="num" w:pos="3600"/>
        </w:tabs>
        <w:ind w:left="3600" w:hanging="360"/>
      </w:pPr>
      <w:rPr>
        <w:rFonts w:ascii="Arial" w:hAnsi="Arial" w:hint="default"/>
      </w:rPr>
    </w:lvl>
    <w:lvl w:ilvl="5" w:tplc="5CE65E32" w:tentative="1">
      <w:start w:val="1"/>
      <w:numFmt w:val="bullet"/>
      <w:lvlText w:val="•"/>
      <w:lvlJc w:val="left"/>
      <w:pPr>
        <w:tabs>
          <w:tab w:val="num" w:pos="4320"/>
        </w:tabs>
        <w:ind w:left="4320" w:hanging="360"/>
      </w:pPr>
      <w:rPr>
        <w:rFonts w:ascii="Arial" w:hAnsi="Arial" w:hint="default"/>
      </w:rPr>
    </w:lvl>
    <w:lvl w:ilvl="6" w:tplc="381ABDF6" w:tentative="1">
      <w:start w:val="1"/>
      <w:numFmt w:val="bullet"/>
      <w:lvlText w:val="•"/>
      <w:lvlJc w:val="left"/>
      <w:pPr>
        <w:tabs>
          <w:tab w:val="num" w:pos="5040"/>
        </w:tabs>
        <w:ind w:left="5040" w:hanging="360"/>
      </w:pPr>
      <w:rPr>
        <w:rFonts w:ascii="Arial" w:hAnsi="Arial" w:hint="default"/>
      </w:rPr>
    </w:lvl>
    <w:lvl w:ilvl="7" w:tplc="F6B2B966" w:tentative="1">
      <w:start w:val="1"/>
      <w:numFmt w:val="bullet"/>
      <w:lvlText w:val="•"/>
      <w:lvlJc w:val="left"/>
      <w:pPr>
        <w:tabs>
          <w:tab w:val="num" w:pos="5760"/>
        </w:tabs>
        <w:ind w:left="5760" w:hanging="360"/>
      </w:pPr>
      <w:rPr>
        <w:rFonts w:ascii="Arial" w:hAnsi="Arial" w:hint="default"/>
      </w:rPr>
    </w:lvl>
    <w:lvl w:ilvl="8" w:tplc="2B86336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7436A1"/>
    <w:multiLevelType w:val="hybridMultilevel"/>
    <w:tmpl w:val="F126FAB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B206C21"/>
    <w:multiLevelType w:val="hybridMultilevel"/>
    <w:tmpl w:val="24261B12"/>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宋体" w:hAnsi="宋体"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A61CD0"/>
    <w:multiLevelType w:val="hybridMultilevel"/>
    <w:tmpl w:val="0AB877CC"/>
    <w:lvl w:ilvl="0" w:tplc="480A0818">
      <w:start w:val="1"/>
      <w:numFmt w:val="bullet"/>
      <w:lvlText w:val="•"/>
      <w:lvlJc w:val="left"/>
      <w:pPr>
        <w:tabs>
          <w:tab w:val="num" w:pos="720"/>
        </w:tabs>
        <w:ind w:left="720" w:hanging="360"/>
      </w:pPr>
      <w:rPr>
        <w:rFonts w:ascii="Arial" w:hAnsi="Arial" w:hint="default"/>
      </w:rPr>
    </w:lvl>
    <w:lvl w:ilvl="1" w:tplc="04C6A3B6">
      <w:start w:val="1"/>
      <w:numFmt w:val="bullet"/>
      <w:lvlText w:val="•"/>
      <w:lvlJc w:val="left"/>
      <w:pPr>
        <w:tabs>
          <w:tab w:val="num" w:pos="1440"/>
        </w:tabs>
        <w:ind w:left="1440" w:hanging="360"/>
      </w:pPr>
      <w:rPr>
        <w:rFonts w:ascii="Arial" w:hAnsi="Arial" w:hint="default"/>
      </w:rPr>
    </w:lvl>
    <w:lvl w:ilvl="2" w:tplc="00A2A724" w:tentative="1">
      <w:start w:val="1"/>
      <w:numFmt w:val="bullet"/>
      <w:lvlText w:val="•"/>
      <w:lvlJc w:val="left"/>
      <w:pPr>
        <w:tabs>
          <w:tab w:val="num" w:pos="2160"/>
        </w:tabs>
        <w:ind w:left="2160" w:hanging="360"/>
      </w:pPr>
      <w:rPr>
        <w:rFonts w:ascii="Arial" w:hAnsi="Arial" w:hint="default"/>
      </w:rPr>
    </w:lvl>
    <w:lvl w:ilvl="3" w:tplc="7F08B8D2" w:tentative="1">
      <w:start w:val="1"/>
      <w:numFmt w:val="bullet"/>
      <w:lvlText w:val="•"/>
      <w:lvlJc w:val="left"/>
      <w:pPr>
        <w:tabs>
          <w:tab w:val="num" w:pos="2880"/>
        </w:tabs>
        <w:ind w:left="2880" w:hanging="360"/>
      </w:pPr>
      <w:rPr>
        <w:rFonts w:ascii="Arial" w:hAnsi="Arial" w:hint="default"/>
      </w:rPr>
    </w:lvl>
    <w:lvl w:ilvl="4" w:tplc="ED6A9A06" w:tentative="1">
      <w:start w:val="1"/>
      <w:numFmt w:val="bullet"/>
      <w:lvlText w:val="•"/>
      <w:lvlJc w:val="left"/>
      <w:pPr>
        <w:tabs>
          <w:tab w:val="num" w:pos="3600"/>
        </w:tabs>
        <w:ind w:left="3600" w:hanging="360"/>
      </w:pPr>
      <w:rPr>
        <w:rFonts w:ascii="Arial" w:hAnsi="Arial" w:hint="default"/>
      </w:rPr>
    </w:lvl>
    <w:lvl w:ilvl="5" w:tplc="5FE2E206" w:tentative="1">
      <w:start w:val="1"/>
      <w:numFmt w:val="bullet"/>
      <w:lvlText w:val="•"/>
      <w:lvlJc w:val="left"/>
      <w:pPr>
        <w:tabs>
          <w:tab w:val="num" w:pos="4320"/>
        </w:tabs>
        <w:ind w:left="4320" w:hanging="360"/>
      </w:pPr>
      <w:rPr>
        <w:rFonts w:ascii="Arial" w:hAnsi="Arial" w:hint="default"/>
      </w:rPr>
    </w:lvl>
    <w:lvl w:ilvl="6" w:tplc="7BFCE6FC" w:tentative="1">
      <w:start w:val="1"/>
      <w:numFmt w:val="bullet"/>
      <w:lvlText w:val="•"/>
      <w:lvlJc w:val="left"/>
      <w:pPr>
        <w:tabs>
          <w:tab w:val="num" w:pos="5040"/>
        </w:tabs>
        <w:ind w:left="5040" w:hanging="360"/>
      </w:pPr>
      <w:rPr>
        <w:rFonts w:ascii="Arial" w:hAnsi="Arial" w:hint="default"/>
      </w:rPr>
    </w:lvl>
    <w:lvl w:ilvl="7" w:tplc="04BE3C9C" w:tentative="1">
      <w:start w:val="1"/>
      <w:numFmt w:val="bullet"/>
      <w:lvlText w:val="•"/>
      <w:lvlJc w:val="left"/>
      <w:pPr>
        <w:tabs>
          <w:tab w:val="num" w:pos="5760"/>
        </w:tabs>
        <w:ind w:left="5760" w:hanging="360"/>
      </w:pPr>
      <w:rPr>
        <w:rFonts w:ascii="Arial" w:hAnsi="Arial" w:hint="default"/>
      </w:rPr>
    </w:lvl>
    <w:lvl w:ilvl="8" w:tplc="78107BC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AB1049"/>
    <w:multiLevelType w:val="hybridMultilevel"/>
    <w:tmpl w:val="F5DEC7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5B56E0"/>
    <w:multiLevelType w:val="hybridMultilevel"/>
    <w:tmpl w:val="4CE6AAE2"/>
    <w:lvl w:ilvl="0" w:tplc="382C4BC0">
      <w:start w:val="3"/>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87B17"/>
    <w:multiLevelType w:val="multilevel"/>
    <w:tmpl w:val="26C87B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7618F2"/>
    <w:multiLevelType w:val="hybridMultilevel"/>
    <w:tmpl w:val="42D09F70"/>
    <w:lvl w:ilvl="0" w:tplc="FD5072EC">
      <w:start w:val="1"/>
      <w:numFmt w:val="bullet"/>
      <w:lvlText w:val="-"/>
      <w:lvlJc w:val="left"/>
      <w:pPr>
        <w:ind w:left="360" w:hanging="360"/>
      </w:pPr>
      <w:rPr>
        <w:rFonts w:ascii="Arial" w:eastAsia="宋体"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235928"/>
    <w:multiLevelType w:val="hybridMultilevel"/>
    <w:tmpl w:val="6D7475EE"/>
    <w:lvl w:ilvl="0" w:tplc="5BF4355C">
      <w:start w:val="20"/>
      <w:numFmt w:val="bullet"/>
      <w:lvlText w:val=""/>
      <w:lvlJc w:val="left"/>
      <w:pPr>
        <w:ind w:left="1155" w:hanging="360"/>
      </w:pPr>
      <w:rPr>
        <w:rFonts w:ascii="Wingdings" w:eastAsia="等线" w:hAnsi="Wingdings" w:cs="Times New Roman" w:hint="default"/>
      </w:rPr>
    </w:lvl>
    <w:lvl w:ilvl="1" w:tplc="04090003" w:tentative="1">
      <w:start w:val="1"/>
      <w:numFmt w:val="bullet"/>
      <w:lvlText w:val=""/>
      <w:lvlJc w:val="left"/>
      <w:pPr>
        <w:ind w:left="1675" w:hanging="440"/>
      </w:pPr>
      <w:rPr>
        <w:rFonts w:ascii="Wingdings" w:hAnsi="Wingdings" w:hint="default"/>
      </w:rPr>
    </w:lvl>
    <w:lvl w:ilvl="2" w:tplc="04090005" w:tentative="1">
      <w:start w:val="1"/>
      <w:numFmt w:val="bullet"/>
      <w:lvlText w:val=""/>
      <w:lvlJc w:val="left"/>
      <w:pPr>
        <w:ind w:left="2115" w:hanging="440"/>
      </w:pPr>
      <w:rPr>
        <w:rFonts w:ascii="Wingdings" w:hAnsi="Wingdings" w:hint="default"/>
      </w:rPr>
    </w:lvl>
    <w:lvl w:ilvl="3" w:tplc="04090001" w:tentative="1">
      <w:start w:val="1"/>
      <w:numFmt w:val="bullet"/>
      <w:lvlText w:val=""/>
      <w:lvlJc w:val="left"/>
      <w:pPr>
        <w:ind w:left="2555" w:hanging="440"/>
      </w:pPr>
      <w:rPr>
        <w:rFonts w:ascii="Wingdings" w:hAnsi="Wingdings" w:hint="default"/>
      </w:rPr>
    </w:lvl>
    <w:lvl w:ilvl="4" w:tplc="04090003" w:tentative="1">
      <w:start w:val="1"/>
      <w:numFmt w:val="bullet"/>
      <w:lvlText w:val=""/>
      <w:lvlJc w:val="left"/>
      <w:pPr>
        <w:ind w:left="2995" w:hanging="440"/>
      </w:pPr>
      <w:rPr>
        <w:rFonts w:ascii="Wingdings" w:hAnsi="Wingdings" w:hint="default"/>
      </w:rPr>
    </w:lvl>
    <w:lvl w:ilvl="5" w:tplc="04090005" w:tentative="1">
      <w:start w:val="1"/>
      <w:numFmt w:val="bullet"/>
      <w:lvlText w:val=""/>
      <w:lvlJc w:val="left"/>
      <w:pPr>
        <w:ind w:left="3435" w:hanging="440"/>
      </w:pPr>
      <w:rPr>
        <w:rFonts w:ascii="Wingdings" w:hAnsi="Wingdings" w:hint="default"/>
      </w:rPr>
    </w:lvl>
    <w:lvl w:ilvl="6" w:tplc="04090001" w:tentative="1">
      <w:start w:val="1"/>
      <w:numFmt w:val="bullet"/>
      <w:lvlText w:val=""/>
      <w:lvlJc w:val="left"/>
      <w:pPr>
        <w:ind w:left="3875" w:hanging="440"/>
      </w:pPr>
      <w:rPr>
        <w:rFonts w:ascii="Wingdings" w:hAnsi="Wingdings" w:hint="default"/>
      </w:rPr>
    </w:lvl>
    <w:lvl w:ilvl="7" w:tplc="04090003" w:tentative="1">
      <w:start w:val="1"/>
      <w:numFmt w:val="bullet"/>
      <w:lvlText w:val=""/>
      <w:lvlJc w:val="left"/>
      <w:pPr>
        <w:ind w:left="4315" w:hanging="440"/>
      </w:pPr>
      <w:rPr>
        <w:rFonts w:ascii="Wingdings" w:hAnsi="Wingdings" w:hint="default"/>
      </w:rPr>
    </w:lvl>
    <w:lvl w:ilvl="8" w:tplc="04090005" w:tentative="1">
      <w:start w:val="1"/>
      <w:numFmt w:val="bullet"/>
      <w:lvlText w:val=""/>
      <w:lvlJc w:val="left"/>
      <w:pPr>
        <w:ind w:left="4755" w:hanging="440"/>
      </w:pPr>
      <w:rPr>
        <w:rFonts w:ascii="Wingdings" w:hAnsi="Wingdings" w:hint="default"/>
      </w:rPr>
    </w:lvl>
  </w:abstractNum>
  <w:abstractNum w:abstractNumId="12" w15:restartNumberingAfterBreak="0">
    <w:nsid w:val="3BC95E7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EEE042C"/>
    <w:multiLevelType w:val="hybridMultilevel"/>
    <w:tmpl w:val="9106FCA4"/>
    <w:lvl w:ilvl="0" w:tplc="6AEAFB7A">
      <w:start w:val="5"/>
      <w:numFmt w:val="bullet"/>
      <w:lvlText w:val="-"/>
      <w:lvlJc w:val="left"/>
      <w:pPr>
        <w:ind w:left="720" w:hanging="360"/>
      </w:pPr>
      <w:rPr>
        <w:rFonts w:ascii="AdvP6F00" w:eastAsiaTheme="minorHAnsi" w:hAnsi="AdvP6F00" w:cs="AdvP6F00"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5315CF"/>
    <w:multiLevelType w:val="hybridMultilevel"/>
    <w:tmpl w:val="EACE932E"/>
    <w:lvl w:ilvl="0" w:tplc="04090001">
      <w:start w:val="1"/>
      <w:numFmt w:val="bullet"/>
      <w:lvlText w:val=""/>
      <w:lvlJc w:val="left"/>
      <w:pPr>
        <w:ind w:left="780" w:hanging="420"/>
      </w:pPr>
      <w:rPr>
        <w:rFonts w:ascii="Wingdings" w:hAnsi="Wingdings" w:hint="default"/>
      </w:rPr>
    </w:lvl>
    <w:lvl w:ilvl="1" w:tplc="04090003">
      <w:start w:val="1"/>
      <w:numFmt w:val="bullet"/>
      <w:lvlText w:val="o"/>
      <w:lvlJc w:val="left"/>
      <w:pPr>
        <w:ind w:left="1200" w:hanging="420"/>
      </w:pPr>
      <w:rPr>
        <w:rFonts w:ascii="Courier New" w:hAnsi="Courier New" w:cs="Courier New" w:hint="default"/>
      </w:rPr>
    </w:lvl>
    <w:lvl w:ilvl="2" w:tplc="66DED784">
      <w:numFmt w:val="bullet"/>
      <w:lvlText w:val="-"/>
      <w:lvlJc w:val="left"/>
      <w:pPr>
        <w:ind w:left="1620" w:hanging="420"/>
      </w:pPr>
      <w:rPr>
        <w:rFonts w:ascii="Times New Roman" w:eastAsia="微软雅黑" w:hAnsi="Times New Roman" w:cs="Times New Roman" w:hint="default"/>
      </w:rPr>
    </w:lvl>
    <w:lvl w:ilvl="3" w:tplc="04090003">
      <w:start w:val="1"/>
      <w:numFmt w:val="bullet"/>
      <w:lvlText w:val="o"/>
      <w:lvlJc w:val="left"/>
      <w:pPr>
        <w:ind w:left="2040" w:hanging="420"/>
      </w:pPr>
      <w:rPr>
        <w:rFonts w:ascii="Courier New" w:hAnsi="Courier New" w:cs="Courier New"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439E4DE4"/>
    <w:multiLevelType w:val="hybridMultilevel"/>
    <w:tmpl w:val="B61E3B76"/>
    <w:lvl w:ilvl="0" w:tplc="FD5072EC">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966E88A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val="en-US" w:eastAsia="x-none"/>
        <w:specVanish w:val="0"/>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481B735F"/>
    <w:multiLevelType w:val="hybridMultilevel"/>
    <w:tmpl w:val="C87CF772"/>
    <w:lvl w:ilvl="0" w:tplc="FD5072EC">
      <w:start w:val="1"/>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6E3167"/>
    <w:multiLevelType w:val="hybridMultilevel"/>
    <w:tmpl w:val="6A7A4F74"/>
    <w:lvl w:ilvl="0" w:tplc="A90CCDCC">
      <w:start w:val="2"/>
      <w:numFmt w:val="decimal"/>
      <w:pStyle w:val="RAN4proposal"/>
      <w:suff w:val="space"/>
      <w:lvlText w:val="Proposal %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8650A8"/>
    <w:multiLevelType w:val="hybridMultilevel"/>
    <w:tmpl w:val="09EE730A"/>
    <w:lvl w:ilvl="0" w:tplc="1218649C">
      <w:start w:val="2"/>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59532C"/>
    <w:multiLevelType w:val="hybridMultilevel"/>
    <w:tmpl w:val="27D2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3F3D6E"/>
    <w:multiLevelType w:val="hybridMultilevel"/>
    <w:tmpl w:val="C0540758"/>
    <w:lvl w:ilvl="0" w:tplc="FE4A242E">
      <w:start w:val="7"/>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B870EE"/>
    <w:multiLevelType w:val="hybridMultilevel"/>
    <w:tmpl w:val="64E2C412"/>
    <w:lvl w:ilvl="0" w:tplc="BF92CAF2">
      <w:numFmt w:val="bullet"/>
      <w:lvlText w:val="-"/>
      <w:lvlJc w:val="left"/>
      <w:pPr>
        <w:ind w:left="360" w:hanging="360"/>
      </w:pPr>
      <w:rPr>
        <w:rFonts w:ascii="Times New Roman" w:eastAsiaTheme="minorEastAsia" w:hAnsi="Times New Roman" w:cs="Times New Roman" w:hint="default"/>
      </w:rPr>
    </w:lvl>
    <w:lvl w:ilvl="1" w:tplc="B610283A">
      <w:numFmt w:val="bullet"/>
      <w:lvlText w:val="-"/>
      <w:lvlJc w:val="left"/>
      <w:pPr>
        <w:ind w:left="840" w:hanging="420"/>
      </w:pPr>
      <w:rPr>
        <w:rFonts w:ascii="Times New Roman" w:eastAsia="Times New Roman" w:hAnsi="Times New Roman" w:cs="Times New Roman" w:hint="default"/>
        <w:sz w:val="21"/>
      </w:rPr>
    </w:lvl>
    <w:lvl w:ilvl="2" w:tplc="2FF42842">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A374756"/>
    <w:multiLevelType w:val="hybridMultilevel"/>
    <w:tmpl w:val="6A0E1A1A"/>
    <w:lvl w:ilvl="0" w:tplc="6AEAFB7A">
      <w:start w:val="5"/>
      <w:numFmt w:val="bullet"/>
      <w:lvlText w:val="-"/>
      <w:lvlJc w:val="left"/>
      <w:pPr>
        <w:ind w:left="360" w:hanging="360"/>
      </w:pPr>
      <w:rPr>
        <w:rFonts w:ascii="AdvP6F00" w:eastAsiaTheme="minorHAnsi" w:hAnsi="AdvP6F00" w:cs="AdvP6F00" w:hint="default"/>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E1063AC2">
      <w:start w:val="7"/>
      <w:numFmt w:val="bullet"/>
      <w:lvlText w:val="•"/>
      <w:lvlJc w:val="left"/>
      <w:pPr>
        <w:ind w:left="3960" w:hanging="360"/>
      </w:pPr>
      <w:rPr>
        <w:rFonts w:ascii="Calibri" w:eastAsiaTheme="minorHAnsi" w:hAnsi="Calibri" w:cs="Calibri"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B440A2"/>
    <w:multiLevelType w:val="hybridMultilevel"/>
    <w:tmpl w:val="82A80D36"/>
    <w:lvl w:ilvl="0" w:tplc="16C6063A">
      <w:start w:val="1"/>
      <w:numFmt w:val="bullet"/>
      <w:lvlText w:val="•"/>
      <w:lvlJc w:val="left"/>
      <w:pPr>
        <w:tabs>
          <w:tab w:val="num" w:pos="720"/>
        </w:tabs>
        <w:ind w:left="720" w:hanging="360"/>
      </w:pPr>
      <w:rPr>
        <w:rFonts w:ascii="Arial" w:hAnsi="Arial" w:hint="default"/>
      </w:rPr>
    </w:lvl>
    <w:lvl w:ilvl="1" w:tplc="2EBC5398" w:tentative="1">
      <w:start w:val="1"/>
      <w:numFmt w:val="bullet"/>
      <w:lvlText w:val="•"/>
      <w:lvlJc w:val="left"/>
      <w:pPr>
        <w:tabs>
          <w:tab w:val="num" w:pos="1440"/>
        </w:tabs>
        <w:ind w:left="1440" w:hanging="360"/>
      </w:pPr>
      <w:rPr>
        <w:rFonts w:ascii="Arial" w:hAnsi="Arial" w:hint="default"/>
      </w:rPr>
    </w:lvl>
    <w:lvl w:ilvl="2" w:tplc="76C01B96" w:tentative="1">
      <w:start w:val="1"/>
      <w:numFmt w:val="bullet"/>
      <w:lvlText w:val="•"/>
      <w:lvlJc w:val="left"/>
      <w:pPr>
        <w:tabs>
          <w:tab w:val="num" w:pos="2160"/>
        </w:tabs>
        <w:ind w:left="2160" w:hanging="360"/>
      </w:pPr>
      <w:rPr>
        <w:rFonts w:ascii="Arial" w:hAnsi="Arial" w:hint="default"/>
      </w:rPr>
    </w:lvl>
    <w:lvl w:ilvl="3" w:tplc="BB9E44A6" w:tentative="1">
      <w:start w:val="1"/>
      <w:numFmt w:val="bullet"/>
      <w:lvlText w:val="•"/>
      <w:lvlJc w:val="left"/>
      <w:pPr>
        <w:tabs>
          <w:tab w:val="num" w:pos="2880"/>
        </w:tabs>
        <w:ind w:left="2880" w:hanging="360"/>
      </w:pPr>
      <w:rPr>
        <w:rFonts w:ascii="Arial" w:hAnsi="Arial" w:hint="default"/>
      </w:rPr>
    </w:lvl>
    <w:lvl w:ilvl="4" w:tplc="F8464378" w:tentative="1">
      <w:start w:val="1"/>
      <w:numFmt w:val="bullet"/>
      <w:lvlText w:val="•"/>
      <w:lvlJc w:val="left"/>
      <w:pPr>
        <w:tabs>
          <w:tab w:val="num" w:pos="3600"/>
        </w:tabs>
        <w:ind w:left="3600" w:hanging="360"/>
      </w:pPr>
      <w:rPr>
        <w:rFonts w:ascii="Arial" w:hAnsi="Arial" w:hint="default"/>
      </w:rPr>
    </w:lvl>
    <w:lvl w:ilvl="5" w:tplc="C006339C" w:tentative="1">
      <w:start w:val="1"/>
      <w:numFmt w:val="bullet"/>
      <w:lvlText w:val="•"/>
      <w:lvlJc w:val="left"/>
      <w:pPr>
        <w:tabs>
          <w:tab w:val="num" w:pos="4320"/>
        </w:tabs>
        <w:ind w:left="4320" w:hanging="360"/>
      </w:pPr>
      <w:rPr>
        <w:rFonts w:ascii="Arial" w:hAnsi="Arial" w:hint="default"/>
      </w:rPr>
    </w:lvl>
    <w:lvl w:ilvl="6" w:tplc="62C6DCB0" w:tentative="1">
      <w:start w:val="1"/>
      <w:numFmt w:val="bullet"/>
      <w:lvlText w:val="•"/>
      <w:lvlJc w:val="left"/>
      <w:pPr>
        <w:tabs>
          <w:tab w:val="num" w:pos="5040"/>
        </w:tabs>
        <w:ind w:left="5040" w:hanging="360"/>
      </w:pPr>
      <w:rPr>
        <w:rFonts w:ascii="Arial" w:hAnsi="Arial" w:hint="default"/>
      </w:rPr>
    </w:lvl>
    <w:lvl w:ilvl="7" w:tplc="CAC0B152" w:tentative="1">
      <w:start w:val="1"/>
      <w:numFmt w:val="bullet"/>
      <w:lvlText w:val="•"/>
      <w:lvlJc w:val="left"/>
      <w:pPr>
        <w:tabs>
          <w:tab w:val="num" w:pos="5760"/>
        </w:tabs>
        <w:ind w:left="5760" w:hanging="360"/>
      </w:pPr>
      <w:rPr>
        <w:rFonts w:ascii="Arial" w:hAnsi="Arial" w:hint="default"/>
      </w:rPr>
    </w:lvl>
    <w:lvl w:ilvl="8" w:tplc="24E2695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F6228A5"/>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2DA0AAA"/>
    <w:multiLevelType w:val="hybridMultilevel"/>
    <w:tmpl w:val="B7C6A8B4"/>
    <w:lvl w:ilvl="0" w:tplc="18090001">
      <w:start w:val="1"/>
      <w:numFmt w:val="bullet"/>
      <w:lvlText w:val=""/>
      <w:lvlJc w:val="left"/>
      <w:pPr>
        <w:ind w:left="1496" w:hanging="360"/>
      </w:pPr>
      <w:rPr>
        <w:rFonts w:ascii="Symbol" w:hAnsi="Symbol" w:hint="default"/>
      </w:rPr>
    </w:lvl>
    <w:lvl w:ilvl="1" w:tplc="18090003">
      <w:start w:val="1"/>
      <w:numFmt w:val="bullet"/>
      <w:lvlText w:val="o"/>
      <w:lvlJc w:val="left"/>
      <w:pPr>
        <w:ind w:left="2216" w:hanging="360"/>
      </w:pPr>
      <w:rPr>
        <w:rFonts w:ascii="Courier New" w:hAnsi="Courier New" w:cs="Courier New" w:hint="default"/>
      </w:rPr>
    </w:lvl>
    <w:lvl w:ilvl="2" w:tplc="18090005" w:tentative="1">
      <w:start w:val="1"/>
      <w:numFmt w:val="bullet"/>
      <w:lvlText w:val=""/>
      <w:lvlJc w:val="left"/>
      <w:pPr>
        <w:ind w:left="2936" w:hanging="360"/>
      </w:pPr>
      <w:rPr>
        <w:rFonts w:ascii="Wingdings" w:hAnsi="Wingdings" w:hint="default"/>
      </w:rPr>
    </w:lvl>
    <w:lvl w:ilvl="3" w:tplc="18090001" w:tentative="1">
      <w:start w:val="1"/>
      <w:numFmt w:val="bullet"/>
      <w:lvlText w:val=""/>
      <w:lvlJc w:val="left"/>
      <w:pPr>
        <w:ind w:left="3656" w:hanging="360"/>
      </w:pPr>
      <w:rPr>
        <w:rFonts w:ascii="Symbol" w:hAnsi="Symbol" w:hint="default"/>
      </w:rPr>
    </w:lvl>
    <w:lvl w:ilvl="4" w:tplc="18090003" w:tentative="1">
      <w:start w:val="1"/>
      <w:numFmt w:val="bullet"/>
      <w:lvlText w:val="o"/>
      <w:lvlJc w:val="left"/>
      <w:pPr>
        <w:ind w:left="4376" w:hanging="360"/>
      </w:pPr>
      <w:rPr>
        <w:rFonts w:ascii="Courier New" w:hAnsi="Courier New" w:cs="Courier New" w:hint="default"/>
      </w:rPr>
    </w:lvl>
    <w:lvl w:ilvl="5" w:tplc="18090005" w:tentative="1">
      <w:start w:val="1"/>
      <w:numFmt w:val="bullet"/>
      <w:lvlText w:val=""/>
      <w:lvlJc w:val="left"/>
      <w:pPr>
        <w:ind w:left="5096" w:hanging="360"/>
      </w:pPr>
      <w:rPr>
        <w:rFonts w:ascii="Wingdings" w:hAnsi="Wingdings" w:hint="default"/>
      </w:rPr>
    </w:lvl>
    <w:lvl w:ilvl="6" w:tplc="18090001" w:tentative="1">
      <w:start w:val="1"/>
      <w:numFmt w:val="bullet"/>
      <w:lvlText w:val=""/>
      <w:lvlJc w:val="left"/>
      <w:pPr>
        <w:ind w:left="5816" w:hanging="360"/>
      </w:pPr>
      <w:rPr>
        <w:rFonts w:ascii="Symbol" w:hAnsi="Symbol" w:hint="default"/>
      </w:rPr>
    </w:lvl>
    <w:lvl w:ilvl="7" w:tplc="18090003" w:tentative="1">
      <w:start w:val="1"/>
      <w:numFmt w:val="bullet"/>
      <w:lvlText w:val="o"/>
      <w:lvlJc w:val="left"/>
      <w:pPr>
        <w:ind w:left="6536" w:hanging="360"/>
      </w:pPr>
      <w:rPr>
        <w:rFonts w:ascii="Courier New" w:hAnsi="Courier New" w:cs="Courier New" w:hint="default"/>
      </w:rPr>
    </w:lvl>
    <w:lvl w:ilvl="8" w:tplc="18090005" w:tentative="1">
      <w:start w:val="1"/>
      <w:numFmt w:val="bullet"/>
      <w:lvlText w:val=""/>
      <w:lvlJc w:val="left"/>
      <w:pPr>
        <w:ind w:left="7256" w:hanging="360"/>
      </w:pPr>
      <w:rPr>
        <w:rFonts w:ascii="Wingdings" w:hAnsi="Wingdings" w:hint="default"/>
      </w:rPr>
    </w:lvl>
  </w:abstractNum>
  <w:abstractNum w:abstractNumId="27" w15:restartNumberingAfterBreak="0">
    <w:nsid w:val="6B642030"/>
    <w:multiLevelType w:val="hybridMultilevel"/>
    <w:tmpl w:val="1CEE3CFE"/>
    <w:lvl w:ilvl="0" w:tplc="50FC2724">
      <w:start w:val="1"/>
      <w:numFmt w:val="bullet"/>
      <w:lvlText w:val="•"/>
      <w:lvlJc w:val="left"/>
      <w:pPr>
        <w:tabs>
          <w:tab w:val="num" w:pos="720"/>
        </w:tabs>
        <w:ind w:left="720" w:hanging="360"/>
      </w:pPr>
      <w:rPr>
        <w:rFonts w:ascii="Arial" w:hAnsi="Arial" w:hint="default"/>
      </w:rPr>
    </w:lvl>
    <w:lvl w:ilvl="1" w:tplc="F2205496">
      <w:numFmt w:val="bullet"/>
      <w:lvlText w:val="•"/>
      <w:lvlJc w:val="left"/>
      <w:pPr>
        <w:tabs>
          <w:tab w:val="num" w:pos="1440"/>
        </w:tabs>
        <w:ind w:left="1440" w:hanging="360"/>
      </w:pPr>
      <w:rPr>
        <w:rFonts w:ascii="Arial" w:hAnsi="Arial" w:hint="default"/>
      </w:rPr>
    </w:lvl>
    <w:lvl w:ilvl="2" w:tplc="83A245EA" w:tentative="1">
      <w:start w:val="1"/>
      <w:numFmt w:val="bullet"/>
      <w:lvlText w:val="•"/>
      <w:lvlJc w:val="left"/>
      <w:pPr>
        <w:tabs>
          <w:tab w:val="num" w:pos="2160"/>
        </w:tabs>
        <w:ind w:left="2160" w:hanging="360"/>
      </w:pPr>
      <w:rPr>
        <w:rFonts w:ascii="Arial" w:hAnsi="Arial" w:hint="default"/>
      </w:rPr>
    </w:lvl>
    <w:lvl w:ilvl="3" w:tplc="85B2A4B4" w:tentative="1">
      <w:start w:val="1"/>
      <w:numFmt w:val="bullet"/>
      <w:lvlText w:val="•"/>
      <w:lvlJc w:val="left"/>
      <w:pPr>
        <w:tabs>
          <w:tab w:val="num" w:pos="2880"/>
        </w:tabs>
        <w:ind w:left="2880" w:hanging="360"/>
      </w:pPr>
      <w:rPr>
        <w:rFonts w:ascii="Arial" w:hAnsi="Arial" w:hint="default"/>
      </w:rPr>
    </w:lvl>
    <w:lvl w:ilvl="4" w:tplc="41445D92" w:tentative="1">
      <w:start w:val="1"/>
      <w:numFmt w:val="bullet"/>
      <w:lvlText w:val="•"/>
      <w:lvlJc w:val="left"/>
      <w:pPr>
        <w:tabs>
          <w:tab w:val="num" w:pos="3600"/>
        </w:tabs>
        <w:ind w:left="3600" w:hanging="360"/>
      </w:pPr>
      <w:rPr>
        <w:rFonts w:ascii="Arial" w:hAnsi="Arial" w:hint="default"/>
      </w:rPr>
    </w:lvl>
    <w:lvl w:ilvl="5" w:tplc="437A141A" w:tentative="1">
      <w:start w:val="1"/>
      <w:numFmt w:val="bullet"/>
      <w:lvlText w:val="•"/>
      <w:lvlJc w:val="left"/>
      <w:pPr>
        <w:tabs>
          <w:tab w:val="num" w:pos="4320"/>
        </w:tabs>
        <w:ind w:left="4320" w:hanging="360"/>
      </w:pPr>
      <w:rPr>
        <w:rFonts w:ascii="Arial" w:hAnsi="Arial" w:hint="default"/>
      </w:rPr>
    </w:lvl>
    <w:lvl w:ilvl="6" w:tplc="7FF2F14A" w:tentative="1">
      <w:start w:val="1"/>
      <w:numFmt w:val="bullet"/>
      <w:lvlText w:val="•"/>
      <w:lvlJc w:val="left"/>
      <w:pPr>
        <w:tabs>
          <w:tab w:val="num" w:pos="5040"/>
        </w:tabs>
        <w:ind w:left="5040" w:hanging="360"/>
      </w:pPr>
      <w:rPr>
        <w:rFonts w:ascii="Arial" w:hAnsi="Arial" w:hint="default"/>
      </w:rPr>
    </w:lvl>
    <w:lvl w:ilvl="7" w:tplc="27D09A22" w:tentative="1">
      <w:start w:val="1"/>
      <w:numFmt w:val="bullet"/>
      <w:lvlText w:val="•"/>
      <w:lvlJc w:val="left"/>
      <w:pPr>
        <w:tabs>
          <w:tab w:val="num" w:pos="5760"/>
        </w:tabs>
        <w:ind w:left="5760" w:hanging="360"/>
      </w:pPr>
      <w:rPr>
        <w:rFonts w:ascii="Arial" w:hAnsi="Arial" w:hint="default"/>
      </w:rPr>
    </w:lvl>
    <w:lvl w:ilvl="8" w:tplc="75C0CD3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9" w15:restartNumberingAfterBreak="0">
    <w:nsid w:val="748F65BF"/>
    <w:multiLevelType w:val="multilevel"/>
    <w:tmpl w:val="748F65BF"/>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ABD6BAE"/>
    <w:multiLevelType w:val="hybridMultilevel"/>
    <w:tmpl w:val="D488EC3E"/>
    <w:lvl w:ilvl="0" w:tplc="AFF6E084">
      <w:start w:val="5"/>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276075"/>
    <w:multiLevelType w:val="hybridMultilevel"/>
    <w:tmpl w:val="C4301A38"/>
    <w:lvl w:ilvl="0" w:tplc="73608370">
      <w:start w:val="20"/>
      <w:numFmt w:val="bullet"/>
      <w:lvlText w:val="-"/>
      <w:lvlJc w:val="left"/>
      <w:pPr>
        <w:ind w:left="1155" w:hanging="360"/>
      </w:pPr>
      <w:rPr>
        <w:rFonts w:ascii="Times" w:eastAsia="等线" w:hAnsi="Times" w:cs="Times" w:hint="default"/>
      </w:rPr>
    </w:lvl>
    <w:lvl w:ilvl="1" w:tplc="04090003" w:tentative="1">
      <w:start w:val="1"/>
      <w:numFmt w:val="bullet"/>
      <w:lvlText w:val=""/>
      <w:lvlJc w:val="left"/>
      <w:pPr>
        <w:ind w:left="1675" w:hanging="440"/>
      </w:pPr>
      <w:rPr>
        <w:rFonts w:ascii="Wingdings" w:hAnsi="Wingdings" w:hint="default"/>
      </w:rPr>
    </w:lvl>
    <w:lvl w:ilvl="2" w:tplc="04090005" w:tentative="1">
      <w:start w:val="1"/>
      <w:numFmt w:val="bullet"/>
      <w:lvlText w:val=""/>
      <w:lvlJc w:val="left"/>
      <w:pPr>
        <w:ind w:left="2115" w:hanging="440"/>
      </w:pPr>
      <w:rPr>
        <w:rFonts w:ascii="Wingdings" w:hAnsi="Wingdings" w:hint="default"/>
      </w:rPr>
    </w:lvl>
    <w:lvl w:ilvl="3" w:tplc="04090001" w:tentative="1">
      <w:start w:val="1"/>
      <w:numFmt w:val="bullet"/>
      <w:lvlText w:val=""/>
      <w:lvlJc w:val="left"/>
      <w:pPr>
        <w:ind w:left="2555" w:hanging="440"/>
      </w:pPr>
      <w:rPr>
        <w:rFonts w:ascii="Wingdings" w:hAnsi="Wingdings" w:hint="default"/>
      </w:rPr>
    </w:lvl>
    <w:lvl w:ilvl="4" w:tplc="04090003" w:tentative="1">
      <w:start w:val="1"/>
      <w:numFmt w:val="bullet"/>
      <w:lvlText w:val=""/>
      <w:lvlJc w:val="left"/>
      <w:pPr>
        <w:ind w:left="2995" w:hanging="440"/>
      </w:pPr>
      <w:rPr>
        <w:rFonts w:ascii="Wingdings" w:hAnsi="Wingdings" w:hint="default"/>
      </w:rPr>
    </w:lvl>
    <w:lvl w:ilvl="5" w:tplc="04090005" w:tentative="1">
      <w:start w:val="1"/>
      <w:numFmt w:val="bullet"/>
      <w:lvlText w:val=""/>
      <w:lvlJc w:val="left"/>
      <w:pPr>
        <w:ind w:left="3435" w:hanging="440"/>
      </w:pPr>
      <w:rPr>
        <w:rFonts w:ascii="Wingdings" w:hAnsi="Wingdings" w:hint="default"/>
      </w:rPr>
    </w:lvl>
    <w:lvl w:ilvl="6" w:tplc="04090001" w:tentative="1">
      <w:start w:val="1"/>
      <w:numFmt w:val="bullet"/>
      <w:lvlText w:val=""/>
      <w:lvlJc w:val="left"/>
      <w:pPr>
        <w:ind w:left="3875" w:hanging="440"/>
      </w:pPr>
      <w:rPr>
        <w:rFonts w:ascii="Wingdings" w:hAnsi="Wingdings" w:hint="default"/>
      </w:rPr>
    </w:lvl>
    <w:lvl w:ilvl="7" w:tplc="04090003" w:tentative="1">
      <w:start w:val="1"/>
      <w:numFmt w:val="bullet"/>
      <w:lvlText w:val=""/>
      <w:lvlJc w:val="left"/>
      <w:pPr>
        <w:ind w:left="4315" w:hanging="440"/>
      </w:pPr>
      <w:rPr>
        <w:rFonts w:ascii="Wingdings" w:hAnsi="Wingdings" w:hint="default"/>
      </w:rPr>
    </w:lvl>
    <w:lvl w:ilvl="8" w:tplc="04090005" w:tentative="1">
      <w:start w:val="1"/>
      <w:numFmt w:val="bullet"/>
      <w:lvlText w:val=""/>
      <w:lvlJc w:val="left"/>
      <w:pPr>
        <w:ind w:left="4755" w:hanging="440"/>
      </w:pPr>
      <w:rPr>
        <w:rFonts w:ascii="Wingdings" w:hAnsi="Wingdings" w:hint="default"/>
      </w:rPr>
    </w:lvl>
  </w:abstractNum>
  <w:num w:numId="1" w16cid:durableId="1930115092">
    <w:abstractNumId w:val="16"/>
  </w:num>
  <w:num w:numId="2" w16cid:durableId="1577588916">
    <w:abstractNumId w:val="8"/>
  </w:num>
  <w:num w:numId="3" w16cid:durableId="790369034">
    <w:abstractNumId w:val="10"/>
  </w:num>
  <w:num w:numId="4" w16cid:durableId="729232630">
    <w:abstractNumId w:val="23"/>
  </w:num>
  <w:num w:numId="5" w16cid:durableId="1399940974">
    <w:abstractNumId w:val="30"/>
  </w:num>
  <w:num w:numId="6" w16cid:durableId="1951008241">
    <w:abstractNumId w:val="13"/>
  </w:num>
  <w:num w:numId="7" w16cid:durableId="121383092">
    <w:abstractNumId w:val="15"/>
  </w:num>
  <w:num w:numId="8" w16cid:durableId="985890062">
    <w:abstractNumId w:val="17"/>
  </w:num>
  <w:num w:numId="9" w16cid:durableId="1213730370">
    <w:abstractNumId w:val="2"/>
  </w:num>
  <w:num w:numId="10" w16cid:durableId="1746534818">
    <w:abstractNumId w:val="21"/>
  </w:num>
  <w:num w:numId="11" w16cid:durableId="1519808713">
    <w:abstractNumId w:val="19"/>
  </w:num>
  <w:num w:numId="12" w16cid:durableId="787549000">
    <w:abstractNumId w:val="1"/>
  </w:num>
  <w:num w:numId="13" w16cid:durableId="1268268789">
    <w:abstractNumId w:val="6"/>
  </w:num>
  <w:num w:numId="14" w16cid:durableId="1814523071">
    <w:abstractNumId w:val="27"/>
  </w:num>
  <w:num w:numId="15" w16cid:durableId="593394993">
    <w:abstractNumId w:val="22"/>
  </w:num>
  <w:num w:numId="16" w16cid:durableId="443574188">
    <w:abstractNumId w:val="20"/>
  </w:num>
  <w:num w:numId="17" w16cid:durableId="56130484">
    <w:abstractNumId w:val="24"/>
  </w:num>
  <w:num w:numId="18" w16cid:durableId="1497454762">
    <w:abstractNumId w:val="31"/>
  </w:num>
  <w:num w:numId="19" w16cid:durableId="426074319">
    <w:abstractNumId w:val="11"/>
  </w:num>
  <w:num w:numId="20" w16cid:durableId="2140300666">
    <w:abstractNumId w:val="18"/>
    <w:lvlOverride w:ilvl="0">
      <w:startOverride w:val="1"/>
    </w:lvlOverride>
  </w:num>
  <w:num w:numId="21" w16cid:durableId="1860848617">
    <w:abstractNumId w:val="3"/>
  </w:num>
  <w:num w:numId="22" w16cid:durableId="1460999281">
    <w:abstractNumId w:val="29"/>
  </w:num>
  <w:num w:numId="23" w16cid:durableId="1775902954">
    <w:abstractNumId w:val="25"/>
  </w:num>
  <w:num w:numId="24" w16cid:durableId="943347129">
    <w:abstractNumId w:val="12"/>
  </w:num>
  <w:num w:numId="25" w16cid:durableId="1374111365">
    <w:abstractNumId w:val="18"/>
    <w:lvlOverride w:ilvl="0">
      <w:startOverride w:val="1"/>
    </w:lvlOverride>
  </w:num>
  <w:num w:numId="26" w16cid:durableId="555557031">
    <w:abstractNumId w:val="28"/>
  </w:num>
  <w:num w:numId="27" w16cid:durableId="1440027002">
    <w:abstractNumId w:val="5"/>
  </w:num>
  <w:num w:numId="28" w16cid:durableId="1916621741">
    <w:abstractNumId w:val="26"/>
  </w:num>
  <w:num w:numId="29" w16cid:durableId="1274285522">
    <w:abstractNumId w:val="0"/>
  </w:num>
  <w:num w:numId="30" w16cid:durableId="387461159">
    <w:abstractNumId w:val="14"/>
  </w:num>
  <w:num w:numId="31" w16cid:durableId="801582217">
    <w:abstractNumId w:val="9"/>
  </w:num>
  <w:num w:numId="32" w16cid:durableId="226847146">
    <w:abstractNumId w:val="4"/>
  </w:num>
  <w:num w:numId="33" w16cid:durableId="55824717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455"/>
    <w:rsid w:val="00002CA8"/>
    <w:rsid w:val="00003CF1"/>
    <w:rsid w:val="000075E2"/>
    <w:rsid w:val="00015577"/>
    <w:rsid w:val="000165A9"/>
    <w:rsid w:val="00023B27"/>
    <w:rsid w:val="00024AB3"/>
    <w:rsid w:val="00026245"/>
    <w:rsid w:val="0003711E"/>
    <w:rsid w:val="00044314"/>
    <w:rsid w:val="00047F90"/>
    <w:rsid w:val="0005725E"/>
    <w:rsid w:val="00066B54"/>
    <w:rsid w:val="00070B18"/>
    <w:rsid w:val="000715D0"/>
    <w:rsid w:val="000745B0"/>
    <w:rsid w:val="000845FC"/>
    <w:rsid w:val="000853EA"/>
    <w:rsid w:val="00090AE0"/>
    <w:rsid w:val="00091E96"/>
    <w:rsid w:val="000942E0"/>
    <w:rsid w:val="000A1B5F"/>
    <w:rsid w:val="000A4906"/>
    <w:rsid w:val="000A73AD"/>
    <w:rsid w:val="000B1D36"/>
    <w:rsid w:val="000B2D63"/>
    <w:rsid w:val="000B4667"/>
    <w:rsid w:val="000B6239"/>
    <w:rsid w:val="000C16A8"/>
    <w:rsid w:val="000C20DE"/>
    <w:rsid w:val="000C2DC8"/>
    <w:rsid w:val="000D16FF"/>
    <w:rsid w:val="000D2B35"/>
    <w:rsid w:val="000D7C20"/>
    <w:rsid w:val="000E35BD"/>
    <w:rsid w:val="000E395B"/>
    <w:rsid w:val="000E5856"/>
    <w:rsid w:val="000F116E"/>
    <w:rsid w:val="001149E7"/>
    <w:rsid w:val="00115777"/>
    <w:rsid w:val="00116521"/>
    <w:rsid w:val="0011716A"/>
    <w:rsid w:val="00121695"/>
    <w:rsid w:val="00125AB2"/>
    <w:rsid w:val="00125F15"/>
    <w:rsid w:val="00127EA8"/>
    <w:rsid w:val="0014730A"/>
    <w:rsid w:val="001518B8"/>
    <w:rsid w:val="00151BA3"/>
    <w:rsid w:val="00153B6A"/>
    <w:rsid w:val="0015639A"/>
    <w:rsid w:val="0015774D"/>
    <w:rsid w:val="00160EFE"/>
    <w:rsid w:val="00161C84"/>
    <w:rsid w:val="00163711"/>
    <w:rsid w:val="00165E32"/>
    <w:rsid w:val="0017244A"/>
    <w:rsid w:val="00172A8D"/>
    <w:rsid w:val="00172C9B"/>
    <w:rsid w:val="0017708B"/>
    <w:rsid w:val="0018057D"/>
    <w:rsid w:val="00180BE2"/>
    <w:rsid w:val="00182DC2"/>
    <w:rsid w:val="00186AD8"/>
    <w:rsid w:val="00190B91"/>
    <w:rsid w:val="00192268"/>
    <w:rsid w:val="00193F4D"/>
    <w:rsid w:val="001A09C7"/>
    <w:rsid w:val="001A1435"/>
    <w:rsid w:val="001A3588"/>
    <w:rsid w:val="001A7652"/>
    <w:rsid w:val="001B388A"/>
    <w:rsid w:val="001C0687"/>
    <w:rsid w:val="001C4D3F"/>
    <w:rsid w:val="001C757A"/>
    <w:rsid w:val="001D310D"/>
    <w:rsid w:val="001D4CC0"/>
    <w:rsid w:val="001D561A"/>
    <w:rsid w:val="001D6096"/>
    <w:rsid w:val="001E54FE"/>
    <w:rsid w:val="001F0075"/>
    <w:rsid w:val="001F0551"/>
    <w:rsid w:val="001F13A5"/>
    <w:rsid w:val="001F2269"/>
    <w:rsid w:val="001F28B4"/>
    <w:rsid w:val="001F6718"/>
    <w:rsid w:val="002055FF"/>
    <w:rsid w:val="002156A0"/>
    <w:rsid w:val="002167B7"/>
    <w:rsid w:val="00216C53"/>
    <w:rsid w:val="00224C5D"/>
    <w:rsid w:val="002264E5"/>
    <w:rsid w:val="00230DFC"/>
    <w:rsid w:val="002312A1"/>
    <w:rsid w:val="002408F0"/>
    <w:rsid w:val="00245528"/>
    <w:rsid w:val="00246DE8"/>
    <w:rsid w:val="002524E6"/>
    <w:rsid w:val="002637C4"/>
    <w:rsid w:val="00265AFC"/>
    <w:rsid w:val="00267AEE"/>
    <w:rsid w:val="00267D8A"/>
    <w:rsid w:val="00271870"/>
    <w:rsid w:val="002727C2"/>
    <w:rsid w:val="00272CFD"/>
    <w:rsid w:val="00273D94"/>
    <w:rsid w:val="00280966"/>
    <w:rsid w:val="00280C3A"/>
    <w:rsid w:val="00281AE3"/>
    <w:rsid w:val="00287425"/>
    <w:rsid w:val="00290449"/>
    <w:rsid w:val="00292FB1"/>
    <w:rsid w:val="002957CF"/>
    <w:rsid w:val="002A20D2"/>
    <w:rsid w:val="002B0E0B"/>
    <w:rsid w:val="002B1C27"/>
    <w:rsid w:val="002B41B8"/>
    <w:rsid w:val="002B68EB"/>
    <w:rsid w:val="002C1371"/>
    <w:rsid w:val="002C2748"/>
    <w:rsid w:val="002C53D9"/>
    <w:rsid w:val="002C65E5"/>
    <w:rsid w:val="002C6AB2"/>
    <w:rsid w:val="002C6ADD"/>
    <w:rsid w:val="002E33B8"/>
    <w:rsid w:val="002E34C8"/>
    <w:rsid w:val="002E3B65"/>
    <w:rsid w:val="002E502F"/>
    <w:rsid w:val="002E65DB"/>
    <w:rsid w:val="002E76F1"/>
    <w:rsid w:val="002F6863"/>
    <w:rsid w:val="003005FF"/>
    <w:rsid w:val="00316598"/>
    <w:rsid w:val="00322F4B"/>
    <w:rsid w:val="0032719D"/>
    <w:rsid w:val="00336845"/>
    <w:rsid w:val="00336D62"/>
    <w:rsid w:val="00337BB8"/>
    <w:rsid w:val="00340480"/>
    <w:rsid w:val="0034115F"/>
    <w:rsid w:val="003450C5"/>
    <w:rsid w:val="003461D5"/>
    <w:rsid w:val="0036507F"/>
    <w:rsid w:val="00366E91"/>
    <w:rsid w:val="003708E4"/>
    <w:rsid w:val="00371EB5"/>
    <w:rsid w:val="0037482B"/>
    <w:rsid w:val="003839A2"/>
    <w:rsid w:val="003841A7"/>
    <w:rsid w:val="003946EB"/>
    <w:rsid w:val="003B5DB3"/>
    <w:rsid w:val="003B71B6"/>
    <w:rsid w:val="003B7898"/>
    <w:rsid w:val="003C1487"/>
    <w:rsid w:val="003C398B"/>
    <w:rsid w:val="003C4385"/>
    <w:rsid w:val="003C5D56"/>
    <w:rsid w:val="003D203B"/>
    <w:rsid w:val="003D32C4"/>
    <w:rsid w:val="003E0950"/>
    <w:rsid w:val="003E0E7B"/>
    <w:rsid w:val="003E1720"/>
    <w:rsid w:val="003E36BD"/>
    <w:rsid w:val="003E5A47"/>
    <w:rsid w:val="003F06B1"/>
    <w:rsid w:val="003F1146"/>
    <w:rsid w:val="003F3F04"/>
    <w:rsid w:val="0040002C"/>
    <w:rsid w:val="00401D43"/>
    <w:rsid w:val="00404BB5"/>
    <w:rsid w:val="00407EFE"/>
    <w:rsid w:val="0041201B"/>
    <w:rsid w:val="004125A6"/>
    <w:rsid w:val="0041404E"/>
    <w:rsid w:val="00415DC4"/>
    <w:rsid w:val="00420EF8"/>
    <w:rsid w:val="00421A76"/>
    <w:rsid w:val="00422945"/>
    <w:rsid w:val="0042382D"/>
    <w:rsid w:val="00426197"/>
    <w:rsid w:val="00426DA6"/>
    <w:rsid w:val="00433997"/>
    <w:rsid w:val="00433BCA"/>
    <w:rsid w:val="00442B64"/>
    <w:rsid w:val="0044367F"/>
    <w:rsid w:val="00445828"/>
    <w:rsid w:val="0045120D"/>
    <w:rsid w:val="00454BFD"/>
    <w:rsid w:val="004655AD"/>
    <w:rsid w:val="00465FB9"/>
    <w:rsid w:val="00470FF1"/>
    <w:rsid w:val="00471A88"/>
    <w:rsid w:val="00471F77"/>
    <w:rsid w:val="00493C3C"/>
    <w:rsid w:val="00495B91"/>
    <w:rsid w:val="00496E7F"/>
    <w:rsid w:val="004A2A85"/>
    <w:rsid w:val="004A31FE"/>
    <w:rsid w:val="004A3D16"/>
    <w:rsid w:val="004A4BE3"/>
    <w:rsid w:val="004A4E94"/>
    <w:rsid w:val="004B0015"/>
    <w:rsid w:val="004B1778"/>
    <w:rsid w:val="004B1B13"/>
    <w:rsid w:val="004B55B8"/>
    <w:rsid w:val="004C365B"/>
    <w:rsid w:val="004C3F0C"/>
    <w:rsid w:val="004E4FA6"/>
    <w:rsid w:val="004E790F"/>
    <w:rsid w:val="004F7D8E"/>
    <w:rsid w:val="00500C22"/>
    <w:rsid w:val="0050269F"/>
    <w:rsid w:val="00510756"/>
    <w:rsid w:val="00515E90"/>
    <w:rsid w:val="00517264"/>
    <w:rsid w:val="00520447"/>
    <w:rsid w:val="00523C2A"/>
    <w:rsid w:val="00523F34"/>
    <w:rsid w:val="00523FF8"/>
    <w:rsid w:val="005268CD"/>
    <w:rsid w:val="00531ED2"/>
    <w:rsid w:val="00537558"/>
    <w:rsid w:val="00542C1F"/>
    <w:rsid w:val="00546B8C"/>
    <w:rsid w:val="00550F2E"/>
    <w:rsid w:val="0055142D"/>
    <w:rsid w:val="0055150A"/>
    <w:rsid w:val="00561185"/>
    <w:rsid w:val="00562BBD"/>
    <w:rsid w:val="00563E37"/>
    <w:rsid w:val="005664F2"/>
    <w:rsid w:val="00566A55"/>
    <w:rsid w:val="0057697D"/>
    <w:rsid w:val="00581921"/>
    <w:rsid w:val="0058777C"/>
    <w:rsid w:val="00591389"/>
    <w:rsid w:val="00592146"/>
    <w:rsid w:val="005A026C"/>
    <w:rsid w:val="005A4EEA"/>
    <w:rsid w:val="005B64AF"/>
    <w:rsid w:val="005C0A7F"/>
    <w:rsid w:val="005C1569"/>
    <w:rsid w:val="005C3DEA"/>
    <w:rsid w:val="005C6F1E"/>
    <w:rsid w:val="005D148D"/>
    <w:rsid w:val="005D1D9D"/>
    <w:rsid w:val="005D1F8D"/>
    <w:rsid w:val="005D2098"/>
    <w:rsid w:val="005D2414"/>
    <w:rsid w:val="005D36D9"/>
    <w:rsid w:val="005D4BD2"/>
    <w:rsid w:val="005D54A7"/>
    <w:rsid w:val="005D66B3"/>
    <w:rsid w:val="005E0130"/>
    <w:rsid w:val="005E0490"/>
    <w:rsid w:val="005E0F98"/>
    <w:rsid w:val="005E357A"/>
    <w:rsid w:val="005E4EF3"/>
    <w:rsid w:val="005E54E2"/>
    <w:rsid w:val="005F4A2A"/>
    <w:rsid w:val="005F6465"/>
    <w:rsid w:val="005F7D14"/>
    <w:rsid w:val="00600051"/>
    <w:rsid w:val="0060134F"/>
    <w:rsid w:val="0060446E"/>
    <w:rsid w:val="0060580A"/>
    <w:rsid w:val="00610FA4"/>
    <w:rsid w:val="006118E0"/>
    <w:rsid w:val="00614EB7"/>
    <w:rsid w:val="0062521F"/>
    <w:rsid w:val="00625D0C"/>
    <w:rsid w:val="0062640C"/>
    <w:rsid w:val="00627811"/>
    <w:rsid w:val="00632A9D"/>
    <w:rsid w:val="00632DB9"/>
    <w:rsid w:val="00632E48"/>
    <w:rsid w:val="00634628"/>
    <w:rsid w:val="00637D7B"/>
    <w:rsid w:val="00641932"/>
    <w:rsid w:val="00650019"/>
    <w:rsid w:val="00652789"/>
    <w:rsid w:val="00655198"/>
    <w:rsid w:val="00656801"/>
    <w:rsid w:val="00656A6E"/>
    <w:rsid w:val="00664318"/>
    <w:rsid w:val="00666BF6"/>
    <w:rsid w:val="0067473D"/>
    <w:rsid w:val="00687550"/>
    <w:rsid w:val="00692455"/>
    <w:rsid w:val="00694D9C"/>
    <w:rsid w:val="00695EAD"/>
    <w:rsid w:val="00697EE1"/>
    <w:rsid w:val="006A4E3C"/>
    <w:rsid w:val="006A73AF"/>
    <w:rsid w:val="006B414E"/>
    <w:rsid w:val="006B5C92"/>
    <w:rsid w:val="006B6E05"/>
    <w:rsid w:val="006C0347"/>
    <w:rsid w:val="006C7552"/>
    <w:rsid w:val="006D0F11"/>
    <w:rsid w:val="006D143C"/>
    <w:rsid w:val="006D2209"/>
    <w:rsid w:val="006D3ECC"/>
    <w:rsid w:val="006E1587"/>
    <w:rsid w:val="006E19D9"/>
    <w:rsid w:val="006E55B7"/>
    <w:rsid w:val="006E5A00"/>
    <w:rsid w:val="006E6823"/>
    <w:rsid w:val="0070012F"/>
    <w:rsid w:val="00712752"/>
    <w:rsid w:val="00720E96"/>
    <w:rsid w:val="007238C6"/>
    <w:rsid w:val="00725289"/>
    <w:rsid w:val="0073524A"/>
    <w:rsid w:val="00735B4D"/>
    <w:rsid w:val="00754FB5"/>
    <w:rsid w:val="00755012"/>
    <w:rsid w:val="00761F05"/>
    <w:rsid w:val="007644B4"/>
    <w:rsid w:val="00764EC8"/>
    <w:rsid w:val="007672AA"/>
    <w:rsid w:val="007713B5"/>
    <w:rsid w:val="007722BF"/>
    <w:rsid w:val="00782C18"/>
    <w:rsid w:val="00786A94"/>
    <w:rsid w:val="0079042D"/>
    <w:rsid w:val="007959EF"/>
    <w:rsid w:val="007A3764"/>
    <w:rsid w:val="007A451A"/>
    <w:rsid w:val="007A5505"/>
    <w:rsid w:val="007A5A27"/>
    <w:rsid w:val="007B27AB"/>
    <w:rsid w:val="007C3ED5"/>
    <w:rsid w:val="007C5883"/>
    <w:rsid w:val="007C5FD4"/>
    <w:rsid w:val="007D28B1"/>
    <w:rsid w:val="007D4D73"/>
    <w:rsid w:val="007D57EE"/>
    <w:rsid w:val="007D6336"/>
    <w:rsid w:val="007E09D9"/>
    <w:rsid w:val="007E2313"/>
    <w:rsid w:val="007E3EAA"/>
    <w:rsid w:val="007E4D35"/>
    <w:rsid w:val="007F3E42"/>
    <w:rsid w:val="007F4CE0"/>
    <w:rsid w:val="007F6A6C"/>
    <w:rsid w:val="007F6B24"/>
    <w:rsid w:val="008122D3"/>
    <w:rsid w:val="00822DDE"/>
    <w:rsid w:val="00823AA9"/>
    <w:rsid w:val="00831DBA"/>
    <w:rsid w:val="00832C77"/>
    <w:rsid w:val="00833751"/>
    <w:rsid w:val="00846EC2"/>
    <w:rsid w:val="00847199"/>
    <w:rsid w:val="00850842"/>
    <w:rsid w:val="00850B62"/>
    <w:rsid w:val="00854704"/>
    <w:rsid w:val="00856CB9"/>
    <w:rsid w:val="00862FF5"/>
    <w:rsid w:val="008650B8"/>
    <w:rsid w:val="00866678"/>
    <w:rsid w:val="0087492F"/>
    <w:rsid w:val="00876FE5"/>
    <w:rsid w:val="00880856"/>
    <w:rsid w:val="00880E3A"/>
    <w:rsid w:val="00882C50"/>
    <w:rsid w:val="00883353"/>
    <w:rsid w:val="00890A3B"/>
    <w:rsid w:val="008934FE"/>
    <w:rsid w:val="008945C6"/>
    <w:rsid w:val="008961A4"/>
    <w:rsid w:val="008A3100"/>
    <w:rsid w:val="008A3621"/>
    <w:rsid w:val="008A7821"/>
    <w:rsid w:val="008B6839"/>
    <w:rsid w:val="008B7AEC"/>
    <w:rsid w:val="008C1057"/>
    <w:rsid w:val="008D0B0A"/>
    <w:rsid w:val="008D4E25"/>
    <w:rsid w:val="008D77DE"/>
    <w:rsid w:val="008E1EB9"/>
    <w:rsid w:val="008E796B"/>
    <w:rsid w:val="008F271C"/>
    <w:rsid w:val="008F2C14"/>
    <w:rsid w:val="008F6076"/>
    <w:rsid w:val="008F7BD0"/>
    <w:rsid w:val="00900201"/>
    <w:rsid w:val="00903D1F"/>
    <w:rsid w:val="00905801"/>
    <w:rsid w:val="00905F3A"/>
    <w:rsid w:val="00910391"/>
    <w:rsid w:val="00912B97"/>
    <w:rsid w:val="00921C5C"/>
    <w:rsid w:val="00922772"/>
    <w:rsid w:val="009235D3"/>
    <w:rsid w:val="00931FDF"/>
    <w:rsid w:val="0093246A"/>
    <w:rsid w:val="0093433E"/>
    <w:rsid w:val="009375AB"/>
    <w:rsid w:val="00937F3D"/>
    <w:rsid w:val="0094703B"/>
    <w:rsid w:val="0095154D"/>
    <w:rsid w:val="009522F0"/>
    <w:rsid w:val="00960513"/>
    <w:rsid w:val="00960976"/>
    <w:rsid w:val="00960A10"/>
    <w:rsid w:val="00963EA0"/>
    <w:rsid w:val="0096596E"/>
    <w:rsid w:val="00966364"/>
    <w:rsid w:val="00970626"/>
    <w:rsid w:val="00971FC9"/>
    <w:rsid w:val="00972BBE"/>
    <w:rsid w:val="00972C5B"/>
    <w:rsid w:val="0098210D"/>
    <w:rsid w:val="00986732"/>
    <w:rsid w:val="00990C20"/>
    <w:rsid w:val="00992849"/>
    <w:rsid w:val="009A1C08"/>
    <w:rsid w:val="009A7341"/>
    <w:rsid w:val="009B3798"/>
    <w:rsid w:val="009B4109"/>
    <w:rsid w:val="009B5C9C"/>
    <w:rsid w:val="009C630B"/>
    <w:rsid w:val="009C791D"/>
    <w:rsid w:val="009D267D"/>
    <w:rsid w:val="009E01A8"/>
    <w:rsid w:val="009E081E"/>
    <w:rsid w:val="009E1384"/>
    <w:rsid w:val="009E23DE"/>
    <w:rsid w:val="009E422D"/>
    <w:rsid w:val="009E65FA"/>
    <w:rsid w:val="009F0099"/>
    <w:rsid w:val="009F48FC"/>
    <w:rsid w:val="00A04000"/>
    <w:rsid w:val="00A11B62"/>
    <w:rsid w:val="00A140D7"/>
    <w:rsid w:val="00A14DB8"/>
    <w:rsid w:val="00A15897"/>
    <w:rsid w:val="00A176EF"/>
    <w:rsid w:val="00A259CF"/>
    <w:rsid w:val="00A26325"/>
    <w:rsid w:val="00A32417"/>
    <w:rsid w:val="00A377FE"/>
    <w:rsid w:val="00A41A47"/>
    <w:rsid w:val="00A6425F"/>
    <w:rsid w:val="00A64272"/>
    <w:rsid w:val="00A674A3"/>
    <w:rsid w:val="00A90041"/>
    <w:rsid w:val="00A90FFD"/>
    <w:rsid w:val="00A9149D"/>
    <w:rsid w:val="00A943EA"/>
    <w:rsid w:val="00A953C2"/>
    <w:rsid w:val="00AA0695"/>
    <w:rsid w:val="00AA09C1"/>
    <w:rsid w:val="00AA23C9"/>
    <w:rsid w:val="00AA50D4"/>
    <w:rsid w:val="00AA56AD"/>
    <w:rsid w:val="00AB16D5"/>
    <w:rsid w:val="00AB76B3"/>
    <w:rsid w:val="00AB7E76"/>
    <w:rsid w:val="00AC2CD4"/>
    <w:rsid w:val="00AC320E"/>
    <w:rsid w:val="00AC631C"/>
    <w:rsid w:val="00AD0F81"/>
    <w:rsid w:val="00AE0464"/>
    <w:rsid w:val="00AE2256"/>
    <w:rsid w:val="00AE3B74"/>
    <w:rsid w:val="00AE5B41"/>
    <w:rsid w:val="00AF0439"/>
    <w:rsid w:val="00AF7432"/>
    <w:rsid w:val="00B00EFB"/>
    <w:rsid w:val="00B04DFC"/>
    <w:rsid w:val="00B053E4"/>
    <w:rsid w:val="00B11C36"/>
    <w:rsid w:val="00B153D6"/>
    <w:rsid w:val="00B21AD8"/>
    <w:rsid w:val="00B223C8"/>
    <w:rsid w:val="00B23967"/>
    <w:rsid w:val="00B3127B"/>
    <w:rsid w:val="00B34967"/>
    <w:rsid w:val="00B34FF2"/>
    <w:rsid w:val="00B35F57"/>
    <w:rsid w:val="00B37C26"/>
    <w:rsid w:val="00B50891"/>
    <w:rsid w:val="00B52D3B"/>
    <w:rsid w:val="00B54BDF"/>
    <w:rsid w:val="00B56F08"/>
    <w:rsid w:val="00B600DE"/>
    <w:rsid w:val="00B62C2B"/>
    <w:rsid w:val="00B63150"/>
    <w:rsid w:val="00B63771"/>
    <w:rsid w:val="00B64735"/>
    <w:rsid w:val="00B76FA6"/>
    <w:rsid w:val="00B81F46"/>
    <w:rsid w:val="00B835C1"/>
    <w:rsid w:val="00B836FB"/>
    <w:rsid w:val="00B85A18"/>
    <w:rsid w:val="00B95848"/>
    <w:rsid w:val="00BA01FC"/>
    <w:rsid w:val="00BA2FC4"/>
    <w:rsid w:val="00BA396F"/>
    <w:rsid w:val="00BA5BA3"/>
    <w:rsid w:val="00BB34AC"/>
    <w:rsid w:val="00BC25D1"/>
    <w:rsid w:val="00BC3C53"/>
    <w:rsid w:val="00BD287D"/>
    <w:rsid w:val="00BD2A10"/>
    <w:rsid w:val="00BE3B64"/>
    <w:rsid w:val="00BE4754"/>
    <w:rsid w:val="00BE7D45"/>
    <w:rsid w:val="00C00C4C"/>
    <w:rsid w:val="00C00CFF"/>
    <w:rsid w:val="00C02127"/>
    <w:rsid w:val="00C17A44"/>
    <w:rsid w:val="00C20816"/>
    <w:rsid w:val="00C2134F"/>
    <w:rsid w:val="00C219A6"/>
    <w:rsid w:val="00C3024D"/>
    <w:rsid w:val="00C35CA8"/>
    <w:rsid w:val="00C46D28"/>
    <w:rsid w:val="00C50AF4"/>
    <w:rsid w:val="00C54D31"/>
    <w:rsid w:val="00C56556"/>
    <w:rsid w:val="00C649C7"/>
    <w:rsid w:val="00C65280"/>
    <w:rsid w:val="00C65B70"/>
    <w:rsid w:val="00C71D68"/>
    <w:rsid w:val="00C755EC"/>
    <w:rsid w:val="00C80ADE"/>
    <w:rsid w:val="00C8331C"/>
    <w:rsid w:val="00C85B19"/>
    <w:rsid w:val="00C85F66"/>
    <w:rsid w:val="00C9230D"/>
    <w:rsid w:val="00C97B19"/>
    <w:rsid w:val="00CA5D0E"/>
    <w:rsid w:val="00CA6CC8"/>
    <w:rsid w:val="00CA7A8B"/>
    <w:rsid w:val="00CB7105"/>
    <w:rsid w:val="00CC00BB"/>
    <w:rsid w:val="00CC37D8"/>
    <w:rsid w:val="00CC5EA3"/>
    <w:rsid w:val="00CC64DB"/>
    <w:rsid w:val="00CC76D3"/>
    <w:rsid w:val="00CD75BB"/>
    <w:rsid w:val="00CE4370"/>
    <w:rsid w:val="00CF7CC4"/>
    <w:rsid w:val="00D03A58"/>
    <w:rsid w:val="00D12A83"/>
    <w:rsid w:val="00D2202E"/>
    <w:rsid w:val="00D250C9"/>
    <w:rsid w:val="00D320E8"/>
    <w:rsid w:val="00D32FBD"/>
    <w:rsid w:val="00D345AA"/>
    <w:rsid w:val="00D34C44"/>
    <w:rsid w:val="00D34D40"/>
    <w:rsid w:val="00D3518D"/>
    <w:rsid w:val="00D3549E"/>
    <w:rsid w:val="00D40DED"/>
    <w:rsid w:val="00D45732"/>
    <w:rsid w:val="00D45853"/>
    <w:rsid w:val="00D604F2"/>
    <w:rsid w:val="00D61E57"/>
    <w:rsid w:val="00D650A0"/>
    <w:rsid w:val="00D654E6"/>
    <w:rsid w:val="00D6753F"/>
    <w:rsid w:val="00D91672"/>
    <w:rsid w:val="00D9169F"/>
    <w:rsid w:val="00DB0C58"/>
    <w:rsid w:val="00DC640A"/>
    <w:rsid w:val="00DD1569"/>
    <w:rsid w:val="00DD2B20"/>
    <w:rsid w:val="00DD4684"/>
    <w:rsid w:val="00DD5B05"/>
    <w:rsid w:val="00DD77A5"/>
    <w:rsid w:val="00DE01D6"/>
    <w:rsid w:val="00DE3D54"/>
    <w:rsid w:val="00E0021D"/>
    <w:rsid w:val="00E1627D"/>
    <w:rsid w:val="00E22ACA"/>
    <w:rsid w:val="00E3055D"/>
    <w:rsid w:val="00E317C7"/>
    <w:rsid w:val="00E31958"/>
    <w:rsid w:val="00E325A7"/>
    <w:rsid w:val="00E34529"/>
    <w:rsid w:val="00E35DFA"/>
    <w:rsid w:val="00E51FE9"/>
    <w:rsid w:val="00E5498E"/>
    <w:rsid w:val="00E55175"/>
    <w:rsid w:val="00E557E7"/>
    <w:rsid w:val="00E56102"/>
    <w:rsid w:val="00E65CA2"/>
    <w:rsid w:val="00E665B0"/>
    <w:rsid w:val="00E665CA"/>
    <w:rsid w:val="00E67319"/>
    <w:rsid w:val="00E70B4B"/>
    <w:rsid w:val="00E717E5"/>
    <w:rsid w:val="00E718C1"/>
    <w:rsid w:val="00E72E66"/>
    <w:rsid w:val="00E75790"/>
    <w:rsid w:val="00E8415D"/>
    <w:rsid w:val="00E847D4"/>
    <w:rsid w:val="00E850E1"/>
    <w:rsid w:val="00E86D86"/>
    <w:rsid w:val="00E90C8C"/>
    <w:rsid w:val="00E94BAD"/>
    <w:rsid w:val="00E95818"/>
    <w:rsid w:val="00E9747E"/>
    <w:rsid w:val="00E978C7"/>
    <w:rsid w:val="00EA0949"/>
    <w:rsid w:val="00EA09D0"/>
    <w:rsid w:val="00EA41B2"/>
    <w:rsid w:val="00EB0BDA"/>
    <w:rsid w:val="00EB1513"/>
    <w:rsid w:val="00EB7004"/>
    <w:rsid w:val="00EB777A"/>
    <w:rsid w:val="00EB77CF"/>
    <w:rsid w:val="00ED2E5F"/>
    <w:rsid w:val="00ED7900"/>
    <w:rsid w:val="00EE01E0"/>
    <w:rsid w:val="00EE427C"/>
    <w:rsid w:val="00EE7FA8"/>
    <w:rsid w:val="00EF0101"/>
    <w:rsid w:val="00EF13EC"/>
    <w:rsid w:val="00EF6D8A"/>
    <w:rsid w:val="00F05F0B"/>
    <w:rsid w:val="00F06429"/>
    <w:rsid w:val="00F105C1"/>
    <w:rsid w:val="00F13189"/>
    <w:rsid w:val="00F15CE9"/>
    <w:rsid w:val="00F20C22"/>
    <w:rsid w:val="00F24BB6"/>
    <w:rsid w:val="00F32840"/>
    <w:rsid w:val="00F41D0D"/>
    <w:rsid w:val="00F438D6"/>
    <w:rsid w:val="00F4499E"/>
    <w:rsid w:val="00F539A7"/>
    <w:rsid w:val="00F63060"/>
    <w:rsid w:val="00F66355"/>
    <w:rsid w:val="00F668EC"/>
    <w:rsid w:val="00F7405C"/>
    <w:rsid w:val="00F74FFF"/>
    <w:rsid w:val="00F8074A"/>
    <w:rsid w:val="00F86320"/>
    <w:rsid w:val="00F905B0"/>
    <w:rsid w:val="00F94171"/>
    <w:rsid w:val="00F964A3"/>
    <w:rsid w:val="00F965E1"/>
    <w:rsid w:val="00FA1F87"/>
    <w:rsid w:val="00FB2A14"/>
    <w:rsid w:val="00FB7494"/>
    <w:rsid w:val="00FC44EE"/>
    <w:rsid w:val="00FC5B92"/>
    <w:rsid w:val="00FC7C69"/>
    <w:rsid w:val="00FD0AFF"/>
    <w:rsid w:val="00FD2C20"/>
    <w:rsid w:val="00FD4886"/>
    <w:rsid w:val="00FD49DA"/>
    <w:rsid w:val="00FD4D0C"/>
    <w:rsid w:val="00FD7C09"/>
    <w:rsid w:val="00FE1039"/>
    <w:rsid w:val="00FE6E04"/>
    <w:rsid w:val="00FE765E"/>
    <w:rsid w:val="00FF3F8C"/>
    <w:rsid w:val="00FF4E67"/>
    <w:rsid w:val="00FF5C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2C660"/>
  <w15:chartTrackingRefBased/>
  <w15:docId w15:val="{0064A249-9AE0-4E9D-A95D-40FABA2F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B0A"/>
    <w:pPr>
      <w:spacing w:before="60" w:after="6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qFormat/>
    <w:rsid w:val="006C7552"/>
    <w:pPr>
      <w:widowControl w:val="0"/>
      <w:numPr>
        <w:numId w:val="1"/>
      </w:numPr>
      <w:spacing w:before="360" w:after="240"/>
      <w:ind w:left="862" w:hanging="862"/>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qFormat/>
    <w:rsid w:val="00692455"/>
    <w:pPr>
      <w:keepNext/>
      <w:widowControl w:val="0"/>
      <w:numPr>
        <w:ilvl w:val="1"/>
        <w:numId w:val="1"/>
      </w:numPr>
      <w:spacing w:before="24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692455"/>
    <w:pPr>
      <w:keepNext/>
      <w:numPr>
        <w:ilvl w:val="2"/>
        <w:numId w:val="1"/>
      </w:numPr>
      <w:spacing w:before="24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
    <w:next w:val="a"/>
    <w:link w:val="40"/>
    <w:uiPriority w:val="9"/>
    <w:qFormat/>
    <w:rsid w:val="00692455"/>
    <w:pPr>
      <w:numPr>
        <w:ilvl w:val="3"/>
      </w:numPr>
      <w:outlineLvl w:val="3"/>
    </w:pPr>
    <w:rPr>
      <w:i/>
    </w:rPr>
  </w:style>
  <w:style w:type="paragraph" w:styleId="5">
    <w:name w:val="heading 5"/>
    <w:basedOn w:val="4"/>
    <w:next w:val="a"/>
    <w:link w:val="50"/>
    <w:uiPriority w:val="9"/>
    <w:qFormat/>
    <w:rsid w:val="00692455"/>
    <w:pPr>
      <w:numPr>
        <w:ilvl w:val="4"/>
      </w:numPr>
      <w:tabs>
        <w:tab w:val="clear" w:pos="2988"/>
        <w:tab w:val="left" w:pos="864"/>
      </w:tabs>
      <w:ind w:left="864" w:hanging="864"/>
      <w:outlineLvl w:val="4"/>
    </w:pPr>
    <w:rPr>
      <w:bCs w:val="0"/>
      <w:i w:val="0"/>
      <w:iCs/>
      <w:sz w:val="18"/>
    </w:rPr>
  </w:style>
  <w:style w:type="paragraph" w:styleId="6">
    <w:name w:val="heading 6"/>
    <w:basedOn w:val="a"/>
    <w:next w:val="a"/>
    <w:link w:val="60"/>
    <w:uiPriority w:val="9"/>
    <w:qFormat/>
    <w:rsid w:val="00692455"/>
    <w:pPr>
      <w:numPr>
        <w:ilvl w:val="5"/>
        <w:numId w:val="1"/>
      </w:numPr>
      <w:spacing w:before="240"/>
      <w:outlineLvl w:val="5"/>
    </w:pPr>
    <w:rPr>
      <w:rFonts w:ascii="Times New Roman" w:hAnsi="Times New Roman"/>
      <w:b/>
      <w:bCs/>
      <w:i/>
      <w:szCs w:val="22"/>
      <w:lang w:eastAsia="x-none"/>
    </w:rPr>
  </w:style>
  <w:style w:type="paragraph" w:styleId="7">
    <w:name w:val="heading 7"/>
    <w:basedOn w:val="a"/>
    <w:next w:val="a"/>
    <w:link w:val="70"/>
    <w:uiPriority w:val="9"/>
    <w:qFormat/>
    <w:rsid w:val="00692455"/>
    <w:pPr>
      <w:numPr>
        <w:ilvl w:val="6"/>
        <w:numId w:val="1"/>
      </w:numPr>
      <w:spacing w:before="240"/>
      <w:outlineLvl w:val="6"/>
    </w:pPr>
    <w:rPr>
      <w:rFonts w:ascii="Times New Roman" w:hAnsi="Times New Roman"/>
      <w:sz w:val="24"/>
      <w:lang w:eastAsia="x-none"/>
    </w:rPr>
  </w:style>
  <w:style w:type="paragraph" w:styleId="8">
    <w:name w:val="heading 8"/>
    <w:basedOn w:val="a"/>
    <w:next w:val="a"/>
    <w:link w:val="80"/>
    <w:uiPriority w:val="9"/>
    <w:qFormat/>
    <w:rsid w:val="00692455"/>
    <w:pPr>
      <w:numPr>
        <w:ilvl w:val="7"/>
        <w:numId w:val="1"/>
      </w:numPr>
      <w:spacing w:before="240"/>
      <w:outlineLvl w:val="7"/>
    </w:pPr>
    <w:rPr>
      <w:rFonts w:ascii="Times New Roman" w:hAnsi="Times New Roman"/>
      <w:i/>
      <w:iCs/>
      <w:sz w:val="24"/>
      <w:lang w:eastAsia="x-none"/>
    </w:rPr>
  </w:style>
  <w:style w:type="paragraph" w:styleId="9">
    <w:name w:val="heading 9"/>
    <w:basedOn w:val="a"/>
    <w:next w:val="a"/>
    <w:link w:val="90"/>
    <w:uiPriority w:val="9"/>
    <w:qFormat/>
    <w:rsid w:val="00692455"/>
    <w:pPr>
      <w:numPr>
        <w:ilvl w:val="8"/>
        <w:numId w:val="1"/>
      </w:numPr>
      <w:spacing w:before="240"/>
      <w:outlineLvl w:val="8"/>
    </w:pPr>
    <w:rPr>
      <w:rFonts w:ascii="Arial" w:hAnsi="Arial"/>
      <w:sz w:val="22"/>
      <w:szCs w:val="22"/>
      <w:lang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sid w:val="006C7552"/>
    <w:rPr>
      <w:rFonts w:ascii="Arial" w:eastAsia="Batang" w:hAnsi="Arial" w:cs="Times New Roman"/>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0"/>
    <w:link w:val="2"/>
    <w:rsid w:val="00692455"/>
    <w:rPr>
      <w:rFonts w:ascii="Arial" w:eastAsia="Batang" w:hAnsi="Arial" w:cs="Times New Roman"/>
      <w:b/>
      <w:bCs/>
      <w:i/>
      <w:iCs/>
      <w:kern w:val="0"/>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
    <w:rsid w:val="00692455"/>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692455"/>
    <w:rPr>
      <w:rFonts w:ascii="Arial" w:eastAsia="Batang" w:hAnsi="Arial" w:cs="Times New Roman"/>
      <w:b/>
      <w:bCs/>
      <w:i/>
      <w:kern w:val="0"/>
      <w:szCs w:val="26"/>
      <w:lang w:val="en-GB" w:eastAsia="x-none"/>
    </w:rPr>
  </w:style>
  <w:style w:type="character" w:customStyle="1" w:styleId="50">
    <w:name w:val="标题 5 字符"/>
    <w:basedOn w:val="a0"/>
    <w:link w:val="5"/>
    <w:uiPriority w:val="9"/>
    <w:rsid w:val="00692455"/>
    <w:rPr>
      <w:rFonts w:ascii="Arial" w:eastAsia="Batang" w:hAnsi="Arial" w:cs="Times New Roman"/>
      <w:b/>
      <w:iCs/>
      <w:kern w:val="0"/>
      <w:sz w:val="18"/>
      <w:szCs w:val="26"/>
      <w:lang w:val="en-GB" w:eastAsia="x-none"/>
    </w:rPr>
  </w:style>
  <w:style w:type="character" w:customStyle="1" w:styleId="60">
    <w:name w:val="标题 6 字符"/>
    <w:basedOn w:val="a0"/>
    <w:link w:val="6"/>
    <w:uiPriority w:val="9"/>
    <w:rsid w:val="00692455"/>
    <w:rPr>
      <w:rFonts w:ascii="Times New Roman" w:eastAsia="Batang" w:hAnsi="Times New Roman" w:cs="Times New Roman"/>
      <w:b/>
      <w:bCs/>
      <w:i/>
      <w:kern w:val="0"/>
      <w:lang w:val="en-GB" w:eastAsia="x-none"/>
    </w:rPr>
  </w:style>
  <w:style w:type="character" w:customStyle="1" w:styleId="70">
    <w:name w:val="标题 7 字符"/>
    <w:basedOn w:val="a0"/>
    <w:link w:val="7"/>
    <w:uiPriority w:val="9"/>
    <w:rsid w:val="00692455"/>
    <w:rPr>
      <w:rFonts w:ascii="Times New Roman" w:eastAsia="Batang" w:hAnsi="Times New Roman" w:cs="Times New Roman"/>
      <w:kern w:val="0"/>
      <w:sz w:val="24"/>
      <w:szCs w:val="24"/>
      <w:lang w:val="en-GB" w:eastAsia="x-none"/>
    </w:rPr>
  </w:style>
  <w:style w:type="character" w:customStyle="1" w:styleId="80">
    <w:name w:val="标题 8 字符"/>
    <w:basedOn w:val="a0"/>
    <w:link w:val="8"/>
    <w:uiPriority w:val="9"/>
    <w:rsid w:val="00692455"/>
    <w:rPr>
      <w:rFonts w:ascii="Times New Roman" w:eastAsia="Batang" w:hAnsi="Times New Roman" w:cs="Times New Roman"/>
      <w:i/>
      <w:iCs/>
      <w:kern w:val="0"/>
      <w:sz w:val="24"/>
      <w:szCs w:val="24"/>
      <w:lang w:val="en-GB" w:eastAsia="x-none"/>
    </w:rPr>
  </w:style>
  <w:style w:type="character" w:customStyle="1" w:styleId="90">
    <w:name w:val="标题 9 字符"/>
    <w:basedOn w:val="a0"/>
    <w:link w:val="9"/>
    <w:uiPriority w:val="9"/>
    <w:rsid w:val="00692455"/>
    <w:rPr>
      <w:rFonts w:ascii="Arial" w:eastAsia="Batang" w:hAnsi="Arial" w:cs="Times New Roman"/>
      <w:kern w:val="0"/>
      <w:sz w:val="22"/>
      <w:lang w:val="en-GB" w:eastAsia="x-none"/>
    </w:rPr>
  </w:style>
  <w:style w:type="paragraph" w:styleId="a3">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R4_bullets,列表段"/>
    <w:basedOn w:val="a"/>
    <w:link w:val="a4"/>
    <w:uiPriority w:val="34"/>
    <w:qFormat/>
    <w:rsid w:val="00692455"/>
    <w:pPr>
      <w:ind w:left="720"/>
      <w:contextualSpacing/>
    </w:pPr>
  </w:style>
  <w:style w:type="table" w:styleId="a5">
    <w:name w:val="Table Grid"/>
    <w:basedOn w:val="a1"/>
    <w:uiPriority w:val="39"/>
    <w:rsid w:val="00CB7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6D3ECC"/>
    <w:pPr>
      <w:spacing w:before="100" w:beforeAutospacing="1" w:after="100" w:afterAutospacing="1"/>
    </w:pPr>
    <w:rPr>
      <w:rFonts w:ascii="Times New Roman" w:eastAsia="Times New Roman" w:hAnsi="Times New Roman"/>
      <w:sz w:val="24"/>
      <w:lang w:val="en-US" w:eastAsia="ko-KR"/>
    </w:rPr>
  </w:style>
  <w:style w:type="paragraph" w:styleId="a7">
    <w:name w:val="header"/>
    <w:basedOn w:val="a"/>
    <w:link w:val="a8"/>
    <w:uiPriority w:val="99"/>
    <w:unhideWhenUsed/>
    <w:rsid w:val="00D61E57"/>
    <w:pPr>
      <w:tabs>
        <w:tab w:val="center" w:pos="4680"/>
        <w:tab w:val="right" w:pos="9360"/>
      </w:tabs>
    </w:pPr>
  </w:style>
  <w:style w:type="character" w:customStyle="1" w:styleId="a8">
    <w:name w:val="页眉 字符"/>
    <w:basedOn w:val="a0"/>
    <w:link w:val="a7"/>
    <w:uiPriority w:val="99"/>
    <w:rsid w:val="00D61E57"/>
    <w:rPr>
      <w:rFonts w:ascii="Times" w:eastAsia="Batang" w:hAnsi="Times" w:cs="Times New Roman"/>
      <w:kern w:val="0"/>
      <w:szCs w:val="24"/>
      <w:lang w:val="en-GB" w:eastAsia="en-US"/>
    </w:rPr>
  </w:style>
  <w:style w:type="paragraph" w:styleId="a9">
    <w:name w:val="footer"/>
    <w:basedOn w:val="a"/>
    <w:link w:val="aa"/>
    <w:uiPriority w:val="99"/>
    <w:unhideWhenUsed/>
    <w:rsid w:val="00D61E57"/>
    <w:pPr>
      <w:tabs>
        <w:tab w:val="center" w:pos="4680"/>
        <w:tab w:val="right" w:pos="9360"/>
      </w:tabs>
    </w:pPr>
  </w:style>
  <w:style w:type="character" w:customStyle="1" w:styleId="aa">
    <w:name w:val="页脚 字符"/>
    <w:basedOn w:val="a0"/>
    <w:link w:val="a9"/>
    <w:uiPriority w:val="99"/>
    <w:rsid w:val="00D61E57"/>
    <w:rPr>
      <w:rFonts w:ascii="Times" w:eastAsia="Batang" w:hAnsi="Times" w:cs="Times New Roman"/>
      <w:kern w:val="0"/>
      <w:szCs w:val="24"/>
      <w:lang w:val="en-GB" w:eastAsia="en-US"/>
    </w:rPr>
  </w:style>
  <w:style w:type="character" w:customStyle="1" w:styleId="a4">
    <w:name w:val="列表段落 字符"/>
    <w:aliases w:val="- Bullets 字符,목록 단락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목록단락 字符,列 字符"/>
    <w:link w:val="a3"/>
    <w:uiPriority w:val="34"/>
    <w:qFormat/>
    <w:locked/>
    <w:rsid w:val="00FD0AFF"/>
    <w:rPr>
      <w:rFonts w:ascii="Times" w:eastAsia="Batang" w:hAnsi="Times" w:cs="Times New Roman"/>
      <w:kern w:val="0"/>
      <w:szCs w:val="24"/>
      <w:lang w:val="en-GB" w:eastAsia="en-US"/>
    </w:rPr>
  </w:style>
  <w:style w:type="character" w:styleId="ab">
    <w:name w:val="Hyperlink"/>
    <w:uiPriority w:val="99"/>
    <w:qFormat/>
    <w:rsid w:val="00FD0AFF"/>
    <w:rPr>
      <w:color w:val="0000FF"/>
      <w:u w:val="single"/>
    </w:rPr>
  </w:style>
  <w:style w:type="character" w:styleId="ac">
    <w:name w:val="FollowedHyperlink"/>
    <w:basedOn w:val="a0"/>
    <w:uiPriority w:val="99"/>
    <w:semiHidden/>
    <w:unhideWhenUsed/>
    <w:rsid w:val="006A73AF"/>
    <w:rPr>
      <w:color w:val="954F72" w:themeColor="followedHyperlink"/>
      <w:u w:val="single"/>
    </w:rPr>
  </w:style>
  <w:style w:type="paragraph" w:customStyle="1" w:styleId="Default">
    <w:name w:val="Default"/>
    <w:rsid w:val="007A451A"/>
    <w:pPr>
      <w:widowControl w:val="0"/>
      <w:autoSpaceDE w:val="0"/>
      <w:autoSpaceDN w:val="0"/>
      <w:adjustRightInd w:val="0"/>
      <w:spacing w:after="0" w:line="240" w:lineRule="auto"/>
      <w:jc w:val="left"/>
    </w:pPr>
    <w:rPr>
      <w:rFonts w:ascii="Microsoft Sans Serif" w:hAnsi="Microsoft Sans Serif" w:cs="Microsoft Sans Serif"/>
      <w:color w:val="000000"/>
      <w:kern w:val="0"/>
      <w:sz w:val="24"/>
      <w:szCs w:val="24"/>
      <w:lang w:eastAsia="zh-CN"/>
    </w:rPr>
  </w:style>
  <w:style w:type="paragraph" w:styleId="ad">
    <w:name w:val="No Spacing"/>
    <w:uiPriority w:val="1"/>
    <w:qFormat/>
    <w:rsid w:val="001F6718"/>
    <w:pPr>
      <w:spacing w:after="0" w:line="240" w:lineRule="auto"/>
    </w:pPr>
    <w:rPr>
      <w:rFonts w:ascii="等线" w:eastAsia="等线" w:hAnsi="等线" w:cs="宋体"/>
      <w:kern w:val="0"/>
      <w:sz w:val="21"/>
      <w:szCs w:val="21"/>
      <w:lang w:eastAsia="zh-CN"/>
    </w:rPr>
  </w:style>
  <w:style w:type="character" w:styleId="ae">
    <w:name w:val="annotation reference"/>
    <w:basedOn w:val="a0"/>
    <w:uiPriority w:val="99"/>
    <w:semiHidden/>
    <w:unhideWhenUsed/>
    <w:rsid w:val="000C20DE"/>
    <w:rPr>
      <w:sz w:val="16"/>
      <w:szCs w:val="16"/>
    </w:rPr>
  </w:style>
  <w:style w:type="paragraph" w:styleId="af">
    <w:name w:val="annotation text"/>
    <w:basedOn w:val="a"/>
    <w:link w:val="af0"/>
    <w:uiPriority w:val="99"/>
    <w:unhideWhenUsed/>
    <w:rsid w:val="000C20DE"/>
    <w:pPr>
      <w:overflowPunct w:val="0"/>
      <w:autoSpaceDE w:val="0"/>
      <w:autoSpaceDN w:val="0"/>
      <w:adjustRightInd w:val="0"/>
      <w:spacing w:before="0" w:after="120"/>
      <w:jc w:val="both"/>
      <w:textAlignment w:val="baseline"/>
    </w:pPr>
    <w:rPr>
      <w:rFonts w:ascii="Arial" w:eastAsia="Times New Roman" w:hAnsi="Arial"/>
      <w:szCs w:val="20"/>
      <w:lang w:val="en-US" w:eastAsia="zh-CN"/>
    </w:rPr>
  </w:style>
  <w:style w:type="character" w:customStyle="1" w:styleId="af0">
    <w:name w:val="批注文字 字符"/>
    <w:basedOn w:val="a0"/>
    <w:link w:val="af"/>
    <w:uiPriority w:val="99"/>
    <w:rsid w:val="000C20DE"/>
    <w:rPr>
      <w:rFonts w:ascii="Arial" w:eastAsia="Times New Roman" w:hAnsi="Arial" w:cs="Times New Roman"/>
      <w:kern w:val="0"/>
      <w:szCs w:val="20"/>
      <w:lang w:eastAsia="zh-CN"/>
    </w:rPr>
  </w:style>
  <w:style w:type="character" w:styleId="af1">
    <w:name w:val="Unresolved Mention"/>
    <w:basedOn w:val="a0"/>
    <w:uiPriority w:val="99"/>
    <w:semiHidden/>
    <w:unhideWhenUsed/>
    <w:rsid w:val="00523C2A"/>
    <w:rPr>
      <w:color w:val="605E5C"/>
      <w:shd w:val="clear" w:color="auto" w:fill="E1DFDD"/>
    </w:rPr>
  </w:style>
  <w:style w:type="paragraph" w:styleId="af2">
    <w:name w:val="Revision"/>
    <w:hidden/>
    <w:uiPriority w:val="99"/>
    <w:semiHidden/>
    <w:rsid w:val="0060134F"/>
    <w:pPr>
      <w:spacing w:after="0" w:line="240" w:lineRule="auto"/>
      <w:jc w:val="left"/>
    </w:pPr>
    <w:rPr>
      <w:rFonts w:ascii="Times" w:eastAsia="Batang" w:hAnsi="Times" w:cs="Times New Roman"/>
      <w:kern w:val="0"/>
      <w:szCs w:val="24"/>
      <w:lang w:val="en-GB" w:eastAsia="en-US"/>
    </w:rPr>
  </w:style>
  <w:style w:type="character" w:customStyle="1" w:styleId="apple-tab-span">
    <w:name w:val="apple-tab-span"/>
    <w:basedOn w:val="a0"/>
    <w:rsid w:val="00966364"/>
  </w:style>
  <w:style w:type="paragraph" w:customStyle="1" w:styleId="Content">
    <w:name w:val="Content"/>
    <w:basedOn w:val="a"/>
    <w:link w:val="ContentChar"/>
    <w:qFormat/>
    <w:rsid w:val="006D0F11"/>
    <w:pPr>
      <w:spacing w:before="240" w:after="120"/>
      <w:jc w:val="both"/>
    </w:pPr>
    <w:rPr>
      <w:rFonts w:ascii="Times New Roman" w:eastAsia="MS Mincho" w:hAnsi="Times New Roman"/>
      <w:lang w:val="x-none"/>
    </w:rPr>
  </w:style>
  <w:style w:type="character" w:customStyle="1" w:styleId="ContentChar">
    <w:name w:val="Content Char"/>
    <w:basedOn w:val="a0"/>
    <w:link w:val="Content"/>
    <w:rsid w:val="006D0F11"/>
    <w:rPr>
      <w:rFonts w:ascii="Times New Roman" w:eastAsia="MS Mincho" w:hAnsi="Times New Roman" w:cs="Times New Roman"/>
      <w:kern w:val="0"/>
      <w:szCs w:val="24"/>
      <w:lang w:val="x-none" w:eastAsia="en-US"/>
    </w:rPr>
  </w:style>
  <w:style w:type="paragraph" w:customStyle="1" w:styleId="Proposal">
    <w:name w:val="Proposal"/>
    <w:basedOn w:val="a"/>
    <w:rsid w:val="006D2209"/>
    <w:pPr>
      <w:tabs>
        <w:tab w:val="left" w:pos="1701"/>
      </w:tabs>
      <w:spacing w:before="0" w:after="180"/>
      <w:ind w:left="1701" w:hanging="1701"/>
    </w:pPr>
    <w:rPr>
      <w:rFonts w:ascii="Times New Roman" w:eastAsia="宋体" w:hAnsi="Times New Roman"/>
      <w:b/>
      <w:szCs w:val="20"/>
    </w:rPr>
  </w:style>
  <w:style w:type="paragraph" w:customStyle="1" w:styleId="RAN4proposal">
    <w:name w:val="RAN4 proposal"/>
    <w:basedOn w:val="af3"/>
    <w:next w:val="a"/>
    <w:link w:val="RAN4proposalChar"/>
    <w:qFormat/>
    <w:rsid w:val="00A943EA"/>
    <w:pPr>
      <w:numPr>
        <w:numId w:val="20"/>
      </w:numPr>
      <w:spacing w:before="0" w:after="200"/>
    </w:pPr>
    <w:rPr>
      <w:rFonts w:ascii="Times New Roman" w:eastAsiaTheme="minorEastAsia" w:hAnsi="Times New Roman" w:cstheme="minorBidi"/>
      <w:b/>
      <w:iCs/>
      <w:szCs w:val="18"/>
    </w:rPr>
  </w:style>
  <w:style w:type="character" w:customStyle="1" w:styleId="RAN4proposalChar">
    <w:name w:val="RAN4 proposal Char"/>
    <w:basedOn w:val="a0"/>
    <w:link w:val="RAN4proposal"/>
    <w:rsid w:val="00A943EA"/>
    <w:rPr>
      <w:rFonts w:ascii="Times New Roman" w:hAnsi="Times New Roman"/>
      <w:b/>
      <w:iCs/>
      <w:kern w:val="0"/>
      <w:szCs w:val="18"/>
      <w:lang w:val="en-GB" w:eastAsia="en-US"/>
    </w:rPr>
  </w:style>
  <w:style w:type="paragraph" w:styleId="af3">
    <w:name w:val="caption"/>
    <w:basedOn w:val="a"/>
    <w:next w:val="a"/>
    <w:uiPriority w:val="35"/>
    <w:semiHidden/>
    <w:unhideWhenUsed/>
    <w:qFormat/>
    <w:rsid w:val="00A943EA"/>
    <w:rPr>
      <w:rFonts w:asciiTheme="majorHAnsi" w:eastAsia="黑体" w:hAnsiTheme="majorHAnsi" w:cstheme="majorBidi"/>
      <w:szCs w:val="20"/>
    </w:rPr>
  </w:style>
  <w:style w:type="paragraph" w:styleId="TOC1">
    <w:name w:val="toc 1"/>
    <w:semiHidden/>
    <w:rsid w:val="00523FF8"/>
    <w:pPr>
      <w:keepLines/>
      <w:widowControl w:val="0"/>
      <w:tabs>
        <w:tab w:val="right" w:leader="dot" w:pos="9639"/>
      </w:tabs>
      <w:overflowPunct w:val="0"/>
      <w:autoSpaceDE w:val="0"/>
      <w:autoSpaceDN w:val="0"/>
      <w:adjustRightInd w:val="0"/>
      <w:spacing w:before="120" w:after="0" w:line="240" w:lineRule="auto"/>
      <w:ind w:left="567" w:right="425" w:hanging="567"/>
      <w:jc w:val="left"/>
      <w:textAlignment w:val="baseline"/>
    </w:pPr>
    <w:rPr>
      <w:rFonts w:ascii="Times New Roman" w:eastAsia="Times New Roman" w:hAnsi="Times New Roman" w:cs="Times New Roman"/>
      <w:noProof/>
      <w:kern w:val="0"/>
      <w:sz w:val="22"/>
      <w:szCs w:val="20"/>
      <w:lang w:val="en-GB" w:eastAsia="en-US"/>
    </w:rPr>
  </w:style>
  <w:style w:type="paragraph" w:customStyle="1" w:styleId="1030302">
    <w:name w:val="样式 样式 标题 1 + 两端对齐 段前: 0.3 行 段后: 0.3 行 行距: 单倍行距 + 段前: 0.2 行 段后: ..."/>
    <w:basedOn w:val="a"/>
    <w:autoRedefine/>
    <w:rsid w:val="00523FF8"/>
    <w:pPr>
      <w:keepNext/>
      <w:numPr>
        <w:numId w:val="26"/>
      </w:numPr>
      <w:spacing w:beforeLines="20" w:before="62" w:afterLines="10" w:after="31"/>
      <w:ind w:right="284"/>
      <w:jc w:val="both"/>
      <w:outlineLvl w:val="0"/>
    </w:pPr>
    <w:rPr>
      <w:rFonts w:ascii="Arial" w:eastAsia="宋体" w:hAnsi="Arial" w:cs="宋体"/>
      <w:b/>
      <w:bCs/>
      <w:sz w:val="28"/>
      <w:szCs w:val="20"/>
      <w:lang w:val="en-US" w:eastAsia="zh-CN"/>
    </w:rPr>
  </w:style>
  <w:style w:type="paragraph" w:customStyle="1" w:styleId="B1">
    <w:name w:val="B1"/>
    <w:basedOn w:val="af4"/>
    <w:link w:val="B1Char"/>
    <w:qFormat/>
    <w:rsid w:val="00990C20"/>
    <w:pPr>
      <w:overflowPunct w:val="0"/>
      <w:autoSpaceDE w:val="0"/>
      <w:autoSpaceDN w:val="0"/>
      <w:adjustRightInd w:val="0"/>
      <w:spacing w:before="0" w:after="180"/>
      <w:ind w:left="568" w:firstLineChars="0" w:hanging="284"/>
      <w:contextualSpacing w:val="0"/>
      <w:textAlignment w:val="baseline"/>
    </w:pPr>
    <w:rPr>
      <w:rFonts w:ascii="Times New Roman" w:eastAsia="Times New Roman" w:hAnsi="Times New Roman"/>
      <w:szCs w:val="20"/>
      <w:lang w:eastAsia="en-GB"/>
    </w:rPr>
  </w:style>
  <w:style w:type="character" w:customStyle="1" w:styleId="B1Char">
    <w:name w:val="B1 Char"/>
    <w:link w:val="B1"/>
    <w:qFormat/>
    <w:rsid w:val="00990C20"/>
    <w:rPr>
      <w:rFonts w:ascii="Times New Roman" w:eastAsia="Times New Roman" w:hAnsi="Times New Roman" w:cs="Times New Roman"/>
      <w:kern w:val="0"/>
      <w:szCs w:val="20"/>
      <w:lang w:val="en-GB" w:eastAsia="en-GB"/>
    </w:rPr>
  </w:style>
  <w:style w:type="paragraph" w:styleId="af4">
    <w:name w:val="List"/>
    <w:basedOn w:val="a"/>
    <w:uiPriority w:val="99"/>
    <w:semiHidden/>
    <w:unhideWhenUsed/>
    <w:rsid w:val="00990C20"/>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91599">
      <w:bodyDiv w:val="1"/>
      <w:marLeft w:val="0"/>
      <w:marRight w:val="0"/>
      <w:marTop w:val="0"/>
      <w:marBottom w:val="0"/>
      <w:divBdr>
        <w:top w:val="none" w:sz="0" w:space="0" w:color="auto"/>
        <w:left w:val="none" w:sz="0" w:space="0" w:color="auto"/>
        <w:bottom w:val="none" w:sz="0" w:space="0" w:color="auto"/>
        <w:right w:val="none" w:sz="0" w:space="0" w:color="auto"/>
      </w:divBdr>
    </w:div>
    <w:div w:id="216862415">
      <w:bodyDiv w:val="1"/>
      <w:marLeft w:val="0"/>
      <w:marRight w:val="0"/>
      <w:marTop w:val="0"/>
      <w:marBottom w:val="0"/>
      <w:divBdr>
        <w:top w:val="none" w:sz="0" w:space="0" w:color="auto"/>
        <w:left w:val="none" w:sz="0" w:space="0" w:color="auto"/>
        <w:bottom w:val="none" w:sz="0" w:space="0" w:color="auto"/>
        <w:right w:val="none" w:sz="0" w:space="0" w:color="auto"/>
      </w:divBdr>
    </w:div>
    <w:div w:id="298413407">
      <w:bodyDiv w:val="1"/>
      <w:marLeft w:val="0"/>
      <w:marRight w:val="0"/>
      <w:marTop w:val="0"/>
      <w:marBottom w:val="0"/>
      <w:divBdr>
        <w:top w:val="none" w:sz="0" w:space="0" w:color="auto"/>
        <w:left w:val="none" w:sz="0" w:space="0" w:color="auto"/>
        <w:bottom w:val="none" w:sz="0" w:space="0" w:color="auto"/>
        <w:right w:val="none" w:sz="0" w:space="0" w:color="auto"/>
      </w:divBdr>
    </w:div>
    <w:div w:id="383602541">
      <w:bodyDiv w:val="1"/>
      <w:marLeft w:val="0"/>
      <w:marRight w:val="0"/>
      <w:marTop w:val="0"/>
      <w:marBottom w:val="0"/>
      <w:divBdr>
        <w:top w:val="none" w:sz="0" w:space="0" w:color="auto"/>
        <w:left w:val="none" w:sz="0" w:space="0" w:color="auto"/>
        <w:bottom w:val="none" w:sz="0" w:space="0" w:color="auto"/>
        <w:right w:val="none" w:sz="0" w:space="0" w:color="auto"/>
      </w:divBdr>
    </w:div>
    <w:div w:id="425732033">
      <w:bodyDiv w:val="1"/>
      <w:marLeft w:val="0"/>
      <w:marRight w:val="0"/>
      <w:marTop w:val="0"/>
      <w:marBottom w:val="0"/>
      <w:divBdr>
        <w:top w:val="none" w:sz="0" w:space="0" w:color="auto"/>
        <w:left w:val="none" w:sz="0" w:space="0" w:color="auto"/>
        <w:bottom w:val="none" w:sz="0" w:space="0" w:color="auto"/>
        <w:right w:val="none" w:sz="0" w:space="0" w:color="auto"/>
      </w:divBdr>
    </w:div>
    <w:div w:id="448008840">
      <w:bodyDiv w:val="1"/>
      <w:marLeft w:val="0"/>
      <w:marRight w:val="0"/>
      <w:marTop w:val="0"/>
      <w:marBottom w:val="0"/>
      <w:divBdr>
        <w:top w:val="none" w:sz="0" w:space="0" w:color="auto"/>
        <w:left w:val="none" w:sz="0" w:space="0" w:color="auto"/>
        <w:bottom w:val="none" w:sz="0" w:space="0" w:color="auto"/>
        <w:right w:val="none" w:sz="0" w:space="0" w:color="auto"/>
      </w:divBdr>
    </w:div>
    <w:div w:id="570580296">
      <w:bodyDiv w:val="1"/>
      <w:marLeft w:val="0"/>
      <w:marRight w:val="0"/>
      <w:marTop w:val="0"/>
      <w:marBottom w:val="0"/>
      <w:divBdr>
        <w:top w:val="none" w:sz="0" w:space="0" w:color="auto"/>
        <w:left w:val="none" w:sz="0" w:space="0" w:color="auto"/>
        <w:bottom w:val="none" w:sz="0" w:space="0" w:color="auto"/>
        <w:right w:val="none" w:sz="0" w:space="0" w:color="auto"/>
      </w:divBdr>
      <w:divsChild>
        <w:div w:id="1127969559">
          <w:marLeft w:val="274"/>
          <w:marRight w:val="0"/>
          <w:marTop w:val="0"/>
          <w:marBottom w:val="0"/>
          <w:divBdr>
            <w:top w:val="none" w:sz="0" w:space="0" w:color="auto"/>
            <w:left w:val="none" w:sz="0" w:space="0" w:color="auto"/>
            <w:bottom w:val="none" w:sz="0" w:space="0" w:color="auto"/>
            <w:right w:val="none" w:sz="0" w:space="0" w:color="auto"/>
          </w:divBdr>
        </w:div>
        <w:div w:id="2005355409">
          <w:marLeft w:val="274"/>
          <w:marRight w:val="0"/>
          <w:marTop w:val="0"/>
          <w:marBottom w:val="0"/>
          <w:divBdr>
            <w:top w:val="none" w:sz="0" w:space="0" w:color="auto"/>
            <w:left w:val="none" w:sz="0" w:space="0" w:color="auto"/>
            <w:bottom w:val="none" w:sz="0" w:space="0" w:color="auto"/>
            <w:right w:val="none" w:sz="0" w:space="0" w:color="auto"/>
          </w:divBdr>
        </w:div>
        <w:div w:id="2007901308">
          <w:marLeft w:val="547"/>
          <w:marRight w:val="0"/>
          <w:marTop w:val="0"/>
          <w:marBottom w:val="0"/>
          <w:divBdr>
            <w:top w:val="none" w:sz="0" w:space="0" w:color="auto"/>
            <w:left w:val="none" w:sz="0" w:space="0" w:color="auto"/>
            <w:bottom w:val="none" w:sz="0" w:space="0" w:color="auto"/>
            <w:right w:val="none" w:sz="0" w:space="0" w:color="auto"/>
          </w:divBdr>
        </w:div>
      </w:divsChild>
    </w:div>
    <w:div w:id="574708624">
      <w:bodyDiv w:val="1"/>
      <w:marLeft w:val="0"/>
      <w:marRight w:val="0"/>
      <w:marTop w:val="0"/>
      <w:marBottom w:val="0"/>
      <w:divBdr>
        <w:top w:val="none" w:sz="0" w:space="0" w:color="auto"/>
        <w:left w:val="none" w:sz="0" w:space="0" w:color="auto"/>
        <w:bottom w:val="none" w:sz="0" w:space="0" w:color="auto"/>
        <w:right w:val="none" w:sz="0" w:space="0" w:color="auto"/>
      </w:divBdr>
    </w:div>
    <w:div w:id="586423383">
      <w:bodyDiv w:val="1"/>
      <w:marLeft w:val="0"/>
      <w:marRight w:val="0"/>
      <w:marTop w:val="0"/>
      <w:marBottom w:val="0"/>
      <w:divBdr>
        <w:top w:val="none" w:sz="0" w:space="0" w:color="auto"/>
        <w:left w:val="none" w:sz="0" w:space="0" w:color="auto"/>
        <w:bottom w:val="none" w:sz="0" w:space="0" w:color="auto"/>
        <w:right w:val="none" w:sz="0" w:space="0" w:color="auto"/>
      </w:divBdr>
    </w:div>
    <w:div w:id="708532372">
      <w:bodyDiv w:val="1"/>
      <w:marLeft w:val="0"/>
      <w:marRight w:val="0"/>
      <w:marTop w:val="0"/>
      <w:marBottom w:val="0"/>
      <w:divBdr>
        <w:top w:val="none" w:sz="0" w:space="0" w:color="auto"/>
        <w:left w:val="none" w:sz="0" w:space="0" w:color="auto"/>
        <w:bottom w:val="none" w:sz="0" w:space="0" w:color="auto"/>
        <w:right w:val="none" w:sz="0" w:space="0" w:color="auto"/>
      </w:divBdr>
    </w:div>
    <w:div w:id="850876396">
      <w:bodyDiv w:val="1"/>
      <w:marLeft w:val="0"/>
      <w:marRight w:val="0"/>
      <w:marTop w:val="0"/>
      <w:marBottom w:val="0"/>
      <w:divBdr>
        <w:top w:val="none" w:sz="0" w:space="0" w:color="auto"/>
        <w:left w:val="none" w:sz="0" w:space="0" w:color="auto"/>
        <w:bottom w:val="none" w:sz="0" w:space="0" w:color="auto"/>
        <w:right w:val="none" w:sz="0" w:space="0" w:color="auto"/>
      </w:divBdr>
      <w:divsChild>
        <w:div w:id="178012567">
          <w:marLeft w:val="1282"/>
          <w:marRight w:val="0"/>
          <w:marTop w:val="0"/>
          <w:marBottom w:val="0"/>
          <w:divBdr>
            <w:top w:val="none" w:sz="0" w:space="0" w:color="auto"/>
            <w:left w:val="none" w:sz="0" w:space="0" w:color="auto"/>
            <w:bottom w:val="none" w:sz="0" w:space="0" w:color="auto"/>
            <w:right w:val="none" w:sz="0" w:space="0" w:color="auto"/>
          </w:divBdr>
        </w:div>
        <w:div w:id="1472333432">
          <w:marLeft w:val="1829"/>
          <w:marRight w:val="0"/>
          <w:marTop w:val="0"/>
          <w:marBottom w:val="0"/>
          <w:divBdr>
            <w:top w:val="none" w:sz="0" w:space="0" w:color="auto"/>
            <w:left w:val="none" w:sz="0" w:space="0" w:color="auto"/>
            <w:bottom w:val="none" w:sz="0" w:space="0" w:color="auto"/>
            <w:right w:val="none" w:sz="0" w:space="0" w:color="auto"/>
          </w:divBdr>
        </w:div>
        <w:div w:id="557324541">
          <w:marLeft w:val="1829"/>
          <w:marRight w:val="0"/>
          <w:marTop w:val="0"/>
          <w:marBottom w:val="0"/>
          <w:divBdr>
            <w:top w:val="none" w:sz="0" w:space="0" w:color="auto"/>
            <w:left w:val="none" w:sz="0" w:space="0" w:color="auto"/>
            <w:bottom w:val="none" w:sz="0" w:space="0" w:color="auto"/>
            <w:right w:val="none" w:sz="0" w:space="0" w:color="auto"/>
          </w:divBdr>
        </w:div>
        <w:div w:id="126704481">
          <w:marLeft w:val="1282"/>
          <w:marRight w:val="0"/>
          <w:marTop w:val="0"/>
          <w:marBottom w:val="0"/>
          <w:divBdr>
            <w:top w:val="none" w:sz="0" w:space="0" w:color="auto"/>
            <w:left w:val="none" w:sz="0" w:space="0" w:color="auto"/>
            <w:bottom w:val="none" w:sz="0" w:space="0" w:color="auto"/>
            <w:right w:val="none" w:sz="0" w:space="0" w:color="auto"/>
          </w:divBdr>
        </w:div>
        <w:div w:id="1532113284">
          <w:marLeft w:val="1282"/>
          <w:marRight w:val="0"/>
          <w:marTop w:val="0"/>
          <w:marBottom w:val="0"/>
          <w:divBdr>
            <w:top w:val="none" w:sz="0" w:space="0" w:color="auto"/>
            <w:left w:val="none" w:sz="0" w:space="0" w:color="auto"/>
            <w:bottom w:val="none" w:sz="0" w:space="0" w:color="auto"/>
            <w:right w:val="none" w:sz="0" w:space="0" w:color="auto"/>
          </w:divBdr>
        </w:div>
      </w:divsChild>
    </w:div>
    <w:div w:id="908072302">
      <w:bodyDiv w:val="1"/>
      <w:marLeft w:val="0"/>
      <w:marRight w:val="0"/>
      <w:marTop w:val="0"/>
      <w:marBottom w:val="0"/>
      <w:divBdr>
        <w:top w:val="none" w:sz="0" w:space="0" w:color="auto"/>
        <w:left w:val="none" w:sz="0" w:space="0" w:color="auto"/>
        <w:bottom w:val="none" w:sz="0" w:space="0" w:color="auto"/>
        <w:right w:val="none" w:sz="0" w:space="0" w:color="auto"/>
      </w:divBdr>
    </w:div>
    <w:div w:id="993796037">
      <w:bodyDiv w:val="1"/>
      <w:marLeft w:val="0"/>
      <w:marRight w:val="0"/>
      <w:marTop w:val="0"/>
      <w:marBottom w:val="0"/>
      <w:divBdr>
        <w:top w:val="none" w:sz="0" w:space="0" w:color="auto"/>
        <w:left w:val="none" w:sz="0" w:space="0" w:color="auto"/>
        <w:bottom w:val="none" w:sz="0" w:space="0" w:color="auto"/>
        <w:right w:val="none" w:sz="0" w:space="0" w:color="auto"/>
      </w:divBdr>
      <w:divsChild>
        <w:div w:id="189610506">
          <w:marLeft w:val="274"/>
          <w:marRight w:val="0"/>
          <w:marTop w:val="0"/>
          <w:marBottom w:val="120"/>
          <w:divBdr>
            <w:top w:val="none" w:sz="0" w:space="0" w:color="auto"/>
            <w:left w:val="none" w:sz="0" w:space="0" w:color="auto"/>
            <w:bottom w:val="none" w:sz="0" w:space="0" w:color="auto"/>
            <w:right w:val="none" w:sz="0" w:space="0" w:color="auto"/>
          </w:divBdr>
        </w:div>
      </w:divsChild>
    </w:div>
    <w:div w:id="1123621818">
      <w:bodyDiv w:val="1"/>
      <w:marLeft w:val="0"/>
      <w:marRight w:val="0"/>
      <w:marTop w:val="0"/>
      <w:marBottom w:val="0"/>
      <w:divBdr>
        <w:top w:val="none" w:sz="0" w:space="0" w:color="auto"/>
        <w:left w:val="none" w:sz="0" w:space="0" w:color="auto"/>
        <w:bottom w:val="none" w:sz="0" w:space="0" w:color="auto"/>
        <w:right w:val="none" w:sz="0" w:space="0" w:color="auto"/>
      </w:divBdr>
    </w:div>
    <w:div w:id="1144665767">
      <w:bodyDiv w:val="1"/>
      <w:marLeft w:val="0"/>
      <w:marRight w:val="0"/>
      <w:marTop w:val="0"/>
      <w:marBottom w:val="0"/>
      <w:divBdr>
        <w:top w:val="none" w:sz="0" w:space="0" w:color="auto"/>
        <w:left w:val="none" w:sz="0" w:space="0" w:color="auto"/>
        <w:bottom w:val="none" w:sz="0" w:space="0" w:color="auto"/>
        <w:right w:val="none" w:sz="0" w:space="0" w:color="auto"/>
      </w:divBdr>
      <w:divsChild>
        <w:div w:id="201747001">
          <w:marLeft w:val="288"/>
          <w:marRight w:val="0"/>
          <w:marTop w:val="120"/>
          <w:marBottom w:val="0"/>
          <w:divBdr>
            <w:top w:val="none" w:sz="0" w:space="0" w:color="auto"/>
            <w:left w:val="none" w:sz="0" w:space="0" w:color="auto"/>
            <w:bottom w:val="none" w:sz="0" w:space="0" w:color="auto"/>
            <w:right w:val="none" w:sz="0" w:space="0" w:color="auto"/>
          </w:divBdr>
        </w:div>
      </w:divsChild>
    </w:div>
    <w:div w:id="1221211797">
      <w:bodyDiv w:val="1"/>
      <w:marLeft w:val="0"/>
      <w:marRight w:val="0"/>
      <w:marTop w:val="0"/>
      <w:marBottom w:val="0"/>
      <w:divBdr>
        <w:top w:val="none" w:sz="0" w:space="0" w:color="auto"/>
        <w:left w:val="none" w:sz="0" w:space="0" w:color="auto"/>
        <w:bottom w:val="none" w:sz="0" w:space="0" w:color="auto"/>
        <w:right w:val="none" w:sz="0" w:space="0" w:color="auto"/>
      </w:divBdr>
    </w:div>
    <w:div w:id="1240022292">
      <w:bodyDiv w:val="1"/>
      <w:marLeft w:val="0"/>
      <w:marRight w:val="0"/>
      <w:marTop w:val="0"/>
      <w:marBottom w:val="0"/>
      <w:divBdr>
        <w:top w:val="none" w:sz="0" w:space="0" w:color="auto"/>
        <w:left w:val="none" w:sz="0" w:space="0" w:color="auto"/>
        <w:bottom w:val="none" w:sz="0" w:space="0" w:color="auto"/>
        <w:right w:val="none" w:sz="0" w:space="0" w:color="auto"/>
      </w:divBdr>
    </w:div>
    <w:div w:id="1254054062">
      <w:bodyDiv w:val="1"/>
      <w:marLeft w:val="0"/>
      <w:marRight w:val="0"/>
      <w:marTop w:val="0"/>
      <w:marBottom w:val="0"/>
      <w:divBdr>
        <w:top w:val="none" w:sz="0" w:space="0" w:color="auto"/>
        <w:left w:val="none" w:sz="0" w:space="0" w:color="auto"/>
        <w:bottom w:val="none" w:sz="0" w:space="0" w:color="auto"/>
        <w:right w:val="none" w:sz="0" w:space="0" w:color="auto"/>
      </w:divBdr>
    </w:div>
    <w:div w:id="1266499864">
      <w:bodyDiv w:val="1"/>
      <w:marLeft w:val="0"/>
      <w:marRight w:val="0"/>
      <w:marTop w:val="0"/>
      <w:marBottom w:val="0"/>
      <w:divBdr>
        <w:top w:val="none" w:sz="0" w:space="0" w:color="auto"/>
        <w:left w:val="none" w:sz="0" w:space="0" w:color="auto"/>
        <w:bottom w:val="none" w:sz="0" w:space="0" w:color="auto"/>
        <w:right w:val="none" w:sz="0" w:space="0" w:color="auto"/>
      </w:divBdr>
    </w:div>
    <w:div w:id="1274554835">
      <w:bodyDiv w:val="1"/>
      <w:marLeft w:val="0"/>
      <w:marRight w:val="0"/>
      <w:marTop w:val="0"/>
      <w:marBottom w:val="0"/>
      <w:divBdr>
        <w:top w:val="none" w:sz="0" w:space="0" w:color="auto"/>
        <w:left w:val="none" w:sz="0" w:space="0" w:color="auto"/>
        <w:bottom w:val="none" w:sz="0" w:space="0" w:color="auto"/>
        <w:right w:val="none" w:sz="0" w:space="0" w:color="auto"/>
      </w:divBdr>
    </w:div>
    <w:div w:id="1316447872">
      <w:bodyDiv w:val="1"/>
      <w:marLeft w:val="0"/>
      <w:marRight w:val="0"/>
      <w:marTop w:val="0"/>
      <w:marBottom w:val="0"/>
      <w:divBdr>
        <w:top w:val="none" w:sz="0" w:space="0" w:color="auto"/>
        <w:left w:val="none" w:sz="0" w:space="0" w:color="auto"/>
        <w:bottom w:val="none" w:sz="0" w:space="0" w:color="auto"/>
        <w:right w:val="none" w:sz="0" w:space="0" w:color="auto"/>
      </w:divBdr>
    </w:div>
    <w:div w:id="1471945935">
      <w:bodyDiv w:val="1"/>
      <w:marLeft w:val="0"/>
      <w:marRight w:val="0"/>
      <w:marTop w:val="0"/>
      <w:marBottom w:val="0"/>
      <w:divBdr>
        <w:top w:val="none" w:sz="0" w:space="0" w:color="auto"/>
        <w:left w:val="none" w:sz="0" w:space="0" w:color="auto"/>
        <w:bottom w:val="none" w:sz="0" w:space="0" w:color="auto"/>
        <w:right w:val="none" w:sz="0" w:space="0" w:color="auto"/>
      </w:divBdr>
    </w:div>
    <w:div w:id="1508979578">
      <w:bodyDiv w:val="1"/>
      <w:marLeft w:val="0"/>
      <w:marRight w:val="0"/>
      <w:marTop w:val="0"/>
      <w:marBottom w:val="0"/>
      <w:divBdr>
        <w:top w:val="none" w:sz="0" w:space="0" w:color="auto"/>
        <w:left w:val="none" w:sz="0" w:space="0" w:color="auto"/>
        <w:bottom w:val="none" w:sz="0" w:space="0" w:color="auto"/>
        <w:right w:val="none" w:sz="0" w:space="0" w:color="auto"/>
      </w:divBdr>
    </w:div>
    <w:div w:id="1536231088">
      <w:bodyDiv w:val="1"/>
      <w:marLeft w:val="0"/>
      <w:marRight w:val="0"/>
      <w:marTop w:val="0"/>
      <w:marBottom w:val="0"/>
      <w:divBdr>
        <w:top w:val="none" w:sz="0" w:space="0" w:color="auto"/>
        <w:left w:val="none" w:sz="0" w:space="0" w:color="auto"/>
        <w:bottom w:val="none" w:sz="0" w:space="0" w:color="auto"/>
        <w:right w:val="none" w:sz="0" w:space="0" w:color="auto"/>
      </w:divBdr>
    </w:div>
    <w:div w:id="1669600999">
      <w:bodyDiv w:val="1"/>
      <w:marLeft w:val="0"/>
      <w:marRight w:val="0"/>
      <w:marTop w:val="0"/>
      <w:marBottom w:val="0"/>
      <w:divBdr>
        <w:top w:val="none" w:sz="0" w:space="0" w:color="auto"/>
        <w:left w:val="none" w:sz="0" w:space="0" w:color="auto"/>
        <w:bottom w:val="none" w:sz="0" w:space="0" w:color="auto"/>
        <w:right w:val="none" w:sz="0" w:space="0" w:color="auto"/>
      </w:divBdr>
    </w:div>
    <w:div w:id="1716657865">
      <w:bodyDiv w:val="1"/>
      <w:marLeft w:val="0"/>
      <w:marRight w:val="0"/>
      <w:marTop w:val="0"/>
      <w:marBottom w:val="0"/>
      <w:divBdr>
        <w:top w:val="none" w:sz="0" w:space="0" w:color="auto"/>
        <w:left w:val="none" w:sz="0" w:space="0" w:color="auto"/>
        <w:bottom w:val="none" w:sz="0" w:space="0" w:color="auto"/>
        <w:right w:val="none" w:sz="0" w:space="0" w:color="auto"/>
      </w:divBdr>
    </w:div>
    <w:div w:id="1838108108">
      <w:bodyDiv w:val="1"/>
      <w:marLeft w:val="0"/>
      <w:marRight w:val="0"/>
      <w:marTop w:val="0"/>
      <w:marBottom w:val="0"/>
      <w:divBdr>
        <w:top w:val="none" w:sz="0" w:space="0" w:color="auto"/>
        <w:left w:val="none" w:sz="0" w:space="0" w:color="auto"/>
        <w:bottom w:val="none" w:sz="0" w:space="0" w:color="auto"/>
        <w:right w:val="none" w:sz="0" w:space="0" w:color="auto"/>
      </w:divBdr>
      <w:divsChild>
        <w:div w:id="462961567">
          <w:marLeft w:val="547"/>
          <w:marRight w:val="0"/>
          <w:marTop w:val="0"/>
          <w:marBottom w:val="120"/>
          <w:divBdr>
            <w:top w:val="none" w:sz="0" w:space="0" w:color="auto"/>
            <w:left w:val="none" w:sz="0" w:space="0" w:color="auto"/>
            <w:bottom w:val="none" w:sz="0" w:space="0" w:color="auto"/>
            <w:right w:val="none" w:sz="0" w:space="0" w:color="auto"/>
          </w:divBdr>
        </w:div>
        <w:div w:id="911617234">
          <w:marLeft w:val="547"/>
          <w:marRight w:val="0"/>
          <w:marTop w:val="0"/>
          <w:marBottom w:val="120"/>
          <w:divBdr>
            <w:top w:val="none" w:sz="0" w:space="0" w:color="auto"/>
            <w:left w:val="none" w:sz="0" w:space="0" w:color="auto"/>
            <w:bottom w:val="none" w:sz="0" w:space="0" w:color="auto"/>
            <w:right w:val="none" w:sz="0" w:space="0" w:color="auto"/>
          </w:divBdr>
        </w:div>
      </w:divsChild>
    </w:div>
    <w:div w:id="1883514019">
      <w:bodyDiv w:val="1"/>
      <w:marLeft w:val="0"/>
      <w:marRight w:val="0"/>
      <w:marTop w:val="0"/>
      <w:marBottom w:val="0"/>
      <w:divBdr>
        <w:top w:val="none" w:sz="0" w:space="0" w:color="auto"/>
        <w:left w:val="none" w:sz="0" w:space="0" w:color="auto"/>
        <w:bottom w:val="none" w:sz="0" w:space="0" w:color="auto"/>
        <w:right w:val="none" w:sz="0" w:space="0" w:color="auto"/>
      </w:divBdr>
    </w:div>
    <w:div w:id="1945263798">
      <w:bodyDiv w:val="1"/>
      <w:marLeft w:val="0"/>
      <w:marRight w:val="0"/>
      <w:marTop w:val="0"/>
      <w:marBottom w:val="0"/>
      <w:divBdr>
        <w:top w:val="none" w:sz="0" w:space="0" w:color="auto"/>
        <w:left w:val="none" w:sz="0" w:space="0" w:color="auto"/>
        <w:bottom w:val="none" w:sz="0" w:space="0" w:color="auto"/>
        <w:right w:val="none" w:sz="0" w:space="0" w:color="auto"/>
      </w:divBdr>
    </w:div>
    <w:div w:id="208012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AF653-3A21-47C0-AB95-794E40D86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7</Pages>
  <Words>2236</Words>
  <Characters>12750</Characters>
  <Application>Microsoft Office Word</Application>
  <DocSecurity>0</DocSecurity>
  <Lines>106</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Pani</dc:creator>
  <cp:keywords/>
  <dc:description/>
  <cp:lastModifiedBy>Xutao Zhou</cp:lastModifiedBy>
  <cp:revision>5</cp:revision>
  <dcterms:created xsi:type="dcterms:W3CDTF">2025-09-11T05:42:00Z</dcterms:created>
  <dcterms:modified xsi:type="dcterms:W3CDTF">2025-09-11T08:03:00Z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