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2829A" w14:textId="67B156F6" w:rsidR="00715D94" w:rsidRDefault="00715D94" w:rsidP="00715D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</w:t>
      </w:r>
      <w:r>
        <w:rPr>
          <w:rFonts w:eastAsia="Malgun Gothic"/>
          <w:b/>
          <w:sz w:val="24"/>
          <w:lang w:val="en-US"/>
        </w:rPr>
        <w:t>4</w:t>
      </w:r>
      <w:r w:rsidR="00D67BB5">
        <w:rPr>
          <w:rFonts w:eastAsia="Malgun Gothic"/>
          <w:b/>
          <w:sz w:val="24"/>
          <w:lang w:val="en-US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D67BB5">
        <w:rPr>
          <w:b/>
          <w:noProof/>
          <w:sz w:val="24"/>
        </w:rPr>
        <w:t>4</w:t>
      </w:r>
      <w:r w:rsidR="006C739F">
        <w:rPr>
          <w:b/>
          <w:noProof/>
          <w:sz w:val="24"/>
        </w:rPr>
        <w:t>339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9D9083E" w14:textId="258EC5CD" w:rsidR="00715D94" w:rsidRPr="00E7214B" w:rsidRDefault="00D67BB5" w:rsidP="00715D94">
      <w:pPr>
        <w:outlineLvl w:val="0"/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Sophia-Antipolis</w:t>
      </w:r>
      <w:r w:rsidR="00715D94" w:rsidRPr="006B762C">
        <w:rPr>
          <w:rFonts w:ascii="Arial" w:hAnsi="Arial"/>
          <w:b/>
          <w:noProof/>
        </w:rPr>
        <w:t>,</w:t>
      </w:r>
      <w:r>
        <w:rPr>
          <w:rFonts w:ascii="Arial" w:hAnsi="Arial"/>
          <w:b/>
          <w:noProof/>
        </w:rPr>
        <w:t xml:space="preserve"> F</w:t>
      </w:r>
      <w:r w:rsidR="00A0124E">
        <w:rPr>
          <w:rFonts w:ascii="Arial" w:hAnsi="Arial"/>
          <w:b/>
          <w:noProof/>
        </w:rPr>
        <w:t>rance</w:t>
      </w:r>
      <w:r w:rsidR="00715D94" w:rsidRPr="00964E87">
        <w:rPr>
          <w:rFonts w:ascii="Arial" w:hAnsi="Arial"/>
          <w:b/>
          <w:noProof/>
        </w:rPr>
        <w:t xml:space="preserve">, </w:t>
      </w:r>
      <w:r>
        <w:rPr>
          <w:rFonts w:ascii="Arial" w:hAnsi="Arial"/>
          <w:b/>
          <w:noProof/>
        </w:rPr>
        <w:t>13</w:t>
      </w:r>
      <w:r w:rsidR="00715D94">
        <w:rPr>
          <w:rFonts w:ascii="Arial" w:hAnsi="Arial"/>
          <w:b/>
          <w:noProof/>
        </w:rPr>
        <w:t xml:space="preserve"> –</w:t>
      </w:r>
      <w:r w:rsidR="00715D94" w:rsidRPr="00964E87">
        <w:rPr>
          <w:rFonts w:ascii="Arial" w:hAnsi="Arial"/>
          <w:b/>
          <w:noProof/>
        </w:rPr>
        <w:t xml:space="preserve"> </w:t>
      </w:r>
      <w:r>
        <w:rPr>
          <w:rFonts w:ascii="Arial" w:hAnsi="Arial"/>
          <w:b/>
          <w:noProof/>
        </w:rPr>
        <w:t>17</w:t>
      </w:r>
      <w:r w:rsidR="00715D94">
        <w:rPr>
          <w:rFonts w:ascii="Arial" w:hAnsi="Arial"/>
          <w:b/>
          <w:noProof/>
        </w:rPr>
        <w:t xml:space="preserve"> </w:t>
      </w:r>
      <w:r>
        <w:rPr>
          <w:rFonts w:ascii="Arial" w:hAnsi="Arial"/>
          <w:b/>
          <w:noProof/>
        </w:rPr>
        <w:t>October</w:t>
      </w:r>
      <w:r w:rsidR="00715D94" w:rsidRPr="006B762C">
        <w:rPr>
          <w:rFonts w:ascii="Arial" w:hAnsi="Arial"/>
          <w:b/>
          <w:noProof/>
        </w:rPr>
        <w:t>, 202</w:t>
      </w:r>
      <w:r w:rsidR="00715D94">
        <w:rPr>
          <w:rFonts w:ascii="Arial" w:hAnsi="Arial"/>
          <w:b/>
          <w:noProof/>
        </w:rPr>
        <w:t>5</w:t>
      </w:r>
    </w:p>
    <w:p w14:paraId="061DF225" w14:textId="77777777" w:rsidR="000B1249" w:rsidRPr="00715D94" w:rsidRDefault="000B1249" w:rsidP="00555CF5">
      <w:pPr>
        <w:rPr>
          <w:noProof/>
        </w:rPr>
      </w:pPr>
    </w:p>
    <w:p w14:paraId="45DF1639" w14:textId="429F28B3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7BB5">
        <w:rPr>
          <w:rFonts w:ascii="Arial" w:hAnsi="Arial" w:cs="Arial"/>
          <w:b/>
        </w:rPr>
        <w:t>Samsung</w:t>
      </w:r>
    </w:p>
    <w:p w14:paraId="1A646150" w14:textId="4267CBEF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4CAA" w:rsidRPr="00644CAA">
        <w:rPr>
          <w:rFonts w:ascii="Arial" w:hAnsi="Arial" w:cs="Arial"/>
          <w:b/>
        </w:rPr>
        <w:t xml:space="preserve">Discussion paper on </w:t>
      </w:r>
      <w:r w:rsidR="007816D6">
        <w:rPr>
          <w:rFonts w:ascii="Arial" w:hAnsi="Arial" w:cs="Arial"/>
          <w:b/>
        </w:rPr>
        <w:t xml:space="preserve">6G SID on </w:t>
      </w:r>
      <w:r w:rsidR="00E913BF">
        <w:rPr>
          <w:rFonts w:ascii="Arial" w:hAnsi="Arial" w:cs="Arial"/>
          <w:b/>
        </w:rPr>
        <w:t xml:space="preserve">Capability </w:t>
      </w:r>
      <w:r w:rsidR="00770D60">
        <w:rPr>
          <w:rFonts w:ascii="Arial" w:hAnsi="Arial" w:cs="Arial"/>
          <w:b/>
        </w:rPr>
        <w:t>E</w:t>
      </w:r>
      <w:r w:rsidR="00E913BF">
        <w:rPr>
          <w:rFonts w:ascii="Arial" w:hAnsi="Arial" w:cs="Arial"/>
          <w:b/>
        </w:rPr>
        <w:t>xposure Framework</w:t>
      </w:r>
    </w:p>
    <w:p w14:paraId="17F5F8B5" w14:textId="5B55CD58"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</w:t>
      </w:r>
      <w:r w:rsidR="00D67BB5">
        <w:rPr>
          <w:rFonts w:ascii="Arial" w:hAnsi="Arial" w:cs="Arial"/>
          <w:b/>
        </w:rPr>
        <w:t>Endorsement</w:t>
      </w:r>
    </w:p>
    <w:p w14:paraId="5252E589" w14:textId="6106A772"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B0117">
        <w:rPr>
          <w:rFonts w:ascii="Arial" w:hAnsi="Arial" w:cs="Arial"/>
          <w:b/>
        </w:rPr>
        <w:t>20.1</w:t>
      </w:r>
    </w:p>
    <w:p w14:paraId="4C9EF9B9" w14:textId="65BD3945" w:rsidR="00A0124E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45A1">
        <w:rPr>
          <w:rFonts w:ascii="Arial" w:hAnsi="Arial" w:cs="Arial"/>
          <w:b/>
        </w:rPr>
        <w:t>6G/</w:t>
      </w:r>
      <w:r w:rsidR="004B0117">
        <w:rPr>
          <w:rFonts w:ascii="Arial" w:hAnsi="Arial" w:cs="Arial"/>
          <w:b/>
        </w:rPr>
        <w:t>Rel-20</w:t>
      </w:r>
    </w:p>
    <w:p w14:paraId="274B0AEC" w14:textId="04EEC712" w:rsidR="009645A1" w:rsidRPr="00F27AE9" w:rsidRDefault="009645A1" w:rsidP="00F27AE9">
      <w:pPr>
        <w:rPr>
          <w:b/>
          <w:i/>
          <w:iCs/>
        </w:rPr>
      </w:pPr>
      <w:r w:rsidRPr="00F27AE9">
        <w:rPr>
          <w:i/>
          <w:iCs/>
        </w:rPr>
        <w:t>Abstract of the contribution:</w:t>
      </w:r>
    </w:p>
    <w:p w14:paraId="1BB75D83" w14:textId="77777777"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14:paraId="18A0152D" w14:textId="0C0E37F0" w:rsidR="00D67BB5" w:rsidRDefault="00CF2273" w:rsidP="00184A00">
      <w:pPr>
        <w:rPr>
          <w:noProof/>
          <w:lang w:eastAsia="zh-CN"/>
        </w:rPr>
      </w:pPr>
      <w:r>
        <w:rPr>
          <w:noProof/>
          <w:lang w:eastAsia="zh-CN"/>
        </w:rPr>
        <w:t>Various stage-2 groups in 3GPP are studying the exposure and the related framework aspects for 6G. Taking this into consideration, t</w:t>
      </w:r>
      <w:r w:rsidR="009645A1">
        <w:rPr>
          <w:noProof/>
          <w:lang w:eastAsia="zh-CN"/>
        </w:rPr>
        <w:t>his discussion p</w:t>
      </w:r>
      <w:r w:rsidR="00937761">
        <w:rPr>
          <w:noProof/>
          <w:lang w:eastAsia="zh-CN"/>
        </w:rPr>
        <w:t xml:space="preserve">aper </w:t>
      </w:r>
      <w:r w:rsidR="001A5C9F">
        <w:rPr>
          <w:noProof/>
          <w:lang w:eastAsia="zh-CN"/>
        </w:rPr>
        <w:t>presents</w:t>
      </w:r>
      <w:r w:rsidR="00E01167">
        <w:rPr>
          <w:noProof/>
          <w:lang w:eastAsia="zh-CN"/>
        </w:rPr>
        <w:t xml:space="preserve"> the</w:t>
      </w:r>
      <w:r w:rsidR="00D77C65">
        <w:rPr>
          <w:noProof/>
          <w:lang w:eastAsia="zh-CN"/>
        </w:rPr>
        <w:t xml:space="preserve"> potential</w:t>
      </w:r>
      <w:r w:rsidR="00E01167">
        <w:rPr>
          <w:noProof/>
          <w:lang w:eastAsia="zh-CN"/>
        </w:rPr>
        <w:t xml:space="preserve"> </w:t>
      </w:r>
      <w:r w:rsidR="00B746E5">
        <w:rPr>
          <w:noProof/>
          <w:lang w:eastAsia="zh-CN"/>
        </w:rPr>
        <w:t xml:space="preserve">protocol </w:t>
      </w:r>
      <w:r w:rsidR="00E01167">
        <w:rPr>
          <w:noProof/>
          <w:lang w:eastAsia="zh-CN"/>
        </w:rPr>
        <w:t>aspects to</w:t>
      </w:r>
      <w:r w:rsidR="00937761">
        <w:rPr>
          <w:noProof/>
          <w:lang w:eastAsia="zh-CN"/>
        </w:rPr>
        <w:t xml:space="preserve"> </w:t>
      </w:r>
      <w:r>
        <w:rPr>
          <w:noProof/>
          <w:lang w:eastAsia="zh-CN"/>
        </w:rPr>
        <w:t>be studied</w:t>
      </w:r>
      <w:r w:rsidR="00E01167">
        <w:rPr>
          <w:noProof/>
          <w:lang w:eastAsia="zh-CN"/>
        </w:rPr>
        <w:t xml:space="preserve"> </w:t>
      </w:r>
      <w:r w:rsidR="00B746E5">
        <w:rPr>
          <w:noProof/>
          <w:lang w:eastAsia="zh-CN"/>
        </w:rPr>
        <w:t>for 6G capability exposure framework</w:t>
      </w:r>
      <w:r w:rsidR="00901DA7">
        <w:rPr>
          <w:noProof/>
          <w:lang w:eastAsia="zh-CN"/>
        </w:rPr>
        <w:t>.</w:t>
      </w:r>
    </w:p>
    <w:p w14:paraId="64623FD8" w14:textId="28382A85" w:rsidR="009645A1" w:rsidRDefault="009645A1" w:rsidP="00600BB8">
      <w:pPr>
        <w:rPr>
          <w:noProof/>
          <w:lang w:eastAsia="zh-CN"/>
        </w:rPr>
      </w:pPr>
    </w:p>
    <w:p w14:paraId="0580CD19" w14:textId="342AD5AB" w:rsidR="007C3D90" w:rsidRPr="004A1E4E" w:rsidRDefault="007C3D90" w:rsidP="007C3D90">
      <w:pPr>
        <w:pStyle w:val="Heading1"/>
        <w:rPr>
          <w:b/>
          <w:bCs/>
          <w:noProof/>
          <w:sz w:val="32"/>
        </w:rPr>
      </w:pPr>
      <w:r>
        <w:rPr>
          <w:noProof/>
          <w:sz w:val="32"/>
        </w:rPr>
        <w:t>2</w:t>
      </w:r>
      <w:r w:rsidRPr="004A1E4E">
        <w:rPr>
          <w:noProof/>
          <w:sz w:val="32"/>
        </w:rPr>
        <w:t>.</w:t>
      </w:r>
      <w:r w:rsidRPr="004A1E4E">
        <w:rPr>
          <w:noProof/>
          <w:sz w:val="32"/>
        </w:rPr>
        <w:tab/>
      </w:r>
      <w:r>
        <w:rPr>
          <w:noProof/>
          <w:sz w:val="32"/>
        </w:rPr>
        <w:t>References</w:t>
      </w:r>
    </w:p>
    <w:p w14:paraId="727ECCB9" w14:textId="4379A9B7" w:rsidR="007C3D90" w:rsidRDefault="007C3D90" w:rsidP="009645A1">
      <w:r w:rsidRPr="0099667D">
        <w:t>[1]</w:t>
      </w:r>
      <w:r w:rsidRPr="0099667D">
        <w:tab/>
        <w:t xml:space="preserve">3GPP </w:t>
      </w:r>
      <w:r w:rsidRPr="00A068C5">
        <w:t>TR 22.870</w:t>
      </w:r>
      <w:r w:rsidRPr="0099667D">
        <w:t xml:space="preserve"> "</w:t>
      </w:r>
      <w:bookmarkStart w:id="0" w:name="_Hlk506360308"/>
      <w:r w:rsidRPr="0099667D">
        <w:t xml:space="preserve"> </w:t>
      </w:r>
      <w:bookmarkEnd w:id="0"/>
      <w:r w:rsidRPr="00A068C5">
        <w:t>SA1 6G study</w:t>
      </w:r>
      <w:r w:rsidRPr="0099667D">
        <w:t>"</w:t>
      </w:r>
    </w:p>
    <w:p w14:paraId="2D70AA1F" w14:textId="67990D1D" w:rsidR="00CF2273" w:rsidRDefault="00CF2273" w:rsidP="009645A1">
      <w:r>
        <w:t>[2]</w:t>
      </w:r>
      <w:r>
        <w:tab/>
      </w:r>
      <w:hyperlink r:id="rId8" w:history="1">
        <w:r w:rsidRPr="00753BF7">
          <w:rPr>
            <w:rStyle w:val="Hyperlink"/>
          </w:rPr>
          <w:t>https://modelcontextprotocol.io/</w:t>
        </w:r>
      </w:hyperlink>
      <w:r>
        <w:t xml:space="preserve"> </w:t>
      </w:r>
    </w:p>
    <w:p w14:paraId="7598F137" w14:textId="3728311F" w:rsidR="00CF2273" w:rsidRPr="009645A1" w:rsidRDefault="00CF2273" w:rsidP="009645A1">
      <w:pPr>
        <w:rPr>
          <w:i/>
          <w:iCs/>
          <w:noProof/>
          <w:lang w:eastAsia="zh-CN"/>
        </w:rPr>
      </w:pPr>
      <w:r>
        <w:t>[3]</w:t>
      </w:r>
      <w:r>
        <w:tab/>
      </w:r>
      <w:hyperlink r:id="rId9" w:history="1">
        <w:r w:rsidRPr="00753BF7">
          <w:rPr>
            <w:rStyle w:val="Hyperlink"/>
          </w:rPr>
          <w:t>https://a2a-protocol.org/</w:t>
        </w:r>
      </w:hyperlink>
      <w:r>
        <w:t xml:space="preserve"> </w:t>
      </w:r>
    </w:p>
    <w:p w14:paraId="579D31BC" w14:textId="2EBEB8A2" w:rsidR="00BC7059" w:rsidRPr="004A1E4E" w:rsidRDefault="007C3D90" w:rsidP="00BC7059">
      <w:pPr>
        <w:pStyle w:val="Heading1"/>
        <w:rPr>
          <w:b/>
          <w:bCs/>
          <w:noProof/>
          <w:sz w:val="32"/>
        </w:rPr>
      </w:pPr>
      <w:r>
        <w:rPr>
          <w:noProof/>
          <w:sz w:val="32"/>
        </w:rPr>
        <w:t>3</w:t>
      </w:r>
      <w:r w:rsidR="00BC7059" w:rsidRPr="004A1E4E">
        <w:rPr>
          <w:noProof/>
          <w:sz w:val="32"/>
        </w:rPr>
        <w:t>.</w:t>
      </w:r>
      <w:r w:rsidR="00BC7059" w:rsidRPr="004A1E4E">
        <w:rPr>
          <w:noProof/>
          <w:sz w:val="32"/>
        </w:rPr>
        <w:tab/>
        <w:t>Discussion</w:t>
      </w:r>
    </w:p>
    <w:p w14:paraId="3C48BC85" w14:textId="399AF66A" w:rsidR="006E2442" w:rsidRDefault="007C3D90" w:rsidP="007C3D90">
      <w:pPr>
        <w:pStyle w:val="Heading2"/>
        <w:ind w:left="0" w:firstLine="0"/>
      </w:pPr>
      <w:r>
        <w:t xml:space="preserve">3.1 </w:t>
      </w:r>
      <w:r w:rsidR="001A5C9F">
        <w:t>Motivation</w:t>
      </w:r>
    </w:p>
    <w:p w14:paraId="7DC69120" w14:textId="2939612B" w:rsidR="00184A00" w:rsidRDefault="007C3D90" w:rsidP="007C3D90">
      <w:pPr>
        <w:rPr>
          <w:lang w:val="en-US"/>
        </w:rPr>
      </w:pPr>
      <w:r>
        <w:rPr>
          <w:lang w:val="en-US"/>
        </w:rPr>
        <w:t xml:space="preserve">SA6 and SA2 are currently considering the capability exposure and network exposure frameworks as work areas for 6G SID. With reference to </w:t>
      </w:r>
      <w:hyperlink r:id="rId10" w:history="1">
        <w:r w:rsidRPr="007C3D90">
          <w:rPr>
            <w:rStyle w:val="Hyperlink"/>
            <w:rFonts w:eastAsiaTheme="minorEastAsia"/>
            <w:lang w:val="en-US"/>
          </w:rPr>
          <w:t>S6-253373</w:t>
        </w:r>
      </w:hyperlink>
      <w:r w:rsidRPr="007C3D90">
        <w:rPr>
          <w:rFonts w:eastAsiaTheme="minorEastAsia"/>
          <w:lang w:val="en-US"/>
        </w:rPr>
        <w:t xml:space="preserve"> </w:t>
      </w:r>
      <w:r>
        <w:rPr>
          <w:lang w:val="en-US"/>
        </w:rPr>
        <w:t xml:space="preserve">(WA1: Exposure framework aspects) </w:t>
      </w:r>
      <w:r w:rsidRPr="007C3D90">
        <w:rPr>
          <w:rFonts w:eastAsiaTheme="minorEastAsia"/>
          <w:lang w:val="en-US"/>
        </w:rPr>
        <w:t xml:space="preserve">and </w:t>
      </w:r>
      <w:hyperlink r:id="rId11" w:history="1">
        <w:r w:rsidRPr="007C3D90">
          <w:rPr>
            <w:rStyle w:val="Hyperlink"/>
            <w:rFonts w:eastAsiaTheme="minorEastAsia"/>
            <w:lang w:val="en-US"/>
          </w:rPr>
          <w:t>S2-2508136</w:t>
        </w:r>
      </w:hyperlink>
      <w:r>
        <w:t xml:space="preserve"> (</w:t>
      </w:r>
      <w:r>
        <w:rPr>
          <w:lang w:val="en-US"/>
        </w:rPr>
        <w:t>F</w:t>
      </w:r>
      <w:r w:rsidRPr="007C3D90">
        <w:rPr>
          <w:rFonts w:eastAsiaTheme="minorEastAsia"/>
          <w:lang w:val="en-US"/>
        </w:rPr>
        <w:t>S_6G_ARC: WT 1.2</w:t>
      </w:r>
      <w:r>
        <w:rPr>
          <w:lang w:val="en-US"/>
        </w:rPr>
        <w:t xml:space="preserve">: Network Exposure), </w:t>
      </w:r>
      <w:r w:rsidR="00184A00">
        <w:rPr>
          <w:lang w:val="en-US"/>
        </w:rPr>
        <w:t xml:space="preserve">capability exposure and the frameworks are impacted. </w:t>
      </w:r>
      <w:r w:rsidR="00CD71B7">
        <w:rPr>
          <w:lang w:val="en-US"/>
        </w:rPr>
        <w:t xml:space="preserve">Additionally, </w:t>
      </w:r>
      <w:hyperlink r:id="rId12" w:history="1">
        <w:r w:rsidRPr="007C3D90">
          <w:rPr>
            <w:rStyle w:val="Hyperlink"/>
            <w:rFonts w:eastAsiaTheme="minorEastAsia"/>
            <w:lang w:val="en-US"/>
          </w:rPr>
          <w:t>S6-253373</w:t>
        </w:r>
      </w:hyperlink>
      <w:r w:rsidR="00CD71B7">
        <w:t xml:space="preserve"> WA1 considering 3GPP wide API framework, for consumption by CN, Application enabler layer and OAM</w:t>
      </w:r>
      <w:r w:rsidR="00184A00">
        <w:rPr>
          <w:lang w:val="en-US"/>
        </w:rPr>
        <w:t>.</w:t>
      </w:r>
      <w:r w:rsidR="0055758F">
        <w:rPr>
          <w:lang w:val="en-US"/>
        </w:rPr>
        <w:t xml:space="preserve"> </w:t>
      </w:r>
      <w:r w:rsidR="0055758F" w:rsidRPr="00184A00">
        <w:rPr>
          <w:rFonts w:eastAsiaTheme="minorEastAsia"/>
          <w:lang w:val="en-US"/>
        </w:rPr>
        <w:t>3GPP TR 22.870</w:t>
      </w:r>
      <w:r w:rsidR="0055758F">
        <w:rPr>
          <w:lang w:val="en-US"/>
        </w:rPr>
        <w:t xml:space="preserve"> [1] illustrates </w:t>
      </w:r>
      <w:r w:rsidR="0002151E">
        <w:rPr>
          <w:lang w:val="en-US"/>
        </w:rPr>
        <w:t xml:space="preserve">various </w:t>
      </w:r>
      <w:proofErr w:type="spellStart"/>
      <w:r w:rsidR="0055758F">
        <w:rPr>
          <w:lang w:val="en-US"/>
        </w:rPr>
        <w:t>usecases</w:t>
      </w:r>
      <w:proofErr w:type="spellEnd"/>
      <w:r w:rsidR="0055758F">
        <w:rPr>
          <w:lang w:val="en-US"/>
        </w:rPr>
        <w:t xml:space="preserve"> indicating capability exposure requirements.</w:t>
      </w:r>
    </w:p>
    <w:p w14:paraId="01C0036F" w14:textId="77777777" w:rsidR="0002151E" w:rsidRDefault="0002151E" w:rsidP="007C3D90">
      <w:pPr>
        <w:rPr>
          <w:lang w:val="en-US"/>
        </w:rPr>
      </w:pPr>
    </w:p>
    <w:p w14:paraId="5A7129BE" w14:textId="3E505F17" w:rsidR="007C3D90" w:rsidRDefault="00184A00" w:rsidP="007C3D90">
      <w:pPr>
        <w:rPr>
          <w:lang w:val="en-US"/>
        </w:rPr>
      </w:pPr>
      <w:r w:rsidRPr="00184A00">
        <w:rPr>
          <w:rFonts w:eastAsiaTheme="minorEastAsia"/>
          <w:lang w:val="en-US"/>
        </w:rPr>
        <w:t>AI is the key enabler for 6G networks (various use cases in 3GPP TR 22.870</w:t>
      </w:r>
      <w:r>
        <w:rPr>
          <w:lang w:val="en-US"/>
        </w:rPr>
        <w:t xml:space="preserve"> [1]</w:t>
      </w:r>
      <w:r w:rsidRPr="00184A00">
        <w:rPr>
          <w:rFonts w:eastAsiaTheme="minorEastAsia"/>
          <w:lang w:val="en-US"/>
        </w:rPr>
        <w:t>). The enabling protocols</w:t>
      </w:r>
      <w:r w:rsidR="0055758F">
        <w:rPr>
          <w:lang w:val="en-US"/>
        </w:rPr>
        <w:t xml:space="preserve"> for supporting AI technologies</w:t>
      </w:r>
      <w:r w:rsidRPr="00184A00">
        <w:rPr>
          <w:rFonts w:eastAsiaTheme="minorEastAsia"/>
          <w:lang w:val="en-US"/>
        </w:rPr>
        <w:t xml:space="preserve"> need to be studied for support from day 1</w:t>
      </w:r>
      <w:r>
        <w:rPr>
          <w:lang w:val="en-US"/>
        </w:rPr>
        <w:t>.</w:t>
      </w:r>
      <w:r w:rsidR="00CD71B7">
        <w:rPr>
          <w:lang w:val="en-US"/>
        </w:rPr>
        <w:t xml:space="preserve"> AIML is also one of work areas of 6G study in SA2 and SA6.</w:t>
      </w:r>
    </w:p>
    <w:p w14:paraId="2C5CBDD1" w14:textId="77777777" w:rsidR="0002151E" w:rsidRDefault="0002151E" w:rsidP="007C3D90">
      <w:pPr>
        <w:rPr>
          <w:lang w:val="en-US"/>
        </w:rPr>
      </w:pPr>
    </w:p>
    <w:p w14:paraId="40FD1518" w14:textId="3CBA5D27" w:rsidR="001A5C9F" w:rsidRDefault="007C3D90" w:rsidP="001A5C9F">
      <w:pPr>
        <w:pStyle w:val="Heading2"/>
      </w:pPr>
      <w:r>
        <w:t>3.2</w:t>
      </w:r>
      <w:r w:rsidR="001A5C9F">
        <w:t xml:space="preserve"> </w:t>
      </w:r>
      <w:r w:rsidR="00C81D42">
        <w:t>Protocol d</w:t>
      </w:r>
      <w:r w:rsidR="001A5C9F">
        <w:t>esign</w:t>
      </w:r>
      <w:r w:rsidR="00C81D42">
        <w:t xml:space="preserve"> considerations</w:t>
      </w:r>
    </w:p>
    <w:p w14:paraId="6F8D3671" w14:textId="619D0E68" w:rsidR="00201BA2" w:rsidRDefault="00201BA2" w:rsidP="00201BA2">
      <w:pPr>
        <w:rPr>
          <w:lang w:val="en-US"/>
        </w:rPr>
      </w:pPr>
      <w:r>
        <w:rPr>
          <w:lang w:val="en-US"/>
        </w:rPr>
        <w:t xml:space="preserve">CT3 is responsible for the protocol aspects of 3GPP capability exposure and the related framework aspects over Northbound interfaces. </w:t>
      </w:r>
      <w:r w:rsidR="009D6D74">
        <w:rPr>
          <w:lang w:val="en-US"/>
        </w:rPr>
        <w:t>The Northbound APIs need to adopt to the latest p</w:t>
      </w:r>
      <w:r w:rsidR="009D6D74" w:rsidRPr="00201BA2">
        <w:rPr>
          <w:lang w:val="en-US"/>
        </w:rPr>
        <w:t>aradigms</w:t>
      </w:r>
      <w:r w:rsidR="009D6D74">
        <w:rPr>
          <w:lang w:val="en-US"/>
        </w:rPr>
        <w:t xml:space="preserve"> </w:t>
      </w:r>
      <w:r w:rsidR="009D6D74" w:rsidRPr="00201BA2">
        <w:rPr>
          <w:lang w:val="en-US"/>
        </w:rPr>
        <w:t>flexible, real-time data, handling large data, AI-powered, cloud native APIs, Robust security and privacy</w:t>
      </w:r>
      <w:r w:rsidR="009D6D74">
        <w:rPr>
          <w:lang w:val="en-US"/>
        </w:rPr>
        <w:t>. For AI powered use cases, i</w:t>
      </w:r>
      <w:r w:rsidRPr="00201BA2">
        <w:rPr>
          <w:lang w:val="en-US"/>
        </w:rPr>
        <w:t>ntent based exposure needs inclusion of new eco system players and protocols. APIs need to meet changing requirements and technological advancements.</w:t>
      </w:r>
    </w:p>
    <w:p w14:paraId="03B2B074" w14:textId="77777777" w:rsidR="00201BA2" w:rsidRDefault="00201BA2" w:rsidP="00201BA2">
      <w:pPr>
        <w:rPr>
          <w:lang w:val="en-US"/>
        </w:rPr>
      </w:pPr>
    </w:p>
    <w:p w14:paraId="189DBCAE" w14:textId="7BBF059A" w:rsidR="0055758F" w:rsidRDefault="00201BA2" w:rsidP="00201BA2">
      <w:r>
        <w:t>From the latest API paradigms, following are identified as the protocol design considerations:</w:t>
      </w:r>
    </w:p>
    <w:p w14:paraId="765C1D2C" w14:textId="77777777" w:rsidR="0055758F" w:rsidRPr="0055758F" w:rsidRDefault="0055758F" w:rsidP="00E90D6D">
      <w:pPr>
        <w:numPr>
          <w:ilvl w:val="0"/>
          <w:numId w:val="12"/>
        </w:numPr>
        <w:spacing w:after="120"/>
      </w:pPr>
      <w:r w:rsidRPr="0055758F">
        <w:rPr>
          <w:rFonts w:eastAsiaTheme="minorEastAsia"/>
          <w:lang w:val="en-US"/>
        </w:rPr>
        <w:t>Flexible: Scaling and adapting to diverse client needs and architectural styles</w:t>
      </w:r>
    </w:p>
    <w:p w14:paraId="46D82981" w14:textId="76E64915" w:rsidR="0055758F" w:rsidRPr="0055758F" w:rsidRDefault="0055758F" w:rsidP="00E90D6D">
      <w:pPr>
        <w:numPr>
          <w:ilvl w:val="0"/>
          <w:numId w:val="12"/>
        </w:numPr>
        <w:spacing w:after="120"/>
      </w:pPr>
      <w:r w:rsidRPr="0055758F">
        <w:rPr>
          <w:rFonts w:eastAsiaTheme="minorEastAsia"/>
          <w:lang w:val="en-US"/>
        </w:rPr>
        <w:t>Real-time Data: Enabling instant updates and interactive experiences.</w:t>
      </w:r>
      <w:r w:rsidR="009D6D74">
        <w:rPr>
          <w:rFonts w:eastAsiaTheme="minorEastAsia"/>
          <w:lang w:val="en-US"/>
        </w:rPr>
        <w:t xml:space="preserve"> Potentially support of streaming protocols.</w:t>
      </w:r>
    </w:p>
    <w:p w14:paraId="6DBD11E7" w14:textId="7146AADD" w:rsidR="0055758F" w:rsidRPr="0055758F" w:rsidRDefault="0055758F" w:rsidP="00E90D6D">
      <w:pPr>
        <w:numPr>
          <w:ilvl w:val="0"/>
          <w:numId w:val="12"/>
        </w:numPr>
        <w:spacing w:after="120"/>
      </w:pPr>
      <w:r w:rsidRPr="0055758F">
        <w:rPr>
          <w:rFonts w:eastAsiaTheme="minorEastAsia"/>
          <w:lang w:val="en-US"/>
        </w:rPr>
        <w:lastRenderedPageBreak/>
        <w:t>Handling large data: Supporting large subscriber base related APIs and APIs to enable large data transfer.</w:t>
      </w:r>
      <w:r w:rsidR="009D6D74">
        <w:rPr>
          <w:rFonts w:eastAsiaTheme="minorEastAsia"/>
          <w:lang w:val="en-US"/>
        </w:rPr>
        <w:t xml:space="preserve"> The existing subscribe/notify mechanisms may not be sufficient to handle large data. </w:t>
      </w:r>
    </w:p>
    <w:p w14:paraId="1A577F0F" w14:textId="2D3DC1D5" w:rsidR="00490659" w:rsidRPr="00490659" w:rsidRDefault="0055758F" w:rsidP="00E90D6D">
      <w:pPr>
        <w:pStyle w:val="ListParagraph"/>
        <w:numPr>
          <w:ilvl w:val="0"/>
          <w:numId w:val="12"/>
        </w:numPr>
        <w:spacing w:after="120"/>
        <w:ind w:left="714" w:hanging="357"/>
        <w:rPr>
          <w:rFonts w:eastAsiaTheme="minorEastAsia"/>
          <w:lang w:val="en-US"/>
        </w:rPr>
      </w:pPr>
      <w:r w:rsidRPr="009D6D74">
        <w:rPr>
          <w:rFonts w:eastAsiaTheme="minorEastAsia"/>
          <w:lang w:val="en-US"/>
        </w:rPr>
        <w:t xml:space="preserve">AI-powered: AI </w:t>
      </w:r>
      <w:proofErr w:type="spellStart"/>
      <w:r w:rsidRPr="009D6D74">
        <w:rPr>
          <w:rFonts w:eastAsiaTheme="minorEastAsia"/>
          <w:lang w:val="en-US"/>
        </w:rPr>
        <w:t>isincreasingly</w:t>
      </w:r>
      <w:proofErr w:type="spellEnd"/>
      <w:r w:rsidRPr="009D6D74">
        <w:rPr>
          <w:rFonts w:eastAsiaTheme="minorEastAsia"/>
          <w:lang w:val="en-US"/>
        </w:rPr>
        <w:t xml:space="preserve"> being integrated into API development (</w:t>
      </w:r>
      <w:proofErr w:type="spellStart"/>
      <w:r w:rsidRPr="009D6D74">
        <w:rPr>
          <w:rFonts w:eastAsiaTheme="minorEastAsia"/>
          <w:lang w:val="en-US"/>
        </w:rPr>
        <w:t>e.g</w:t>
      </w:r>
      <w:proofErr w:type="spellEnd"/>
      <w:r w:rsidRPr="009D6D74">
        <w:rPr>
          <w:rFonts w:eastAsiaTheme="minorEastAsia"/>
          <w:lang w:val="en-US"/>
        </w:rPr>
        <w:t>, M</w:t>
      </w:r>
      <w:r w:rsidR="00EF7063" w:rsidRPr="009D6D74">
        <w:rPr>
          <w:rFonts w:eastAsiaTheme="minorEastAsia"/>
          <w:lang w:val="en-US"/>
        </w:rPr>
        <w:t>odel Context Protocol</w:t>
      </w:r>
      <w:r w:rsidR="00E04F5B">
        <w:rPr>
          <w:rFonts w:eastAsiaTheme="minorEastAsia"/>
          <w:lang w:val="en-US"/>
        </w:rPr>
        <w:t xml:space="preserve"> (MCP)</w:t>
      </w:r>
      <w:r w:rsidR="00CF2273">
        <w:rPr>
          <w:rFonts w:eastAsiaTheme="minorEastAsia"/>
          <w:lang w:val="en-US"/>
        </w:rPr>
        <w:t xml:space="preserve"> [2]</w:t>
      </w:r>
      <w:r w:rsidR="00EF7063" w:rsidRPr="009D6D74">
        <w:rPr>
          <w:rFonts w:eastAsiaTheme="minorEastAsia"/>
          <w:lang w:val="en-US"/>
        </w:rPr>
        <w:t>,</w:t>
      </w:r>
      <w:r w:rsidRPr="009D6D74">
        <w:rPr>
          <w:rFonts w:eastAsiaTheme="minorEastAsia"/>
          <w:lang w:val="en-US"/>
        </w:rPr>
        <w:t xml:space="preserve"> A</w:t>
      </w:r>
      <w:r w:rsidR="00E04F5B">
        <w:rPr>
          <w:rFonts w:eastAsiaTheme="minorEastAsia"/>
          <w:lang w:val="en-US"/>
        </w:rPr>
        <w:t xml:space="preserve">gent to </w:t>
      </w:r>
      <w:r w:rsidRPr="009D6D74">
        <w:rPr>
          <w:rFonts w:eastAsiaTheme="minorEastAsia"/>
          <w:lang w:val="en-US"/>
        </w:rPr>
        <w:t>A</w:t>
      </w:r>
      <w:r w:rsidR="00E04F5B">
        <w:rPr>
          <w:rFonts w:eastAsiaTheme="minorEastAsia"/>
          <w:lang w:val="en-US"/>
        </w:rPr>
        <w:t>gent (A2A)</w:t>
      </w:r>
      <w:r w:rsidR="00CF2273">
        <w:rPr>
          <w:rFonts w:eastAsiaTheme="minorEastAsia"/>
          <w:lang w:val="en-US"/>
        </w:rPr>
        <w:t xml:space="preserve"> [3]</w:t>
      </w:r>
      <w:r w:rsidRPr="009D6D74">
        <w:rPr>
          <w:rFonts w:eastAsiaTheme="minorEastAsia"/>
          <w:lang w:val="en-US"/>
        </w:rPr>
        <w:t>)</w:t>
      </w:r>
      <w:r w:rsidR="009D6D74" w:rsidRPr="009D6D74">
        <w:rPr>
          <w:rFonts w:eastAsiaTheme="minorEastAsia"/>
          <w:lang w:val="en-US"/>
        </w:rPr>
        <w:t>. APIs need to be intent aware, allowing external AI</w:t>
      </w:r>
      <w:r w:rsidR="003E7521">
        <w:rPr>
          <w:rFonts w:eastAsiaTheme="minorEastAsia"/>
          <w:lang w:val="en-US"/>
        </w:rPr>
        <w:t>-powered</w:t>
      </w:r>
      <w:r w:rsidR="009D6D74" w:rsidRPr="009D6D74">
        <w:rPr>
          <w:rFonts w:eastAsiaTheme="minorEastAsia"/>
          <w:lang w:val="en-US"/>
        </w:rPr>
        <w:t xml:space="preserve"> applications to send high-level goals or service requests.</w:t>
      </w:r>
    </w:p>
    <w:p w14:paraId="7786FBF9" w14:textId="7986B0B3" w:rsidR="0055758F" w:rsidRPr="0055758F" w:rsidRDefault="0055758F" w:rsidP="00E90D6D">
      <w:pPr>
        <w:numPr>
          <w:ilvl w:val="0"/>
          <w:numId w:val="12"/>
        </w:numPr>
        <w:spacing w:after="120"/>
      </w:pPr>
      <w:r w:rsidRPr="0055758F">
        <w:rPr>
          <w:rFonts w:eastAsiaTheme="minorEastAsia"/>
          <w:lang w:val="en-US"/>
        </w:rPr>
        <w:t>Cloud-native APIs: Supporting micro-services architecture enabling API interactions.</w:t>
      </w:r>
      <w:r w:rsidR="009D6D74">
        <w:rPr>
          <w:rFonts w:eastAsiaTheme="minorEastAsia"/>
          <w:lang w:val="en-US"/>
        </w:rPr>
        <w:t xml:space="preserve"> </w:t>
      </w:r>
    </w:p>
    <w:p w14:paraId="3E5F2C4D" w14:textId="43B56FCD" w:rsidR="00CD71B7" w:rsidRPr="00CD71B7" w:rsidRDefault="0055758F" w:rsidP="00E90D6D">
      <w:pPr>
        <w:numPr>
          <w:ilvl w:val="0"/>
          <w:numId w:val="12"/>
        </w:numPr>
        <w:spacing w:after="120"/>
      </w:pPr>
      <w:r w:rsidRPr="0055758F">
        <w:rPr>
          <w:rFonts w:eastAsiaTheme="minorEastAsia"/>
          <w:lang w:val="en-US"/>
        </w:rPr>
        <w:t>Security/Privacy: Robust security and protect sensitive data.</w:t>
      </w:r>
    </w:p>
    <w:p w14:paraId="228AD733" w14:textId="77777777" w:rsidR="00D05EAE" w:rsidRDefault="00D05EAE" w:rsidP="00E7366B">
      <w:pPr>
        <w:spacing w:after="120"/>
        <w:rPr>
          <w:rFonts w:eastAsiaTheme="minorEastAsia"/>
          <w:lang w:val="en-US"/>
        </w:rPr>
      </w:pPr>
    </w:p>
    <w:p w14:paraId="7519FC23" w14:textId="306C865B" w:rsidR="005F3781" w:rsidRDefault="00E7366B" w:rsidP="00E7366B">
      <w:pPr>
        <w:spacing w:after="120"/>
        <w:rPr>
          <w:rFonts w:eastAsiaTheme="minorEastAsia"/>
          <w:lang w:val="en-US"/>
        </w:rPr>
      </w:pPr>
      <w:r w:rsidRPr="00E7366B">
        <w:rPr>
          <w:rFonts w:eastAsiaTheme="minorEastAsia"/>
          <w:lang w:val="en-US"/>
        </w:rPr>
        <w:t>C</w:t>
      </w:r>
      <w:r w:rsidR="0099373C" w:rsidRPr="0099373C">
        <w:rPr>
          <w:rFonts w:eastAsiaTheme="minorEastAsia"/>
          <w:lang w:val="en-US"/>
        </w:rPr>
        <w:t>urrent 5G core network and northbound APIs have limited capabilities to support the dynamic applications, such as potential autonomous AI</w:t>
      </w:r>
      <w:r w:rsidR="00E95656">
        <w:rPr>
          <w:rFonts w:eastAsiaTheme="minorEastAsia"/>
          <w:lang w:val="en-US"/>
        </w:rPr>
        <w:t>-powered NFs</w:t>
      </w:r>
      <w:r w:rsidR="0099373C" w:rsidRPr="0099373C">
        <w:rPr>
          <w:rFonts w:eastAsiaTheme="minorEastAsia"/>
          <w:lang w:val="en-US"/>
        </w:rPr>
        <w:t xml:space="preserve"> in 6G.</w:t>
      </w:r>
      <w:r w:rsidRPr="00E7366B">
        <w:rPr>
          <w:rFonts w:eastAsiaTheme="minorEastAsia"/>
          <w:lang w:val="en-US"/>
        </w:rPr>
        <w:t xml:space="preserve"> </w:t>
      </w:r>
      <w:r w:rsidR="005F3781" w:rsidRPr="00E7366B">
        <w:rPr>
          <w:rFonts w:eastAsiaTheme="minorEastAsia"/>
          <w:lang w:val="en-US"/>
        </w:rPr>
        <w:t>Need to study and enable the standard protocols for AI communication.</w:t>
      </w:r>
      <w:r w:rsidR="001E29BB">
        <w:rPr>
          <w:rFonts w:eastAsiaTheme="minorEastAsia"/>
          <w:lang w:val="en-US"/>
        </w:rPr>
        <w:t xml:space="preserve"> Figure 1 shows a potential and an example illustration of AI</w:t>
      </w:r>
      <w:r w:rsidR="003E7521">
        <w:rPr>
          <w:rFonts w:eastAsiaTheme="minorEastAsia"/>
          <w:lang w:val="en-US"/>
        </w:rPr>
        <w:t>-powered</w:t>
      </w:r>
      <w:r w:rsidR="001E29BB">
        <w:rPr>
          <w:rFonts w:eastAsiaTheme="minorEastAsia"/>
          <w:lang w:val="en-US"/>
        </w:rPr>
        <w:t xml:space="preserve"> protocol deployment</w:t>
      </w:r>
      <w:r w:rsidR="00E67D98">
        <w:rPr>
          <w:rFonts w:eastAsiaTheme="minorEastAsia"/>
          <w:lang w:val="en-US"/>
        </w:rPr>
        <w:t xml:space="preserve"> with support of exposure framework (CAPIF)</w:t>
      </w:r>
      <w:r w:rsidR="001E29BB">
        <w:rPr>
          <w:rFonts w:eastAsiaTheme="minorEastAsia"/>
          <w:lang w:val="en-US"/>
        </w:rPr>
        <w:t>:</w:t>
      </w:r>
    </w:p>
    <w:p w14:paraId="01FEA1A6" w14:textId="4E6B250D" w:rsidR="001E29BB" w:rsidRPr="00E67D98" w:rsidRDefault="00923428" w:rsidP="001E29BB">
      <w:pPr>
        <w:spacing w:after="120"/>
        <w:jc w:val="center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noProof/>
          <w:lang w:val="en-US"/>
        </w:rPr>
        <w:drawing>
          <wp:inline distT="0" distB="0" distL="0" distR="0" wp14:anchorId="4E774FBE" wp14:editId="0A8F8973">
            <wp:extent cx="4058184" cy="3480223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611" cy="3496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39103F" w14:textId="271C7287" w:rsidR="001E29BB" w:rsidRPr="00E7366B" w:rsidRDefault="001E29BB" w:rsidP="001E29BB">
      <w:pPr>
        <w:spacing w:after="120"/>
        <w:jc w:val="center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Figure 1. Intent based exposure</w:t>
      </w:r>
      <w:r w:rsidR="00D05EAE">
        <w:rPr>
          <w:rFonts w:eastAsiaTheme="minorEastAsia"/>
          <w:lang w:val="en-US"/>
        </w:rPr>
        <w:t xml:space="preserve"> and </w:t>
      </w:r>
      <w:r>
        <w:rPr>
          <w:rFonts w:eastAsiaTheme="minorEastAsia"/>
          <w:lang w:val="en-US"/>
        </w:rPr>
        <w:t>protocols</w:t>
      </w:r>
    </w:p>
    <w:p w14:paraId="075FF518" w14:textId="6C239368" w:rsidR="00E35897" w:rsidRDefault="00E35897" w:rsidP="0055758F"/>
    <w:p w14:paraId="716C25AD" w14:textId="051D3378" w:rsidR="00F06248" w:rsidRDefault="006B5361" w:rsidP="008754B0">
      <w:r w:rsidRPr="00446115">
        <w:rPr>
          <w:highlight w:val="yellow"/>
        </w:rPr>
        <w:t>Observation 1</w:t>
      </w:r>
      <w:r w:rsidRPr="00E04F5B">
        <w:rPr>
          <w:highlight w:val="yellow"/>
        </w:rPr>
        <w:t xml:space="preserve">: </w:t>
      </w:r>
      <w:r w:rsidR="00E04F5B" w:rsidRPr="00E04F5B">
        <w:rPr>
          <w:highlight w:val="yellow"/>
          <w:lang w:val="en-US"/>
        </w:rPr>
        <w:t>The Northbound APIs need to adopt to the latest paradigms flexible, real-time data, handling large data, AI-powered, cloud native APIs, Robust security and privacy. The protocols meeting the design considerations of API paradigm need to be studied and supported.</w:t>
      </w:r>
      <w:r w:rsidR="00E04F5B">
        <w:rPr>
          <w:lang w:val="en-US"/>
        </w:rPr>
        <w:t xml:space="preserve"> </w:t>
      </w:r>
    </w:p>
    <w:p w14:paraId="671BD60E" w14:textId="6EC0235F" w:rsidR="00CE5EA7" w:rsidRDefault="00CE5EA7" w:rsidP="008754B0"/>
    <w:p w14:paraId="2EA41099" w14:textId="688D1148" w:rsidR="00E26D5B" w:rsidRPr="008754B0" w:rsidRDefault="00E26D5B" w:rsidP="008754B0">
      <w:r w:rsidRPr="00446115">
        <w:rPr>
          <w:highlight w:val="yellow"/>
        </w:rPr>
        <w:t xml:space="preserve">Observation 2: </w:t>
      </w:r>
      <w:r w:rsidR="00484551" w:rsidRPr="00446115">
        <w:rPr>
          <w:highlight w:val="yellow"/>
        </w:rPr>
        <w:t>CT3 can study the potential protocols (</w:t>
      </w:r>
      <w:r w:rsidR="00E7366B">
        <w:rPr>
          <w:highlight w:val="yellow"/>
        </w:rPr>
        <w:t>e.g., MCP, A2A, Streaming protocols</w:t>
      </w:r>
      <w:r w:rsidR="00484551" w:rsidRPr="00446115">
        <w:rPr>
          <w:highlight w:val="yellow"/>
        </w:rPr>
        <w:t xml:space="preserve">) that can enable the </w:t>
      </w:r>
      <w:r w:rsidR="00E7366B">
        <w:rPr>
          <w:highlight w:val="yellow"/>
        </w:rPr>
        <w:t>API paradigms for capability exposure</w:t>
      </w:r>
      <w:r w:rsidR="00484551" w:rsidRPr="00E7366B">
        <w:rPr>
          <w:highlight w:val="yellow"/>
        </w:rPr>
        <w:t>.</w:t>
      </w:r>
      <w:r w:rsidR="00E7366B" w:rsidRPr="00E7366B">
        <w:rPr>
          <w:highlight w:val="yellow"/>
        </w:rPr>
        <w:t xml:space="preserve"> </w:t>
      </w:r>
      <w:r w:rsidR="00E7366B">
        <w:rPr>
          <w:highlight w:val="yellow"/>
          <w:lang w:val="en-US"/>
        </w:rPr>
        <w:t>There is</w:t>
      </w:r>
      <w:r w:rsidR="00E7366B" w:rsidRPr="00E7366B">
        <w:rPr>
          <w:highlight w:val="yellow"/>
          <w:lang w:val="en-US"/>
        </w:rPr>
        <w:t xml:space="preserve"> stage-2 </w:t>
      </w:r>
      <w:proofErr w:type="spellStart"/>
      <w:r w:rsidR="00E7366B" w:rsidRPr="00E7366B">
        <w:rPr>
          <w:highlight w:val="yellow"/>
          <w:lang w:val="en-US"/>
        </w:rPr>
        <w:t>dependen</w:t>
      </w:r>
      <w:r w:rsidR="00E7366B">
        <w:rPr>
          <w:highlight w:val="yellow"/>
          <w:lang w:val="en-US"/>
        </w:rPr>
        <w:t>y</w:t>
      </w:r>
      <w:proofErr w:type="spellEnd"/>
      <w:r w:rsidR="00E7366B" w:rsidRPr="00E7366B">
        <w:rPr>
          <w:highlight w:val="yellow"/>
          <w:lang w:val="en-US"/>
        </w:rPr>
        <w:t xml:space="preserve"> with respect to the architectural requirements, </w:t>
      </w:r>
      <w:proofErr w:type="gramStart"/>
      <w:r w:rsidR="00E7366B">
        <w:rPr>
          <w:highlight w:val="yellow"/>
          <w:lang w:val="en-US"/>
        </w:rPr>
        <w:t>but,</w:t>
      </w:r>
      <w:proofErr w:type="gramEnd"/>
      <w:r w:rsidR="00E7366B">
        <w:rPr>
          <w:highlight w:val="yellow"/>
          <w:lang w:val="en-US"/>
        </w:rPr>
        <w:t xml:space="preserve"> the </w:t>
      </w:r>
      <w:r w:rsidR="00E7366B" w:rsidRPr="00E7366B">
        <w:rPr>
          <w:highlight w:val="yellow"/>
          <w:lang w:val="en-US"/>
        </w:rPr>
        <w:t xml:space="preserve">protocol aspects can be studied in parallel and adopt based </w:t>
      </w:r>
      <w:r w:rsidR="00E7366B">
        <w:rPr>
          <w:highlight w:val="yellow"/>
          <w:lang w:val="en-US"/>
        </w:rPr>
        <w:t xml:space="preserve">on stage-2 </w:t>
      </w:r>
      <w:r w:rsidR="00E7366B" w:rsidRPr="00E7366B">
        <w:rPr>
          <w:highlight w:val="yellow"/>
          <w:lang w:val="en-US"/>
        </w:rPr>
        <w:t>conclusions.</w:t>
      </w:r>
    </w:p>
    <w:p w14:paraId="07F2C4E8" w14:textId="68344235" w:rsidR="00BC7059" w:rsidRDefault="00153AC0" w:rsidP="00BC7059">
      <w:pPr>
        <w:pStyle w:val="Heading1"/>
        <w:rPr>
          <w:noProof/>
          <w:sz w:val="32"/>
        </w:rPr>
      </w:pPr>
      <w:r>
        <w:rPr>
          <w:noProof/>
          <w:sz w:val="32"/>
        </w:rPr>
        <w:t>4</w:t>
      </w:r>
      <w:r w:rsidR="00BC7059" w:rsidRPr="004A1E4E">
        <w:rPr>
          <w:noProof/>
          <w:sz w:val="32"/>
        </w:rPr>
        <w:t>.</w:t>
      </w:r>
      <w:r w:rsidR="00BC7059" w:rsidRPr="004A1E4E">
        <w:rPr>
          <w:noProof/>
          <w:sz w:val="32"/>
        </w:rPr>
        <w:tab/>
        <w:t>Proposal</w:t>
      </w:r>
    </w:p>
    <w:p w14:paraId="2728F38C" w14:textId="2EF878D3" w:rsidR="008754B0" w:rsidRDefault="008754B0" w:rsidP="008754B0">
      <w:pPr>
        <w:rPr>
          <w:noProof/>
        </w:rPr>
      </w:pPr>
      <w:r>
        <w:rPr>
          <w:noProof/>
        </w:rPr>
        <w:t xml:space="preserve">Samsung proposes to study the following aspects as part of </w:t>
      </w:r>
      <w:r w:rsidR="00CD71B7">
        <w:rPr>
          <w:noProof/>
        </w:rPr>
        <w:t xml:space="preserve">6G study in </w:t>
      </w:r>
      <w:r>
        <w:rPr>
          <w:noProof/>
        </w:rPr>
        <w:t>CT3</w:t>
      </w:r>
      <w:r w:rsidR="00CD71B7">
        <w:rPr>
          <w:noProof/>
        </w:rPr>
        <w:t>:</w:t>
      </w:r>
    </w:p>
    <w:p w14:paraId="30D08197" w14:textId="7897C2B4" w:rsidR="0099373C" w:rsidRPr="0099373C" w:rsidRDefault="0053478A" w:rsidP="00E90D6D">
      <w:pPr>
        <w:pStyle w:val="ListParagraph"/>
        <w:numPr>
          <w:ilvl w:val="0"/>
          <w:numId w:val="11"/>
        </w:numPr>
        <w:rPr>
          <w:noProof/>
        </w:rPr>
      </w:pPr>
      <w:r w:rsidRPr="0053478A">
        <w:rPr>
          <w:noProof/>
          <w:lang w:val="en-US"/>
        </w:rPr>
        <w:t>Study latest API paradigms, essential consistency guidelines and enablement of the required protocols</w:t>
      </w:r>
      <w:r>
        <w:rPr>
          <w:noProof/>
          <w:lang w:val="en-US"/>
        </w:rPr>
        <w:t xml:space="preserve"> </w:t>
      </w:r>
      <w:r>
        <w:rPr>
          <w:rFonts w:eastAsiaTheme="minorEastAsia"/>
          <w:noProof/>
          <w:lang w:val="en-US"/>
        </w:rPr>
        <w:t>(e.g. streaming protocols, for handling large subscriber base, for handling large data)</w:t>
      </w:r>
      <w:r w:rsidRPr="0099373C">
        <w:rPr>
          <w:noProof/>
          <w:lang w:val="en-US"/>
        </w:rPr>
        <w:t>.</w:t>
      </w:r>
    </w:p>
    <w:p w14:paraId="71094A60" w14:textId="5251E51E" w:rsidR="0099373C" w:rsidRPr="0099373C" w:rsidRDefault="0099373C" w:rsidP="00E90D6D">
      <w:pPr>
        <w:pStyle w:val="ListParagraph"/>
        <w:numPr>
          <w:ilvl w:val="0"/>
          <w:numId w:val="11"/>
        </w:numPr>
        <w:rPr>
          <w:noProof/>
        </w:rPr>
      </w:pPr>
      <w:r w:rsidRPr="0099373C">
        <w:rPr>
          <w:noProof/>
        </w:rPr>
        <w:t>Study of AI communication protocols (A2A</w:t>
      </w:r>
      <w:r w:rsidR="00E67D98">
        <w:rPr>
          <w:noProof/>
        </w:rPr>
        <w:t xml:space="preserve">, </w:t>
      </w:r>
      <w:r w:rsidRPr="0099373C">
        <w:rPr>
          <w:noProof/>
        </w:rPr>
        <w:t>MCP) for multi-domain 6G services (between core network, application enabler layer entities and vertical application layer entities</w:t>
      </w:r>
      <w:r>
        <w:rPr>
          <w:noProof/>
        </w:rPr>
        <w:t>)</w:t>
      </w:r>
    </w:p>
    <w:p w14:paraId="62237FE0" w14:textId="77777777" w:rsidR="000B1107" w:rsidRDefault="000B1107" w:rsidP="0099373C">
      <w:pPr>
        <w:rPr>
          <w:noProof/>
        </w:rPr>
      </w:pPr>
    </w:p>
    <w:p w14:paraId="3ED1693E" w14:textId="56C19468" w:rsidR="008754B0" w:rsidRPr="008754B0" w:rsidRDefault="001E29BB" w:rsidP="001E29BB">
      <w:pPr>
        <w:pStyle w:val="NO"/>
      </w:pPr>
      <w:r>
        <w:t>NOTE: The study of protocol aspects can be done in parallel to stage-2 stud</w:t>
      </w:r>
      <w:r w:rsidR="00265369">
        <w:t>ies</w:t>
      </w:r>
      <w:r>
        <w:t xml:space="preserve"> and adopt them based on stage-2 conclusions.</w:t>
      </w:r>
    </w:p>
    <w:sectPr w:rsidR="008754B0" w:rsidRPr="008754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76491" w14:textId="77777777" w:rsidR="009C36EA" w:rsidRDefault="009C36EA">
      <w:r>
        <w:separator/>
      </w:r>
    </w:p>
    <w:p w14:paraId="7BA9BD5A" w14:textId="77777777" w:rsidR="009C36EA" w:rsidRDefault="009C36EA"/>
  </w:endnote>
  <w:endnote w:type="continuationSeparator" w:id="0">
    <w:p w14:paraId="4EF34FA4" w14:textId="77777777" w:rsidR="009C36EA" w:rsidRDefault="009C36EA">
      <w:r>
        <w:continuationSeparator/>
      </w:r>
    </w:p>
    <w:p w14:paraId="67433120" w14:textId="77777777" w:rsidR="009C36EA" w:rsidRDefault="009C36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6280" w14:textId="77777777" w:rsidR="00681514" w:rsidRDefault="006815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068364" w14:textId="77777777" w:rsidR="00681514" w:rsidRDefault="006815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751AE" w14:textId="77777777" w:rsidR="009C36EA" w:rsidRDefault="009C36EA">
      <w:r>
        <w:separator/>
      </w:r>
    </w:p>
    <w:p w14:paraId="09056525" w14:textId="77777777" w:rsidR="009C36EA" w:rsidRDefault="009C36EA"/>
  </w:footnote>
  <w:footnote w:type="continuationSeparator" w:id="0">
    <w:p w14:paraId="0FEEF1C6" w14:textId="77777777" w:rsidR="009C36EA" w:rsidRDefault="009C36EA">
      <w:r>
        <w:continuationSeparator/>
      </w:r>
    </w:p>
    <w:p w14:paraId="5CBDEDC1" w14:textId="77777777" w:rsidR="009C36EA" w:rsidRDefault="009C36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A8F8" w14:textId="77777777" w:rsidR="00681514" w:rsidRDefault="00681514"/>
  <w:p w14:paraId="2A1102CB" w14:textId="77777777" w:rsidR="00681514" w:rsidRDefault="006815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8E7DD" w14:textId="77777777" w:rsidR="00681514" w:rsidRDefault="0068151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18F7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173F687" w14:textId="77777777" w:rsidR="00681514" w:rsidRDefault="006815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002E7D"/>
    <w:multiLevelType w:val="hybridMultilevel"/>
    <w:tmpl w:val="0C429F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B735B2"/>
    <w:multiLevelType w:val="hybridMultilevel"/>
    <w:tmpl w:val="5058AAC0"/>
    <w:lvl w:ilvl="0" w:tplc="F66C29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9E3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BECF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9C2B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A8F3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30B7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FCB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2D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3EE1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57"/>
    <w:rsid w:val="0000053D"/>
    <w:rsid w:val="0000153A"/>
    <w:rsid w:val="000017C5"/>
    <w:rsid w:val="00001A95"/>
    <w:rsid w:val="00002DF7"/>
    <w:rsid w:val="00006984"/>
    <w:rsid w:val="000108B2"/>
    <w:rsid w:val="000125A0"/>
    <w:rsid w:val="00013DD3"/>
    <w:rsid w:val="00014E9A"/>
    <w:rsid w:val="00017C1A"/>
    <w:rsid w:val="0002151E"/>
    <w:rsid w:val="000217A2"/>
    <w:rsid w:val="00022799"/>
    <w:rsid w:val="00023F6F"/>
    <w:rsid w:val="00024BD5"/>
    <w:rsid w:val="00026765"/>
    <w:rsid w:val="0003223C"/>
    <w:rsid w:val="00035F86"/>
    <w:rsid w:val="00036817"/>
    <w:rsid w:val="00043CE7"/>
    <w:rsid w:val="00045047"/>
    <w:rsid w:val="000455A6"/>
    <w:rsid w:val="00047BF0"/>
    <w:rsid w:val="00054E81"/>
    <w:rsid w:val="00055889"/>
    <w:rsid w:val="000563F3"/>
    <w:rsid w:val="0006612C"/>
    <w:rsid w:val="00072E1E"/>
    <w:rsid w:val="0007489B"/>
    <w:rsid w:val="00080CBD"/>
    <w:rsid w:val="00082BE8"/>
    <w:rsid w:val="00082F5C"/>
    <w:rsid w:val="00082FB1"/>
    <w:rsid w:val="00083E41"/>
    <w:rsid w:val="00084B1A"/>
    <w:rsid w:val="0008580E"/>
    <w:rsid w:val="00085E3A"/>
    <w:rsid w:val="00091E4D"/>
    <w:rsid w:val="000942D3"/>
    <w:rsid w:val="000943A3"/>
    <w:rsid w:val="00094BB1"/>
    <w:rsid w:val="0009630C"/>
    <w:rsid w:val="000967F5"/>
    <w:rsid w:val="0009693F"/>
    <w:rsid w:val="000A1809"/>
    <w:rsid w:val="000A4C70"/>
    <w:rsid w:val="000A591A"/>
    <w:rsid w:val="000A5EC3"/>
    <w:rsid w:val="000A702D"/>
    <w:rsid w:val="000B1107"/>
    <w:rsid w:val="000B1249"/>
    <w:rsid w:val="000B147E"/>
    <w:rsid w:val="000C29DE"/>
    <w:rsid w:val="000C4F63"/>
    <w:rsid w:val="000C70DA"/>
    <w:rsid w:val="000D0008"/>
    <w:rsid w:val="000D2A7C"/>
    <w:rsid w:val="000D317D"/>
    <w:rsid w:val="000D3963"/>
    <w:rsid w:val="000D47AB"/>
    <w:rsid w:val="000D4D85"/>
    <w:rsid w:val="000D5C85"/>
    <w:rsid w:val="000D7FA3"/>
    <w:rsid w:val="000E11E7"/>
    <w:rsid w:val="000E28D5"/>
    <w:rsid w:val="000E295E"/>
    <w:rsid w:val="000E7C5F"/>
    <w:rsid w:val="000F2331"/>
    <w:rsid w:val="000F3C16"/>
    <w:rsid w:val="000F4841"/>
    <w:rsid w:val="000F7438"/>
    <w:rsid w:val="000F7FB5"/>
    <w:rsid w:val="001067C3"/>
    <w:rsid w:val="00107359"/>
    <w:rsid w:val="0011011B"/>
    <w:rsid w:val="00111F71"/>
    <w:rsid w:val="00112F09"/>
    <w:rsid w:val="001148AA"/>
    <w:rsid w:val="00115C98"/>
    <w:rsid w:val="00120B64"/>
    <w:rsid w:val="001251A8"/>
    <w:rsid w:val="0013482A"/>
    <w:rsid w:val="00134C55"/>
    <w:rsid w:val="0013528A"/>
    <w:rsid w:val="00135670"/>
    <w:rsid w:val="0013792C"/>
    <w:rsid w:val="0014065B"/>
    <w:rsid w:val="00142059"/>
    <w:rsid w:val="00142927"/>
    <w:rsid w:val="00144783"/>
    <w:rsid w:val="00145EB3"/>
    <w:rsid w:val="001466F3"/>
    <w:rsid w:val="0014706F"/>
    <w:rsid w:val="00147163"/>
    <w:rsid w:val="001479A8"/>
    <w:rsid w:val="001525D9"/>
    <w:rsid w:val="001538B8"/>
    <w:rsid w:val="00153AC0"/>
    <w:rsid w:val="00154C90"/>
    <w:rsid w:val="00155587"/>
    <w:rsid w:val="00160877"/>
    <w:rsid w:val="00162AFB"/>
    <w:rsid w:val="001645F0"/>
    <w:rsid w:val="00164DB1"/>
    <w:rsid w:val="00166BD3"/>
    <w:rsid w:val="00170898"/>
    <w:rsid w:val="00171070"/>
    <w:rsid w:val="001746A5"/>
    <w:rsid w:val="00176FAA"/>
    <w:rsid w:val="00183A9E"/>
    <w:rsid w:val="00183D82"/>
    <w:rsid w:val="00184A00"/>
    <w:rsid w:val="00192F4C"/>
    <w:rsid w:val="00195849"/>
    <w:rsid w:val="001A0FA0"/>
    <w:rsid w:val="001A1A1B"/>
    <w:rsid w:val="001A5948"/>
    <w:rsid w:val="001A5C9F"/>
    <w:rsid w:val="001B255C"/>
    <w:rsid w:val="001C3C4D"/>
    <w:rsid w:val="001E29BB"/>
    <w:rsid w:val="001E305E"/>
    <w:rsid w:val="001F135B"/>
    <w:rsid w:val="001F19A5"/>
    <w:rsid w:val="001F6730"/>
    <w:rsid w:val="001F783D"/>
    <w:rsid w:val="00201520"/>
    <w:rsid w:val="00201BA2"/>
    <w:rsid w:val="0020443E"/>
    <w:rsid w:val="00204DC5"/>
    <w:rsid w:val="002056FF"/>
    <w:rsid w:val="00206706"/>
    <w:rsid w:val="00210D82"/>
    <w:rsid w:val="00213E6E"/>
    <w:rsid w:val="0021458F"/>
    <w:rsid w:val="00215A96"/>
    <w:rsid w:val="00217BF2"/>
    <w:rsid w:val="00217EA3"/>
    <w:rsid w:val="002227EA"/>
    <w:rsid w:val="0022491D"/>
    <w:rsid w:val="002333D3"/>
    <w:rsid w:val="002339FA"/>
    <w:rsid w:val="00234C29"/>
    <w:rsid w:val="00235617"/>
    <w:rsid w:val="00235EE7"/>
    <w:rsid w:val="002417AC"/>
    <w:rsid w:val="00242681"/>
    <w:rsid w:val="002429E5"/>
    <w:rsid w:val="002446AB"/>
    <w:rsid w:val="002470EE"/>
    <w:rsid w:val="00247EA7"/>
    <w:rsid w:val="00250003"/>
    <w:rsid w:val="00250049"/>
    <w:rsid w:val="002504BB"/>
    <w:rsid w:val="0025326E"/>
    <w:rsid w:val="002547FC"/>
    <w:rsid w:val="0025506A"/>
    <w:rsid w:val="00262A46"/>
    <w:rsid w:val="00262A61"/>
    <w:rsid w:val="0026329A"/>
    <w:rsid w:val="00264B0C"/>
    <w:rsid w:val="00265369"/>
    <w:rsid w:val="00270C34"/>
    <w:rsid w:val="00271D8C"/>
    <w:rsid w:val="00272211"/>
    <w:rsid w:val="0027240A"/>
    <w:rsid w:val="00273557"/>
    <w:rsid w:val="00275085"/>
    <w:rsid w:val="00281DFD"/>
    <w:rsid w:val="00286DC9"/>
    <w:rsid w:val="0029159B"/>
    <w:rsid w:val="002922B6"/>
    <w:rsid w:val="0029258B"/>
    <w:rsid w:val="00292A45"/>
    <w:rsid w:val="002A3A62"/>
    <w:rsid w:val="002A6D49"/>
    <w:rsid w:val="002A738C"/>
    <w:rsid w:val="002B035B"/>
    <w:rsid w:val="002B1458"/>
    <w:rsid w:val="002B3D4B"/>
    <w:rsid w:val="002B3D69"/>
    <w:rsid w:val="002B7B97"/>
    <w:rsid w:val="002C451E"/>
    <w:rsid w:val="002C6546"/>
    <w:rsid w:val="002D4B0A"/>
    <w:rsid w:val="002D4E8C"/>
    <w:rsid w:val="002D5A61"/>
    <w:rsid w:val="002D5E12"/>
    <w:rsid w:val="002E07F8"/>
    <w:rsid w:val="002E0E59"/>
    <w:rsid w:val="002E464D"/>
    <w:rsid w:val="002E6846"/>
    <w:rsid w:val="002F122C"/>
    <w:rsid w:val="002F3FE8"/>
    <w:rsid w:val="002F586F"/>
    <w:rsid w:val="00300C16"/>
    <w:rsid w:val="003101B3"/>
    <w:rsid w:val="00312D84"/>
    <w:rsid w:val="00313D81"/>
    <w:rsid w:val="00315227"/>
    <w:rsid w:val="00315E3E"/>
    <w:rsid w:val="00316BFD"/>
    <w:rsid w:val="003170DA"/>
    <w:rsid w:val="00321859"/>
    <w:rsid w:val="00321BE5"/>
    <w:rsid w:val="0032235D"/>
    <w:rsid w:val="00324964"/>
    <w:rsid w:val="00327755"/>
    <w:rsid w:val="0033067F"/>
    <w:rsid w:val="0033244A"/>
    <w:rsid w:val="00333F18"/>
    <w:rsid w:val="0034387A"/>
    <w:rsid w:val="00347245"/>
    <w:rsid w:val="00352B36"/>
    <w:rsid w:val="00352C3F"/>
    <w:rsid w:val="003554A2"/>
    <w:rsid w:val="003559F9"/>
    <w:rsid w:val="003615C2"/>
    <w:rsid w:val="00363E05"/>
    <w:rsid w:val="00364CF2"/>
    <w:rsid w:val="00367CA3"/>
    <w:rsid w:val="00374891"/>
    <w:rsid w:val="00375B5F"/>
    <w:rsid w:val="003775DE"/>
    <w:rsid w:val="00380372"/>
    <w:rsid w:val="00385C02"/>
    <w:rsid w:val="00391A36"/>
    <w:rsid w:val="00391DEC"/>
    <w:rsid w:val="003928A8"/>
    <w:rsid w:val="00394A31"/>
    <w:rsid w:val="00394BBC"/>
    <w:rsid w:val="0039574D"/>
    <w:rsid w:val="003962E9"/>
    <w:rsid w:val="00396776"/>
    <w:rsid w:val="003967D2"/>
    <w:rsid w:val="00397D48"/>
    <w:rsid w:val="003A7BF5"/>
    <w:rsid w:val="003B203A"/>
    <w:rsid w:val="003B24F6"/>
    <w:rsid w:val="003B46E2"/>
    <w:rsid w:val="003B4B5B"/>
    <w:rsid w:val="003B5617"/>
    <w:rsid w:val="003B6070"/>
    <w:rsid w:val="003B7A47"/>
    <w:rsid w:val="003B7CD5"/>
    <w:rsid w:val="003C6B7D"/>
    <w:rsid w:val="003D1D1E"/>
    <w:rsid w:val="003D64D5"/>
    <w:rsid w:val="003D6C4F"/>
    <w:rsid w:val="003E0E01"/>
    <w:rsid w:val="003E367F"/>
    <w:rsid w:val="003E7521"/>
    <w:rsid w:val="003F01F3"/>
    <w:rsid w:val="003F181F"/>
    <w:rsid w:val="003F2523"/>
    <w:rsid w:val="00403396"/>
    <w:rsid w:val="004042E7"/>
    <w:rsid w:val="00405C6B"/>
    <w:rsid w:val="00406255"/>
    <w:rsid w:val="00406BE4"/>
    <w:rsid w:val="00406CAD"/>
    <w:rsid w:val="00407EDE"/>
    <w:rsid w:val="00410B5E"/>
    <w:rsid w:val="00410BB2"/>
    <w:rsid w:val="004112C2"/>
    <w:rsid w:val="00412A8E"/>
    <w:rsid w:val="00415985"/>
    <w:rsid w:val="00417A27"/>
    <w:rsid w:val="00420012"/>
    <w:rsid w:val="00420DF0"/>
    <w:rsid w:val="004216BC"/>
    <w:rsid w:val="00421DBE"/>
    <w:rsid w:val="00422F00"/>
    <w:rsid w:val="00423BE1"/>
    <w:rsid w:val="00425A2F"/>
    <w:rsid w:val="00427864"/>
    <w:rsid w:val="00427BBC"/>
    <w:rsid w:val="004307D5"/>
    <w:rsid w:val="004324D5"/>
    <w:rsid w:val="00432955"/>
    <w:rsid w:val="00444456"/>
    <w:rsid w:val="00446115"/>
    <w:rsid w:val="00446CC1"/>
    <w:rsid w:val="004530CB"/>
    <w:rsid w:val="00453B63"/>
    <w:rsid w:val="004606FE"/>
    <w:rsid w:val="00460B8F"/>
    <w:rsid w:val="004666BB"/>
    <w:rsid w:val="0046794C"/>
    <w:rsid w:val="00470E57"/>
    <w:rsid w:val="004710E2"/>
    <w:rsid w:val="00475789"/>
    <w:rsid w:val="00476C53"/>
    <w:rsid w:val="00481C7F"/>
    <w:rsid w:val="0048229E"/>
    <w:rsid w:val="0048276F"/>
    <w:rsid w:val="00484551"/>
    <w:rsid w:val="004856D0"/>
    <w:rsid w:val="00490659"/>
    <w:rsid w:val="00492B57"/>
    <w:rsid w:val="00493B89"/>
    <w:rsid w:val="004957E8"/>
    <w:rsid w:val="004A1E4E"/>
    <w:rsid w:val="004A3DC0"/>
    <w:rsid w:val="004A4EAA"/>
    <w:rsid w:val="004A5639"/>
    <w:rsid w:val="004A5ABD"/>
    <w:rsid w:val="004A5DAE"/>
    <w:rsid w:val="004A73D1"/>
    <w:rsid w:val="004B0117"/>
    <w:rsid w:val="004B035B"/>
    <w:rsid w:val="004B195E"/>
    <w:rsid w:val="004B1FCB"/>
    <w:rsid w:val="004B22D2"/>
    <w:rsid w:val="004B4D34"/>
    <w:rsid w:val="004B641A"/>
    <w:rsid w:val="004B68D2"/>
    <w:rsid w:val="004B7C48"/>
    <w:rsid w:val="004C6D0B"/>
    <w:rsid w:val="004C7F2C"/>
    <w:rsid w:val="004D024C"/>
    <w:rsid w:val="004D1224"/>
    <w:rsid w:val="004D186E"/>
    <w:rsid w:val="004D3ACD"/>
    <w:rsid w:val="004D4DEC"/>
    <w:rsid w:val="004D5151"/>
    <w:rsid w:val="004D55FB"/>
    <w:rsid w:val="004D63D7"/>
    <w:rsid w:val="004D6497"/>
    <w:rsid w:val="004E235D"/>
    <w:rsid w:val="004E2906"/>
    <w:rsid w:val="004E6E7F"/>
    <w:rsid w:val="004E7496"/>
    <w:rsid w:val="004E7B1D"/>
    <w:rsid w:val="004F19FE"/>
    <w:rsid w:val="004F5198"/>
    <w:rsid w:val="00502917"/>
    <w:rsid w:val="005036C6"/>
    <w:rsid w:val="0050785A"/>
    <w:rsid w:val="00507B00"/>
    <w:rsid w:val="005115FF"/>
    <w:rsid w:val="0051188A"/>
    <w:rsid w:val="00512C00"/>
    <w:rsid w:val="00512D48"/>
    <w:rsid w:val="00516653"/>
    <w:rsid w:val="00524750"/>
    <w:rsid w:val="005268BA"/>
    <w:rsid w:val="0053089F"/>
    <w:rsid w:val="00532857"/>
    <w:rsid w:val="00533111"/>
    <w:rsid w:val="0053478A"/>
    <w:rsid w:val="005363D3"/>
    <w:rsid w:val="00540F62"/>
    <w:rsid w:val="0054126C"/>
    <w:rsid w:val="005422BD"/>
    <w:rsid w:val="0054763F"/>
    <w:rsid w:val="0054798F"/>
    <w:rsid w:val="00547ECC"/>
    <w:rsid w:val="0055071D"/>
    <w:rsid w:val="00552F0D"/>
    <w:rsid w:val="005559AF"/>
    <w:rsid w:val="00555CF5"/>
    <w:rsid w:val="0055702A"/>
    <w:rsid w:val="00557562"/>
    <w:rsid w:val="0055758F"/>
    <w:rsid w:val="00564A67"/>
    <w:rsid w:val="0056772C"/>
    <w:rsid w:val="00567F0A"/>
    <w:rsid w:val="00572AAF"/>
    <w:rsid w:val="00573A1A"/>
    <w:rsid w:val="0057530B"/>
    <w:rsid w:val="00581FDC"/>
    <w:rsid w:val="00581FF8"/>
    <w:rsid w:val="005857D1"/>
    <w:rsid w:val="00585CED"/>
    <w:rsid w:val="005934D8"/>
    <w:rsid w:val="00593883"/>
    <w:rsid w:val="00593A54"/>
    <w:rsid w:val="005941BE"/>
    <w:rsid w:val="0059499B"/>
    <w:rsid w:val="005A0D5B"/>
    <w:rsid w:val="005A229B"/>
    <w:rsid w:val="005A460C"/>
    <w:rsid w:val="005A7155"/>
    <w:rsid w:val="005B04BC"/>
    <w:rsid w:val="005B12AA"/>
    <w:rsid w:val="005B328F"/>
    <w:rsid w:val="005C08AF"/>
    <w:rsid w:val="005C3FEC"/>
    <w:rsid w:val="005C421A"/>
    <w:rsid w:val="005C4294"/>
    <w:rsid w:val="005C46F3"/>
    <w:rsid w:val="005C4E49"/>
    <w:rsid w:val="005C5650"/>
    <w:rsid w:val="005C677A"/>
    <w:rsid w:val="005C6CC1"/>
    <w:rsid w:val="005D0826"/>
    <w:rsid w:val="005D283A"/>
    <w:rsid w:val="005D2996"/>
    <w:rsid w:val="005D5037"/>
    <w:rsid w:val="005E0821"/>
    <w:rsid w:val="005E1663"/>
    <w:rsid w:val="005E40B5"/>
    <w:rsid w:val="005E5F18"/>
    <w:rsid w:val="005E7BE9"/>
    <w:rsid w:val="005E7EB0"/>
    <w:rsid w:val="005F080F"/>
    <w:rsid w:val="005F1A02"/>
    <w:rsid w:val="005F1AD0"/>
    <w:rsid w:val="005F339A"/>
    <w:rsid w:val="005F3781"/>
    <w:rsid w:val="005F6B89"/>
    <w:rsid w:val="005F729D"/>
    <w:rsid w:val="005F73D9"/>
    <w:rsid w:val="005F7DFA"/>
    <w:rsid w:val="00600BB8"/>
    <w:rsid w:val="00601FAB"/>
    <w:rsid w:val="00606224"/>
    <w:rsid w:val="006065DE"/>
    <w:rsid w:val="00606CDA"/>
    <w:rsid w:val="0060740B"/>
    <w:rsid w:val="006132E9"/>
    <w:rsid w:val="006139F5"/>
    <w:rsid w:val="00617770"/>
    <w:rsid w:val="0062027D"/>
    <w:rsid w:val="006206D4"/>
    <w:rsid w:val="00622662"/>
    <w:rsid w:val="00622DDA"/>
    <w:rsid w:val="006275DB"/>
    <w:rsid w:val="00630291"/>
    <w:rsid w:val="0064078A"/>
    <w:rsid w:val="00640ACA"/>
    <w:rsid w:val="006449E7"/>
    <w:rsid w:val="00644CAA"/>
    <w:rsid w:val="006500CA"/>
    <w:rsid w:val="00656A19"/>
    <w:rsid w:val="00656BEF"/>
    <w:rsid w:val="00657172"/>
    <w:rsid w:val="006571E3"/>
    <w:rsid w:val="00657C5C"/>
    <w:rsid w:val="00657FE4"/>
    <w:rsid w:val="006625E8"/>
    <w:rsid w:val="006667FB"/>
    <w:rsid w:val="006673BB"/>
    <w:rsid w:val="00670190"/>
    <w:rsid w:val="00672AFF"/>
    <w:rsid w:val="00675261"/>
    <w:rsid w:val="006759AD"/>
    <w:rsid w:val="00676889"/>
    <w:rsid w:val="006804A3"/>
    <w:rsid w:val="00680BBA"/>
    <w:rsid w:val="00681514"/>
    <w:rsid w:val="0068159A"/>
    <w:rsid w:val="00681B8F"/>
    <w:rsid w:val="00682412"/>
    <w:rsid w:val="00683764"/>
    <w:rsid w:val="006840C0"/>
    <w:rsid w:val="00685E67"/>
    <w:rsid w:val="00690283"/>
    <w:rsid w:val="006909F5"/>
    <w:rsid w:val="00691F53"/>
    <w:rsid w:val="00693562"/>
    <w:rsid w:val="0069404B"/>
    <w:rsid w:val="00696679"/>
    <w:rsid w:val="00696932"/>
    <w:rsid w:val="006A0465"/>
    <w:rsid w:val="006A0F02"/>
    <w:rsid w:val="006A395E"/>
    <w:rsid w:val="006A4C76"/>
    <w:rsid w:val="006A54F7"/>
    <w:rsid w:val="006A60E2"/>
    <w:rsid w:val="006B0921"/>
    <w:rsid w:val="006B122C"/>
    <w:rsid w:val="006B185E"/>
    <w:rsid w:val="006B3451"/>
    <w:rsid w:val="006B38F3"/>
    <w:rsid w:val="006B5361"/>
    <w:rsid w:val="006B5611"/>
    <w:rsid w:val="006B5A02"/>
    <w:rsid w:val="006B6B0A"/>
    <w:rsid w:val="006B727D"/>
    <w:rsid w:val="006C2F3C"/>
    <w:rsid w:val="006C3EF5"/>
    <w:rsid w:val="006C51A0"/>
    <w:rsid w:val="006C57B2"/>
    <w:rsid w:val="006C739F"/>
    <w:rsid w:val="006D2DBD"/>
    <w:rsid w:val="006D3202"/>
    <w:rsid w:val="006D5BDA"/>
    <w:rsid w:val="006D6710"/>
    <w:rsid w:val="006E0342"/>
    <w:rsid w:val="006E03FD"/>
    <w:rsid w:val="006E2442"/>
    <w:rsid w:val="006E2E11"/>
    <w:rsid w:val="006E2F1D"/>
    <w:rsid w:val="006E2F42"/>
    <w:rsid w:val="006E7B57"/>
    <w:rsid w:val="006F1599"/>
    <w:rsid w:val="006F3A3D"/>
    <w:rsid w:val="006F4CD3"/>
    <w:rsid w:val="006F619E"/>
    <w:rsid w:val="006F622F"/>
    <w:rsid w:val="006F685A"/>
    <w:rsid w:val="006F7FA4"/>
    <w:rsid w:val="0070140D"/>
    <w:rsid w:val="007045C6"/>
    <w:rsid w:val="00706179"/>
    <w:rsid w:val="00707E44"/>
    <w:rsid w:val="00710F66"/>
    <w:rsid w:val="0071173E"/>
    <w:rsid w:val="00712EFD"/>
    <w:rsid w:val="007130B2"/>
    <w:rsid w:val="00715D94"/>
    <w:rsid w:val="00716799"/>
    <w:rsid w:val="0072140D"/>
    <w:rsid w:val="00722E63"/>
    <w:rsid w:val="007252E8"/>
    <w:rsid w:val="0073049F"/>
    <w:rsid w:val="00736140"/>
    <w:rsid w:val="00736F8F"/>
    <w:rsid w:val="00737603"/>
    <w:rsid w:val="007430E9"/>
    <w:rsid w:val="0074439A"/>
    <w:rsid w:val="0075230D"/>
    <w:rsid w:val="00756571"/>
    <w:rsid w:val="0075681F"/>
    <w:rsid w:val="00761837"/>
    <w:rsid w:val="007626E0"/>
    <w:rsid w:val="007632BA"/>
    <w:rsid w:val="007638BC"/>
    <w:rsid w:val="00763DA1"/>
    <w:rsid w:val="00770726"/>
    <w:rsid w:val="00770783"/>
    <w:rsid w:val="00770D60"/>
    <w:rsid w:val="007725CA"/>
    <w:rsid w:val="00780D63"/>
    <w:rsid w:val="007816D6"/>
    <w:rsid w:val="00781906"/>
    <w:rsid w:val="007837BD"/>
    <w:rsid w:val="00783989"/>
    <w:rsid w:val="00784AF4"/>
    <w:rsid w:val="00784DC1"/>
    <w:rsid w:val="00784FC8"/>
    <w:rsid w:val="00785110"/>
    <w:rsid w:val="0079339D"/>
    <w:rsid w:val="00793CB1"/>
    <w:rsid w:val="0079432C"/>
    <w:rsid w:val="007A2246"/>
    <w:rsid w:val="007A5760"/>
    <w:rsid w:val="007A5948"/>
    <w:rsid w:val="007A7D39"/>
    <w:rsid w:val="007B1F6B"/>
    <w:rsid w:val="007B39D7"/>
    <w:rsid w:val="007B4FC9"/>
    <w:rsid w:val="007B5B2B"/>
    <w:rsid w:val="007B6729"/>
    <w:rsid w:val="007C059C"/>
    <w:rsid w:val="007C11FA"/>
    <w:rsid w:val="007C3BF5"/>
    <w:rsid w:val="007C3D90"/>
    <w:rsid w:val="007C5E33"/>
    <w:rsid w:val="007D3094"/>
    <w:rsid w:val="007D53DA"/>
    <w:rsid w:val="007D6DD9"/>
    <w:rsid w:val="007E1CDA"/>
    <w:rsid w:val="007E3F69"/>
    <w:rsid w:val="007E54CF"/>
    <w:rsid w:val="007E6863"/>
    <w:rsid w:val="007F2408"/>
    <w:rsid w:val="007F254E"/>
    <w:rsid w:val="007F272F"/>
    <w:rsid w:val="007F4247"/>
    <w:rsid w:val="007F7378"/>
    <w:rsid w:val="00800BEB"/>
    <w:rsid w:val="00800F59"/>
    <w:rsid w:val="00801E19"/>
    <w:rsid w:val="00801EAB"/>
    <w:rsid w:val="00804690"/>
    <w:rsid w:val="00806222"/>
    <w:rsid w:val="00806AA1"/>
    <w:rsid w:val="00807F65"/>
    <w:rsid w:val="008158C7"/>
    <w:rsid w:val="00821745"/>
    <w:rsid w:val="00822CE0"/>
    <w:rsid w:val="008233D1"/>
    <w:rsid w:val="00827299"/>
    <w:rsid w:val="008322F0"/>
    <w:rsid w:val="0083232B"/>
    <w:rsid w:val="00835BF8"/>
    <w:rsid w:val="0084141C"/>
    <w:rsid w:val="00841EEF"/>
    <w:rsid w:val="00844BD7"/>
    <w:rsid w:val="008450F2"/>
    <w:rsid w:val="00847F40"/>
    <w:rsid w:val="008510D4"/>
    <w:rsid w:val="0085295F"/>
    <w:rsid w:val="00854484"/>
    <w:rsid w:val="008548EE"/>
    <w:rsid w:val="00856214"/>
    <w:rsid w:val="00862990"/>
    <w:rsid w:val="008659C9"/>
    <w:rsid w:val="0086616C"/>
    <w:rsid w:val="00867AB7"/>
    <w:rsid w:val="00867DCB"/>
    <w:rsid w:val="008702C7"/>
    <w:rsid w:val="0087247A"/>
    <w:rsid w:val="008754B0"/>
    <w:rsid w:val="008765CE"/>
    <w:rsid w:val="00877065"/>
    <w:rsid w:val="008773FF"/>
    <w:rsid w:val="0088141A"/>
    <w:rsid w:val="008839AF"/>
    <w:rsid w:val="0088528F"/>
    <w:rsid w:val="00886B09"/>
    <w:rsid w:val="0089177A"/>
    <w:rsid w:val="00896AD8"/>
    <w:rsid w:val="008A107B"/>
    <w:rsid w:val="008A29A5"/>
    <w:rsid w:val="008A49B6"/>
    <w:rsid w:val="008A5DE6"/>
    <w:rsid w:val="008A6D3F"/>
    <w:rsid w:val="008A6ECD"/>
    <w:rsid w:val="008A764E"/>
    <w:rsid w:val="008A79A6"/>
    <w:rsid w:val="008B4A51"/>
    <w:rsid w:val="008C26E8"/>
    <w:rsid w:val="008C51FC"/>
    <w:rsid w:val="008C6F95"/>
    <w:rsid w:val="008D0FFB"/>
    <w:rsid w:val="008D284A"/>
    <w:rsid w:val="008D537D"/>
    <w:rsid w:val="008D61DA"/>
    <w:rsid w:val="008E284B"/>
    <w:rsid w:val="008E40C2"/>
    <w:rsid w:val="008E5EB3"/>
    <w:rsid w:val="008E6C01"/>
    <w:rsid w:val="008E6E49"/>
    <w:rsid w:val="008E7CA4"/>
    <w:rsid w:val="008F208A"/>
    <w:rsid w:val="009014A8"/>
    <w:rsid w:val="00901DA7"/>
    <w:rsid w:val="009046F3"/>
    <w:rsid w:val="00905963"/>
    <w:rsid w:val="00917819"/>
    <w:rsid w:val="00920D42"/>
    <w:rsid w:val="00921192"/>
    <w:rsid w:val="00923428"/>
    <w:rsid w:val="00925503"/>
    <w:rsid w:val="009255F9"/>
    <w:rsid w:val="00926690"/>
    <w:rsid w:val="0093154A"/>
    <w:rsid w:val="009336FD"/>
    <w:rsid w:val="00935E84"/>
    <w:rsid w:val="00937761"/>
    <w:rsid w:val="00940558"/>
    <w:rsid w:val="009418D6"/>
    <w:rsid w:val="00942D83"/>
    <w:rsid w:val="00943628"/>
    <w:rsid w:val="009532AA"/>
    <w:rsid w:val="00953D8A"/>
    <w:rsid w:val="00963469"/>
    <w:rsid w:val="0096399A"/>
    <w:rsid w:val="009645A1"/>
    <w:rsid w:val="00964696"/>
    <w:rsid w:val="009705F9"/>
    <w:rsid w:val="00970EF4"/>
    <w:rsid w:val="0097196B"/>
    <w:rsid w:val="0097486E"/>
    <w:rsid w:val="009749DA"/>
    <w:rsid w:val="00975141"/>
    <w:rsid w:val="00977F96"/>
    <w:rsid w:val="00981296"/>
    <w:rsid w:val="009814B7"/>
    <w:rsid w:val="009851C4"/>
    <w:rsid w:val="00985222"/>
    <w:rsid w:val="009875C1"/>
    <w:rsid w:val="00987A23"/>
    <w:rsid w:val="00992622"/>
    <w:rsid w:val="0099373C"/>
    <w:rsid w:val="00993751"/>
    <w:rsid w:val="009937BF"/>
    <w:rsid w:val="00995501"/>
    <w:rsid w:val="00995BA3"/>
    <w:rsid w:val="009A15E9"/>
    <w:rsid w:val="009B3538"/>
    <w:rsid w:val="009B76FD"/>
    <w:rsid w:val="009C00F1"/>
    <w:rsid w:val="009C09EF"/>
    <w:rsid w:val="009C0E1F"/>
    <w:rsid w:val="009C2BC1"/>
    <w:rsid w:val="009C2DC4"/>
    <w:rsid w:val="009C36EA"/>
    <w:rsid w:val="009C4080"/>
    <w:rsid w:val="009C775F"/>
    <w:rsid w:val="009C7C7A"/>
    <w:rsid w:val="009D06AB"/>
    <w:rsid w:val="009D2F0F"/>
    <w:rsid w:val="009D5192"/>
    <w:rsid w:val="009D6D74"/>
    <w:rsid w:val="009D6DA1"/>
    <w:rsid w:val="009D77F8"/>
    <w:rsid w:val="009E1541"/>
    <w:rsid w:val="009E15FC"/>
    <w:rsid w:val="009F1AC3"/>
    <w:rsid w:val="009F3943"/>
    <w:rsid w:val="00A0124E"/>
    <w:rsid w:val="00A01773"/>
    <w:rsid w:val="00A03582"/>
    <w:rsid w:val="00A05106"/>
    <w:rsid w:val="00A05A93"/>
    <w:rsid w:val="00A10681"/>
    <w:rsid w:val="00A13DD8"/>
    <w:rsid w:val="00A146A0"/>
    <w:rsid w:val="00A15C25"/>
    <w:rsid w:val="00A1734E"/>
    <w:rsid w:val="00A226E5"/>
    <w:rsid w:val="00A2346D"/>
    <w:rsid w:val="00A2405A"/>
    <w:rsid w:val="00A253D2"/>
    <w:rsid w:val="00A27337"/>
    <w:rsid w:val="00A27787"/>
    <w:rsid w:val="00A321C4"/>
    <w:rsid w:val="00A354DA"/>
    <w:rsid w:val="00A35CE4"/>
    <w:rsid w:val="00A36766"/>
    <w:rsid w:val="00A4100B"/>
    <w:rsid w:val="00A4124B"/>
    <w:rsid w:val="00A445C9"/>
    <w:rsid w:val="00A45575"/>
    <w:rsid w:val="00A4602F"/>
    <w:rsid w:val="00A46D99"/>
    <w:rsid w:val="00A51B21"/>
    <w:rsid w:val="00A5422A"/>
    <w:rsid w:val="00A54E41"/>
    <w:rsid w:val="00A62CC8"/>
    <w:rsid w:val="00A63CA5"/>
    <w:rsid w:val="00A64977"/>
    <w:rsid w:val="00A649BF"/>
    <w:rsid w:val="00A655D1"/>
    <w:rsid w:val="00A72A0B"/>
    <w:rsid w:val="00A768EB"/>
    <w:rsid w:val="00A77626"/>
    <w:rsid w:val="00A815D8"/>
    <w:rsid w:val="00A8384E"/>
    <w:rsid w:val="00A8430A"/>
    <w:rsid w:val="00A84345"/>
    <w:rsid w:val="00A84557"/>
    <w:rsid w:val="00A84578"/>
    <w:rsid w:val="00A851AE"/>
    <w:rsid w:val="00A85E5C"/>
    <w:rsid w:val="00A87DA4"/>
    <w:rsid w:val="00A92B56"/>
    <w:rsid w:val="00A93149"/>
    <w:rsid w:val="00A94314"/>
    <w:rsid w:val="00A971CC"/>
    <w:rsid w:val="00AA1D6A"/>
    <w:rsid w:val="00AA4B46"/>
    <w:rsid w:val="00AA4C4B"/>
    <w:rsid w:val="00AB1F99"/>
    <w:rsid w:val="00AB3A8C"/>
    <w:rsid w:val="00AB5B40"/>
    <w:rsid w:val="00AB6351"/>
    <w:rsid w:val="00AB7EEB"/>
    <w:rsid w:val="00AC1AD1"/>
    <w:rsid w:val="00AC2470"/>
    <w:rsid w:val="00AC2A36"/>
    <w:rsid w:val="00AC30A4"/>
    <w:rsid w:val="00AC648B"/>
    <w:rsid w:val="00AC6630"/>
    <w:rsid w:val="00AD059F"/>
    <w:rsid w:val="00AD20BA"/>
    <w:rsid w:val="00AD21A5"/>
    <w:rsid w:val="00AD401C"/>
    <w:rsid w:val="00AD4D93"/>
    <w:rsid w:val="00AD784C"/>
    <w:rsid w:val="00AE115A"/>
    <w:rsid w:val="00AE25C8"/>
    <w:rsid w:val="00AE3642"/>
    <w:rsid w:val="00AE3FF7"/>
    <w:rsid w:val="00AE55C4"/>
    <w:rsid w:val="00AE5E32"/>
    <w:rsid w:val="00AE695D"/>
    <w:rsid w:val="00AF20AE"/>
    <w:rsid w:val="00AF3B40"/>
    <w:rsid w:val="00AF5BB4"/>
    <w:rsid w:val="00B02E20"/>
    <w:rsid w:val="00B03DCE"/>
    <w:rsid w:val="00B054D7"/>
    <w:rsid w:val="00B06683"/>
    <w:rsid w:val="00B0697D"/>
    <w:rsid w:val="00B07FDF"/>
    <w:rsid w:val="00B114CE"/>
    <w:rsid w:val="00B1373E"/>
    <w:rsid w:val="00B26216"/>
    <w:rsid w:val="00B32B09"/>
    <w:rsid w:val="00B32F84"/>
    <w:rsid w:val="00B34402"/>
    <w:rsid w:val="00B40035"/>
    <w:rsid w:val="00B444C4"/>
    <w:rsid w:val="00B449FC"/>
    <w:rsid w:val="00B44E41"/>
    <w:rsid w:val="00B47151"/>
    <w:rsid w:val="00B472E8"/>
    <w:rsid w:val="00B50137"/>
    <w:rsid w:val="00B5245D"/>
    <w:rsid w:val="00B532CF"/>
    <w:rsid w:val="00B534BE"/>
    <w:rsid w:val="00B54BE2"/>
    <w:rsid w:val="00B556FF"/>
    <w:rsid w:val="00B60D57"/>
    <w:rsid w:val="00B61AC1"/>
    <w:rsid w:val="00B62191"/>
    <w:rsid w:val="00B673EF"/>
    <w:rsid w:val="00B7081C"/>
    <w:rsid w:val="00B746E5"/>
    <w:rsid w:val="00B747C7"/>
    <w:rsid w:val="00B751AC"/>
    <w:rsid w:val="00B80C0C"/>
    <w:rsid w:val="00B82AE1"/>
    <w:rsid w:val="00B84089"/>
    <w:rsid w:val="00B84F93"/>
    <w:rsid w:val="00B84FAB"/>
    <w:rsid w:val="00B87366"/>
    <w:rsid w:val="00B92876"/>
    <w:rsid w:val="00B92A5C"/>
    <w:rsid w:val="00B9445E"/>
    <w:rsid w:val="00B94DE8"/>
    <w:rsid w:val="00B95AE4"/>
    <w:rsid w:val="00BA0EF1"/>
    <w:rsid w:val="00BA145D"/>
    <w:rsid w:val="00BA1964"/>
    <w:rsid w:val="00BA3D74"/>
    <w:rsid w:val="00BA43BC"/>
    <w:rsid w:val="00BA4F7F"/>
    <w:rsid w:val="00BA5729"/>
    <w:rsid w:val="00BB3AB1"/>
    <w:rsid w:val="00BB46AE"/>
    <w:rsid w:val="00BB4752"/>
    <w:rsid w:val="00BB6B23"/>
    <w:rsid w:val="00BC0701"/>
    <w:rsid w:val="00BC1EAD"/>
    <w:rsid w:val="00BC6D88"/>
    <w:rsid w:val="00BC7059"/>
    <w:rsid w:val="00BD0657"/>
    <w:rsid w:val="00BD1049"/>
    <w:rsid w:val="00BD3BF3"/>
    <w:rsid w:val="00BE1A18"/>
    <w:rsid w:val="00BE4A28"/>
    <w:rsid w:val="00BE5E2B"/>
    <w:rsid w:val="00BE77CA"/>
    <w:rsid w:val="00BF4A97"/>
    <w:rsid w:val="00BF7DAF"/>
    <w:rsid w:val="00C03A10"/>
    <w:rsid w:val="00C03B34"/>
    <w:rsid w:val="00C057C8"/>
    <w:rsid w:val="00C06A24"/>
    <w:rsid w:val="00C1077E"/>
    <w:rsid w:val="00C10F82"/>
    <w:rsid w:val="00C13006"/>
    <w:rsid w:val="00C14227"/>
    <w:rsid w:val="00C1487E"/>
    <w:rsid w:val="00C2213A"/>
    <w:rsid w:val="00C235F5"/>
    <w:rsid w:val="00C31152"/>
    <w:rsid w:val="00C3225B"/>
    <w:rsid w:val="00C341BF"/>
    <w:rsid w:val="00C36801"/>
    <w:rsid w:val="00C402B8"/>
    <w:rsid w:val="00C4042E"/>
    <w:rsid w:val="00C429F9"/>
    <w:rsid w:val="00C42A70"/>
    <w:rsid w:val="00C46884"/>
    <w:rsid w:val="00C46B38"/>
    <w:rsid w:val="00C54AEE"/>
    <w:rsid w:val="00C57EA6"/>
    <w:rsid w:val="00C615BE"/>
    <w:rsid w:val="00C61A83"/>
    <w:rsid w:val="00C65DC4"/>
    <w:rsid w:val="00C66CC8"/>
    <w:rsid w:val="00C67C7D"/>
    <w:rsid w:val="00C7067B"/>
    <w:rsid w:val="00C720DE"/>
    <w:rsid w:val="00C7315A"/>
    <w:rsid w:val="00C74F1C"/>
    <w:rsid w:val="00C76285"/>
    <w:rsid w:val="00C77446"/>
    <w:rsid w:val="00C81329"/>
    <w:rsid w:val="00C81795"/>
    <w:rsid w:val="00C81D42"/>
    <w:rsid w:val="00C82A0A"/>
    <w:rsid w:val="00C87101"/>
    <w:rsid w:val="00C91DBB"/>
    <w:rsid w:val="00C92109"/>
    <w:rsid w:val="00C93515"/>
    <w:rsid w:val="00C94786"/>
    <w:rsid w:val="00C948FE"/>
    <w:rsid w:val="00C97A42"/>
    <w:rsid w:val="00CA1349"/>
    <w:rsid w:val="00CA623E"/>
    <w:rsid w:val="00CB1125"/>
    <w:rsid w:val="00CB12A0"/>
    <w:rsid w:val="00CB52C1"/>
    <w:rsid w:val="00CB570D"/>
    <w:rsid w:val="00CB7A7E"/>
    <w:rsid w:val="00CC102B"/>
    <w:rsid w:val="00CC13F1"/>
    <w:rsid w:val="00CC1DBB"/>
    <w:rsid w:val="00CC2929"/>
    <w:rsid w:val="00CC4F6D"/>
    <w:rsid w:val="00CC7DD9"/>
    <w:rsid w:val="00CD3F48"/>
    <w:rsid w:val="00CD5151"/>
    <w:rsid w:val="00CD64BA"/>
    <w:rsid w:val="00CD71B7"/>
    <w:rsid w:val="00CD740B"/>
    <w:rsid w:val="00CE182A"/>
    <w:rsid w:val="00CE1B3B"/>
    <w:rsid w:val="00CE5EA7"/>
    <w:rsid w:val="00CF063B"/>
    <w:rsid w:val="00CF2273"/>
    <w:rsid w:val="00D051A9"/>
    <w:rsid w:val="00D058D5"/>
    <w:rsid w:val="00D05EAE"/>
    <w:rsid w:val="00D1069F"/>
    <w:rsid w:val="00D15401"/>
    <w:rsid w:val="00D221F0"/>
    <w:rsid w:val="00D23BA1"/>
    <w:rsid w:val="00D23E1B"/>
    <w:rsid w:val="00D2463E"/>
    <w:rsid w:val="00D271DE"/>
    <w:rsid w:val="00D31697"/>
    <w:rsid w:val="00D318F7"/>
    <w:rsid w:val="00D32EE7"/>
    <w:rsid w:val="00D331E8"/>
    <w:rsid w:val="00D33A36"/>
    <w:rsid w:val="00D34344"/>
    <w:rsid w:val="00D35583"/>
    <w:rsid w:val="00D36AF3"/>
    <w:rsid w:val="00D37C54"/>
    <w:rsid w:val="00D41915"/>
    <w:rsid w:val="00D47281"/>
    <w:rsid w:val="00D52FDC"/>
    <w:rsid w:val="00D5500D"/>
    <w:rsid w:val="00D57403"/>
    <w:rsid w:val="00D60078"/>
    <w:rsid w:val="00D6377E"/>
    <w:rsid w:val="00D64309"/>
    <w:rsid w:val="00D6467B"/>
    <w:rsid w:val="00D67BB5"/>
    <w:rsid w:val="00D70E74"/>
    <w:rsid w:val="00D72687"/>
    <w:rsid w:val="00D7285A"/>
    <w:rsid w:val="00D77252"/>
    <w:rsid w:val="00D77C65"/>
    <w:rsid w:val="00D82C83"/>
    <w:rsid w:val="00D83629"/>
    <w:rsid w:val="00D852A2"/>
    <w:rsid w:val="00D9048D"/>
    <w:rsid w:val="00D91F9F"/>
    <w:rsid w:val="00D94E1C"/>
    <w:rsid w:val="00D9727D"/>
    <w:rsid w:val="00D97DA7"/>
    <w:rsid w:val="00DA36A6"/>
    <w:rsid w:val="00DA561D"/>
    <w:rsid w:val="00DA6E79"/>
    <w:rsid w:val="00DB0E81"/>
    <w:rsid w:val="00DB1EC1"/>
    <w:rsid w:val="00DB3876"/>
    <w:rsid w:val="00DB5EDF"/>
    <w:rsid w:val="00DB692E"/>
    <w:rsid w:val="00DB75A5"/>
    <w:rsid w:val="00DC53B8"/>
    <w:rsid w:val="00DC7D54"/>
    <w:rsid w:val="00DD1502"/>
    <w:rsid w:val="00DD4E98"/>
    <w:rsid w:val="00DD5A04"/>
    <w:rsid w:val="00DD732C"/>
    <w:rsid w:val="00DE22A1"/>
    <w:rsid w:val="00DE3CA2"/>
    <w:rsid w:val="00DE4143"/>
    <w:rsid w:val="00DE4A70"/>
    <w:rsid w:val="00DE65FE"/>
    <w:rsid w:val="00DE6FAA"/>
    <w:rsid w:val="00DF0D3A"/>
    <w:rsid w:val="00DF1F60"/>
    <w:rsid w:val="00DF3FD0"/>
    <w:rsid w:val="00DF7D2D"/>
    <w:rsid w:val="00DF7F49"/>
    <w:rsid w:val="00E01167"/>
    <w:rsid w:val="00E02970"/>
    <w:rsid w:val="00E04F5B"/>
    <w:rsid w:val="00E05200"/>
    <w:rsid w:val="00E10296"/>
    <w:rsid w:val="00E10904"/>
    <w:rsid w:val="00E10D2E"/>
    <w:rsid w:val="00E129D9"/>
    <w:rsid w:val="00E12AC2"/>
    <w:rsid w:val="00E12D59"/>
    <w:rsid w:val="00E1342C"/>
    <w:rsid w:val="00E152DC"/>
    <w:rsid w:val="00E1544C"/>
    <w:rsid w:val="00E200E5"/>
    <w:rsid w:val="00E2079D"/>
    <w:rsid w:val="00E21265"/>
    <w:rsid w:val="00E21BD6"/>
    <w:rsid w:val="00E25B25"/>
    <w:rsid w:val="00E2628B"/>
    <w:rsid w:val="00E26D5B"/>
    <w:rsid w:val="00E31E66"/>
    <w:rsid w:val="00E32612"/>
    <w:rsid w:val="00E32729"/>
    <w:rsid w:val="00E3279D"/>
    <w:rsid w:val="00E32DF9"/>
    <w:rsid w:val="00E35897"/>
    <w:rsid w:val="00E3645C"/>
    <w:rsid w:val="00E37962"/>
    <w:rsid w:val="00E47F13"/>
    <w:rsid w:val="00E60FFF"/>
    <w:rsid w:val="00E6185F"/>
    <w:rsid w:val="00E63B1F"/>
    <w:rsid w:val="00E65195"/>
    <w:rsid w:val="00E66853"/>
    <w:rsid w:val="00E66A16"/>
    <w:rsid w:val="00E67D98"/>
    <w:rsid w:val="00E72048"/>
    <w:rsid w:val="00E7366B"/>
    <w:rsid w:val="00E76779"/>
    <w:rsid w:val="00E80532"/>
    <w:rsid w:val="00E851A6"/>
    <w:rsid w:val="00E90D6D"/>
    <w:rsid w:val="00E913BF"/>
    <w:rsid w:val="00E9238D"/>
    <w:rsid w:val="00E931B5"/>
    <w:rsid w:val="00E935D8"/>
    <w:rsid w:val="00E95656"/>
    <w:rsid w:val="00E97015"/>
    <w:rsid w:val="00E97647"/>
    <w:rsid w:val="00EA0C74"/>
    <w:rsid w:val="00EA1816"/>
    <w:rsid w:val="00EA5966"/>
    <w:rsid w:val="00EA5A7F"/>
    <w:rsid w:val="00EA71E3"/>
    <w:rsid w:val="00EB1D13"/>
    <w:rsid w:val="00EB2030"/>
    <w:rsid w:val="00EB3AF0"/>
    <w:rsid w:val="00EB4771"/>
    <w:rsid w:val="00EB4EC3"/>
    <w:rsid w:val="00EB6E2D"/>
    <w:rsid w:val="00EB74D6"/>
    <w:rsid w:val="00EB7529"/>
    <w:rsid w:val="00EC44F6"/>
    <w:rsid w:val="00EC4987"/>
    <w:rsid w:val="00EC58A6"/>
    <w:rsid w:val="00ED2A1E"/>
    <w:rsid w:val="00ED2A45"/>
    <w:rsid w:val="00ED70B4"/>
    <w:rsid w:val="00ED7385"/>
    <w:rsid w:val="00ED7A92"/>
    <w:rsid w:val="00ED7B63"/>
    <w:rsid w:val="00EE0445"/>
    <w:rsid w:val="00EE4124"/>
    <w:rsid w:val="00EE46B7"/>
    <w:rsid w:val="00EE50F9"/>
    <w:rsid w:val="00EE55E9"/>
    <w:rsid w:val="00EE6214"/>
    <w:rsid w:val="00EE693E"/>
    <w:rsid w:val="00EE7C2E"/>
    <w:rsid w:val="00EF3DF6"/>
    <w:rsid w:val="00EF5312"/>
    <w:rsid w:val="00EF7063"/>
    <w:rsid w:val="00F025A3"/>
    <w:rsid w:val="00F03F32"/>
    <w:rsid w:val="00F06248"/>
    <w:rsid w:val="00F14BCE"/>
    <w:rsid w:val="00F15FA0"/>
    <w:rsid w:val="00F17217"/>
    <w:rsid w:val="00F204D0"/>
    <w:rsid w:val="00F23850"/>
    <w:rsid w:val="00F27AE9"/>
    <w:rsid w:val="00F35FCC"/>
    <w:rsid w:val="00F36216"/>
    <w:rsid w:val="00F408E1"/>
    <w:rsid w:val="00F413E0"/>
    <w:rsid w:val="00F41872"/>
    <w:rsid w:val="00F45232"/>
    <w:rsid w:val="00F45C7C"/>
    <w:rsid w:val="00F460DE"/>
    <w:rsid w:val="00F463FD"/>
    <w:rsid w:val="00F46B92"/>
    <w:rsid w:val="00F50BE4"/>
    <w:rsid w:val="00F5115A"/>
    <w:rsid w:val="00F5411A"/>
    <w:rsid w:val="00F56781"/>
    <w:rsid w:val="00F56FF3"/>
    <w:rsid w:val="00F57C3F"/>
    <w:rsid w:val="00F604ED"/>
    <w:rsid w:val="00F6107D"/>
    <w:rsid w:val="00F73EE3"/>
    <w:rsid w:val="00F74487"/>
    <w:rsid w:val="00F80A28"/>
    <w:rsid w:val="00F831B0"/>
    <w:rsid w:val="00F83846"/>
    <w:rsid w:val="00F84647"/>
    <w:rsid w:val="00F86BE8"/>
    <w:rsid w:val="00F87E65"/>
    <w:rsid w:val="00F93DEE"/>
    <w:rsid w:val="00F94684"/>
    <w:rsid w:val="00FA0413"/>
    <w:rsid w:val="00FA0820"/>
    <w:rsid w:val="00FA15F7"/>
    <w:rsid w:val="00FA2DE1"/>
    <w:rsid w:val="00FA6240"/>
    <w:rsid w:val="00FA660C"/>
    <w:rsid w:val="00FB26C6"/>
    <w:rsid w:val="00FC0476"/>
    <w:rsid w:val="00FC119C"/>
    <w:rsid w:val="00FC3193"/>
    <w:rsid w:val="00FC3F32"/>
    <w:rsid w:val="00FC56DF"/>
    <w:rsid w:val="00FC598C"/>
    <w:rsid w:val="00FC689D"/>
    <w:rsid w:val="00FD1435"/>
    <w:rsid w:val="00FD276F"/>
    <w:rsid w:val="00FE0C96"/>
    <w:rsid w:val="00FE153A"/>
    <w:rsid w:val="00FE49F1"/>
    <w:rsid w:val="00FE4D1F"/>
    <w:rsid w:val="00FE57AF"/>
    <w:rsid w:val="00FF04A2"/>
    <w:rsid w:val="00FF117B"/>
    <w:rsid w:val="00FF342B"/>
    <w:rsid w:val="00FF4B0B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3DAF18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73C"/>
    <w:rPr>
      <w:rFonts w:eastAsia="Times New Roman"/>
      <w:sz w:val="24"/>
      <w:szCs w:val="24"/>
      <w:lang w:val="en-IN" w:eastAsia="en-I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2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3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4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5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6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7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8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9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qFormat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6673B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73B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44456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456"/>
    <w:rPr>
      <w:rFonts w:ascii="Arial" w:hAnsi="Arial"/>
      <w:sz w:val="32"/>
      <w:lang w:val="en-GB" w:eastAsia="ja-JP"/>
    </w:rPr>
  </w:style>
  <w:style w:type="character" w:customStyle="1" w:styleId="TFChar">
    <w:name w:val="TF Char"/>
    <w:link w:val="TF"/>
    <w:qFormat/>
    <w:rsid w:val="00247EA7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ocked/>
    <w:rsid w:val="00AC30A4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BC7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C3D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1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2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8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363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7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1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4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02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0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0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7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3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3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4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delcontextprotocol.io/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6_MissionCritical/TSGS6_068_Gothenburg/docs/S6-253373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0_Goteborg_2025-08/INBOX_MEETING/S2-250813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ftp/TSG_SA/WG6_MissionCritical/TSGS6_068_Gothenburg/docs/S6-25337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2a-protocol.org/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B77A4-84FF-4F84-9F0A-E5BB63F3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Samsung</cp:lastModifiedBy>
  <cp:revision>6</cp:revision>
  <cp:lastPrinted>2003-09-26T07:29:00Z</cp:lastPrinted>
  <dcterms:created xsi:type="dcterms:W3CDTF">2025-10-04T17:57:00Z</dcterms:created>
  <dcterms:modified xsi:type="dcterms:W3CDTF">2025-10-06T11:48:00Z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