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CFD6D" w14:textId="7A481E44" w:rsidR="000F2F45" w:rsidRDefault="000F2F45" w:rsidP="000F2F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 CT WG3 Meeting #1</w:t>
      </w:r>
      <w:r w:rsidR="00AA0674">
        <w:rPr>
          <w:b/>
          <w:noProof/>
          <w:sz w:val="24"/>
        </w:rPr>
        <w:t>4</w:t>
      </w:r>
      <w:r w:rsidR="0040375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802F1B">
        <w:rPr>
          <w:b/>
          <w:i/>
          <w:noProof/>
          <w:sz w:val="28"/>
        </w:rPr>
        <w:t>C3-2</w:t>
      </w:r>
      <w:r w:rsidR="00AA0674" w:rsidRPr="00802F1B">
        <w:rPr>
          <w:b/>
          <w:i/>
          <w:noProof/>
          <w:sz w:val="28"/>
        </w:rPr>
        <w:t>6</w:t>
      </w:r>
      <w:r w:rsidR="0049461B" w:rsidRPr="00802F1B">
        <w:rPr>
          <w:b/>
          <w:i/>
          <w:noProof/>
          <w:sz w:val="28"/>
        </w:rPr>
        <w:t>0053</w:t>
      </w:r>
    </w:p>
    <w:bookmarkEnd w:id="0"/>
    <w:p w14:paraId="37A27446" w14:textId="3EFB6B65" w:rsidR="00E55C54" w:rsidRDefault="00E55C54" w:rsidP="00E55C5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Goa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</w:t>
      </w:r>
      <w:fldSimple w:instr=" DOCPROPERTY  Country  \* MERGEFORMAT ">
        <w:r>
          <w:rPr>
            <w:b/>
            <w:noProof/>
            <w:sz w:val="24"/>
          </w:rPr>
          <w:t xml:space="preserve"> India</w:t>
        </w:r>
      </w:fldSimple>
      <w:r>
        <w:rPr>
          <w:b/>
          <w:noProof/>
          <w:sz w:val="24"/>
        </w:rPr>
        <w:t>,</w:t>
      </w:r>
      <w:r w:rsidR="00D928E6">
        <w:rPr>
          <w:b/>
          <w:noProof/>
          <w:sz w:val="24"/>
        </w:rPr>
        <w:t xml:space="preserve"> </w:t>
      </w:r>
      <w:fldSimple w:instr=" DOCPROPERTY  StartDate  \* MERGEFORMAT ">
        <w:r>
          <w:rPr>
            <w:b/>
            <w:noProof/>
            <w:sz w:val="24"/>
          </w:rPr>
          <w:t>9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13 February 202</w:t>
        </w:r>
      </w:fldSimple>
      <w:r>
        <w:rPr>
          <w:b/>
          <w:noProof/>
          <w:sz w:val="24"/>
        </w:rPr>
        <w:t>6</w:t>
      </w:r>
    </w:p>
    <w:p w14:paraId="4B8B202A" w14:textId="4F0FD57F" w:rsidR="00DD179A" w:rsidRDefault="00DD179A" w:rsidP="00DD1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WG1 Meeting #</w:t>
      </w:r>
      <w:r w:rsidR="00DE7E7B">
        <w:rPr>
          <w:b/>
          <w:noProof/>
          <w:sz w:val="24"/>
        </w:rPr>
        <w:t>159</w:t>
      </w:r>
      <w:r>
        <w:rPr>
          <w:b/>
          <w:i/>
          <w:noProof/>
          <w:sz w:val="28"/>
        </w:rPr>
        <w:tab/>
      </w:r>
      <w:r w:rsidR="00143EA7" w:rsidRPr="00802F1B">
        <w:rPr>
          <w:b/>
          <w:i/>
          <w:noProof/>
          <w:sz w:val="28"/>
        </w:rPr>
        <w:t>C1-260155</w:t>
      </w:r>
    </w:p>
    <w:p w14:paraId="335DC579" w14:textId="4E53CBA5" w:rsidR="00DD179A" w:rsidRDefault="00DD179A" w:rsidP="00DD179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Goa</w:t>
        </w:r>
      </w:fldSimple>
      <w:r>
        <w:rPr>
          <w:b/>
          <w:noProof/>
          <w:sz w:val="24"/>
        </w:rPr>
        <w:t>,</w:t>
      </w:r>
      <w:fldSimple w:instr=" DOCPROPERTY  Country  \* MERGEFORMAT ">
        <w:r>
          <w:rPr>
            <w:b/>
            <w:noProof/>
            <w:sz w:val="24"/>
          </w:rPr>
          <w:t xml:space="preserve"> India</w:t>
        </w:r>
      </w:fldSimple>
      <w:r>
        <w:rPr>
          <w:b/>
          <w:noProof/>
          <w:sz w:val="24"/>
        </w:rPr>
        <w:t>,</w:t>
      </w:r>
      <w:r w:rsidR="00D928E6">
        <w:rPr>
          <w:b/>
          <w:noProof/>
          <w:sz w:val="24"/>
        </w:rPr>
        <w:t xml:space="preserve"> </w:t>
      </w:r>
      <w:fldSimple w:instr=" DOCPROPERTY  StartDate  \* MERGEFORMAT ">
        <w:r>
          <w:rPr>
            <w:b/>
            <w:noProof/>
            <w:sz w:val="24"/>
          </w:rPr>
          <w:t>9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13 February 202</w:t>
        </w:r>
      </w:fldSimple>
      <w:r>
        <w:rPr>
          <w:b/>
          <w:noProof/>
          <w:sz w:val="24"/>
        </w:rPr>
        <w:t>6</w:t>
      </w:r>
    </w:p>
    <w:p w14:paraId="4C2F3EDA" w14:textId="77777777" w:rsidR="00DD179A" w:rsidRDefault="00DD179A" w:rsidP="00E55C54">
      <w:pPr>
        <w:pStyle w:val="CRCoverPage"/>
        <w:outlineLvl w:val="0"/>
        <w:rPr>
          <w:b/>
          <w:noProof/>
          <w:sz w:val="24"/>
        </w:rPr>
      </w:pPr>
    </w:p>
    <w:p w14:paraId="2470E795" w14:textId="266E6362" w:rsidR="008D5FF1" w:rsidRDefault="008D5FF1" w:rsidP="008D5FF1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Ericsson</w:t>
      </w:r>
    </w:p>
    <w:p w14:paraId="1A71184C" w14:textId="666DECF6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Discussion on </w:t>
      </w:r>
      <w:r w:rsidR="00EC595A">
        <w:rPr>
          <w:rFonts w:ascii="Arial" w:hAnsi="Arial" w:cs="Arial"/>
          <w:b/>
        </w:rPr>
        <w:t xml:space="preserve">Status of </w:t>
      </w:r>
      <w:r w:rsidR="0045554B" w:rsidRPr="0045554B">
        <w:rPr>
          <w:rFonts w:ascii="Arial" w:hAnsi="Arial" w:cs="Arial"/>
          <w:b/>
        </w:rPr>
        <w:t>Application Enablement to Support Energy Saving</w:t>
      </w:r>
      <w:r w:rsidR="00EC595A">
        <w:rPr>
          <w:rFonts w:ascii="Arial" w:hAnsi="Arial" w:cs="Arial"/>
          <w:b/>
        </w:rPr>
        <w:t xml:space="preserve"> study item in SA6</w:t>
      </w:r>
    </w:p>
    <w:p w14:paraId="7FBDD4ED" w14:textId="6BC17670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C595A">
        <w:rPr>
          <w:rFonts w:ascii="Arial" w:hAnsi="Arial" w:cs="Arial"/>
          <w:b/>
        </w:rPr>
        <w:t>Information</w:t>
      </w:r>
    </w:p>
    <w:p w14:paraId="309E8694" w14:textId="69034F55" w:rsidR="008D5FF1" w:rsidRDefault="008D5FF1" w:rsidP="008D5FF1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02FDE" w:rsidRPr="00C72B5C">
        <w:rPr>
          <w:rFonts w:ascii="Arial" w:hAnsi="Arial" w:cs="Arial"/>
          <w:b/>
        </w:rPr>
        <w:t>20</w:t>
      </w:r>
      <w:r w:rsidR="00423938" w:rsidRPr="00C72B5C">
        <w:rPr>
          <w:rFonts w:ascii="Arial" w:hAnsi="Arial" w:cs="Arial"/>
          <w:b/>
        </w:rPr>
        <w:t>.</w:t>
      </w:r>
      <w:r w:rsidR="0015360A">
        <w:rPr>
          <w:rFonts w:ascii="Arial" w:hAnsi="Arial" w:cs="Arial"/>
          <w:b/>
        </w:rPr>
        <w:t>2</w:t>
      </w:r>
      <w:r w:rsidR="0032649A">
        <w:rPr>
          <w:rFonts w:ascii="Arial" w:hAnsi="Arial" w:cs="Arial"/>
          <w:b/>
        </w:rPr>
        <w:t>.2</w:t>
      </w:r>
    </w:p>
    <w:p w14:paraId="570DE6D8" w14:textId="77777777" w:rsidR="008D5FF1" w:rsidRDefault="008D5FF1" w:rsidP="008D5FF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087F43C5" w14:textId="72537A75" w:rsidR="00C022E3" w:rsidRDefault="00C022E3">
      <w:pPr>
        <w:pStyle w:val="Heading1"/>
      </w:pPr>
      <w:r>
        <w:t>1</w:t>
      </w:r>
      <w:r>
        <w:tab/>
      </w:r>
      <w:r w:rsidR="00D26EC0">
        <w:t>A</w:t>
      </w:r>
      <w:r>
        <w:t>ction requested</w:t>
      </w:r>
    </w:p>
    <w:p w14:paraId="155798E3" w14:textId="6302C32C" w:rsidR="00C022E3" w:rsidRDefault="007C0247" w:rsidP="00C173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</w:t>
      </w:r>
      <w:r w:rsidR="00C27DB9">
        <w:rPr>
          <w:b/>
          <w:i/>
        </w:rPr>
        <w:t xml:space="preserve"> the </w:t>
      </w:r>
      <w:r w:rsidR="00D26EC0">
        <w:rPr>
          <w:b/>
          <w:i/>
        </w:rPr>
        <w:t xml:space="preserve">status of </w:t>
      </w:r>
      <w:r w:rsidR="00D57B84">
        <w:rPr>
          <w:b/>
          <w:i/>
        </w:rPr>
        <w:t xml:space="preserve">SA6 </w:t>
      </w:r>
      <w:r w:rsidR="00D6684D">
        <w:rPr>
          <w:b/>
          <w:i/>
        </w:rPr>
        <w:t>study</w:t>
      </w:r>
      <w:r w:rsidR="00D26EC0">
        <w:rPr>
          <w:b/>
          <w:i/>
        </w:rPr>
        <w:t xml:space="preserve"> item</w:t>
      </w:r>
      <w:r w:rsidR="00D6684D">
        <w:rPr>
          <w:b/>
          <w:i/>
        </w:rPr>
        <w:t xml:space="preserve"> </w:t>
      </w:r>
      <w:r w:rsidR="00D57B84">
        <w:rPr>
          <w:b/>
          <w:i/>
        </w:rPr>
        <w:t xml:space="preserve">on </w:t>
      </w:r>
      <w:r w:rsidR="00D57B84" w:rsidRPr="00D57B84">
        <w:rPr>
          <w:b/>
          <w:i/>
        </w:rPr>
        <w:t xml:space="preserve">FS_EnergySys_Ph2_APP </w:t>
      </w:r>
      <w:r w:rsidR="008A5B5F">
        <w:rPr>
          <w:b/>
          <w:i/>
        </w:rPr>
        <w:t>(</w:t>
      </w:r>
      <w:r w:rsidR="005976C1">
        <w:rPr>
          <w:b/>
          <w:i/>
        </w:rPr>
        <w:t>Rel-20</w:t>
      </w:r>
      <w:r w:rsidR="00837F3C">
        <w:rPr>
          <w:b/>
          <w:i/>
        </w:rPr>
        <w:t xml:space="preserve"> 5GA</w:t>
      </w:r>
      <w:r w:rsidR="008A5B5F">
        <w:rPr>
          <w:b/>
          <w:i/>
        </w:rPr>
        <w:t>)</w:t>
      </w:r>
      <w:r w:rsidR="005976C1">
        <w:rPr>
          <w:b/>
          <w:i/>
        </w:rPr>
        <w:t xml:space="preserve"> </w:t>
      </w:r>
      <w:r w:rsidR="008A5B5F">
        <w:rPr>
          <w:b/>
          <w:i/>
        </w:rPr>
        <w:t>in order to identify the potential</w:t>
      </w:r>
      <w:r w:rsidR="009947B6">
        <w:rPr>
          <w:b/>
          <w:i/>
        </w:rPr>
        <w:t xml:space="preserve"> impact in CT1 and CT3</w:t>
      </w:r>
      <w:r w:rsidR="00C17306">
        <w:rPr>
          <w:b/>
          <w:i/>
        </w:rPr>
        <w:t>.</w:t>
      </w:r>
    </w:p>
    <w:p w14:paraId="5C90F86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AEF3D8B" w14:textId="6595FE79" w:rsidR="00204BD6" w:rsidRDefault="00796626" w:rsidP="00796626">
      <w:pPr>
        <w:pStyle w:val="Reference"/>
      </w:pPr>
      <w:r w:rsidRPr="00796626">
        <w:t>[1]</w:t>
      </w:r>
      <w:r w:rsidR="00204BD6">
        <w:tab/>
        <w:t>3GPP TR 23.700-44</w:t>
      </w:r>
      <w:r w:rsidR="000C111C">
        <w:t xml:space="preserve">: </w:t>
      </w:r>
      <w:r w:rsidR="00EF53D0" w:rsidRPr="00796626">
        <w:t>"</w:t>
      </w:r>
      <w:r w:rsidR="00BD1D96" w:rsidRPr="00BD1D96">
        <w:t>Study on Application Enablement to Support Energy Saving</w:t>
      </w:r>
      <w:r w:rsidR="00BD1D96">
        <w:t>;</w:t>
      </w:r>
      <w:r w:rsidR="00BD1D96" w:rsidRPr="00BD1D96">
        <w:t xml:space="preserve"> Phase </w:t>
      </w:r>
      <w:r w:rsidR="00BF111D" w:rsidRPr="00BD1D96">
        <w:t>2</w:t>
      </w:r>
      <w:r w:rsidR="00BF111D" w:rsidRPr="00796626">
        <w:t>”.</w:t>
      </w:r>
    </w:p>
    <w:p w14:paraId="64C89A38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844F5ED" w14:textId="0ECC3161" w:rsidR="00F03C41" w:rsidRDefault="00212BC2" w:rsidP="00D325FA">
      <w:pPr>
        <w:rPr>
          <w:lang w:val="en-US"/>
        </w:rPr>
      </w:pPr>
      <w:r>
        <w:rPr>
          <w:lang w:val="en-US"/>
        </w:rPr>
        <w:t xml:space="preserve">SA6 </w:t>
      </w:r>
      <w:r w:rsidR="00D315BE">
        <w:rPr>
          <w:lang w:val="en-US"/>
        </w:rPr>
        <w:t xml:space="preserve">develops </w:t>
      </w:r>
      <w:r w:rsidR="000E67FB">
        <w:rPr>
          <w:lang w:val="en-US"/>
        </w:rPr>
        <w:t xml:space="preserve">mechanisms in </w:t>
      </w:r>
      <w:r w:rsidR="00D315BE">
        <w:rPr>
          <w:lang w:val="en-US"/>
        </w:rPr>
        <w:t xml:space="preserve">application enablement layer </w:t>
      </w:r>
      <w:r w:rsidR="000E67FB">
        <w:rPr>
          <w:lang w:val="en-US"/>
        </w:rPr>
        <w:t>to support</w:t>
      </w:r>
      <w:r w:rsidR="00D315BE">
        <w:rPr>
          <w:lang w:val="en-US"/>
        </w:rPr>
        <w:t xml:space="preserve"> </w:t>
      </w:r>
      <w:r w:rsidR="000E67FB">
        <w:rPr>
          <w:lang w:val="en-US"/>
        </w:rPr>
        <w:t>e</w:t>
      </w:r>
      <w:r w:rsidR="005566A1">
        <w:rPr>
          <w:lang w:val="en-US"/>
        </w:rPr>
        <w:t xml:space="preserve">nergy </w:t>
      </w:r>
      <w:r w:rsidR="000E67FB">
        <w:rPr>
          <w:lang w:val="en-US"/>
        </w:rPr>
        <w:t>s</w:t>
      </w:r>
      <w:r w:rsidR="005566A1">
        <w:rPr>
          <w:lang w:val="en-US"/>
        </w:rPr>
        <w:t xml:space="preserve">aving </w:t>
      </w:r>
      <w:r w:rsidR="000205BF">
        <w:rPr>
          <w:lang w:val="en-US"/>
        </w:rPr>
        <w:t>in Release-</w:t>
      </w:r>
      <w:r w:rsidR="005566A1">
        <w:rPr>
          <w:lang w:val="en-US"/>
        </w:rPr>
        <w:t>20</w:t>
      </w:r>
      <w:r w:rsidR="000205BF">
        <w:rPr>
          <w:lang w:val="en-US"/>
        </w:rPr>
        <w:t xml:space="preserve"> under </w:t>
      </w:r>
      <w:bookmarkStart w:id="1" w:name="_Hlk215801169"/>
      <w:r w:rsidR="005566A1" w:rsidRPr="005566A1">
        <w:rPr>
          <w:lang w:val="en-US"/>
        </w:rPr>
        <w:t>FS_EnergySys_Ph2_APP</w:t>
      </w:r>
      <w:bookmarkEnd w:id="1"/>
      <w:r w:rsidR="005566A1" w:rsidRPr="005566A1">
        <w:rPr>
          <w:lang w:val="en-US"/>
        </w:rPr>
        <w:t xml:space="preserve"> </w:t>
      </w:r>
      <w:r w:rsidR="00F71991">
        <w:rPr>
          <w:lang w:val="en-US"/>
        </w:rPr>
        <w:t>study</w:t>
      </w:r>
      <w:r w:rsidR="000205BF">
        <w:rPr>
          <w:lang w:val="en-US"/>
        </w:rPr>
        <w:t xml:space="preserve"> </w:t>
      </w:r>
      <w:r w:rsidR="00B65391">
        <w:rPr>
          <w:lang w:val="en-US"/>
        </w:rPr>
        <w:t>item.</w:t>
      </w:r>
      <w:r w:rsidR="005A3446">
        <w:rPr>
          <w:lang w:val="en-US"/>
        </w:rPr>
        <w:t xml:space="preserve"> </w:t>
      </w:r>
      <w:r w:rsidR="00F71991">
        <w:rPr>
          <w:lang w:val="en-US"/>
        </w:rPr>
        <w:t>The study item is reported as 60% complete</w:t>
      </w:r>
      <w:r w:rsidR="006D73DC">
        <w:rPr>
          <w:lang w:val="en-US"/>
        </w:rPr>
        <w:t>,</w:t>
      </w:r>
      <w:r w:rsidR="00F71991">
        <w:rPr>
          <w:lang w:val="en-US"/>
        </w:rPr>
        <w:t xml:space="preserve"> </w:t>
      </w:r>
      <w:r w:rsidR="00D95933">
        <w:rPr>
          <w:lang w:val="en-US"/>
        </w:rPr>
        <w:t xml:space="preserve">related </w:t>
      </w:r>
      <w:r w:rsidR="006D73DC">
        <w:rPr>
          <w:lang w:val="en-US"/>
        </w:rPr>
        <w:t xml:space="preserve">solutions </w:t>
      </w:r>
      <w:r w:rsidR="00D95933">
        <w:rPr>
          <w:lang w:val="en-US"/>
        </w:rPr>
        <w:t>evaluations</w:t>
      </w:r>
      <w:r w:rsidR="002F22A1">
        <w:rPr>
          <w:lang w:val="en-US"/>
        </w:rPr>
        <w:t xml:space="preserve"> </w:t>
      </w:r>
      <w:r w:rsidR="006D73DC">
        <w:rPr>
          <w:lang w:val="en-US"/>
        </w:rPr>
        <w:t xml:space="preserve">and key issue conclusions </w:t>
      </w:r>
      <w:r w:rsidR="002F22A1">
        <w:rPr>
          <w:lang w:val="en-US"/>
        </w:rPr>
        <w:t xml:space="preserve">are in progress. </w:t>
      </w:r>
      <w:r w:rsidR="009F6830">
        <w:rPr>
          <w:lang w:val="en-US"/>
        </w:rPr>
        <w:t xml:space="preserve">This discussion paper </w:t>
      </w:r>
      <w:r w:rsidR="00EB2DBB">
        <w:rPr>
          <w:lang w:val="en-US"/>
        </w:rPr>
        <w:t>increases</w:t>
      </w:r>
      <w:r w:rsidR="009F6830">
        <w:rPr>
          <w:lang w:val="en-US"/>
        </w:rPr>
        <w:t xml:space="preserve"> Stage 3 awareness of changes in Stage 2 related to </w:t>
      </w:r>
      <w:r w:rsidR="009F6830" w:rsidRPr="005566A1">
        <w:rPr>
          <w:lang w:val="en-US"/>
        </w:rPr>
        <w:t>FS_EnergySys_Ph2_APP</w:t>
      </w:r>
      <w:r w:rsidR="009F6830">
        <w:rPr>
          <w:lang w:val="en-US"/>
        </w:rPr>
        <w:t xml:space="preserve"> and facilitates understanding the expected impact in stage 3 Release-20 work.</w:t>
      </w:r>
      <w:r w:rsidR="00EB2DBB">
        <w:rPr>
          <w:lang w:val="en-US"/>
        </w:rPr>
        <w:t xml:space="preserve"> </w:t>
      </w:r>
      <w:r w:rsidR="002F22A1">
        <w:rPr>
          <w:lang w:val="en-US"/>
        </w:rPr>
        <w:t xml:space="preserve">Thus, </w:t>
      </w:r>
      <w:r w:rsidR="002F22A1" w:rsidRPr="00B21E1F">
        <w:rPr>
          <w:b/>
          <w:bCs/>
          <w:lang w:val="en-US"/>
        </w:rPr>
        <w:t xml:space="preserve">this discussion paper aims </w:t>
      </w:r>
      <w:r w:rsidR="00B373F1" w:rsidRPr="00B21E1F">
        <w:rPr>
          <w:b/>
          <w:bCs/>
          <w:lang w:val="en-US"/>
        </w:rPr>
        <w:t>to</w:t>
      </w:r>
      <w:r w:rsidR="000F26EE" w:rsidRPr="00B21E1F">
        <w:rPr>
          <w:b/>
          <w:bCs/>
          <w:lang w:val="en-US"/>
        </w:rPr>
        <w:t xml:space="preserve"> </w:t>
      </w:r>
      <w:r w:rsidR="0088047B" w:rsidRPr="00B21E1F">
        <w:rPr>
          <w:b/>
          <w:bCs/>
          <w:lang w:val="en-US"/>
        </w:rPr>
        <w:t>update</w:t>
      </w:r>
      <w:r w:rsidR="000F26EE" w:rsidRPr="00B21E1F">
        <w:rPr>
          <w:b/>
          <w:bCs/>
          <w:lang w:val="en-US"/>
        </w:rPr>
        <w:t xml:space="preserve"> Stage 3 </w:t>
      </w:r>
      <w:r w:rsidR="00B373F1" w:rsidRPr="00B21E1F">
        <w:rPr>
          <w:b/>
          <w:bCs/>
          <w:lang w:val="en-US"/>
        </w:rPr>
        <w:t>W</w:t>
      </w:r>
      <w:r w:rsidR="000F26EE" w:rsidRPr="00B21E1F">
        <w:rPr>
          <w:b/>
          <w:bCs/>
          <w:lang w:val="en-US"/>
        </w:rPr>
        <w:t xml:space="preserve">orking </w:t>
      </w:r>
      <w:r w:rsidR="00B373F1" w:rsidRPr="00B21E1F">
        <w:rPr>
          <w:b/>
          <w:bCs/>
          <w:lang w:val="en-US"/>
        </w:rPr>
        <w:t>G</w:t>
      </w:r>
      <w:r w:rsidR="000F26EE" w:rsidRPr="00B21E1F">
        <w:rPr>
          <w:b/>
          <w:bCs/>
          <w:lang w:val="en-US"/>
        </w:rPr>
        <w:t>roups</w:t>
      </w:r>
      <w:r w:rsidR="00B373F1" w:rsidRPr="00B21E1F">
        <w:rPr>
          <w:b/>
          <w:bCs/>
          <w:lang w:val="en-US"/>
        </w:rPr>
        <w:t xml:space="preserve"> (CT1 and CT3)</w:t>
      </w:r>
      <w:r w:rsidR="000F26EE" w:rsidRPr="00B21E1F">
        <w:rPr>
          <w:b/>
          <w:bCs/>
          <w:lang w:val="en-US"/>
        </w:rPr>
        <w:t xml:space="preserve"> on </w:t>
      </w:r>
      <w:r w:rsidR="000F26EE" w:rsidRPr="00B21E1F">
        <w:rPr>
          <w:b/>
          <w:bCs/>
          <w:i/>
          <w:iCs/>
          <w:u w:val="single"/>
          <w:lang w:val="en-US"/>
        </w:rPr>
        <w:t>potential</w:t>
      </w:r>
      <w:r w:rsidR="00D771DF" w:rsidRPr="00B21E1F">
        <w:rPr>
          <w:b/>
          <w:bCs/>
          <w:i/>
          <w:iCs/>
          <w:u w:val="single"/>
          <w:lang w:val="en-US"/>
        </w:rPr>
        <w:t xml:space="preserve"> </w:t>
      </w:r>
      <w:r w:rsidR="0088047B" w:rsidRPr="00B21E1F">
        <w:rPr>
          <w:b/>
          <w:bCs/>
          <w:i/>
          <w:iCs/>
          <w:u w:val="single"/>
          <w:lang w:val="en-US"/>
        </w:rPr>
        <w:t>impact</w:t>
      </w:r>
      <w:r w:rsidR="0088047B" w:rsidRPr="00B21E1F">
        <w:rPr>
          <w:b/>
          <w:bCs/>
          <w:lang w:val="en-US"/>
        </w:rPr>
        <w:t xml:space="preserve"> </w:t>
      </w:r>
      <w:r w:rsidR="00D771DF" w:rsidRPr="00B21E1F">
        <w:rPr>
          <w:b/>
          <w:bCs/>
          <w:lang w:val="en-US"/>
        </w:rPr>
        <w:t xml:space="preserve">(i.e., no </w:t>
      </w:r>
      <w:r w:rsidR="006D73DC">
        <w:rPr>
          <w:b/>
          <w:bCs/>
          <w:lang w:val="en-US"/>
        </w:rPr>
        <w:t xml:space="preserve">solution </w:t>
      </w:r>
      <w:r w:rsidR="00D771DF" w:rsidRPr="00B21E1F">
        <w:rPr>
          <w:b/>
          <w:bCs/>
          <w:lang w:val="en-US"/>
        </w:rPr>
        <w:t>evaluations</w:t>
      </w:r>
      <w:r w:rsidR="006D73DC">
        <w:rPr>
          <w:b/>
          <w:bCs/>
          <w:lang w:val="en-US"/>
        </w:rPr>
        <w:t xml:space="preserve"> and key issue conclusions</w:t>
      </w:r>
      <w:r w:rsidR="00B373F1" w:rsidRPr="00B21E1F">
        <w:rPr>
          <w:b/>
          <w:bCs/>
          <w:lang w:val="en-US"/>
        </w:rPr>
        <w:t xml:space="preserve"> are available)</w:t>
      </w:r>
      <w:r w:rsidR="001E36AF" w:rsidRPr="00B21E1F">
        <w:rPr>
          <w:b/>
          <w:bCs/>
          <w:lang w:val="en-US"/>
        </w:rPr>
        <w:t>.</w:t>
      </w:r>
    </w:p>
    <w:p w14:paraId="7D99C048" w14:textId="6E249357" w:rsidR="00F71991" w:rsidRPr="0058789F" w:rsidRDefault="009E7712" w:rsidP="00D325FA">
      <w:pPr>
        <w:rPr>
          <w:b/>
          <w:bCs/>
          <w:lang w:val="en-US"/>
        </w:rPr>
      </w:pPr>
      <w:r w:rsidRPr="009E7712">
        <w:rPr>
          <w:b/>
          <w:bCs/>
        </w:rPr>
        <w:t>Ericsson is the rapporteur of FS_EnergySys_Ph2_A</w:t>
      </w:r>
      <w:r w:rsidR="00C94AFD">
        <w:rPr>
          <w:b/>
          <w:bCs/>
        </w:rPr>
        <w:t>PP</w:t>
      </w:r>
      <w:r w:rsidRPr="009E7712">
        <w:rPr>
          <w:b/>
          <w:bCs/>
        </w:rPr>
        <w:t xml:space="preserve"> in SA6.</w:t>
      </w:r>
    </w:p>
    <w:p w14:paraId="6F92821F" w14:textId="26AFEAE8" w:rsidR="00C022E3" w:rsidRDefault="00C022E3">
      <w:pPr>
        <w:pStyle w:val="Heading1"/>
      </w:pPr>
      <w:r>
        <w:t>4</w:t>
      </w:r>
      <w:r>
        <w:tab/>
        <w:t>D</w:t>
      </w:r>
      <w:r w:rsidR="00510024">
        <w:t>iscussion</w:t>
      </w:r>
    </w:p>
    <w:p w14:paraId="6FA30AD1" w14:textId="06EE57F0" w:rsidR="005E1E7A" w:rsidRDefault="006B1E24" w:rsidP="001E36AF">
      <w:pPr>
        <w:rPr>
          <w:lang w:val="en-US"/>
        </w:rPr>
      </w:pPr>
      <w:r>
        <w:rPr>
          <w:lang w:val="en-US"/>
        </w:rPr>
        <w:t>Energy</w:t>
      </w:r>
      <w:r w:rsidR="005E1E7A">
        <w:rPr>
          <w:lang w:val="en-US"/>
        </w:rPr>
        <w:t xml:space="preserve"> Saving is </w:t>
      </w:r>
      <w:r w:rsidR="00F85611">
        <w:rPr>
          <w:lang w:val="en-US"/>
        </w:rPr>
        <w:t xml:space="preserve">ubiquitous to all services, ending up impacting many Application Enablement </w:t>
      </w:r>
      <w:r w:rsidR="00A87EEE">
        <w:rPr>
          <w:lang w:val="en-US"/>
        </w:rPr>
        <w:t>Services</w:t>
      </w:r>
      <w:r w:rsidR="00F85611">
        <w:rPr>
          <w:lang w:val="en-US"/>
        </w:rPr>
        <w:t xml:space="preserve"> in this study</w:t>
      </w:r>
      <w:r w:rsidR="00EB2DBB">
        <w:rPr>
          <w:lang w:val="en-US"/>
        </w:rPr>
        <w:t>.</w:t>
      </w:r>
      <w:r w:rsidR="00EB2DBB" w:rsidRPr="00EB2DBB">
        <w:rPr>
          <w:lang w:val="en-US"/>
        </w:rPr>
        <w:t xml:space="preserve"> </w:t>
      </w:r>
      <w:r w:rsidR="00EB2DBB">
        <w:rPr>
          <w:lang w:val="en-US"/>
        </w:rPr>
        <w:t>Therefore, it is important in stage 3 to have a discussion document that helps with understanding possibly new solutions and that verifies which solution have impact on CT3 and CT1.</w:t>
      </w:r>
    </w:p>
    <w:p w14:paraId="5BE6809B" w14:textId="2819AF54" w:rsidR="0061747E" w:rsidRDefault="0061747E" w:rsidP="001E36AF">
      <w:pPr>
        <w:rPr>
          <w:lang w:val="en-US"/>
        </w:rPr>
      </w:pPr>
      <w:r>
        <w:rPr>
          <w:lang w:val="en-US"/>
        </w:rPr>
        <w:t xml:space="preserve">The results of </w:t>
      </w:r>
      <w:r w:rsidRPr="005566A1">
        <w:rPr>
          <w:lang w:val="en-US"/>
        </w:rPr>
        <w:t>FS_EnergySys_Ph2_APP</w:t>
      </w:r>
      <w:r>
        <w:rPr>
          <w:lang w:val="en-US"/>
        </w:rPr>
        <w:t xml:space="preserve"> study may potentially </w:t>
      </w:r>
      <w:r w:rsidR="00B748D8">
        <w:rPr>
          <w:lang w:val="en-US"/>
        </w:rPr>
        <w:t xml:space="preserve">impact </w:t>
      </w:r>
      <w:r>
        <w:rPr>
          <w:lang w:val="en-US"/>
        </w:rPr>
        <w:t>the following services:</w:t>
      </w:r>
    </w:p>
    <w:p w14:paraId="3CB20925" w14:textId="293AA0E6" w:rsidR="0061747E" w:rsidRDefault="0061747E" w:rsidP="0061747E">
      <w:pPr>
        <w:pStyle w:val="B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</w:r>
      <w:r w:rsidR="008D4C1A">
        <w:rPr>
          <w:lang w:val="en-US"/>
        </w:rPr>
        <w:t>Potential new</w:t>
      </w:r>
      <w:r w:rsidR="00B748D8">
        <w:rPr>
          <w:lang w:val="en-US"/>
        </w:rPr>
        <w:t xml:space="preserve"> SEAL Energy Saving Service.</w:t>
      </w:r>
    </w:p>
    <w:p w14:paraId="037B1D52" w14:textId="5DB02668" w:rsidR="00B748D8" w:rsidRDefault="00B748D8" w:rsidP="0061747E">
      <w:pPr>
        <w:pStyle w:val="B1"/>
        <w:rPr>
          <w:lang w:val="en-US"/>
        </w:rPr>
      </w:pPr>
      <w:r>
        <w:rPr>
          <w:lang w:val="en-US"/>
        </w:rPr>
        <w:t>2.</w:t>
      </w:r>
      <w:r w:rsidR="003F676A">
        <w:rPr>
          <w:lang w:val="en-US"/>
        </w:rPr>
        <w:tab/>
        <w:t>Edge Enabler Layer.</w:t>
      </w:r>
    </w:p>
    <w:p w14:paraId="26D53A51" w14:textId="2E5D14BC" w:rsidR="003F676A" w:rsidRDefault="00AE71E0" w:rsidP="0061747E">
      <w:pPr>
        <w:pStyle w:val="B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AIML Enablement</w:t>
      </w:r>
      <w:r w:rsidR="00631AC3">
        <w:rPr>
          <w:lang w:val="en-US"/>
        </w:rPr>
        <w:t xml:space="preserve"> Service</w:t>
      </w:r>
      <w:r>
        <w:rPr>
          <w:lang w:val="en-US"/>
        </w:rPr>
        <w:t>.</w:t>
      </w:r>
    </w:p>
    <w:p w14:paraId="5D73DD36" w14:textId="1E742A36" w:rsidR="00AE71E0" w:rsidRDefault="00AE71E0" w:rsidP="0061747E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  <w:t>ADAE Se</w:t>
      </w:r>
      <w:r w:rsidR="00455428">
        <w:rPr>
          <w:lang w:val="en-US"/>
        </w:rPr>
        <w:t>rvice.</w:t>
      </w:r>
    </w:p>
    <w:p w14:paraId="0CA064BE" w14:textId="6E132BD3" w:rsidR="00455428" w:rsidRDefault="00455428" w:rsidP="0061747E">
      <w:pPr>
        <w:pStyle w:val="B1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 w:rsidR="00D3093D">
        <w:rPr>
          <w:lang w:val="en-US"/>
        </w:rPr>
        <w:t xml:space="preserve">Network Slice Capability </w:t>
      </w:r>
      <w:r w:rsidR="00631AC3">
        <w:rPr>
          <w:lang w:val="en-US"/>
        </w:rPr>
        <w:t>Enablement Service.</w:t>
      </w:r>
    </w:p>
    <w:p w14:paraId="18A50A2F" w14:textId="247D3BD7" w:rsidR="00631AC3" w:rsidRDefault="008E393B" w:rsidP="0061747E">
      <w:pPr>
        <w:pStyle w:val="B1"/>
        <w:rPr>
          <w:lang w:val="en-US"/>
        </w:rPr>
      </w:pPr>
      <w:r>
        <w:rPr>
          <w:lang w:val="en-US"/>
        </w:rPr>
        <w:t>6.</w:t>
      </w:r>
      <w:r>
        <w:rPr>
          <w:lang w:val="en-US"/>
        </w:rPr>
        <w:tab/>
        <w:t>Location Management Service.</w:t>
      </w:r>
    </w:p>
    <w:p w14:paraId="38180BF2" w14:textId="6581A40B" w:rsidR="00662F7B" w:rsidRDefault="00452946" w:rsidP="00321957">
      <w:r>
        <w:t xml:space="preserve">SA6 WG </w:t>
      </w:r>
      <w:r w:rsidR="007A5443">
        <w:t>is currently studying</w:t>
      </w:r>
      <w:r w:rsidR="005357AE">
        <w:t xml:space="preserve"> </w:t>
      </w:r>
      <w:r w:rsidR="00165304">
        <w:t xml:space="preserve">whether and what </w:t>
      </w:r>
      <w:r w:rsidR="003260CD">
        <w:t xml:space="preserve">new </w:t>
      </w:r>
      <w:r w:rsidR="00165304">
        <w:t xml:space="preserve">services are needed, and </w:t>
      </w:r>
      <w:r w:rsidR="005357AE">
        <w:t xml:space="preserve">how to improve the existing standardized </w:t>
      </w:r>
      <w:r w:rsidR="000C416A">
        <w:t>services</w:t>
      </w:r>
      <w:r w:rsidR="00147AD6">
        <w:t>,</w:t>
      </w:r>
      <w:r w:rsidR="005357AE">
        <w:t xml:space="preserve"> to include energy aware mechanisms enabling </w:t>
      </w:r>
      <w:r w:rsidR="00E32533">
        <w:t>energy efficien</w:t>
      </w:r>
      <w:r w:rsidR="006D4484">
        <w:t>t</w:t>
      </w:r>
      <w:r w:rsidR="00F5190C">
        <w:t>/saving</w:t>
      </w:r>
      <w:r w:rsidR="006D4484">
        <w:t xml:space="preserve"> according to user requirements</w:t>
      </w:r>
      <w:r w:rsidR="00E32533">
        <w:t>.</w:t>
      </w:r>
      <w:r w:rsidR="00F76C81">
        <w:t xml:space="preserve"> The </w:t>
      </w:r>
      <w:r w:rsidR="00F76C81">
        <w:lastRenderedPageBreak/>
        <w:t>current SA6</w:t>
      </w:r>
      <w:r w:rsidR="00A02864">
        <w:t xml:space="preserve"> study</w:t>
      </w:r>
      <w:r w:rsidR="00F76C81">
        <w:t xml:space="preserve"> is still in progress being early to start work in </w:t>
      </w:r>
      <w:r w:rsidR="000C416A">
        <w:t xml:space="preserve">CT1 and </w:t>
      </w:r>
      <w:r w:rsidR="00F76C81">
        <w:t>CT3</w:t>
      </w:r>
      <w:r w:rsidR="000F732B">
        <w:t xml:space="preserve">, so this discussion paper focus on </w:t>
      </w:r>
      <w:r w:rsidR="00B14639">
        <w:t>summarizing</w:t>
      </w:r>
      <w:r w:rsidR="000F732B">
        <w:t xml:space="preserve"> </w:t>
      </w:r>
      <w:r w:rsidR="00B14639">
        <w:t xml:space="preserve">proposed solutions </w:t>
      </w:r>
      <w:r w:rsidR="000F732B">
        <w:t xml:space="preserve">and </w:t>
      </w:r>
      <w:r w:rsidR="00942534">
        <w:t>highlighting which solutions have impact on CT3 and CT1</w:t>
      </w:r>
      <w:r w:rsidR="00EC0801">
        <w:t>.</w:t>
      </w:r>
      <w:r w:rsidR="00603247">
        <w:t xml:space="preserve"> This discussion increases </w:t>
      </w:r>
      <w:r w:rsidR="00A34A51">
        <w:t>awareness</w:t>
      </w:r>
      <w:r w:rsidR="00603247">
        <w:t xml:space="preserve"> in </w:t>
      </w:r>
      <w:r w:rsidR="007C2B8D">
        <w:t>stage 3</w:t>
      </w:r>
      <w:r w:rsidR="00603247">
        <w:t xml:space="preserve"> about solutions </w:t>
      </w:r>
      <w:r w:rsidR="00144076">
        <w:t>being stud</w:t>
      </w:r>
      <w:r w:rsidR="006C0C33">
        <w:t>ied</w:t>
      </w:r>
      <w:r w:rsidR="00B7682E">
        <w:t xml:space="preserve"> in stage 2</w:t>
      </w:r>
      <w:r w:rsidR="00967638">
        <w:t>,</w:t>
      </w:r>
      <w:r w:rsidR="00144076">
        <w:t xml:space="preserve"> </w:t>
      </w:r>
      <w:r w:rsidR="004667A6">
        <w:t xml:space="preserve">which </w:t>
      </w:r>
      <w:r w:rsidR="00144076">
        <w:t xml:space="preserve">may </w:t>
      </w:r>
      <w:r w:rsidR="00967638">
        <w:t xml:space="preserve">later </w:t>
      </w:r>
      <w:r w:rsidR="00A34A51">
        <w:t xml:space="preserve">be </w:t>
      </w:r>
      <w:r w:rsidR="004667A6">
        <w:t xml:space="preserve">included in </w:t>
      </w:r>
      <w:r w:rsidR="00967638">
        <w:t xml:space="preserve">the </w:t>
      </w:r>
      <w:r w:rsidR="004667A6">
        <w:t>technical specifications</w:t>
      </w:r>
      <w:r w:rsidR="00C078D2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6"/>
        <w:gridCol w:w="7099"/>
        <w:gridCol w:w="797"/>
        <w:gridCol w:w="797"/>
      </w:tblGrid>
      <w:tr w:rsidR="00495BB1" w:rsidRPr="00DC5216" w14:paraId="426A12B6" w14:textId="77777777" w:rsidTr="00083FD4">
        <w:tc>
          <w:tcPr>
            <w:tcW w:w="936" w:type="dxa"/>
            <w:shd w:val="clear" w:color="auto" w:fill="A6A6A6" w:themeFill="background1" w:themeFillShade="A6"/>
          </w:tcPr>
          <w:p w14:paraId="27143060" w14:textId="559F790C" w:rsidR="00495BB1" w:rsidRDefault="00495BB1" w:rsidP="00D61275">
            <w:pPr>
              <w:pStyle w:val="TAH"/>
            </w:pPr>
            <w:r>
              <w:lastRenderedPageBreak/>
              <w:t>Solution #</w:t>
            </w:r>
          </w:p>
        </w:tc>
        <w:tc>
          <w:tcPr>
            <w:tcW w:w="7564" w:type="dxa"/>
            <w:shd w:val="clear" w:color="auto" w:fill="A6A6A6" w:themeFill="background1" w:themeFillShade="A6"/>
          </w:tcPr>
          <w:p w14:paraId="5DA2C439" w14:textId="354F495A" w:rsidR="00495BB1" w:rsidRDefault="00495BB1" w:rsidP="00D61275">
            <w:pPr>
              <w:pStyle w:val="TAH"/>
            </w:pPr>
            <w:r>
              <w:t>Summary</w:t>
            </w:r>
          </w:p>
        </w:tc>
        <w:tc>
          <w:tcPr>
            <w:tcW w:w="332" w:type="dxa"/>
            <w:shd w:val="clear" w:color="auto" w:fill="A6A6A6" w:themeFill="background1" w:themeFillShade="A6"/>
          </w:tcPr>
          <w:p w14:paraId="4C90A512" w14:textId="4D054131" w:rsidR="00495BB1" w:rsidRDefault="00495BB1" w:rsidP="00D61275">
            <w:pPr>
              <w:pStyle w:val="TAH"/>
            </w:pPr>
            <w:r>
              <w:t>CT1 impact</w:t>
            </w:r>
          </w:p>
        </w:tc>
        <w:tc>
          <w:tcPr>
            <w:tcW w:w="797" w:type="dxa"/>
            <w:shd w:val="clear" w:color="auto" w:fill="A6A6A6" w:themeFill="background1" w:themeFillShade="A6"/>
          </w:tcPr>
          <w:p w14:paraId="64198757" w14:textId="34E51EAA" w:rsidR="00495BB1" w:rsidRDefault="00495BB1" w:rsidP="00D61275">
            <w:pPr>
              <w:pStyle w:val="TAH"/>
            </w:pPr>
            <w:r>
              <w:t>CT3 impact</w:t>
            </w:r>
          </w:p>
        </w:tc>
      </w:tr>
      <w:tr w:rsidR="00495BB1" w:rsidRPr="00DC5216" w14:paraId="3719E63C" w14:textId="77777777" w:rsidTr="007E7184">
        <w:tc>
          <w:tcPr>
            <w:tcW w:w="936" w:type="dxa"/>
            <w:vAlign w:val="center"/>
          </w:tcPr>
          <w:p w14:paraId="7A5C9E7D" w14:textId="30B62D9C" w:rsidR="00495BB1" w:rsidRDefault="00495BB1" w:rsidP="00495BB1">
            <w:pPr>
              <w:pStyle w:val="TAC"/>
            </w:pPr>
            <w:r>
              <w:t>1</w:t>
            </w:r>
          </w:p>
        </w:tc>
        <w:tc>
          <w:tcPr>
            <w:tcW w:w="7564" w:type="dxa"/>
          </w:tcPr>
          <w:p w14:paraId="008E0E4D" w14:textId="7C7DBAA0" w:rsidR="00495BB1" w:rsidRDefault="00495BB1" w:rsidP="00D61275">
            <w:pPr>
              <w:pStyle w:val="TAL"/>
            </w:pPr>
            <w:r>
              <w:t xml:space="preserve">This solution proposes SEAL server to expose </w:t>
            </w:r>
            <w:r w:rsidR="00BF111D">
              <w:t>an</w:t>
            </w:r>
            <w:r>
              <w:t xml:space="preserve"> energy saving assistance, enabling consumer (e.g. VAL server, SEAL server/client) to track</w:t>
            </w:r>
            <w:r w:rsidR="00706D72">
              <w:t xml:space="preserve"> the</w:t>
            </w:r>
            <w:r>
              <w:t xml:space="preserve"> energy consumption or the most/least energy </w:t>
            </w:r>
            <w:r w:rsidR="00EB1DCB">
              <w:t>efficient</w:t>
            </w:r>
            <w:r>
              <w:t xml:space="preserve"> entity (e.g. VAL UE, SEAL server).</w:t>
            </w:r>
          </w:p>
        </w:tc>
        <w:tc>
          <w:tcPr>
            <w:tcW w:w="332" w:type="dxa"/>
            <w:shd w:val="clear" w:color="auto" w:fill="70AD47" w:themeFill="accent6"/>
            <w:vAlign w:val="center"/>
          </w:tcPr>
          <w:p w14:paraId="4E392176" w14:textId="62193BF3" w:rsidR="00495BB1" w:rsidRDefault="00FF4936" w:rsidP="00495BB1">
            <w:pPr>
              <w:pStyle w:val="TAC"/>
            </w:pPr>
            <w:r>
              <w:t>Y</w:t>
            </w:r>
          </w:p>
        </w:tc>
        <w:tc>
          <w:tcPr>
            <w:tcW w:w="797" w:type="dxa"/>
            <w:shd w:val="clear" w:color="auto" w:fill="70AD47" w:themeFill="accent6"/>
            <w:vAlign w:val="center"/>
          </w:tcPr>
          <w:p w14:paraId="00C5960B" w14:textId="7B7EF4CD" w:rsidR="00495BB1" w:rsidRDefault="00495BB1" w:rsidP="00495BB1">
            <w:pPr>
              <w:pStyle w:val="TAC"/>
            </w:pPr>
            <w:r>
              <w:t>Y</w:t>
            </w:r>
          </w:p>
        </w:tc>
      </w:tr>
      <w:tr w:rsidR="00495BB1" w:rsidRPr="00DC5216" w14:paraId="079CCC52" w14:textId="77777777" w:rsidTr="007E7184">
        <w:tc>
          <w:tcPr>
            <w:tcW w:w="936" w:type="dxa"/>
            <w:vAlign w:val="center"/>
          </w:tcPr>
          <w:p w14:paraId="77A25526" w14:textId="1F0A27B7" w:rsidR="00495BB1" w:rsidRDefault="00495BB1" w:rsidP="00495BB1">
            <w:pPr>
              <w:pStyle w:val="TAC"/>
            </w:pPr>
            <w:r>
              <w:t>2</w:t>
            </w:r>
          </w:p>
        </w:tc>
        <w:tc>
          <w:tcPr>
            <w:tcW w:w="7564" w:type="dxa"/>
          </w:tcPr>
          <w:p w14:paraId="2A141FE2" w14:textId="543A5A58" w:rsidR="00495BB1" w:rsidRDefault="00495BB1" w:rsidP="00D61275">
            <w:pPr>
              <w:pStyle w:val="TAL"/>
            </w:pPr>
            <w:r>
              <w:t xml:space="preserve">This solution enables EES to subscribe to EAS </w:t>
            </w:r>
            <w:r w:rsidR="004D2120">
              <w:t xml:space="preserve">about </w:t>
            </w:r>
            <w:r>
              <w:t xml:space="preserve">whether it </w:t>
            </w:r>
            <w:r w:rsidR="00A530D6">
              <w:t xml:space="preserve">support </w:t>
            </w:r>
            <w:r w:rsidR="00100127">
              <w:t xml:space="preserve">usage of </w:t>
            </w:r>
            <w:r>
              <w:t>renewable energy or not, which then can be leverage on the EAS discovery procedures.</w:t>
            </w:r>
          </w:p>
        </w:tc>
        <w:tc>
          <w:tcPr>
            <w:tcW w:w="332" w:type="dxa"/>
            <w:shd w:val="clear" w:color="auto" w:fill="ED7D31" w:themeFill="accent2"/>
            <w:vAlign w:val="center"/>
          </w:tcPr>
          <w:p w14:paraId="29A997CE" w14:textId="7A04A926" w:rsidR="00495BB1" w:rsidRDefault="00F16788" w:rsidP="00495BB1">
            <w:pPr>
              <w:pStyle w:val="TAC"/>
            </w:pPr>
            <w:r>
              <w:t>N</w:t>
            </w:r>
          </w:p>
        </w:tc>
        <w:tc>
          <w:tcPr>
            <w:tcW w:w="797" w:type="dxa"/>
            <w:shd w:val="clear" w:color="auto" w:fill="70AD47" w:themeFill="accent6"/>
            <w:vAlign w:val="center"/>
          </w:tcPr>
          <w:p w14:paraId="6A317D32" w14:textId="6B1AC8D4" w:rsidR="00495BB1" w:rsidRDefault="009861C4" w:rsidP="00495BB1">
            <w:pPr>
              <w:pStyle w:val="TAC"/>
            </w:pPr>
            <w:r>
              <w:t>Y</w:t>
            </w:r>
          </w:p>
        </w:tc>
      </w:tr>
      <w:tr w:rsidR="00495BB1" w:rsidRPr="00DC5216" w14:paraId="0A74503C" w14:textId="77777777" w:rsidTr="007E7184">
        <w:tc>
          <w:tcPr>
            <w:tcW w:w="936" w:type="dxa"/>
            <w:vAlign w:val="center"/>
          </w:tcPr>
          <w:p w14:paraId="25572182" w14:textId="63A26793" w:rsidR="00495BB1" w:rsidRDefault="00495BB1" w:rsidP="00495BB1">
            <w:pPr>
              <w:pStyle w:val="TAC"/>
            </w:pPr>
            <w:r>
              <w:t>3</w:t>
            </w:r>
          </w:p>
        </w:tc>
        <w:tc>
          <w:tcPr>
            <w:tcW w:w="7564" w:type="dxa"/>
          </w:tcPr>
          <w:p w14:paraId="1BF72BFD" w14:textId="01C93530" w:rsidR="00495BB1" w:rsidRDefault="00495BB1" w:rsidP="00D61275">
            <w:pPr>
              <w:pStyle w:val="TAL"/>
            </w:pPr>
            <w:r>
              <w:t>This solution proposes to enhance EAS discovery, by enabling EEC sending in the discovery request to EES the required energy type as a filter (renewable/non-renewable energy) and to include the energy type supported by the EAS in the response from EES to EEC.</w:t>
            </w:r>
          </w:p>
        </w:tc>
        <w:tc>
          <w:tcPr>
            <w:tcW w:w="332" w:type="dxa"/>
            <w:shd w:val="clear" w:color="auto" w:fill="70AD47" w:themeFill="accent6"/>
            <w:vAlign w:val="center"/>
          </w:tcPr>
          <w:p w14:paraId="1AAD4927" w14:textId="4B7B0BD6" w:rsidR="00495BB1" w:rsidRDefault="00D40A46" w:rsidP="00495BB1">
            <w:pPr>
              <w:pStyle w:val="TAC"/>
            </w:pPr>
            <w:r>
              <w:t>Y</w:t>
            </w:r>
          </w:p>
        </w:tc>
        <w:tc>
          <w:tcPr>
            <w:tcW w:w="797" w:type="dxa"/>
            <w:shd w:val="clear" w:color="auto" w:fill="70AD47" w:themeFill="accent6"/>
            <w:vAlign w:val="center"/>
          </w:tcPr>
          <w:p w14:paraId="04DC173E" w14:textId="6C80FB97" w:rsidR="00495BB1" w:rsidRDefault="005E1E7A" w:rsidP="00495BB1">
            <w:pPr>
              <w:pStyle w:val="TAC"/>
            </w:pPr>
            <w:r>
              <w:t>Y</w:t>
            </w:r>
          </w:p>
        </w:tc>
      </w:tr>
      <w:tr w:rsidR="00495BB1" w:rsidRPr="00DC5216" w14:paraId="119D899A" w14:textId="77777777" w:rsidTr="007E7184">
        <w:tc>
          <w:tcPr>
            <w:tcW w:w="936" w:type="dxa"/>
            <w:vAlign w:val="center"/>
          </w:tcPr>
          <w:p w14:paraId="2B36D5CE" w14:textId="686C4B44" w:rsidR="00495BB1" w:rsidRDefault="00495BB1" w:rsidP="00495BB1">
            <w:pPr>
              <w:pStyle w:val="TAC"/>
            </w:pPr>
            <w:r>
              <w:t>4</w:t>
            </w:r>
          </w:p>
        </w:tc>
        <w:tc>
          <w:tcPr>
            <w:tcW w:w="7564" w:type="dxa"/>
          </w:tcPr>
          <w:p w14:paraId="1239B28E" w14:textId="752907D1" w:rsidR="00495BB1" w:rsidRDefault="00B23E93" w:rsidP="00D61275">
            <w:pPr>
              <w:pStyle w:val="TAL"/>
            </w:pPr>
            <w:r w:rsidRPr="00B23E93">
              <w:rPr>
                <w:lang w:val="en-US"/>
              </w:rPr>
              <w:t>This solution proposes enhancements to the ML model information management</w:t>
            </w:r>
            <w:r w:rsidR="00F82889">
              <w:rPr>
                <w:lang w:val="en-US"/>
              </w:rPr>
              <w:t xml:space="preserve"> </w:t>
            </w:r>
            <w:r w:rsidRPr="00B23E93">
              <w:rPr>
                <w:lang w:val="en-US"/>
              </w:rPr>
              <w:t>and AIMLE client selection</w:t>
            </w:r>
            <w:r w:rsidR="00F82889" w:rsidRPr="00B23E93">
              <w:rPr>
                <w:lang w:val="en-US"/>
              </w:rPr>
              <w:t xml:space="preserve"> procedure</w:t>
            </w:r>
            <w:r w:rsidR="00F82889">
              <w:rPr>
                <w:lang w:val="en-US"/>
              </w:rPr>
              <w:t>s</w:t>
            </w:r>
            <w:r w:rsidRPr="00B23E93">
              <w:rPr>
                <w:lang w:val="en-US"/>
              </w:rPr>
              <w:t>, to enable the storage and use of energy consumption information for AIMLE client selection.</w:t>
            </w:r>
          </w:p>
        </w:tc>
        <w:tc>
          <w:tcPr>
            <w:tcW w:w="332" w:type="dxa"/>
            <w:shd w:val="clear" w:color="auto" w:fill="70AD47" w:themeFill="accent6"/>
            <w:vAlign w:val="center"/>
          </w:tcPr>
          <w:p w14:paraId="71B508AA" w14:textId="63BF62D4" w:rsidR="00495BB1" w:rsidRDefault="00B626B0" w:rsidP="00495BB1">
            <w:pPr>
              <w:pStyle w:val="TAC"/>
            </w:pPr>
            <w:r>
              <w:t>Y</w:t>
            </w:r>
          </w:p>
        </w:tc>
        <w:tc>
          <w:tcPr>
            <w:tcW w:w="797" w:type="dxa"/>
            <w:shd w:val="clear" w:color="auto" w:fill="70AD47" w:themeFill="accent6"/>
            <w:vAlign w:val="center"/>
          </w:tcPr>
          <w:p w14:paraId="491A50E0" w14:textId="111C9F5D" w:rsidR="00495BB1" w:rsidRDefault="00495BB1" w:rsidP="00495BB1">
            <w:pPr>
              <w:pStyle w:val="TAC"/>
            </w:pPr>
            <w:r>
              <w:t>Y</w:t>
            </w:r>
          </w:p>
        </w:tc>
      </w:tr>
      <w:tr w:rsidR="00495BB1" w:rsidRPr="00DC5216" w14:paraId="017A8E74" w14:textId="77777777" w:rsidTr="00DC3649">
        <w:trPr>
          <w:trHeight w:val="411"/>
        </w:trPr>
        <w:tc>
          <w:tcPr>
            <w:tcW w:w="936" w:type="dxa"/>
            <w:vAlign w:val="center"/>
          </w:tcPr>
          <w:p w14:paraId="63B4A5D2" w14:textId="1D9059E1" w:rsidR="00495BB1" w:rsidRDefault="00495BB1" w:rsidP="00495BB1">
            <w:pPr>
              <w:pStyle w:val="TAC"/>
            </w:pPr>
            <w:r>
              <w:t>5</w:t>
            </w:r>
          </w:p>
        </w:tc>
        <w:tc>
          <w:tcPr>
            <w:tcW w:w="7564" w:type="dxa"/>
          </w:tcPr>
          <w:p w14:paraId="3732698F" w14:textId="086C1B50" w:rsidR="00495BB1" w:rsidRDefault="00EA1127" w:rsidP="00D61275">
            <w:pPr>
              <w:pStyle w:val="TAL"/>
            </w:pPr>
            <w:r>
              <w:t>This solution proposes to enhance</w:t>
            </w:r>
            <w:r w:rsidR="00FB3C10">
              <w:t xml:space="preserve"> the </w:t>
            </w:r>
            <w:r w:rsidR="00B522E8">
              <w:t>ML repository servi</w:t>
            </w:r>
            <w:r w:rsidR="00323AF6">
              <w:t>c</w:t>
            </w:r>
            <w:r w:rsidR="00B522E8">
              <w:t xml:space="preserve">e on </w:t>
            </w:r>
            <w:r w:rsidR="00FB3C10">
              <w:t>FL member registration</w:t>
            </w:r>
            <w:r w:rsidR="00B522E8">
              <w:t xml:space="preserve"> and FL-related event subscription</w:t>
            </w:r>
            <w:r w:rsidR="0045762A">
              <w:t xml:space="preserve">, </w:t>
            </w:r>
            <w:r w:rsidR="00B522E8">
              <w:t xml:space="preserve">which </w:t>
            </w:r>
            <w:r w:rsidR="0045762A">
              <w:t xml:space="preserve">enabling the </w:t>
            </w:r>
            <w:r w:rsidR="00625E02">
              <w:t xml:space="preserve">registering </w:t>
            </w:r>
            <w:r w:rsidR="0045762A">
              <w:t>and selection of FL members that support renewable energy</w:t>
            </w:r>
            <w:r w:rsidR="00B5162F" w:rsidRPr="00B5162F">
              <w:t>.</w:t>
            </w:r>
          </w:p>
        </w:tc>
        <w:tc>
          <w:tcPr>
            <w:tcW w:w="332" w:type="dxa"/>
            <w:shd w:val="clear" w:color="auto" w:fill="ED7D31" w:themeFill="accent2"/>
            <w:vAlign w:val="center"/>
          </w:tcPr>
          <w:p w14:paraId="244A5111" w14:textId="0C984893" w:rsidR="00495BB1" w:rsidRDefault="00D708DC" w:rsidP="00495BB1">
            <w:pPr>
              <w:pStyle w:val="TAC"/>
            </w:pPr>
            <w:r>
              <w:t>N</w:t>
            </w:r>
          </w:p>
        </w:tc>
        <w:tc>
          <w:tcPr>
            <w:tcW w:w="797" w:type="dxa"/>
            <w:shd w:val="clear" w:color="auto" w:fill="70AD47" w:themeFill="accent6"/>
            <w:vAlign w:val="center"/>
          </w:tcPr>
          <w:p w14:paraId="5214C29B" w14:textId="121A710E" w:rsidR="00495BB1" w:rsidRDefault="00495BB1" w:rsidP="00495BB1">
            <w:pPr>
              <w:pStyle w:val="TAC"/>
            </w:pPr>
            <w:r>
              <w:t>Y</w:t>
            </w:r>
          </w:p>
        </w:tc>
      </w:tr>
      <w:tr w:rsidR="00495BB1" w14:paraId="35DE7FB6" w14:textId="77777777" w:rsidTr="00DC3649">
        <w:tc>
          <w:tcPr>
            <w:tcW w:w="936" w:type="dxa"/>
            <w:vAlign w:val="center"/>
          </w:tcPr>
          <w:p w14:paraId="3D789264" w14:textId="45D4CEFA" w:rsidR="00495BB1" w:rsidRDefault="00495BB1" w:rsidP="00495BB1">
            <w:pPr>
              <w:pStyle w:val="TAC"/>
            </w:pPr>
            <w:r>
              <w:t>6</w:t>
            </w:r>
          </w:p>
        </w:tc>
        <w:tc>
          <w:tcPr>
            <w:tcW w:w="7564" w:type="dxa"/>
          </w:tcPr>
          <w:p w14:paraId="433ED41A" w14:textId="714ADDE9" w:rsidR="00495BB1" w:rsidRDefault="003715A8" w:rsidP="00D61275">
            <w:pPr>
              <w:pStyle w:val="TAL"/>
            </w:pPr>
            <w:r>
              <w:t xml:space="preserve">This solution proposes a new ADAE </w:t>
            </w:r>
            <w:r w:rsidR="00A81E38">
              <w:t xml:space="preserve">analytics on </w:t>
            </w:r>
            <w:r w:rsidR="002E3CB3">
              <w:t>AI/ML energy consumption</w:t>
            </w:r>
            <w:r w:rsidR="00C13746">
              <w:t xml:space="preserve">, </w:t>
            </w:r>
            <w:r w:rsidR="00A81E38">
              <w:t xml:space="preserve">which </w:t>
            </w:r>
            <w:r w:rsidR="00946BA0">
              <w:t xml:space="preserve">enables </w:t>
            </w:r>
            <w:r w:rsidR="00C13746">
              <w:t>consumer (e.g.</w:t>
            </w:r>
            <w:r w:rsidR="00614254">
              <w:t xml:space="preserve"> </w:t>
            </w:r>
            <w:r w:rsidR="00EA6F45">
              <w:t>V</w:t>
            </w:r>
            <w:r w:rsidR="00614254">
              <w:t xml:space="preserve">AL server, </w:t>
            </w:r>
            <w:r w:rsidR="000C2571">
              <w:t xml:space="preserve">AIMLE server) </w:t>
            </w:r>
            <w:r w:rsidR="00946BA0">
              <w:t xml:space="preserve">to </w:t>
            </w:r>
            <w:r w:rsidR="000C2571">
              <w:t xml:space="preserve">subscribe </w:t>
            </w:r>
            <w:r w:rsidR="00A81E38">
              <w:t xml:space="preserve">for </w:t>
            </w:r>
            <w:r w:rsidR="00CD3835">
              <w:t>AI</w:t>
            </w:r>
            <w:r w:rsidR="007F3D37">
              <w:t>/ML</w:t>
            </w:r>
            <w:r w:rsidR="00394334">
              <w:t xml:space="preserve"> energy consumption analytics</w:t>
            </w:r>
            <w:r w:rsidR="00946BA0">
              <w:t xml:space="preserve"> from ADAES</w:t>
            </w:r>
            <w:r w:rsidR="00B24529">
              <w:t>.</w:t>
            </w:r>
          </w:p>
        </w:tc>
        <w:tc>
          <w:tcPr>
            <w:tcW w:w="332" w:type="dxa"/>
            <w:shd w:val="clear" w:color="auto" w:fill="70AD47" w:themeFill="accent6"/>
            <w:vAlign w:val="center"/>
          </w:tcPr>
          <w:p w14:paraId="5594D527" w14:textId="2893D8A4" w:rsidR="00495BB1" w:rsidRDefault="004F52F0" w:rsidP="00495BB1">
            <w:pPr>
              <w:pStyle w:val="TAC"/>
            </w:pPr>
            <w:r>
              <w:t>Y</w:t>
            </w:r>
          </w:p>
        </w:tc>
        <w:tc>
          <w:tcPr>
            <w:tcW w:w="797" w:type="dxa"/>
            <w:shd w:val="clear" w:color="auto" w:fill="70AD47" w:themeFill="accent6"/>
            <w:vAlign w:val="center"/>
          </w:tcPr>
          <w:p w14:paraId="49C2164E" w14:textId="1B6FD764" w:rsidR="00495BB1" w:rsidRDefault="00495BB1" w:rsidP="00495BB1">
            <w:pPr>
              <w:pStyle w:val="TAC"/>
            </w:pPr>
            <w:r>
              <w:t>Y</w:t>
            </w:r>
          </w:p>
        </w:tc>
      </w:tr>
      <w:tr w:rsidR="00495BB1" w14:paraId="6B06959F" w14:textId="77777777" w:rsidTr="007E7184">
        <w:tc>
          <w:tcPr>
            <w:tcW w:w="936" w:type="dxa"/>
            <w:vAlign w:val="center"/>
          </w:tcPr>
          <w:p w14:paraId="64373E65" w14:textId="1015162E" w:rsidR="00495BB1" w:rsidRDefault="00495BB1" w:rsidP="00495BB1">
            <w:pPr>
              <w:pStyle w:val="TAC"/>
            </w:pPr>
            <w:r>
              <w:t>7</w:t>
            </w:r>
          </w:p>
        </w:tc>
        <w:tc>
          <w:tcPr>
            <w:tcW w:w="7564" w:type="dxa"/>
          </w:tcPr>
          <w:p w14:paraId="2E063C78" w14:textId="4A7EF709" w:rsidR="00495BB1" w:rsidRPr="00F21010" w:rsidRDefault="003F5964" w:rsidP="00D61275">
            <w:pPr>
              <w:pStyle w:val="TAL"/>
              <w:rPr>
                <w:lang w:val="en-US"/>
              </w:rPr>
            </w:pPr>
            <w:r w:rsidRPr="00F21010">
              <w:rPr>
                <w:lang w:val="en-US"/>
              </w:rPr>
              <w:t xml:space="preserve">This solution proposes </w:t>
            </w:r>
            <w:r w:rsidR="00F21010">
              <w:rPr>
                <w:lang w:val="en-US"/>
              </w:rPr>
              <w:t xml:space="preserve">a new </w:t>
            </w:r>
            <w:r w:rsidR="002E3CB3">
              <w:rPr>
                <w:lang w:val="en-US"/>
              </w:rPr>
              <w:t xml:space="preserve">ADAE </w:t>
            </w:r>
            <w:r w:rsidR="00F42065">
              <w:rPr>
                <w:lang w:val="en-US"/>
              </w:rPr>
              <w:t>analytics</w:t>
            </w:r>
            <w:r w:rsidR="00946BA0">
              <w:rPr>
                <w:lang w:val="en-US"/>
              </w:rPr>
              <w:t xml:space="preserve"> on AIMLE client energy sustainability</w:t>
            </w:r>
            <w:r w:rsidR="00870FAB">
              <w:rPr>
                <w:lang w:val="en-US"/>
              </w:rPr>
              <w:t xml:space="preserve">, </w:t>
            </w:r>
            <w:r w:rsidR="00946BA0">
              <w:rPr>
                <w:lang w:val="en-US"/>
              </w:rPr>
              <w:t xml:space="preserve">which enables </w:t>
            </w:r>
            <w:r w:rsidR="007746D6">
              <w:rPr>
                <w:lang w:val="en-US"/>
              </w:rPr>
              <w:t>consumers</w:t>
            </w:r>
            <w:r w:rsidR="00870FAB">
              <w:rPr>
                <w:lang w:val="en-US"/>
              </w:rPr>
              <w:t xml:space="preserve"> (e.g. </w:t>
            </w:r>
            <w:r w:rsidR="0091236D">
              <w:rPr>
                <w:lang w:val="en-US"/>
              </w:rPr>
              <w:t>AIMLE server, VAL server)</w:t>
            </w:r>
            <w:r w:rsidR="001412FF">
              <w:rPr>
                <w:lang w:val="en-US"/>
              </w:rPr>
              <w:t xml:space="preserve"> </w:t>
            </w:r>
            <w:r w:rsidR="00946BA0">
              <w:rPr>
                <w:lang w:val="en-US"/>
              </w:rPr>
              <w:t xml:space="preserve">to </w:t>
            </w:r>
            <w:r w:rsidR="001412FF">
              <w:rPr>
                <w:lang w:val="en-US"/>
              </w:rPr>
              <w:t xml:space="preserve">request </w:t>
            </w:r>
            <w:r w:rsidR="007556F6">
              <w:rPr>
                <w:lang w:val="en-US"/>
              </w:rPr>
              <w:t xml:space="preserve">AIMLE client energy analytics </w:t>
            </w:r>
            <w:r w:rsidR="00764680">
              <w:rPr>
                <w:lang w:val="en-US"/>
              </w:rPr>
              <w:t>from ADAES</w:t>
            </w:r>
            <w:r w:rsidR="00F919A0">
              <w:rPr>
                <w:lang w:val="en-US"/>
              </w:rPr>
              <w:t>.</w:t>
            </w:r>
          </w:p>
        </w:tc>
        <w:tc>
          <w:tcPr>
            <w:tcW w:w="332" w:type="dxa"/>
            <w:shd w:val="clear" w:color="auto" w:fill="70AD47" w:themeFill="accent6"/>
            <w:vAlign w:val="center"/>
          </w:tcPr>
          <w:p w14:paraId="3661A213" w14:textId="5C58BCEE" w:rsidR="00495BB1" w:rsidRPr="00F21010" w:rsidRDefault="00EA6C0F" w:rsidP="00495B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797" w:type="dxa"/>
            <w:shd w:val="clear" w:color="auto" w:fill="70AD47" w:themeFill="accent6"/>
            <w:vAlign w:val="center"/>
          </w:tcPr>
          <w:p w14:paraId="5A9396A1" w14:textId="2CA6DEBC" w:rsidR="00495BB1" w:rsidRDefault="00495BB1" w:rsidP="00495BB1">
            <w:pPr>
              <w:pStyle w:val="TAC"/>
            </w:pPr>
            <w:r>
              <w:t>Y</w:t>
            </w:r>
          </w:p>
        </w:tc>
      </w:tr>
      <w:tr w:rsidR="00495BB1" w14:paraId="2590202B" w14:textId="77777777" w:rsidTr="007E7184">
        <w:tc>
          <w:tcPr>
            <w:tcW w:w="936" w:type="dxa"/>
            <w:vAlign w:val="center"/>
          </w:tcPr>
          <w:p w14:paraId="4EA0F035" w14:textId="14008F85" w:rsidR="00495BB1" w:rsidRDefault="00495BB1" w:rsidP="00495BB1">
            <w:pPr>
              <w:pStyle w:val="TAC"/>
            </w:pPr>
            <w:r>
              <w:t>8</w:t>
            </w:r>
          </w:p>
        </w:tc>
        <w:tc>
          <w:tcPr>
            <w:tcW w:w="7564" w:type="dxa"/>
          </w:tcPr>
          <w:p w14:paraId="3D73A477" w14:textId="67CA309E" w:rsidR="00495BB1" w:rsidRDefault="00172629" w:rsidP="00D61275">
            <w:pPr>
              <w:pStyle w:val="TAL"/>
            </w:pPr>
            <w:r>
              <w:t xml:space="preserve">This solution proposes a new </w:t>
            </w:r>
            <w:r w:rsidR="00C40AE0">
              <w:t>VAL server policy</w:t>
            </w:r>
            <w:r w:rsidR="00F00C1A">
              <w:t xml:space="preserve">, where </w:t>
            </w:r>
            <w:r w:rsidR="00741BA9">
              <w:t xml:space="preserve">VAL server can </w:t>
            </w:r>
            <w:r w:rsidR="005E1C84">
              <w:t>request NS</w:t>
            </w:r>
            <w:r w:rsidR="000E506D">
              <w:t xml:space="preserve">CE server </w:t>
            </w:r>
            <w:r w:rsidR="00675E1F">
              <w:t xml:space="preserve">to </w:t>
            </w:r>
            <w:r w:rsidR="00675E1F" w:rsidRPr="00675E1F">
              <w:t xml:space="preserve">perform slice modifications based on monitoring </w:t>
            </w:r>
            <w:r w:rsidR="005A27D0">
              <w:t xml:space="preserve">of </w:t>
            </w:r>
            <w:r w:rsidR="00675E1F" w:rsidRPr="00675E1F">
              <w:t xml:space="preserve">energy-related information, such as energy consumption and the renewable energy ratio, at the </w:t>
            </w:r>
            <w:r w:rsidR="005A27D0">
              <w:t xml:space="preserve">network </w:t>
            </w:r>
            <w:r w:rsidR="00675E1F" w:rsidRPr="00675E1F">
              <w:t>slice level</w:t>
            </w:r>
            <w:r w:rsidR="005A27D0">
              <w:t>.</w:t>
            </w:r>
          </w:p>
        </w:tc>
        <w:tc>
          <w:tcPr>
            <w:tcW w:w="332" w:type="dxa"/>
            <w:shd w:val="clear" w:color="auto" w:fill="ED7D31" w:themeFill="accent2"/>
            <w:vAlign w:val="center"/>
          </w:tcPr>
          <w:p w14:paraId="0F2C12C6" w14:textId="52E1BB19" w:rsidR="00495BB1" w:rsidRDefault="00C13BC1" w:rsidP="00495BB1">
            <w:pPr>
              <w:pStyle w:val="TAC"/>
            </w:pPr>
            <w:r>
              <w:t>N</w:t>
            </w:r>
          </w:p>
        </w:tc>
        <w:tc>
          <w:tcPr>
            <w:tcW w:w="797" w:type="dxa"/>
            <w:shd w:val="clear" w:color="auto" w:fill="70AD47" w:themeFill="accent6"/>
            <w:vAlign w:val="center"/>
          </w:tcPr>
          <w:p w14:paraId="28D8F086" w14:textId="18BBB01C" w:rsidR="00495BB1" w:rsidRDefault="00495BB1" w:rsidP="00495BB1">
            <w:pPr>
              <w:pStyle w:val="TAC"/>
            </w:pPr>
            <w:r>
              <w:t>Y</w:t>
            </w:r>
          </w:p>
        </w:tc>
      </w:tr>
      <w:tr w:rsidR="00495BB1" w14:paraId="59C8CAD4" w14:textId="77777777" w:rsidTr="007E7184">
        <w:tc>
          <w:tcPr>
            <w:tcW w:w="936" w:type="dxa"/>
            <w:vAlign w:val="center"/>
          </w:tcPr>
          <w:p w14:paraId="1F21FB7D" w14:textId="748EAC9E" w:rsidR="00495BB1" w:rsidRDefault="00495BB1" w:rsidP="00495BB1">
            <w:pPr>
              <w:pStyle w:val="TAC"/>
            </w:pPr>
            <w:r>
              <w:t>9</w:t>
            </w:r>
          </w:p>
        </w:tc>
        <w:tc>
          <w:tcPr>
            <w:tcW w:w="7564" w:type="dxa"/>
          </w:tcPr>
          <w:p w14:paraId="65A45F0B" w14:textId="09E5E014" w:rsidR="00495BB1" w:rsidRDefault="007A71F8" w:rsidP="00D61275">
            <w:pPr>
              <w:pStyle w:val="TAL"/>
            </w:pPr>
            <w:r>
              <w:t xml:space="preserve">This solution </w:t>
            </w:r>
            <w:r w:rsidR="007F5FCE">
              <w:t xml:space="preserve">enhances </w:t>
            </w:r>
            <w:r w:rsidR="00A8671D">
              <w:t xml:space="preserve">ADAE DN energy efficiency </w:t>
            </w:r>
            <w:r w:rsidR="007F5FCE">
              <w:t xml:space="preserve">analytics </w:t>
            </w:r>
            <w:r w:rsidR="00A8671D">
              <w:t>by</w:t>
            </w:r>
            <w:r w:rsidR="00013165">
              <w:t xml:space="preserve"> adding new analytics events</w:t>
            </w:r>
            <w:r w:rsidR="004E16E8">
              <w:t>,</w:t>
            </w:r>
            <w:r w:rsidR="00013165">
              <w:t xml:space="preserve"> </w:t>
            </w:r>
            <w:r w:rsidR="004E16E8">
              <w:t>i.e., "</w:t>
            </w:r>
            <w:r w:rsidR="004E16E8" w:rsidRPr="004E16E8">
              <w:t>Energy analytics per application service”</w:t>
            </w:r>
            <w:r w:rsidR="004E16E8">
              <w:t xml:space="preserve"> and </w:t>
            </w:r>
            <w:r w:rsidR="004E16E8" w:rsidRPr="004E16E8">
              <w:t>“Ratio of renewable energy analytics”</w:t>
            </w:r>
            <w:r w:rsidR="00DE13D8">
              <w:t xml:space="preserve">, </w:t>
            </w:r>
            <w:r w:rsidR="004E16E8">
              <w:t xml:space="preserve">which </w:t>
            </w:r>
            <w:r w:rsidR="00DE13D8">
              <w:t>enabl</w:t>
            </w:r>
            <w:r w:rsidR="004E16E8">
              <w:t>es</w:t>
            </w:r>
            <w:r w:rsidR="00DE13D8">
              <w:t xml:space="preserve"> </w:t>
            </w:r>
            <w:r w:rsidR="00586672">
              <w:t>VAL server</w:t>
            </w:r>
            <w:r w:rsidR="008D13C2">
              <w:t xml:space="preserve"> to subscribe and</w:t>
            </w:r>
            <w:r w:rsidR="00861C43">
              <w:t xml:space="preserve">/or </w:t>
            </w:r>
            <w:r w:rsidR="008D13C2">
              <w:t xml:space="preserve">request </w:t>
            </w:r>
            <w:r w:rsidR="008039DB">
              <w:t>energy consumption/</w:t>
            </w:r>
            <w:r w:rsidR="00EB1DCB">
              <w:t>efficiency</w:t>
            </w:r>
            <w:r w:rsidR="008039DB">
              <w:t xml:space="preserve"> analytics from ADAES</w:t>
            </w:r>
            <w:r w:rsidR="008E45AC">
              <w:t xml:space="preserve"> with finer </w:t>
            </w:r>
            <w:r w:rsidR="00E661D1">
              <w:t>granularity</w:t>
            </w:r>
            <w:r w:rsidR="008039DB">
              <w:t>.</w:t>
            </w:r>
            <w:r w:rsidR="00DE13D8">
              <w:t xml:space="preserve"> </w:t>
            </w:r>
          </w:p>
        </w:tc>
        <w:tc>
          <w:tcPr>
            <w:tcW w:w="332" w:type="dxa"/>
            <w:shd w:val="clear" w:color="auto" w:fill="ED7D31" w:themeFill="accent2"/>
            <w:vAlign w:val="center"/>
          </w:tcPr>
          <w:p w14:paraId="75B9AFF1" w14:textId="71FD6414" w:rsidR="00495BB1" w:rsidRDefault="00C52B72" w:rsidP="00495BB1">
            <w:pPr>
              <w:pStyle w:val="TAC"/>
            </w:pPr>
            <w:r>
              <w:t>N</w:t>
            </w:r>
          </w:p>
        </w:tc>
        <w:tc>
          <w:tcPr>
            <w:tcW w:w="797" w:type="dxa"/>
            <w:shd w:val="clear" w:color="auto" w:fill="70AD47" w:themeFill="accent6"/>
            <w:vAlign w:val="center"/>
          </w:tcPr>
          <w:p w14:paraId="6F9F9FF7" w14:textId="735FE588" w:rsidR="00495BB1" w:rsidRDefault="00495BB1" w:rsidP="00495BB1">
            <w:pPr>
              <w:pStyle w:val="TAC"/>
            </w:pPr>
            <w:r>
              <w:t>Y</w:t>
            </w:r>
          </w:p>
        </w:tc>
      </w:tr>
      <w:tr w:rsidR="00495BB1" w14:paraId="1820F0D8" w14:textId="77777777" w:rsidTr="007E7184">
        <w:tc>
          <w:tcPr>
            <w:tcW w:w="936" w:type="dxa"/>
            <w:vAlign w:val="center"/>
          </w:tcPr>
          <w:p w14:paraId="06206E1C" w14:textId="2081184B" w:rsidR="00495BB1" w:rsidRDefault="00495BB1" w:rsidP="00495BB1">
            <w:pPr>
              <w:pStyle w:val="TAC"/>
            </w:pPr>
            <w:r>
              <w:t>10</w:t>
            </w:r>
          </w:p>
        </w:tc>
        <w:tc>
          <w:tcPr>
            <w:tcW w:w="7564" w:type="dxa"/>
          </w:tcPr>
          <w:p w14:paraId="42C5BBBC" w14:textId="55077147" w:rsidR="00495BB1" w:rsidRDefault="00033E4A" w:rsidP="00D61275">
            <w:pPr>
              <w:pStyle w:val="TAL"/>
            </w:pPr>
            <w:r>
              <w:t>This solution proposes</w:t>
            </w:r>
            <w:r w:rsidR="00367EC1">
              <w:t xml:space="preserve"> </w:t>
            </w:r>
            <w:r w:rsidR="00B53BA7">
              <w:t>LMS</w:t>
            </w:r>
            <w:r w:rsidR="00B42A75">
              <w:t xml:space="preserve"> </w:t>
            </w:r>
            <w:r w:rsidR="00554A40">
              <w:t>consumes</w:t>
            </w:r>
            <w:r w:rsidR="00F368C4">
              <w:t xml:space="preserve"> ADAE</w:t>
            </w:r>
            <w:r w:rsidR="00554A40">
              <w:t xml:space="preserve"> analytics on </w:t>
            </w:r>
            <w:r w:rsidR="005312DE">
              <w:t xml:space="preserve">energy information and based on the analytics </w:t>
            </w:r>
            <w:r w:rsidR="00686EFD">
              <w:t>to adjust</w:t>
            </w:r>
            <w:r w:rsidR="009E7EF3">
              <w:t xml:space="preserve"> location reporting configuration to </w:t>
            </w:r>
            <w:r w:rsidR="00BE4344">
              <w:t xml:space="preserve">reduce </w:t>
            </w:r>
            <w:r w:rsidR="009E7EF3">
              <w:t>energy</w:t>
            </w:r>
            <w:r w:rsidR="00BE4344">
              <w:t xml:space="preserve"> consumption</w:t>
            </w:r>
            <w:r w:rsidR="00CE3080">
              <w:t xml:space="preserve"> at the </w:t>
            </w:r>
            <w:r w:rsidR="002312CB">
              <w:t>target</w:t>
            </w:r>
            <w:r w:rsidR="00472200">
              <w:t xml:space="preserve"> VAL</w:t>
            </w:r>
            <w:r w:rsidR="002312CB">
              <w:t xml:space="preserve"> </w:t>
            </w:r>
            <w:r w:rsidR="00CE3080">
              <w:t>UE</w:t>
            </w:r>
            <w:r w:rsidR="00BE4344">
              <w:t>.</w:t>
            </w:r>
          </w:p>
        </w:tc>
        <w:tc>
          <w:tcPr>
            <w:tcW w:w="332" w:type="dxa"/>
            <w:shd w:val="clear" w:color="auto" w:fill="ED7D31" w:themeFill="accent2"/>
            <w:vAlign w:val="center"/>
          </w:tcPr>
          <w:p w14:paraId="252CCC24" w14:textId="39923EAB" w:rsidR="00495BB1" w:rsidRDefault="00960B38" w:rsidP="00495BB1">
            <w:pPr>
              <w:pStyle w:val="TAC"/>
            </w:pPr>
            <w:r w:rsidRPr="00407BAD">
              <w:t>N</w:t>
            </w:r>
          </w:p>
        </w:tc>
        <w:tc>
          <w:tcPr>
            <w:tcW w:w="797" w:type="dxa"/>
            <w:shd w:val="clear" w:color="auto" w:fill="70AD47" w:themeFill="accent6"/>
            <w:vAlign w:val="center"/>
          </w:tcPr>
          <w:p w14:paraId="42A03BBF" w14:textId="7EBB932E" w:rsidR="00495BB1" w:rsidRDefault="000901B4" w:rsidP="00495BB1">
            <w:pPr>
              <w:pStyle w:val="TAC"/>
            </w:pPr>
            <w:r>
              <w:t>Y</w:t>
            </w:r>
          </w:p>
        </w:tc>
      </w:tr>
      <w:tr w:rsidR="00495BB1" w14:paraId="0740A589" w14:textId="77777777" w:rsidTr="007E7184">
        <w:tc>
          <w:tcPr>
            <w:tcW w:w="936" w:type="dxa"/>
            <w:vAlign w:val="center"/>
          </w:tcPr>
          <w:p w14:paraId="67E6B132" w14:textId="138DC87F" w:rsidR="00495BB1" w:rsidRDefault="00495BB1" w:rsidP="00495BB1">
            <w:pPr>
              <w:pStyle w:val="TAC"/>
            </w:pPr>
            <w:r>
              <w:t>11</w:t>
            </w:r>
          </w:p>
        </w:tc>
        <w:tc>
          <w:tcPr>
            <w:tcW w:w="7564" w:type="dxa"/>
          </w:tcPr>
          <w:p w14:paraId="14A18DF4" w14:textId="51E57C17" w:rsidR="00495BB1" w:rsidRDefault="00A3756E" w:rsidP="00D61275">
            <w:pPr>
              <w:pStyle w:val="TAL"/>
            </w:pPr>
            <w:r>
              <w:t xml:space="preserve">This solution </w:t>
            </w:r>
            <w:r w:rsidR="004215B9">
              <w:t>introduces the functional architecture to support energy saving</w:t>
            </w:r>
            <w:r w:rsidR="008827DD">
              <w:t>.</w:t>
            </w:r>
          </w:p>
        </w:tc>
        <w:tc>
          <w:tcPr>
            <w:tcW w:w="332" w:type="dxa"/>
            <w:shd w:val="clear" w:color="auto" w:fill="70AD47" w:themeFill="accent6"/>
            <w:vAlign w:val="center"/>
          </w:tcPr>
          <w:p w14:paraId="1828C081" w14:textId="760F2EC9" w:rsidR="00495BB1" w:rsidRDefault="00E974A7" w:rsidP="00495BB1">
            <w:pPr>
              <w:pStyle w:val="TAC"/>
            </w:pPr>
            <w:r>
              <w:t>Y</w:t>
            </w:r>
          </w:p>
        </w:tc>
        <w:tc>
          <w:tcPr>
            <w:tcW w:w="797" w:type="dxa"/>
            <w:shd w:val="clear" w:color="auto" w:fill="70AD47" w:themeFill="accent6"/>
            <w:vAlign w:val="center"/>
          </w:tcPr>
          <w:p w14:paraId="6E6DD992" w14:textId="04F09E93" w:rsidR="00495BB1" w:rsidRDefault="00012B52" w:rsidP="00237BCB">
            <w:pPr>
              <w:pStyle w:val="TAC"/>
            </w:pPr>
            <w:r>
              <w:t>Y</w:t>
            </w:r>
          </w:p>
        </w:tc>
      </w:tr>
      <w:tr w:rsidR="00495BB1" w14:paraId="1FC39CD8" w14:textId="77777777" w:rsidTr="007E7184">
        <w:tc>
          <w:tcPr>
            <w:tcW w:w="936" w:type="dxa"/>
            <w:vAlign w:val="center"/>
          </w:tcPr>
          <w:p w14:paraId="1B3E2EB1" w14:textId="41515C0C" w:rsidR="00495BB1" w:rsidRDefault="00495BB1" w:rsidP="00495BB1">
            <w:pPr>
              <w:pStyle w:val="TAC"/>
            </w:pPr>
            <w:r>
              <w:t>12</w:t>
            </w:r>
          </w:p>
        </w:tc>
        <w:tc>
          <w:tcPr>
            <w:tcW w:w="7564" w:type="dxa"/>
          </w:tcPr>
          <w:p w14:paraId="7ECE97A3" w14:textId="5365CC94" w:rsidR="00495BB1" w:rsidRDefault="00D67BF5" w:rsidP="00D61275">
            <w:pPr>
              <w:pStyle w:val="TAL"/>
            </w:pPr>
            <w:r>
              <w:t xml:space="preserve">This solution proposes </w:t>
            </w:r>
            <w:r w:rsidR="00D22D86">
              <w:t xml:space="preserve">new </w:t>
            </w:r>
            <w:r>
              <w:t>SEAL</w:t>
            </w:r>
            <w:r w:rsidR="00947383">
              <w:t xml:space="preserve"> </w:t>
            </w:r>
            <w:r w:rsidR="00D22D86">
              <w:t>service on energy data collection and processing</w:t>
            </w:r>
            <w:r w:rsidR="00947383">
              <w:t xml:space="preserve">, </w:t>
            </w:r>
            <w:r w:rsidR="00D22D86">
              <w:t xml:space="preserve">which enables </w:t>
            </w:r>
            <w:r w:rsidR="00735D38">
              <w:t>consumer (</w:t>
            </w:r>
            <w:r w:rsidR="00763763">
              <w:t xml:space="preserve">e.g. VAL server, </w:t>
            </w:r>
            <w:r w:rsidR="00D44853">
              <w:t>SEAL server/client)</w:t>
            </w:r>
            <w:r w:rsidR="0042536A">
              <w:t xml:space="preserve"> </w:t>
            </w:r>
            <w:r w:rsidR="00D22D86">
              <w:t xml:space="preserve">to </w:t>
            </w:r>
            <w:r w:rsidR="0042536A">
              <w:t xml:space="preserve">subscribe </w:t>
            </w:r>
            <w:r w:rsidR="000269D3">
              <w:t>to the SEAL server (Energy Saving)</w:t>
            </w:r>
            <w:r w:rsidR="00D22D86">
              <w:t xml:space="preserve">for </w:t>
            </w:r>
            <w:r w:rsidR="00B660A8">
              <w:t>collection and processing of energy data</w:t>
            </w:r>
            <w:r w:rsidR="00837212">
              <w:t>.</w:t>
            </w:r>
          </w:p>
        </w:tc>
        <w:tc>
          <w:tcPr>
            <w:tcW w:w="332" w:type="dxa"/>
            <w:shd w:val="clear" w:color="auto" w:fill="70AD47" w:themeFill="accent6"/>
            <w:vAlign w:val="center"/>
          </w:tcPr>
          <w:p w14:paraId="3B91F6D2" w14:textId="15CAF98D" w:rsidR="00495BB1" w:rsidRDefault="00821552" w:rsidP="00495BB1">
            <w:pPr>
              <w:pStyle w:val="TAC"/>
            </w:pPr>
            <w:r>
              <w:t>Y</w:t>
            </w:r>
          </w:p>
        </w:tc>
        <w:tc>
          <w:tcPr>
            <w:tcW w:w="797" w:type="dxa"/>
            <w:shd w:val="clear" w:color="auto" w:fill="70AD47" w:themeFill="accent6"/>
            <w:vAlign w:val="center"/>
          </w:tcPr>
          <w:p w14:paraId="69B6AACE" w14:textId="6A6BECF1" w:rsidR="00495BB1" w:rsidRDefault="00083FD4" w:rsidP="00495BB1">
            <w:pPr>
              <w:pStyle w:val="TAC"/>
            </w:pPr>
            <w:r>
              <w:t>Y</w:t>
            </w:r>
          </w:p>
        </w:tc>
      </w:tr>
      <w:tr w:rsidR="00495BB1" w14:paraId="4B43ADB5" w14:textId="77777777" w:rsidTr="007E7184">
        <w:tc>
          <w:tcPr>
            <w:tcW w:w="936" w:type="dxa"/>
            <w:vAlign w:val="center"/>
          </w:tcPr>
          <w:p w14:paraId="20EEE192" w14:textId="6944FCC4" w:rsidR="00495BB1" w:rsidRDefault="00495BB1" w:rsidP="00495BB1">
            <w:pPr>
              <w:pStyle w:val="TAC"/>
            </w:pPr>
            <w:r>
              <w:t>13</w:t>
            </w:r>
          </w:p>
        </w:tc>
        <w:tc>
          <w:tcPr>
            <w:tcW w:w="7564" w:type="dxa"/>
          </w:tcPr>
          <w:p w14:paraId="7DD2EE9C" w14:textId="0B14D4BE" w:rsidR="00495BB1" w:rsidRDefault="00C7052F" w:rsidP="00D61275">
            <w:pPr>
              <w:pStyle w:val="TAL"/>
            </w:pPr>
            <w:r>
              <w:t>This solution proposes</w:t>
            </w:r>
            <w:r w:rsidR="002C4FDD">
              <w:t xml:space="preserve"> </w:t>
            </w:r>
            <w:r w:rsidR="00144081">
              <w:t xml:space="preserve">new </w:t>
            </w:r>
            <w:r w:rsidR="002C4FDD">
              <w:t xml:space="preserve">SEAL </w:t>
            </w:r>
            <w:r w:rsidR="00144081">
              <w:t>service on energy information monitoring</w:t>
            </w:r>
            <w:r w:rsidR="00FB4A0C">
              <w:t>, wh</w:t>
            </w:r>
            <w:r w:rsidR="00397569">
              <w:t>ich</w:t>
            </w:r>
            <w:r w:rsidR="00FB4A0C">
              <w:t xml:space="preserve"> </w:t>
            </w:r>
            <w:r w:rsidR="00397569">
              <w:t xml:space="preserve">enables </w:t>
            </w:r>
            <w:r w:rsidR="00FB4A0C">
              <w:t xml:space="preserve">consumer </w:t>
            </w:r>
            <w:r w:rsidR="00BC4864">
              <w:t>(e.g. VAL</w:t>
            </w:r>
            <w:r w:rsidR="009327E8">
              <w:t xml:space="preserve"> server, SEAL</w:t>
            </w:r>
            <w:r w:rsidR="00235971">
              <w:t xml:space="preserve"> client/server)</w:t>
            </w:r>
            <w:r w:rsidR="008A5C59">
              <w:t xml:space="preserve"> </w:t>
            </w:r>
            <w:r w:rsidR="00397569">
              <w:t xml:space="preserve">to request and </w:t>
            </w:r>
            <w:r w:rsidR="008A5C59">
              <w:t>receive notifications on</w:t>
            </w:r>
            <w:r w:rsidR="00F20DA6">
              <w:t xml:space="preserve"> energy consumption of</w:t>
            </w:r>
            <w:r w:rsidR="00472200">
              <w:t xml:space="preserve"> target</w:t>
            </w:r>
            <w:r w:rsidR="00F20DA6">
              <w:t xml:space="preserve"> VAL UEs</w:t>
            </w:r>
            <w:r w:rsidR="00883A68">
              <w:t>.</w:t>
            </w:r>
          </w:p>
        </w:tc>
        <w:tc>
          <w:tcPr>
            <w:tcW w:w="332" w:type="dxa"/>
            <w:shd w:val="clear" w:color="auto" w:fill="70AD47" w:themeFill="accent6"/>
            <w:vAlign w:val="center"/>
          </w:tcPr>
          <w:p w14:paraId="0750599C" w14:textId="07F41FB4" w:rsidR="00495BB1" w:rsidRDefault="000855EF" w:rsidP="00495BB1">
            <w:pPr>
              <w:pStyle w:val="TAC"/>
            </w:pPr>
            <w:r>
              <w:t>Y</w:t>
            </w:r>
          </w:p>
        </w:tc>
        <w:tc>
          <w:tcPr>
            <w:tcW w:w="797" w:type="dxa"/>
            <w:shd w:val="clear" w:color="auto" w:fill="70AD47" w:themeFill="accent6"/>
            <w:vAlign w:val="center"/>
          </w:tcPr>
          <w:p w14:paraId="308A78A9" w14:textId="496DC1C7" w:rsidR="00495BB1" w:rsidRDefault="00083FD4" w:rsidP="00495BB1">
            <w:pPr>
              <w:pStyle w:val="TAC"/>
            </w:pPr>
            <w:r>
              <w:t>Y</w:t>
            </w:r>
          </w:p>
        </w:tc>
      </w:tr>
      <w:tr w:rsidR="00495BB1" w14:paraId="4BBCC074" w14:textId="77777777" w:rsidTr="007E7184">
        <w:tc>
          <w:tcPr>
            <w:tcW w:w="936" w:type="dxa"/>
            <w:vAlign w:val="center"/>
          </w:tcPr>
          <w:p w14:paraId="3A35E486" w14:textId="16A1E530" w:rsidR="00495BB1" w:rsidRDefault="00495BB1" w:rsidP="00495BB1">
            <w:pPr>
              <w:pStyle w:val="TAC"/>
            </w:pPr>
            <w:r>
              <w:t>14</w:t>
            </w:r>
          </w:p>
        </w:tc>
        <w:tc>
          <w:tcPr>
            <w:tcW w:w="7564" w:type="dxa"/>
          </w:tcPr>
          <w:p w14:paraId="3912D1CB" w14:textId="067EAFAB" w:rsidR="00495BB1" w:rsidRDefault="00BB0353" w:rsidP="00D61275">
            <w:pPr>
              <w:pStyle w:val="TAL"/>
            </w:pPr>
            <w:r>
              <w:t xml:space="preserve">This solution proposes that EAS </w:t>
            </w:r>
            <w:r w:rsidR="00340F08">
              <w:t xml:space="preserve">updates QoS request to EES based on the </w:t>
            </w:r>
            <w:r>
              <w:t>energy consumption</w:t>
            </w:r>
            <w:r w:rsidR="008F6321">
              <w:t xml:space="preserve"> </w:t>
            </w:r>
            <w:r w:rsidR="00340F08">
              <w:t xml:space="preserve">information </w:t>
            </w:r>
            <w:r w:rsidR="008F6321">
              <w:t xml:space="preserve">of </w:t>
            </w:r>
            <w:r w:rsidR="00101BB0">
              <w:t xml:space="preserve">the target VAL </w:t>
            </w:r>
            <w:r w:rsidR="008F6321">
              <w:t xml:space="preserve">UE </w:t>
            </w:r>
            <w:r w:rsidR="00101BB0">
              <w:t xml:space="preserve">or </w:t>
            </w:r>
            <w:r w:rsidR="008F6321">
              <w:t>QoS Flow</w:t>
            </w:r>
            <w:r>
              <w:t xml:space="preserve">, and </w:t>
            </w:r>
            <w:r w:rsidR="0069591B">
              <w:t xml:space="preserve">whether </w:t>
            </w:r>
            <w:r w:rsidR="00A2719D">
              <w:t>renewable energy</w:t>
            </w:r>
            <w:r w:rsidR="00340F08">
              <w:t xml:space="preserve"> </w:t>
            </w:r>
            <w:r w:rsidR="0069591B">
              <w:t>is used or not</w:t>
            </w:r>
            <w:r w:rsidR="00F959A5">
              <w:t>.</w:t>
            </w:r>
          </w:p>
        </w:tc>
        <w:tc>
          <w:tcPr>
            <w:tcW w:w="332" w:type="dxa"/>
            <w:shd w:val="clear" w:color="auto" w:fill="ED7D31" w:themeFill="accent2"/>
            <w:vAlign w:val="center"/>
          </w:tcPr>
          <w:p w14:paraId="408CBFAC" w14:textId="335CFD85" w:rsidR="00495BB1" w:rsidRDefault="00333AB0" w:rsidP="00495BB1">
            <w:pPr>
              <w:pStyle w:val="TAC"/>
            </w:pPr>
            <w:r>
              <w:t>N</w:t>
            </w:r>
          </w:p>
        </w:tc>
        <w:tc>
          <w:tcPr>
            <w:tcW w:w="797" w:type="dxa"/>
            <w:shd w:val="clear" w:color="auto" w:fill="70AD47" w:themeFill="accent6"/>
            <w:vAlign w:val="center"/>
          </w:tcPr>
          <w:p w14:paraId="72A1FEE6" w14:textId="4F1B48F7" w:rsidR="00495BB1" w:rsidRDefault="0061747E" w:rsidP="00495BB1">
            <w:pPr>
              <w:pStyle w:val="TAC"/>
            </w:pPr>
            <w:r>
              <w:t>Y</w:t>
            </w:r>
          </w:p>
        </w:tc>
      </w:tr>
      <w:tr w:rsidR="00495BB1" w14:paraId="0611C947" w14:textId="77777777" w:rsidTr="007E7184">
        <w:tc>
          <w:tcPr>
            <w:tcW w:w="936" w:type="dxa"/>
            <w:vAlign w:val="center"/>
          </w:tcPr>
          <w:p w14:paraId="163993F0" w14:textId="5BE23130" w:rsidR="00495BB1" w:rsidRDefault="00495BB1" w:rsidP="00495BB1">
            <w:pPr>
              <w:pStyle w:val="TAC"/>
            </w:pPr>
            <w:r>
              <w:t>15</w:t>
            </w:r>
          </w:p>
        </w:tc>
        <w:tc>
          <w:tcPr>
            <w:tcW w:w="7564" w:type="dxa"/>
          </w:tcPr>
          <w:p w14:paraId="747B220F" w14:textId="4525EC24" w:rsidR="00495BB1" w:rsidRDefault="00326D57" w:rsidP="00D61275">
            <w:pPr>
              <w:pStyle w:val="TAL"/>
            </w:pPr>
            <w:r>
              <w:t>This solution proposes a new</w:t>
            </w:r>
            <w:r w:rsidR="00294AE6">
              <w:t xml:space="preserve"> procedure, where AIML</w:t>
            </w:r>
            <w:r w:rsidR="00F83DEF">
              <w:t>E</w:t>
            </w:r>
            <w:r w:rsidR="00294AE6">
              <w:t xml:space="preserve"> server</w:t>
            </w:r>
            <w:r w:rsidR="00356C5D">
              <w:t xml:space="preserve"> selects target</w:t>
            </w:r>
            <w:r w:rsidR="00586437">
              <w:t xml:space="preserve"> AI/ML members</w:t>
            </w:r>
            <w:r w:rsidR="003E69BE">
              <w:t xml:space="preserve"> for AI/ML task transfer based </w:t>
            </w:r>
            <w:r w:rsidR="00811358">
              <w:t>on energy consumption</w:t>
            </w:r>
            <w:r w:rsidR="00E45793">
              <w:t xml:space="preserve"> information. </w:t>
            </w:r>
            <w:r w:rsidR="00670953">
              <w:t>The</w:t>
            </w:r>
            <w:r w:rsidR="00782036">
              <w:t xml:space="preserve"> AI</w:t>
            </w:r>
            <w:r w:rsidR="00697BE9">
              <w:t>/ML task transfer</w:t>
            </w:r>
            <w:r w:rsidR="000972CC">
              <w:t xml:space="preserve"> assist request is enhanced with</w:t>
            </w:r>
            <w:r w:rsidR="00E45BC2">
              <w:t xml:space="preserve"> a</w:t>
            </w:r>
            <w:r w:rsidR="000972CC">
              <w:t xml:space="preserve"> new </w:t>
            </w:r>
            <w:r w:rsidR="009B4505">
              <w:t xml:space="preserve">parameter where </w:t>
            </w:r>
            <w:r w:rsidR="00EB4049">
              <w:t>consumer</w:t>
            </w:r>
            <w:r w:rsidR="00A0073D">
              <w:t>s</w:t>
            </w:r>
            <w:r w:rsidR="00EB4049">
              <w:t xml:space="preserve"> provide</w:t>
            </w:r>
            <w:r w:rsidR="005831CC">
              <w:t xml:space="preserve"> the </w:t>
            </w:r>
            <w:r w:rsidR="009F6AAA">
              <w:t xml:space="preserve">energy criterion for the </w:t>
            </w:r>
            <w:r w:rsidR="005831CC">
              <w:t>t</w:t>
            </w:r>
            <w:r w:rsidR="005B333E">
              <w:t xml:space="preserve">arget </w:t>
            </w:r>
            <w:r w:rsidR="00A97BB9">
              <w:t>AI/ML member</w:t>
            </w:r>
            <w:r w:rsidR="006C3D3A">
              <w:t>.</w:t>
            </w:r>
          </w:p>
        </w:tc>
        <w:tc>
          <w:tcPr>
            <w:tcW w:w="332" w:type="dxa"/>
            <w:shd w:val="clear" w:color="auto" w:fill="70AD47" w:themeFill="accent6"/>
            <w:vAlign w:val="center"/>
          </w:tcPr>
          <w:p w14:paraId="39ED1316" w14:textId="1573FB6A" w:rsidR="00495BB1" w:rsidRDefault="0071283E" w:rsidP="00495BB1">
            <w:pPr>
              <w:pStyle w:val="TAC"/>
            </w:pPr>
            <w:r>
              <w:t>Y</w:t>
            </w:r>
          </w:p>
        </w:tc>
        <w:tc>
          <w:tcPr>
            <w:tcW w:w="797" w:type="dxa"/>
            <w:shd w:val="clear" w:color="auto" w:fill="70AD47" w:themeFill="accent6"/>
            <w:vAlign w:val="center"/>
          </w:tcPr>
          <w:p w14:paraId="570215F9" w14:textId="2E5BA66B" w:rsidR="00495BB1" w:rsidRDefault="00D3072B" w:rsidP="00495BB1">
            <w:pPr>
              <w:pStyle w:val="TAC"/>
            </w:pPr>
            <w:r>
              <w:t>Y</w:t>
            </w:r>
          </w:p>
        </w:tc>
      </w:tr>
      <w:tr w:rsidR="00495BB1" w14:paraId="1DE58ED6" w14:textId="77777777" w:rsidTr="007E7184">
        <w:tc>
          <w:tcPr>
            <w:tcW w:w="936" w:type="dxa"/>
            <w:vAlign w:val="center"/>
          </w:tcPr>
          <w:p w14:paraId="16156520" w14:textId="0F85D49C" w:rsidR="00495BB1" w:rsidRDefault="00495BB1" w:rsidP="00495BB1">
            <w:pPr>
              <w:pStyle w:val="TAC"/>
            </w:pPr>
            <w:r>
              <w:t>16</w:t>
            </w:r>
          </w:p>
        </w:tc>
        <w:tc>
          <w:tcPr>
            <w:tcW w:w="7564" w:type="dxa"/>
          </w:tcPr>
          <w:p w14:paraId="529130E0" w14:textId="2683B529" w:rsidR="00495BB1" w:rsidRDefault="00C25309" w:rsidP="00D61275">
            <w:pPr>
              <w:pStyle w:val="TAL"/>
            </w:pPr>
            <w:r>
              <w:t xml:space="preserve">This solution proposes </w:t>
            </w:r>
            <w:r w:rsidR="004F0A16">
              <w:t>to enhance AI/ML split operation</w:t>
            </w:r>
            <w:r w:rsidR="00C52D1D">
              <w:t xml:space="preserve"> </w:t>
            </w:r>
            <w:r w:rsidR="00A75E65">
              <w:t>by considering</w:t>
            </w:r>
            <w:r w:rsidR="008A0F1F">
              <w:t xml:space="preserve"> </w:t>
            </w:r>
            <w:r w:rsidR="00A75E65">
              <w:t>the energy credit or budget</w:t>
            </w:r>
            <w:r w:rsidR="00A75E65" w:rsidDel="00A75E65">
              <w:t xml:space="preserve"> </w:t>
            </w:r>
            <w:r w:rsidR="00A75E65">
              <w:t>of t</w:t>
            </w:r>
            <w:r w:rsidR="00CE7F9A">
              <w:t>he</w:t>
            </w:r>
            <w:r w:rsidR="00A75E65">
              <w:t xml:space="preserve"> target </w:t>
            </w:r>
            <w:r w:rsidR="00311232">
              <w:t xml:space="preserve">VAL UE </w:t>
            </w:r>
            <w:r w:rsidR="008A0F1F">
              <w:t xml:space="preserve">or application </w:t>
            </w:r>
            <w:r w:rsidR="00176F8D">
              <w:t>service</w:t>
            </w:r>
            <w:r w:rsidR="002018AB">
              <w:t xml:space="preserve">, where </w:t>
            </w:r>
            <w:r w:rsidR="00DE0D3A">
              <w:t xml:space="preserve">AIMLE client can trigger AIMLE server to execute </w:t>
            </w:r>
            <w:r w:rsidR="00EB1DCB">
              <w:t>an</w:t>
            </w:r>
            <w:r w:rsidR="00DE0D3A">
              <w:t xml:space="preserve"> AI/ML split operation </w:t>
            </w:r>
            <w:r w:rsidR="00CE7F9A">
              <w:t>based on the</w:t>
            </w:r>
            <w:r w:rsidR="000E3DE5">
              <w:t xml:space="preserve"> energy consumption, credit, or budget</w:t>
            </w:r>
            <w:r w:rsidR="00677162">
              <w:t xml:space="preserve"> of </w:t>
            </w:r>
            <w:r w:rsidR="00CE7F9A">
              <w:t xml:space="preserve">the </w:t>
            </w:r>
            <w:r w:rsidR="00677162">
              <w:t>VAL UE</w:t>
            </w:r>
            <w:r w:rsidR="00A7374B">
              <w:t xml:space="preserve"> or </w:t>
            </w:r>
            <w:r w:rsidR="00677162">
              <w:t>application</w:t>
            </w:r>
            <w:r w:rsidR="000E3DE5">
              <w:t>.</w:t>
            </w:r>
          </w:p>
        </w:tc>
        <w:tc>
          <w:tcPr>
            <w:tcW w:w="332" w:type="dxa"/>
            <w:shd w:val="clear" w:color="auto" w:fill="70AD47" w:themeFill="accent6"/>
            <w:vAlign w:val="center"/>
          </w:tcPr>
          <w:p w14:paraId="4DD54BD3" w14:textId="4CC77B52" w:rsidR="00495BB1" w:rsidRDefault="001B1F52" w:rsidP="00495BB1">
            <w:pPr>
              <w:pStyle w:val="TAC"/>
            </w:pPr>
            <w:r>
              <w:t>Y</w:t>
            </w:r>
          </w:p>
        </w:tc>
        <w:tc>
          <w:tcPr>
            <w:tcW w:w="797" w:type="dxa"/>
            <w:shd w:val="clear" w:color="auto" w:fill="70AD47" w:themeFill="accent6"/>
            <w:vAlign w:val="center"/>
          </w:tcPr>
          <w:p w14:paraId="0ACAB745" w14:textId="0D0C12DB" w:rsidR="00495BB1" w:rsidRDefault="00D3072B" w:rsidP="00495BB1">
            <w:pPr>
              <w:pStyle w:val="TAC"/>
            </w:pPr>
            <w:r>
              <w:t>Y</w:t>
            </w:r>
          </w:p>
        </w:tc>
      </w:tr>
      <w:tr w:rsidR="00495BB1" w14:paraId="0BEA8F2F" w14:textId="77777777" w:rsidTr="007E7184">
        <w:tc>
          <w:tcPr>
            <w:tcW w:w="936" w:type="dxa"/>
            <w:vAlign w:val="center"/>
          </w:tcPr>
          <w:p w14:paraId="6F57F817" w14:textId="1C3A13CE" w:rsidR="00495BB1" w:rsidRDefault="00495BB1" w:rsidP="00495BB1">
            <w:pPr>
              <w:pStyle w:val="TAC"/>
            </w:pPr>
            <w:r>
              <w:t>17</w:t>
            </w:r>
          </w:p>
        </w:tc>
        <w:tc>
          <w:tcPr>
            <w:tcW w:w="7564" w:type="dxa"/>
          </w:tcPr>
          <w:p w14:paraId="73401340" w14:textId="7FE1D366" w:rsidR="00495BB1" w:rsidRDefault="00A10CDA" w:rsidP="00D61275">
            <w:pPr>
              <w:pStyle w:val="TAL"/>
            </w:pPr>
            <w:r>
              <w:t xml:space="preserve">This solution proposes to </w:t>
            </w:r>
            <w:r w:rsidR="00E87818">
              <w:t>enhance</w:t>
            </w:r>
            <w:r w:rsidR="00B4726A">
              <w:t xml:space="preserve"> </w:t>
            </w:r>
            <w:r w:rsidR="00993205">
              <w:t xml:space="preserve">FL member availability notifications </w:t>
            </w:r>
            <w:r w:rsidR="003C4FFC">
              <w:t>from ML repository</w:t>
            </w:r>
            <w:r w:rsidR="004D0AC7">
              <w:t xml:space="preserve">/AIMLE server </w:t>
            </w:r>
            <w:r w:rsidR="000F3718">
              <w:t xml:space="preserve">with information </w:t>
            </w:r>
            <w:r w:rsidR="00402E34">
              <w:t>about energy credit/budget.</w:t>
            </w:r>
          </w:p>
        </w:tc>
        <w:tc>
          <w:tcPr>
            <w:tcW w:w="332" w:type="dxa"/>
            <w:shd w:val="clear" w:color="auto" w:fill="ED7D31" w:themeFill="accent2"/>
            <w:vAlign w:val="center"/>
          </w:tcPr>
          <w:p w14:paraId="1CD57A9A" w14:textId="045D35E5" w:rsidR="00495BB1" w:rsidRDefault="00224CFA" w:rsidP="00495BB1">
            <w:pPr>
              <w:pStyle w:val="TAC"/>
            </w:pPr>
            <w:r>
              <w:t>N</w:t>
            </w:r>
          </w:p>
        </w:tc>
        <w:tc>
          <w:tcPr>
            <w:tcW w:w="797" w:type="dxa"/>
            <w:shd w:val="clear" w:color="auto" w:fill="70AD47" w:themeFill="accent6"/>
            <w:vAlign w:val="center"/>
          </w:tcPr>
          <w:p w14:paraId="44CD1D51" w14:textId="692F865A" w:rsidR="00495BB1" w:rsidRDefault="00D3072B" w:rsidP="00495BB1">
            <w:pPr>
              <w:pStyle w:val="TAC"/>
            </w:pPr>
            <w:r>
              <w:t>Y</w:t>
            </w:r>
          </w:p>
        </w:tc>
      </w:tr>
      <w:tr w:rsidR="00495BB1" w14:paraId="6EC7A2AD" w14:textId="77777777" w:rsidTr="007E7184">
        <w:tc>
          <w:tcPr>
            <w:tcW w:w="936" w:type="dxa"/>
            <w:vAlign w:val="center"/>
          </w:tcPr>
          <w:p w14:paraId="44E60511" w14:textId="7B1682F9" w:rsidR="00495BB1" w:rsidRDefault="00495BB1" w:rsidP="00495BB1">
            <w:pPr>
              <w:pStyle w:val="TAC"/>
            </w:pPr>
            <w:r>
              <w:t>18</w:t>
            </w:r>
          </w:p>
        </w:tc>
        <w:tc>
          <w:tcPr>
            <w:tcW w:w="7564" w:type="dxa"/>
          </w:tcPr>
          <w:p w14:paraId="70C473A4" w14:textId="1A2817F4" w:rsidR="00495BB1" w:rsidRDefault="00777EE9" w:rsidP="00D61275">
            <w:pPr>
              <w:pStyle w:val="TAL"/>
            </w:pPr>
            <w:r>
              <w:t xml:space="preserve">This solution proposes to enhance </w:t>
            </w:r>
            <w:r w:rsidR="008F4CBF">
              <w:t>VAL-server triggered</w:t>
            </w:r>
            <w:r w:rsidR="00306EC5">
              <w:t xml:space="preserve"> and network-based </w:t>
            </w:r>
            <w:r w:rsidR="00FB2899">
              <w:t>network slice</w:t>
            </w:r>
            <w:r w:rsidR="0041458F">
              <w:t xml:space="preserve"> adaptation </w:t>
            </w:r>
            <w:r w:rsidR="004B1AE2">
              <w:t xml:space="preserve">service </w:t>
            </w:r>
            <w:r w:rsidR="002313A9">
              <w:t>exposed by NSCE</w:t>
            </w:r>
            <w:r w:rsidR="00E06CD8">
              <w:t xml:space="preserve"> server</w:t>
            </w:r>
            <w:r w:rsidR="007870B6">
              <w:t>,</w:t>
            </w:r>
            <w:r w:rsidR="00E06CD8">
              <w:t xml:space="preserve"> to </w:t>
            </w:r>
            <w:r w:rsidR="001D006E">
              <w:t xml:space="preserve">enable slice adaptation </w:t>
            </w:r>
            <w:r w:rsidR="00C16B21">
              <w:t>based on</w:t>
            </w:r>
            <w:r w:rsidR="00385A4F">
              <w:t xml:space="preserve"> energy</w:t>
            </w:r>
            <w:r w:rsidR="00D45E28">
              <w:t xml:space="preserve"> information</w:t>
            </w:r>
            <w:r w:rsidR="0076035C">
              <w:t>,</w:t>
            </w:r>
            <w:r w:rsidR="00D45E28">
              <w:t xml:space="preserve"> </w:t>
            </w:r>
            <w:r w:rsidR="007870B6">
              <w:t xml:space="preserve">for </w:t>
            </w:r>
            <w:r w:rsidR="00BA6B4F">
              <w:t>improv</w:t>
            </w:r>
            <w:r w:rsidR="007870B6">
              <w:t>ing</w:t>
            </w:r>
            <w:r w:rsidR="00BA6B4F">
              <w:t xml:space="preserve"> </w:t>
            </w:r>
            <w:r w:rsidR="00575377">
              <w:t>energy efficiency or</w:t>
            </w:r>
            <w:r w:rsidR="006D70A9">
              <w:t xml:space="preserve"> increas</w:t>
            </w:r>
            <w:r w:rsidR="00476B61">
              <w:t>ing</w:t>
            </w:r>
            <w:r w:rsidR="006240C3">
              <w:t xml:space="preserve"> renewable energy usage</w:t>
            </w:r>
            <w:r w:rsidR="00DB39B0">
              <w:t xml:space="preserve"> of VAL application slice</w:t>
            </w:r>
            <w:r w:rsidR="006240C3">
              <w:t>.</w:t>
            </w:r>
          </w:p>
        </w:tc>
        <w:tc>
          <w:tcPr>
            <w:tcW w:w="332" w:type="dxa"/>
            <w:shd w:val="clear" w:color="auto" w:fill="ED7D31" w:themeFill="accent2"/>
            <w:vAlign w:val="center"/>
          </w:tcPr>
          <w:p w14:paraId="475D44F4" w14:textId="2B52628B" w:rsidR="00495BB1" w:rsidRDefault="003417B2" w:rsidP="00495BB1">
            <w:pPr>
              <w:pStyle w:val="TAC"/>
            </w:pPr>
            <w:r>
              <w:t>N</w:t>
            </w:r>
          </w:p>
        </w:tc>
        <w:tc>
          <w:tcPr>
            <w:tcW w:w="797" w:type="dxa"/>
            <w:shd w:val="clear" w:color="auto" w:fill="70AD47" w:themeFill="accent6"/>
            <w:vAlign w:val="center"/>
          </w:tcPr>
          <w:p w14:paraId="602B0E12" w14:textId="5F420CB3" w:rsidR="00495BB1" w:rsidRDefault="00D3072B" w:rsidP="00495BB1">
            <w:pPr>
              <w:pStyle w:val="TAC"/>
            </w:pPr>
            <w:r>
              <w:t>Y</w:t>
            </w:r>
          </w:p>
        </w:tc>
      </w:tr>
      <w:tr w:rsidR="00495BB1" w14:paraId="59ED8D52" w14:textId="77777777" w:rsidTr="007E7184">
        <w:tc>
          <w:tcPr>
            <w:tcW w:w="936" w:type="dxa"/>
            <w:vAlign w:val="center"/>
          </w:tcPr>
          <w:p w14:paraId="51D29DA9" w14:textId="29AB930E" w:rsidR="00495BB1" w:rsidRDefault="00495BB1" w:rsidP="00495BB1">
            <w:pPr>
              <w:pStyle w:val="TAC"/>
            </w:pPr>
            <w:r>
              <w:t>19</w:t>
            </w:r>
          </w:p>
        </w:tc>
        <w:tc>
          <w:tcPr>
            <w:tcW w:w="7564" w:type="dxa"/>
          </w:tcPr>
          <w:p w14:paraId="65583517" w14:textId="6CF5D28D" w:rsidR="00495BB1" w:rsidRDefault="00521586" w:rsidP="00D61275">
            <w:pPr>
              <w:pStyle w:val="TAL"/>
            </w:pPr>
            <w:r>
              <w:t xml:space="preserve">This solution proposes to </w:t>
            </w:r>
            <w:r w:rsidR="00BE4A44">
              <w:t xml:space="preserve">enhance multiple </w:t>
            </w:r>
            <w:r w:rsidR="00EB1DCB">
              <w:t>slices</w:t>
            </w:r>
            <w:r w:rsidR="00BE4A44">
              <w:t xml:space="preserve"> </w:t>
            </w:r>
            <w:r w:rsidR="006E780F">
              <w:t>coordinated resource optimization service from</w:t>
            </w:r>
            <w:r w:rsidR="003F539E">
              <w:t xml:space="preserve"> </w:t>
            </w:r>
            <w:r w:rsidR="00C468D1">
              <w:t>NSCE server</w:t>
            </w:r>
            <w:r w:rsidR="002005A0">
              <w:t>, enabling VAL server to request multiple slice optimization</w:t>
            </w:r>
            <w:r w:rsidR="00A707B2">
              <w:t xml:space="preserve"> to optimize energy efficiency</w:t>
            </w:r>
            <w:r w:rsidR="00C617BF">
              <w:t xml:space="preserve"> or increase</w:t>
            </w:r>
            <w:r w:rsidR="006D70A9">
              <w:t xml:space="preserve"> renewable energy usage.</w:t>
            </w:r>
          </w:p>
        </w:tc>
        <w:tc>
          <w:tcPr>
            <w:tcW w:w="332" w:type="dxa"/>
            <w:shd w:val="clear" w:color="auto" w:fill="ED7D31" w:themeFill="accent2"/>
            <w:vAlign w:val="center"/>
          </w:tcPr>
          <w:p w14:paraId="17F74DFD" w14:textId="07966D91" w:rsidR="00495BB1" w:rsidRDefault="00D83E64" w:rsidP="00495BB1">
            <w:pPr>
              <w:pStyle w:val="TAC"/>
            </w:pPr>
            <w:r>
              <w:t>N</w:t>
            </w:r>
          </w:p>
        </w:tc>
        <w:tc>
          <w:tcPr>
            <w:tcW w:w="797" w:type="dxa"/>
            <w:shd w:val="clear" w:color="auto" w:fill="70AD47" w:themeFill="accent6"/>
            <w:vAlign w:val="center"/>
          </w:tcPr>
          <w:p w14:paraId="0577A47A" w14:textId="03EE1F59" w:rsidR="00495BB1" w:rsidRDefault="00D3072B" w:rsidP="00495BB1">
            <w:pPr>
              <w:pStyle w:val="TAC"/>
            </w:pPr>
            <w:r>
              <w:t>Y</w:t>
            </w:r>
          </w:p>
        </w:tc>
      </w:tr>
      <w:tr w:rsidR="00495BB1" w14:paraId="170933B2" w14:textId="77777777" w:rsidTr="007E7184">
        <w:tc>
          <w:tcPr>
            <w:tcW w:w="936" w:type="dxa"/>
            <w:vAlign w:val="center"/>
          </w:tcPr>
          <w:p w14:paraId="00372711" w14:textId="363538A8" w:rsidR="00495BB1" w:rsidRDefault="00495BB1" w:rsidP="00495BB1">
            <w:pPr>
              <w:pStyle w:val="TAC"/>
            </w:pPr>
            <w:r>
              <w:t>20</w:t>
            </w:r>
          </w:p>
        </w:tc>
        <w:tc>
          <w:tcPr>
            <w:tcW w:w="7564" w:type="dxa"/>
          </w:tcPr>
          <w:p w14:paraId="7A8CCA6C" w14:textId="278452DF" w:rsidR="00495BB1" w:rsidRDefault="007F5AAD" w:rsidP="00D61275">
            <w:pPr>
              <w:pStyle w:val="TAL"/>
            </w:pPr>
            <w:r>
              <w:t>This solution proposes to improve</w:t>
            </w:r>
            <w:r w:rsidR="003142F3">
              <w:t xml:space="preserve"> location reporting from</w:t>
            </w:r>
            <w:r w:rsidR="007B730D">
              <w:t xml:space="preserve"> location management client </w:t>
            </w:r>
            <w:r w:rsidR="00474181">
              <w:t>to</w:t>
            </w:r>
            <w:r w:rsidR="00A074C9">
              <w:t xml:space="preserve"> LMS </w:t>
            </w:r>
            <w:r w:rsidR="007B730D">
              <w:t>with</w:t>
            </w:r>
            <w:r w:rsidR="00C769CC">
              <w:t xml:space="preserve"> low battery </w:t>
            </w:r>
            <w:r w:rsidR="00EB1DCB">
              <w:t>indication and</w:t>
            </w:r>
            <w:r w:rsidR="00C4612E">
              <w:t xml:space="preserve"> </w:t>
            </w:r>
            <w:r w:rsidR="00A43E6B">
              <w:t xml:space="preserve">improve </w:t>
            </w:r>
            <w:r w:rsidR="00813468">
              <w:t xml:space="preserve">LMS </w:t>
            </w:r>
            <w:r w:rsidR="00E45A41">
              <w:t>client-triggered</w:t>
            </w:r>
            <w:r w:rsidR="00D151E9">
              <w:t xml:space="preserve"> or VAL-triggered</w:t>
            </w:r>
            <w:r w:rsidR="007F0D34">
              <w:t xml:space="preserve"> location reporting with</w:t>
            </w:r>
            <w:r w:rsidR="005E3DB3">
              <w:t xml:space="preserve"> </w:t>
            </w:r>
            <w:r w:rsidR="009B1021">
              <w:t xml:space="preserve">three different energy saving modes </w:t>
            </w:r>
            <w:r w:rsidR="009E7B69">
              <w:t xml:space="preserve">as </w:t>
            </w:r>
            <w:r w:rsidR="00A21AC1">
              <w:t>energy saving</w:t>
            </w:r>
            <w:r w:rsidR="00973893">
              <w:t xml:space="preserve"> requirements.</w:t>
            </w:r>
          </w:p>
        </w:tc>
        <w:tc>
          <w:tcPr>
            <w:tcW w:w="332" w:type="dxa"/>
            <w:shd w:val="clear" w:color="auto" w:fill="70AD47" w:themeFill="accent6"/>
            <w:vAlign w:val="center"/>
          </w:tcPr>
          <w:p w14:paraId="5EE264F5" w14:textId="1BEBC83B" w:rsidR="00495BB1" w:rsidRDefault="008C312F" w:rsidP="00495BB1">
            <w:pPr>
              <w:pStyle w:val="TAC"/>
            </w:pPr>
            <w:r>
              <w:t>Y</w:t>
            </w:r>
          </w:p>
        </w:tc>
        <w:tc>
          <w:tcPr>
            <w:tcW w:w="797" w:type="dxa"/>
            <w:shd w:val="clear" w:color="auto" w:fill="70AD47" w:themeFill="accent6"/>
            <w:vAlign w:val="center"/>
          </w:tcPr>
          <w:p w14:paraId="2E47E42C" w14:textId="532201AB" w:rsidR="00495BB1" w:rsidRDefault="00D3072B" w:rsidP="00495BB1">
            <w:pPr>
              <w:pStyle w:val="TAC"/>
            </w:pPr>
            <w:r>
              <w:t>Y</w:t>
            </w:r>
          </w:p>
        </w:tc>
      </w:tr>
      <w:tr w:rsidR="00495BB1" w14:paraId="4F190FCD" w14:textId="77777777" w:rsidTr="007E7184">
        <w:tc>
          <w:tcPr>
            <w:tcW w:w="936" w:type="dxa"/>
            <w:vAlign w:val="center"/>
          </w:tcPr>
          <w:p w14:paraId="287DE899" w14:textId="32CB6431" w:rsidR="00495BB1" w:rsidRDefault="00495BB1" w:rsidP="00495BB1">
            <w:pPr>
              <w:pStyle w:val="TAC"/>
            </w:pPr>
            <w:r>
              <w:t>21</w:t>
            </w:r>
          </w:p>
        </w:tc>
        <w:tc>
          <w:tcPr>
            <w:tcW w:w="7564" w:type="dxa"/>
          </w:tcPr>
          <w:p w14:paraId="47BD0625" w14:textId="1AA8EF5D" w:rsidR="00495BB1" w:rsidRDefault="00EF09CA" w:rsidP="00D61275">
            <w:pPr>
              <w:pStyle w:val="TAL"/>
            </w:pPr>
            <w:r>
              <w:t>This solution proposes</w:t>
            </w:r>
            <w:r w:rsidR="008C147E">
              <w:t xml:space="preserve"> to optimize </w:t>
            </w:r>
            <w:r w:rsidR="004402F1">
              <w:t>location</w:t>
            </w:r>
            <w:r w:rsidR="0073062B">
              <w:t xml:space="preserve"> reporting when multiple devices of </w:t>
            </w:r>
            <w:r w:rsidR="00B85524">
              <w:t xml:space="preserve">the </w:t>
            </w:r>
            <w:r w:rsidR="0073062B">
              <w:t>same</w:t>
            </w:r>
            <w:r w:rsidR="00E219E8">
              <w:t xml:space="preserve"> user share the same location</w:t>
            </w:r>
            <w:r w:rsidR="00B51F65">
              <w:t xml:space="preserve">, </w:t>
            </w:r>
            <w:r w:rsidR="0004056D">
              <w:t>enabling</w:t>
            </w:r>
            <w:r w:rsidR="00B51F65">
              <w:t xml:space="preserve"> LMS</w:t>
            </w:r>
            <w:r w:rsidR="00DB72CD">
              <w:t xml:space="preserve"> </w:t>
            </w:r>
            <w:r w:rsidR="0004056D">
              <w:t xml:space="preserve">to </w:t>
            </w:r>
            <w:r w:rsidR="002C614F">
              <w:t xml:space="preserve">select one device to report location information </w:t>
            </w:r>
            <w:r w:rsidR="00DB72CD">
              <w:t>based on energy</w:t>
            </w:r>
            <w:r w:rsidR="0090735B">
              <w:t xml:space="preserve"> information of </w:t>
            </w:r>
            <w:r w:rsidR="00D02F4E">
              <w:t>the</w:t>
            </w:r>
            <w:r w:rsidR="00706318">
              <w:t>se</w:t>
            </w:r>
            <w:r w:rsidR="00D02F4E">
              <w:t xml:space="preserve"> </w:t>
            </w:r>
            <w:r w:rsidR="0090735B">
              <w:t xml:space="preserve">devices, while </w:t>
            </w:r>
            <w:r w:rsidR="004B1378">
              <w:t xml:space="preserve">the </w:t>
            </w:r>
            <w:r w:rsidR="0090735B">
              <w:t>others</w:t>
            </w:r>
            <w:r w:rsidR="00A84168">
              <w:t xml:space="preserve"> have location reporting disabled to save energy.</w:t>
            </w:r>
          </w:p>
        </w:tc>
        <w:tc>
          <w:tcPr>
            <w:tcW w:w="332" w:type="dxa"/>
            <w:shd w:val="clear" w:color="auto" w:fill="70AD47" w:themeFill="accent6"/>
            <w:vAlign w:val="center"/>
          </w:tcPr>
          <w:p w14:paraId="0150F8B9" w14:textId="57750C2C" w:rsidR="00495BB1" w:rsidRDefault="00B62749" w:rsidP="00495BB1">
            <w:pPr>
              <w:pStyle w:val="TAC"/>
            </w:pPr>
            <w:r>
              <w:t>Y</w:t>
            </w:r>
          </w:p>
        </w:tc>
        <w:tc>
          <w:tcPr>
            <w:tcW w:w="797" w:type="dxa"/>
            <w:shd w:val="clear" w:color="auto" w:fill="70AD47" w:themeFill="accent6"/>
            <w:vAlign w:val="center"/>
          </w:tcPr>
          <w:p w14:paraId="1A627B18" w14:textId="566B8060" w:rsidR="00495BB1" w:rsidRDefault="00D3072B" w:rsidP="00495BB1">
            <w:pPr>
              <w:pStyle w:val="TAC"/>
            </w:pPr>
            <w:r>
              <w:t>Y</w:t>
            </w:r>
          </w:p>
        </w:tc>
      </w:tr>
    </w:tbl>
    <w:p w14:paraId="2405CE3E" w14:textId="77777777" w:rsidR="00595063" w:rsidRDefault="00595063" w:rsidP="00321957"/>
    <w:p w14:paraId="4EE9F101" w14:textId="31672221" w:rsidR="00A64BB5" w:rsidRDefault="00C253E2" w:rsidP="00321957">
      <w:r w:rsidRPr="00140CDF">
        <w:rPr>
          <w:b/>
          <w:bCs/>
        </w:rPr>
        <w:lastRenderedPageBreak/>
        <w:t>Observation</w:t>
      </w:r>
      <w:r w:rsidR="00324F19">
        <w:rPr>
          <w:b/>
          <w:bCs/>
        </w:rPr>
        <w:t xml:space="preserve"> </w:t>
      </w:r>
      <w:r>
        <w:rPr>
          <w:b/>
          <w:bCs/>
        </w:rPr>
        <w:t xml:space="preserve">1: </w:t>
      </w:r>
      <w:r w:rsidR="009432D7">
        <w:t xml:space="preserve">There are </w:t>
      </w:r>
      <w:r w:rsidR="008A2CF3">
        <w:t>6 key issues.</w:t>
      </w:r>
      <w:r w:rsidR="001D6345">
        <w:t xml:space="preserve"> </w:t>
      </w:r>
      <w:r w:rsidR="008A2CF3">
        <w:t xml:space="preserve">KI#1 with </w:t>
      </w:r>
      <w:r w:rsidR="00E840D1">
        <w:t>five solutions</w:t>
      </w:r>
      <w:r w:rsidR="00EA7CDE">
        <w:t xml:space="preserve">. KI#2 with one solution, KI#3 with three solutions, KI#4 with </w:t>
      </w:r>
      <w:r w:rsidR="00A8139B">
        <w:t xml:space="preserve">seven solutions, KI#5 with three solutions, and KI#6 with </w:t>
      </w:r>
      <w:r w:rsidR="00C5547F">
        <w:t>six solutions.</w:t>
      </w:r>
      <w:r w:rsidR="001D6345">
        <w:t xml:space="preserve"> </w:t>
      </w:r>
      <w:r w:rsidR="001D6345" w:rsidRPr="001D6345">
        <w:t>Evaluation</w:t>
      </w:r>
      <w:r w:rsidR="001D6345">
        <w:t>s and c</w:t>
      </w:r>
      <w:r w:rsidR="001D6345" w:rsidRPr="001D6345">
        <w:t>onclusions are not available for any of the KIs</w:t>
      </w:r>
      <w:r w:rsidR="001D6345">
        <w:t>.</w:t>
      </w:r>
    </w:p>
    <w:p w14:paraId="6BB11E48" w14:textId="5C95242D" w:rsidR="007F039F" w:rsidRDefault="000C416A" w:rsidP="00321957">
      <w:r w:rsidRPr="00140CDF">
        <w:rPr>
          <w:b/>
          <w:bCs/>
        </w:rPr>
        <w:t>Observation</w:t>
      </w:r>
      <w:r w:rsidR="00324F19">
        <w:rPr>
          <w:b/>
          <w:bCs/>
        </w:rPr>
        <w:t xml:space="preserve"> </w:t>
      </w:r>
      <w:r w:rsidR="00C253E2">
        <w:rPr>
          <w:b/>
          <w:bCs/>
        </w:rPr>
        <w:t>2</w:t>
      </w:r>
      <w:r w:rsidRPr="00140CDF">
        <w:rPr>
          <w:b/>
          <w:bCs/>
        </w:rPr>
        <w:t>:</w:t>
      </w:r>
      <w:r>
        <w:t xml:space="preserve"> </w:t>
      </w:r>
      <w:r w:rsidR="007F039F">
        <w:t xml:space="preserve">All </w:t>
      </w:r>
      <w:r w:rsidR="00934AE6">
        <w:t xml:space="preserve">solutions </w:t>
      </w:r>
      <w:r w:rsidR="00A67D4F">
        <w:t xml:space="preserve">have CT3 impact; meanwhile, </w:t>
      </w:r>
      <w:r w:rsidR="00934AE6">
        <w:t>some</w:t>
      </w:r>
      <w:r w:rsidR="007B19D8">
        <w:t xml:space="preserve"> </w:t>
      </w:r>
      <w:r w:rsidR="00934AE6">
        <w:t xml:space="preserve">solutions </w:t>
      </w:r>
      <w:r w:rsidR="007B19D8">
        <w:t>have CT1 impact.</w:t>
      </w:r>
    </w:p>
    <w:p w14:paraId="47A21C8A" w14:textId="75EBDF0A" w:rsidR="0026502C" w:rsidRDefault="00D10383" w:rsidP="000C1BCE">
      <w:pPr>
        <w:pStyle w:val="Heading1"/>
      </w:pPr>
      <w:r>
        <w:t>5</w:t>
      </w:r>
      <w:r w:rsidR="00482147">
        <w:tab/>
      </w:r>
      <w:r w:rsidR="00416755">
        <w:t>Conclusion</w:t>
      </w:r>
    </w:p>
    <w:p w14:paraId="1D367179" w14:textId="5CD91D85" w:rsidR="0059481A" w:rsidRDefault="00871EA1" w:rsidP="00635CF9">
      <w:pPr>
        <w:rPr>
          <w:iCs/>
          <w:lang w:eastAsia="zh-CN"/>
        </w:rPr>
      </w:pPr>
      <w:r>
        <w:rPr>
          <w:iCs/>
          <w:lang w:eastAsia="zh-CN"/>
        </w:rPr>
        <w:t xml:space="preserve">This discussion paper </w:t>
      </w:r>
      <w:r w:rsidR="00070119">
        <w:rPr>
          <w:iCs/>
          <w:lang w:eastAsia="zh-CN"/>
        </w:rPr>
        <w:t>summarize</w:t>
      </w:r>
      <w:r w:rsidR="009A7EF8">
        <w:rPr>
          <w:iCs/>
          <w:lang w:eastAsia="zh-CN"/>
        </w:rPr>
        <w:t>s</w:t>
      </w:r>
      <w:r w:rsidR="00070119">
        <w:rPr>
          <w:iCs/>
          <w:lang w:eastAsia="zh-CN"/>
        </w:rPr>
        <w:t xml:space="preserve"> and </w:t>
      </w:r>
      <w:r w:rsidR="000E49EC">
        <w:rPr>
          <w:iCs/>
          <w:lang w:eastAsia="zh-CN"/>
        </w:rPr>
        <w:t xml:space="preserve">identifies solutions that affect CT1 and CT3 proposed in </w:t>
      </w:r>
      <w:r w:rsidR="009A7EF8">
        <w:rPr>
          <w:iCs/>
          <w:lang w:eastAsia="zh-CN"/>
        </w:rPr>
        <w:t xml:space="preserve">SA6 </w:t>
      </w:r>
      <w:r w:rsidR="005A5EB3" w:rsidRPr="005566A1">
        <w:rPr>
          <w:lang w:val="en-US"/>
        </w:rPr>
        <w:t>FS_EnergySys_Ph2_APP</w:t>
      </w:r>
      <w:r w:rsidR="009A7EF8" w:rsidRPr="009A7EF8">
        <w:rPr>
          <w:iCs/>
          <w:lang w:eastAsia="zh-CN"/>
        </w:rPr>
        <w:t xml:space="preserve"> </w:t>
      </w:r>
      <w:r w:rsidR="009A7EF8">
        <w:rPr>
          <w:iCs/>
          <w:lang w:eastAsia="zh-CN"/>
        </w:rPr>
        <w:t>study</w:t>
      </w:r>
      <w:r w:rsidR="00654071">
        <w:rPr>
          <w:iCs/>
          <w:lang w:eastAsia="zh-CN"/>
        </w:rPr>
        <w:t>.</w:t>
      </w:r>
      <w:r w:rsidR="00FA617D">
        <w:rPr>
          <w:iCs/>
          <w:lang w:eastAsia="zh-CN"/>
        </w:rPr>
        <w:t xml:space="preserve"> </w:t>
      </w:r>
      <w:r w:rsidR="00FA617D" w:rsidRPr="00285BF7">
        <w:rPr>
          <w:b/>
          <w:bCs/>
          <w:i/>
          <w:lang w:eastAsia="zh-CN"/>
        </w:rPr>
        <w:t xml:space="preserve">Ericsson plans to submit the </w:t>
      </w:r>
      <w:r w:rsidR="00285BF7">
        <w:rPr>
          <w:b/>
          <w:bCs/>
          <w:i/>
          <w:lang w:eastAsia="zh-CN"/>
        </w:rPr>
        <w:t xml:space="preserve">Stage 3 </w:t>
      </w:r>
      <w:r w:rsidR="00FA617D" w:rsidRPr="00285BF7">
        <w:rPr>
          <w:b/>
          <w:bCs/>
          <w:i/>
          <w:lang w:eastAsia="zh-CN"/>
        </w:rPr>
        <w:t>Work Item Description (WID)</w:t>
      </w:r>
      <w:r w:rsidR="00885950" w:rsidRPr="00285BF7">
        <w:rPr>
          <w:b/>
          <w:bCs/>
          <w:i/>
          <w:lang w:eastAsia="zh-CN"/>
        </w:rPr>
        <w:t xml:space="preserve"> based on </w:t>
      </w:r>
      <w:r w:rsidR="00285BF7" w:rsidRPr="00285BF7">
        <w:rPr>
          <w:b/>
          <w:bCs/>
          <w:i/>
          <w:lang w:eastAsia="zh-CN"/>
        </w:rPr>
        <w:t>upcoming</w:t>
      </w:r>
      <w:r w:rsidR="00885950" w:rsidRPr="00285BF7">
        <w:rPr>
          <w:b/>
          <w:bCs/>
          <w:i/>
          <w:lang w:eastAsia="zh-CN"/>
        </w:rPr>
        <w:t xml:space="preserve"> </w:t>
      </w:r>
      <w:r w:rsidR="00885950" w:rsidRPr="00285BF7">
        <w:rPr>
          <w:b/>
          <w:bCs/>
          <w:i/>
          <w:lang w:val="en-US"/>
        </w:rPr>
        <w:t>EnergySys_Ph2_APP</w:t>
      </w:r>
      <w:r w:rsidR="00885950" w:rsidRPr="00285BF7">
        <w:rPr>
          <w:b/>
          <w:bCs/>
          <w:i/>
          <w:lang w:eastAsia="zh-CN"/>
        </w:rPr>
        <w:t xml:space="preserve"> WID</w:t>
      </w:r>
      <w:r w:rsidR="00FA617D" w:rsidRPr="00285BF7">
        <w:rPr>
          <w:b/>
          <w:bCs/>
          <w:i/>
          <w:lang w:eastAsia="zh-CN"/>
        </w:rPr>
        <w:t xml:space="preserve"> </w:t>
      </w:r>
      <w:r w:rsidR="007B19D8">
        <w:rPr>
          <w:b/>
          <w:bCs/>
          <w:i/>
          <w:lang w:eastAsia="zh-CN"/>
        </w:rPr>
        <w:t>(SA6 WID)</w:t>
      </w:r>
      <w:r w:rsidR="00FA617D" w:rsidRPr="00285BF7">
        <w:rPr>
          <w:b/>
          <w:bCs/>
          <w:i/>
          <w:lang w:eastAsia="zh-CN"/>
        </w:rPr>
        <w:t xml:space="preserve"> in</w:t>
      </w:r>
      <w:r w:rsidR="00AF6044">
        <w:rPr>
          <w:b/>
          <w:bCs/>
          <w:i/>
          <w:lang w:eastAsia="zh-CN"/>
        </w:rPr>
        <w:t xml:space="preserve"> the upcoming meetings</w:t>
      </w:r>
      <w:r w:rsidR="00885950" w:rsidRPr="00285BF7">
        <w:rPr>
          <w:b/>
          <w:bCs/>
          <w:i/>
          <w:lang w:eastAsia="zh-CN"/>
        </w:rPr>
        <w:t>.</w:t>
      </w:r>
    </w:p>
    <w:p w14:paraId="504789AB" w14:textId="6117B690" w:rsidR="00247D5D" w:rsidRDefault="00247D5D" w:rsidP="00635CF9">
      <w:pPr>
        <w:rPr>
          <w:iCs/>
          <w:lang w:eastAsia="zh-CN"/>
        </w:rPr>
      </w:pPr>
    </w:p>
    <w:sectPr w:rsidR="00247D5D">
      <w:headerReference w:type="default" r:id="rId13"/>
      <w:footerReference w:type="default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9018A" w14:textId="77777777" w:rsidR="00D86FFD" w:rsidRDefault="00D86FFD">
      <w:r>
        <w:separator/>
      </w:r>
    </w:p>
  </w:endnote>
  <w:endnote w:type="continuationSeparator" w:id="0">
    <w:p w14:paraId="0B75CB8B" w14:textId="77777777" w:rsidR="00D86FFD" w:rsidRDefault="00D86FFD">
      <w:r>
        <w:continuationSeparator/>
      </w:r>
    </w:p>
  </w:endnote>
  <w:endnote w:type="continuationNotice" w:id="1">
    <w:p w14:paraId="5DD0B897" w14:textId="77777777" w:rsidR="00D86FFD" w:rsidRDefault="00D86F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E465B" w14:textId="77777777" w:rsidR="00E435E0" w:rsidRDefault="00E43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FA682" w14:textId="77777777" w:rsidR="00D86FFD" w:rsidRDefault="00D86FFD">
      <w:r>
        <w:separator/>
      </w:r>
    </w:p>
  </w:footnote>
  <w:footnote w:type="continuationSeparator" w:id="0">
    <w:p w14:paraId="76F3D70F" w14:textId="77777777" w:rsidR="00D86FFD" w:rsidRDefault="00D86FFD">
      <w:r>
        <w:continuationSeparator/>
      </w:r>
    </w:p>
  </w:footnote>
  <w:footnote w:type="continuationNotice" w:id="1">
    <w:p w14:paraId="07274B32" w14:textId="77777777" w:rsidR="00D86FFD" w:rsidRDefault="00D86F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0290F" w14:textId="77777777" w:rsidR="00E435E0" w:rsidRDefault="00E43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10A77"/>
    <w:multiLevelType w:val="hybridMultilevel"/>
    <w:tmpl w:val="76B0D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C5953"/>
    <w:multiLevelType w:val="hybridMultilevel"/>
    <w:tmpl w:val="03A42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D335F"/>
    <w:multiLevelType w:val="hybridMultilevel"/>
    <w:tmpl w:val="0C0EC392"/>
    <w:lvl w:ilvl="0" w:tplc="44783426">
      <w:start w:val="4"/>
      <w:numFmt w:val="bullet"/>
      <w:lvlText w:val=""/>
      <w:lvlJc w:val="left"/>
      <w:pPr>
        <w:ind w:left="51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A7961"/>
    <w:multiLevelType w:val="hybridMultilevel"/>
    <w:tmpl w:val="489E5FD0"/>
    <w:lvl w:ilvl="0" w:tplc="7DBE88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A69E5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884454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2487139F"/>
    <w:multiLevelType w:val="hybridMultilevel"/>
    <w:tmpl w:val="B5D67CBC"/>
    <w:lvl w:ilvl="0" w:tplc="7E5E6D04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A13451"/>
    <w:multiLevelType w:val="hybridMultilevel"/>
    <w:tmpl w:val="8A6E2E16"/>
    <w:lvl w:ilvl="0" w:tplc="F69438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F2A10D2"/>
    <w:multiLevelType w:val="hybridMultilevel"/>
    <w:tmpl w:val="1A0A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67A1F"/>
    <w:multiLevelType w:val="hybridMultilevel"/>
    <w:tmpl w:val="79948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A935D68"/>
    <w:multiLevelType w:val="hybridMultilevel"/>
    <w:tmpl w:val="3836D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A003F5"/>
    <w:multiLevelType w:val="multilevel"/>
    <w:tmpl w:val="05865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1C3783"/>
    <w:multiLevelType w:val="hybridMultilevel"/>
    <w:tmpl w:val="70609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820C4A"/>
    <w:multiLevelType w:val="hybridMultilevel"/>
    <w:tmpl w:val="6888B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20740F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291A2E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323858"/>
    <w:multiLevelType w:val="hybridMultilevel"/>
    <w:tmpl w:val="99503F04"/>
    <w:lvl w:ilvl="0" w:tplc="422019F8">
      <w:start w:val="1"/>
      <w:numFmt w:val="decimal"/>
      <w:lvlText w:val="(%1)"/>
      <w:lvlJc w:val="left"/>
      <w:pPr>
        <w:ind w:left="8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F16CE4"/>
    <w:multiLevelType w:val="hybridMultilevel"/>
    <w:tmpl w:val="52249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B52AD4"/>
    <w:multiLevelType w:val="hybridMultilevel"/>
    <w:tmpl w:val="4FBAF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03681A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C921BA"/>
    <w:multiLevelType w:val="hybridMultilevel"/>
    <w:tmpl w:val="500AF93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583370E6"/>
    <w:multiLevelType w:val="hybridMultilevel"/>
    <w:tmpl w:val="E76E11E8"/>
    <w:lvl w:ilvl="0" w:tplc="3C36729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2D464A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8D4727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215E664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8AEFEF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B16409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16254B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9940E4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358098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3" w15:restartNumberingAfterBreak="0">
    <w:nsid w:val="5F0B746F"/>
    <w:multiLevelType w:val="hybridMultilevel"/>
    <w:tmpl w:val="A81E37D8"/>
    <w:lvl w:ilvl="0" w:tplc="425899A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FA74D5C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05797D"/>
    <w:multiLevelType w:val="hybridMultilevel"/>
    <w:tmpl w:val="113A5B90"/>
    <w:lvl w:ilvl="0" w:tplc="0D42EA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3F895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A2A3EE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E2604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CECF70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3A470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4CEA4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244BC4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15440E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6" w15:restartNumberingAfterBreak="0">
    <w:nsid w:val="65763374"/>
    <w:multiLevelType w:val="hybridMultilevel"/>
    <w:tmpl w:val="8C4A6E3A"/>
    <w:lvl w:ilvl="0" w:tplc="88EEA4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B5E4E7D"/>
    <w:multiLevelType w:val="hybridMultilevel"/>
    <w:tmpl w:val="7A34A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5C66E2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9" w15:restartNumberingAfterBreak="0">
    <w:nsid w:val="74EB3103"/>
    <w:multiLevelType w:val="hybridMultilevel"/>
    <w:tmpl w:val="0E204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95252B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4C76B2"/>
    <w:multiLevelType w:val="hybridMultilevel"/>
    <w:tmpl w:val="C06A51FC"/>
    <w:lvl w:ilvl="0" w:tplc="A63AB1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90683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7144D0C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A52F9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006A4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8E691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F36D2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6AEF8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AA6AB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 w16cid:durableId="1957908154">
    <w:abstractNumId w:val="29"/>
  </w:num>
  <w:num w:numId="2" w16cid:durableId="1713993413">
    <w:abstractNumId w:val="2"/>
  </w:num>
  <w:num w:numId="3" w16cid:durableId="911433034">
    <w:abstractNumId w:val="10"/>
  </w:num>
  <w:num w:numId="4" w16cid:durableId="1178812104">
    <w:abstractNumId w:val="11"/>
  </w:num>
  <w:num w:numId="5" w16cid:durableId="1915624557">
    <w:abstractNumId w:val="27"/>
  </w:num>
  <w:num w:numId="6" w16cid:durableId="370229127">
    <w:abstractNumId w:val="8"/>
  </w:num>
  <w:num w:numId="7" w16cid:durableId="1638101692">
    <w:abstractNumId w:val="1"/>
  </w:num>
  <w:num w:numId="8" w16cid:durableId="490830594">
    <w:abstractNumId w:val="14"/>
  </w:num>
  <w:num w:numId="9" w16cid:durableId="428620511">
    <w:abstractNumId w:val="17"/>
  </w:num>
  <w:num w:numId="10" w16cid:durableId="143281786">
    <w:abstractNumId w:val="28"/>
  </w:num>
  <w:num w:numId="11" w16cid:durableId="18685222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40072733">
    <w:abstractNumId w:val="19"/>
  </w:num>
  <w:num w:numId="13" w16cid:durableId="1531068645">
    <w:abstractNumId w:val="5"/>
  </w:num>
  <w:num w:numId="14" w16cid:durableId="880555226">
    <w:abstractNumId w:val="21"/>
  </w:num>
  <w:num w:numId="15" w16cid:durableId="2116439348">
    <w:abstractNumId w:val="13"/>
  </w:num>
  <w:num w:numId="16" w16cid:durableId="920798663">
    <w:abstractNumId w:val="4"/>
  </w:num>
  <w:num w:numId="17" w16cid:durableId="2129623274">
    <w:abstractNumId w:val="24"/>
  </w:num>
  <w:num w:numId="18" w16cid:durableId="192810962">
    <w:abstractNumId w:val="20"/>
  </w:num>
  <w:num w:numId="19" w16cid:durableId="468282495">
    <w:abstractNumId w:val="22"/>
  </w:num>
  <w:num w:numId="20" w16cid:durableId="1188830813">
    <w:abstractNumId w:val="31"/>
  </w:num>
  <w:num w:numId="21" w16cid:durableId="1067188290">
    <w:abstractNumId w:val="25"/>
  </w:num>
  <w:num w:numId="22" w16cid:durableId="892813383">
    <w:abstractNumId w:val="15"/>
  </w:num>
  <w:num w:numId="23" w16cid:durableId="149951105">
    <w:abstractNumId w:val="30"/>
  </w:num>
  <w:num w:numId="24" w16cid:durableId="432288431">
    <w:abstractNumId w:val="16"/>
  </w:num>
  <w:num w:numId="25" w16cid:durableId="1662923873">
    <w:abstractNumId w:val="9"/>
  </w:num>
  <w:num w:numId="26" w16cid:durableId="1615401996">
    <w:abstractNumId w:val="18"/>
  </w:num>
  <w:num w:numId="27" w16cid:durableId="470639932">
    <w:abstractNumId w:val="0"/>
  </w:num>
  <w:num w:numId="28" w16cid:durableId="625088921">
    <w:abstractNumId w:val="26"/>
  </w:num>
  <w:num w:numId="29" w16cid:durableId="923801660">
    <w:abstractNumId w:val="7"/>
  </w:num>
  <w:num w:numId="30" w16cid:durableId="1029990040">
    <w:abstractNumId w:val="23"/>
  </w:num>
  <w:num w:numId="31" w16cid:durableId="2022972966">
    <w:abstractNumId w:val="3"/>
  </w:num>
  <w:num w:numId="32" w16cid:durableId="727731329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zh-CN" w:vendorID="64" w:dllVersion="5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6F6"/>
    <w:rsid w:val="00000CFD"/>
    <w:rsid w:val="000015CC"/>
    <w:rsid w:val="00001D8D"/>
    <w:rsid w:val="00001F8C"/>
    <w:rsid w:val="000038FB"/>
    <w:rsid w:val="0000396C"/>
    <w:rsid w:val="00003D2C"/>
    <w:rsid w:val="0000449F"/>
    <w:rsid w:val="000044C5"/>
    <w:rsid w:val="00004C62"/>
    <w:rsid w:val="00005668"/>
    <w:rsid w:val="00006E3E"/>
    <w:rsid w:val="00010306"/>
    <w:rsid w:val="0001042E"/>
    <w:rsid w:val="000119F8"/>
    <w:rsid w:val="00012515"/>
    <w:rsid w:val="00012B52"/>
    <w:rsid w:val="00012C13"/>
    <w:rsid w:val="00013165"/>
    <w:rsid w:val="00013308"/>
    <w:rsid w:val="000135D2"/>
    <w:rsid w:val="00014B2F"/>
    <w:rsid w:val="00015415"/>
    <w:rsid w:val="000159E8"/>
    <w:rsid w:val="000163F8"/>
    <w:rsid w:val="000168D9"/>
    <w:rsid w:val="00016970"/>
    <w:rsid w:val="00020274"/>
    <w:rsid w:val="000205BF"/>
    <w:rsid w:val="00020CD3"/>
    <w:rsid w:val="00020FEA"/>
    <w:rsid w:val="00021879"/>
    <w:rsid w:val="00021F3A"/>
    <w:rsid w:val="000224ED"/>
    <w:rsid w:val="000233ED"/>
    <w:rsid w:val="00024293"/>
    <w:rsid w:val="00025A0C"/>
    <w:rsid w:val="00025F63"/>
    <w:rsid w:val="000269D3"/>
    <w:rsid w:val="00026BFA"/>
    <w:rsid w:val="00026D27"/>
    <w:rsid w:val="00027422"/>
    <w:rsid w:val="000275F2"/>
    <w:rsid w:val="00027DAF"/>
    <w:rsid w:val="0003112C"/>
    <w:rsid w:val="000316FE"/>
    <w:rsid w:val="000319E0"/>
    <w:rsid w:val="000325CC"/>
    <w:rsid w:val="00032F52"/>
    <w:rsid w:val="00032F5B"/>
    <w:rsid w:val="00033E4A"/>
    <w:rsid w:val="00034457"/>
    <w:rsid w:val="00035199"/>
    <w:rsid w:val="00035D24"/>
    <w:rsid w:val="00035DCF"/>
    <w:rsid w:val="0004056D"/>
    <w:rsid w:val="00040E23"/>
    <w:rsid w:val="00041D77"/>
    <w:rsid w:val="0004201E"/>
    <w:rsid w:val="000424BF"/>
    <w:rsid w:val="00042812"/>
    <w:rsid w:val="00042E3A"/>
    <w:rsid w:val="0004317A"/>
    <w:rsid w:val="0004326D"/>
    <w:rsid w:val="000436BA"/>
    <w:rsid w:val="00044AD7"/>
    <w:rsid w:val="00044F60"/>
    <w:rsid w:val="000452F5"/>
    <w:rsid w:val="00045ACC"/>
    <w:rsid w:val="00046140"/>
    <w:rsid w:val="00046389"/>
    <w:rsid w:val="00047442"/>
    <w:rsid w:val="00050416"/>
    <w:rsid w:val="00052CC8"/>
    <w:rsid w:val="00052D84"/>
    <w:rsid w:val="000532AF"/>
    <w:rsid w:val="00053D90"/>
    <w:rsid w:val="00054783"/>
    <w:rsid w:val="00054B1F"/>
    <w:rsid w:val="00055011"/>
    <w:rsid w:val="00055AFC"/>
    <w:rsid w:val="00055F35"/>
    <w:rsid w:val="00056D11"/>
    <w:rsid w:val="00057016"/>
    <w:rsid w:val="00057DFB"/>
    <w:rsid w:val="00060C04"/>
    <w:rsid w:val="0006113C"/>
    <w:rsid w:val="00061415"/>
    <w:rsid w:val="00061679"/>
    <w:rsid w:val="00061745"/>
    <w:rsid w:val="0006249B"/>
    <w:rsid w:val="00062560"/>
    <w:rsid w:val="000630E4"/>
    <w:rsid w:val="00064488"/>
    <w:rsid w:val="000661C7"/>
    <w:rsid w:val="00066C66"/>
    <w:rsid w:val="00067CB7"/>
    <w:rsid w:val="00067D73"/>
    <w:rsid w:val="00067DDB"/>
    <w:rsid w:val="00070119"/>
    <w:rsid w:val="00070CCA"/>
    <w:rsid w:val="00071383"/>
    <w:rsid w:val="000724A7"/>
    <w:rsid w:val="000726E4"/>
    <w:rsid w:val="00072E68"/>
    <w:rsid w:val="0007423A"/>
    <w:rsid w:val="00074722"/>
    <w:rsid w:val="00075647"/>
    <w:rsid w:val="00075B6F"/>
    <w:rsid w:val="00075DDF"/>
    <w:rsid w:val="00076414"/>
    <w:rsid w:val="00076423"/>
    <w:rsid w:val="00076C54"/>
    <w:rsid w:val="000773AC"/>
    <w:rsid w:val="000778E2"/>
    <w:rsid w:val="0008011A"/>
    <w:rsid w:val="000802A0"/>
    <w:rsid w:val="00080372"/>
    <w:rsid w:val="000814AB"/>
    <w:rsid w:val="000819D8"/>
    <w:rsid w:val="00081E8B"/>
    <w:rsid w:val="00081F47"/>
    <w:rsid w:val="00081F8F"/>
    <w:rsid w:val="00082A9A"/>
    <w:rsid w:val="00082DD9"/>
    <w:rsid w:val="00083073"/>
    <w:rsid w:val="0008366D"/>
    <w:rsid w:val="00083FD4"/>
    <w:rsid w:val="0008413F"/>
    <w:rsid w:val="00084462"/>
    <w:rsid w:val="0008473E"/>
    <w:rsid w:val="000847C3"/>
    <w:rsid w:val="00084910"/>
    <w:rsid w:val="00084ED4"/>
    <w:rsid w:val="0008507B"/>
    <w:rsid w:val="000855EF"/>
    <w:rsid w:val="0008740A"/>
    <w:rsid w:val="000901B4"/>
    <w:rsid w:val="00090646"/>
    <w:rsid w:val="00090981"/>
    <w:rsid w:val="00090D45"/>
    <w:rsid w:val="00091A59"/>
    <w:rsid w:val="000920EE"/>
    <w:rsid w:val="00093262"/>
    <w:rsid w:val="000934A6"/>
    <w:rsid w:val="00093BD5"/>
    <w:rsid w:val="00093E1F"/>
    <w:rsid w:val="0009444B"/>
    <w:rsid w:val="000946C0"/>
    <w:rsid w:val="00094FE2"/>
    <w:rsid w:val="00095100"/>
    <w:rsid w:val="00095670"/>
    <w:rsid w:val="00095A99"/>
    <w:rsid w:val="00095BB3"/>
    <w:rsid w:val="00095C9C"/>
    <w:rsid w:val="00096323"/>
    <w:rsid w:val="00096B71"/>
    <w:rsid w:val="00096D7B"/>
    <w:rsid w:val="000972CC"/>
    <w:rsid w:val="000A1787"/>
    <w:rsid w:val="000A1951"/>
    <w:rsid w:val="000A1A7B"/>
    <w:rsid w:val="000A1D3A"/>
    <w:rsid w:val="000A281E"/>
    <w:rsid w:val="000A2C6C"/>
    <w:rsid w:val="000A2D51"/>
    <w:rsid w:val="000A3438"/>
    <w:rsid w:val="000A3778"/>
    <w:rsid w:val="000A3BE1"/>
    <w:rsid w:val="000A4660"/>
    <w:rsid w:val="000A4921"/>
    <w:rsid w:val="000A5AEC"/>
    <w:rsid w:val="000A61A4"/>
    <w:rsid w:val="000A685B"/>
    <w:rsid w:val="000A6863"/>
    <w:rsid w:val="000A6905"/>
    <w:rsid w:val="000A7934"/>
    <w:rsid w:val="000A7F2C"/>
    <w:rsid w:val="000B002E"/>
    <w:rsid w:val="000B0384"/>
    <w:rsid w:val="000B05EF"/>
    <w:rsid w:val="000B0610"/>
    <w:rsid w:val="000B114D"/>
    <w:rsid w:val="000B1F1E"/>
    <w:rsid w:val="000B1F50"/>
    <w:rsid w:val="000B2E90"/>
    <w:rsid w:val="000B3648"/>
    <w:rsid w:val="000B3E3B"/>
    <w:rsid w:val="000B4883"/>
    <w:rsid w:val="000B53BC"/>
    <w:rsid w:val="000B59F9"/>
    <w:rsid w:val="000B5A8F"/>
    <w:rsid w:val="000B6012"/>
    <w:rsid w:val="000B6D92"/>
    <w:rsid w:val="000B70D0"/>
    <w:rsid w:val="000C0123"/>
    <w:rsid w:val="000C03BC"/>
    <w:rsid w:val="000C111C"/>
    <w:rsid w:val="000C1BCE"/>
    <w:rsid w:val="000C1E04"/>
    <w:rsid w:val="000C2210"/>
    <w:rsid w:val="000C2571"/>
    <w:rsid w:val="000C416A"/>
    <w:rsid w:val="000C4E72"/>
    <w:rsid w:val="000C5464"/>
    <w:rsid w:val="000C60C6"/>
    <w:rsid w:val="000C6C40"/>
    <w:rsid w:val="000D00E4"/>
    <w:rsid w:val="000D0911"/>
    <w:rsid w:val="000D1B5B"/>
    <w:rsid w:val="000D1E14"/>
    <w:rsid w:val="000D2D0B"/>
    <w:rsid w:val="000D3F91"/>
    <w:rsid w:val="000D4292"/>
    <w:rsid w:val="000D5365"/>
    <w:rsid w:val="000D57C9"/>
    <w:rsid w:val="000D5F93"/>
    <w:rsid w:val="000D6107"/>
    <w:rsid w:val="000D6132"/>
    <w:rsid w:val="000D63D3"/>
    <w:rsid w:val="000D64B3"/>
    <w:rsid w:val="000D65CB"/>
    <w:rsid w:val="000D661D"/>
    <w:rsid w:val="000E068E"/>
    <w:rsid w:val="000E0A4C"/>
    <w:rsid w:val="000E0B37"/>
    <w:rsid w:val="000E1381"/>
    <w:rsid w:val="000E199C"/>
    <w:rsid w:val="000E1D3C"/>
    <w:rsid w:val="000E271A"/>
    <w:rsid w:val="000E3DE5"/>
    <w:rsid w:val="000E3E31"/>
    <w:rsid w:val="000E45D0"/>
    <w:rsid w:val="000E49EC"/>
    <w:rsid w:val="000E506D"/>
    <w:rsid w:val="000E625D"/>
    <w:rsid w:val="000E6328"/>
    <w:rsid w:val="000E6612"/>
    <w:rsid w:val="000E67FB"/>
    <w:rsid w:val="000E74BB"/>
    <w:rsid w:val="000E7863"/>
    <w:rsid w:val="000F2312"/>
    <w:rsid w:val="000F26EE"/>
    <w:rsid w:val="000F2F45"/>
    <w:rsid w:val="000F3718"/>
    <w:rsid w:val="000F3AA0"/>
    <w:rsid w:val="000F3C4B"/>
    <w:rsid w:val="000F3DC8"/>
    <w:rsid w:val="000F55BA"/>
    <w:rsid w:val="000F732B"/>
    <w:rsid w:val="000F7B0B"/>
    <w:rsid w:val="00100127"/>
    <w:rsid w:val="00100D0C"/>
    <w:rsid w:val="00100E7A"/>
    <w:rsid w:val="001018B2"/>
    <w:rsid w:val="00101976"/>
    <w:rsid w:val="00101BB0"/>
    <w:rsid w:val="001021D8"/>
    <w:rsid w:val="0010401F"/>
    <w:rsid w:val="00104DD4"/>
    <w:rsid w:val="001052AC"/>
    <w:rsid w:val="00105CBE"/>
    <w:rsid w:val="0010789B"/>
    <w:rsid w:val="00107ACA"/>
    <w:rsid w:val="00107B68"/>
    <w:rsid w:val="00107EED"/>
    <w:rsid w:val="001101E4"/>
    <w:rsid w:val="001106E3"/>
    <w:rsid w:val="00111152"/>
    <w:rsid w:val="001113FB"/>
    <w:rsid w:val="001116CF"/>
    <w:rsid w:val="00112637"/>
    <w:rsid w:val="00112FC3"/>
    <w:rsid w:val="00112FC8"/>
    <w:rsid w:val="0011538D"/>
    <w:rsid w:val="00115F56"/>
    <w:rsid w:val="0011648A"/>
    <w:rsid w:val="00120ECB"/>
    <w:rsid w:val="00121806"/>
    <w:rsid w:val="001228A8"/>
    <w:rsid w:val="00123370"/>
    <w:rsid w:val="0012364D"/>
    <w:rsid w:val="00123972"/>
    <w:rsid w:val="00123DF9"/>
    <w:rsid w:val="00124A41"/>
    <w:rsid w:val="00126707"/>
    <w:rsid w:val="00127419"/>
    <w:rsid w:val="0012789B"/>
    <w:rsid w:val="00130A73"/>
    <w:rsid w:val="00131067"/>
    <w:rsid w:val="0013106F"/>
    <w:rsid w:val="00132183"/>
    <w:rsid w:val="001321F2"/>
    <w:rsid w:val="001324D2"/>
    <w:rsid w:val="00133097"/>
    <w:rsid w:val="00133C46"/>
    <w:rsid w:val="00133D7A"/>
    <w:rsid w:val="00135C3C"/>
    <w:rsid w:val="00136074"/>
    <w:rsid w:val="00136564"/>
    <w:rsid w:val="00136934"/>
    <w:rsid w:val="001407FF"/>
    <w:rsid w:val="00140B69"/>
    <w:rsid w:val="00140CDF"/>
    <w:rsid w:val="001412FF"/>
    <w:rsid w:val="001416D5"/>
    <w:rsid w:val="00142537"/>
    <w:rsid w:val="00142621"/>
    <w:rsid w:val="001429EC"/>
    <w:rsid w:val="00143EA7"/>
    <w:rsid w:val="00144076"/>
    <w:rsid w:val="00144081"/>
    <w:rsid w:val="00144F4E"/>
    <w:rsid w:val="001453AB"/>
    <w:rsid w:val="001475F9"/>
    <w:rsid w:val="00147AD6"/>
    <w:rsid w:val="00150146"/>
    <w:rsid w:val="001501CD"/>
    <w:rsid w:val="00150A22"/>
    <w:rsid w:val="00150FF5"/>
    <w:rsid w:val="00151273"/>
    <w:rsid w:val="0015199B"/>
    <w:rsid w:val="00151B51"/>
    <w:rsid w:val="0015231E"/>
    <w:rsid w:val="001526B8"/>
    <w:rsid w:val="001528BE"/>
    <w:rsid w:val="00152E3C"/>
    <w:rsid w:val="001531BF"/>
    <w:rsid w:val="001533AC"/>
    <w:rsid w:val="0015360A"/>
    <w:rsid w:val="0015388B"/>
    <w:rsid w:val="00153D6E"/>
    <w:rsid w:val="00153EE0"/>
    <w:rsid w:val="00155DA0"/>
    <w:rsid w:val="00157089"/>
    <w:rsid w:val="001608EC"/>
    <w:rsid w:val="00160CDA"/>
    <w:rsid w:val="00163FF1"/>
    <w:rsid w:val="00165304"/>
    <w:rsid w:val="00165B5E"/>
    <w:rsid w:val="00166CF8"/>
    <w:rsid w:val="00166F03"/>
    <w:rsid w:val="001671D5"/>
    <w:rsid w:val="001706CD"/>
    <w:rsid w:val="001723EE"/>
    <w:rsid w:val="00172629"/>
    <w:rsid w:val="00172D13"/>
    <w:rsid w:val="00173F79"/>
    <w:rsid w:val="00173FA3"/>
    <w:rsid w:val="0017421D"/>
    <w:rsid w:val="00174556"/>
    <w:rsid w:val="001746B4"/>
    <w:rsid w:val="0017472C"/>
    <w:rsid w:val="00174849"/>
    <w:rsid w:val="001749F8"/>
    <w:rsid w:val="00174DA1"/>
    <w:rsid w:val="001752E6"/>
    <w:rsid w:val="00176356"/>
    <w:rsid w:val="00176F8D"/>
    <w:rsid w:val="00182251"/>
    <w:rsid w:val="00183661"/>
    <w:rsid w:val="00183A1A"/>
    <w:rsid w:val="001841C3"/>
    <w:rsid w:val="00184870"/>
    <w:rsid w:val="00184B6F"/>
    <w:rsid w:val="00185484"/>
    <w:rsid w:val="00185A7D"/>
    <w:rsid w:val="00186162"/>
    <w:rsid w:val="001861E5"/>
    <w:rsid w:val="00186805"/>
    <w:rsid w:val="00187076"/>
    <w:rsid w:val="00191161"/>
    <w:rsid w:val="00191A7C"/>
    <w:rsid w:val="00191ED0"/>
    <w:rsid w:val="0019373A"/>
    <w:rsid w:val="00193AB5"/>
    <w:rsid w:val="001946A0"/>
    <w:rsid w:val="001946DF"/>
    <w:rsid w:val="0019495C"/>
    <w:rsid w:val="00194D82"/>
    <w:rsid w:val="00194ECE"/>
    <w:rsid w:val="00194F76"/>
    <w:rsid w:val="001951F3"/>
    <w:rsid w:val="00196AAE"/>
    <w:rsid w:val="001A108A"/>
    <w:rsid w:val="001A4332"/>
    <w:rsid w:val="001A5DDC"/>
    <w:rsid w:val="001A6B0F"/>
    <w:rsid w:val="001A732C"/>
    <w:rsid w:val="001A733D"/>
    <w:rsid w:val="001B0511"/>
    <w:rsid w:val="001B0ACC"/>
    <w:rsid w:val="001B0F13"/>
    <w:rsid w:val="001B1652"/>
    <w:rsid w:val="001B1F52"/>
    <w:rsid w:val="001B2874"/>
    <w:rsid w:val="001B2FE0"/>
    <w:rsid w:val="001B332E"/>
    <w:rsid w:val="001B4884"/>
    <w:rsid w:val="001B4C43"/>
    <w:rsid w:val="001B5973"/>
    <w:rsid w:val="001B5C4E"/>
    <w:rsid w:val="001B76C3"/>
    <w:rsid w:val="001B777A"/>
    <w:rsid w:val="001C0219"/>
    <w:rsid w:val="001C02D5"/>
    <w:rsid w:val="001C0643"/>
    <w:rsid w:val="001C0C50"/>
    <w:rsid w:val="001C1668"/>
    <w:rsid w:val="001C1C24"/>
    <w:rsid w:val="001C281A"/>
    <w:rsid w:val="001C2AD3"/>
    <w:rsid w:val="001C3668"/>
    <w:rsid w:val="001C3AC4"/>
    <w:rsid w:val="001C3EC8"/>
    <w:rsid w:val="001C41B4"/>
    <w:rsid w:val="001C4B7B"/>
    <w:rsid w:val="001C5599"/>
    <w:rsid w:val="001C624A"/>
    <w:rsid w:val="001C638E"/>
    <w:rsid w:val="001C6E91"/>
    <w:rsid w:val="001C72E7"/>
    <w:rsid w:val="001C7A2A"/>
    <w:rsid w:val="001D006E"/>
    <w:rsid w:val="001D1BB6"/>
    <w:rsid w:val="001D2BD4"/>
    <w:rsid w:val="001D527C"/>
    <w:rsid w:val="001D5A56"/>
    <w:rsid w:val="001D5FDB"/>
    <w:rsid w:val="001D6345"/>
    <w:rsid w:val="001D6911"/>
    <w:rsid w:val="001D6C09"/>
    <w:rsid w:val="001D738E"/>
    <w:rsid w:val="001E25D0"/>
    <w:rsid w:val="001E3325"/>
    <w:rsid w:val="001E36AF"/>
    <w:rsid w:val="001E3F52"/>
    <w:rsid w:val="001E45D7"/>
    <w:rsid w:val="001E59EC"/>
    <w:rsid w:val="001E6129"/>
    <w:rsid w:val="001E6234"/>
    <w:rsid w:val="001E6A58"/>
    <w:rsid w:val="001E6AC9"/>
    <w:rsid w:val="001E6B3D"/>
    <w:rsid w:val="001E6B6F"/>
    <w:rsid w:val="001E7AEE"/>
    <w:rsid w:val="001F07E3"/>
    <w:rsid w:val="001F0B5E"/>
    <w:rsid w:val="001F17DE"/>
    <w:rsid w:val="001F188C"/>
    <w:rsid w:val="001F2B47"/>
    <w:rsid w:val="001F2C16"/>
    <w:rsid w:val="001F32CF"/>
    <w:rsid w:val="001F3800"/>
    <w:rsid w:val="001F39DF"/>
    <w:rsid w:val="001F4799"/>
    <w:rsid w:val="001F49C3"/>
    <w:rsid w:val="001F4D7C"/>
    <w:rsid w:val="001F5094"/>
    <w:rsid w:val="001F5E93"/>
    <w:rsid w:val="001F712C"/>
    <w:rsid w:val="001F7492"/>
    <w:rsid w:val="001F7849"/>
    <w:rsid w:val="00200339"/>
    <w:rsid w:val="002005A0"/>
    <w:rsid w:val="00200BC0"/>
    <w:rsid w:val="002015B5"/>
    <w:rsid w:val="002018AB"/>
    <w:rsid w:val="00201947"/>
    <w:rsid w:val="00201FB3"/>
    <w:rsid w:val="00202D04"/>
    <w:rsid w:val="002031D7"/>
    <w:rsid w:val="00203951"/>
    <w:rsid w:val="0020395B"/>
    <w:rsid w:val="00203AD8"/>
    <w:rsid w:val="00204352"/>
    <w:rsid w:val="00204530"/>
    <w:rsid w:val="00204BD6"/>
    <w:rsid w:val="00204DC9"/>
    <w:rsid w:val="002054A1"/>
    <w:rsid w:val="002055F4"/>
    <w:rsid w:val="002062C0"/>
    <w:rsid w:val="002067AA"/>
    <w:rsid w:val="00207B68"/>
    <w:rsid w:val="0021021B"/>
    <w:rsid w:val="00210764"/>
    <w:rsid w:val="00211474"/>
    <w:rsid w:val="00211E18"/>
    <w:rsid w:val="002128AD"/>
    <w:rsid w:val="00212BC2"/>
    <w:rsid w:val="002136A3"/>
    <w:rsid w:val="002142DE"/>
    <w:rsid w:val="002144CE"/>
    <w:rsid w:val="00215130"/>
    <w:rsid w:val="0021574D"/>
    <w:rsid w:val="00217902"/>
    <w:rsid w:val="00217D4A"/>
    <w:rsid w:val="00220048"/>
    <w:rsid w:val="00221876"/>
    <w:rsid w:val="00221C79"/>
    <w:rsid w:val="00221EE4"/>
    <w:rsid w:val="00222E69"/>
    <w:rsid w:val="00223920"/>
    <w:rsid w:val="00223B73"/>
    <w:rsid w:val="00223C4D"/>
    <w:rsid w:val="00224561"/>
    <w:rsid w:val="00224CFA"/>
    <w:rsid w:val="00224E87"/>
    <w:rsid w:val="002265E5"/>
    <w:rsid w:val="0022736B"/>
    <w:rsid w:val="002274B6"/>
    <w:rsid w:val="00227844"/>
    <w:rsid w:val="00227DA0"/>
    <w:rsid w:val="00227E4B"/>
    <w:rsid w:val="00230002"/>
    <w:rsid w:val="0023053B"/>
    <w:rsid w:val="00230642"/>
    <w:rsid w:val="00230A6F"/>
    <w:rsid w:val="002312CB"/>
    <w:rsid w:val="002313A9"/>
    <w:rsid w:val="0023176E"/>
    <w:rsid w:val="00231B5B"/>
    <w:rsid w:val="00231F7C"/>
    <w:rsid w:val="002322A7"/>
    <w:rsid w:val="002322F6"/>
    <w:rsid w:val="00232F2F"/>
    <w:rsid w:val="002335A7"/>
    <w:rsid w:val="00233621"/>
    <w:rsid w:val="002354DF"/>
    <w:rsid w:val="00235971"/>
    <w:rsid w:val="00235EAA"/>
    <w:rsid w:val="0023677A"/>
    <w:rsid w:val="00236C54"/>
    <w:rsid w:val="00237BCB"/>
    <w:rsid w:val="00240523"/>
    <w:rsid w:val="00241B36"/>
    <w:rsid w:val="0024273B"/>
    <w:rsid w:val="00243679"/>
    <w:rsid w:val="0024466F"/>
    <w:rsid w:val="00244BFB"/>
    <w:rsid w:val="00244C9A"/>
    <w:rsid w:val="002453D4"/>
    <w:rsid w:val="002455EA"/>
    <w:rsid w:val="002459D5"/>
    <w:rsid w:val="00246022"/>
    <w:rsid w:val="00246131"/>
    <w:rsid w:val="0024673B"/>
    <w:rsid w:val="002469A5"/>
    <w:rsid w:val="00247158"/>
    <w:rsid w:val="00247216"/>
    <w:rsid w:val="002476DE"/>
    <w:rsid w:val="00247745"/>
    <w:rsid w:val="00247D5D"/>
    <w:rsid w:val="0025090D"/>
    <w:rsid w:val="002509B5"/>
    <w:rsid w:val="00250DFD"/>
    <w:rsid w:val="00251929"/>
    <w:rsid w:val="002530ED"/>
    <w:rsid w:val="0025320E"/>
    <w:rsid w:val="002543BD"/>
    <w:rsid w:val="00254D7C"/>
    <w:rsid w:val="0025618B"/>
    <w:rsid w:val="00257A51"/>
    <w:rsid w:val="00257C3E"/>
    <w:rsid w:val="002605CB"/>
    <w:rsid w:val="002606D2"/>
    <w:rsid w:val="00260E95"/>
    <w:rsid w:val="00262CCA"/>
    <w:rsid w:val="00263C46"/>
    <w:rsid w:val="00264907"/>
    <w:rsid w:val="0026502C"/>
    <w:rsid w:val="00265842"/>
    <w:rsid w:val="00266BCB"/>
    <w:rsid w:val="00266E81"/>
    <w:rsid w:val="002671B7"/>
    <w:rsid w:val="0027021B"/>
    <w:rsid w:val="00270262"/>
    <w:rsid w:val="0027088C"/>
    <w:rsid w:val="002708A9"/>
    <w:rsid w:val="002718D0"/>
    <w:rsid w:val="00272B65"/>
    <w:rsid w:val="00272CA6"/>
    <w:rsid w:val="00273199"/>
    <w:rsid w:val="00275F32"/>
    <w:rsid w:val="00276D8B"/>
    <w:rsid w:val="0028053C"/>
    <w:rsid w:val="00280BD3"/>
    <w:rsid w:val="00281439"/>
    <w:rsid w:val="002817DD"/>
    <w:rsid w:val="002819F8"/>
    <w:rsid w:val="002829FF"/>
    <w:rsid w:val="00285092"/>
    <w:rsid w:val="00285BF7"/>
    <w:rsid w:val="00285E4E"/>
    <w:rsid w:val="002877CB"/>
    <w:rsid w:val="00287F1F"/>
    <w:rsid w:val="002908F6"/>
    <w:rsid w:val="002929B8"/>
    <w:rsid w:val="00292A96"/>
    <w:rsid w:val="00292D0C"/>
    <w:rsid w:val="002948F2"/>
    <w:rsid w:val="00294AE6"/>
    <w:rsid w:val="00295A39"/>
    <w:rsid w:val="00296FF7"/>
    <w:rsid w:val="002973DB"/>
    <w:rsid w:val="00297DF7"/>
    <w:rsid w:val="002A03C8"/>
    <w:rsid w:val="002A056D"/>
    <w:rsid w:val="002A1186"/>
    <w:rsid w:val="002A1857"/>
    <w:rsid w:val="002A18D3"/>
    <w:rsid w:val="002A1E81"/>
    <w:rsid w:val="002A3A30"/>
    <w:rsid w:val="002A4081"/>
    <w:rsid w:val="002A45D8"/>
    <w:rsid w:val="002A59FC"/>
    <w:rsid w:val="002A5A78"/>
    <w:rsid w:val="002A603C"/>
    <w:rsid w:val="002A6883"/>
    <w:rsid w:val="002A6EF0"/>
    <w:rsid w:val="002B05BF"/>
    <w:rsid w:val="002B0EBA"/>
    <w:rsid w:val="002B108B"/>
    <w:rsid w:val="002B1242"/>
    <w:rsid w:val="002B1791"/>
    <w:rsid w:val="002B1CA0"/>
    <w:rsid w:val="002B29A7"/>
    <w:rsid w:val="002B2E30"/>
    <w:rsid w:val="002B3788"/>
    <w:rsid w:val="002B6766"/>
    <w:rsid w:val="002B6C05"/>
    <w:rsid w:val="002B6EDA"/>
    <w:rsid w:val="002B749E"/>
    <w:rsid w:val="002B7B78"/>
    <w:rsid w:val="002B7E5B"/>
    <w:rsid w:val="002C0918"/>
    <w:rsid w:val="002C0C51"/>
    <w:rsid w:val="002C2971"/>
    <w:rsid w:val="002C2A33"/>
    <w:rsid w:val="002C2B94"/>
    <w:rsid w:val="002C3054"/>
    <w:rsid w:val="002C44A8"/>
    <w:rsid w:val="002C4FDD"/>
    <w:rsid w:val="002C614F"/>
    <w:rsid w:val="002C6EBC"/>
    <w:rsid w:val="002C7483"/>
    <w:rsid w:val="002C765B"/>
    <w:rsid w:val="002C7F38"/>
    <w:rsid w:val="002D0492"/>
    <w:rsid w:val="002D0CF0"/>
    <w:rsid w:val="002D0DA1"/>
    <w:rsid w:val="002D18AE"/>
    <w:rsid w:val="002D2641"/>
    <w:rsid w:val="002D38A1"/>
    <w:rsid w:val="002D5DE5"/>
    <w:rsid w:val="002D61DB"/>
    <w:rsid w:val="002D64F4"/>
    <w:rsid w:val="002D6D03"/>
    <w:rsid w:val="002D742D"/>
    <w:rsid w:val="002D771A"/>
    <w:rsid w:val="002D7B8B"/>
    <w:rsid w:val="002E210B"/>
    <w:rsid w:val="002E2598"/>
    <w:rsid w:val="002E3CB3"/>
    <w:rsid w:val="002E4958"/>
    <w:rsid w:val="002E4B3D"/>
    <w:rsid w:val="002E548A"/>
    <w:rsid w:val="002E5BB5"/>
    <w:rsid w:val="002E7A65"/>
    <w:rsid w:val="002F00EE"/>
    <w:rsid w:val="002F0577"/>
    <w:rsid w:val="002F0727"/>
    <w:rsid w:val="002F07F4"/>
    <w:rsid w:val="002F0F47"/>
    <w:rsid w:val="002F1A55"/>
    <w:rsid w:val="002F1DC4"/>
    <w:rsid w:val="002F22A1"/>
    <w:rsid w:val="002F2712"/>
    <w:rsid w:val="002F2938"/>
    <w:rsid w:val="002F3186"/>
    <w:rsid w:val="002F36A5"/>
    <w:rsid w:val="002F3BDC"/>
    <w:rsid w:val="002F3DE8"/>
    <w:rsid w:val="002F3F1E"/>
    <w:rsid w:val="002F4197"/>
    <w:rsid w:val="002F4BF1"/>
    <w:rsid w:val="002F4C7F"/>
    <w:rsid w:val="002F5D6B"/>
    <w:rsid w:val="002F5DF7"/>
    <w:rsid w:val="002F7D68"/>
    <w:rsid w:val="002F7F61"/>
    <w:rsid w:val="00301088"/>
    <w:rsid w:val="0030199F"/>
    <w:rsid w:val="003028A3"/>
    <w:rsid w:val="00302AF5"/>
    <w:rsid w:val="00302C6A"/>
    <w:rsid w:val="00302CF8"/>
    <w:rsid w:val="00303A33"/>
    <w:rsid w:val="00303FB8"/>
    <w:rsid w:val="003049A6"/>
    <w:rsid w:val="0030570F"/>
    <w:rsid w:val="0030628A"/>
    <w:rsid w:val="003064A1"/>
    <w:rsid w:val="00306BE4"/>
    <w:rsid w:val="00306EC5"/>
    <w:rsid w:val="00307EC5"/>
    <w:rsid w:val="0031008E"/>
    <w:rsid w:val="00311232"/>
    <w:rsid w:val="0031141F"/>
    <w:rsid w:val="003116EF"/>
    <w:rsid w:val="003120F8"/>
    <w:rsid w:val="003122AB"/>
    <w:rsid w:val="00312698"/>
    <w:rsid w:val="00312753"/>
    <w:rsid w:val="003142F3"/>
    <w:rsid w:val="00314665"/>
    <w:rsid w:val="00315597"/>
    <w:rsid w:val="00315ABD"/>
    <w:rsid w:val="00315CC2"/>
    <w:rsid w:val="003165F7"/>
    <w:rsid w:val="00316D22"/>
    <w:rsid w:val="00316E9E"/>
    <w:rsid w:val="00317B6E"/>
    <w:rsid w:val="00320654"/>
    <w:rsid w:val="0032076B"/>
    <w:rsid w:val="00321957"/>
    <w:rsid w:val="00321E70"/>
    <w:rsid w:val="00321FD6"/>
    <w:rsid w:val="0032340C"/>
    <w:rsid w:val="00323AF6"/>
    <w:rsid w:val="00324503"/>
    <w:rsid w:val="00324B5E"/>
    <w:rsid w:val="00324F0A"/>
    <w:rsid w:val="00324F19"/>
    <w:rsid w:val="00325D61"/>
    <w:rsid w:val="00326001"/>
    <w:rsid w:val="003260CD"/>
    <w:rsid w:val="0032649A"/>
    <w:rsid w:val="00326D57"/>
    <w:rsid w:val="00326E2F"/>
    <w:rsid w:val="00327DC5"/>
    <w:rsid w:val="00327E07"/>
    <w:rsid w:val="0033047D"/>
    <w:rsid w:val="003304E8"/>
    <w:rsid w:val="0033077B"/>
    <w:rsid w:val="0033383A"/>
    <w:rsid w:val="00333AB0"/>
    <w:rsid w:val="00334352"/>
    <w:rsid w:val="00334367"/>
    <w:rsid w:val="00334376"/>
    <w:rsid w:val="00335C99"/>
    <w:rsid w:val="00336D5D"/>
    <w:rsid w:val="003376A7"/>
    <w:rsid w:val="00340AC3"/>
    <w:rsid w:val="00340C0E"/>
    <w:rsid w:val="00340F08"/>
    <w:rsid w:val="003417B2"/>
    <w:rsid w:val="00342C24"/>
    <w:rsid w:val="003439C0"/>
    <w:rsid w:val="0034457C"/>
    <w:rsid w:val="00345418"/>
    <w:rsid w:val="003465D2"/>
    <w:rsid w:val="00346695"/>
    <w:rsid w:val="00346C63"/>
    <w:rsid w:val="00346D9E"/>
    <w:rsid w:val="00347CC1"/>
    <w:rsid w:val="0035122B"/>
    <w:rsid w:val="00351717"/>
    <w:rsid w:val="00351FFA"/>
    <w:rsid w:val="00352902"/>
    <w:rsid w:val="0035329B"/>
    <w:rsid w:val="00353451"/>
    <w:rsid w:val="0035562C"/>
    <w:rsid w:val="00356C5D"/>
    <w:rsid w:val="003605B8"/>
    <w:rsid w:val="00361D47"/>
    <w:rsid w:val="00362620"/>
    <w:rsid w:val="003634C9"/>
    <w:rsid w:val="00363EEF"/>
    <w:rsid w:val="00364BAB"/>
    <w:rsid w:val="003651CA"/>
    <w:rsid w:val="0036554B"/>
    <w:rsid w:val="00365934"/>
    <w:rsid w:val="00366327"/>
    <w:rsid w:val="00366A46"/>
    <w:rsid w:val="00366CCD"/>
    <w:rsid w:val="00367EC1"/>
    <w:rsid w:val="00367F41"/>
    <w:rsid w:val="00371032"/>
    <w:rsid w:val="003715A8"/>
    <w:rsid w:val="00371B44"/>
    <w:rsid w:val="00371CB0"/>
    <w:rsid w:val="003729C1"/>
    <w:rsid w:val="0037302D"/>
    <w:rsid w:val="00374ED5"/>
    <w:rsid w:val="00375AC1"/>
    <w:rsid w:val="003765F8"/>
    <w:rsid w:val="00376BCA"/>
    <w:rsid w:val="00377712"/>
    <w:rsid w:val="003778A8"/>
    <w:rsid w:val="00377D42"/>
    <w:rsid w:val="0038029B"/>
    <w:rsid w:val="0038061D"/>
    <w:rsid w:val="00381601"/>
    <w:rsid w:val="003839DA"/>
    <w:rsid w:val="00384893"/>
    <w:rsid w:val="00385545"/>
    <w:rsid w:val="003857E5"/>
    <w:rsid w:val="00385A4F"/>
    <w:rsid w:val="00385B78"/>
    <w:rsid w:val="0038674D"/>
    <w:rsid w:val="0038694C"/>
    <w:rsid w:val="0038715D"/>
    <w:rsid w:val="00387F69"/>
    <w:rsid w:val="0039012D"/>
    <w:rsid w:val="0039287C"/>
    <w:rsid w:val="00393B8D"/>
    <w:rsid w:val="00394334"/>
    <w:rsid w:val="003947E5"/>
    <w:rsid w:val="00394B43"/>
    <w:rsid w:val="00394D85"/>
    <w:rsid w:val="003957B6"/>
    <w:rsid w:val="00396AAE"/>
    <w:rsid w:val="00397569"/>
    <w:rsid w:val="003977D6"/>
    <w:rsid w:val="00397E5C"/>
    <w:rsid w:val="003A0BD1"/>
    <w:rsid w:val="003A1F98"/>
    <w:rsid w:val="003A2854"/>
    <w:rsid w:val="003A29E6"/>
    <w:rsid w:val="003A4621"/>
    <w:rsid w:val="003A592C"/>
    <w:rsid w:val="003A664F"/>
    <w:rsid w:val="003A710E"/>
    <w:rsid w:val="003B0618"/>
    <w:rsid w:val="003B14BF"/>
    <w:rsid w:val="003B17AF"/>
    <w:rsid w:val="003B1954"/>
    <w:rsid w:val="003B21C2"/>
    <w:rsid w:val="003B2C89"/>
    <w:rsid w:val="003B2FA7"/>
    <w:rsid w:val="003B40DA"/>
    <w:rsid w:val="003B4377"/>
    <w:rsid w:val="003B5A41"/>
    <w:rsid w:val="003B6184"/>
    <w:rsid w:val="003B6308"/>
    <w:rsid w:val="003B655F"/>
    <w:rsid w:val="003B6C0E"/>
    <w:rsid w:val="003B71BD"/>
    <w:rsid w:val="003B7D99"/>
    <w:rsid w:val="003C044D"/>
    <w:rsid w:val="003C052D"/>
    <w:rsid w:val="003C08AC"/>
    <w:rsid w:val="003C0AF0"/>
    <w:rsid w:val="003C0ECD"/>
    <w:rsid w:val="003C104B"/>
    <w:rsid w:val="003C122B"/>
    <w:rsid w:val="003C22CE"/>
    <w:rsid w:val="003C3169"/>
    <w:rsid w:val="003C3DF4"/>
    <w:rsid w:val="003C4172"/>
    <w:rsid w:val="003C4675"/>
    <w:rsid w:val="003C49DE"/>
    <w:rsid w:val="003C4FFC"/>
    <w:rsid w:val="003C56EF"/>
    <w:rsid w:val="003C5A97"/>
    <w:rsid w:val="003C5C2F"/>
    <w:rsid w:val="003C649E"/>
    <w:rsid w:val="003C753B"/>
    <w:rsid w:val="003C768A"/>
    <w:rsid w:val="003C7A04"/>
    <w:rsid w:val="003C7A20"/>
    <w:rsid w:val="003C7D22"/>
    <w:rsid w:val="003D07D2"/>
    <w:rsid w:val="003D2974"/>
    <w:rsid w:val="003D303D"/>
    <w:rsid w:val="003D341B"/>
    <w:rsid w:val="003D3A80"/>
    <w:rsid w:val="003D4065"/>
    <w:rsid w:val="003D408F"/>
    <w:rsid w:val="003D44A6"/>
    <w:rsid w:val="003D523D"/>
    <w:rsid w:val="003D623B"/>
    <w:rsid w:val="003E14C6"/>
    <w:rsid w:val="003E1956"/>
    <w:rsid w:val="003E1D13"/>
    <w:rsid w:val="003E227D"/>
    <w:rsid w:val="003E33DD"/>
    <w:rsid w:val="003E3EA0"/>
    <w:rsid w:val="003E4359"/>
    <w:rsid w:val="003E5832"/>
    <w:rsid w:val="003E69BE"/>
    <w:rsid w:val="003E76DD"/>
    <w:rsid w:val="003E7798"/>
    <w:rsid w:val="003F1295"/>
    <w:rsid w:val="003F154C"/>
    <w:rsid w:val="003F26E5"/>
    <w:rsid w:val="003F2B1E"/>
    <w:rsid w:val="003F4553"/>
    <w:rsid w:val="003F48CF"/>
    <w:rsid w:val="003F50D3"/>
    <w:rsid w:val="003F52B2"/>
    <w:rsid w:val="003F5346"/>
    <w:rsid w:val="003F539E"/>
    <w:rsid w:val="003F5964"/>
    <w:rsid w:val="003F676A"/>
    <w:rsid w:val="003F765A"/>
    <w:rsid w:val="003F7850"/>
    <w:rsid w:val="003F7CAA"/>
    <w:rsid w:val="003F7DB7"/>
    <w:rsid w:val="00400AF8"/>
    <w:rsid w:val="00401355"/>
    <w:rsid w:val="004015FB"/>
    <w:rsid w:val="0040293F"/>
    <w:rsid w:val="00402AC4"/>
    <w:rsid w:val="00402CF0"/>
    <w:rsid w:val="00402DFA"/>
    <w:rsid w:val="00402E34"/>
    <w:rsid w:val="00402FDE"/>
    <w:rsid w:val="00403758"/>
    <w:rsid w:val="00403C14"/>
    <w:rsid w:val="00403EB5"/>
    <w:rsid w:val="00404FB6"/>
    <w:rsid w:val="0040503D"/>
    <w:rsid w:val="0040576B"/>
    <w:rsid w:val="00406263"/>
    <w:rsid w:val="00406959"/>
    <w:rsid w:val="00406F83"/>
    <w:rsid w:val="00407145"/>
    <w:rsid w:val="00407BAD"/>
    <w:rsid w:val="00407D22"/>
    <w:rsid w:val="0041074A"/>
    <w:rsid w:val="00410E52"/>
    <w:rsid w:val="00412103"/>
    <w:rsid w:val="004127CF"/>
    <w:rsid w:val="004130B8"/>
    <w:rsid w:val="004138AA"/>
    <w:rsid w:val="00413E41"/>
    <w:rsid w:val="0041457D"/>
    <w:rsid w:val="0041458F"/>
    <w:rsid w:val="0041469D"/>
    <w:rsid w:val="0041478F"/>
    <w:rsid w:val="00414885"/>
    <w:rsid w:val="00414D0A"/>
    <w:rsid w:val="00414F61"/>
    <w:rsid w:val="00416429"/>
    <w:rsid w:val="00416755"/>
    <w:rsid w:val="00417999"/>
    <w:rsid w:val="00417CF0"/>
    <w:rsid w:val="00420B02"/>
    <w:rsid w:val="004215B9"/>
    <w:rsid w:val="004217A9"/>
    <w:rsid w:val="004222CB"/>
    <w:rsid w:val="004224CF"/>
    <w:rsid w:val="00423938"/>
    <w:rsid w:val="0042536A"/>
    <w:rsid w:val="00425B1B"/>
    <w:rsid w:val="00425E91"/>
    <w:rsid w:val="00430314"/>
    <w:rsid w:val="00430F1F"/>
    <w:rsid w:val="00431181"/>
    <w:rsid w:val="00431DE0"/>
    <w:rsid w:val="0043224C"/>
    <w:rsid w:val="004322B3"/>
    <w:rsid w:val="00432F23"/>
    <w:rsid w:val="004340DF"/>
    <w:rsid w:val="00435E40"/>
    <w:rsid w:val="004361D4"/>
    <w:rsid w:val="00436700"/>
    <w:rsid w:val="004377FC"/>
    <w:rsid w:val="004402F1"/>
    <w:rsid w:val="00440414"/>
    <w:rsid w:val="00440B34"/>
    <w:rsid w:val="00441E34"/>
    <w:rsid w:val="00441E85"/>
    <w:rsid w:val="004427BC"/>
    <w:rsid w:val="00442BF1"/>
    <w:rsid w:val="004435B2"/>
    <w:rsid w:val="00443C99"/>
    <w:rsid w:val="00444C3B"/>
    <w:rsid w:val="00445201"/>
    <w:rsid w:val="00445EFB"/>
    <w:rsid w:val="0044613A"/>
    <w:rsid w:val="00446180"/>
    <w:rsid w:val="00446A7D"/>
    <w:rsid w:val="00446C2F"/>
    <w:rsid w:val="00446FCA"/>
    <w:rsid w:val="00446FCE"/>
    <w:rsid w:val="0045001D"/>
    <w:rsid w:val="00450E5F"/>
    <w:rsid w:val="00451DBD"/>
    <w:rsid w:val="00452946"/>
    <w:rsid w:val="00453419"/>
    <w:rsid w:val="0045347B"/>
    <w:rsid w:val="004546CB"/>
    <w:rsid w:val="00454FBE"/>
    <w:rsid w:val="00455428"/>
    <w:rsid w:val="0045554B"/>
    <w:rsid w:val="004558E9"/>
    <w:rsid w:val="004559CD"/>
    <w:rsid w:val="00455B15"/>
    <w:rsid w:val="00456478"/>
    <w:rsid w:val="0045717D"/>
    <w:rsid w:val="00457183"/>
    <w:rsid w:val="0045727A"/>
    <w:rsid w:val="0045762A"/>
    <w:rsid w:val="00457744"/>
    <w:rsid w:val="0045777E"/>
    <w:rsid w:val="00457FD8"/>
    <w:rsid w:val="004614C8"/>
    <w:rsid w:val="00461A22"/>
    <w:rsid w:val="00462287"/>
    <w:rsid w:val="00462924"/>
    <w:rsid w:val="00462E07"/>
    <w:rsid w:val="00463EDA"/>
    <w:rsid w:val="0046418E"/>
    <w:rsid w:val="0046553A"/>
    <w:rsid w:val="004656D6"/>
    <w:rsid w:val="004667A6"/>
    <w:rsid w:val="004667B9"/>
    <w:rsid w:val="00466FAF"/>
    <w:rsid w:val="00467819"/>
    <w:rsid w:val="00467A6D"/>
    <w:rsid w:val="00467F8A"/>
    <w:rsid w:val="004706EE"/>
    <w:rsid w:val="00470BE3"/>
    <w:rsid w:val="00470E43"/>
    <w:rsid w:val="00471814"/>
    <w:rsid w:val="00472200"/>
    <w:rsid w:val="00472DE6"/>
    <w:rsid w:val="00473194"/>
    <w:rsid w:val="00473CF6"/>
    <w:rsid w:val="00474181"/>
    <w:rsid w:val="0047423D"/>
    <w:rsid w:val="00474487"/>
    <w:rsid w:val="00475794"/>
    <w:rsid w:val="004758FD"/>
    <w:rsid w:val="004759A4"/>
    <w:rsid w:val="00476B61"/>
    <w:rsid w:val="0047712B"/>
    <w:rsid w:val="00480538"/>
    <w:rsid w:val="00480DEE"/>
    <w:rsid w:val="004812A7"/>
    <w:rsid w:val="004814C8"/>
    <w:rsid w:val="004819FE"/>
    <w:rsid w:val="00481E7A"/>
    <w:rsid w:val="00481F39"/>
    <w:rsid w:val="00482147"/>
    <w:rsid w:val="0048254B"/>
    <w:rsid w:val="00482BD7"/>
    <w:rsid w:val="00483099"/>
    <w:rsid w:val="004845C5"/>
    <w:rsid w:val="00484CC3"/>
    <w:rsid w:val="00485AE0"/>
    <w:rsid w:val="00485B3D"/>
    <w:rsid w:val="004862D3"/>
    <w:rsid w:val="00486575"/>
    <w:rsid w:val="004871CB"/>
    <w:rsid w:val="004876C2"/>
    <w:rsid w:val="0049006F"/>
    <w:rsid w:val="00490423"/>
    <w:rsid w:val="00491174"/>
    <w:rsid w:val="004921C7"/>
    <w:rsid w:val="00492215"/>
    <w:rsid w:val="00492D16"/>
    <w:rsid w:val="00492F7B"/>
    <w:rsid w:val="004931FC"/>
    <w:rsid w:val="00494178"/>
    <w:rsid w:val="0049461B"/>
    <w:rsid w:val="00495BB1"/>
    <w:rsid w:val="0049666E"/>
    <w:rsid w:val="00497EDE"/>
    <w:rsid w:val="00497F82"/>
    <w:rsid w:val="004A2854"/>
    <w:rsid w:val="004A2CB1"/>
    <w:rsid w:val="004A3641"/>
    <w:rsid w:val="004A3FDB"/>
    <w:rsid w:val="004A3FF3"/>
    <w:rsid w:val="004A4353"/>
    <w:rsid w:val="004A4BCF"/>
    <w:rsid w:val="004A5829"/>
    <w:rsid w:val="004A6004"/>
    <w:rsid w:val="004A66CA"/>
    <w:rsid w:val="004A7E31"/>
    <w:rsid w:val="004B1378"/>
    <w:rsid w:val="004B1552"/>
    <w:rsid w:val="004B19B2"/>
    <w:rsid w:val="004B1AB0"/>
    <w:rsid w:val="004B1AE2"/>
    <w:rsid w:val="004B2151"/>
    <w:rsid w:val="004B2185"/>
    <w:rsid w:val="004B2AAD"/>
    <w:rsid w:val="004B31E1"/>
    <w:rsid w:val="004B3390"/>
    <w:rsid w:val="004B3753"/>
    <w:rsid w:val="004B3A93"/>
    <w:rsid w:val="004B3E9C"/>
    <w:rsid w:val="004B4085"/>
    <w:rsid w:val="004B4632"/>
    <w:rsid w:val="004B4A9C"/>
    <w:rsid w:val="004B4C49"/>
    <w:rsid w:val="004B6AAA"/>
    <w:rsid w:val="004B7465"/>
    <w:rsid w:val="004C0DB9"/>
    <w:rsid w:val="004C20A9"/>
    <w:rsid w:val="004C31D2"/>
    <w:rsid w:val="004C37FC"/>
    <w:rsid w:val="004C38EF"/>
    <w:rsid w:val="004C3BA0"/>
    <w:rsid w:val="004C3DBF"/>
    <w:rsid w:val="004C46A8"/>
    <w:rsid w:val="004C4A27"/>
    <w:rsid w:val="004C64A4"/>
    <w:rsid w:val="004C6AC5"/>
    <w:rsid w:val="004C6E7C"/>
    <w:rsid w:val="004C6FAF"/>
    <w:rsid w:val="004C7F40"/>
    <w:rsid w:val="004D02DF"/>
    <w:rsid w:val="004D05BC"/>
    <w:rsid w:val="004D061C"/>
    <w:rsid w:val="004D0AC7"/>
    <w:rsid w:val="004D0C83"/>
    <w:rsid w:val="004D1713"/>
    <w:rsid w:val="004D2120"/>
    <w:rsid w:val="004D2EF2"/>
    <w:rsid w:val="004D39AF"/>
    <w:rsid w:val="004D3FE5"/>
    <w:rsid w:val="004D449C"/>
    <w:rsid w:val="004D55C2"/>
    <w:rsid w:val="004D72A0"/>
    <w:rsid w:val="004D7601"/>
    <w:rsid w:val="004D7D3D"/>
    <w:rsid w:val="004E16E8"/>
    <w:rsid w:val="004E2603"/>
    <w:rsid w:val="004E2E28"/>
    <w:rsid w:val="004E2EC1"/>
    <w:rsid w:val="004E4B45"/>
    <w:rsid w:val="004E4B58"/>
    <w:rsid w:val="004E54B8"/>
    <w:rsid w:val="004E6886"/>
    <w:rsid w:val="004E732E"/>
    <w:rsid w:val="004E7C20"/>
    <w:rsid w:val="004E7E28"/>
    <w:rsid w:val="004F00DA"/>
    <w:rsid w:val="004F0A16"/>
    <w:rsid w:val="004F0F06"/>
    <w:rsid w:val="004F14F5"/>
    <w:rsid w:val="004F1E95"/>
    <w:rsid w:val="004F221B"/>
    <w:rsid w:val="004F2A1D"/>
    <w:rsid w:val="004F32A5"/>
    <w:rsid w:val="004F4ABB"/>
    <w:rsid w:val="004F52F0"/>
    <w:rsid w:val="004F596D"/>
    <w:rsid w:val="004F5C97"/>
    <w:rsid w:val="004F5D0C"/>
    <w:rsid w:val="004F6792"/>
    <w:rsid w:val="004F6EDD"/>
    <w:rsid w:val="004F6F03"/>
    <w:rsid w:val="004F6F9A"/>
    <w:rsid w:val="004F766F"/>
    <w:rsid w:val="0050014E"/>
    <w:rsid w:val="00500CF0"/>
    <w:rsid w:val="00500F17"/>
    <w:rsid w:val="00500F1A"/>
    <w:rsid w:val="0050136E"/>
    <w:rsid w:val="005014AB"/>
    <w:rsid w:val="00501743"/>
    <w:rsid w:val="00501D82"/>
    <w:rsid w:val="00502402"/>
    <w:rsid w:val="005024BD"/>
    <w:rsid w:val="00503B42"/>
    <w:rsid w:val="00505F9E"/>
    <w:rsid w:val="00506C48"/>
    <w:rsid w:val="005072BB"/>
    <w:rsid w:val="0050776C"/>
    <w:rsid w:val="005078E6"/>
    <w:rsid w:val="00510024"/>
    <w:rsid w:val="00510079"/>
    <w:rsid w:val="005110CD"/>
    <w:rsid w:val="00511D0C"/>
    <w:rsid w:val="00511D94"/>
    <w:rsid w:val="00512527"/>
    <w:rsid w:val="005125CF"/>
    <w:rsid w:val="00512C69"/>
    <w:rsid w:val="0051447C"/>
    <w:rsid w:val="005144EC"/>
    <w:rsid w:val="00514F6F"/>
    <w:rsid w:val="00516350"/>
    <w:rsid w:val="00516495"/>
    <w:rsid w:val="005164E1"/>
    <w:rsid w:val="00516539"/>
    <w:rsid w:val="00516787"/>
    <w:rsid w:val="005169C7"/>
    <w:rsid w:val="00516D4D"/>
    <w:rsid w:val="005202F6"/>
    <w:rsid w:val="005210BF"/>
    <w:rsid w:val="00521131"/>
    <w:rsid w:val="00521544"/>
    <w:rsid w:val="00521586"/>
    <w:rsid w:val="00521B6E"/>
    <w:rsid w:val="00522A53"/>
    <w:rsid w:val="00522D75"/>
    <w:rsid w:val="00523D25"/>
    <w:rsid w:val="00524362"/>
    <w:rsid w:val="00524436"/>
    <w:rsid w:val="00524ACD"/>
    <w:rsid w:val="00525156"/>
    <w:rsid w:val="00525161"/>
    <w:rsid w:val="00526033"/>
    <w:rsid w:val="00527439"/>
    <w:rsid w:val="005275FC"/>
    <w:rsid w:val="00527C0B"/>
    <w:rsid w:val="00530E42"/>
    <w:rsid w:val="005312DE"/>
    <w:rsid w:val="0053151F"/>
    <w:rsid w:val="00532891"/>
    <w:rsid w:val="005328CB"/>
    <w:rsid w:val="00532A13"/>
    <w:rsid w:val="00532D33"/>
    <w:rsid w:val="00533409"/>
    <w:rsid w:val="005339D2"/>
    <w:rsid w:val="00534C48"/>
    <w:rsid w:val="00535593"/>
    <w:rsid w:val="005357AE"/>
    <w:rsid w:val="00535E71"/>
    <w:rsid w:val="00536529"/>
    <w:rsid w:val="00536E51"/>
    <w:rsid w:val="00537329"/>
    <w:rsid w:val="0053741D"/>
    <w:rsid w:val="005376E4"/>
    <w:rsid w:val="00537FFE"/>
    <w:rsid w:val="005403A5"/>
    <w:rsid w:val="005410F6"/>
    <w:rsid w:val="005415AD"/>
    <w:rsid w:val="00541914"/>
    <w:rsid w:val="00541CA3"/>
    <w:rsid w:val="00542FC3"/>
    <w:rsid w:val="00544049"/>
    <w:rsid w:val="00544100"/>
    <w:rsid w:val="00544779"/>
    <w:rsid w:val="00544A4A"/>
    <w:rsid w:val="00544D7A"/>
    <w:rsid w:val="00546A40"/>
    <w:rsid w:val="00546C70"/>
    <w:rsid w:val="00547752"/>
    <w:rsid w:val="00552F7F"/>
    <w:rsid w:val="00554A40"/>
    <w:rsid w:val="00555E44"/>
    <w:rsid w:val="00555EBC"/>
    <w:rsid w:val="0055606E"/>
    <w:rsid w:val="005566A1"/>
    <w:rsid w:val="0055673E"/>
    <w:rsid w:val="00556FCE"/>
    <w:rsid w:val="00557095"/>
    <w:rsid w:val="00560D40"/>
    <w:rsid w:val="00561374"/>
    <w:rsid w:val="00561516"/>
    <w:rsid w:val="00561B53"/>
    <w:rsid w:val="00563369"/>
    <w:rsid w:val="005634CB"/>
    <w:rsid w:val="00563DC7"/>
    <w:rsid w:val="00563F07"/>
    <w:rsid w:val="00564204"/>
    <w:rsid w:val="0056578C"/>
    <w:rsid w:val="0056689F"/>
    <w:rsid w:val="00567E93"/>
    <w:rsid w:val="005701C1"/>
    <w:rsid w:val="00571918"/>
    <w:rsid w:val="005729C4"/>
    <w:rsid w:val="0057318C"/>
    <w:rsid w:val="00573A35"/>
    <w:rsid w:val="00573A84"/>
    <w:rsid w:val="00573B68"/>
    <w:rsid w:val="00574154"/>
    <w:rsid w:val="00574E52"/>
    <w:rsid w:val="00574E6E"/>
    <w:rsid w:val="00575377"/>
    <w:rsid w:val="00575FD5"/>
    <w:rsid w:val="00576BFC"/>
    <w:rsid w:val="0057721F"/>
    <w:rsid w:val="005772C4"/>
    <w:rsid w:val="00577653"/>
    <w:rsid w:val="00580582"/>
    <w:rsid w:val="00581595"/>
    <w:rsid w:val="00581B7A"/>
    <w:rsid w:val="00582B87"/>
    <w:rsid w:val="00582EB7"/>
    <w:rsid w:val="005831CC"/>
    <w:rsid w:val="00583E1F"/>
    <w:rsid w:val="00584BAF"/>
    <w:rsid w:val="00585066"/>
    <w:rsid w:val="005859A7"/>
    <w:rsid w:val="00586437"/>
    <w:rsid w:val="00586672"/>
    <w:rsid w:val="00587724"/>
    <w:rsid w:val="0058789F"/>
    <w:rsid w:val="00590AB3"/>
    <w:rsid w:val="00590E9D"/>
    <w:rsid w:val="00591979"/>
    <w:rsid w:val="0059227B"/>
    <w:rsid w:val="00592580"/>
    <w:rsid w:val="00594025"/>
    <w:rsid w:val="0059481A"/>
    <w:rsid w:val="00594B0B"/>
    <w:rsid w:val="00594DD5"/>
    <w:rsid w:val="00595063"/>
    <w:rsid w:val="00596C12"/>
    <w:rsid w:val="005976C1"/>
    <w:rsid w:val="005A041F"/>
    <w:rsid w:val="005A1DA5"/>
    <w:rsid w:val="005A2389"/>
    <w:rsid w:val="005A27D0"/>
    <w:rsid w:val="005A2ECF"/>
    <w:rsid w:val="005A2FF1"/>
    <w:rsid w:val="005A3446"/>
    <w:rsid w:val="005A37A1"/>
    <w:rsid w:val="005A4405"/>
    <w:rsid w:val="005A4BE8"/>
    <w:rsid w:val="005A4C6E"/>
    <w:rsid w:val="005A55E6"/>
    <w:rsid w:val="005A5C16"/>
    <w:rsid w:val="005A5EB3"/>
    <w:rsid w:val="005A6F90"/>
    <w:rsid w:val="005A7753"/>
    <w:rsid w:val="005B0966"/>
    <w:rsid w:val="005B1B36"/>
    <w:rsid w:val="005B290F"/>
    <w:rsid w:val="005B333E"/>
    <w:rsid w:val="005B34A2"/>
    <w:rsid w:val="005B37F4"/>
    <w:rsid w:val="005B452B"/>
    <w:rsid w:val="005B5A1D"/>
    <w:rsid w:val="005B5D69"/>
    <w:rsid w:val="005B795D"/>
    <w:rsid w:val="005B7A14"/>
    <w:rsid w:val="005C02A2"/>
    <w:rsid w:val="005C20B4"/>
    <w:rsid w:val="005C22A1"/>
    <w:rsid w:val="005C3E23"/>
    <w:rsid w:val="005C43EC"/>
    <w:rsid w:val="005C48A2"/>
    <w:rsid w:val="005C54D9"/>
    <w:rsid w:val="005C5EEF"/>
    <w:rsid w:val="005C6422"/>
    <w:rsid w:val="005C6EC2"/>
    <w:rsid w:val="005C7E2C"/>
    <w:rsid w:val="005D0160"/>
    <w:rsid w:val="005D0B3F"/>
    <w:rsid w:val="005D0B8D"/>
    <w:rsid w:val="005D0CBA"/>
    <w:rsid w:val="005D1337"/>
    <w:rsid w:val="005D191A"/>
    <w:rsid w:val="005D28E6"/>
    <w:rsid w:val="005D30F6"/>
    <w:rsid w:val="005D3207"/>
    <w:rsid w:val="005D3CEB"/>
    <w:rsid w:val="005D46AF"/>
    <w:rsid w:val="005D4851"/>
    <w:rsid w:val="005D61BA"/>
    <w:rsid w:val="005D6CF8"/>
    <w:rsid w:val="005D6D49"/>
    <w:rsid w:val="005D71F3"/>
    <w:rsid w:val="005E102A"/>
    <w:rsid w:val="005E1C84"/>
    <w:rsid w:val="005E1E7A"/>
    <w:rsid w:val="005E2186"/>
    <w:rsid w:val="005E2857"/>
    <w:rsid w:val="005E2952"/>
    <w:rsid w:val="005E2A93"/>
    <w:rsid w:val="005E2B3E"/>
    <w:rsid w:val="005E3DB3"/>
    <w:rsid w:val="005E4A33"/>
    <w:rsid w:val="005E4EE0"/>
    <w:rsid w:val="005E6D40"/>
    <w:rsid w:val="005E72D6"/>
    <w:rsid w:val="005E76DA"/>
    <w:rsid w:val="005F00A4"/>
    <w:rsid w:val="005F0E71"/>
    <w:rsid w:val="005F12C8"/>
    <w:rsid w:val="005F16D1"/>
    <w:rsid w:val="005F1DF6"/>
    <w:rsid w:val="005F20A6"/>
    <w:rsid w:val="005F23F4"/>
    <w:rsid w:val="005F2C52"/>
    <w:rsid w:val="005F32B6"/>
    <w:rsid w:val="005F3575"/>
    <w:rsid w:val="005F37DE"/>
    <w:rsid w:val="005F5118"/>
    <w:rsid w:val="005F5471"/>
    <w:rsid w:val="005F58B3"/>
    <w:rsid w:val="005F6917"/>
    <w:rsid w:val="005F69FE"/>
    <w:rsid w:val="005F6D69"/>
    <w:rsid w:val="005F6D6B"/>
    <w:rsid w:val="005F72A9"/>
    <w:rsid w:val="005F79AE"/>
    <w:rsid w:val="005F7E10"/>
    <w:rsid w:val="00600942"/>
    <w:rsid w:val="006009A8"/>
    <w:rsid w:val="00600E43"/>
    <w:rsid w:val="006020CA"/>
    <w:rsid w:val="00602F6E"/>
    <w:rsid w:val="00603247"/>
    <w:rsid w:val="006038C3"/>
    <w:rsid w:val="00604FD0"/>
    <w:rsid w:val="006052CB"/>
    <w:rsid w:val="00605811"/>
    <w:rsid w:val="0060619E"/>
    <w:rsid w:val="00607188"/>
    <w:rsid w:val="006109D2"/>
    <w:rsid w:val="00611A0C"/>
    <w:rsid w:val="00611E00"/>
    <w:rsid w:val="00612368"/>
    <w:rsid w:val="00613820"/>
    <w:rsid w:val="00614254"/>
    <w:rsid w:val="00614E60"/>
    <w:rsid w:val="00614EBC"/>
    <w:rsid w:val="00615637"/>
    <w:rsid w:val="00615C79"/>
    <w:rsid w:val="00615E27"/>
    <w:rsid w:val="006164EA"/>
    <w:rsid w:val="00616990"/>
    <w:rsid w:val="0061747E"/>
    <w:rsid w:val="0062000C"/>
    <w:rsid w:val="00622248"/>
    <w:rsid w:val="0062239A"/>
    <w:rsid w:val="006224D7"/>
    <w:rsid w:val="00623610"/>
    <w:rsid w:val="006240C3"/>
    <w:rsid w:val="00625170"/>
    <w:rsid w:val="00625288"/>
    <w:rsid w:val="006253F7"/>
    <w:rsid w:val="006256A7"/>
    <w:rsid w:val="00625E02"/>
    <w:rsid w:val="00625FA0"/>
    <w:rsid w:val="00626FEF"/>
    <w:rsid w:val="0062743D"/>
    <w:rsid w:val="006274E8"/>
    <w:rsid w:val="00630A52"/>
    <w:rsid w:val="0063122E"/>
    <w:rsid w:val="006313B6"/>
    <w:rsid w:val="00631AC3"/>
    <w:rsid w:val="00631E5A"/>
    <w:rsid w:val="00632533"/>
    <w:rsid w:val="00632710"/>
    <w:rsid w:val="0063288F"/>
    <w:rsid w:val="00632AD8"/>
    <w:rsid w:val="00633B6D"/>
    <w:rsid w:val="00634292"/>
    <w:rsid w:val="006356F7"/>
    <w:rsid w:val="006358E2"/>
    <w:rsid w:val="00635CF9"/>
    <w:rsid w:val="006360AD"/>
    <w:rsid w:val="0063626E"/>
    <w:rsid w:val="00636AB9"/>
    <w:rsid w:val="0063753D"/>
    <w:rsid w:val="00640BAA"/>
    <w:rsid w:val="00640D93"/>
    <w:rsid w:val="00641DD0"/>
    <w:rsid w:val="006420A6"/>
    <w:rsid w:val="00643733"/>
    <w:rsid w:val="00643DCE"/>
    <w:rsid w:val="00644907"/>
    <w:rsid w:val="00647AEE"/>
    <w:rsid w:val="00647CAB"/>
    <w:rsid w:val="00647D89"/>
    <w:rsid w:val="006502C8"/>
    <w:rsid w:val="00652248"/>
    <w:rsid w:val="00652DFF"/>
    <w:rsid w:val="0065390F"/>
    <w:rsid w:val="00653F0F"/>
    <w:rsid w:val="00654071"/>
    <w:rsid w:val="006544C9"/>
    <w:rsid w:val="006549C7"/>
    <w:rsid w:val="00654DD8"/>
    <w:rsid w:val="00655753"/>
    <w:rsid w:val="006558CD"/>
    <w:rsid w:val="0065595B"/>
    <w:rsid w:val="00655F87"/>
    <w:rsid w:val="006576D3"/>
    <w:rsid w:val="00657B80"/>
    <w:rsid w:val="006600F1"/>
    <w:rsid w:val="00662185"/>
    <w:rsid w:val="00662F7B"/>
    <w:rsid w:val="00662FC5"/>
    <w:rsid w:val="0066304D"/>
    <w:rsid w:val="00663D46"/>
    <w:rsid w:val="00664612"/>
    <w:rsid w:val="00664BAC"/>
    <w:rsid w:val="00665E0F"/>
    <w:rsid w:val="00666B90"/>
    <w:rsid w:val="0067006A"/>
    <w:rsid w:val="00670341"/>
    <w:rsid w:val="00670953"/>
    <w:rsid w:val="0067156B"/>
    <w:rsid w:val="00671DD9"/>
    <w:rsid w:val="0067231B"/>
    <w:rsid w:val="00672CF9"/>
    <w:rsid w:val="0067437F"/>
    <w:rsid w:val="006744C6"/>
    <w:rsid w:val="00674CFB"/>
    <w:rsid w:val="00674E20"/>
    <w:rsid w:val="00674EB5"/>
    <w:rsid w:val="00675B3C"/>
    <w:rsid w:val="00675E1F"/>
    <w:rsid w:val="00676370"/>
    <w:rsid w:val="00676380"/>
    <w:rsid w:val="00676A82"/>
    <w:rsid w:val="00677162"/>
    <w:rsid w:val="006777D0"/>
    <w:rsid w:val="0067791C"/>
    <w:rsid w:val="00681771"/>
    <w:rsid w:val="006820C0"/>
    <w:rsid w:val="006829F1"/>
    <w:rsid w:val="00683C70"/>
    <w:rsid w:val="00684383"/>
    <w:rsid w:val="0068452C"/>
    <w:rsid w:val="00684AB0"/>
    <w:rsid w:val="00685080"/>
    <w:rsid w:val="00685389"/>
    <w:rsid w:val="006855EA"/>
    <w:rsid w:val="0068588D"/>
    <w:rsid w:val="006858E7"/>
    <w:rsid w:val="00686EFD"/>
    <w:rsid w:val="00690C5F"/>
    <w:rsid w:val="00693255"/>
    <w:rsid w:val="00693A5A"/>
    <w:rsid w:val="00694BC1"/>
    <w:rsid w:val="006953D6"/>
    <w:rsid w:val="0069591B"/>
    <w:rsid w:val="0069601D"/>
    <w:rsid w:val="0069713F"/>
    <w:rsid w:val="0069778A"/>
    <w:rsid w:val="00697BE9"/>
    <w:rsid w:val="00697D00"/>
    <w:rsid w:val="006A0889"/>
    <w:rsid w:val="006A1247"/>
    <w:rsid w:val="006A2040"/>
    <w:rsid w:val="006A29A7"/>
    <w:rsid w:val="006A36FB"/>
    <w:rsid w:val="006A3EBF"/>
    <w:rsid w:val="006A59D6"/>
    <w:rsid w:val="006A5C3B"/>
    <w:rsid w:val="006B0503"/>
    <w:rsid w:val="006B1318"/>
    <w:rsid w:val="006B157C"/>
    <w:rsid w:val="006B1E24"/>
    <w:rsid w:val="006B2DEC"/>
    <w:rsid w:val="006B2F25"/>
    <w:rsid w:val="006B37F4"/>
    <w:rsid w:val="006B3C32"/>
    <w:rsid w:val="006B4075"/>
    <w:rsid w:val="006B4AD3"/>
    <w:rsid w:val="006B5BD7"/>
    <w:rsid w:val="006B6862"/>
    <w:rsid w:val="006B701E"/>
    <w:rsid w:val="006B7D99"/>
    <w:rsid w:val="006C0A8E"/>
    <w:rsid w:val="006C0C33"/>
    <w:rsid w:val="006C1245"/>
    <w:rsid w:val="006C1B71"/>
    <w:rsid w:val="006C211C"/>
    <w:rsid w:val="006C265C"/>
    <w:rsid w:val="006C2D34"/>
    <w:rsid w:val="006C2F93"/>
    <w:rsid w:val="006C3658"/>
    <w:rsid w:val="006C3D3A"/>
    <w:rsid w:val="006C40DB"/>
    <w:rsid w:val="006C5A63"/>
    <w:rsid w:val="006C5CE0"/>
    <w:rsid w:val="006C60DC"/>
    <w:rsid w:val="006C70D0"/>
    <w:rsid w:val="006C7170"/>
    <w:rsid w:val="006D0A3B"/>
    <w:rsid w:val="006D2359"/>
    <w:rsid w:val="006D2BA0"/>
    <w:rsid w:val="006D2BB2"/>
    <w:rsid w:val="006D2CFB"/>
    <w:rsid w:val="006D340A"/>
    <w:rsid w:val="006D422D"/>
    <w:rsid w:val="006D4484"/>
    <w:rsid w:val="006D46FB"/>
    <w:rsid w:val="006D5433"/>
    <w:rsid w:val="006D55E9"/>
    <w:rsid w:val="006D5883"/>
    <w:rsid w:val="006D66ED"/>
    <w:rsid w:val="006D6FEA"/>
    <w:rsid w:val="006D70A9"/>
    <w:rsid w:val="006D73DC"/>
    <w:rsid w:val="006D7E7E"/>
    <w:rsid w:val="006D7F0E"/>
    <w:rsid w:val="006E000E"/>
    <w:rsid w:val="006E0A6D"/>
    <w:rsid w:val="006E0C8E"/>
    <w:rsid w:val="006E0F24"/>
    <w:rsid w:val="006E151A"/>
    <w:rsid w:val="006E1818"/>
    <w:rsid w:val="006E206D"/>
    <w:rsid w:val="006E21B4"/>
    <w:rsid w:val="006E22F1"/>
    <w:rsid w:val="006E3A19"/>
    <w:rsid w:val="006E495A"/>
    <w:rsid w:val="006E4D15"/>
    <w:rsid w:val="006E5C1A"/>
    <w:rsid w:val="006E70DA"/>
    <w:rsid w:val="006E761F"/>
    <w:rsid w:val="006E7720"/>
    <w:rsid w:val="006E780F"/>
    <w:rsid w:val="006E7DE2"/>
    <w:rsid w:val="006F135E"/>
    <w:rsid w:val="006F1720"/>
    <w:rsid w:val="006F2612"/>
    <w:rsid w:val="006F2E77"/>
    <w:rsid w:val="006F45FD"/>
    <w:rsid w:val="006F5AD9"/>
    <w:rsid w:val="006F72A0"/>
    <w:rsid w:val="006F7347"/>
    <w:rsid w:val="00703018"/>
    <w:rsid w:val="00703273"/>
    <w:rsid w:val="00703753"/>
    <w:rsid w:val="0070493D"/>
    <w:rsid w:val="00705696"/>
    <w:rsid w:val="00705C9B"/>
    <w:rsid w:val="00706318"/>
    <w:rsid w:val="007065F9"/>
    <w:rsid w:val="00706D72"/>
    <w:rsid w:val="00706F02"/>
    <w:rsid w:val="007070F7"/>
    <w:rsid w:val="00707344"/>
    <w:rsid w:val="00707537"/>
    <w:rsid w:val="0070775E"/>
    <w:rsid w:val="0071022D"/>
    <w:rsid w:val="00710782"/>
    <w:rsid w:val="00711367"/>
    <w:rsid w:val="007120EE"/>
    <w:rsid w:val="00712778"/>
    <w:rsid w:val="0071283E"/>
    <w:rsid w:val="007145C4"/>
    <w:rsid w:val="00715A1D"/>
    <w:rsid w:val="00715F77"/>
    <w:rsid w:val="00716451"/>
    <w:rsid w:val="00716760"/>
    <w:rsid w:val="0071766D"/>
    <w:rsid w:val="0071772C"/>
    <w:rsid w:val="00717CBC"/>
    <w:rsid w:val="00720D1F"/>
    <w:rsid w:val="007213AD"/>
    <w:rsid w:val="00721450"/>
    <w:rsid w:val="00722881"/>
    <w:rsid w:val="007229B8"/>
    <w:rsid w:val="0072334B"/>
    <w:rsid w:val="00723FD5"/>
    <w:rsid w:val="00726723"/>
    <w:rsid w:val="00726BC2"/>
    <w:rsid w:val="00726EBD"/>
    <w:rsid w:val="00727236"/>
    <w:rsid w:val="00727658"/>
    <w:rsid w:val="00727A46"/>
    <w:rsid w:val="00727EB1"/>
    <w:rsid w:val="0073037F"/>
    <w:rsid w:val="0073062B"/>
    <w:rsid w:val="0073093D"/>
    <w:rsid w:val="00730B23"/>
    <w:rsid w:val="007318F3"/>
    <w:rsid w:val="00731B01"/>
    <w:rsid w:val="00731DDD"/>
    <w:rsid w:val="00732327"/>
    <w:rsid w:val="00732B30"/>
    <w:rsid w:val="00735614"/>
    <w:rsid w:val="00735D38"/>
    <w:rsid w:val="00735E17"/>
    <w:rsid w:val="00737652"/>
    <w:rsid w:val="007379EF"/>
    <w:rsid w:val="007415D3"/>
    <w:rsid w:val="00741BA9"/>
    <w:rsid w:val="00742564"/>
    <w:rsid w:val="00743923"/>
    <w:rsid w:val="0074407C"/>
    <w:rsid w:val="0074492C"/>
    <w:rsid w:val="00744EC3"/>
    <w:rsid w:val="0074559D"/>
    <w:rsid w:val="00746150"/>
    <w:rsid w:val="007461F2"/>
    <w:rsid w:val="00746585"/>
    <w:rsid w:val="0074746C"/>
    <w:rsid w:val="0075113B"/>
    <w:rsid w:val="00751CF3"/>
    <w:rsid w:val="00752160"/>
    <w:rsid w:val="007526F8"/>
    <w:rsid w:val="007556F6"/>
    <w:rsid w:val="007557AB"/>
    <w:rsid w:val="0075591A"/>
    <w:rsid w:val="007565B6"/>
    <w:rsid w:val="0076035C"/>
    <w:rsid w:val="00760A40"/>
    <w:rsid w:val="00760A80"/>
    <w:rsid w:val="00760BB0"/>
    <w:rsid w:val="0076118E"/>
    <w:rsid w:val="00761486"/>
    <w:rsid w:val="0076157A"/>
    <w:rsid w:val="007618CE"/>
    <w:rsid w:val="00763763"/>
    <w:rsid w:val="00764680"/>
    <w:rsid w:val="00764D13"/>
    <w:rsid w:val="00764F4B"/>
    <w:rsid w:val="007655EA"/>
    <w:rsid w:val="00765805"/>
    <w:rsid w:val="00765BC1"/>
    <w:rsid w:val="0077034D"/>
    <w:rsid w:val="00770E3B"/>
    <w:rsid w:val="00771098"/>
    <w:rsid w:val="0077168F"/>
    <w:rsid w:val="00774396"/>
    <w:rsid w:val="0077450A"/>
    <w:rsid w:val="007746D6"/>
    <w:rsid w:val="00774B68"/>
    <w:rsid w:val="00775FD0"/>
    <w:rsid w:val="00776DDB"/>
    <w:rsid w:val="00777EE9"/>
    <w:rsid w:val="007801C5"/>
    <w:rsid w:val="007802A6"/>
    <w:rsid w:val="00780434"/>
    <w:rsid w:val="0078123B"/>
    <w:rsid w:val="00782036"/>
    <w:rsid w:val="00782830"/>
    <w:rsid w:val="00782DE3"/>
    <w:rsid w:val="00782F25"/>
    <w:rsid w:val="0078390F"/>
    <w:rsid w:val="00783EA1"/>
    <w:rsid w:val="00784593"/>
    <w:rsid w:val="007847EA"/>
    <w:rsid w:val="007849F5"/>
    <w:rsid w:val="0078684E"/>
    <w:rsid w:val="007870B6"/>
    <w:rsid w:val="00787265"/>
    <w:rsid w:val="007903A8"/>
    <w:rsid w:val="007910BE"/>
    <w:rsid w:val="00793891"/>
    <w:rsid w:val="0079443C"/>
    <w:rsid w:val="00795677"/>
    <w:rsid w:val="0079569A"/>
    <w:rsid w:val="00796124"/>
    <w:rsid w:val="00796623"/>
    <w:rsid w:val="00796626"/>
    <w:rsid w:val="00796ADD"/>
    <w:rsid w:val="00796BEE"/>
    <w:rsid w:val="00797725"/>
    <w:rsid w:val="0079780C"/>
    <w:rsid w:val="007978C9"/>
    <w:rsid w:val="007A00EF"/>
    <w:rsid w:val="007A0CB4"/>
    <w:rsid w:val="007A1024"/>
    <w:rsid w:val="007A1628"/>
    <w:rsid w:val="007A29BF"/>
    <w:rsid w:val="007A3172"/>
    <w:rsid w:val="007A3C0A"/>
    <w:rsid w:val="007A3CD8"/>
    <w:rsid w:val="007A3F5B"/>
    <w:rsid w:val="007A4C3B"/>
    <w:rsid w:val="007A5443"/>
    <w:rsid w:val="007A5587"/>
    <w:rsid w:val="007A6ACE"/>
    <w:rsid w:val="007A71F8"/>
    <w:rsid w:val="007A7FFA"/>
    <w:rsid w:val="007B01FE"/>
    <w:rsid w:val="007B0475"/>
    <w:rsid w:val="007B05A1"/>
    <w:rsid w:val="007B0911"/>
    <w:rsid w:val="007B09FE"/>
    <w:rsid w:val="007B1333"/>
    <w:rsid w:val="007B1885"/>
    <w:rsid w:val="007B19D8"/>
    <w:rsid w:val="007B19EA"/>
    <w:rsid w:val="007B1B7C"/>
    <w:rsid w:val="007B2A5A"/>
    <w:rsid w:val="007B2F76"/>
    <w:rsid w:val="007B3502"/>
    <w:rsid w:val="007B377B"/>
    <w:rsid w:val="007B4794"/>
    <w:rsid w:val="007B4A00"/>
    <w:rsid w:val="007B6B47"/>
    <w:rsid w:val="007B730D"/>
    <w:rsid w:val="007C0247"/>
    <w:rsid w:val="007C052F"/>
    <w:rsid w:val="007C0568"/>
    <w:rsid w:val="007C0A2D"/>
    <w:rsid w:val="007C0B7D"/>
    <w:rsid w:val="007C0F0F"/>
    <w:rsid w:val="007C1630"/>
    <w:rsid w:val="007C1D4F"/>
    <w:rsid w:val="007C27A1"/>
    <w:rsid w:val="007C27B0"/>
    <w:rsid w:val="007C2B8D"/>
    <w:rsid w:val="007C3858"/>
    <w:rsid w:val="007C5859"/>
    <w:rsid w:val="007C630C"/>
    <w:rsid w:val="007C6BFB"/>
    <w:rsid w:val="007C7262"/>
    <w:rsid w:val="007C72B1"/>
    <w:rsid w:val="007C752B"/>
    <w:rsid w:val="007D0F34"/>
    <w:rsid w:val="007D12BB"/>
    <w:rsid w:val="007D18B0"/>
    <w:rsid w:val="007D1C27"/>
    <w:rsid w:val="007D2224"/>
    <w:rsid w:val="007D23F0"/>
    <w:rsid w:val="007D2C42"/>
    <w:rsid w:val="007D2E95"/>
    <w:rsid w:val="007D31AD"/>
    <w:rsid w:val="007D3471"/>
    <w:rsid w:val="007D4AD2"/>
    <w:rsid w:val="007D4B41"/>
    <w:rsid w:val="007D5F84"/>
    <w:rsid w:val="007E05BD"/>
    <w:rsid w:val="007E2A1F"/>
    <w:rsid w:val="007E2ECC"/>
    <w:rsid w:val="007E2F62"/>
    <w:rsid w:val="007E3249"/>
    <w:rsid w:val="007E3339"/>
    <w:rsid w:val="007E3A3F"/>
    <w:rsid w:val="007E3C37"/>
    <w:rsid w:val="007E43D4"/>
    <w:rsid w:val="007E4960"/>
    <w:rsid w:val="007E4CDB"/>
    <w:rsid w:val="007E7184"/>
    <w:rsid w:val="007E7287"/>
    <w:rsid w:val="007E7DA3"/>
    <w:rsid w:val="007F039F"/>
    <w:rsid w:val="007F0CEB"/>
    <w:rsid w:val="007F0D34"/>
    <w:rsid w:val="007F1EB3"/>
    <w:rsid w:val="007F2887"/>
    <w:rsid w:val="007F2A3C"/>
    <w:rsid w:val="007F300B"/>
    <w:rsid w:val="007F3990"/>
    <w:rsid w:val="007F3A0B"/>
    <w:rsid w:val="007F3D37"/>
    <w:rsid w:val="007F3F6E"/>
    <w:rsid w:val="007F466B"/>
    <w:rsid w:val="007F47B1"/>
    <w:rsid w:val="007F5660"/>
    <w:rsid w:val="007F5AAD"/>
    <w:rsid w:val="007F5FCE"/>
    <w:rsid w:val="007F6830"/>
    <w:rsid w:val="007F687D"/>
    <w:rsid w:val="007F75AF"/>
    <w:rsid w:val="007F7B86"/>
    <w:rsid w:val="008004F6"/>
    <w:rsid w:val="008014C3"/>
    <w:rsid w:val="00802A7D"/>
    <w:rsid w:val="00802F1B"/>
    <w:rsid w:val="00802FA9"/>
    <w:rsid w:val="008030C8"/>
    <w:rsid w:val="00803614"/>
    <w:rsid w:val="008039DB"/>
    <w:rsid w:val="00803B88"/>
    <w:rsid w:val="00804101"/>
    <w:rsid w:val="00804306"/>
    <w:rsid w:val="00804894"/>
    <w:rsid w:val="0080590C"/>
    <w:rsid w:val="00805C68"/>
    <w:rsid w:val="0080625B"/>
    <w:rsid w:val="008068CC"/>
    <w:rsid w:val="00807420"/>
    <w:rsid w:val="008101E6"/>
    <w:rsid w:val="00810A5C"/>
    <w:rsid w:val="00810D80"/>
    <w:rsid w:val="00810E51"/>
    <w:rsid w:val="0081113B"/>
    <w:rsid w:val="00811358"/>
    <w:rsid w:val="00811820"/>
    <w:rsid w:val="0081227F"/>
    <w:rsid w:val="008130FF"/>
    <w:rsid w:val="00813468"/>
    <w:rsid w:val="00813587"/>
    <w:rsid w:val="00817854"/>
    <w:rsid w:val="00817B63"/>
    <w:rsid w:val="00820549"/>
    <w:rsid w:val="008205AE"/>
    <w:rsid w:val="008208B4"/>
    <w:rsid w:val="0082114A"/>
    <w:rsid w:val="00821552"/>
    <w:rsid w:val="0082249A"/>
    <w:rsid w:val="008229D6"/>
    <w:rsid w:val="00822A3D"/>
    <w:rsid w:val="00823029"/>
    <w:rsid w:val="00824240"/>
    <w:rsid w:val="00824AD0"/>
    <w:rsid w:val="0082678C"/>
    <w:rsid w:val="00830A18"/>
    <w:rsid w:val="00831097"/>
    <w:rsid w:val="00831FE2"/>
    <w:rsid w:val="008327F8"/>
    <w:rsid w:val="008331B2"/>
    <w:rsid w:val="0083431E"/>
    <w:rsid w:val="00834428"/>
    <w:rsid w:val="00835711"/>
    <w:rsid w:val="00835964"/>
    <w:rsid w:val="0083692F"/>
    <w:rsid w:val="00836973"/>
    <w:rsid w:val="00836B23"/>
    <w:rsid w:val="00837212"/>
    <w:rsid w:val="008373AA"/>
    <w:rsid w:val="0083793A"/>
    <w:rsid w:val="00837F3C"/>
    <w:rsid w:val="008406D9"/>
    <w:rsid w:val="00840802"/>
    <w:rsid w:val="00840C72"/>
    <w:rsid w:val="00840F19"/>
    <w:rsid w:val="008416EC"/>
    <w:rsid w:val="008418A9"/>
    <w:rsid w:val="00843586"/>
    <w:rsid w:val="00845C57"/>
    <w:rsid w:val="00847C0F"/>
    <w:rsid w:val="00850215"/>
    <w:rsid w:val="00850812"/>
    <w:rsid w:val="00851846"/>
    <w:rsid w:val="00851E93"/>
    <w:rsid w:val="00853041"/>
    <w:rsid w:val="00853069"/>
    <w:rsid w:val="00853CFC"/>
    <w:rsid w:val="0085425A"/>
    <w:rsid w:val="008557DC"/>
    <w:rsid w:val="00855C0E"/>
    <w:rsid w:val="00856476"/>
    <w:rsid w:val="008566E5"/>
    <w:rsid w:val="008574DD"/>
    <w:rsid w:val="008603ED"/>
    <w:rsid w:val="0086100C"/>
    <w:rsid w:val="008610CD"/>
    <w:rsid w:val="0086132F"/>
    <w:rsid w:val="008613B9"/>
    <w:rsid w:val="0086144B"/>
    <w:rsid w:val="0086155A"/>
    <w:rsid w:val="00861C43"/>
    <w:rsid w:val="0086212B"/>
    <w:rsid w:val="008624E5"/>
    <w:rsid w:val="00862912"/>
    <w:rsid w:val="00863DCD"/>
    <w:rsid w:val="00865979"/>
    <w:rsid w:val="00865F75"/>
    <w:rsid w:val="008660A4"/>
    <w:rsid w:val="0086614F"/>
    <w:rsid w:val="00866341"/>
    <w:rsid w:val="00866410"/>
    <w:rsid w:val="008664B5"/>
    <w:rsid w:val="00866513"/>
    <w:rsid w:val="00866801"/>
    <w:rsid w:val="00867E83"/>
    <w:rsid w:val="00870121"/>
    <w:rsid w:val="00870879"/>
    <w:rsid w:val="00870FAB"/>
    <w:rsid w:val="00871EA1"/>
    <w:rsid w:val="00872539"/>
    <w:rsid w:val="0087293A"/>
    <w:rsid w:val="00872C9E"/>
    <w:rsid w:val="0087326A"/>
    <w:rsid w:val="008736D8"/>
    <w:rsid w:val="00873777"/>
    <w:rsid w:val="00874E66"/>
    <w:rsid w:val="008751CB"/>
    <w:rsid w:val="008752C5"/>
    <w:rsid w:val="00876B9A"/>
    <w:rsid w:val="00876E2A"/>
    <w:rsid w:val="0088047B"/>
    <w:rsid w:val="008807F9"/>
    <w:rsid w:val="008820A1"/>
    <w:rsid w:val="008827DD"/>
    <w:rsid w:val="00882D6A"/>
    <w:rsid w:val="0088383C"/>
    <w:rsid w:val="00883A68"/>
    <w:rsid w:val="00883C95"/>
    <w:rsid w:val="00885196"/>
    <w:rsid w:val="008851EB"/>
    <w:rsid w:val="00885950"/>
    <w:rsid w:val="008872D1"/>
    <w:rsid w:val="00891498"/>
    <w:rsid w:val="00891C3D"/>
    <w:rsid w:val="00892B03"/>
    <w:rsid w:val="008933BF"/>
    <w:rsid w:val="00893521"/>
    <w:rsid w:val="008949AB"/>
    <w:rsid w:val="0089539A"/>
    <w:rsid w:val="00895A45"/>
    <w:rsid w:val="00896372"/>
    <w:rsid w:val="00897110"/>
    <w:rsid w:val="00897826"/>
    <w:rsid w:val="00897AA0"/>
    <w:rsid w:val="008A0F1F"/>
    <w:rsid w:val="008A10C4"/>
    <w:rsid w:val="008A26F3"/>
    <w:rsid w:val="008A2A23"/>
    <w:rsid w:val="008A2CF3"/>
    <w:rsid w:val="008A319A"/>
    <w:rsid w:val="008A3911"/>
    <w:rsid w:val="008A39D7"/>
    <w:rsid w:val="008A4030"/>
    <w:rsid w:val="008A544D"/>
    <w:rsid w:val="008A5B5F"/>
    <w:rsid w:val="008A5C59"/>
    <w:rsid w:val="008A5E3E"/>
    <w:rsid w:val="008A5EB5"/>
    <w:rsid w:val="008A6B1E"/>
    <w:rsid w:val="008A7033"/>
    <w:rsid w:val="008A72C0"/>
    <w:rsid w:val="008A73A1"/>
    <w:rsid w:val="008B0248"/>
    <w:rsid w:val="008B1955"/>
    <w:rsid w:val="008B1DFB"/>
    <w:rsid w:val="008B2BF6"/>
    <w:rsid w:val="008B2C30"/>
    <w:rsid w:val="008B4372"/>
    <w:rsid w:val="008B5B7B"/>
    <w:rsid w:val="008B5BB8"/>
    <w:rsid w:val="008B621E"/>
    <w:rsid w:val="008B7BF8"/>
    <w:rsid w:val="008C021A"/>
    <w:rsid w:val="008C09B2"/>
    <w:rsid w:val="008C0F82"/>
    <w:rsid w:val="008C147E"/>
    <w:rsid w:val="008C1787"/>
    <w:rsid w:val="008C1D3C"/>
    <w:rsid w:val="008C2D7D"/>
    <w:rsid w:val="008C312F"/>
    <w:rsid w:val="008C31BE"/>
    <w:rsid w:val="008C4559"/>
    <w:rsid w:val="008C48CA"/>
    <w:rsid w:val="008C5583"/>
    <w:rsid w:val="008C5989"/>
    <w:rsid w:val="008C5D62"/>
    <w:rsid w:val="008C60BD"/>
    <w:rsid w:val="008C62A9"/>
    <w:rsid w:val="008C63C5"/>
    <w:rsid w:val="008C64DC"/>
    <w:rsid w:val="008C6AD9"/>
    <w:rsid w:val="008D003A"/>
    <w:rsid w:val="008D13C2"/>
    <w:rsid w:val="008D1C05"/>
    <w:rsid w:val="008D3BF8"/>
    <w:rsid w:val="008D494C"/>
    <w:rsid w:val="008D49A6"/>
    <w:rsid w:val="008D4C1A"/>
    <w:rsid w:val="008D4DAF"/>
    <w:rsid w:val="008D5179"/>
    <w:rsid w:val="008D5A15"/>
    <w:rsid w:val="008D5FF1"/>
    <w:rsid w:val="008D662B"/>
    <w:rsid w:val="008D67F9"/>
    <w:rsid w:val="008D794B"/>
    <w:rsid w:val="008E1881"/>
    <w:rsid w:val="008E198E"/>
    <w:rsid w:val="008E2505"/>
    <w:rsid w:val="008E257E"/>
    <w:rsid w:val="008E29D6"/>
    <w:rsid w:val="008E29ED"/>
    <w:rsid w:val="008E3355"/>
    <w:rsid w:val="008E393B"/>
    <w:rsid w:val="008E3E9D"/>
    <w:rsid w:val="008E45AC"/>
    <w:rsid w:val="008E65E6"/>
    <w:rsid w:val="008E677D"/>
    <w:rsid w:val="008F0A78"/>
    <w:rsid w:val="008F11C5"/>
    <w:rsid w:val="008F2183"/>
    <w:rsid w:val="008F278C"/>
    <w:rsid w:val="008F319E"/>
    <w:rsid w:val="008F3749"/>
    <w:rsid w:val="008F3785"/>
    <w:rsid w:val="008F4311"/>
    <w:rsid w:val="008F4CBF"/>
    <w:rsid w:val="008F5111"/>
    <w:rsid w:val="008F538E"/>
    <w:rsid w:val="008F55B4"/>
    <w:rsid w:val="008F58B6"/>
    <w:rsid w:val="008F5F33"/>
    <w:rsid w:val="008F6321"/>
    <w:rsid w:val="008F6342"/>
    <w:rsid w:val="008F6821"/>
    <w:rsid w:val="008F6829"/>
    <w:rsid w:val="008F6975"/>
    <w:rsid w:val="008F6E6A"/>
    <w:rsid w:val="008F7696"/>
    <w:rsid w:val="00900466"/>
    <w:rsid w:val="00901228"/>
    <w:rsid w:val="0090185D"/>
    <w:rsid w:val="009037CB"/>
    <w:rsid w:val="00903E43"/>
    <w:rsid w:val="009047B4"/>
    <w:rsid w:val="00904DC0"/>
    <w:rsid w:val="00904E8A"/>
    <w:rsid w:val="00905248"/>
    <w:rsid w:val="00905D57"/>
    <w:rsid w:val="00905F07"/>
    <w:rsid w:val="00906013"/>
    <w:rsid w:val="00906758"/>
    <w:rsid w:val="00906EAB"/>
    <w:rsid w:val="00907182"/>
    <w:rsid w:val="0090735B"/>
    <w:rsid w:val="00907BB6"/>
    <w:rsid w:val="00907BF4"/>
    <w:rsid w:val="0091046A"/>
    <w:rsid w:val="00910639"/>
    <w:rsid w:val="009107B8"/>
    <w:rsid w:val="009114D8"/>
    <w:rsid w:val="0091236D"/>
    <w:rsid w:val="009132C4"/>
    <w:rsid w:val="00913678"/>
    <w:rsid w:val="00913F34"/>
    <w:rsid w:val="00914BA3"/>
    <w:rsid w:val="00914EA5"/>
    <w:rsid w:val="00915177"/>
    <w:rsid w:val="00915D94"/>
    <w:rsid w:val="009169A8"/>
    <w:rsid w:val="00916A1F"/>
    <w:rsid w:val="00916E55"/>
    <w:rsid w:val="00917905"/>
    <w:rsid w:val="00917BC3"/>
    <w:rsid w:val="0092001A"/>
    <w:rsid w:val="009203B4"/>
    <w:rsid w:val="00921F77"/>
    <w:rsid w:val="00922368"/>
    <w:rsid w:val="00922DD5"/>
    <w:rsid w:val="00923110"/>
    <w:rsid w:val="0092315C"/>
    <w:rsid w:val="00923A35"/>
    <w:rsid w:val="00924E68"/>
    <w:rsid w:val="00925700"/>
    <w:rsid w:val="0092610D"/>
    <w:rsid w:val="009264A7"/>
    <w:rsid w:val="00926556"/>
    <w:rsid w:val="00926ABD"/>
    <w:rsid w:val="00926D28"/>
    <w:rsid w:val="00927796"/>
    <w:rsid w:val="00927BA8"/>
    <w:rsid w:val="00927C8F"/>
    <w:rsid w:val="00927D50"/>
    <w:rsid w:val="00927EAE"/>
    <w:rsid w:val="009303A6"/>
    <w:rsid w:val="00930D2A"/>
    <w:rsid w:val="009314F5"/>
    <w:rsid w:val="009316F8"/>
    <w:rsid w:val="00931BFF"/>
    <w:rsid w:val="00932134"/>
    <w:rsid w:val="009327E8"/>
    <w:rsid w:val="00932BE1"/>
    <w:rsid w:val="00934867"/>
    <w:rsid w:val="00934AE6"/>
    <w:rsid w:val="00935BDC"/>
    <w:rsid w:val="009371F5"/>
    <w:rsid w:val="00937AC3"/>
    <w:rsid w:val="00937B72"/>
    <w:rsid w:val="00940140"/>
    <w:rsid w:val="00940A50"/>
    <w:rsid w:val="00941684"/>
    <w:rsid w:val="00942311"/>
    <w:rsid w:val="00942509"/>
    <w:rsid w:val="00942534"/>
    <w:rsid w:val="00942A5D"/>
    <w:rsid w:val="009432D7"/>
    <w:rsid w:val="00943A17"/>
    <w:rsid w:val="00943ACA"/>
    <w:rsid w:val="00944535"/>
    <w:rsid w:val="00944848"/>
    <w:rsid w:val="00944E8C"/>
    <w:rsid w:val="00945307"/>
    <w:rsid w:val="00945319"/>
    <w:rsid w:val="00946BA0"/>
    <w:rsid w:val="00947383"/>
    <w:rsid w:val="009478FE"/>
    <w:rsid w:val="00947D7A"/>
    <w:rsid w:val="00947F4E"/>
    <w:rsid w:val="00950295"/>
    <w:rsid w:val="00950EA3"/>
    <w:rsid w:val="009516D5"/>
    <w:rsid w:val="00953B36"/>
    <w:rsid w:val="00953F1C"/>
    <w:rsid w:val="00955351"/>
    <w:rsid w:val="00955616"/>
    <w:rsid w:val="00955A91"/>
    <w:rsid w:val="009569C0"/>
    <w:rsid w:val="009570C9"/>
    <w:rsid w:val="0095722B"/>
    <w:rsid w:val="009577CC"/>
    <w:rsid w:val="00957D5F"/>
    <w:rsid w:val="00960033"/>
    <w:rsid w:val="00960B38"/>
    <w:rsid w:val="00960F20"/>
    <w:rsid w:val="00961C3C"/>
    <w:rsid w:val="00961ECE"/>
    <w:rsid w:val="00962840"/>
    <w:rsid w:val="00963B47"/>
    <w:rsid w:val="0096473B"/>
    <w:rsid w:val="009657A5"/>
    <w:rsid w:val="009662B2"/>
    <w:rsid w:val="0096678D"/>
    <w:rsid w:val="009667FC"/>
    <w:rsid w:val="00966B96"/>
    <w:rsid w:val="00966D47"/>
    <w:rsid w:val="00967638"/>
    <w:rsid w:val="009702EA"/>
    <w:rsid w:val="009708C5"/>
    <w:rsid w:val="009709E6"/>
    <w:rsid w:val="00970B82"/>
    <w:rsid w:val="00970ED1"/>
    <w:rsid w:val="00971CA8"/>
    <w:rsid w:val="00972377"/>
    <w:rsid w:val="0097276D"/>
    <w:rsid w:val="0097362C"/>
    <w:rsid w:val="00973893"/>
    <w:rsid w:val="009741C0"/>
    <w:rsid w:val="00974729"/>
    <w:rsid w:val="00974D12"/>
    <w:rsid w:val="009759B0"/>
    <w:rsid w:val="00975E9E"/>
    <w:rsid w:val="00976272"/>
    <w:rsid w:val="00976FC2"/>
    <w:rsid w:val="0097799B"/>
    <w:rsid w:val="00980DC1"/>
    <w:rsid w:val="00980E95"/>
    <w:rsid w:val="00981FC6"/>
    <w:rsid w:val="00981FFD"/>
    <w:rsid w:val="009824D5"/>
    <w:rsid w:val="0098371F"/>
    <w:rsid w:val="0098471D"/>
    <w:rsid w:val="00984F29"/>
    <w:rsid w:val="00985712"/>
    <w:rsid w:val="0098583A"/>
    <w:rsid w:val="009861C4"/>
    <w:rsid w:val="0098696D"/>
    <w:rsid w:val="009870D3"/>
    <w:rsid w:val="00987598"/>
    <w:rsid w:val="0099146D"/>
    <w:rsid w:val="00992103"/>
    <w:rsid w:val="00992D82"/>
    <w:rsid w:val="00993205"/>
    <w:rsid w:val="00993467"/>
    <w:rsid w:val="009947B6"/>
    <w:rsid w:val="0099480B"/>
    <w:rsid w:val="0099510A"/>
    <w:rsid w:val="009955DC"/>
    <w:rsid w:val="00995748"/>
    <w:rsid w:val="00996789"/>
    <w:rsid w:val="00997C9D"/>
    <w:rsid w:val="009A1980"/>
    <w:rsid w:val="009A1B09"/>
    <w:rsid w:val="009A2BEF"/>
    <w:rsid w:val="009A2EFF"/>
    <w:rsid w:val="009A335F"/>
    <w:rsid w:val="009A3684"/>
    <w:rsid w:val="009A36A5"/>
    <w:rsid w:val="009A36C9"/>
    <w:rsid w:val="009A4EA7"/>
    <w:rsid w:val="009A547C"/>
    <w:rsid w:val="009A5768"/>
    <w:rsid w:val="009A68E3"/>
    <w:rsid w:val="009A69D4"/>
    <w:rsid w:val="009A7513"/>
    <w:rsid w:val="009A7622"/>
    <w:rsid w:val="009A7737"/>
    <w:rsid w:val="009A7EF8"/>
    <w:rsid w:val="009A7F9F"/>
    <w:rsid w:val="009B050C"/>
    <w:rsid w:val="009B0666"/>
    <w:rsid w:val="009B08B6"/>
    <w:rsid w:val="009B1021"/>
    <w:rsid w:val="009B11BB"/>
    <w:rsid w:val="009B14AC"/>
    <w:rsid w:val="009B1816"/>
    <w:rsid w:val="009B1836"/>
    <w:rsid w:val="009B2E9B"/>
    <w:rsid w:val="009B2F9B"/>
    <w:rsid w:val="009B306D"/>
    <w:rsid w:val="009B375E"/>
    <w:rsid w:val="009B4505"/>
    <w:rsid w:val="009B4571"/>
    <w:rsid w:val="009B56A3"/>
    <w:rsid w:val="009B5D48"/>
    <w:rsid w:val="009B7B01"/>
    <w:rsid w:val="009C003A"/>
    <w:rsid w:val="009C02D8"/>
    <w:rsid w:val="009C0DED"/>
    <w:rsid w:val="009C14FA"/>
    <w:rsid w:val="009C2461"/>
    <w:rsid w:val="009C3628"/>
    <w:rsid w:val="009C3A45"/>
    <w:rsid w:val="009C4535"/>
    <w:rsid w:val="009C4F69"/>
    <w:rsid w:val="009C503A"/>
    <w:rsid w:val="009C5C57"/>
    <w:rsid w:val="009C7660"/>
    <w:rsid w:val="009C7741"/>
    <w:rsid w:val="009D0075"/>
    <w:rsid w:val="009D10D1"/>
    <w:rsid w:val="009D2606"/>
    <w:rsid w:val="009D331E"/>
    <w:rsid w:val="009D33FE"/>
    <w:rsid w:val="009D357A"/>
    <w:rsid w:val="009D358C"/>
    <w:rsid w:val="009D359A"/>
    <w:rsid w:val="009D44B1"/>
    <w:rsid w:val="009D5C16"/>
    <w:rsid w:val="009D5E3C"/>
    <w:rsid w:val="009D7B3C"/>
    <w:rsid w:val="009E0D87"/>
    <w:rsid w:val="009E0E4C"/>
    <w:rsid w:val="009E0F18"/>
    <w:rsid w:val="009E1B44"/>
    <w:rsid w:val="009E2180"/>
    <w:rsid w:val="009E3F94"/>
    <w:rsid w:val="009E4BC9"/>
    <w:rsid w:val="009E5454"/>
    <w:rsid w:val="009E5BB4"/>
    <w:rsid w:val="009E6D3D"/>
    <w:rsid w:val="009E6DD2"/>
    <w:rsid w:val="009E7712"/>
    <w:rsid w:val="009E7B69"/>
    <w:rsid w:val="009E7EF3"/>
    <w:rsid w:val="009F056D"/>
    <w:rsid w:val="009F0849"/>
    <w:rsid w:val="009F15CD"/>
    <w:rsid w:val="009F1876"/>
    <w:rsid w:val="009F1E9D"/>
    <w:rsid w:val="009F246B"/>
    <w:rsid w:val="009F2485"/>
    <w:rsid w:val="009F359A"/>
    <w:rsid w:val="009F389A"/>
    <w:rsid w:val="009F3E11"/>
    <w:rsid w:val="009F463F"/>
    <w:rsid w:val="009F564A"/>
    <w:rsid w:val="009F5C0B"/>
    <w:rsid w:val="009F6830"/>
    <w:rsid w:val="009F6958"/>
    <w:rsid w:val="009F6AAA"/>
    <w:rsid w:val="009F76C9"/>
    <w:rsid w:val="009F7EC0"/>
    <w:rsid w:val="00A00052"/>
    <w:rsid w:val="00A001AD"/>
    <w:rsid w:val="00A0073D"/>
    <w:rsid w:val="00A01407"/>
    <w:rsid w:val="00A02864"/>
    <w:rsid w:val="00A02A19"/>
    <w:rsid w:val="00A02AB7"/>
    <w:rsid w:val="00A02B6E"/>
    <w:rsid w:val="00A02CE2"/>
    <w:rsid w:val="00A02FE8"/>
    <w:rsid w:val="00A03030"/>
    <w:rsid w:val="00A032C8"/>
    <w:rsid w:val="00A03664"/>
    <w:rsid w:val="00A04CE8"/>
    <w:rsid w:val="00A04CEA"/>
    <w:rsid w:val="00A054C0"/>
    <w:rsid w:val="00A0588C"/>
    <w:rsid w:val="00A06648"/>
    <w:rsid w:val="00A074C9"/>
    <w:rsid w:val="00A07548"/>
    <w:rsid w:val="00A07A0D"/>
    <w:rsid w:val="00A07F15"/>
    <w:rsid w:val="00A106E3"/>
    <w:rsid w:val="00A10CDA"/>
    <w:rsid w:val="00A113E4"/>
    <w:rsid w:val="00A119A5"/>
    <w:rsid w:val="00A11F78"/>
    <w:rsid w:val="00A13C1A"/>
    <w:rsid w:val="00A13D69"/>
    <w:rsid w:val="00A13E69"/>
    <w:rsid w:val="00A14609"/>
    <w:rsid w:val="00A14937"/>
    <w:rsid w:val="00A1493D"/>
    <w:rsid w:val="00A1583E"/>
    <w:rsid w:val="00A16683"/>
    <w:rsid w:val="00A16F91"/>
    <w:rsid w:val="00A176CC"/>
    <w:rsid w:val="00A17872"/>
    <w:rsid w:val="00A21AC1"/>
    <w:rsid w:val="00A2219A"/>
    <w:rsid w:val="00A22261"/>
    <w:rsid w:val="00A223C2"/>
    <w:rsid w:val="00A2242F"/>
    <w:rsid w:val="00A22B6D"/>
    <w:rsid w:val="00A2395B"/>
    <w:rsid w:val="00A23B1E"/>
    <w:rsid w:val="00A23C0A"/>
    <w:rsid w:val="00A240FB"/>
    <w:rsid w:val="00A246D2"/>
    <w:rsid w:val="00A25228"/>
    <w:rsid w:val="00A264F3"/>
    <w:rsid w:val="00A268AA"/>
    <w:rsid w:val="00A2719D"/>
    <w:rsid w:val="00A271CD"/>
    <w:rsid w:val="00A2742B"/>
    <w:rsid w:val="00A27876"/>
    <w:rsid w:val="00A3031C"/>
    <w:rsid w:val="00A31220"/>
    <w:rsid w:val="00A318AD"/>
    <w:rsid w:val="00A31A3D"/>
    <w:rsid w:val="00A32ABE"/>
    <w:rsid w:val="00A33259"/>
    <w:rsid w:val="00A3406B"/>
    <w:rsid w:val="00A34A51"/>
    <w:rsid w:val="00A363EB"/>
    <w:rsid w:val="00A36471"/>
    <w:rsid w:val="00A370DF"/>
    <w:rsid w:val="00A37157"/>
    <w:rsid w:val="00A3756E"/>
    <w:rsid w:val="00A37D7F"/>
    <w:rsid w:val="00A40157"/>
    <w:rsid w:val="00A406DA"/>
    <w:rsid w:val="00A41063"/>
    <w:rsid w:val="00A4298D"/>
    <w:rsid w:val="00A435DF"/>
    <w:rsid w:val="00A437A8"/>
    <w:rsid w:val="00A4384B"/>
    <w:rsid w:val="00A43AF4"/>
    <w:rsid w:val="00A43E6B"/>
    <w:rsid w:val="00A446BA"/>
    <w:rsid w:val="00A44E6C"/>
    <w:rsid w:val="00A46410"/>
    <w:rsid w:val="00A46905"/>
    <w:rsid w:val="00A46DB4"/>
    <w:rsid w:val="00A47977"/>
    <w:rsid w:val="00A47DE7"/>
    <w:rsid w:val="00A50866"/>
    <w:rsid w:val="00A50C10"/>
    <w:rsid w:val="00A52195"/>
    <w:rsid w:val="00A530D6"/>
    <w:rsid w:val="00A53834"/>
    <w:rsid w:val="00A546FB"/>
    <w:rsid w:val="00A568AB"/>
    <w:rsid w:val="00A570A1"/>
    <w:rsid w:val="00A57688"/>
    <w:rsid w:val="00A57894"/>
    <w:rsid w:val="00A57F46"/>
    <w:rsid w:val="00A60BA3"/>
    <w:rsid w:val="00A617DF"/>
    <w:rsid w:val="00A62187"/>
    <w:rsid w:val="00A62405"/>
    <w:rsid w:val="00A63C60"/>
    <w:rsid w:val="00A648C5"/>
    <w:rsid w:val="00A64BB5"/>
    <w:rsid w:val="00A65BAE"/>
    <w:rsid w:val="00A65F60"/>
    <w:rsid w:val="00A6670A"/>
    <w:rsid w:val="00A668AD"/>
    <w:rsid w:val="00A66ADD"/>
    <w:rsid w:val="00A67D4F"/>
    <w:rsid w:val="00A702DA"/>
    <w:rsid w:val="00A70665"/>
    <w:rsid w:val="00A707B2"/>
    <w:rsid w:val="00A70A7C"/>
    <w:rsid w:val="00A70E2E"/>
    <w:rsid w:val="00A71B12"/>
    <w:rsid w:val="00A725D8"/>
    <w:rsid w:val="00A73301"/>
    <w:rsid w:val="00A7374B"/>
    <w:rsid w:val="00A73CE7"/>
    <w:rsid w:val="00A74844"/>
    <w:rsid w:val="00A7498F"/>
    <w:rsid w:val="00A75E65"/>
    <w:rsid w:val="00A763AD"/>
    <w:rsid w:val="00A77D80"/>
    <w:rsid w:val="00A8139B"/>
    <w:rsid w:val="00A81724"/>
    <w:rsid w:val="00A81E13"/>
    <w:rsid w:val="00A81E38"/>
    <w:rsid w:val="00A8250C"/>
    <w:rsid w:val="00A83D03"/>
    <w:rsid w:val="00A840A1"/>
    <w:rsid w:val="00A84168"/>
    <w:rsid w:val="00A84A94"/>
    <w:rsid w:val="00A85000"/>
    <w:rsid w:val="00A860DA"/>
    <w:rsid w:val="00A8671D"/>
    <w:rsid w:val="00A86F99"/>
    <w:rsid w:val="00A87C49"/>
    <w:rsid w:val="00A87EB4"/>
    <w:rsid w:val="00A87EEE"/>
    <w:rsid w:val="00A903EA"/>
    <w:rsid w:val="00A90A2E"/>
    <w:rsid w:val="00A90C76"/>
    <w:rsid w:val="00A90E5C"/>
    <w:rsid w:val="00A91355"/>
    <w:rsid w:val="00A921B2"/>
    <w:rsid w:val="00A93A55"/>
    <w:rsid w:val="00A944F5"/>
    <w:rsid w:val="00A94E4F"/>
    <w:rsid w:val="00A959E9"/>
    <w:rsid w:val="00A95FB5"/>
    <w:rsid w:val="00A964E2"/>
    <w:rsid w:val="00A96B42"/>
    <w:rsid w:val="00A9714F"/>
    <w:rsid w:val="00A97BB9"/>
    <w:rsid w:val="00AA0002"/>
    <w:rsid w:val="00AA0674"/>
    <w:rsid w:val="00AA357E"/>
    <w:rsid w:val="00AA3FD7"/>
    <w:rsid w:val="00AA48E9"/>
    <w:rsid w:val="00AA65C7"/>
    <w:rsid w:val="00AB0B67"/>
    <w:rsid w:val="00AB155E"/>
    <w:rsid w:val="00AB17BE"/>
    <w:rsid w:val="00AB1DCD"/>
    <w:rsid w:val="00AB24C7"/>
    <w:rsid w:val="00AB2832"/>
    <w:rsid w:val="00AB2990"/>
    <w:rsid w:val="00AB34DF"/>
    <w:rsid w:val="00AB5B4E"/>
    <w:rsid w:val="00AB5DE7"/>
    <w:rsid w:val="00AB63E1"/>
    <w:rsid w:val="00AB68D9"/>
    <w:rsid w:val="00AB6B9C"/>
    <w:rsid w:val="00AB6CB7"/>
    <w:rsid w:val="00AB7049"/>
    <w:rsid w:val="00AB7587"/>
    <w:rsid w:val="00AC0D3D"/>
    <w:rsid w:val="00AC0FEC"/>
    <w:rsid w:val="00AC18FA"/>
    <w:rsid w:val="00AC22ED"/>
    <w:rsid w:val="00AC2D6D"/>
    <w:rsid w:val="00AC37FF"/>
    <w:rsid w:val="00AC3F8D"/>
    <w:rsid w:val="00AC5C64"/>
    <w:rsid w:val="00AC6CF2"/>
    <w:rsid w:val="00AC6E18"/>
    <w:rsid w:val="00AC72E1"/>
    <w:rsid w:val="00AD1173"/>
    <w:rsid w:val="00AD1B9A"/>
    <w:rsid w:val="00AD1DAA"/>
    <w:rsid w:val="00AD1F2D"/>
    <w:rsid w:val="00AD2BB7"/>
    <w:rsid w:val="00AD3914"/>
    <w:rsid w:val="00AD418E"/>
    <w:rsid w:val="00AD4353"/>
    <w:rsid w:val="00AD4893"/>
    <w:rsid w:val="00AD5499"/>
    <w:rsid w:val="00AD5F89"/>
    <w:rsid w:val="00AD62E8"/>
    <w:rsid w:val="00AD6B29"/>
    <w:rsid w:val="00AD7025"/>
    <w:rsid w:val="00AD7F05"/>
    <w:rsid w:val="00AE0505"/>
    <w:rsid w:val="00AE1340"/>
    <w:rsid w:val="00AE15C3"/>
    <w:rsid w:val="00AE1BF5"/>
    <w:rsid w:val="00AE2198"/>
    <w:rsid w:val="00AE2D2E"/>
    <w:rsid w:val="00AE3E59"/>
    <w:rsid w:val="00AE4283"/>
    <w:rsid w:val="00AE4326"/>
    <w:rsid w:val="00AE4838"/>
    <w:rsid w:val="00AE6202"/>
    <w:rsid w:val="00AE6A65"/>
    <w:rsid w:val="00AE71E0"/>
    <w:rsid w:val="00AE79DC"/>
    <w:rsid w:val="00AF03ED"/>
    <w:rsid w:val="00AF04FD"/>
    <w:rsid w:val="00AF0514"/>
    <w:rsid w:val="00AF06C9"/>
    <w:rsid w:val="00AF10CE"/>
    <w:rsid w:val="00AF152E"/>
    <w:rsid w:val="00AF1E23"/>
    <w:rsid w:val="00AF26B7"/>
    <w:rsid w:val="00AF2A69"/>
    <w:rsid w:val="00AF32F0"/>
    <w:rsid w:val="00AF41F0"/>
    <w:rsid w:val="00AF43A9"/>
    <w:rsid w:val="00AF50B9"/>
    <w:rsid w:val="00AF53B3"/>
    <w:rsid w:val="00AF54B2"/>
    <w:rsid w:val="00AF562B"/>
    <w:rsid w:val="00AF6044"/>
    <w:rsid w:val="00AF78EB"/>
    <w:rsid w:val="00AF7AFD"/>
    <w:rsid w:val="00B00E24"/>
    <w:rsid w:val="00B01AFF"/>
    <w:rsid w:val="00B02F1F"/>
    <w:rsid w:val="00B03B36"/>
    <w:rsid w:val="00B04C97"/>
    <w:rsid w:val="00B05896"/>
    <w:rsid w:val="00B05ADA"/>
    <w:rsid w:val="00B05CC7"/>
    <w:rsid w:val="00B05D20"/>
    <w:rsid w:val="00B06091"/>
    <w:rsid w:val="00B06662"/>
    <w:rsid w:val="00B06925"/>
    <w:rsid w:val="00B06C61"/>
    <w:rsid w:val="00B06EC9"/>
    <w:rsid w:val="00B071D4"/>
    <w:rsid w:val="00B11C98"/>
    <w:rsid w:val="00B11DA4"/>
    <w:rsid w:val="00B11F37"/>
    <w:rsid w:val="00B12575"/>
    <w:rsid w:val="00B12DA4"/>
    <w:rsid w:val="00B14639"/>
    <w:rsid w:val="00B15122"/>
    <w:rsid w:val="00B153F8"/>
    <w:rsid w:val="00B1671B"/>
    <w:rsid w:val="00B176BD"/>
    <w:rsid w:val="00B20139"/>
    <w:rsid w:val="00B20948"/>
    <w:rsid w:val="00B21E1F"/>
    <w:rsid w:val="00B21EE2"/>
    <w:rsid w:val="00B22738"/>
    <w:rsid w:val="00B22F8B"/>
    <w:rsid w:val="00B2355B"/>
    <w:rsid w:val="00B2398B"/>
    <w:rsid w:val="00B23E93"/>
    <w:rsid w:val="00B24278"/>
    <w:rsid w:val="00B242AE"/>
    <w:rsid w:val="00B24529"/>
    <w:rsid w:val="00B247B2"/>
    <w:rsid w:val="00B249AB"/>
    <w:rsid w:val="00B24F8B"/>
    <w:rsid w:val="00B27470"/>
    <w:rsid w:val="00B27B9D"/>
    <w:rsid w:val="00B27DE2"/>
    <w:rsid w:val="00B27E39"/>
    <w:rsid w:val="00B30A47"/>
    <w:rsid w:val="00B30B01"/>
    <w:rsid w:val="00B31A68"/>
    <w:rsid w:val="00B32296"/>
    <w:rsid w:val="00B32C48"/>
    <w:rsid w:val="00B33E59"/>
    <w:rsid w:val="00B3493C"/>
    <w:rsid w:val="00B350D8"/>
    <w:rsid w:val="00B3577C"/>
    <w:rsid w:val="00B3591B"/>
    <w:rsid w:val="00B36CB8"/>
    <w:rsid w:val="00B37206"/>
    <w:rsid w:val="00B373A0"/>
    <w:rsid w:val="00B373F1"/>
    <w:rsid w:val="00B408E0"/>
    <w:rsid w:val="00B40A02"/>
    <w:rsid w:val="00B423E8"/>
    <w:rsid w:val="00B428A6"/>
    <w:rsid w:val="00B42A75"/>
    <w:rsid w:val="00B434C7"/>
    <w:rsid w:val="00B43D98"/>
    <w:rsid w:val="00B441B3"/>
    <w:rsid w:val="00B443CC"/>
    <w:rsid w:val="00B46E9C"/>
    <w:rsid w:val="00B4726A"/>
    <w:rsid w:val="00B47C9A"/>
    <w:rsid w:val="00B50092"/>
    <w:rsid w:val="00B5071E"/>
    <w:rsid w:val="00B50C80"/>
    <w:rsid w:val="00B5162F"/>
    <w:rsid w:val="00B51710"/>
    <w:rsid w:val="00B51F65"/>
    <w:rsid w:val="00B522E8"/>
    <w:rsid w:val="00B53266"/>
    <w:rsid w:val="00B53BA7"/>
    <w:rsid w:val="00B54D2F"/>
    <w:rsid w:val="00B54FAE"/>
    <w:rsid w:val="00B5560B"/>
    <w:rsid w:val="00B55662"/>
    <w:rsid w:val="00B55D49"/>
    <w:rsid w:val="00B571B3"/>
    <w:rsid w:val="00B6073B"/>
    <w:rsid w:val="00B60965"/>
    <w:rsid w:val="00B61C8D"/>
    <w:rsid w:val="00B6224D"/>
    <w:rsid w:val="00B626B0"/>
    <w:rsid w:val="00B62749"/>
    <w:rsid w:val="00B62A2C"/>
    <w:rsid w:val="00B649C3"/>
    <w:rsid w:val="00B65070"/>
    <w:rsid w:val="00B65391"/>
    <w:rsid w:val="00B660A8"/>
    <w:rsid w:val="00B6672C"/>
    <w:rsid w:val="00B66B4B"/>
    <w:rsid w:val="00B67203"/>
    <w:rsid w:val="00B67286"/>
    <w:rsid w:val="00B67E33"/>
    <w:rsid w:val="00B708AC"/>
    <w:rsid w:val="00B709AF"/>
    <w:rsid w:val="00B71F56"/>
    <w:rsid w:val="00B7232D"/>
    <w:rsid w:val="00B727F8"/>
    <w:rsid w:val="00B73D82"/>
    <w:rsid w:val="00B7420B"/>
    <w:rsid w:val="00B748D8"/>
    <w:rsid w:val="00B75418"/>
    <w:rsid w:val="00B75BAC"/>
    <w:rsid w:val="00B75C28"/>
    <w:rsid w:val="00B76763"/>
    <w:rsid w:val="00B7682E"/>
    <w:rsid w:val="00B768F3"/>
    <w:rsid w:val="00B76DAE"/>
    <w:rsid w:val="00B76F81"/>
    <w:rsid w:val="00B7732B"/>
    <w:rsid w:val="00B802A2"/>
    <w:rsid w:val="00B826AE"/>
    <w:rsid w:val="00B82A92"/>
    <w:rsid w:val="00B82D59"/>
    <w:rsid w:val="00B830B0"/>
    <w:rsid w:val="00B83D29"/>
    <w:rsid w:val="00B842E0"/>
    <w:rsid w:val="00B84310"/>
    <w:rsid w:val="00B8505F"/>
    <w:rsid w:val="00B85524"/>
    <w:rsid w:val="00B85F69"/>
    <w:rsid w:val="00B86A66"/>
    <w:rsid w:val="00B86E8E"/>
    <w:rsid w:val="00B873AA"/>
    <w:rsid w:val="00B879F0"/>
    <w:rsid w:val="00B90153"/>
    <w:rsid w:val="00B90BB7"/>
    <w:rsid w:val="00B9159E"/>
    <w:rsid w:val="00B9186A"/>
    <w:rsid w:val="00B91A57"/>
    <w:rsid w:val="00B92C11"/>
    <w:rsid w:val="00B9351D"/>
    <w:rsid w:val="00B937C8"/>
    <w:rsid w:val="00B93BD6"/>
    <w:rsid w:val="00B93CA9"/>
    <w:rsid w:val="00B94213"/>
    <w:rsid w:val="00B9462E"/>
    <w:rsid w:val="00B94D4E"/>
    <w:rsid w:val="00B9528A"/>
    <w:rsid w:val="00B9541F"/>
    <w:rsid w:val="00B95533"/>
    <w:rsid w:val="00B95AD5"/>
    <w:rsid w:val="00B964EC"/>
    <w:rsid w:val="00B96B34"/>
    <w:rsid w:val="00BA1F54"/>
    <w:rsid w:val="00BA2F1A"/>
    <w:rsid w:val="00BA35F5"/>
    <w:rsid w:val="00BA5702"/>
    <w:rsid w:val="00BA6025"/>
    <w:rsid w:val="00BA6565"/>
    <w:rsid w:val="00BA6B4F"/>
    <w:rsid w:val="00BA6B52"/>
    <w:rsid w:val="00BA71F4"/>
    <w:rsid w:val="00BA725A"/>
    <w:rsid w:val="00BA7A13"/>
    <w:rsid w:val="00BA7BE3"/>
    <w:rsid w:val="00BA7CF9"/>
    <w:rsid w:val="00BA7E1A"/>
    <w:rsid w:val="00BB0353"/>
    <w:rsid w:val="00BB0EDF"/>
    <w:rsid w:val="00BB157F"/>
    <w:rsid w:val="00BB17A7"/>
    <w:rsid w:val="00BB2712"/>
    <w:rsid w:val="00BB2D8E"/>
    <w:rsid w:val="00BB4344"/>
    <w:rsid w:val="00BB4364"/>
    <w:rsid w:val="00BB56CD"/>
    <w:rsid w:val="00BB64D4"/>
    <w:rsid w:val="00BB7125"/>
    <w:rsid w:val="00BB7BC1"/>
    <w:rsid w:val="00BC0655"/>
    <w:rsid w:val="00BC09E1"/>
    <w:rsid w:val="00BC0C71"/>
    <w:rsid w:val="00BC1229"/>
    <w:rsid w:val="00BC2092"/>
    <w:rsid w:val="00BC241F"/>
    <w:rsid w:val="00BC25AA"/>
    <w:rsid w:val="00BC26F1"/>
    <w:rsid w:val="00BC2B9B"/>
    <w:rsid w:val="00BC4864"/>
    <w:rsid w:val="00BC6349"/>
    <w:rsid w:val="00BC7532"/>
    <w:rsid w:val="00BD0C3A"/>
    <w:rsid w:val="00BD1B73"/>
    <w:rsid w:val="00BD1D96"/>
    <w:rsid w:val="00BD2659"/>
    <w:rsid w:val="00BD2F41"/>
    <w:rsid w:val="00BD3DC6"/>
    <w:rsid w:val="00BD492C"/>
    <w:rsid w:val="00BD4E07"/>
    <w:rsid w:val="00BD627F"/>
    <w:rsid w:val="00BD6CEF"/>
    <w:rsid w:val="00BE0A86"/>
    <w:rsid w:val="00BE0BFD"/>
    <w:rsid w:val="00BE0FE1"/>
    <w:rsid w:val="00BE17C0"/>
    <w:rsid w:val="00BE1804"/>
    <w:rsid w:val="00BE223A"/>
    <w:rsid w:val="00BE2A10"/>
    <w:rsid w:val="00BE2D96"/>
    <w:rsid w:val="00BE3317"/>
    <w:rsid w:val="00BE35E4"/>
    <w:rsid w:val="00BE4344"/>
    <w:rsid w:val="00BE4A44"/>
    <w:rsid w:val="00BE4CAC"/>
    <w:rsid w:val="00BE5C8B"/>
    <w:rsid w:val="00BE617B"/>
    <w:rsid w:val="00BE75B0"/>
    <w:rsid w:val="00BE7A01"/>
    <w:rsid w:val="00BF0DC8"/>
    <w:rsid w:val="00BF111D"/>
    <w:rsid w:val="00BF1220"/>
    <w:rsid w:val="00BF1EA5"/>
    <w:rsid w:val="00BF294C"/>
    <w:rsid w:val="00BF3DC1"/>
    <w:rsid w:val="00BF49DE"/>
    <w:rsid w:val="00BF7324"/>
    <w:rsid w:val="00BF7A52"/>
    <w:rsid w:val="00BF7BEB"/>
    <w:rsid w:val="00C00302"/>
    <w:rsid w:val="00C00AD8"/>
    <w:rsid w:val="00C022E3"/>
    <w:rsid w:val="00C0255B"/>
    <w:rsid w:val="00C02A6A"/>
    <w:rsid w:val="00C0396A"/>
    <w:rsid w:val="00C05057"/>
    <w:rsid w:val="00C052BB"/>
    <w:rsid w:val="00C0589C"/>
    <w:rsid w:val="00C05DF7"/>
    <w:rsid w:val="00C062D7"/>
    <w:rsid w:val="00C0697F"/>
    <w:rsid w:val="00C069EE"/>
    <w:rsid w:val="00C06E14"/>
    <w:rsid w:val="00C06F04"/>
    <w:rsid w:val="00C078D2"/>
    <w:rsid w:val="00C11851"/>
    <w:rsid w:val="00C12DAE"/>
    <w:rsid w:val="00C13746"/>
    <w:rsid w:val="00C13BC1"/>
    <w:rsid w:val="00C14489"/>
    <w:rsid w:val="00C14872"/>
    <w:rsid w:val="00C1560F"/>
    <w:rsid w:val="00C15C92"/>
    <w:rsid w:val="00C16B21"/>
    <w:rsid w:val="00C17306"/>
    <w:rsid w:val="00C17FA8"/>
    <w:rsid w:val="00C201AB"/>
    <w:rsid w:val="00C21076"/>
    <w:rsid w:val="00C21D85"/>
    <w:rsid w:val="00C221AC"/>
    <w:rsid w:val="00C226C6"/>
    <w:rsid w:val="00C227C3"/>
    <w:rsid w:val="00C22FFB"/>
    <w:rsid w:val="00C2371D"/>
    <w:rsid w:val="00C243BB"/>
    <w:rsid w:val="00C25309"/>
    <w:rsid w:val="00C253E2"/>
    <w:rsid w:val="00C259EA"/>
    <w:rsid w:val="00C26D44"/>
    <w:rsid w:val="00C26D79"/>
    <w:rsid w:val="00C274E9"/>
    <w:rsid w:val="00C27C27"/>
    <w:rsid w:val="00C27DB9"/>
    <w:rsid w:val="00C3072B"/>
    <w:rsid w:val="00C30A94"/>
    <w:rsid w:val="00C30CEF"/>
    <w:rsid w:val="00C31951"/>
    <w:rsid w:val="00C31C4B"/>
    <w:rsid w:val="00C31F56"/>
    <w:rsid w:val="00C320DD"/>
    <w:rsid w:val="00C32587"/>
    <w:rsid w:val="00C32D91"/>
    <w:rsid w:val="00C331D5"/>
    <w:rsid w:val="00C34072"/>
    <w:rsid w:val="00C3421C"/>
    <w:rsid w:val="00C34719"/>
    <w:rsid w:val="00C34B66"/>
    <w:rsid w:val="00C359F4"/>
    <w:rsid w:val="00C35D21"/>
    <w:rsid w:val="00C35E5E"/>
    <w:rsid w:val="00C36257"/>
    <w:rsid w:val="00C36CC5"/>
    <w:rsid w:val="00C37330"/>
    <w:rsid w:val="00C37EEC"/>
    <w:rsid w:val="00C40085"/>
    <w:rsid w:val="00C404DA"/>
    <w:rsid w:val="00C40AE0"/>
    <w:rsid w:val="00C40C11"/>
    <w:rsid w:val="00C4112F"/>
    <w:rsid w:val="00C414AB"/>
    <w:rsid w:val="00C41720"/>
    <w:rsid w:val="00C41AB9"/>
    <w:rsid w:val="00C42810"/>
    <w:rsid w:val="00C42950"/>
    <w:rsid w:val="00C42985"/>
    <w:rsid w:val="00C43636"/>
    <w:rsid w:val="00C436A8"/>
    <w:rsid w:val="00C43850"/>
    <w:rsid w:val="00C43BEC"/>
    <w:rsid w:val="00C4612E"/>
    <w:rsid w:val="00C46437"/>
    <w:rsid w:val="00C468D1"/>
    <w:rsid w:val="00C46A28"/>
    <w:rsid w:val="00C4712D"/>
    <w:rsid w:val="00C500A4"/>
    <w:rsid w:val="00C50334"/>
    <w:rsid w:val="00C509BF"/>
    <w:rsid w:val="00C51C07"/>
    <w:rsid w:val="00C52B72"/>
    <w:rsid w:val="00C52CF4"/>
    <w:rsid w:val="00C52D1D"/>
    <w:rsid w:val="00C532B7"/>
    <w:rsid w:val="00C54305"/>
    <w:rsid w:val="00C5474A"/>
    <w:rsid w:val="00C5503E"/>
    <w:rsid w:val="00C5547F"/>
    <w:rsid w:val="00C55CED"/>
    <w:rsid w:val="00C569A3"/>
    <w:rsid w:val="00C56D7B"/>
    <w:rsid w:val="00C57008"/>
    <w:rsid w:val="00C573C6"/>
    <w:rsid w:val="00C57D76"/>
    <w:rsid w:val="00C57FAD"/>
    <w:rsid w:val="00C60027"/>
    <w:rsid w:val="00C60491"/>
    <w:rsid w:val="00C617A7"/>
    <w:rsid w:val="00C617BF"/>
    <w:rsid w:val="00C63031"/>
    <w:rsid w:val="00C63121"/>
    <w:rsid w:val="00C63892"/>
    <w:rsid w:val="00C64153"/>
    <w:rsid w:val="00C6597A"/>
    <w:rsid w:val="00C66038"/>
    <w:rsid w:val="00C6610A"/>
    <w:rsid w:val="00C7052F"/>
    <w:rsid w:val="00C709FE"/>
    <w:rsid w:val="00C70A5C"/>
    <w:rsid w:val="00C70BE3"/>
    <w:rsid w:val="00C70FF5"/>
    <w:rsid w:val="00C712B2"/>
    <w:rsid w:val="00C71437"/>
    <w:rsid w:val="00C71C3D"/>
    <w:rsid w:val="00C72222"/>
    <w:rsid w:val="00C72261"/>
    <w:rsid w:val="00C7234F"/>
    <w:rsid w:val="00C72B5C"/>
    <w:rsid w:val="00C73A8A"/>
    <w:rsid w:val="00C73B16"/>
    <w:rsid w:val="00C73CE4"/>
    <w:rsid w:val="00C744F0"/>
    <w:rsid w:val="00C745B6"/>
    <w:rsid w:val="00C7518C"/>
    <w:rsid w:val="00C755C9"/>
    <w:rsid w:val="00C755DC"/>
    <w:rsid w:val="00C755EB"/>
    <w:rsid w:val="00C759CF"/>
    <w:rsid w:val="00C766C4"/>
    <w:rsid w:val="00C769CC"/>
    <w:rsid w:val="00C77B9E"/>
    <w:rsid w:val="00C77C0A"/>
    <w:rsid w:val="00C81141"/>
    <w:rsid w:val="00C82347"/>
    <w:rsid w:val="00C824CF"/>
    <w:rsid w:val="00C8310A"/>
    <w:rsid w:val="00C84042"/>
    <w:rsid w:val="00C840C9"/>
    <w:rsid w:val="00C84199"/>
    <w:rsid w:val="00C85007"/>
    <w:rsid w:val="00C86972"/>
    <w:rsid w:val="00C869A4"/>
    <w:rsid w:val="00C87166"/>
    <w:rsid w:val="00C8770C"/>
    <w:rsid w:val="00C87E7F"/>
    <w:rsid w:val="00C90169"/>
    <w:rsid w:val="00C91AD6"/>
    <w:rsid w:val="00C9235E"/>
    <w:rsid w:val="00C92811"/>
    <w:rsid w:val="00C92CB1"/>
    <w:rsid w:val="00C93B2F"/>
    <w:rsid w:val="00C93C46"/>
    <w:rsid w:val="00C94195"/>
    <w:rsid w:val="00C9444F"/>
    <w:rsid w:val="00C9451E"/>
    <w:rsid w:val="00C9461C"/>
    <w:rsid w:val="00C94AFD"/>
    <w:rsid w:val="00C94D84"/>
    <w:rsid w:val="00C94F55"/>
    <w:rsid w:val="00C964DB"/>
    <w:rsid w:val="00C965C1"/>
    <w:rsid w:val="00C967AF"/>
    <w:rsid w:val="00C9732C"/>
    <w:rsid w:val="00C97E8C"/>
    <w:rsid w:val="00CA020C"/>
    <w:rsid w:val="00CA2605"/>
    <w:rsid w:val="00CA3682"/>
    <w:rsid w:val="00CA36CD"/>
    <w:rsid w:val="00CA424C"/>
    <w:rsid w:val="00CA5338"/>
    <w:rsid w:val="00CA6031"/>
    <w:rsid w:val="00CA632C"/>
    <w:rsid w:val="00CA6C7F"/>
    <w:rsid w:val="00CA72F6"/>
    <w:rsid w:val="00CA75EA"/>
    <w:rsid w:val="00CA7929"/>
    <w:rsid w:val="00CA7D62"/>
    <w:rsid w:val="00CA7F2D"/>
    <w:rsid w:val="00CA7F33"/>
    <w:rsid w:val="00CB07A8"/>
    <w:rsid w:val="00CB1A0C"/>
    <w:rsid w:val="00CB29F6"/>
    <w:rsid w:val="00CB2B6C"/>
    <w:rsid w:val="00CB2D78"/>
    <w:rsid w:val="00CB5575"/>
    <w:rsid w:val="00CB56AE"/>
    <w:rsid w:val="00CB774F"/>
    <w:rsid w:val="00CC1EDC"/>
    <w:rsid w:val="00CC20AD"/>
    <w:rsid w:val="00CC2183"/>
    <w:rsid w:val="00CC2AA6"/>
    <w:rsid w:val="00CC314D"/>
    <w:rsid w:val="00CC3346"/>
    <w:rsid w:val="00CC4462"/>
    <w:rsid w:val="00CC4C6D"/>
    <w:rsid w:val="00CC656C"/>
    <w:rsid w:val="00CC6CF7"/>
    <w:rsid w:val="00CC7BB0"/>
    <w:rsid w:val="00CD0B7E"/>
    <w:rsid w:val="00CD189C"/>
    <w:rsid w:val="00CD3835"/>
    <w:rsid w:val="00CD3A7D"/>
    <w:rsid w:val="00CD3F3A"/>
    <w:rsid w:val="00CD42AA"/>
    <w:rsid w:val="00CD4A57"/>
    <w:rsid w:val="00CD66D7"/>
    <w:rsid w:val="00CD74F4"/>
    <w:rsid w:val="00CD783D"/>
    <w:rsid w:val="00CE007D"/>
    <w:rsid w:val="00CE0323"/>
    <w:rsid w:val="00CE034D"/>
    <w:rsid w:val="00CE0580"/>
    <w:rsid w:val="00CE0895"/>
    <w:rsid w:val="00CE121A"/>
    <w:rsid w:val="00CE1ACC"/>
    <w:rsid w:val="00CE1F8B"/>
    <w:rsid w:val="00CE3080"/>
    <w:rsid w:val="00CE3124"/>
    <w:rsid w:val="00CE3C1A"/>
    <w:rsid w:val="00CE572C"/>
    <w:rsid w:val="00CE58EF"/>
    <w:rsid w:val="00CE67E0"/>
    <w:rsid w:val="00CE683A"/>
    <w:rsid w:val="00CE7F9A"/>
    <w:rsid w:val="00CF0002"/>
    <w:rsid w:val="00CF00B3"/>
    <w:rsid w:val="00CF0EBA"/>
    <w:rsid w:val="00CF1C74"/>
    <w:rsid w:val="00CF26FC"/>
    <w:rsid w:val="00CF3831"/>
    <w:rsid w:val="00CF6374"/>
    <w:rsid w:val="00CF7709"/>
    <w:rsid w:val="00CF7A71"/>
    <w:rsid w:val="00CF7B74"/>
    <w:rsid w:val="00D00BFF"/>
    <w:rsid w:val="00D00F55"/>
    <w:rsid w:val="00D02004"/>
    <w:rsid w:val="00D02038"/>
    <w:rsid w:val="00D0297C"/>
    <w:rsid w:val="00D02E1F"/>
    <w:rsid w:val="00D02F4E"/>
    <w:rsid w:val="00D0328B"/>
    <w:rsid w:val="00D03506"/>
    <w:rsid w:val="00D0420E"/>
    <w:rsid w:val="00D0604D"/>
    <w:rsid w:val="00D066B1"/>
    <w:rsid w:val="00D073DC"/>
    <w:rsid w:val="00D10383"/>
    <w:rsid w:val="00D10832"/>
    <w:rsid w:val="00D109A6"/>
    <w:rsid w:val="00D10C29"/>
    <w:rsid w:val="00D1211D"/>
    <w:rsid w:val="00D12613"/>
    <w:rsid w:val="00D12AF8"/>
    <w:rsid w:val="00D12E01"/>
    <w:rsid w:val="00D12FC1"/>
    <w:rsid w:val="00D1419D"/>
    <w:rsid w:val="00D14904"/>
    <w:rsid w:val="00D14B04"/>
    <w:rsid w:val="00D14CB3"/>
    <w:rsid w:val="00D150B8"/>
    <w:rsid w:val="00D151E9"/>
    <w:rsid w:val="00D159CF"/>
    <w:rsid w:val="00D15E51"/>
    <w:rsid w:val="00D16D28"/>
    <w:rsid w:val="00D16E28"/>
    <w:rsid w:val="00D2076E"/>
    <w:rsid w:val="00D209EF"/>
    <w:rsid w:val="00D20F3C"/>
    <w:rsid w:val="00D21785"/>
    <w:rsid w:val="00D22B27"/>
    <w:rsid w:val="00D22D7E"/>
    <w:rsid w:val="00D22D86"/>
    <w:rsid w:val="00D23C54"/>
    <w:rsid w:val="00D23ECB"/>
    <w:rsid w:val="00D2400D"/>
    <w:rsid w:val="00D26687"/>
    <w:rsid w:val="00D26EC0"/>
    <w:rsid w:val="00D3072B"/>
    <w:rsid w:val="00D3093D"/>
    <w:rsid w:val="00D3102B"/>
    <w:rsid w:val="00D315BE"/>
    <w:rsid w:val="00D316B6"/>
    <w:rsid w:val="00D31908"/>
    <w:rsid w:val="00D31AC3"/>
    <w:rsid w:val="00D31D50"/>
    <w:rsid w:val="00D31E84"/>
    <w:rsid w:val="00D325FA"/>
    <w:rsid w:val="00D33604"/>
    <w:rsid w:val="00D33E99"/>
    <w:rsid w:val="00D34B90"/>
    <w:rsid w:val="00D35EF2"/>
    <w:rsid w:val="00D360D4"/>
    <w:rsid w:val="00D378BD"/>
    <w:rsid w:val="00D37B08"/>
    <w:rsid w:val="00D37E47"/>
    <w:rsid w:val="00D4087D"/>
    <w:rsid w:val="00D40A46"/>
    <w:rsid w:val="00D434F0"/>
    <w:rsid w:val="00D437FF"/>
    <w:rsid w:val="00D43D12"/>
    <w:rsid w:val="00D44102"/>
    <w:rsid w:val="00D44853"/>
    <w:rsid w:val="00D453CB"/>
    <w:rsid w:val="00D45E28"/>
    <w:rsid w:val="00D464DB"/>
    <w:rsid w:val="00D467CB"/>
    <w:rsid w:val="00D50743"/>
    <w:rsid w:val="00D5130C"/>
    <w:rsid w:val="00D514B1"/>
    <w:rsid w:val="00D52029"/>
    <w:rsid w:val="00D546C5"/>
    <w:rsid w:val="00D54FCF"/>
    <w:rsid w:val="00D554EF"/>
    <w:rsid w:val="00D556C3"/>
    <w:rsid w:val="00D56387"/>
    <w:rsid w:val="00D563BB"/>
    <w:rsid w:val="00D57530"/>
    <w:rsid w:val="00D5799C"/>
    <w:rsid w:val="00D57B84"/>
    <w:rsid w:val="00D57C4D"/>
    <w:rsid w:val="00D60280"/>
    <w:rsid w:val="00D61275"/>
    <w:rsid w:val="00D6152C"/>
    <w:rsid w:val="00D619F0"/>
    <w:rsid w:val="00D61D76"/>
    <w:rsid w:val="00D62265"/>
    <w:rsid w:val="00D62893"/>
    <w:rsid w:val="00D62BAD"/>
    <w:rsid w:val="00D63488"/>
    <w:rsid w:val="00D638EC"/>
    <w:rsid w:val="00D63DA6"/>
    <w:rsid w:val="00D64D60"/>
    <w:rsid w:val="00D65776"/>
    <w:rsid w:val="00D6677F"/>
    <w:rsid w:val="00D6684D"/>
    <w:rsid w:val="00D67BF5"/>
    <w:rsid w:val="00D700D8"/>
    <w:rsid w:val="00D705B7"/>
    <w:rsid w:val="00D708DC"/>
    <w:rsid w:val="00D71258"/>
    <w:rsid w:val="00D714B2"/>
    <w:rsid w:val="00D715F7"/>
    <w:rsid w:val="00D71992"/>
    <w:rsid w:val="00D71A62"/>
    <w:rsid w:val="00D72734"/>
    <w:rsid w:val="00D74A81"/>
    <w:rsid w:val="00D74FE1"/>
    <w:rsid w:val="00D7534B"/>
    <w:rsid w:val="00D756EB"/>
    <w:rsid w:val="00D7599A"/>
    <w:rsid w:val="00D76D97"/>
    <w:rsid w:val="00D771A0"/>
    <w:rsid w:val="00D771DF"/>
    <w:rsid w:val="00D8060B"/>
    <w:rsid w:val="00D826F5"/>
    <w:rsid w:val="00D82EAE"/>
    <w:rsid w:val="00D831A8"/>
    <w:rsid w:val="00D83D84"/>
    <w:rsid w:val="00D83E64"/>
    <w:rsid w:val="00D84986"/>
    <w:rsid w:val="00D8512E"/>
    <w:rsid w:val="00D856DE"/>
    <w:rsid w:val="00D859DE"/>
    <w:rsid w:val="00D8605D"/>
    <w:rsid w:val="00D86FFD"/>
    <w:rsid w:val="00D872BE"/>
    <w:rsid w:val="00D90086"/>
    <w:rsid w:val="00D90780"/>
    <w:rsid w:val="00D9079D"/>
    <w:rsid w:val="00D907D8"/>
    <w:rsid w:val="00D90BB5"/>
    <w:rsid w:val="00D91426"/>
    <w:rsid w:val="00D92067"/>
    <w:rsid w:val="00D928E6"/>
    <w:rsid w:val="00D93AF2"/>
    <w:rsid w:val="00D95933"/>
    <w:rsid w:val="00D95DDA"/>
    <w:rsid w:val="00D9625E"/>
    <w:rsid w:val="00D96B16"/>
    <w:rsid w:val="00D977A3"/>
    <w:rsid w:val="00DA0266"/>
    <w:rsid w:val="00DA104D"/>
    <w:rsid w:val="00DA163B"/>
    <w:rsid w:val="00DA1E58"/>
    <w:rsid w:val="00DA1F65"/>
    <w:rsid w:val="00DA3462"/>
    <w:rsid w:val="00DA48F7"/>
    <w:rsid w:val="00DA56AE"/>
    <w:rsid w:val="00DA5B3F"/>
    <w:rsid w:val="00DA6B13"/>
    <w:rsid w:val="00DA6E22"/>
    <w:rsid w:val="00DA76DC"/>
    <w:rsid w:val="00DB0241"/>
    <w:rsid w:val="00DB09E0"/>
    <w:rsid w:val="00DB1278"/>
    <w:rsid w:val="00DB1E4F"/>
    <w:rsid w:val="00DB2036"/>
    <w:rsid w:val="00DB268E"/>
    <w:rsid w:val="00DB2913"/>
    <w:rsid w:val="00DB2E2B"/>
    <w:rsid w:val="00DB39B0"/>
    <w:rsid w:val="00DB5243"/>
    <w:rsid w:val="00DB52C1"/>
    <w:rsid w:val="00DB542A"/>
    <w:rsid w:val="00DB6068"/>
    <w:rsid w:val="00DB62D5"/>
    <w:rsid w:val="00DB666F"/>
    <w:rsid w:val="00DB72CD"/>
    <w:rsid w:val="00DB75BC"/>
    <w:rsid w:val="00DB7A0B"/>
    <w:rsid w:val="00DB7E2E"/>
    <w:rsid w:val="00DC1447"/>
    <w:rsid w:val="00DC3649"/>
    <w:rsid w:val="00DC5026"/>
    <w:rsid w:val="00DC5216"/>
    <w:rsid w:val="00DC5B8A"/>
    <w:rsid w:val="00DC5F56"/>
    <w:rsid w:val="00DC657B"/>
    <w:rsid w:val="00DC7042"/>
    <w:rsid w:val="00DC7FE6"/>
    <w:rsid w:val="00DD032A"/>
    <w:rsid w:val="00DD07B8"/>
    <w:rsid w:val="00DD0821"/>
    <w:rsid w:val="00DD1371"/>
    <w:rsid w:val="00DD179A"/>
    <w:rsid w:val="00DD2101"/>
    <w:rsid w:val="00DD2ECC"/>
    <w:rsid w:val="00DD3378"/>
    <w:rsid w:val="00DD3F25"/>
    <w:rsid w:val="00DD4805"/>
    <w:rsid w:val="00DD4BAB"/>
    <w:rsid w:val="00DD4E3F"/>
    <w:rsid w:val="00DD5BDE"/>
    <w:rsid w:val="00DD5F0F"/>
    <w:rsid w:val="00DD6300"/>
    <w:rsid w:val="00DD7014"/>
    <w:rsid w:val="00DD7483"/>
    <w:rsid w:val="00DD7500"/>
    <w:rsid w:val="00DE03D9"/>
    <w:rsid w:val="00DE0D3A"/>
    <w:rsid w:val="00DE13D8"/>
    <w:rsid w:val="00DE1E07"/>
    <w:rsid w:val="00DE20E7"/>
    <w:rsid w:val="00DE24FB"/>
    <w:rsid w:val="00DE2C30"/>
    <w:rsid w:val="00DE3874"/>
    <w:rsid w:val="00DE39AD"/>
    <w:rsid w:val="00DE3D2A"/>
    <w:rsid w:val="00DE4EF2"/>
    <w:rsid w:val="00DE7DD8"/>
    <w:rsid w:val="00DE7E7B"/>
    <w:rsid w:val="00DE7EA6"/>
    <w:rsid w:val="00DF08C6"/>
    <w:rsid w:val="00DF0C32"/>
    <w:rsid w:val="00DF1285"/>
    <w:rsid w:val="00DF1F9A"/>
    <w:rsid w:val="00DF2B65"/>
    <w:rsid w:val="00DF2C0E"/>
    <w:rsid w:val="00DF3D6F"/>
    <w:rsid w:val="00DF3E3D"/>
    <w:rsid w:val="00DF5152"/>
    <w:rsid w:val="00DF6CC6"/>
    <w:rsid w:val="00DF710A"/>
    <w:rsid w:val="00DF776D"/>
    <w:rsid w:val="00E00CB0"/>
    <w:rsid w:val="00E00DE2"/>
    <w:rsid w:val="00E01878"/>
    <w:rsid w:val="00E0209F"/>
    <w:rsid w:val="00E02E6E"/>
    <w:rsid w:val="00E030E2"/>
    <w:rsid w:val="00E03479"/>
    <w:rsid w:val="00E03F21"/>
    <w:rsid w:val="00E04545"/>
    <w:rsid w:val="00E05E2E"/>
    <w:rsid w:val="00E069E6"/>
    <w:rsid w:val="00E06C6C"/>
    <w:rsid w:val="00E06CD8"/>
    <w:rsid w:val="00E06FFB"/>
    <w:rsid w:val="00E07BD8"/>
    <w:rsid w:val="00E07D29"/>
    <w:rsid w:val="00E115A5"/>
    <w:rsid w:val="00E125AC"/>
    <w:rsid w:val="00E127C2"/>
    <w:rsid w:val="00E12E62"/>
    <w:rsid w:val="00E12F44"/>
    <w:rsid w:val="00E139D7"/>
    <w:rsid w:val="00E13D51"/>
    <w:rsid w:val="00E1529A"/>
    <w:rsid w:val="00E15336"/>
    <w:rsid w:val="00E15789"/>
    <w:rsid w:val="00E1748B"/>
    <w:rsid w:val="00E20454"/>
    <w:rsid w:val="00E2126F"/>
    <w:rsid w:val="00E219E8"/>
    <w:rsid w:val="00E2215C"/>
    <w:rsid w:val="00E226B4"/>
    <w:rsid w:val="00E2303D"/>
    <w:rsid w:val="00E23200"/>
    <w:rsid w:val="00E23F80"/>
    <w:rsid w:val="00E24880"/>
    <w:rsid w:val="00E250E4"/>
    <w:rsid w:val="00E26315"/>
    <w:rsid w:val="00E26391"/>
    <w:rsid w:val="00E30155"/>
    <w:rsid w:val="00E30164"/>
    <w:rsid w:val="00E30901"/>
    <w:rsid w:val="00E30DB5"/>
    <w:rsid w:val="00E31B5E"/>
    <w:rsid w:val="00E32170"/>
    <w:rsid w:val="00E32533"/>
    <w:rsid w:val="00E32D61"/>
    <w:rsid w:val="00E32E8A"/>
    <w:rsid w:val="00E331C8"/>
    <w:rsid w:val="00E33EF4"/>
    <w:rsid w:val="00E34381"/>
    <w:rsid w:val="00E34718"/>
    <w:rsid w:val="00E34BAA"/>
    <w:rsid w:val="00E354CA"/>
    <w:rsid w:val="00E364E1"/>
    <w:rsid w:val="00E36FD4"/>
    <w:rsid w:val="00E3713B"/>
    <w:rsid w:val="00E3735D"/>
    <w:rsid w:val="00E37956"/>
    <w:rsid w:val="00E37C38"/>
    <w:rsid w:val="00E37FB9"/>
    <w:rsid w:val="00E40C9E"/>
    <w:rsid w:val="00E414F9"/>
    <w:rsid w:val="00E415B3"/>
    <w:rsid w:val="00E4223F"/>
    <w:rsid w:val="00E4236D"/>
    <w:rsid w:val="00E424AE"/>
    <w:rsid w:val="00E42875"/>
    <w:rsid w:val="00E435E0"/>
    <w:rsid w:val="00E43FF0"/>
    <w:rsid w:val="00E44A0B"/>
    <w:rsid w:val="00E45793"/>
    <w:rsid w:val="00E45A41"/>
    <w:rsid w:val="00E45BC2"/>
    <w:rsid w:val="00E46724"/>
    <w:rsid w:val="00E4703B"/>
    <w:rsid w:val="00E47A43"/>
    <w:rsid w:val="00E47AA5"/>
    <w:rsid w:val="00E53A9B"/>
    <w:rsid w:val="00E53BBE"/>
    <w:rsid w:val="00E53D44"/>
    <w:rsid w:val="00E53ECF"/>
    <w:rsid w:val="00E53F02"/>
    <w:rsid w:val="00E54673"/>
    <w:rsid w:val="00E550C4"/>
    <w:rsid w:val="00E55AE8"/>
    <w:rsid w:val="00E55C54"/>
    <w:rsid w:val="00E56FA6"/>
    <w:rsid w:val="00E60A6D"/>
    <w:rsid w:val="00E6284A"/>
    <w:rsid w:val="00E630B6"/>
    <w:rsid w:val="00E632DF"/>
    <w:rsid w:val="00E6347F"/>
    <w:rsid w:val="00E63B76"/>
    <w:rsid w:val="00E6516A"/>
    <w:rsid w:val="00E65959"/>
    <w:rsid w:val="00E65996"/>
    <w:rsid w:val="00E661D1"/>
    <w:rsid w:val="00E66695"/>
    <w:rsid w:val="00E66C36"/>
    <w:rsid w:val="00E676A5"/>
    <w:rsid w:val="00E67A4D"/>
    <w:rsid w:val="00E70E70"/>
    <w:rsid w:val="00E7143F"/>
    <w:rsid w:val="00E715A7"/>
    <w:rsid w:val="00E718D6"/>
    <w:rsid w:val="00E7277A"/>
    <w:rsid w:val="00E739F7"/>
    <w:rsid w:val="00E7463D"/>
    <w:rsid w:val="00E769DA"/>
    <w:rsid w:val="00E772C5"/>
    <w:rsid w:val="00E77E03"/>
    <w:rsid w:val="00E8019C"/>
    <w:rsid w:val="00E81FEA"/>
    <w:rsid w:val="00E8221E"/>
    <w:rsid w:val="00E83400"/>
    <w:rsid w:val="00E83591"/>
    <w:rsid w:val="00E83C48"/>
    <w:rsid w:val="00E840D1"/>
    <w:rsid w:val="00E84446"/>
    <w:rsid w:val="00E84D6A"/>
    <w:rsid w:val="00E855E2"/>
    <w:rsid w:val="00E85CC0"/>
    <w:rsid w:val="00E864F1"/>
    <w:rsid w:val="00E86B3D"/>
    <w:rsid w:val="00E87818"/>
    <w:rsid w:val="00E9000B"/>
    <w:rsid w:val="00E903BD"/>
    <w:rsid w:val="00E91042"/>
    <w:rsid w:val="00E9152B"/>
    <w:rsid w:val="00E91AC2"/>
    <w:rsid w:val="00E91FE1"/>
    <w:rsid w:val="00E9301C"/>
    <w:rsid w:val="00E93E94"/>
    <w:rsid w:val="00E9430F"/>
    <w:rsid w:val="00E94D8C"/>
    <w:rsid w:val="00E9568E"/>
    <w:rsid w:val="00E963C0"/>
    <w:rsid w:val="00E96BC4"/>
    <w:rsid w:val="00E96F3B"/>
    <w:rsid w:val="00E97139"/>
    <w:rsid w:val="00E972F8"/>
    <w:rsid w:val="00E974A7"/>
    <w:rsid w:val="00E975F2"/>
    <w:rsid w:val="00EA1127"/>
    <w:rsid w:val="00EA42C5"/>
    <w:rsid w:val="00EA5B6D"/>
    <w:rsid w:val="00EA5E95"/>
    <w:rsid w:val="00EA6132"/>
    <w:rsid w:val="00EA6436"/>
    <w:rsid w:val="00EA6C0F"/>
    <w:rsid w:val="00EA6D3A"/>
    <w:rsid w:val="00EA6F45"/>
    <w:rsid w:val="00EA71E2"/>
    <w:rsid w:val="00EA7CDE"/>
    <w:rsid w:val="00EB0909"/>
    <w:rsid w:val="00EB149E"/>
    <w:rsid w:val="00EB1DCB"/>
    <w:rsid w:val="00EB20E8"/>
    <w:rsid w:val="00EB2DBB"/>
    <w:rsid w:val="00EB327F"/>
    <w:rsid w:val="00EB391C"/>
    <w:rsid w:val="00EB39CF"/>
    <w:rsid w:val="00EB3C90"/>
    <w:rsid w:val="00EB4049"/>
    <w:rsid w:val="00EB4684"/>
    <w:rsid w:val="00EB493A"/>
    <w:rsid w:val="00EB4D19"/>
    <w:rsid w:val="00EB58C4"/>
    <w:rsid w:val="00EB608D"/>
    <w:rsid w:val="00EB673C"/>
    <w:rsid w:val="00EB6BCC"/>
    <w:rsid w:val="00EB6F3A"/>
    <w:rsid w:val="00EB719D"/>
    <w:rsid w:val="00EB7395"/>
    <w:rsid w:val="00EB79CF"/>
    <w:rsid w:val="00EC0801"/>
    <w:rsid w:val="00EC0B6C"/>
    <w:rsid w:val="00EC418B"/>
    <w:rsid w:val="00EC52FA"/>
    <w:rsid w:val="00EC595A"/>
    <w:rsid w:val="00EC6503"/>
    <w:rsid w:val="00EC673A"/>
    <w:rsid w:val="00EC68BC"/>
    <w:rsid w:val="00EC6BBC"/>
    <w:rsid w:val="00EC6C50"/>
    <w:rsid w:val="00ED01C6"/>
    <w:rsid w:val="00ED1ABE"/>
    <w:rsid w:val="00ED21ED"/>
    <w:rsid w:val="00ED2BBC"/>
    <w:rsid w:val="00ED2F0B"/>
    <w:rsid w:val="00ED35D6"/>
    <w:rsid w:val="00ED3CDA"/>
    <w:rsid w:val="00ED4954"/>
    <w:rsid w:val="00ED4A4F"/>
    <w:rsid w:val="00ED510E"/>
    <w:rsid w:val="00ED6E3F"/>
    <w:rsid w:val="00EE01CD"/>
    <w:rsid w:val="00EE02BE"/>
    <w:rsid w:val="00EE03FE"/>
    <w:rsid w:val="00EE0943"/>
    <w:rsid w:val="00EE1BA9"/>
    <w:rsid w:val="00EE32CA"/>
    <w:rsid w:val="00EE3376"/>
    <w:rsid w:val="00EE33A2"/>
    <w:rsid w:val="00EE3601"/>
    <w:rsid w:val="00EE3BAB"/>
    <w:rsid w:val="00EE413D"/>
    <w:rsid w:val="00EE4711"/>
    <w:rsid w:val="00EE4B70"/>
    <w:rsid w:val="00EE5A8C"/>
    <w:rsid w:val="00EE5DFF"/>
    <w:rsid w:val="00EE62DF"/>
    <w:rsid w:val="00EE78CA"/>
    <w:rsid w:val="00EF09CA"/>
    <w:rsid w:val="00EF09DB"/>
    <w:rsid w:val="00EF1222"/>
    <w:rsid w:val="00EF1D89"/>
    <w:rsid w:val="00EF221A"/>
    <w:rsid w:val="00EF30D0"/>
    <w:rsid w:val="00EF3221"/>
    <w:rsid w:val="00EF42DE"/>
    <w:rsid w:val="00EF4A82"/>
    <w:rsid w:val="00EF53D0"/>
    <w:rsid w:val="00EF5448"/>
    <w:rsid w:val="00EF5D4E"/>
    <w:rsid w:val="00EF5F16"/>
    <w:rsid w:val="00EF61FC"/>
    <w:rsid w:val="00EF65E6"/>
    <w:rsid w:val="00EF6DA4"/>
    <w:rsid w:val="00EF6DBE"/>
    <w:rsid w:val="00EF71CA"/>
    <w:rsid w:val="00EF7E84"/>
    <w:rsid w:val="00EF7EC6"/>
    <w:rsid w:val="00EF7FA6"/>
    <w:rsid w:val="00F00465"/>
    <w:rsid w:val="00F0078F"/>
    <w:rsid w:val="00F00C1A"/>
    <w:rsid w:val="00F01399"/>
    <w:rsid w:val="00F01717"/>
    <w:rsid w:val="00F02480"/>
    <w:rsid w:val="00F02635"/>
    <w:rsid w:val="00F03AE3"/>
    <w:rsid w:val="00F03C41"/>
    <w:rsid w:val="00F04996"/>
    <w:rsid w:val="00F049B4"/>
    <w:rsid w:val="00F05115"/>
    <w:rsid w:val="00F05377"/>
    <w:rsid w:val="00F05C1D"/>
    <w:rsid w:val="00F0696F"/>
    <w:rsid w:val="00F06C9B"/>
    <w:rsid w:val="00F06D3A"/>
    <w:rsid w:val="00F0768D"/>
    <w:rsid w:val="00F10022"/>
    <w:rsid w:val="00F10469"/>
    <w:rsid w:val="00F10AFF"/>
    <w:rsid w:val="00F10E47"/>
    <w:rsid w:val="00F110CB"/>
    <w:rsid w:val="00F11198"/>
    <w:rsid w:val="00F12427"/>
    <w:rsid w:val="00F12851"/>
    <w:rsid w:val="00F14AC2"/>
    <w:rsid w:val="00F1529C"/>
    <w:rsid w:val="00F15F37"/>
    <w:rsid w:val="00F16095"/>
    <w:rsid w:val="00F16788"/>
    <w:rsid w:val="00F17580"/>
    <w:rsid w:val="00F20633"/>
    <w:rsid w:val="00F206DD"/>
    <w:rsid w:val="00F20DA6"/>
    <w:rsid w:val="00F21010"/>
    <w:rsid w:val="00F219FA"/>
    <w:rsid w:val="00F22CC3"/>
    <w:rsid w:val="00F22D07"/>
    <w:rsid w:val="00F2360E"/>
    <w:rsid w:val="00F23FB3"/>
    <w:rsid w:val="00F23FE5"/>
    <w:rsid w:val="00F24DEF"/>
    <w:rsid w:val="00F258D5"/>
    <w:rsid w:val="00F27404"/>
    <w:rsid w:val="00F301ED"/>
    <w:rsid w:val="00F30DDC"/>
    <w:rsid w:val="00F3172F"/>
    <w:rsid w:val="00F321A1"/>
    <w:rsid w:val="00F332CE"/>
    <w:rsid w:val="00F333B9"/>
    <w:rsid w:val="00F337F5"/>
    <w:rsid w:val="00F33B73"/>
    <w:rsid w:val="00F33FC2"/>
    <w:rsid w:val="00F34371"/>
    <w:rsid w:val="00F345C1"/>
    <w:rsid w:val="00F349B6"/>
    <w:rsid w:val="00F34FCF"/>
    <w:rsid w:val="00F353A6"/>
    <w:rsid w:val="00F368C4"/>
    <w:rsid w:val="00F42065"/>
    <w:rsid w:val="00F422CC"/>
    <w:rsid w:val="00F423B7"/>
    <w:rsid w:val="00F42DAC"/>
    <w:rsid w:val="00F42EC9"/>
    <w:rsid w:val="00F434DB"/>
    <w:rsid w:val="00F43643"/>
    <w:rsid w:val="00F4529C"/>
    <w:rsid w:val="00F45B49"/>
    <w:rsid w:val="00F46EF7"/>
    <w:rsid w:val="00F470AF"/>
    <w:rsid w:val="00F47A2F"/>
    <w:rsid w:val="00F47EA7"/>
    <w:rsid w:val="00F5190C"/>
    <w:rsid w:val="00F526DA"/>
    <w:rsid w:val="00F54DDF"/>
    <w:rsid w:val="00F55BFE"/>
    <w:rsid w:val="00F55D4C"/>
    <w:rsid w:val="00F5609C"/>
    <w:rsid w:val="00F56679"/>
    <w:rsid w:val="00F57676"/>
    <w:rsid w:val="00F60B94"/>
    <w:rsid w:val="00F60DF9"/>
    <w:rsid w:val="00F61141"/>
    <w:rsid w:val="00F617DB"/>
    <w:rsid w:val="00F61CBE"/>
    <w:rsid w:val="00F625DA"/>
    <w:rsid w:val="00F62709"/>
    <w:rsid w:val="00F62EBE"/>
    <w:rsid w:val="00F6382D"/>
    <w:rsid w:val="00F63AFA"/>
    <w:rsid w:val="00F65CBB"/>
    <w:rsid w:val="00F65CBE"/>
    <w:rsid w:val="00F6643C"/>
    <w:rsid w:val="00F66D03"/>
    <w:rsid w:val="00F67A1C"/>
    <w:rsid w:val="00F67B5F"/>
    <w:rsid w:val="00F704B7"/>
    <w:rsid w:val="00F709F2"/>
    <w:rsid w:val="00F71991"/>
    <w:rsid w:val="00F72CDD"/>
    <w:rsid w:val="00F74306"/>
    <w:rsid w:val="00F75BC0"/>
    <w:rsid w:val="00F75FFC"/>
    <w:rsid w:val="00F764D2"/>
    <w:rsid w:val="00F76C81"/>
    <w:rsid w:val="00F80F18"/>
    <w:rsid w:val="00F8186E"/>
    <w:rsid w:val="00F820F5"/>
    <w:rsid w:val="00F82889"/>
    <w:rsid w:val="00F82AD6"/>
    <w:rsid w:val="00F82C5B"/>
    <w:rsid w:val="00F8371F"/>
    <w:rsid w:val="00F83DEF"/>
    <w:rsid w:val="00F84272"/>
    <w:rsid w:val="00F85461"/>
    <w:rsid w:val="00F85496"/>
    <w:rsid w:val="00F854BA"/>
    <w:rsid w:val="00F8555F"/>
    <w:rsid w:val="00F85611"/>
    <w:rsid w:val="00F8619B"/>
    <w:rsid w:val="00F8642D"/>
    <w:rsid w:val="00F86736"/>
    <w:rsid w:val="00F86ACF"/>
    <w:rsid w:val="00F86D71"/>
    <w:rsid w:val="00F86E11"/>
    <w:rsid w:val="00F86F81"/>
    <w:rsid w:val="00F87702"/>
    <w:rsid w:val="00F919A0"/>
    <w:rsid w:val="00F91D1F"/>
    <w:rsid w:val="00F91E9A"/>
    <w:rsid w:val="00F92044"/>
    <w:rsid w:val="00F926A7"/>
    <w:rsid w:val="00F92901"/>
    <w:rsid w:val="00F92A38"/>
    <w:rsid w:val="00F94764"/>
    <w:rsid w:val="00F94961"/>
    <w:rsid w:val="00F94FD4"/>
    <w:rsid w:val="00F9530A"/>
    <w:rsid w:val="00F9530B"/>
    <w:rsid w:val="00F959A5"/>
    <w:rsid w:val="00F95CFB"/>
    <w:rsid w:val="00F95D58"/>
    <w:rsid w:val="00F95D65"/>
    <w:rsid w:val="00F979BE"/>
    <w:rsid w:val="00F979C1"/>
    <w:rsid w:val="00FA06E8"/>
    <w:rsid w:val="00FA0A1F"/>
    <w:rsid w:val="00FA0B14"/>
    <w:rsid w:val="00FA1578"/>
    <w:rsid w:val="00FA1CD0"/>
    <w:rsid w:val="00FA2512"/>
    <w:rsid w:val="00FA2C3F"/>
    <w:rsid w:val="00FA3A43"/>
    <w:rsid w:val="00FA3B1C"/>
    <w:rsid w:val="00FA5649"/>
    <w:rsid w:val="00FA56A7"/>
    <w:rsid w:val="00FA56AA"/>
    <w:rsid w:val="00FA57FF"/>
    <w:rsid w:val="00FA5C9E"/>
    <w:rsid w:val="00FA5CDF"/>
    <w:rsid w:val="00FA617D"/>
    <w:rsid w:val="00FA67F3"/>
    <w:rsid w:val="00FA765F"/>
    <w:rsid w:val="00FA78C1"/>
    <w:rsid w:val="00FB02E1"/>
    <w:rsid w:val="00FB1AA9"/>
    <w:rsid w:val="00FB2238"/>
    <w:rsid w:val="00FB2899"/>
    <w:rsid w:val="00FB335C"/>
    <w:rsid w:val="00FB3C10"/>
    <w:rsid w:val="00FB414F"/>
    <w:rsid w:val="00FB4A0C"/>
    <w:rsid w:val="00FB56B3"/>
    <w:rsid w:val="00FB60C8"/>
    <w:rsid w:val="00FB7389"/>
    <w:rsid w:val="00FB798E"/>
    <w:rsid w:val="00FB7F2C"/>
    <w:rsid w:val="00FC18C5"/>
    <w:rsid w:val="00FC2FE1"/>
    <w:rsid w:val="00FC3531"/>
    <w:rsid w:val="00FC3705"/>
    <w:rsid w:val="00FC3840"/>
    <w:rsid w:val="00FC3DB7"/>
    <w:rsid w:val="00FC400C"/>
    <w:rsid w:val="00FC586C"/>
    <w:rsid w:val="00FC79BD"/>
    <w:rsid w:val="00FC7C92"/>
    <w:rsid w:val="00FC7DFB"/>
    <w:rsid w:val="00FC7EE0"/>
    <w:rsid w:val="00FC7F24"/>
    <w:rsid w:val="00FD0041"/>
    <w:rsid w:val="00FD08E1"/>
    <w:rsid w:val="00FD228E"/>
    <w:rsid w:val="00FD2355"/>
    <w:rsid w:val="00FD25F6"/>
    <w:rsid w:val="00FD368B"/>
    <w:rsid w:val="00FD3C82"/>
    <w:rsid w:val="00FD593F"/>
    <w:rsid w:val="00FD5999"/>
    <w:rsid w:val="00FD5B7C"/>
    <w:rsid w:val="00FD6EA5"/>
    <w:rsid w:val="00FD7FDF"/>
    <w:rsid w:val="00FE011E"/>
    <w:rsid w:val="00FE04E3"/>
    <w:rsid w:val="00FE116E"/>
    <w:rsid w:val="00FE14AB"/>
    <w:rsid w:val="00FE32B1"/>
    <w:rsid w:val="00FE4BBF"/>
    <w:rsid w:val="00FE4E9E"/>
    <w:rsid w:val="00FE5580"/>
    <w:rsid w:val="00FE67B6"/>
    <w:rsid w:val="00FE6AA6"/>
    <w:rsid w:val="00FE7C53"/>
    <w:rsid w:val="00FF1031"/>
    <w:rsid w:val="00FF1BEE"/>
    <w:rsid w:val="00FF1C2F"/>
    <w:rsid w:val="00FF1DFE"/>
    <w:rsid w:val="00FF212A"/>
    <w:rsid w:val="00FF26C9"/>
    <w:rsid w:val="00FF27D4"/>
    <w:rsid w:val="00FF4936"/>
    <w:rsid w:val="18C9C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0705D1F"/>
  <w15:chartTrackingRefBased/>
  <w15:docId w15:val="{8241267B-1821-40B7-91D8-D5BD96094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Normal"/>
    <w:link w:val="ListParagraphChar"/>
    <w:uiPriority w:val="34"/>
    <w:qFormat/>
    <w:rsid w:val="00FA3B1C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rsid w:val="0009510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9510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95100"/>
    <w:rPr>
      <w:rFonts w:ascii="Times New Roman" w:hAnsi="Times New Roman"/>
      <w:b/>
      <w:bCs/>
      <w:lang w:val="en-GB"/>
    </w:rPr>
  </w:style>
  <w:style w:type="table" w:styleId="TableGrid">
    <w:name w:val="Table Grid"/>
    <w:basedOn w:val="TableNormal"/>
    <w:rsid w:val="00573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86F81"/>
    <w:rPr>
      <w:rFonts w:ascii="Arial" w:hAnsi="Arial"/>
      <w:sz w:val="32"/>
      <w:lang w:val="en-GB"/>
    </w:rPr>
  </w:style>
  <w:style w:type="character" w:customStyle="1" w:styleId="NOChar">
    <w:name w:val="NO Char"/>
    <w:link w:val="NO"/>
    <w:locked/>
    <w:rsid w:val="00EF5D4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AA48E9"/>
    <w:rPr>
      <w:rFonts w:ascii="Times New Roman" w:hAnsi="Times New Roman"/>
      <w:lang w:val="en-GB"/>
    </w:rPr>
  </w:style>
  <w:style w:type="paragraph" w:customStyle="1" w:styleId="IvDbodytext">
    <w:name w:val="IvD bodytext"/>
    <w:basedOn w:val="BodyText"/>
    <w:link w:val="IvDbodytextChar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D066B1"/>
    <w:rPr>
      <w:rFonts w:ascii="Arial" w:eastAsia="Times New Roman" w:hAnsi="Arial"/>
      <w:spacing w:val="2"/>
      <w:lang w:val="en-GB"/>
    </w:rPr>
  </w:style>
  <w:style w:type="paragraph" w:styleId="BodyText">
    <w:name w:val="Body Text"/>
    <w:basedOn w:val="Normal"/>
    <w:link w:val="BodyTextChar"/>
    <w:rsid w:val="00D066B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66B1"/>
    <w:rPr>
      <w:rFonts w:ascii="Times New Roman" w:hAnsi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D066B1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character" w:styleId="PlaceholderText">
    <w:name w:val="Placeholder Text"/>
    <w:uiPriority w:val="99"/>
    <w:semiHidden/>
    <w:rsid w:val="00D066B1"/>
    <w:rPr>
      <w:color w:val="808080"/>
    </w:rPr>
  </w:style>
  <w:style w:type="character" w:customStyle="1" w:styleId="B1Char">
    <w:name w:val="B1 Char"/>
    <w:link w:val="B1"/>
    <w:qFormat/>
    <w:rsid w:val="00D066B1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066B1"/>
    <w:rPr>
      <w:rFonts w:ascii="Arial" w:hAnsi="Arial"/>
      <w:b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85425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5425A"/>
    <w:rPr>
      <w:rFonts w:ascii="Times New Roman" w:hAnsi="Times New Roman"/>
      <w:i/>
      <w:iCs/>
      <w:color w:val="404040"/>
      <w:lang w:val="en-GB"/>
    </w:rPr>
  </w:style>
  <w:style w:type="character" w:customStyle="1" w:styleId="ENChar">
    <w:name w:val="EN Char"/>
    <w:aliases w:val="Editor's Note Char1,Editor's Note Char"/>
    <w:link w:val="EditorsNote"/>
    <w:locked/>
    <w:rsid w:val="0075113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locked/>
    <w:rsid w:val="00DD1371"/>
    <w:rPr>
      <w:lang w:val="en-GB"/>
    </w:rPr>
  </w:style>
  <w:style w:type="character" w:customStyle="1" w:styleId="TALChar">
    <w:name w:val="TAL Char"/>
    <w:link w:val="TAL"/>
    <w:qFormat/>
    <w:locked/>
    <w:rsid w:val="00463EDA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463EDA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463ED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463EDA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C0B6C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56D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Theme="minorEastAsia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6D11"/>
    <w:rPr>
      <w:rFonts w:ascii="Courier New" w:eastAsiaTheme="minorEastAsia" w:hAnsi="Courier New" w:cs="Courier New"/>
      <w:lang w:eastAsia="zh-CN"/>
    </w:rPr>
  </w:style>
  <w:style w:type="paragraph" w:styleId="NormalWeb">
    <w:name w:val="Normal (Web)"/>
    <w:basedOn w:val="Normal"/>
    <w:uiPriority w:val="99"/>
    <w:unhideWhenUsed/>
    <w:rsid w:val="00DB0241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C7518C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516787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435E0"/>
    <w:rPr>
      <w:rFonts w:ascii="Times New Roman" w:hAnsi="Times New Roman"/>
      <w:lang w:val="en-GB"/>
    </w:rPr>
  </w:style>
  <w:style w:type="character" w:customStyle="1" w:styleId="TALZchn">
    <w:name w:val="TAL Zchn"/>
    <w:locked/>
    <w:rsid w:val="00BD4E0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471814"/>
  </w:style>
  <w:style w:type="character" w:customStyle="1" w:styleId="CRCoverPageZchn">
    <w:name w:val="CR Cover Page Zchn"/>
    <w:link w:val="CRCoverPage"/>
    <w:qFormat/>
    <w:rsid w:val="00483099"/>
    <w:rPr>
      <w:rFonts w:ascii="Arial" w:hAnsi="Arial"/>
      <w:lang w:val="en-GB"/>
    </w:rPr>
  </w:style>
  <w:style w:type="character" w:customStyle="1" w:styleId="Heading6Char">
    <w:name w:val="Heading 6 Char"/>
    <w:link w:val="Heading6"/>
    <w:rsid w:val="00F65CBE"/>
    <w:rPr>
      <w:rFonts w:ascii="Arial" w:hAnsi="Arial"/>
      <w:lang w:val="en-GB"/>
    </w:rPr>
  </w:style>
  <w:style w:type="paragraph" w:customStyle="1" w:styleId="Guidance">
    <w:name w:val="Guidance"/>
    <w:basedOn w:val="Normal"/>
    <w:rsid w:val="00706F0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00"/>
      <w:lang w:eastAsia="ja-JP"/>
    </w:rPr>
  </w:style>
  <w:style w:type="character" w:styleId="Mention">
    <w:name w:val="Mention"/>
    <w:basedOn w:val="DefaultParagraphFont"/>
    <w:uiPriority w:val="99"/>
    <w:unhideWhenUsed/>
    <w:rsid w:val="001C3AC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398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243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78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396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247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7092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0027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6373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437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06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995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4031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11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893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4459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755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6493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818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120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014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494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956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62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239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10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740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0295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12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63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081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06690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096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5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6762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867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750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14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87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1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5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2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521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1705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5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16987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70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3044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15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45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479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920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47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90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998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ADQ376F6HWTR-1074192144-6713</_dlc_DocId>
    <_dlc_DocIdUrl xmlns="4397fad0-70af-449d-b129-6cf6df26877a">
      <Url>https://ericsson.sharepoint.com/sites/SRT/3GPP/_layouts/15/DocIdRedir.aspx?ID=ADQ376F6HWTR-1074192144-6713</Url>
      <Description>ADQ376F6HWTR-1074192144-6713</Description>
    </_dlc_DocIdUrl>
    <SharedWithUsers xmlns="8ce21422-bdb2-475f-ab65-4309c7957112">
      <UserInfo>
        <DisplayName>Jesus De Gregorio</DisplayName>
        <AccountId>98</AccountId>
        <AccountType/>
      </UserInfo>
      <UserInfo>
        <DisplayName>Igor Pastushok</DisplayName>
        <AccountId>1041</AccountId>
        <AccountType/>
      </UserInfo>
      <UserInfo>
        <DisplayName>Susana Fernandez</DisplayName>
        <AccountId>277</AccountId>
        <AccountType/>
      </UserInfo>
    </SharedWithUsers>
    <AbstractOrSummary. xmlns="637d6a7f-fde3-4f71-974f-6686b756cdaa" xsi:nil="true"/>
    <Prepared. xmlns="637d6a7f-fde3-4f71-974f-6686b756cdaa" xsi:nil="true"/>
    <EriCOLLDate. xmlns="637d6a7f-fde3-4f71-974f-6686b756cdaa" xsi:nil="true"/>
  </documentManagement>
</p:properties>
</file>

<file path=customXml/itemProps1.xml><?xml version="1.0" encoding="utf-8"?>
<ds:datastoreItem xmlns:ds="http://schemas.openxmlformats.org/officeDocument/2006/customXml" ds:itemID="{0B813CB5-7998-4F48-93F4-17C3E939D8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F064817-2014-43A4-8B4C-71606C8FE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78A920-97A4-4923-8749-3FA02D02FAB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3E5322B-10DF-4FB9-96DC-BACD6A8C2A3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42FD460-83C7-4288-B165-2D3FB7A562D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4DE949B-C700-4695-9434-9D3D750E09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8ce21422-bdb2-475f-ab65-4309c7957112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3360</TotalTime>
  <Pages>4</Pages>
  <Words>1250</Words>
  <Characters>7126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Darren Wang</dc:creator>
  <cp:keywords/>
  <cp:lastModifiedBy>Ericsson_S1</cp:lastModifiedBy>
  <cp:revision>1462</cp:revision>
  <dcterms:created xsi:type="dcterms:W3CDTF">2024-02-03T22:25:00Z</dcterms:created>
  <dcterms:modified xsi:type="dcterms:W3CDTF">2026-01-31T13:29:00Z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_readonly">
    <vt:lpwstr/>
  </property>
  <property fmtid="{D5CDD505-2E9C-101B-9397-08002B2CF9AE}" pid="7" name="ContentTypeId">
    <vt:lpwstr>0x010100C5F30C9B16E14C8EACE5F2CC7B7AC7F400B95DCD2E749CBC42B65E026B58A7A435</vt:lpwstr>
  </property>
  <property fmtid="{D5CDD505-2E9C-101B-9397-08002B2CF9AE}" pid="8" name="EriCOLLOrganizationUnit">
    <vt:lpwstr/>
  </property>
  <property fmtid="{D5CDD505-2E9C-101B-9397-08002B2CF9AE}" pid="9" name="_2015_ms_pID_7253431">
    <vt:lpwstr>ZIXdLcf3/LLgweOJ98e6Kp+k4Drs7OxvB9Iw9m4TANEiZW7l3qwGLM
DT8wKGyuDj/8smUkHfF5+7rrnIg7KDBNHJE42BzyoN70olrZneA53dUc9BVkTBEAoAP/4K+3
lezZZUTBG8ox71Km14hGf9rme+eB1YR4YPuc1nIr5vdR3i76TjMIVDrFLMz3q0DNA6kPrpj9
NWykCsASVV83eOrU</vt:lpwstr>
  </property>
  <property fmtid="{D5CDD505-2E9C-101B-9397-08002B2CF9AE}" pid="10" name="_full-control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27d51c60-585f-45c6-9f59-d96f0a10da89</vt:lpwstr>
  </property>
  <property fmtid="{D5CDD505-2E9C-101B-9397-08002B2CF9AE}" pid="14" name="_2015_ms_pID_725343">
    <vt:lpwstr>(2)/R+ITdX9iNQxDbXvFpkqgDFaYSDg8yQN20x6hqk18FN/ifi94T9neZr+lSMdYiaTmFaCoOtp
DxGWQMcdClk7q0l5ZWFeRNyPH93N+V+ui4zxvcB2Vsdy4u3QPD6oCRl6m5fQv74TT59ezPrJ
pBnE1Cv1TosCKvvCocusgbbk4CnVQSRsvq8lYz6bI8mPLht5+XOO40ukSe35GvqMxefXgE9o
D1QHCjxtdCPwHRzULZ</vt:lpwstr>
  </property>
  <property fmtid="{D5CDD505-2E9C-101B-9397-08002B2CF9AE}" pid="15" name="_chang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sflag">
    <vt:lpwstr>1619404582</vt:lpwstr>
  </property>
</Properties>
</file>