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Enhancement of support for Edge Computing in 5G Core network -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 the wording with stage-2 term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eEDGE_5GC_Ph3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Offload Identifiers for I-SMF based Local Offloading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eEDGE_5GC_Ph3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 the wording with stage-2 term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eEDGE_5GC_Ph3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CP-253145</vt:lpwstr>
  </property>
  <property fmtid="{D5CDD505-2E9C-101B-9397-08002B2CF9AE}" pid="19" name="CrpackTitle">
    <vt:lpwstr>CR Pack on Enhancement of support for Edge Computing in 5G Core network - Phase 3</vt:lpwstr>
  </property>
  <property fmtid="{D5CDD505-2E9C-101B-9397-08002B2CF9AE}" pid="20" name="Agenda#">
    <vt:lpwstr>19.26</vt:lpwstr>
  </property>
  <property fmtid="{D5CDD505-2E9C-101B-9397-08002B2CF9AE}" pid="21" name="Source">
    <vt:lpwstr>CT4</vt:lpwstr>
  </property>
</Properties>
</file>