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F3462" w14:textId="42D4E6AE" w:rsidR="00BA3F2D" w:rsidRDefault="00BA3F2D" w:rsidP="00BA3F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7D18B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</w:t>
      </w:r>
      <w:r w:rsidR="007D18BC">
        <w:rPr>
          <w:b/>
          <w:noProof/>
          <w:sz w:val="24"/>
        </w:rPr>
        <w:t>2184</w:t>
      </w:r>
    </w:p>
    <w:p w14:paraId="07B96C19" w14:textId="0A58980C" w:rsidR="00BA3F2D" w:rsidRDefault="007D18BC" w:rsidP="00BA3F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Beijing, P.R. China</w:t>
      </w:r>
      <w:r w:rsidR="00BA3F2D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15</w:t>
      </w:r>
      <w:r w:rsidR="00BA3F2D">
        <w:rPr>
          <w:b/>
          <w:noProof/>
          <w:sz w:val="24"/>
          <w:vertAlign w:val="superscript"/>
        </w:rPr>
        <w:t>th</w:t>
      </w:r>
      <w:r w:rsidR="00BA3F2D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6</w:t>
      </w:r>
      <w:r w:rsidR="00BA3F2D">
        <w:rPr>
          <w:b/>
          <w:noProof/>
          <w:sz w:val="24"/>
          <w:vertAlign w:val="superscript"/>
        </w:rPr>
        <w:t>th</w:t>
      </w:r>
      <w:r w:rsidR="00BA3F2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BA3F2D">
        <w:rPr>
          <w:b/>
          <w:noProof/>
          <w:sz w:val="24"/>
        </w:rPr>
        <w:t xml:space="preserve"> 2025</w:t>
      </w:r>
    </w:p>
    <w:p w14:paraId="6F74B30D" w14:textId="77777777" w:rsidR="00BA3F2D" w:rsidRDefault="00BA3F2D" w:rsidP="00BA3F2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CE36382" w14:textId="56B8021D" w:rsidR="000F7ECB" w:rsidRPr="00BA3F2D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BA3F2D" w:rsidRPr="00BA3F2D">
        <w:rPr>
          <w:rFonts w:ascii="Arial" w:hAnsi="Arial" w:cs="Arial"/>
          <w:b/>
        </w:rPr>
        <w:t>TS 29.570</w:t>
      </w:r>
      <w:r w:rsidR="00222D66" w:rsidRPr="00222D66">
        <w:rPr>
          <w:rFonts w:ascii="Arial" w:hAnsi="Arial" w:cs="Arial"/>
          <w:b/>
        </w:rPr>
        <w:t>, Version</w:t>
      </w:r>
      <w:r w:rsidR="00222D66" w:rsidRPr="00BA3F2D">
        <w:rPr>
          <w:rFonts w:ascii="Arial" w:hAnsi="Arial" w:cs="Arial"/>
          <w:b/>
        </w:rPr>
        <w:t xml:space="preserve"> </w:t>
      </w:r>
      <w:r w:rsidR="007D18BC">
        <w:rPr>
          <w:rFonts w:ascii="Arial" w:hAnsi="Arial" w:cs="Arial"/>
          <w:b/>
        </w:rPr>
        <w:t>2</w:t>
      </w:r>
      <w:r w:rsidR="00BA3F2D" w:rsidRPr="00BA3F2D">
        <w:rPr>
          <w:rFonts w:ascii="Arial" w:hAnsi="Arial" w:cs="Arial"/>
          <w:b/>
        </w:rPr>
        <w:t>.0.0</w:t>
      </w:r>
      <w:r w:rsidR="001829AB">
        <w:rPr>
          <w:rFonts w:ascii="Arial" w:hAnsi="Arial" w:cs="Arial"/>
          <w:b/>
        </w:rPr>
        <w:t xml:space="preserve"> on </w:t>
      </w:r>
      <w:r w:rsidR="001829AB" w:rsidRPr="001829AB">
        <w:rPr>
          <w:rFonts w:ascii="Arial" w:hAnsi="Arial" w:cs="Arial"/>
          <w:b/>
        </w:rPr>
        <w:t>5G System; Service Communication Proxy (SCP) Services; Stage 3</w:t>
      </w:r>
      <w:r w:rsidR="00222D66" w:rsidRPr="00BA3F2D">
        <w:rPr>
          <w:rFonts w:ascii="Arial" w:hAnsi="Arial" w:cs="Arial"/>
          <w:b/>
        </w:rPr>
        <w:br/>
      </w:r>
    </w:p>
    <w:p w14:paraId="1A6D4C25" w14:textId="1BD3853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A3F2D" w:rsidRPr="00BA3F2D">
        <w:rPr>
          <w:rFonts w:ascii="Arial" w:hAnsi="Arial" w:cs="Arial"/>
          <w:b/>
        </w:rPr>
        <w:t>3GPP TSG CT WG4</w:t>
      </w:r>
      <w:r w:rsidR="00201520" w:rsidRPr="00BA3F2D">
        <w:rPr>
          <w:rFonts w:ascii="Arial" w:hAnsi="Arial" w:cs="Arial"/>
          <w:b/>
        </w:rPr>
        <w:br/>
      </w:r>
    </w:p>
    <w:p w14:paraId="684461A1" w14:textId="2B16A2B5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BA3F2D" w:rsidRPr="00BA3F2D">
        <w:rPr>
          <w:rFonts w:ascii="Arial" w:hAnsi="Arial" w:cs="Arial"/>
          <w:b/>
        </w:rPr>
        <w:t>20.</w:t>
      </w:r>
      <w:r w:rsidR="007D18BC">
        <w:rPr>
          <w:rFonts w:ascii="Arial" w:hAnsi="Arial" w:cs="Arial"/>
          <w:b/>
        </w:rPr>
        <w:t>3</w:t>
      </w:r>
    </w:p>
    <w:p w14:paraId="506A59EF" w14:textId="128507FC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BA3F2D" w:rsidRPr="00BA3F2D">
        <w:rPr>
          <w:rFonts w:ascii="Arial" w:hAnsi="Arial" w:cs="Arial"/>
          <w:b/>
        </w:rPr>
        <w:t>Rel-19</w:t>
      </w:r>
    </w:p>
    <w:p w14:paraId="42E612B3" w14:textId="036D308B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BA3F2D" w:rsidRPr="00BA3F2D">
        <w:rPr>
          <w:rFonts w:ascii="Arial" w:hAnsi="Arial" w:cs="Arial"/>
          <w:b/>
        </w:rPr>
        <w:t>AIML_CN</w:t>
      </w:r>
    </w:p>
    <w:p w14:paraId="0F6824F6" w14:textId="02943CDB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BA3F2D" w:rsidRPr="00BA3F2D">
        <w:rPr>
          <w:rFonts w:ascii="Arial" w:hAnsi="Arial" w:cs="Arial"/>
          <w:b/>
        </w:rPr>
        <w:t>Roya Rezagah</w:t>
      </w:r>
      <w:r w:rsidR="004A7C3B">
        <w:rPr>
          <w:rFonts w:ascii="Arial" w:hAnsi="Arial" w:cs="Arial"/>
          <w:b/>
        </w:rPr>
        <w:t xml:space="preserve"> - Huawei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1E6CB3FA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D18BC">
        <w:rPr>
          <w:rFonts w:ascii="Arial" w:hAnsi="Arial" w:cs="Arial"/>
          <w:b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5BA560" w14:textId="77777777" w:rsidR="00BA3F2D" w:rsidRDefault="00BA3F2D" w:rsidP="00BA3F2D">
      <w:r w:rsidRPr="004D3578">
        <w:t xml:space="preserve">The present document </w:t>
      </w:r>
      <w:r>
        <w:t xml:space="preserve">specifies the stage 3 protocol and data model for </w:t>
      </w:r>
      <w:r w:rsidRPr="00790709">
        <w:t xml:space="preserve">the </w:t>
      </w:r>
      <w:proofErr w:type="spellStart"/>
      <w:r w:rsidRPr="00790709">
        <w:t>Nscp</w:t>
      </w:r>
      <w:proofErr w:type="spellEnd"/>
      <w:r w:rsidRPr="00790709">
        <w:t xml:space="preserve"> Service Based Interface. It</w:t>
      </w:r>
      <w:r>
        <w:t xml:space="preserve"> provides stage 3 protocol definitions and message flows, and specifies the API for each service offered by </w:t>
      </w:r>
      <w:r w:rsidRPr="00790709">
        <w:t>the SCP.</w:t>
      </w:r>
    </w:p>
    <w:p w14:paraId="73E421DF" w14:textId="1977AD95" w:rsidR="00BA3F2D" w:rsidRPr="005E4D39" w:rsidRDefault="00BA3F2D" w:rsidP="00BA3F2D">
      <w:r>
        <w:t>The 5G System stage 2 architecture and procedures are specified in TS </w:t>
      </w:r>
      <w:r w:rsidRPr="005E4D39">
        <w:t>23.501</w:t>
      </w:r>
      <w:r>
        <w:t>,</w:t>
      </w:r>
      <w:r w:rsidRPr="00817F7F">
        <w:t xml:space="preserve"> </w:t>
      </w:r>
      <w:r>
        <w:t>TS </w:t>
      </w:r>
      <w:r w:rsidRPr="005E4D39">
        <w:t>23.</w:t>
      </w:r>
      <w:r>
        <w:t>288,</w:t>
      </w:r>
      <w:r w:rsidRPr="005E4D39">
        <w:t xml:space="preserve"> and </w:t>
      </w:r>
      <w:r>
        <w:t>TS</w:t>
      </w:r>
      <w:r w:rsidRPr="005E4D39">
        <w:t> 23.502.</w:t>
      </w:r>
    </w:p>
    <w:p w14:paraId="11F46B97" w14:textId="22DA585C" w:rsidR="00BA3F2D" w:rsidRPr="004D3578" w:rsidRDefault="00BA3F2D" w:rsidP="00BA3F2D">
      <w:r w:rsidRPr="005E4D39">
        <w:t xml:space="preserve">The Technical Realization of the Service Based Architecture and the Principles and Guidelines for Services Definition are specified in </w:t>
      </w:r>
      <w:r>
        <w:t>TS</w:t>
      </w:r>
      <w:r w:rsidRPr="005E4D39">
        <w:t> 29.500 and </w:t>
      </w:r>
      <w:r>
        <w:t>TS</w:t>
      </w:r>
      <w:r w:rsidRPr="005E4D39">
        <w:t> 29.501.</w:t>
      </w:r>
    </w:p>
    <w:p w14:paraId="20CFA678" w14:textId="0ED572E1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Meeting:</w:t>
      </w:r>
    </w:p>
    <w:p w14:paraId="59320576" w14:textId="5A5F530F" w:rsidR="0045428D" w:rsidRPr="00F96DE4" w:rsidRDefault="0021764C" w:rsidP="00BA3F2D">
      <w:pPr>
        <w:rPr>
          <w:lang w:val="en-DE"/>
        </w:rPr>
      </w:pPr>
      <w:r>
        <w:rPr>
          <w:lang w:val="en-DE"/>
        </w:rPr>
        <w:t xml:space="preserve">Based on the </w:t>
      </w:r>
      <w:r w:rsidRPr="00A5318F">
        <w:t>reply LS (S2-2505977)</w:t>
      </w:r>
      <w:r w:rsidR="00CD3CBE">
        <w:rPr>
          <w:lang w:val="en-DE"/>
        </w:rPr>
        <w:t xml:space="preserve"> from SA2</w:t>
      </w:r>
      <w:r w:rsidRPr="00A5318F">
        <w:t xml:space="preserve"> and the corresponding CRs, TS</w:t>
      </w:r>
      <w:r w:rsidR="00CD3CBE">
        <w:rPr>
          <w:lang w:val="en-DE"/>
        </w:rPr>
        <w:t> </w:t>
      </w:r>
      <w:r w:rsidRPr="00A5318F">
        <w:t>23.288 CR#1465 and TS</w:t>
      </w:r>
      <w:r w:rsidR="00CD3CBE">
        <w:rPr>
          <w:lang w:val="en-DE"/>
        </w:rPr>
        <w:t> </w:t>
      </w:r>
      <w:r w:rsidRPr="00A5318F">
        <w:t>23.502 CR#5483</w:t>
      </w:r>
      <w:r w:rsidR="00F96DE4">
        <w:rPr>
          <w:lang w:val="en-DE"/>
        </w:rPr>
        <w:t xml:space="preserve"> (</w:t>
      </w:r>
      <w:r w:rsidR="00CD3CBE">
        <w:rPr>
          <w:lang w:val="en-DE"/>
        </w:rPr>
        <w:t xml:space="preserve">both </w:t>
      </w:r>
      <w:r w:rsidR="00F96DE4">
        <w:rPr>
          <w:lang w:val="en-DE"/>
        </w:rPr>
        <w:t xml:space="preserve">already implemented in </w:t>
      </w:r>
      <w:r w:rsidR="00F96DE4" w:rsidRPr="00A5318F">
        <w:t>TS</w:t>
      </w:r>
      <w:r w:rsidR="00CD3CBE">
        <w:rPr>
          <w:lang w:val="en-DE"/>
        </w:rPr>
        <w:t> </w:t>
      </w:r>
      <w:r w:rsidR="00F96DE4" w:rsidRPr="00A5318F">
        <w:t xml:space="preserve">23.288 </w:t>
      </w:r>
      <w:r w:rsidR="00F96DE4">
        <w:rPr>
          <w:lang w:val="en-DE"/>
        </w:rPr>
        <w:t xml:space="preserve">and </w:t>
      </w:r>
      <w:r w:rsidR="00F96DE4" w:rsidRPr="00A5318F">
        <w:t>TS</w:t>
      </w:r>
      <w:r w:rsidR="00CD3CBE">
        <w:rPr>
          <w:lang w:val="en-DE"/>
        </w:rPr>
        <w:t> </w:t>
      </w:r>
      <w:r w:rsidR="00F96DE4" w:rsidRPr="00A5318F">
        <w:t>23.502</w:t>
      </w:r>
      <w:r w:rsidR="00F96DE4">
        <w:rPr>
          <w:lang w:val="en-DE"/>
        </w:rPr>
        <w:t xml:space="preserve">), the </w:t>
      </w:r>
      <w:r w:rsidR="00F96DE4">
        <w:rPr>
          <w:lang w:val="en-DE" w:eastAsia="zh-CN"/>
        </w:rPr>
        <w:t xml:space="preserve">SCP event exposure service is completed and aligned with the latest stage-2 specifications. </w:t>
      </w:r>
      <w:r w:rsidR="00F07935">
        <w:rPr>
          <w:lang w:val="en-DE" w:eastAsia="zh-CN"/>
        </w:rPr>
        <w:t>The Editor</w:t>
      </w:r>
      <w:r w:rsidR="00F07935" w:rsidRPr="006B5418">
        <w:rPr>
          <w:lang w:val="en-US"/>
        </w:rPr>
        <w:t>'</w:t>
      </w:r>
      <w:r w:rsidR="00F07935">
        <w:rPr>
          <w:lang w:val="en-DE" w:eastAsia="zh-CN"/>
        </w:rPr>
        <w:t>s notes are addressed and removed according to stage-2 requirements.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5F58BCA" w14:textId="2D9DCC32" w:rsidR="00B24998" w:rsidRPr="0021764C" w:rsidRDefault="0021764C" w:rsidP="00B24998">
      <w:pPr>
        <w:tabs>
          <w:tab w:val="left" w:pos="3119"/>
        </w:tabs>
        <w:rPr>
          <w:sz w:val="24"/>
          <w:lang w:val="en-DE"/>
        </w:rPr>
      </w:pPr>
      <w:r>
        <w:rPr>
          <w:lang w:val="en-DE"/>
        </w:rPr>
        <w:t>None.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1A1312A4" w:rsidR="0045428D" w:rsidRPr="00B24998" w:rsidRDefault="00B24998">
      <w:pPr>
        <w:tabs>
          <w:tab w:val="left" w:pos="3119"/>
        </w:tabs>
      </w:pPr>
      <w:r w:rsidRPr="00B24998">
        <w:t>None.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2A46F" w14:textId="77777777" w:rsidR="003D3A21" w:rsidRDefault="003D3A21" w:rsidP="00C75908">
      <w:pPr>
        <w:spacing w:after="0"/>
      </w:pPr>
      <w:r>
        <w:separator/>
      </w:r>
    </w:p>
  </w:endnote>
  <w:endnote w:type="continuationSeparator" w:id="0">
    <w:p w14:paraId="536144FC" w14:textId="77777777" w:rsidR="003D3A21" w:rsidRDefault="003D3A21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26353" w14:textId="77777777" w:rsidR="003D3A21" w:rsidRDefault="003D3A21" w:rsidP="00C75908">
      <w:pPr>
        <w:spacing w:after="0"/>
      </w:pPr>
      <w:r>
        <w:separator/>
      </w:r>
    </w:p>
  </w:footnote>
  <w:footnote w:type="continuationSeparator" w:id="0">
    <w:p w14:paraId="2C18D546" w14:textId="77777777" w:rsidR="003D3A21" w:rsidRDefault="003D3A21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E667307"/>
    <w:multiLevelType w:val="hybridMultilevel"/>
    <w:tmpl w:val="3EF24CBA"/>
    <w:lvl w:ilvl="0" w:tplc="C07CE3C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83B0E"/>
    <w:rsid w:val="00091972"/>
    <w:rsid w:val="000C1325"/>
    <w:rsid w:val="000F7ECB"/>
    <w:rsid w:val="001829AB"/>
    <w:rsid w:val="00201520"/>
    <w:rsid w:val="0021764C"/>
    <w:rsid w:val="00222D66"/>
    <w:rsid w:val="002B09A1"/>
    <w:rsid w:val="002D62BD"/>
    <w:rsid w:val="003D3A21"/>
    <w:rsid w:val="0045428D"/>
    <w:rsid w:val="004A7C3B"/>
    <w:rsid w:val="004B159E"/>
    <w:rsid w:val="004F5115"/>
    <w:rsid w:val="006745F1"/>
    <w:rsid w:val="00677C7D"/>
    <w:rsid w:val="00702FB2"/>
    <w:rsid w:val="0079772F"/>
    <w:rsid w:val="007D18BC"/>
    <w:rsid w:val="007E2108"/>
    <w:rsid w:val="00812091"/>
    <w:rsid w:val="00823475"/>
    <w:rsid w:val="00866418"/>
    <w:rsid w:val="008A0791"/>
    <w:rsid w:val="008D1699"/>
    <w:rsid w:val="00977C21"/>
    <w:rsid w:val="00A00475"/>
    <w:rsid w:val="00A5318F"/>
    <w:rsid w:val="00B24998"/>
    <w:rsid w:val="00B42727"/>
    <w:rsid w:val="00BA3F2D"/>
    <w:rsid w:val="00BE3036"/>
    <w:rsid w:val="00C75908"/>
    <w:rsid w:val="00CC358C"/>
    <w:rsid w:val="00CD3CBE"/>
    <w:rsid w:val="00D536C2"/>
    <w:rsid w:val="00D56C54"/>
    <w:rsid w:val="00DC278D"/>
    <w:rsid w:val="00E24E87"/>
    <w:rsid w:val="00E62388"/>
    <w:rsid w:val="00F07935"/>
    <w:rsid w:val="00F96DE4"/>
    <w:rsid w:val="00FC776B"/>
    <w:rsid w:val="00FE496D"/>
    <w:rsid w:val="00FE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BA3F2D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24998"/>
    <w:pPr>
      <w:ind w:left="720"/>
      <w:contextualSpacing/>
    </w:pPr>
  </w:style>
  <w:style w:type="paragraph" w:styleId="Revision">
    <w:name w:val="Revision"/>
    <w:hidden/>
    <w:uiPriority w:val="99"/>
    <w:semiHidden/>
    <w:rsid w:val="007D18BC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Roya Rezagah</cp:lastModifiedBy>
  <cp:revision>13</cp:revision>
  <dcterms:created xsi:type="dcterms:W3CDTF">2025-05-23T15:16:00Z</dcterms:created>
  <dcterms:modified xsi:type="dcterms:W3CDTF">2025-09-04T19:50:00Z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1b1d6a26-ebb3-40df-a7b0-450f2460dc2a</vt:lpwstr>
  </property>
</Properties>
</file>