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Misalignment name of security scope for OAuth2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