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55FAA" w14:textId="77777777" w:rsidR="004E0791" w:rsidRDefault="004E0791">
      <w:pPr>
        <w:tabs>
          <w:tab w:val="right" w:pos="9638"/>
        </w:tabs>
        <w:rPr>
          <w:rFonts w:ascii="Arial" w:hAnsi="Arial" w:cs="Arial"/>
          <w:b/>
          <w:bCs/>
          <w:color w:val="auto"/>
          <w:sz w:val="24"/>
          <w:szCs w:val="24"/>
        </w:rPr>
      </w:pPr>
    </w:p>
    <w:p w14:paraId="57D40474" w14:textId="7F24F659" w:rsidR="004E0791" w:rsidRDefault="0004713A">
      <w:pPr>
        <w:tabs>
          <w:tab w:val="right" w:pos="9638"/>
        </w:tabs>
        <w:rPr>
          <w:rFonts w:ascii="Arial" w:hAnsi="Arial" w:cs="Arial"/>
          <w:b/>
          <w:bCs/>
          <w:color w:val="auto"/>
          <w:sz w:val="24"/>
          <w:lang w:val="en-US" w:eastAsia="zh-CN"/>
        </w:rPr>
      </w:pPr>
      <w:r>
        <w:rPr>
          <w:rFonts w:ascii="Arial" w:hAnsi="Arial" w:cs="Arial" w:hint="eastAsia"/>
          <w:b/>
          <w:bCs/>
          <w:color w:val="auto"/>
          <w:sz w:val="24"/>
        </w:rPr>
        <w:t>3GPP TSG-SA3 Meeting SA3#11</w:t>
      </w:r>
      <w:r>
        <w:rPr>
          <w:rFonts w:ascii="Arial" w:hAnsi="Arial" w:cs="Arial" w:hint="eastAsia"/>
          <w:b/>
          <w:bCs/>
          <w:color w:val="auto"/>
          <w:sz w:val="24"/>
          <w:lang w:val="en-US" w:eastAsia="zh-CN"/>
        </w:rPr>
        <w:t>5</w:t>
      </w:r>
      <w:r>
        <w:rPr>
          <w:rFonts w:ascii="Arial" w:hAnsi="Arial" w:cs="Arial"/>
          <w:b/>
          <w:bCs/>
          <w:color w:val="auto"/>
          <w:sz w:val="24"/>
        </w:rPr>
        <w:tab/>
      </w:r>
      <w:ins w:id="0" w:author="vivo-r1" w:date="2024-02-27T21:07:00Z">
        <w:del w:id="1" w:author="cmcc_r2" w:date="2024-02-29T12:57:00Z">
          <w:r>
            <w:rPr>
              <w:rFonts w:ascii="Arial" w:hAnsi="Arial" w:cs="Arial"/>
              <w:b/>
              <w:bCs/>
              <w:color w:val="auto"/>
              <w:sz w:val="24"/>
            </w:rPr>
            <w:delText>draft_</w:delText>
          </w:r>
        </w:del>
      </w:ins>
      <w:r>
        <w:rPr>
          <w:rFonts w:ascii="Arial" w:hAnsi="Arial" w:cs="Arial" w:hint="eastAsia"/>
          <w:b/>
          <w:bCs/>
          <w:color w:val="auto"/>
          <w:sz w:val="24"/>
        </w:rPr>
        <w:t>S3-2</w:t>
      </w:r>
      <w:r>
        <w:rPr>
          <w:rFonts w:ascii="Arial" w:hAnsi="Arial" w:cs="Arial" w:hint="eastAsia"/>
          <w:b/>
          <w:bCs/>
          <w:color w:val="auto"/>
          <w:sz w:val="24"/>
          <w:lang w:val="en-US" w:eastAsia="zh-CN"/>
        </w:rPr>
        <w:t>40</w:t>
      </w:r>
      <w:del w:id="2" w:author="cmcc_r2" w:date="2024-02-29T12:57:00Z">
        <w:r>
          <w:rPr>
            <w:rFonts w:ascii="Arial" w:hAnsi="Arial" w:cs="Arial"/>
            <w:b/>
            <w:bCs/>
            <w:color w:val="auto"/>
            <w:sz w:val="24"/>
            <w:lang w:val="en-US" w:eastAsia="zh-CN"/>
          </w:rPr>
          <w:delText>710</w:delText>
        </w:r>
      </w:del>
      <w:ins w:id="3" w:author="cmcc_r2" w:date="2024-02-29T12:57:00Z">
        <w:r>
          <w:rPr>
            <w:rFonts w:ascii="Arial" w:hAnsi="Arial" w:cs="Arial" w:hint="eastAsia"/>
            <w:b/>
            <w:bCs/>
            <w:color w:val="auto"/>
            <w:sz w:val="24"/>
            <w:lang w:val="en-US" w:eastAsia="zh-CN"/>
          </w:rPr>
          <w:t>969</w:t>
        </w:r>
      </w:ins>
      <w:ins w:id="4" w:author="Alec Brusilovsky" w:date="2024-02-29T02:07:00Z">
        <w:r>
          <w:rPr>
            <w:rFonts w:ascii="Arial" w:hAnsi="Arial" w:cs="Arial"/>
            <w:b/>
            <w:bCs/>
            <w:color w:val="auto"/>
            <w:sz w:val="24"/>
            <w:lang w:val="en-US" w:eastAsia="zh-CN"/>
          </w:rPr>
          <w:t>-r</w:t>
        </w:r>
        <w:del w:id="5" w:author="cmcc_r5" w:date="2024-03-01T14:06:00Z">
          <w:r>
            <w:rPr>
              <w:rFonts w:ascii="Arial" w:hAnsi="Arial" w:cs="Arial"/>
              <w:b/>
              <w:bCs/>
              <w:color w:val="auto"/>
              <w:sz w:val="24"/>
              <w:lang w:val="en-US" w:eastAsia="zh-CN"/>
            </w:rPr>
            <w:delText>1</w:delText>
          </w:r>
        </w:del>
      </w:ins>
      <w:ins w:id="6" w:author="vivo-r2" w:date="2024-02-29T17:12:00Z">
        <w:del w:id="7" w:author="cmcc_r5" w:date="2024-03-01T14:06:00Z">
          <w:r>
            <w:rPr>
              <w:rFonts w:ascii="Arial" w:hAnsi="Arial" w:cs="Arial"/>
              <w:b/>
              <w:bCs/>
              <w:color w:val="auto"/>
              <w:sz w:val="24"/>
              <w:lang w:val="en-US" w:eastAsia="zh-CN"/>
            </w:rPr>
            <w:delText>2</w:delText>
          </w:r>
        </w:del>
      </w:ins>
      <w:ins w:id="8" w:author="vivo-r3" w:date="2024-02-29T23:44:00Z">
        <w:del w:id="9" w:author="cmcc_r5" w:date="2024-03-01T14:06:00Z">
          <w:r>
            <w:rPr>
              <w:rFonts w:ascii="Arial" w:hAnsi="Arial" w:cs="Arial"/>
              <w:b/>
              <w:bCs/>
              <w:color w:val="auto"/>
              <w:sz w:val="24"/>
              <w:lang w:val="en-US" w:eastAsia="zh-CN"/>
            </w:rPr>
            <w:delText>3</w:delText>
          </w:r>
        </w:del>
      </w:ins>
      <w:ins w:id="10" w:author="cmcc_r5" w:date="2024-03-01T14:06:00Z">
        <w:del w:id="11" w:author="vivo-r6" w:date="2024-03-01T15:53:00Z">
          <w:r w:rsidDel="00BB0869">
            <w:rPr>
              <w:rFonts w:ascii="Arial" w:hAnsi="Arial" w:cs="Arial" w:hint="eastAsia"/>
              <w:b/>
              <w:bCs/>
              <w:color w:val="auto"/>
              <w:sz w:val="24"/>
              <w:lang w:val="en-US" w:eastAsia="zh-CN"/>
            </w:rPr>
            <w:delText>5</w:delText>
          </w:r>
        </w:del>
      </w:ins>
      <w:ins w:id="12" w:author="vivo-r6" w:date="2024-03-01T15:53:00Z">
        <w:r w:rsidR="00BB0869">
          <w:rPr>
            <w:rFonts w:ascii="Arial" w:hAnsi="Arial" w:cs="Arial"/>
            <w:b/>
            <w:bCs/>
            <w:color w:val="auto"/>
            <w:sz w:val="24"/>
            <w:lang w:val="en-US" w:eastAsia="zh-CN"/>
          </w:rPr>
          <w:t>6</w:t>
        </w:r>
      </w:ins>
      <w:ins w:id="13" w:author="vivo-r1" w:date="2024-02-27T21:07:00Z">
        <w:del w:id="14" w:author="cmcc_r2" w:date="2024-02-29T12:57:00Z">
          <w:r>
            <w:rPr>
              <w:rFonts w:ascii="Arial" w:hAnsi="Arial" w:cs="Arial"/>
              <w:b/>
              <w:bCs/>
              <w:color w:val="auto"/>
              <w:sz w:val="24"/>
              <w:lang w:val="en-US" w:eastAsia="zh-CN"/>
            </w:rPr>
            <w:delText>-r1</w:delText>
          </w:r>
        </w:del>
      </w:ins>
      <w:ins w:id="15" w:author="vivo-r3" w:date="2024-02-28T21:52:00Z">
        <w:del w:id="16" w:author="cmcc_r2" w:date="2024-02-29T12:57:00Z">
          <w:r>
            <w:rPr>
              <w:rFonts w:ascii="Arial" w:hAnsi="Arial" w:cs="Arial"/>
              <w:b/>
              <w:bCs/>
              <w:color w:val="auto"/>
              <w:sz w:val="24"/>
              <w:lang w:val="en-US" w:eastAsia="zh-CN"/>
            </w:rPr>
            <w:delText>3</w:delText>
          </w:r>
        </w:del>
      </w:ins>
      <w:ins w:id="17" w:author="vivo-r4" w:date="2024-02-28T23:05:00Z">
        <w:del w:id="18" w:author="cmcc_r2" w:date="2024-02-29T12:57:00Z">
          <w:r>
            <w:rPr>
              <w:rFonts w:ascii="Arial" w:hAnsi="Arial" w:cs="Arial"/>
              <w:b/>
              <w:bCs/>
              <w:color w:val="auto"/>
              <w:sz w:val="24"/>
              <w:lang w:val="en-US" w:eastAsia="zh-CN"/>
            </w:rPr>
            <w:delText>4</w:delText>
          </w:r>
        </w:del>
      </w:ins>
    </w:p>
    <w:p w14:paraId="7BBBAE2E" w14:textId="77777777" w:rsidR="004E0791" w:rsidRDefault="0004713A">
      <w:pPr>
        <w:pBdr>
          <w:bottom w:val="single" w:sz="6" w:space="0" w:color="auto"/>
        </w:pBdr>
        <w:tabs>
          <w:tab w:val="right" w:pos="9638"/>
        </w:tabs>
        <w:rPr>
          <w:rFonts w:ascii="Arial" w:hAnsi="Arial" w:cs="Arial"/>
          <w:b/>
          <w:bCs/>
          <w:color w:val="auto"/>
          <w:sz w:val="24"/>
        </w:rPr>
      </w:pPr>
      <w:bookmarkStart w:id="19" w:name="OLE_LINK127"/>
      <w:r>
        <w:rPr>
          <w:rFonts w:ascii="Arial" w:hAnsi="Arial" w:cs="Arial" w:hint="eastAsia"/>
          <w:b/>
          <w:bCs/>
          <w:color w:val="auto"/>
          <w:sz w:val="24"/>
          <w:szCs w:val="24"/>
          <w:lang w:val="en-US" w:eastAsia="zh-CN"/>
        </w:rPr>
        <w:t>Athens,</w:t>
      </w:r>
      <w:r>
        <w:rPr>
          <w:rFonts w:ascii="Arial" w:hAnsi="Arial" w:cs="Arial"/>
          <w:b/>
          <w:bCs/>
          <w:color w:val="auto"/>
          <w:sz w:val="24"/>
          <w:szCs w:val="24"/>
        </w:rPr>
        <w:t xml:space="preserve"> </w:t>
      </w:r>
      <w:r>
        <w:rPr>
          <w:rFonts w:ascii="Arial" w:hAnsi="Arial" w:cs="Arial" w:hint="eastAsia"/>
          <w:b/>
          <w:bCs/>
          <w:color w:val="auto"/>
          <w:sz w:val="24"/>
          <w:szCs w:val="24"/>
          <w:lang w:val="en-US" w:eastAsia="zh-CN"/>
        </w:rPr>
        <w:t>Greece</w:t>
      </w:r>
      <w:r>
        <w:rPr>
          <w:rFonts w:ascii="Arial" w:hAnsi="Arial" w:cs="Arial"/>
          <w:b/>
          <w:bCs/>
          <w:color w:val="auto"/>
          <w:sz w:val="24"/>
          <w:szCs w:val="24"/>
        </w:rPr>
        <w:t xml:space="preserve"> </w:t>
      </w:r>
      <w:r>
        <w:rPr>
          <w:rFonts w:ascii="Arial" w:hAnsi="Arial" w:cs="Arial" w:hint="eastAsia"/>
          <w:b/>
          <w:bCs/>
          <w:color w:val="auto"/>
          <w:sz w:val="24"/>
          <w:szCs w:val="24"/>
          <w:lang w:val="en-US" w:eastAsia="zh-CN"/>
        </w:rPr>
        <w:t>26</w:t>
      </w:r>
      <w:r>
        <w:rPr>
          <w:rFonts w:ascii="Arial" w:hAnsi="Arial" w:cs="Arial" w:hint="eastAsia"/>
          <w:b/>
          <w:bCs/>
          <w:color w:val="auto"/>
          <w:sz w:val="24"/>
          <w:szCs w:val="24"/>
          <w:vertAlign w:val="superscript"/>
          <w:lang w:val="en-US" w:eastAsia="zh-CN"/>
        </w:rPr>
        <w:t>th</w:t>
      </w:r>
      <w:r>
        <w:rPr>
          <w:rFonts w:ascii="Arial" w:hAnsi="Arial" w:cs="Arial" w:hint="eastAsia"/>
          <w:b/>
          <w:bCs/>
          <w:color w:val="auto"/>
          <w:sz w:val="24"/>
          <w:szCs w:val="24"/>
          <w:lang w:val="en-US" w:eastAsia="zh-CN"/>
        </w:rPr>
        <w:t xml:space="preserve"> Feb</w:t>
      </w:r>
      <w:r>
        <w:rPr>
          <w:rFonts w:ascii="Arial" w:hAnsi="Arial" w:cs="Arial"/>
          <w:b/>
          <w:bCs/>
          <w:color w:val="auto"/>
          <w:sz w:val="24"/>
          <w:szCs w:val="24"/>
        </w:rPr>
        <w:t xml:space="preserve"> – </w:t>
      </w:r>
      <w:r>
        <w:rPr>
          <w:rFonts w:ascii="Arial" w:hAnsi="Arial" w:cs="Arial" w:hint="eastAsia"/>
          <w:b/>
          <w:bCs/>
          <w:color w:val="auto"/>
          <w:sz w:val="24"/>
          <w:szCs w:val="24"/>
          <w:lang w:val="en-US" w:eastAsia="zh-CN"/>
        </w:rPr>
        <w:t>1</w:t>
      </w:r>
      <w:r>
        <w:rPr>
          <w:rFonts w:ascii="Arial" w:hAnsi="Arial" w:cs="Arial" w:hint="eastAsia"/>
          <w:b/>
          <w:bCs/>
          <w:color w:val="auto"/>
          <w:sz w:val="24"/>
          <w:szCs w:val="24"/>
          <w:vertAlign w:val="superscript"/>
          <w:lang w:val="en-US" w:eastAsia="zh-CN"/>
        </w:rPr>
        <w:t>st</w:t>
      </w:r>
      <w:r>
        <w:rPr>
          <w:rFonts w:ascii="Arial" w:hAnsi="Arial" w:cs="Arial" w:hint="eastAsia"/>
          <w:b/>
          <w:bCs/>
          <w:color w:val="auto"/>
          <w:sz w:val="24"/>
          <w:szCs w:val="24"/>
          <w:lang w:val="en-US" w:eastAsia="zh-CN"/>
        </w:rPr>
        <w:t xml:space="preserve"> March</w:t>
      </w:r>
      <w:r>
        <w:rPr>
          <w:rFonts w:ascii="Arial" w:hAnsi="Arial" w:cs="Arial"/>
          <w:b/>
          <w:bCs/>
          <w:color w:val="auto"/>
          <w:sz w:val="24"/>
          <w:szCs w:val="24"/>
        </w:rPr>
        <w:t>, 202</w:t>
      </w:r>
      <w:r>
        <w:rPr>
          <w:rFonts w:ascii="Arial" w:hAnsi="Arial" w:cs="Arial" w:hint="eastAsia"/>
          <w:b/>
          <w:bCs/>
          <w:color w:val="auto"/>
          <w:sz w:val="24"/>
          <w:szCs w:val="24"/>
          <w:lang w:val="en-US" w:eastAsia="zh-CN"/>
        </w:rPr>
        <w:t>4</w:t>
      </w:r>
      <w:r>
        <w:rPr>
          <w:rFonts w:ascii="Arial" w:hAnsi="Arial" w:cs="Arial"/>
          <w:b/>
          <w:bCs/>
          <w:color w:val="auto"/>
          <w:sz w:val="24"/>
          <w:szCs w:val="24"/>
        </w:rPr>
        <w:t xml:space="preserve"> </w:t>
      </w:r>
      <w:bookmarkEnd w:id="19"/>
      <w:r>
        <w:rPr>
          <w:rFonts w:cs="Arial"/>
          <w:b/>
          <w:bCs/>
          <w:color w:val="auto"/>
          <w:sz w:val="24"/>
          <w:szCs w:val="24"/>
        </w:rPr>
        <w:tab/>
      </w:r>
      <w:r>
        <w:rPr>
          <w:rFonts w:cs="Arial" w:hint="eastAsia"/>
          <w:b/>
          <w:bCs/>
          <w:color w:val="auto"/>
          <w:sz w:val="24"/>
          <w:szCs w:val="24"/>
          <w:lang w:eastAsia="zh-CN"/>
        </w:rPr>
        <w:t>(</w:t>
      </w:r>
      <w:r>
        <w:rPr>
          <w:rFonts w:cs="Arial"/>
          <w:b/>
          <w:bCs/>
          <w:color w:val="auto"/>
          <w:sz w:val="24"/>
          <w:szCs w:val="24"/>
          <w:lang w:eastAsia="zh-CN"/>
        </w:rPr>
        <w:t>Revision of S</w:t>
      </w:r>
      <w:r>
        <w:rPr>
          <w:rFonts w:cs="Arial" w:hint="eastAsia"/>
          <w:b/>
          <w:bCs/>
          <w:color w:val="auto"/>
          <w:sz w:val="24"/>
          <w:szCs w:val="24"/>
          <w:lang w:val="en-US" w:eastAsia="zh-CN"/>
        </w:rPr>
        <w:t>3</w:t>
      </w:r>
      <w:r>
        <w:rPr>
          <w:rFonts w:cs="Arial"/>
          <w:b/>
          <w:bCs/>
          <w:color w:val="auto"/>
          <w:sz w:val="24"/>
          <w:szCs w:val="24"/>
          <w:lang w:eastAsia="zh-CN"/>
        </w:rPr>
        <w:t>-2</w:t>
      </w:r>
      <w:r>
        <w:rPr>
          <w:rFonts w:cs="Arial" w:hint="eastAsia"/>
          <w:b/>
          <w:bCs/>
          <w:color w:val="auto"/>
          <w:sz w:val="24"/>
          <w:szCs w:val="24"/>
          <w:lang w:val="en-US" w:eastAsia="zh-CN"/>
        </w:rPr>
        <w:t>4</w:t>
      </w:r>
      <w:ins w:id="20" w:author="cmcc_r2" w:date="2024-02-29T12:57:00Z">
        <w:r>
          <w:rPr>
            <w:rFonts w:cs="Arial" w:hint="eastAsia"/>
            <w:b/>
            <w:bCs/>
            <w:color w:val="auto"/>
            <w:sz w:val="24"/>
            <w:szCs w:val="24"/>
            <w:lang w:val="en-US" w:eastAsia="zh-CN"/>
          </w:rPr>
          <w:t>0</w:t>
        </w:r>
      </w:ins>
      <w:del w:id="21" w:author="cmcc_r2" w:date="2024-02-29T12:57:00Z">
        <w:r>
          <w:rPr>
            <w:rFonts w:cs="Arial"/>
            <w:b/>
            <w:bCs/>
            <w:color w:val="auto"/>
            <w:sz w:val="24"/>
            <w:szCs w:val="24"/>
            <w:lang w:val="en-US" w:eastAsia="zh-CN"/>
          </w:rPr>
          <w:delText>xxxx</w:delText>
        </w:r>
      </w:del>
      <w:ins w:id="22" w:author="cmcc_r2" w:date="2024-02-29T12:57:00Z">
        <w:r>
          <w:rPr>
            <w:rFonts w:cs="Arial" w:hint="eastAsia"/>
            <w:b/>
            <w:bCs/>
            <w:color w:val="auto"/>
            <w:sz w:val="24"/>
            <w:szCs w:val="24"/>
            <w:lang w:val="en-US" w:eastAsia="zh-CN"/>
          </w:rPr>
          <w:t>710</w:t>
        </w:r>
      </w:ins>
      <w:r>
        <w:rPr>
          <w:rFonts w:cs="Arial"/>
          <w:b/>
          <w:bCs/>
          <w:color w:val="auto"/>
          <w:sz w:val="24"/>
          <w:szCs w:val="24"/>
          <w:lang w:eastAsia="zh-CN"/>
        </w:rPr>
        <w:t>)</w:t>
      </w:r>
    </w:p>
    <w:p w14:paraId="6A1604F5" w14:textId="77777777" w:rsidR="004E0791" w:rsidRDefault="0004713A">
      <w:pPr>
        <w:tabs>
          <w:tab w:val="left" w:pos="2127"/>
        </w:tabs>
        <w:overflowPunct/>
        <w:autoSpaceDE/>
        <w:autoSpaceDN/>
        <w:adjustRightInd/>
        <w:spacing w:after="0"/>
        <w:ind w:left="2126" w:hanging="2126"/>
        <w:jc w:val="both"/>
        <w:textAlignment w:val="auto"/>
        <w:outlineLvl w:val="0"/>
        <w:rPr>
          <w:rFonts w:ascii="Arial" w:eastAsia="Batang" w:hAnsi="Arial"/>
          <w:b/>
          <w:color w:val="auto"/>
          <w:lang w:val="en-US" w:eastAsia="zh-CN"/>
        </w:rPr>
      </w:pPr>
      <w:r>
        <w:rPr>
          <w:rFonts w:ascii="Arial" w:eastAsia="Batang" w:hAnsi="Arial"/>
          <w:b/>
          <w:color w:val="auto"/>
          <w:lang w:eastAsia="zh-CN"/>
        </w:rPr>
        <w:t>Source:</w:t>
      </w:r>
      <w:r>
        <w:rPr>
          <w:rFonts w:ascii="Arial" w:eastAsia="Batang" w:hAnsi="Arial"/>
          <w:b/>
          <w:color w:val="auto"/>
          <w:lang w:eastAsia="zh-CN"/>
        </w:rPr>
        <w:tab/>
        <w:t>China Mobile, vivo</w:t>
      </w:r>
    </w:p>
    <w:p w14:paraId="69C91AB8" w14:textId="77777777" w:rsidR="004E0791" w:rsidRDefault="0004713A">
      <w:pPr>
        <w:tabs>
          <w:tab w:val="left" w:pos="2127"/>
        </w:tabs>
        <w:overflowPunct/>
        <w:autoSpaceDE/>
        <w:autoSpaceDN/>
        <w:adjustRightInd/>
        <w:spacing w:after="0"/>
        <w:ind w:left="2126" w:hanging="2126"/>
        <w:jc w:val="both"/>
        <w:textAlignment w:val="auto"/>
        <w:outlineLvl w:val="0"/>
        <w:rPr>
          <w:rFonts w:ascii="Arial" w:eastAsia="Batang" w:hAnsi="Arial" w:cs="Arial"/>
          <w:b/>
          <w:color w:val="auto"/>
          <w:lang w:eastAsia="zh-CN"/>
        </w:rPr>
      </w:pPr>
      <w:r>
        <w:rPr>
          <w:rFonts w:ascii="Arial" w:eastAsia="Batang" w:hAnsi="Arial" w:cs="Arial"/>
          <w:b/>
          <w:color w:val="auto"/>
          <w:lang w:eastAsia="zh-CN"/>
        </w:rPr>
        <w:t>Title:</w:t>
      </w:r>
      <w:r>
        <w:rPr>
          <w:rFonts w:ascii="Arial" w:eastAsia="Batang" w:hAnsi="Arial" w:cs="Arial"/>
          <w:b/>
          <w:color w:val="auto"/>
          <w:lang w:eastAsia="zh-CN"/>
        </w:rPr>
        <w:tab/>
      </w:r>
      <w:r>
        <w:rPr>
          <w:rFonts w:ascii="Arial" w:eastAsia="Batang" w:hAnsi="Arial" w:cs="Arial" w:hint="eastAsia"/>
          <w:b/>
          <w:color w:val="auto"/>
          <w:lang w:val="en-US" w:eastAsia="zh-CN"/>
        </w:rPr>
        <w:t xml:space="preserve">New SID on </w:t>
      </w:r>
      <w:r>
        <w:rPr>
          <w:rFonts w:ascii="Arial" w:eastAsia="Batang" w:hAnsi="Arial" w:cs="Arial"/>
          <w:b/>
          <w:color w:val="auto"/>
          <w:lang w:eastAsia="zh-CN"/>
        </w:rPr>
        <w:t xml:space="preserve">Study on </w:t>
      </w:r>
      <w:r>
        <w:rPr>
          <w:rFonts w:ascii="Arial" w:eastAsia="Batang" w:hAnsi="Arial" w:cs="Arial" w:hint="eastAsia"/>
          <w:b/>
          <w:color w:val="auto"/>
          <w:lang w:val="en-US" w:eastAsia="zh-CN"/>
        </w:rPr>
        <w:t xml:space="preserve">security aspects of </w:t>
      </w:r>
      <w:r>
        <w:rPr>
          <w:rFonts w:ascii="Arial" w:eastAsia="Batang" w:hAnsi="Arial" w:cs="Arial"/>
          <w:b/>
          <w:color w:val="auto"/>
          <w:lang w:val="en-US" w:eastAsia="zh-CN"/>
        </w:rPr>
        <w:t>Core Network Enhanced Support for AIML</w:t>
      </w:r>
    </w:p>
    <w:p w14:paraId="6312FE60" w14:textId="77777777" w:rsidR="004E0791" w:rsidRDefault="0004713A">
      <w:pPr>
        <w:tabs>
          <w:tab w:val="left" w:pos="2127"/>
        </w:tabs>
        <w:overflowPunct/>
        <w:autoSpaceDE/>
        <w:autoSpaceDN/>
        <w:adjustRightInd/>
        <w:spacing w:after="0"/>
        <w:ind w:left="2126" w:hanging="2126"/>
        <w:jc w:val="both"/>
        <w:textAlignment w:val="auto"/>
        <w:outlineLvl w:val="0"/>
        <w:rPr>
          <w:rFonts w:ascii="Arial" w:eastAsia="Batang" w:hAnsi="Arial"/>
          <w:b/>
          <w:color w:val="auto"/>
          <w:lang w:val="en-US" w:eastAsia="zh-CN"/>
        </w:rPr>
      </w:pPr>
      <w:r>
        <w:rPr>
          <w:rFonts w:ascii="Arial" w:eastAsia="Batang" w:hAnsi="Arial"/>
          <w:b/>
          <w:color w:val="auto"/>
          <w:lang w:eastAsia="zh-CN"/>
        </w:rPr>
        <w:t>Document for:</w:t>
      </w:r>
      <w:r>
        <w:rPr>
          <w:rFonts w:ascii="Arial" w:eastAsia="Batang" w:hAnsi="Arial"/>
          <w:b/>
          <w:color w:val="auto"/>
          <w:lang w:eastAsia="zh-CN"/>
        </w:rPr>
        <w:tab/>
      </w:r>
      <w:r>
        <w:rPr>
          <w:rFonts w:ascii="Arial" w:eastAsia="Batang" w:hAnsi="Arial" w:hint="eastAsia"/>
          <w:b/>
          <w:color w:val="auto"/>
          <w:lang w:val="en-US" w:eastAsia="zh-CN"/>
        </w:rPr>
        <w:t>Approval</w:t>
      </w:r>
    </w:p>
    <w:p w14:paraId="6AB59A8A" w14:textId="77777777" w:rsidR="004E0791" w:rsidRDefault="0004713A">
      <w:pPr>
        <w:pBdr>
          <w:bottom w:val="single" w:sz="4" w:space="1" w:color="auto"/>
        </w:pBdr>
        <w:tabs>
          <w:tab w:val="left" w:pos="2127"/>
        </w:tabs>
        <w:overflowPunct/>
        <w:autoSpaceDE/>
        <w:autoSpaceDN/>
        <w:adjustRightInd/>
        <w:spacing w:after="0"/>
        <w:ind w:left="2126" w:hanging="2126"/>
        <w:jc w:val="both"/>
        <w:textAlignment w:val="auto"/>
        <w:rPr>
          <w:rFonts w:ascii="Arial" w:eastAsia="Batang" w:hAnsi="Arial"/>
          <w:b/>
          <w:color w:val="auto"/>
          <w:lang w:val="en-US" w:eastAsia="zh-CN"/>
        </w:rPr>
      </w:pPr>
      <w:r>
        <w:rPr>
          <w:rFonts w:ascii="Arial" w:eastAsia="Batang" w:hAnsi="Arial"/>
          <w:b/>
          <w:color w:val="auto"/>
          <w:lang w:eastAsia="zh-CN"/>
        </w:rPr>
        <w:t>Agenda Item:</w:t>
      </w:r>
      <w:r>
        <w:rPr>
          <w:rFonts w:ascii="Arial" w:eastAsia="Batang" w:hAnsi="Arial"/>
          <w:b/>
          <w:color w:val="auto"/>
          <w:lang w:eastAsia="zh-CN"/>
        </w:rPr>
        <w:tab/>
      </w:r>
      <w:r>
        <w:rPr>
          <w:rFonts w:ascii="Arial" w:eastAsia="Batang" w:hAnsi="Arial" w:hint="eastAsia"/>
          <w:b/>
          <w:color w:val="auto"/>
          <w:lang w:val="en-US" w:eastAsia="zh-CN"/>
        </w:rPr>
        <w:t>6</w:t>
      </w:r>
    </w:p>
    <w:p w14:paraId="53F68F07" w14:textId="77777777" w:rsidR="004E0791" w:rsidRDefault="0004713A">
      <w:pPr>
        <w:spacing w:before="120"/>
        <w:jc w:val="center"/>
        <w:rPr>
          <w:rFonts w:ascii="Arial" w:hAnsi="Arial" w:cs="Arial"/>
          <w:color w:val="auto"/>
          <w:sz w:val="36"/>
          <w:szCs w:val="36"/>
        </w:rPr>
      </w:pPr>
      <w:r>
        <w:rPr>
          <w:rFonts w:ascii="Arial" w:hAnsi="Arial" w:cs="Arial"/>
          <w:color w:val="auto"/>
          <w:sz w:val="36"/>
          <w:szCs w:val="36"/>
        </w:rPr>
        <w:br/>
        <w:t>3GPP™ Work Item Description</w:t>
      </w:r>
    </w:p>
    <w:p w14:paraId="34D9D2CA" w14:textId="77777777" w:rsidR="004E0791" w:rsidRDefault="0004713A">
      <w:pPr>
        <w:jc w:val="center"/>
        <w:rPr>
          <w:rFonts w:cs="Arial"/>
          <w:color w:val="auto"/>
        </w:rPr>
      </w:pPr>
      <w:r>
        <w:rPr>
          <w:color w:val="auto"/>
        </w:rPr>
        <w:t xml:space="preserve">For guidance, see </w:t>
      </w:r>
      <w:hyperlink r:id="rId9" w:history="1">
        <w:r>
          <w:rPr>
            <w:rStyle w:val="af5"/>
            <w:color w:val="auto"/>
            <w:u w:val="none"/>
          </w:rPr>
          <w:t>3GPP Working Procedures</w:t>
        </w:r>
      </w:hyperlink>
      <w:r>
        <w:rPr>
          <w:color w:val="auto"/>
        </w:rPr>
        <w:t xml:space="preserve">, article 39; and </w:t>
      </w:r>
      <w:hyperlink r:id="rId10" w:history="1">
        <w:r>
          <w:rPr>
            <w:rStyle w:val="af5"/>
            <w:color w:val="auto"/>
            <w:u w:val="none"/>
          </w:rPr>
          <w:t>3GPP TR 21.900</w:t>
        </w:r>
      </w:hyperlink>
      <w:r>
        <w:rPr>
          <w:color w:val="auto"/>
        </w:rPr>
        <w:t>.</w:t>
      </w:r>
      <w:r>
        <w:rPr>
          <w:color w:val="auto"/>
        </w:rPr>
        <w:br/>
      </w:r>
      <w:r>
        <w:rPr>
          <w:rFonts w:cs="Arial"/>
          <w:color w:val="auto"/>
        </w:rPr>
        <w:t xml:space="preserve">Comprehensive instructions can be found at </w:t>
      </w:r>
      <w:hyperlink r:id="rId11" w:history="1">
        <w:r>
          <w:rPr>
            <w:rStyle w:val="af5"/>
            <w:rFonts w:cs="Arial"/>
            <w:color w:val="auto"/>
            <w:u w:val="none"/>
          </w:rPr>
          <w:t>http://www.3gpp.org/Work-Items</w:t>
        </w:r>
      </w:hyperlink>
    </w:p>
    <w:p w14:paraId="237861A8" w14:textId="77777777" w:rsidR="004E0791" w:rsidRDefault="0004713A">
      <w:pPr>
        <w:pStyle w:val="1"/>
        <w:rPr>
          <w:rFonts w:cs="Arial"/>
        </w:rPr>
      </w:pPr>
      <w:r>
        <w:t xml:space="preserve">Title:   </w:t>
      </w:r>
      <w:r>
        <w:rPr>
          <w:rFonts w:hint="eastAsia"/>
          <w:lang w:val="en-US"/>
        </w:rPr>
        <w:t xml:space="preserve">Study on security aspects of </w:t>
      </w:r>
      <w:r>
        <w:rPr>
          <w:lang w:val="en-US"/>
        </w:rPr>
        <w:t>Core Network En</w:t>
      </w:r>
      <w:r>
        <w:rPr>
          <w:lang w:val="en-US"/>
        </w:rPr>
        <w:t>hanced Support for AIML</w:t>
      </w:r>
    </w:p>
    <w:p w14:paraId="5C472E70" w14:textId="77777777" w:rsidR="004E0791" w:rsidRDefault="004E0791">
      <w:pPr>
        <w:pStyle w:val="Guidance"/>
        <w:rPr>
          <w:color w:val="auto"/>
        </w:rPr>
      </w:pPr>
    </w:p>
    <w:p w14:paraId="31CD78AC" w14:textId="77777777" w:rsidR="004E0791" w:rsidRDefault="0004713A">
      <w:pPr>
        <w:pStyle w:val="8"/>
        <w:rPr>
          <w:lang w:val="en-US" w:eastAsia="zh-CN"/>
        </w:rPr>
      </w:pPr>
      <w:r>
        <w:t>Acronym:</w:t>
      </w:r>
      <w:r>
        <w:tab/>
        <w:t>FS_</w:t>
      </w:r>
      <w:r>
        <w:rPr>
          <w:lang w:val="en-US"/>
        </w:rPr>
        <w:t>AIML_</w:t>
      </w:r>
      <w:r>
        <w:rPr>
          <w:rFonts w:hint="eastAsia"/>
          <w:lang w:val="en-US" w:eastAsia="zh-CN"/>
        </w:rPr>
        <w:t>SEC</w:t>
      </w:r>
    </w:p>
    <w:p w14:paraId="329B2D3C" w14:textId="77777777" w:rsidR="004E0791" w:rsidRDefault="004E0791">
      <w:pPr>
        <w:pStyle w:val="Guidance"/>
        <w:rPr>
          <w:color w:val="auto"/>
        </w:rPr>
      </w:pPr>
    </w:p>
    <w:p w14:paraId="06232CF8" w14:textId="77777777" w:rsidR="004E0791" w:rsidRDefault="0004713A">
      <w:pPr>
        <w:pStyle w:val="8"/>
      </w:pPr>
      <w:r>
        <w:t>Unique identifier:</w:t>
      </w:r>
      <w:r>
        <w:tab/>
      </w:r>
    </w:p>
    <w:p w14:paraId="0E80D53A" w14:textId="77777777" w:rsidR="004E0791" w:rsidRDefault="004E0791">
      <w:pPr>
        <w:pStyle w:val="Guidance"/>
        <w:rPr>
          <w:color w:val="auto"/>
        </w:rPr>
      </w:pPr>
    </w:p>
    <w:p w14:paraId="7F80CF35" w14:textId="77777777" w:rsidR="004E0791" w:rsidRDefault="0004713A">
      <w:pPr>
        <w:pStyle w:val="8"/>
      </w:pPr>
      <w:r>
        <w:t>Potential target Release:</w:t>
      </w:r>
      <w:r>
        <w:tab/>
      </w:r>
      <w:r>
        <w:rPr>
          <w:i/>
          <w:iCs/>
        </w:rPr>
        <w:t>{Rel-19}</w:t>
      </w:r>
    </w:p>
    <w:p w14:paraId="0B9A2CDA" w14:textId="77777777" w:rsidR="004E0791" w:rsidRDefault="004E0791">
      <w:pPr>
        <w:pStyle w:val="Guidance"/>
        <w:rPr>
          <w:color w:val="auto"/>
        </w:rPr>
      </w:pPr>
    </w:p>
    <w:p w14:paraId="34B75FC4" w14:textId="77777777" w:rsidR="004E0791" w:rsidRDefault="0004713A">
      <w:pPr>
        <w:pStyle w:val="1"/>
      </w:pPr>
      <w:r>
        <w:t>1</w:t>
      </w:r>
      <w:r>
        <w:tab/>
        <w:t>Impacts</w:t>
      </w:r>
    </w:p>
    <w:p w14:paraId="79E1C15C" w14:textId="77777777" w:rsidR="004E0791" w:rsidRDefault="0004713A">
      <w:pPr>
        <w:pStyle w:val="Guidance"/>
        <w:rPr>
          <w:color w:val="auto"/>
        </w:rPr>
      </w:pPr>
      <w:r>
        <w:rPr>
          <w:color w:val="auto"/>
        </w:rPr>
        <w:t>{For Normative work, identify the anticipated impacts. For a Study, identify the scope of the study}</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515"/>
        <w:gridCol w:w="1275"/>
        <w:gridCol w:w="1037"/>
        <w:gridCol w:w="850"/>
        <w:gridCol w:w="851"/>
        <w:gridCol w:w="1752"/>
      </w:tblGrid>
      <w:tr w:rsidR="004E0791" w14:paraId="5301A1A5" w14:textId="77777777">
        <w:trPr>
          <w:cantSplit/>
          <w:jc w:val="center"/>
        </w:trPr>
        <w:tc>
          <w:tcPr>
            <w:tcW w:w="1515" w:type="dxa"/>
            <w:tcBorders>
              <w:bottom w:val="single" w:sz="12" w:space="0" w:color="auto"/>
              <w:right w:val="single" w:sz="12" w:space="0" w:color="auto"/>
            </w:tcBorders>
            <w:shd w:val="clear" w:color="auto" w:fill="E0E0E0"/>
          </w:tcPr>
          <w:p w14:paraId="64C3DA7C" w14:textId="77777777" w:rsidR="004E0791" w:rsidRDefault="0004713A">
            <w:pPr>
              <w:pStyle w:val="TAH"/>
              <w:rPr>
                <w:color w:val="auto"/>
              </w:rPr>
            </w:pPr>
            <w:r>
              <w:rPr>
                <w:color w:val="auto"/>
              </w:rPr>
              <w:t>Affects:</w:t>
            </w:r>
          </w:p>
        </w:tc>
        <w:tc>
          <w:tcPr>
            <w:tcW w:w="1275" w:type="dxa"/>
            <w:tcBorders>
              <w:left w:val="nil"/>
              <w:bottom w:val="single" w:sz="12" w:space="0" w:color="auto"/>
            </w:tcBorders>
            <w:shd w:val="clear" w:color="auto" w:fill="E0E0E0"/>
          </w:tcPr>
          <w:p w14:paraId="48A1AED3" w14:textId="77777777" w:rsidR="004E0791" w:rsidRDefault="0004713A">
            <w:pPr>
              <w:pStyle w:val="TAH"/>
              <w:rPr>
                <w:color w:val="auto"/>
              </w:rPr>
            </w:pPr>
            <w:r>
              <w:rPr>
                <w:color w:val="auto"/>
              </w:rPr>
              <w:t>UICC apps</w:t>
            </w:r>
          </w:p>
        </w:tc>
        <w:tc>
          <w:tcPr>
            <w:tcW w:w="1037" w:type="dxa"/>
            <w:tcBorders>
              <w:bottom w:val="single" w:sz="12" w:space="0" w:color="auto"/>
            </w:tcBorders>
            <w:shd w:val="clear" w:color="auto" w:fill="E0E0E0"/>
          </w:tcPr>
          <w:p w14:paraId="7DBC9E14" w14:textId="77777777" w:rsidR="004E0791" w:rsidRDefault="0004713A">
            <w:pPr>
              <w:pStyle w:val="TAH"/>
              <w:rPr>
                <w:color w:val="auto"/>
              </w:rPr>
            </w:pPr>
            <w:r>
              <w:rPr>
                <w:color w:val="auto"/>
              </w:rPr>
              <w:t>ME</w:t>
            </w:r>
          </w:p>
        </w:tc>
        <w:tc>
          <w:tcPr>
            <w:tcW w:w="850" w:type="dxa"/>
            <w:tcBorders>
              <w:bottom w:val="single" w:sz="12" w:space="0" w:color="auto"/>
            </w:tcBorders>
            <w:shd w:val="clear" w:color="auto" w:fill="E0E0E0"/>
          </w:tcPr>
          <w:p w14:paraId="480965C4" w14:textId="77777777" w:rsidR="004E0791" w:rsidRDefault="0004713A">
            <w:pPr>
              <w:pStyle w:val="TAH"/>
              <w:rPr>
                <w:color w:val="auto"/>
              </w:rPr>
            </w:pPr>
            <w:r>
              <w:rPr>
                <w:color w:val="auto"/>
              </w:rPr>
              <w:t>AN</w:t>
            </w:r>
          </w:p>
        </w:tc>
        <w:tc>
          <w:tcPr>
            <w:tcW w:w="851" w:type="dxa"/>
            <w:tcBorders>
              <w:bottom w:val="single" w:sz="12" w:space="0" w:color="auto"/>
            </w:tcBorders>
            <w:shd w:val="clear" w:color="auto" w:fill="E0E0E0"/>
          </w:tcPr>
          <w:p w14:paraId="2B91FDD3" w14:textId="77777777" w:rsidR="004E0791" w:rsidRDefault="0004713A">
            <w:pPr>
              <w:pStyle w:val="TAH"/>
              <w:rPr>
                <w:color w:val="auto"/>
              </w:rPr>
            </w:pPr>
            <w:r>
              <w:rPr>
                <w:color w:val="auto"/>
              </w:rPr>
              <w:t>CN</w:t>
            </w:r>
          </w:p>
        </w:tc>
        <w:tc>
          <w:tcPr>
            <w:tcW w:w="1752" w:type="dxa"/>
            <w:tcBorders>
              <w:bottom w:val="single" w:sz="12" w:space="0" w:color="auto"/>
            </w:tcBorders>
            <w:shd w:val="clear" w:color="auto" w:fill="E0E0E0"/>
          </w:tcPr>
          <w:p w14:paraId="1AC35787" w14:textId="77777777" w:rsidR="004E0791" w:rsidRDefault="0004713A">
            <w:pPr>
              <w:pStyle w:val="TAH"/>
              <w:rPr>
                <w:color w:val="auto"/>
              </w:rPr>
            </w:pPr>
            <w:r>
              <w:rPr>
                <w:color w:val="auto"/>
              </w:rPr>
              <w:t xml:space="preserve">Others </w:t>
            </w:r>
            <w:r>
              <w:rPr>
                <w:color w:val="auto"/>
              </w:rPr>
              <w:t>(specify)</w:t>
            </w:r>
          </w:p>
        </w:tc>
      </w:tr>
      <w:tr w:rsidR="004E0791" w14:paraId="0D1D4DA1" w14:textId="77777777">
        <w:trPr>
          <w:cantSplit/>
          <w:jc w:val="center"/>
        </w:trPr>
        <w:tc>
          <w:tcPr>
            <w:tcW w:w="1515" w:type="dxa"/>
            <w:tcBorders>
              <w:top w:val="nil"/>
              <w:right w:val="single" w:sz="12" w:space="0" w:color="auto"/>
            </w:tcBorders>
          </w:tcPr>
          <w:p w14:paraId="00A31B59" w14:textId="77777777" w:rsidR="004E0791" w:rsidRDefault="0004713A">
            <w:pPr>
              <w:pStyle w:val="TAH"/>
              <w:rPr>
                <w:color w:val="auto"/>
              </w:rPr>
            </w:pPr>
            <w:r>
              <w:rPr>
                <w:color w:val="auto"/>
              </w:rPr>
              <w:t>Yes</w:t>
            </w:r>
          </w:p>
        </w:tc>
        <w:tc>
          <w:tcPr>
            <w:tcW w:w="1275" w:type="dxa"/>
            <w:tcBorders>
              <w:top w:val="nil"/>
              <w:left w:val="nil"/>
            </w:tcBorders>
          </w:tcPr>
          <w:p w14:paraId="0C5CE819" w14:textId="77777777" w:rsidR="004E0791" w:rsidRDefault="004E0791">
            <w:pPr>
              <w:pStyle w:val="TAC"/>
              <w:rPr>
                <w:color w:val="auto"/>
              </w:rPr>
            </w:pPr>
          </w:p>
        </w:tc>
        <w:tc>
          <w:tcPr>
            <w:tcW w:w="1037" w:type="dxa"/>
            <w:tcBorders>
              <w:top w:val="nil"/>
            </w:tcBorders>
          </w:tcPr>
          <w:p w14:paraId="6340B47D" w14:textId="77777777" w:rsidR="004E0791" w:rsidRDefault="004E0791">
            <w:pPr>
              <w:pStyle w:val="TAC"/>
              <w:rPr>
                <w:color w:val="auto"/>
                <w:lang w:eastAsia="zh-CN"/>
              </w:rPr>
            </w:pPr>
          </w:p>
        </w:tc>
        <w:tc>
          <w:tcPr>
            <w:tcW w:w="850" w:type="dxa"/>
            <w:tcBorders>
              <w:top w:val="nil"/>
            </w:tcBorders>
          </w:tcPr>
          <w:p w14:paraId="44590799" w14:textId="77777777" w:rsidR="004E0791" w:rsidRDefault="004E0791">
            <w:pPr>
              <w:pStyle w:val="TAC"/>
              <w:rPr>
                <w:color w:val="auto"/>
                <w:lang w:eastAsia="zh-CN"/>
              </w:rPr>
            </w:pPr>
          </w:p>
        </w:tc>
        <w:tc>
          <w:tcPr>
            <w:tcW w:w="851" w:type="dxa"/>
            <w:tcBorders>
              <w:top w:val="nil"/>
            </w:tcBorders>
          </w:tcPr>
          <w:p w14:paraId="26855532" w14:textId="77777777" w:rsidR="004E0791" w:rsidRDefault="0004713A">
            <w:pPr>
              <w:pStyle w:val="TAC"/>
              <w:rPr>
                <w:color w:val="auto"/>
                <w:lang w:eastAsia="zh-CN"/>
              </w:rPr>
            </w:pPr>
            <w:r>
              <w:rPr>
                <w:rFonts w:hint="eastAsia"/>
                <w:color w:val="auto"/>
                <w:lang w:eastAsia="zh-CN"/>
              </w:rPr>
              <w:t>x</w:t>
            </w:r>
          </w:p>
        </w:tc>
        <w:tc>
          <w:tcPr>
            <w:tcW w:w="1752" w:type="dxa"/>
            <w:tcBorders>
              <w:top w:val="nil"/>
            </w:tcBorders>
          </w:tcPr>
          <w:p w14:paraId="6422261F" w14:textId="77777777" w:rsidR="004E0791" w:rsidRDefault="004E0791">
            <w:pPr>
              <w:pStyle w:val="TAC"/>
              <w:rPr>
                <w:color w:val="auto"/>
              </w:rPr>
            </w:pPr>
          </w:p>
        </w:tc>
      </w:tr>
      <w:tr w:rsidR="004E0791" w14:paraId="3C9320E0" w14:textId="77777777">
        <w:trPr>
          <w:cantSplit/>
          <w:jc w:val="center"/>
        </w:trPr>
        <w:tc>
          <w:tcPr>
            <w:tcW w:w="1515" w:type="dxa"/>
            <w:tcBorders>
              <w:right w:val="single" w:sz="12" w:space="0" w:color="auto"/>
            </w:tcBorders>
          </w:tcPr>
          <w:p w14:paraId="3837CF36" w14:textId="77777777" w:rsidR="004E0791" w:rsidRDefault="0004713A">
            <w:pPr>
              <w:pStyle w:val="TAH"/>
              <w:rPr>
                <w:color w:val="auto"/>
              </w:rPr>
            </w:pPr>
            <w:r>
              <w:rPr>
                <w:color w:val="auto"/>
              </w:rPr>
              <w:t>No</w:t>
            </w:r>
          </w:p>
        </w:tc>
        <w:tc>
          <w:tcPr>
            <w:tcW w:w="1275" w:type="dxa"/>
            <w:tcBorders>
              <w:left w:val="nil"/>
            </w:tcBorders>
          </w:tcPr>
          <w:p w14:paraId="50152D86" w14:textId="77777777" w:rsidR="004E0791" w:rsidRDefault="004E0791">
            <w:pPr>
              <w:pStyle w:val="TAC"/>
              <w:rPr>
                <w:color w:val="auto"/>
              </w:rPr>
            </w:pPr>
          </w:p>
        </w:tc>
        <w:tc>
          <w:tcPr>
            <w:tcW w:w="1037" w:type="dxa"/>
          </w:tcPr>
          <w:p w14:paraId="57803E87" w14:textId="77777777" w:rsidR="004E0791" w:rsidRDefault="004E0791">
            <w:pPr>
              <w:pStyle w:val="TAC"/>
              <w:rPr>
                <w:color w:val="auto"/>
              </w:rPr>
            </w:pPr>
          </w:p>
        </w:tc>
        <w:tc>
          <w:tcPr>
            <w:tcW w:w="850" w:type="dxa"/>
          </w:tcPr>
          <w:p w14:paraId="6DEB9A81" w14:textId="77777777" w:rsidR="004E0791" w:rsidRDefault="0004713A">
            <w:pPr>
              <w:pStyle w:val="TAC"/>
              <w:rPr>
                <w:color w:val="auto"/>
              </w:rPr>
            </w:pPr>
            <w:ins w:id="23" w:author="vivo-r4" w:date="2024-02-28T23:05:00Z">
              <w:r>
                <w:rPr>
                  <w:rFonts w:hint="eastAsia"/>
                  <w:color w:val="auto"/>
                  <w:lang w:val="en-US" w:eastAsia="zh-CN"/>
                </w:rPr>
                <w:t>x</w:t>
              </w:r>
            </w:ins>
          </w:p>
        </w:tc>
        <w:tc>
          <w:tcPr>
            <w:tcW w:w="851" w:type="dxa"/>
          </w:tcPr>
          <w:p w14:paraId="0293426D" w14:textId="77777777" w:rsidR="004E0791" w:rsidRDefault="004E0791">
            <w:pPr>
              <w:pStyle w:val="TAC"/>
              <w:rPr>
                <w:color w:val="auto"/>
              </w:rPr>
            </w:pPr>
          </w:p>
        </w:tc>
        <w:tc>
          <w:tcPr>
            <w:tcW w:w="1752" w:type="dxa"/>
          </w:tcPr>
          <w:p w14:paraId="6667F0F0" w14:textId="77777777" w:rsidR="004E0791" w:rsidRDefault="004E0791">
            <w:pPr>
              <w:pStyle w:val="TAC"/>
              <w:rPr>
                <w:color w:val="auto"/>
              </w:rPr>
            </w:pPr>
          </w:p>
        </w:tc>
      </w:tr>
      <w:tr w:rsidR="004E0791" w14:paraId="0F5CA709" w14:textId="77777777">
        <w:trPr>
          <w:cantSplit/>
          <w:jc w:val="center"/>
        </w:trPr>
        <w:tc>
          <w:tcPr>
            <w:tcW w:w="1515" w:type="dxa"/>
            <w:tcBorders>
              <w:right w:val="single" w:sz="12" w:space="0" w:color="auto"/>
            </w:tcBorders>
          </w:tcPr>
          <w:p w14:paraId="7360FB40" w14:textId="77777777" w:rsidR="004E0791" w:rsidRDefault="0004713A">
            <w:pPr>
              <w:pStyle w:val="TAH"/>
              <w:rPr>
                <w:color w:val="auto"/>
              </w:rPr>
            </w:pPr>
            <w:r>
              <w:rPr>
                <w:color w:val="auto"/>
              </w:rPr>
              <w:t>Don't know</w:t>
            </w:r>
          </w:p>
        </w:tc>
        <w:tc>
          <w:tcPr>
            <w:tcW w:w="1275" w:type="dxa"/>
            <w:tcBorders>
              <w:left w:val="nil"/>
            </w:tcBorders>
          </w:tcPr>
          <w:p w14:paraId="6A93CA32" w14:textId="77777777" w:rsidR="004E0791" w:rsidRDefault="0004713A">
            <w:pPr>
              <w:pStyle w:val="TAC"/>
              <w:rPr>
                <w:color w:val="auto"/>
                <w:lang w:eastAsia="zh-CN"/>
              </w:rPr>
            </w:pPr>
            <w:r>
              <w:rPr>
                <w:rFonts w:hint="eastAsia"/>
                <w:color w:val="auto"/>
                <w:lang w:eastAsia="zh-CN"/>
              </w:rPr>
              <w:t>x</w:t>
            </w:r>
          </w:p>
        </w:tc>
        <w:tc>
          <w:tcPr>
            <w:tcW w:w="1037" w:type="dxa"/>
          </w:tcPr>
          <w:p w14:paraId="42C0DB6C" w14:textId="77777777" w:rsidR="004E0791" w:rsidRDefault="0004713A">
            <w:pPr>
              <w:pStyle w:val="TAC"/>
              <w:rPr>
                <w:color w:val="auto"/>
              </w:rPr>
            </w:pPr>
            <w:r>
              <w:rPr>
                <w:rFonts w:hint="eastAsia"/>
                <w:color w:val="auto"/>
                <w:lang w:eastAsia="zh-CN"/>
              </w:rPr>
              <w:t>x</w:t>
            </w:r>
          </w:p>
        </w:tc>
        <w:tc>
          <w:tcPr>
            <w:tcW w:w="850" w:type="dxa"/>
          </w:tcPr>
          <w:p w14:paraId="7BAE905A" w14:textId="77777777" w:rsidR="004E0791" w:rsidRDefault="0004713A">
            <w:pPr>
              <w:pStyle w:val="TAC"/>
              <w:rPr>
                <w:color w:val="auto"/>
                <w:lang w:val="en-US" w:eastAsia="zh-CN"/>
              </w:rPr>
            </w:pPr>
            <w:del w:id="24" w:author="vivo-r4" w:date="2024-02-28T23:05:00Z">
              <w:r>
                <w:rPr>
                  <w:rFonts w:hint="eastAsia"/>
                  <w:color w:val="auto"/>
                  <w:lang w:val="en-US" w:eastAsia="zh-CN"/>
                </w:rPr>
                <w:delText>x</w:delText>
              </w:r>
            </w:del>
          </w:p>
        </w:tc>
        <w:tc>
          <w:tcPr>
            <w:tcW w:w="851" w:type="dxa"/>
          </w:tcPr>
          <w:p w14:paraId="72E4CFE4" w14:textId="77777777" w:rsidR="004E0791" w:rsidRDefault="004E0791">
            <w:pPr>
              <w:pStyle w:val="TAC"/>
              <w:rPr>
                <w:color w:val="auto"/>
              </w:rPr>
            </w:pPr>
          </w:p>
        </w:tc>
        <w:tc>
          <w:tcPr>
            <w:tcW w:w="1752" w:type="dxa"/>
          </w:tcPr>
          <w:p w14:paraId="4F086021" w14:textId="77777777" w:rsidR="004E0791" w:rsidRDefault="0004713A">
            <w:pPr>
              <w:pStyle w:val="TAC"/>
              <w:rPr>
                <w:color w:val="auto"/>
                <w:lang w:eastAsia="zh-CN"/>
              </w:rPr>
            </w:pPr>
            <w:r>
              <w:rPr>
                <w:rFonts w:hint="eastAsia"/>
                <w:color w:val="auto"/>
                <w:lang w:eastAsia="zh-CN"/>
              </w:rPr>
              <w:t>x</w:t>
            </w:r>
          </w:p>
        </w:tc>
      </w:tr>
    </w:tbl>
    <w:p w14:paraId="7080BDF6" w14:textId="77777777" w:rsidR="004E0791" w:rsidRDefault="004E0791">
      <w:pPr>
        <w:rPr>
          <w:color w:val="auto"/>
        </w:rPr>
      </w:pPr>
    </w:p>
    <w:p w14:paraId="16048154" w14:textId="77777777" w:rsidR="004E0791" w:rsidRDefault="0004713A">
      <w:pPr>
        <w:pStyle w:val="1"/>
      </w:pPr>
      <w:r>
        <w:t>2</w:t>
      </w:r>
      <w:r>
        <w:tab/>
        <w:t>Classification of the Work Item and linked work items</w:t>
      </w:r>
    </w:p>
    <w:p w14:paraId="45E229D7" w14:textId="77777777" w:rsidR="004E0791" w:rsidRDefault="0004713A">
      <w:pPr>
        <w:pStyle w:val="2"/>
      </w:pPr>
      <w:r>
        <w:t>2.1</w:t>
      </w:r>
      <w:r>
        <w:tab/>
        <w:t>Primary classification</w:t>
      </w:r>
    </w:p>
    <w:p w14:paraId="106BEB09" w14:textId="77777777" w:rsidR="004E0791" w:rsidRDefault="0004713A">
      <w:pPr>
        <w:pStyle w:val="3"/>
      </w:pPr>
      <w:r>
        <w:t>This work item is a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52"/>
        <w:gridCol w:w="2917"/>
      </w:tblGrid>
      <w:tr w:rsidR="004E0791" w14:paraId="56464E16" w14:textId="77777777">
        <w:trPr>
          <w:cantSplit/>
          <w:jc w:val="center"/>
        </w:trPr>
        <w:tc>
          <w:tcPr>
            <w:tcW w:w="452" w:type="dxa"/>
          </w:tcPr>
          <w:p w14:paraId="17246827" w14:textId="77777777" w:rsidR="004E0791" w:rsidRDefault="004E0791">
            <w:pPr>
              <w:pStyle w:val="TAC"/>
              <w:rPr>
                <w:color w:val="auto"/>
                <w:lang w:val="en-US"/>
              </w:rPr>
            </w:pPr>
          </w:p>
        </w:tc>
        <w:tc>
          <w:tcPr>
            <w:tcW w:w="2917" w:type="dxa"/>
            <w:shd w:val="clear" w:color="auto" w:fill="E0E0E0"/>
          </w:tcPr>
          <w:p w14:paraId="6ABC5644" w14:textId="77777777" w:rsidR="004E0791" w:rsidRDefault="0004713A">
            <w:pPr>
              <w:pStyle w:val="TAH"/>
              <w:ind w:right="-99"/>
              <w:jc w:val="left"/>
              <w:rPr>
                <w:color w:val="auto"/>
              </w:rPr>
            </w:pPr>
            <w:r>
              <w:rPr>
                <w:color w:val="auto"/>
                <w:sz w:val="20"/>
              </w:rPr>
              <w:t>Feature</w:t>
            </w:r>
          </w:p>
        </w:tc>
      </w:tr>
      <w:tr w:rsidR="004E0791" w14:paraId="30D96D52" w14:textId="77777777">
        <w:trPr>
          <w:cantSplit/>
          <w:jc w:val="center"/>
        </w:trPr>
        <w:tc>
          <w:tcPr>
            <w:tcW w:w="452" w:type="dxa"/>
          </w:tcPr>
          <w:p w14:paraId="622E8499" w14:textId="77777777" w:rsidR="004E0791" w:rsidRDefault="004E0791">
            <w:pPr>
              <w:pStyle w:val="TAC"/>
              <w:rPr>
                <w:color w:val="auto"/>
              </w:rPr>
            </w:pPr>
          </w:p>
        </w:tc>
        <w:tc>
          <w:tcPr>
            <w:tcW w:w="2917" w:type="dxa"/>
            <w:shd w:val="clear" w:color="auto" w:fill="E0E0E0"/>
            <w:tcMar>
              <w:left w:w="227" w:type="dxa"/>
            </w:tcMar>
          </w:tcPr>
          <w:p w14:paraId="2DA1BCEC" w14:textId="77777777" w:rsidR="004E0791" w:rsidRDefault="0004713A">
            <w:pPr>
              <w:pStyle w:val="TAH"/>
              <w:ind w:right="-99"/>
              <w:jc w:val="left"/>
              <w:rPr>
                <w:color w:val="auto"/>
              </w:rPr>
            </w:pPr>
            <w:r>
              <w:rPr>
                <w:color w:val="auto"/>
              </w:rPr>
              <w:t>Building Block</w:t>
            </w:r>
          </w:p>
        </w:tc>
      </w:tr>
      <w:tr w:rsidR="004E0791" w14:paraId="3BD79940" w14:textId="77777777">
        <w:trPr>
          <w:cantSplit/>
          <w:jc w:val="center"/>
        </w:trPr>
        <w:tc>
          <w:tcPr>
            <w:tcW w:w="452" w:type="dxa"/>
          </w:tcPr>
          <w:p w14:paraId="2043B67C" w14:textId="77777777" w:rsidR="004E0791" w:rsidRDefault="004E0791">
            <w:pPr>
              <w:pStyle w:val="TAC"/>
              <w:rPr>
                <w:color w:val="auto"/>
              </w:rPr>
            </w:pPr>
          </w:p>
        </w:tc>
        <w:tc>
          <w:tcPr>
            <w:tcW w:w="2917" w:type="dxa"/>
            <w:shd w:val="clear" w:color="auto" w:fill="E0E0E0"/>
            <w:tcMar>
              <w:left w:w="397" w:type="dxa"/>
            </w:tcMar>
          </w:tcPr>
          <w:p w14:paraId="60BC88C3" w14:textId="77777777" w:rsidR="004E0791" w:rsidRDefault="0004713A">
            <w:pPr>
              <w:pStyle w:val="TAH"/>
              <w:ind w:right="-99"/>
              <w:jc w:val="left"/>
              <w:rPr>
                <w:b w:val="0"/>
                <w:i/>
                <w:color w:val="auto"/>
              </w:rPr>
            </w:pPr>
            <w:r>
              <w:rPr>
                <w:b w:val="0"/>
                <w:i/>
                <w:color w:val="auto"/>
                <w:sz w:val="16"/>
              </w:rPr>
              <w:t>Work Task</w:t>
            </w:r>
          </w:p>
        </w:tc>
      </w:tr>
      <w:tr w:rsidR="004E0791" w14:paraId="604463BA" w14:textId="77777777">
        <w:trPr>
          <w:cantSplit/>
          <w:jc w:val="center"/>
        </w:trPr>
        <w:tc>
          <w:tcPr>
            <w:tcW w:w="452" w:type="dxa"/>
          </w:tcPr>
          <w:p w14:paraId="591F021E" w14:textId="77777777" w:rsidR="004E0791" w:rsidRDefault="0004713A">
            <w:pPr>
              <w:pStyle w:val="TAC"/>
              <w:rPr>
                <w:color w:val="auto"/>
                <w:lang w:eastAsia="zh-CN"/>
              </w:rPr>
            </w:pPr>
            <w:r>
              <w:rPr>
                <w:rFonts w:hint="eastAsia"/>
                <w:color w:val="auto"/>
                <w:lang w:eastAsia="zh-CN"/>
              </w:rPr>
              <w:t>x</w:t>
            </w:r>
          </w:p>
        </w:tc>
        <w:tc>
          <w:tcPr>
            <w:tcW w:w="2917" w:type="dxa"/>
            <w:shd w:val="clear" w:color="auto" w:fill="E0E0E0"/>
          </w:tcPr>
          <w:p w14:paraId="15A118E2" w14:textId="77777777" w:rsidR="004E0791" w:rsidRDefault="0004713A">
            <w:pPr>
              <w:pStyle w:val="TAH"/>
              <w:ind w:right="-99"/>
              <w:jc w:val="left"/>
              <w:rPr>
                <w:color w:val="auto"/>
              </w:rPr>
            </w:pPr>
            <w:r>
              <w:rPr>
                <w:color w:val="auto"/>
                <w:sz w:val="20"/>
              </w:rPr>
              <w:t>Study Item</w:t>
            </w:r>
          </w:p>
        </w:tc>
      </w:tr>
    </w:tbl>
    <w:p w14:paraId="3AB2B74E" w14:textId="77777777" w:rsidR="004E0791" w:rsidRDefault="004E0791">
      <w:pPr>
        <w:ind w:right="-99"/>
        <w:rPr>
          <w:b/>
          <w:color w:val="auto"/>
        </w:rPr>
      </w:pPr>
    </w:p>
    <w:p w14:paraId="752EF1EA" w14:textId="77777777" w:rsidR="004E0791" w:rsidRDefault="0004713A">
      <w:pPr>
        <w:pStyle w:val="2"/>
      </w:pPr>
      <w:r>
        <w:t>2.2</w:t>
      </w:r>
      <w:r>
        <w:tab/>
        <w:t>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01"/>
        <w:gridCol w:w="1101"/>
        <w:gridCol w:w="1101"/>
        <w:gridCol w:w="6010"/>
      </w:tblGrid>
      <w:tr w:rsidR="004E0791" w14:paraId="17748862" w14:textId="77777777">
        <w:trPr>
          <w:cantSplit/>
          <w:jc w:val="center"/>
        </w:trPr>
        <w:tc>
          <w:tcPr>
            <w:tcW w:w="9313" w:type="dxa"/>
            <w:gridSpan w:val="4"/>
            <w:shd w:val="clear" w:color="auto" w:fill="E0E0E0"/>
          </w:tcPr>
          <w:p w14:paraId="2503A242" w14:textId="77777777" w:rsidR="004E0791" w:rsidRDefault="0004713A">
            <w:pPr>
              <w:pStyle w:val="TAH"/>
              <w:ind w:right="-99"/>
              <w:jc w:val="left"/>
              <w:rPr>
                <w:color w:val="auto"/>
              </w:rPr>
            </w:pPr>
            <w:r>
              <w:rPr>
                <w:color w:val="auto"/>
              </w:rPr>
              <w:lastRenderedPageBreak/>
              <w:t xml:space="preserve">Parent Work / Study Items </w:t>
            </w:r>
          </w:p>
        </w:tc>
      </w:tr>
      <w:tr w:rsidR="004E0791" w14:paraId="20D77088" w14:textId="77777777">
        <w:trPr>
          <w:cantSplit/>
          <w:jc w:val="center"/>
        </w:trPr>
        <w:tc>
          <w:tcPr>
            <w:tcW w:w="1101" w:type="dxa"/>
            <w:shd w:val="clear" w:color="auto" w:fill="E0E0E0"/>
          </w:tcPr>
          <w:p w14:paraId="6CA0D93D" w14:textId="77777777" w:rsidR="004E0791" w:rsidRDefault="0004713A">
            <w:pPr>
              <w:pStyle w:val="TAH"/>
              <w:ind w:right="-99"/>
              <w:jc w:val="left"/>
              <w:rPr>
                <w:color w:val="auto"/>
              </w:rPr>
            </w:pPr>
            <w:r>
              <w:rPr>
                <w:color w:val="auto"/>
              </w:rPr>
              <w:t>Acronym</w:t>
            </w:r>
          </w:p>
        </w:tc>
        <w:tc>
          <w:tcPr>
            <w:tcW w:w="1101" w:type="dxa"/>
            <w:shd w:val="clear" w:color="auto" w:fill="E0E0E0"/>
          </w:tcPr>
          <w:p w14:paraId="71BAD77E" w14:textId="77777777" w:rsidR="004E0791" w:rsidRDefault="0004713A">
            <w:pPr>
              <w:pStyle w:val="TAH"/>
              <w:ind w:right="-99"/>
              <w:jc w:val="left"/>
              <w:rPr>
                <w:color w:val="auto"/>
              </w:rPr>
            </w:pPr>
            <w:r>
              <w:rPr>
                <w:color w:val="auto"/>
              </w:rPr>
              <w:t>Working Group</w:t>
            </w:r>
          </w:p>
        </w:tc>
        <w:tc>
          <w:tcPr>
            <w:tcW w:w="1101" w:type="dxa"/>
            <w:shd w:val="clear" w:color="auto" w:fill="E0E0E0"/>
          </w:tcPr>
          <w:p w14:paraId="27E9F0FD" w14:textId="77777777" w:rsidR="004E0791" w:rsidRDefault="0004713A">
            <w:pPr>
              <w:pStyle w:val="TAH"/>
              <w:ind w:right="-99"/>
              <w:jc w:val="left"/>
              <w:rPr>
                <w:color w:val="auto"/>
              </w:rPr>
            </w:pPr>
            <w:r>
              <w:rPr>
                <w:color w:val="auto"/>
              </w:rPr>
              <w:t>Unique ID</w:t>
            </w:r>
          </w:p>
        </w:tc>
        <w:tc>
          <w:tcPr>
            <w:tcW w:w="6010" w:type="dxa"/>
            <w:shd w:val="clear" w:color="auto" w:fill="E0E0E0"/>
          </w:tcPr>
          <w:p w14:paraId="54CEE942" w14:textId="77777777" w:rsidR="004E0791" w:rsidRDefault="0004713A">
            <w:pPr>
              <w:pStyle w:val="TAH"/>
              <w:ind w:right="-99"/>
              <w:jc w:val="left"/>
              <w:rPr>
                <w:color w:val="auto"/>
                <w:lang w:val="en-US"/>
              </w:rPr>
            </w:pPr>
            <w:r>
              <w:rPr>
                <w:color w:val="auto"/>
                <w:lang w:val="en-US"/>
              </w:rPr>
              <w:t>Title (as in 3GPP Work Plan)</w:t>
            </w:r>
          </w:p>
        </w:tc>
      </w:tr>
      <w:tr w:rsidR="004E0791" w14:paraId="6D7BC05E" w14:textId="77777777">
        <w:trPr>
          <w:cantSplit/>
          <w:jc w:val="center"/>
        </w:trPr>
        <w:tc>
          <w:tcPr>
            <w:tcW w:w="1101" w:type="dxa"/>
          </w:tcPr>
          <w:p w14:paraId="0404C5EF" w14:textId="77777777" w:rsidR="004E0791" w:rsidRDefault="0004713A">
            <w:pPr>
              <w:pStyle w:val="TAL"/>
              <w:rPr>
                <w:color w:val="auto"/>
              </w:rPr>
            </w:pPr>
            <w:r>
              <w:rPr>
                <w:color w:val="auto"/>
              </w:rPr>
              <w:t>N/A</w:t>
            </w:r>
          </w:p>
        </w:tc>
        <w:tc>
          <w:tcPr>
            <w:tcW w:w="1101" w:type="dxa"/>
          </w:tcPr>
          <w:p w14:paraId="462A21F6" w14:textId="77777777" w:rsidR="004E0791" w:rsidRDefault="004E0791">
            <w:pPr>
              <w:pStyle w:val="TAL"/>
              <w:rPr>
                <w:color w:val="auto"/>
              </w:rPr>
            </w:pPr>
          </w:p>
        </w:tc>
        <w:tc>
          <w:tcPr>
            <w:tcW w:w="1101" w:type="dxa"/>
          </w:tcPr>
          <w:p w14:paraId="5965C6CA" w14:textId="77777777" w:rsidR="004E0791" w:rsidRDefault="004E0791">
            <w:pPr>
              <w:pStyle w:val="TAL"/>
              <w:rPr>
                <w:color w:val="auto"/>
              </w:rPr>
            </w:pPr>
          </w:p>
        </w:tc>
        <w:tc>
          <w:tcPr>
            <w:tcW w:w="6010" w:type="dxa"/>
          </w:tcPr>
          <w:p w14:paraId="308806DB" w14:textId="77777777" w:rsidR="004E0791" w:rsidRDefault="004E0791">
            <w:pPr>
              <w:pStyle w:val="TAL"/>
              <w:rPr>
                <w:color w:val="auto"/>
              </w:rPr>
            </w:pPr>
          </w:p>
        </w:tc>
      </w:tr>
    </w:tbl>
    <w:p w14:paraId="3F8FDAEC" w14:textId="77777777" w:rsidR="004E0791" w:rsidRDefault="004E0791">
      <w:pPr>
        <w:rPr>
          <w:color w:val="auto"/>
        </w:rPr>
      </w:pPr>
    </w:p>
    <w:p w14:paraId="0CCE647B" w14:textId="77777777" w:rsidR="004E0791" w:rsidRDefault="0004713A">
      <w:pPr>
        <w:pStyle w:val="3"/>
      </w:pPr>
      <w:r>
        <w:t>2.3</w:t>
      </w:r>
      <w:r>
        <w:tab/>
        <w:t>Other related Work Items and dependencies</w:t>
      </w: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01"/>
        <w:gridCol w:w="3326"/>
        <w:gridCol w:w="5099"/>
      </w:tblGrid>
      <w:tr w:rsidR="004E0791" w14:paraId="20CFD7BB" w14:textId="77777777">
        <w:trPr>
          <w:cantSplit/>
          <w:jc w:val="center"/>
        </w:trPr>
        <w:tc>
          <w:tcPr>
            <w:tcW w:w="9526" w:type="dxa"/>
            <w:gridSpan w:val="3"/>
            <w:shd w:val="clear" w:color="auto" w:fill="E0E0E0"/>
          </w:tcPr>
          <w:p w14:paraId="64F186DE" w14:textId="77777777" w:rsidR="004E0791" w:rsidRDefault="0004713A">
            <w:pPr>
              <w:pStyle w:val="TAH"/>
              <w:rPr>
                <w:color w:val="auto"/>
                <w:lang w:val="en-US"/>
              </w:rPr>
            </w:pPr>
            <w:r>
              <w:rPr>
                <w:color w:val="auto"/>
                <w:lang w:val="en-US"/>
              </w:rPr>
              <w:t>Other related Work /Study Items (if any)</w:t>
            </w:r>
          </w:p>
        </w:tc>
      </w:tr>
      <w:tr w:rsidR="004E0791" w14:paraId="6D9EBD18" w14:textId="77777777">
        <w:trPr>
          <w:cantSplit/>
          <w:jc w:val="center"/>
        </w:trPr>
        <w:tc>
          <w:tcPr>
            <w:tcW w:w="1101" w:type="dxa"/>
            <w:shd w:val="clear" w:color="auto" w:fill="E0E0E0"/>
          </w:tcPr>
          <w:p w14:paraId="6093D5AE" w14:textId="77777777" w:rsidR="004E0791" w:rsidRDefault="0004713A">
            <w:pPr>
              <w:pStyle w:val="TAH"/>
              <w:rPr>
                <w:color w:val="auto"/>
              </w:rPr>
            </w:pPr>
            <w:r>
              <w:rPr>
                <w:color w:val="auto"/>
              </w:rPr>
              <w:t>Unique ID</w:t>
            </w:r>
          </w:p>
        </w:tc>
        <w:tc>
          <w:tcPr>
            <w:tcW w:w="3326" w:type="dxa"/>
            <w:shd w:val="clear" w:color="auto" w:fill="E0E0E0"/>
          </w:tcPr>
          <w:p w14:paraId="22796F9F" w14:textId="77777777" w:rsidR="004E0791" w:rsidRDefault="0004713A">
            <w:pPr>
              <w:pStyle w:val="TAH"/>
              <w:rPr>
                <w:color w:val="auto"/>
              </w:rPr>
            </w:pPr>
            <w:r>
              <w:rPr>
                <w:color w:val="auto"/>
              </w:rPr>
              <w:t>Title</w:t>
            </w:r>
          </w:p>
        </w:tc>
        <w:tc>
          <w:tcPr>
            <w:tcW w:w="5099" w:type="dxa"/>
            <w:shd w:val="clear" w:color="auto" w:fill="E0E0E0"/>
          </w:tcPr>
          <w:p w14:paraId="27BBE075" w14:textId="77777777" w:rsidR="004E0791" w:rsidRDefault="0004713A">
            <w:pPr>
              <w:pStyle w:val="TAH"/>
              <w:rPr>
                <w:color w:val="auto"/>
              </w:rPr>
            </w:pPr>
            <w:r>
              <w:rPr>
                <w:color w:val="auto"/>
              </w:rPr>
              <w:t>Nature of relationship</w:t>
            </w:r>
          </w:p>
        </w:tc>
      </w:tr>
      <w:tr w:rsidR="004E0791" w14:paraId="662A5C95" w14:textId="77777777">
        <w:trPr>
          <w:cantSplit/>
          <w:jc w:val="center"/>
        </w:trPr>
        <w:tc>
          <w:tcPr>
            <w:tcW w:w="1101" w:type="dxa"/>
          </w:tcPr>
          <w:p w14:paraId="7DC944B1" w14:textId="77777777" w:rsidR="004E0791" w:rsidRDefault="0004713A">
            <w:pPr>
              <w:pStyle w:val="TAL"/>
              <w:rPr>
                <w:color w:val="auto"/>
              </w:rPr>
            </w:pPr>
            <w:r>
              <w:t>940084</w:t>
            </w:r>
          </w:p>
        </w:tc>
        <w:tc>
          <w:tcPr>
            <w:tcW w:w="3326" w:type="dxa"/>
          </w:tcPr>
          <w:p w14:paraId="2D5D279F" w14:textId="77777777" w:rsidR="004E0791" w:rsidRDefault="0004713A">
            <w:pPr>
              <w:pStyle w:val="TAL"/>
              <w:rPr>
                <w:color w:val="auto"/>
                <w:lang w:val="en-US"/>
              </w:rPr>
            </w:pPr>
            <w:r>
              <w:rPr>
                <w:color w:val="auto"/>
                <w:lang w:val="en-US"/>
              </w:rPr>
              <w:t xml:space="preserve">Study on </w:t>
            </w:r>
            <w:r>
              <w:rPr>
                <w:color w:val="auto"/>
                <w:lang w:val="en-US"/>
              </w:rPr>
              <w:t>Artificial Intelligence (AI)/Machine Learning (ML) for NR Air Interface</w:t>
            </w:r>
          </w:p>
        </w:tc>
        <w:tc>
          <w:tcPr>
            <w:tcW w:w="5099" w:type="dxa"/>
          </w:tcPr>
          <w:p w14:paraId="69C5D933" w14:textId="77777777" w:rsidR="004E0791" w:rsidRDefault="0004713A">
            <w:pPr>
              <w:pStyle w:val="Guidance"/>
              <w:rPr>
                <w:color w:val="auto"/>
              </w:rPr>
            </w:pPr>
            <w:r>
              <w:rPr>
                <w:rFonts w:ascii="Arial" w:eastAsia="宋体" w:hAnsi="Arial"/>
                <w:i w:val="0"/>
                <w:color w:val="auto"/>
                <w:sz w:val="18"/>
                <w:lang w:val="en-US"/>
              </w:rPr>
              <w:t>Related study for RAN intelligence</w:t>
            </w:r>
          </w:p>
        </w:tc>
      </w:tr>
      <w:tr w:rsidR="004E0791" w14:paraId="2A74C1D5" w14:textId="77777777">
        <w:trPr>
          <w:cantSplit/>
          <w:jc w:val="center"/>
        </w:trPr>
        <w:tc>
          <w:tcPr>
            <w:tcW w:w="1101" w:type="dxa"/>
          </w:tcPr>
          <w:p w14:paraId="022E9EEB" w14:textId="77777777" w:rsidR="004E0791" w:rsidRDefault="0004713A">
            <w:pPr>
              <w:pStyle w:val="TAL"/>
              <w:rPr>
                <w:color w:val="auto"/>
              </w:rPr>
            </w:pPr>
            <w:r>
              <w:rPr>
                <w:color w:val="auto"/>
                <w:lang w:val="en-US"/>
              </w:rPr>
              <w:t>940073</w:t>
            </w:r>
          </w:p>
        </w:tc>
        <w:tc>
          <w:tcPr>
            <w:tcW w:w="3326" w:type="dxa"/>
          </w:tcPr>
          <w:p w14:paraId="5193483B" w14:textId="77777777" w:rsidR="004E0791" w:rsidRDefault="0004713A">
            <w:pPr>
              <w:pStyle w:val="TAL"/>
              <w:rPr>
                <w:color w:val="auto"/>
                <w:lang w:val="en-US"/>
              </w:rPr>
            </w:pPr>
            <w:r>
              <w:rPr>
                <w:lang w:val="en-US"/>
              </w:rPr>
              <w:t xml:space="preserve">Study on </w:t>
            </w:r>
            <w:r>
              <w:rPr>
                <w:rFonts w:cs="Arial"/>
                <w:lang w:val="en-US"/>
              </w:rPr>
              <w:t>Enablers for Network Automation for 5G - phase 3</w:t>
            </w:r>
          </w:p>
        </w:tc>
        <w:tc>
          <w:tcPr>
            <w:tcW w:w="5099" w:type="dxa"/>
          </w:tcPr>
          <w:p w14:paraId="1A46D562" w14:textId="77777777" w:rsidR="004E0791" w:rsidRDefault="0004713A">
            <w:pPr>
              <w:pStyle w:val="Guidance"/>
              <w:rPr>
                <w:color w:val="auto"/>
              </w:rPr>
            </w:pPr>
            <w:r>
              <w:rPr>
                <w:rFonts w:ascii="Arial" w:eastAsia="宋体" w:hAnsi="Arial"/>
                <w:i w:val="0"/>
                <w:color w:val="auto"/>
                <w:sz w:val="18"/>
                <w:lang w:val="en-US"/>
              </w:rPr>
              <w:t>Related study for 5GC intelligence</w:t>
            </w:r>
          </w:p>
        </w:tc>
      </w:tr>
      <w:tr w:rsidR="004E0791" w14:paraId="6A3331F4" w14:textId="77777777">
        <w:trPr>
          <w:cantSplit/>
          <w:jc w:val="center"/>
        </w:trPr>
        <w:tc>
          <w:tcPr>
            <w:tcW w:w="1101" w:type="dxa"/>
          </w:tcPr>
          <w:p w14:paraId="5C3CC8D1" w14:textId="77777777" w:rsidR="004E0791" w:rsidRDefault="0004713A">
            <w:pPr>
              <w:pStyle w:val="TAL"/>
              <w:rPr>
                <w:color w:val="auto"/>
                <w:lang w:val="en-US"/>
              </w:rPr>
            </w:pPr>
            <w:r>
              <w:rPr>
                <w:rFonts w:hint="eastAsia"/>
                <w:color w:val="auto"/>
                <w:lang w:val="en-US"/>
              </w:rPr>
              <w:t>950021</w:t>
            </w:r>
          </w:p>
        </w:tc>
        <w:tc>
          <w:tcPr>
            <w:tcW w:w="3326" w:type="dxa"/>
          </w:tcPr>
          <w:p w14:paraId="22F0DBDC" w14:textId="77777777" w:rsidR="004E0791" w:rsidRDefault="0004713A">
            <w:pPr>
              <w:pStyle w:val="TAL"/>
              <w:rPr>
                <w:color w:val="auto"/>
                <w:lang w:val="en-US"/>
              </w:rPr>
            </w:pPr>
            <w:r>
              <w:rPr>
                <w:rFonts w:hint="eastAsia"/>
                <w:color w:val="auto"/>
                <w:lang w:val="en-US"/>
              </w:rPr>
              <w:t xml:space="preserve">Study on security aspects of </w:t>
            </w:r>
            <w:r>
              <w:rPr>
                <w:rFonts w:hint="eastAsia"/>
                <w:color w:val="auto"/>
                <w:lang w:val="en-US"/>
              </w:rPr>
              <w:t>enablers for Network Automation for 5G - phase 3</w:t>
            </w:r>
          </w:p>
        </w:tc>
        <w:tc>
          <w:tcPr>
            <w:tcW w:w="5099" w:type="dxa"/>
          </w:tcPr>
          <w:p w14:paraId="0D2F49E9" w14:textId="77777777" w:rsidR="004E0791" w:rsidRDefault="0004713A">
            <w:pPr>
              <w:pStyle w:val="Guidance"/>
              <w:rPr>
                <w:color w:val="auto"/>
              </w:rPr>
            </w:pPr>
            <w:r>
              <w:rPr>
                <w:rFonts w:ascii="Arial" w:eastAsia="宋体" w:hAnsi="Arial"/>
                <w:i w:val="0"/>
                <w:color w:val="auto"/>
                <w:sz w:val="18"/>
                <w:lang w:val="en-US"/>
              </w:rPr>
              <w:t xml:space="preserve">Related </w:t>
            </w:r>
            <w:r>
              <w:rPr>
                <w:rFonts w:ascii="Arial" w:eastAsia="宋体" w:hAnsi="Arial" w:hint="eastAsia"/>
                <w:i w:val="0"/>
                <w:color w:val="auto"/>
                <w:sz w:val="18"/>
                <w:lang w:val="en-US" w:eastAsia="zh-CN"/>
              </w:rPr>
              <w:t xml:space="preserve">security </w:t>
            </w:r>
            <w:r>
              <w:rPr>
                <w:rFonts w:ascii="Arial" w:eastAsia="宋体" w:hAnsi="Arial"/>
                <w:i w:val="0"/>
                <w:color w:val="auto"/>
                <w:sz w:val="18"/>
                <w:lang w:val="en-US"/>
              </w:rPr>
              <w:t>study for 5GC intelligence</w:t>
            </w:r>
          </w:p>
        </w:tc>
      </w:tr>
      <w:tr w:rsidR="004E0791" w14:paraId="62FC0711" w14:textId="77777777">
        <w:trPr>
          <w:cantSplit/>
          <w:jc w:val="center"/>
        </w:trPr>
        <w:tc>
          <w:tcPr>
            <w:tcW w:w="1101" w:type="dxa"/>
          </w:tcPr>
          <w:p w14:paraId="49105454" w14:textId="77777777" w:rsidR="004E0791" w:rsidRDefault="004E0791">
            <w:pPr>
              <w:pStyle w:val="TAL"/>
              <w:rPr>
                <w:color w:val="auto"/>
                <w:lang w:val="en-US"/>
              </w:rPr>
            </w:pPr>
          </w:p>
        </w:tc>
        <w:tc>
          <w:tcPr>
            <w:tcW w:w="3326" w:type="dxa"/>
          </w:tcPr>
          <w:p w14:paraId="127FE991" w14:textId="77777777" w:rsidR="004E0791" w:rsidRDefault="004E0791">
            <w:pPr>
              <w:pStyle w:val="TAL"/>
              <w:rPr>
                <w:color w:val="auto"/>
                <w:lang w:val="en-US"/>
              </w:rPr>
            </w:pPr>
          </w:p>
        </w:tc>
        <w:tc>
          <w:tcPr>
            <w:tcW w:w="5099" w:type="dxa"/>
          </w:tcPr>
          <w:p w14:paraId="50302B5A" w14:textId="77777777" w:rsidR="004E0791" w:rsidRDefault="004E0791">
            <w:pPr>
              <w:pStyle w:val="Guidance"/>
              <w:rPr>
                <w:color w:val="auto"/>
              </w:rPr>
            </w:pPr>
          </w:p>
        </w:tc>
      </w:tr>
      <w:tr w:rsidR="004E0791" w14:paraId="2C799EC3" w14:textId="77777777">
        <w:trPr>
          <w:cantSplit/>
          <w:jc w:val="center"/>
        </w:trPr>
        <w:tc>
          <w:tcPr>
            <w:tcW w:w="1101" w:type="dxa"/>
          </w:tcPr>
          <w:p w14:paraId="79A7FC2D" w14:textId="77777777" w:rsidR="004E0791" w:rsidRDefault="004E0791">
            <w:pPr>
              <w:pStyle w:val="TAL"/>
              <w:rPr>
                <w:color w:val="auto"/>
                <w:lang w:val="en-US"/>
              </w:rPr>
            </w:pPr>
          </w:p>
        </w:tc>
        <w:tc>
          <w:tcPr>
            <w:tcW w:w="3326" w:type="dxa"/>
          </w:tcPr>
          <w:p w14:paraId="3C8244DB" w14:textId="77777777" w:rsidR="004E0791" w:rsidRDefault="004E0791">
            <w:pPr>
              <w:pStyle w:val="TAL"/>
              <w:rPr>
                <w:color w:val="auto"/>
                <w:lang w:val="en-US"/>
              </w:rPr>
            </w:pPr>
          </w:p>
        </w:tc>
        <w:tc>
          <w:tcPr>
            <w:tcW w:w="5099" w:type="dxa"/>
          </w:tcPr>
          <w:p w14:paraId="6C985ECC" w14:textId="77777777" w:rsidR="004E0791" w:rsidRDefault="004E0791">
            <w:pPr>
              <w:pStyle w:val="Guidance"/>
              <w:rPr>
                <w:color w:val="auto"/>
              </w:rPr>
            </w:pPr>
          </w:p>
        </w:tc>
      </w:tr>
    </w:tbl>
    <w:p w14:paraId="50CC72FC" w14:textId="77777777" w:rsidR="004E0791" w:rsidRDefault="004E0791">
      <w:pPr>
        <w:pStyle w:val="FP"/>
        <w:rPr>
          <w:color w:val="auto"/>
        </w:rPr>
      </w:pPr>
    </w:p>
    <w:p w14:paraId="4E6406B6" w14:textId="77777777" w:rsidR="004E0791" w:rsidRDefault="0004713A">
      <w:pPr>
        <w:pStyle w:val="1"/>
      </w:pPr>
      <w:r>
        <w:t>3</w:t>
      </w:r>
      <w:r>
        <w:tab/>
        <w:t>Justification</w:t>
      </w:r>
    </w:p>
    <w:p w14:paraId="6E6253CC" w14:textId="77777777" w:rsidR="004E0791" w:rsidRDefault="0004713A">
      <w:pPr>
        <w:pStyle w:val="Guidance"/>
        <w:rPr>
          <w:i w:val="0"/>
          <w:lang w:val="en-US" w:eastAsia="zh-CN"/>
        </w:rPr>
      </w:pPr>
      <w:r>
        <w:rPr>
          <w:rFonts w:hint="eastAsia"/>
          <w:i w:val="0"/>
          <w:lang w:val="en-US" w:eastAsia="zh-CN"/>
        </w:rPr>
        <w:t xml:space="preserve">The SA2 Rel-19 AI/ML </w:t>
      </w:r>
      <w:r>
        <w:rPr>
          <w:i w:val="0"/>
        </w:rPr>
        <w:t>study</w:t>
      </w:r>
      <w:r>
        <w:rPr>
          <w:rFonts w:hint="eastAsia"/>
          <w:i w:val="0"/>
          <w:lang w:val="en-US" w:eastAsia="zh-CN"/>
        </w:rPr>
        <w:t xml:space="preserve"> </w:t>
      </w:r>
      <w:r>
        <w:rPr>
          <w:i w:val="0"/>
        </w:rPr>
        <w:t xml:space="preserve">is to investigate and identify potential architecture and </w:t>
      </w:r>
      <w:del w:id="25" w:author="Alec Brusilovsky" w:date="2024-02-29T02:03:00Z">
        <w:r>
          <w:rPr>
            <w:i w:val="0"/>
          </w:rPr>
          <w:delText xml:space="preserve">system </w:delText>
        </w:r>
      </w:del>
      <w:ins w:id="26" w:author="Alec Brusilovsky" w:date="2024-02-29T02:03:00Z">
        <w:r>
          <w:rPr>
            <w:i w:val="0"/>
          </w:rPr>
          <w:t>system-</w:t>
        </w:r>
      </w:ins>
      <w:r>
        <w:rPr>
          <w:i w:val="0"/>
        </w:rPr>
        <w:t>level enhancements to support AI/ML</w:t>
      </w:r>
      <w:del w:id="27" w:author="Alec Brusilovsky" w:date="2024-02-29T02:03:00Z">
        <w:r>
          <w:rPr>
            <w:i w:val="0"/>
          </w:rPr>
          <w:delText xml:space="preserve"> en</w:delText>
        </w:r>
        <w:r>
          <w:rPr>
            <w:i w:val="0"/>
          </w:rPr>
          <w:delText>hancements</w:delText>
        </w:r>
        <w:r>
          <w:rPr>
            <w:rFonts w:hint="eastAsia"/>
            <w:i w:val="0"/>
            <w:lang w:val="en-US" w:eastAsia="zh-CN"/>
          </w:rPr>
          <w:delText xml:space="preserve"> </w:delText>
        </w:r>
      </w:del>
      <w:r>
        <w:rPr>
          <w:i w:val="0"/>
        </w:rPr>
        <w:t>.</w:t>
      </w:r>
      <w:r>
        <w:rPr>
          <w:rFonts w:hint="eastAsia"/>
          <w:i w:val="0"/>
          <w:lang w:val="en-US" w:eastAsia="zh-CN"/>
        </w:rPr>
        <w:t xml:space="preserve"> </w:t>
      </w:r>
    </w:p>
    <w:p w14:paraId="4D35B796" w14:textId="77777777" w:rsidR="004E0791" w:rsidRDefault="0004713A">
      <w:pPr>
        <w:pStyle w:val="a5"/>
        <w:ind w:left="0" w:firstLine="0"/>
        <w:rPr>
          <w:color w:val="auto"/>
          <w:lang w:val="en-US" w:eastAsia="zh-CN"/>
        </w:rPr>
      </w:pPr>
      <w:r>
        <w:rPr>
          <w:rFonts w:hint="eastAsia"/>
          <w:color w:val="auto"/>
          <w:lang w:val="en-US" w:eastAsia="zh-CN"/>
        </w:rPr>
        <w:t xml:space="preserve">Based on the SA2 endorsed document </w:t>
      </w:r>
      <w:r>
        <w:rPr>
          <w:lang w:val="en-US" w:eastAsia="zh-CN"/>
        </w:rPr>
        <w:t>SP-231</w:t>
      </w:r>
      <w:r>
        <w:rPr>
          <w:rFonts w:hint="eastAsia"/>
          <w:lang w:val="en-US" w:eastAsia="zh-CN"/>
        </w:rPr>
        <w:t>800</w:t>
      </w:r>
      <w:ins w:id="28" w:author="vivo-r4" w:date="2024-02-28T23:14:00Z">
        <w:r>
          <w:rPr>
            <w:lang w:val="en-US" w:eastAsia="zh-CN"/>
          </w:rPr>
          <w:t xml:space="preserve"> and progress</w:t>
        </w:r>
      </w:ins>
      <w:r>
        <w:rPr>
          <w:rFonts w:hint="eastAsia"/>
          <w:color w:val="auto"/>
          <w:lang w:val="en-US" w:eastAsia="zh-CN"/>
        </w:rPr>
        <w:t xml:space="preserve">, </w:t>
      </w:r>
      <w:del w:id="29" w:author="Alec Brusilovsky" w:date="2024-02-29T02:04:00Z">
        <w:r>
          <w:rPr>
            <w:rFonts w:hint="eastAsia"/>
            <w:color w:val="auto"/>
            <w:lang w:val="en-US" w:eastAsia="zh-CN"/>
          </w:rPr>
          <w:delText>there are some objectives that</w:delText>
        </w:r>
      </w:del>
      <w:ins w:id="30" w:author="Alec Brusilovsky" w:date="2024-02-29T02:04:00Z">
        <w:r>
          <w:rPr>
            <w:color w:val="auto"/>
            <w:lang w:val="en-US" w:eastAsia="zh-CN"/>
          </w:rPr>
          <w:t>some objectives</w:t>
        </w:r>
      </w:ins>
      <w:r>
        <w:rPr>
          <w:rFonts w:hint="eastAsia"/>
          <w:color w:val="auto"/>
          <w:lang w:val="en-US" w:eastAsia="zh-CN"/>
        </w:rPr>
        <w:t xml:space="preserve"> </w:t>
      </w:r>
      <w:ins w:id="31" w:author="vivo-r4" w:date="2024-02-28T23:14:00Z">
        <w:r>
          <w:rPr>
            <w:color w:val="auto"/>
            <w:lang w:val="en-US" w:eastAsia="zh-CN"/>
          </w:rPr>
          <w:t xml:space="preserve">are </w:t>
        </w:r>
      </w:ins>
      <w:r>
        <w:rPr>
          <w:rFonts w:hint="eastAsia"/>
          <w:color w:val="auto"/>
          <w:lang w:val="en-US" w:eastAsia="zh-CN"/>
        </w:rPr>
        <w:t>related to security aspects:</w:t>
      </w:r>
    </w:p>
    <w:p w14:paraId="20D0E6B6" w14:textId="77777777" w:rsidR="004E0791" w:rsidRDefault="004E0791">
      <w:pPr>
        <w:pStyle w:val="Guidance"/>
        <w:rPr>
          <w:del w:id="32" w:author="cmcc_r4" w:date="2024-02-29T12:28:00Z"/>
          <w:i w:val="0"/>
          <w:lang w:val="en-US" w:eastAsia="zh-CN"/>
        </w:rPr>
      </w:pPr>
    </w:p>
    <w:p w14:paraId="092F9934" w14:textId="77777777" w:rsidR="004E0791" w:rsidRDefault="0004713A">
      <w:pPr>
        <w:pStyle w:val="B1"/>
        <w:rPr>
          <w:del w:id="33" w:author="cmcc_r4" w:date="2024-02-29T01:09:00Z"/>
        </w:rPr>
      </w:pPr>
      <w:r>
        <w:rPr>
          <w:lang w:eastAsia="en-GB"/>
        </w:rPr>
        <w:t>-</w:t>
      </w:r>
      <w:r>
        <w:rPr>
          <w:lang w:eastAsia="en-GB"/>
        </w:rPr>
        <w:tab/>
      </w:r>
      <w:r>
        <w:rPr>
          <w:u w:val="single"/>
          <w:lang w:eastAsia="en-GB"/>
        </w:rPr>
        <w:t xml:space="preserve">WT#1: </w:t>
      </w:r>
      <w:del w:id="34" w:author="cmcc_r4" w:date="2024-02-29T01:09:00Z">
        <w:r>
          <w:rPr>
            <w:u w:val="single"/>
          </w:rPr>
          <w:delText>AI/ML cross-domain coordination aspects</w:delText>
        </w:r>
        <w:r>
          <w:delText xml:space="preserve"> </w:delText>
        </w:r>
      </w:del>
    </w:p>
    <w:p w14:paraId="02152581" w14:textId="77777777" w:rsidR="004E0791" w:rsidRDefault="0004713A">
      <w:pPr>
        <w:pStyle w:val="B1"/>
        <w:ind w:left="1080"/>
        <w:rPr>
          <w:del w:id="35" w:author="cmcc_r4" w:date="2024-02-29T01:09:00Z"/>
          <w:lang w:val="en-US" w:eastAsia="zh-CN"/>
        </w:rPr>
      </w:pPr>
      <w:del w:id="36" w:author="cmcc_r4" w:date="2024-02-29T01:09:00Z">
        <w:r>
          <w:delText>-</w:delText>
        </w:r>
        <w:r>
          <w:tab/>
        </w:r>
        <w:r>
          <w:rPr>
            <w:u w:val="single"/>
          </w:rPr>
          <w:delText xml:space="preserve">WT1.1 – Study whether and how to support UE data </w:delText>
        </w:r>
        <w:r>
          <w:rPr>
            <w:u w:val="single"/>
          </w:rPr>
          <w:delText>collection to meet requirements for RAN AI support for air interface operation (for RAN) for UE-side model training documented in 3GPP TR 38.843 clause 7.2.1.3.2. This includes identifying what benefit can be achieved from enhanced UE data collection in 5G</w:delText>
        </w:r>
        <w:r>
          <w:rPr>
            <w:u w:val="single"/>
          </w:rPr>
          <w:delText xml:space="preserve"> System, and the potential impacts on the 5G framework, including potential enhancements to policy control and OAM. The WT will also discuss the possible data leakage from the operator’s domain which should be avoided and the network control over data coll</w:delText>
        </w:r>
        <w:r>
          <w:rPr>
            <w:u w:val="single"/>
          </w:rPr>
          <w:delText>ection</w:delText>
        </w:r>
        <w:r>
          <w:rPr>
            <w:rFonts w:hint="eastAsia"/>
            <w:u w:val="single"/>
            <w:lang w:val="en-US" w:eastAsia="zh-CN"/>
          </w:rPr>
          <w:delText>.</w:delText>
        </w:r>
      </w:del>
    </w:p>
    <w:p w14:paraId="004C6F87" w14:textId="77777777" w:rsidR="004E0791" w:rsidRDefault="0004713A">
      <w:pPr>
        <w:pStyle w:val="B1"/>
        <w:ind w:leftChars="498" w:left="1078" w:hangingChars="41" w:hanging="82"/>
        <w:rPr>
          <w:del w:id="37" w:author="cmcc_r4" w:date="2024-02-29T01:09:00Z"/>
          <w:i/>
          <w:iCs/>
          <w:lang w:val="en-US" w:eastAsia="zh-CN"/>
        </w:rPr>
      </w:pPr>
      <w:del w:id="38" w:author="cmcc_r4" w:date="2024-02-29T01:09:00Z">
        <w:r>
          <w:rPr>
            <w:rFonts w:hint="eastAsia"/>
            <w:i/>
            <w:iCs/>
            <w:lang w:val="en-US" w:eastAsia="zh-CN"/>
          </w:rPr>
          <w:delText xml:space="preserve">Potential security aspect: </w:delText>
        </w:r>
      </w:del>
    </w:p>
    <w:p w14:paraId="0F5F413A" w14:textId="77777777" w:rsidR="004E0791" w:rsidRDefault="0004713A">
      <w:pPr>
        <w:pStyle w:val="B1"/>
        <w:ind w:leftChars="498" w:left="1078" w:hangingChars="41" w:hanging="82"/>
        <w:rPr>
          <w:del w:id="39" w:author="cmcc_r4" w:date="2024-02-29T01:09:00Z"/>
          <w:i/>
          <w:iCs/>
          <w:lang w:val="en-US" w:eastAsia="zh-CN"/>
        </w:rPr>
      </w:pPr>
      <w:del w:id="40" w:author="cmcc_r4" w:date="2024-02-29T01:09:00Z">
        <w:r>
          <w:rPr>
            <w:rFonts w:hint="eastAsia"/>
            <w:i/>
            <w:iCs/>
            <w:lang w:val="en-US" w:eastAsia="zh-CN"/>
          </w:rPr>
          <w:delText>SA2 s</w:delText>
        </w:r>
        <w:r>
          <w:rPr>
            <w:i/>
            <w:iCs/>
          </w:rPr>
          <w:delText>tudy whether and how to enhance UE data collection framework to meet requirements for RAN AI support for air interface</w:delText>
        </w:r>
        <w:r>
          <w:rPr>
            <w:rFonts w:hint="eastAsia"/>
            <w:i/>
            <w:iCs/>
            <w:lang w:val="en-US" w:eastAsia="zh-CN"/>
          </w:rPr>
          <w:delText xml:space="preserve"> operation</w:delText>
        </w:r>
        <w:r>
          <w:rPr>
            <w:i/>
            <w:iCs/>
          </w:rPr>
          <w:delText xml:space="preserve">. </w:delText>
        </w:r>
        <w:r>
          <w:rPr>
            <w:rFonts w:hint="eastAsia"/>
            <w:i/>
            <w:iCs/>
            <w:lang w:val="en-US" w:eastAsia="zh-CN"/>
          </w:rPr>
          <w:delText xml:space="preserve">In this case, 5GC may collect the UE related data or radio related data from UE or </w:delText>
        </w:r>
        <w:r>
          <w:rPr>
            <w:rFonts w:hint="eastAsia"/>
            <w:i/>
            <w:iCs/>
            <w:lang w:val="en-US" w:eastAsia="zh-CN"/>
          </w:rPr>
          <w:delText>RAN, the authentication,authorization, confidentiality, integrity, availability and privacy of the collected data should be studied in SA3.</w:delText>
        </w:r>
      </w:del>
    </w:p>
    <w:p w14:paraId="5455F481" w14:textId="77777777" w:rsidR="004E0791" w:rsidRDefault="0004713A">
      <w:pPr>
        <w:pStyle w:val="B1"/>
        <w:ind w:left="1080"/>
        <w:rPr>
          <w:del w:id="41" w:author="cmcc_r4" w:date="2024-02-29T01:09:00Z"/>
          <w:u w:val="single"/>
        </w:rPr>
      </w:pPr>
      <w:del w:id="42" w:author="cmcc_r4" w:date="2024-02-29T01:09:00Z">
        <w:r>
          <w:rPr>
            <w:u w:val="single"/>
          </w:rPr>
          <w:delText>-</w:delText>
        </w:r>
        <w:r>
          <w:rPr>
            <w:u w:val="single"/>
          </w:rPr>
          <w:tab/>
          <w:delText>WT1.2 – Study whether (and how) to support model transfer/delivery to the UE according to RAN1/RAN2 considerations</w:delText>
        </w:r>
        <w:r>
          <w:rPr>
            <w:u w:val="single"/>
          </w:rPr>
          <w:delText xml:space="preserve"> documented in 3GPP TR 38.843 clause 7.1.2.4, including potential enhancements to policy control and OAM. Whether and what entities or functions transfer the AI/ML model or information to the UE will be studied as part of the work. This WT will also discus</w:delText>
        </w:r>
        <w:r>
          <w:rPr>
            <w:u w:val="single"/>
          </w:rPr>
          <w:delText>s the possible data leakage from the operator’s domain which should be avoided.</w:delText>
        </w:r>
      </w:del>
    </w:p>
    <w:p w14:paraId="0091C96A" w14:textId="77777777" w:rsidR="004E0791" w:rsidRDefault="0004713A">
      <w:pPr>
        <w:pStyle w:val="B1"/>
        <w:ind w:left="1080"/>
        <w:rPr>
          <w:del w:id="43" w:author="cmcc_r4" w:date="2024-02-29T01:09:00Z"/>
          <w:u w:val="single"/>
        </w:rPr>
      </w:pPr>
      <w:del w:id="44" w:author="cmcc_r4" w:date="2024-02-29T01:09:00Z">
        <w:r>
          <w:rPr>
            <w:u w:val="single"/>
          </w:rPr>
          <w:delText>-</w:delText>
        </w:r>
        <w:r>
          <w:rPr>
            <w:u w:val="single"/>
          </w:rPr>
          <w:tab/>
          <w:delText>WT1.3: Study whether and how to support the alignment of model identification and model management between SA2 and RAN. Work will be based on the possible requirements define</w:delText>
        </w:r>
        <w:r>
          <w:rPr>
            <w:u w:val="single"/>
          </w:rPr>
          <w:delText xml:space="preserve">d by RAN1 and RAN2 considering the conclusions in 3GPP TR 38.843. </w:delText>
        </w:r>
      </w:del>
    </w:p>
    <w:p w14:paraId="73E8A519" w14:textId="77777777" w:rsidR="004E0791" w:rsidRDefault="0004713A">
      <w:pPr>
        <w:pStyle w:val="B1"/>
        <w:ind w:leftChars="498" w:left="1078" w:hangingChars="41" w:hanging="82"/>
        <w:rPr>
          <w:del w:id="45" w:author="cmcc_r4" w:date="2024-02-29T01:09:00Z"/>
          <w:i/>
          <w:iCs/>
        </w:rPr>
      </w:pPr>
      <w:del w:id="46" w:author="cmcc_r4" w:date="2024-02-29T01:09:00Z">
        <w:r>
          <w:rPr>
            <w:rFonts w:hint="eastAsia"/>
            <w:i/>
            <w:iCs/>
            <w:lang w:val="en-US" w:eastAsia="zh-CN"/>
          </w:rPr>
          <w:delText xml:space="preserve">Potential security aspect: </w:delText>
        </w:r>
      </w:del>
    </w:p>
    <w:p w14:paraId="3F1295C3" w14:textId="77777777" w:rsidR="004E0791" w:rsidRDefault="0004713A">
      <w:pPr>
        <w:pStyle w:val="B1"/>
        <w:ind w:leftChars="498" w:left="1078" w:hangingChars="41" w:hanging="82"/>
        <w:rPr>
          <w:del w:id="47" w:author="cmcc_r4" w:date="2024-02-29T01:09:00Z"/>
          <w:i/>
          <w:iCs/>
          <w:lang w:val="en-US" w:eastAsia="zh-CN"/>
        </w:rPr>
      </w:pPr>
      <w:del w:id="48" w:author="cmcc_r4" w:date="2024-02-29T01:09:00Z">
        <w:r>
          <w:rPr>
            <w:rFonts w:hint="eastAsia"/>
            <w:i/>
            <w:iCs/>
            <w:lang w:val="en-US" w:eastAsia="zh-CN"/>
          </w:rPr>
          <w:delText>Since AI Model may contain sensitive information</w:delText>
        </w:r>
        <w:r>
          <w:rPr>
            <w:i/>
            <w:iCs/>
          </w:rPr>
          <w:delText xml:space="preserve"> (e.g., copyrighted or private)</w:delText>
        </w:r>
        <w:r>
          <w:rPr>
            <w:rFonts w:hint="eastAsia"/>
            <w:i/>
            <w:iCs/>
          </w:rPr>
          <w:delText xml:space="preserve"> </w:delText>
        </w:r>
        <w:r>
          <w:rPr>
            <w:rFonts w:hint="eastAsia"/>
            <w:i/>
            <w:iCs/>
            <w:lang w:val="en-US" w:eastAsia="zh-CN"/>
          </w:rPr>
          <w:delText>and it may be owned or in custody of  vendors or third parties, the authenticatio</w:delText>
        </w:r>
        <w:r>
          <w:rPr>
            <w:rFonts w:hint="eastAsia"/>
            <w:i/>
            <w:iCs/>
            <w:lang w:val="en-US" w:eastAsia="zh-CN"/>
          </w:rPr>
          <w:delText>n</w:delText>
        </w:r>
        <w:r>
          <w:rPr>
            <w:i/>
            <w:iCs/>
            <w:lang w:val="en-US" w:eastAsia="zh-CN"/>
          </w:rPr>
          <w:delText>,</w:delText>
        </w:r>
        <w:r>
          <w:rPr>
            <w:rFonts w:hint="eastAsia"/>
            <w:i/>
            <w:iCs/>
            <w:lang w:val="en-US" w:eastAsia="zh-CN"/>
          </w:rPr>
          <w:delText xml:space="preserve"> </w:delText>
        </w:r>
        <w:r>
          <w:rPr>
            <w:i/>
            <w:iCs/>
            <w:lang w:val="en-US" w:eastAsia="zh-CN"/>
          </w:rPr>
          <w:delText>authorization,</w:delText>
        </w:r>
        <w:r>
          <w:delText xml:space="preserve"> </w:delText>
        </w:r>
        <w:r>
          <w:rPr>
            <w:i/>
            <w:iCs/>
            <w:lang w:val="en-US" w:eastAsia="zh-CN"/>
          </w:rPr>
          <w:delText>confidentiality and integrity</w:delText>
        </w:r>
        <w:r>
          <w:rPr>
            <w:rFonts w:hint="eastAsia"/>
            <w:i/>
            <w:iCs/>
            <w:lang w:val="en-US" w:eastAsia="zh-CN"/>
          </w:rPr>
          <w:delText xml:space="preserve"> of the model delivery should be studied to see if the UE is authorized to receive the model.</w:delText>
        </w:r>
      </w:del>
    </w:p>
    <w:p w14:paraId="47082B96" w14:textId="77777777" w:rsidR="004E0791" w:rsidRDefault="0004713A">
      <w:pPr>
        <w:pStyle w:val="B1"/>
        <w:ind w:left="1080"/>
        <w:rPr>
          <w:u w:val="single"/>
        </w:rPr>
      </w:pPr>
      <w:del w:id="49" w:author="cmcc_r4" w:date="2024-02-29T01:09:00Z">
        <w:r>
          <w:rPr>
            <w:u w:val="single"/>
          </w:rPr>
          <w:delText>-</w:delText>
        </w:r>
        <w:r>
          <w:rPr>
            <w:u w:val="single"/>
          </w:rPr>
          <w:tab/>
          <w:delText>WT1.</w:delText>
        </w:r>
        <w:r>
          <w:rPr>
            <w:u w:val="single"/>
            <w:lang w:val="en-US"/>
          </w:rPr>
          <w:delText>4</w:delText>
        </w:r>
      </w:del>
      <w:ins w:id="50" w:author="cmcc_r3" w:date="2024-02-29T01:01:00Z">
        <w:del w:id="51" w:author="cmcc_r4" w:date="2024-02-29T01:09:00Z">
          <w:r>
            <w:rPr>
              <w:rFonts w:hint="eastAsia"/>
              <w:u w:val="single"/>
              <w:lang w:val="en-US" w:eastAsia="zh-CN"/>
            </w:rPr>
            <w:delText>1</w:delText>
          </w:r>
        </w:del>
      </w:ins>
      <w:del w:id="52" w:author="cmcc_r4" w:date="2024-02-29T01:09:00Z">
        <w:r>
          <w:rPr>
            <w:u w:val="single"/>
          </w:rPr>
          <w:delText xml:space="preserve">: </w:delText>
        </w:r>
      </w:del>
      <w:r>
        <w:rPr>
          <w:u w:val="single"/>
        </w:rPr>
        <w:t xml:space="preserve">Study whether and how to consider enhancements to LCS to support AI/ML based Positioning considering the </w:t>
      </w:r>
      <w:r>
        <w:rPr>
          <w:u w:val="single"/>
        </w:rPr>
        <w:t>conclusions in 3GPP TR 38.843.</w:t>
      </w:r>
    </w:p>
    <w:p w14:paraId="1F7CF9DA" w14:textId="77777777" w:rsidR="004E0791" w:rsidRDefault="0004713A">
      <w:pPr>
        <w:pStyle w:val="B1"/>
        <w:ind w:leftChars="498" w:left="1078" w:hangingChars="41" w:hanging="82"/>
        <w:rPr>
          <w:i/>
          <w:iCs/>
        </w:rPr>
      </w:pPr>
      <w:r>
        <w:rPr>
          <w:rFonts w:hint="eastAsia"/>
          <w:i/>
          <w:iCs/>
          <w:lang w:val="en-US" w:eastAsia="zh-CN"/>
        </w:rPr>
        <w:t xml:space="preserve">Potential security aspect: </w:t>
      </w:r>
    </w:p>
    <w:p w14:paraId="1889EA4D" w14:textId="77777777" w:rsidR="004E0791" w:rsidRDefault="0004713A">
      <w:pPr>
        <w:pStyle w:val="B1"/>
        <w:ind w:leftChars="498" w:left="1078" w:hangingChars="41" w:hanging="82"/>
        <w:rPr>
          <w:i/>
          <w:iCs/>
          <w:lang w:val="en-US" w:eastAsia="zh-CN"/>
        </w:rPr>
      </w:pPr>
      <w:r>
        <w:rPr>
          <w:i/>
          <w:iCs/>
          <w:lang w:val="en-US" w:eastAsia="zh-CN"/>
        </w:rPr>
        <w:t>Based on conclusions in 3GPP TR 38.843 and RAN approved WID RP-234039, 5 use cases (i.e. case 1, 2a, 2b, 3a, 3b) which will be studied by RAN. And as agreed in TR 23.700-84, only case 2b and case 3b (i.e. model is on the LMF) will be studied at this stage,</w:t>
      </w:r>
      <w:r>
        <w:rPr>
          <w:i/>
          <w:iCs/>
          <w:lang w:val="en-US" w:eastAsia="zh-CN"/>
        </w:rPr>
        <w:t xml:space="preserve"> and the main issue is to study model transition between LMF and NWDAF. Thus, the authorization of ML model retrieval should be considered. </w:t>
      </w:r>
    </w:p>
    <w:p w14:paraId="7DEE5819" w14:textId="77777777" w:rsidR="004E0791" w:rsidRDefault="0004713A">
      <w:pPr>
        <w:pStyle w:val="B1"/>
        <w:ind w:leftChars="498" w:left="1078" w:hangingChars="41" w:hanging="82"/>
        <w:rPr>
          <w:i/>
          <w:iCs/>
          <w:lang w:val="en-US" w:eastAsia="zh-CN"/>
        </w:rPr>
      </w:pPr>
      <w:r>
        <w:rPr>
          <w:i/>
          <w:iCs/>
          <w:lang w:val="en-US" w:eastAsia="zh-CN"/>
        </w:rPr>
        <w:t xml:space="preserve">For case 1 and 2a, the model is located in UE side, and for case 3a, the model is located in gNB side. There is no </w:t>
      </w:r>
      <w:r>
        <w:rPr>
          <w:i/>
          <w:iCs/>
          <w:lang w:val="en-US" w:eastAsia="zh-CN"/>
        </w:rPr>
        <w:t>ML model transition, the only issue may be privacy of collected data, so it is based on RAN conclusion.</w:t>
      </w:r>
    </w:p>
    <w:p w14:paraId="3BB6A5E7" w14:textId="77777777" w:rsidR="004E0791" w:rsidRDefault="0004713A">
      <w:pPr>
        <w:pStyle w:val="B1"/>
        <w:ind w:leftChars="498" w:left="1078" w:hangingChars="41" w:hanging="82"/>
        <w:rPr>
          <w:del w:id="53" w:author="vivo-r4" w:date="2024-02-28T23:07:00Z"/>
          <w:lang w:eastAsia="zh-CN"/>
        </w:rPr>
      </w:pPr>
      <w:del w:id="54" w:author="vivo-r4" w:date="2024-02-28T23:07:00Z">
        <w:r>
          <w:rPr>
            <w:lang w:eastAsia="zh-CN"/>
          </w:rPr>
          <w:delText>NOTE 2: Whether SA2 can start work on WT 1.1, 1.2 and 1.3 will be discussed at SA#105 (Sep. 2024) based on the outcome of the related work in the involv</w:delText>
        </w:r>
        <w:r>
          <w:rPr>
            <w:lang w:eastAsia="zh-CN"/>
          </w:rPr>
          <w:delText>ed RAN WGs(s). Further change in description of WT 1.1, 1.2, 1.3 can be discussed at SA#105.</w:delText>
        </w:r>
      </w:del>
    </w:p>
    <w:p w14:paraId="69075B45" w14:textId="77777777" w:rsidR="004E0791" w:rsidRDefault="0004713A">
      <w:pPr>
        <w:pStyle w:val="B1"/>
        <w:ind w:leftChars="498" w:left="1078" w:hangingChars="41" w:hanging="82"/>
        <w:rPr>
          <w:del w:id="55" w:author="vivo-r4" w:date="2024-02-28T23:07:00Z"/>
          <w:lang w:eastAsia="zh-CN"/>
        </w:rPr>
      </w:pPr>
      <w:del w:id="56" w:author="vivo-r4" w:date="2024-02-28T23:07:00Z">
        <w:r>
          <w:rPr>
            <w:lang w:eastAsia="zh-CN"/>
          </w:rPr>
          <w:delText>NOTE 5: security aspects are in the scope of SA3, however architectural aspects related to security enhancements will be discussed in this WT.</w:delText>
        </w:r>
      </w:del>
    </w:p>
    <w:p w14:paraId="5A45436D" w14:textId="77777777" w:rsidR="004E0791" w:rsidRDefault="0004713A">
      <w:pPr>
        <w:pStyle w:val="B1"/>
        <w:ind w:leftChars="498" w:left="1078" w:hangingChars="41" w:hanging="82"/>
        <w:rPr>
          <w:del w:id="57" w:author="vivo-r4" w:date="2024-02-28T23:07:00Z"/>
          <w:i/>
          <w:iCs/>
          <w:lang w:val="en-US" w:eastAsia="zh-CN"/>
        </w:rPr>
      </w:pPr>
      <w:del w:id="58" w:author="vivo-r4" w:date="2024-02-28T23:07:00Z">
        <w:r>
          <w:rPr>
            <w:rFonts w:hint="eastAsia"/>
            <w:i/>
            <w:iCs/>
            <w:lang w:val="en-US" w:eastAsia="zh-CN"/>
          </w:rPr>
          <w:delText>Potential security a</w:delText>
        </w:r>
        <w:r>
          <w:rPr>
            <w:rFonts w:hint="eastAsia"/>
            <w:i/>
            <w:iCs/>
            <w:lang w:val="en-US" w:eastAsia="zh-CN"/>
          </w:rPr>
          <w:delText>spect:</w:delText>
        </w:r>
      </w:del>
    </w:p>
    <w:p w14:paraId="2E3892E0" w14:textId="77777777" w:rsidR="004E0791" w:rsidRDefault="0004713A">
      <w:pPr>
        <w:pStyle w:val="B1"/>
        <w:ind w:leftChars="498" w:left="1078" w:hangingChars="41" w:hanging="82"/>
        <w:rPr>
          <w:lang w:eastAsia="zh-CN"/>
        </w:rPr>
      </w:pPr>
      <w:del w:id="59" w:author="vivo-r4" w:date="2024-02-28T23:07:00Z">
        <w:r>
          <w:rPr>
            <w:rFonts w:hint="eastAsia"/>
            <w:i/>
            <w:iCs/>
            <w:lang w:val="en-US" w:eastAsia="zh-CN"/>
          </w:rPr>
          <w:delText>I</w:delText>
        </w:r>
        <w:r>
          <w:rPr>
            <w:i/>
            <w:iCs/>
            <w:lang w:val="en-US" w:eastAsia="zh-CN"/>
          </w:rPr>
          <w:delText>t is clear that SA3 will be impacted in this WT 1, but for WT 1.1</w:delText>
        </w:r>
        <w:r>
          <w:rPr>
            <w:rFonts w:hint="eastAsia"/>
            <w:i/>
            <w:iCs/>
            <w:lang w:val="en-US" w:eastAsia="zh-CN"/>
          </w:rPr>
          <w:delText xml:space="preserve">, WT 1.2 and </w:delText>
        </w:r>
        <w:r>
          <w:rPr>
            <w:i/>
            <w:iCs/>
            <w:lang w:val="en-US" w:eastAsia="zh-CN"/>
          </w:rPr>
          <w:delText>W 1.3, SA3 should wait for RAN’s progress.</w:delText>
        </w:r>
      </w:del>
      <w:r>
        <w:rPr>
          <w:i/>
          <w:iCs/>
          <w:lang w:val="en-US" w:eastAsia="zh-CN"/>
        </w:rPr>
        <w:t xml:space="preserve"> </w:t>
      </w:r>
    </w:p>
    <w:p w14:paraId="4B6772E4" w14:textId="77777777" w:rsidR="004E0791" w:rsidRDefault="0004713A">
      <w:pPr>
        <w:pStyle w:val="B1"/>
        <w:numPr>
          <w:ilvl w:val="0"/>
          <w:numId w:val="1"/>
        </w:numPr>
        <w:overflowPunct/>
        <w:autoSpaceDE/>
        <w:autoSpaceDN/>
        <w:adjustRightInd/>
        <w:spacing w:after="0"/>
        <w:jc w:val="both"/>
        <w:textAlignment w:val="auto"/>
        <w:rPr>
          <w:color w:val="000000" w:themeColor="text1"/>
          <w:kern w:val="2"/>
          <w14:ligatures w14:val="standardContextual"/>
        </w:rPr>
      </w:pPr>
      <w:r>
        <w:rPr>
          <w:color w:val="000000" w:themeColor="text1"/>
          <w:kern w:val="2"/>
          <w:u w:val="single"/>
          <w14:ligatures w14:val="standardContextual"/>
        </w:rPr>
        <w:t xml:space="preserve">WT2: </w:t>
      </w:r>
      <w:bookmarkStart w:id="60" w:name="_Hlk143530231"/>
      <w:r>
        <w:rPr>
          <w:color w:val="000000" w:themeColor="text1"/>
          <w:kern w:val="2"/>
          <w:u w:val="single"/>
          <w14:ligatures w14:val="standardContextual"/>
        </w:rPr>
        <w:t>Study whether and what potential enhancements are needed to enable 5G system to assist in collaborative AI/ML operation i</w:t>
      </w:r>
      <w:r>
        <w:rPr>
          <w:color w:val="000000" w:themeColor="text1"/>
          <w:kern w:val="2"/>
          <w:u w:val="single"/>
          <w14:ligatures w14:val="standardContextual"/>
        </w:rPr>
        <w:t xml:space="preserve">nvolving 5GC/NWDAF and/or AF for “Vertical Federated Learning (VFL)”. The work will be based only on and limited to the scope of justified use cases. </w:t>
      </w:r>
    </w:p>
    <w:p w14:paraId="5AAF74A9" w14:textId="77777777" w:rsidR="004E0791" w:rsidRDefault="004E0791" w:rsidP="004E0791">
      <w:pPr>
        <w:pStyle w:val="B1"/>
        <w:overflowPunct/>
        <w:autoSpaceDE/>
        <w:autoSpaceDN/>
        <w:adjustRightInd/>
        <w:spacing w:after="0"/>
        <w:ind w:left="644" w:firstLine="0"/>
        <w:jc w:val="both"/>
        <w:textAlignment w:val="auto"/>
        <w:rPr>
          <w:color w:val="000000" w:themeColor="text1"/>
          <w:kern w:val="2"/>
          <w14:ligatures w14:val="standardContextual"/>
        </w:rPr>
        <w:pPrChange w:id="61" w:author="vivo-r4" w:date="2024-02-28T23:23:00Z">
          <w:pPr>
            <w:pStyle w:val="B1"/>
            <w:numPr>
              <w:numId w:val="1"/>
            </w:numPr>
            <w:overflowPunct/>
            <w:autoSpaceDE/>
            <w:autoSpaceDN/>
            <w:adjustRightInd/>
            <w:spacing w:after="0"/>
            <w:ind w:left="644" w:hanging="360"/>
            <w:jc w:val="both"/>
            <w:textAlignment w:val="auto"/>
          </w:pPr>
        </w:pPrChange>
      </w:pPr>
    </w:p>
    <w:bookmarkEnd w:id="60"/>
    <w:p w14:paraId="181B5D73" w14:textId="77777777" w:rsidR="004E0791" w:rsidRDefault="0004713A">
      <w:pPr>
        <w:pStyle w:val="B1"/>
        <w:ind w:leftChars="498" w:left="1078" w:hangingChars="41" w:hanging="82"/>
        <w:rPr>
          <w:i/>
          <w:iCs/>
          <w:lang w:val="en-US" w:eastAsia="zh-CN"/>
        </w:rPr>
      </w:pPr>
      <w:r>
        <w:rPr>
          <w:rFonts w:hint="eastAsia"/>
          <w:i/>
          <w:iCs/>
          <w:lang w:val="en-US" w:eastAsia="zh-CN"/>
        </w:rPr>
        <w:t xml:space="preserve">Potential security aspect: </w:t>
      </w:r>
    </w:p>
    <w:p w14:paraId="6CDCC763" w14:textId="77777777" w:rsidR="004E0791" w:rsidRDefault="0004713A">
      <w:pPr>
        <w:pStyle w:val="B1"/>
        <w:ind w:leftChars="498" w:left="1078" w:hangingChars="41" w:hanging="82"/>
        <w:rPr>
          <w:i/>
          <w:iCs/>
          <w:lang w:val="en-US" w:eastAsia="zh-CN"/>
        </w:rPr>
      </w:pPr>
      <w:r>
        <w:rPr>
          <w:rFonts w:hint="eastAsia"/>
          <w:i/>
          <w:iCs/>
          <w:lang w:val="en-US" w:eastAsia="zh-CN"/>
        </w:rPr>
        <w:t xml:space="preserve">Authorization of </w:t>
      </w:r>
      <w:del w:id="62" w:author="vivo-r2" w:date="2024-02-29T17:25:00Z">
        <w:r>
          <w:rPr>
            <w:rFonts w:hint="eastAsia"/>
            <w:i/>
            <w:iCs/>
            <w:lang w:val="en-US" w:eastAsia="zh-CN"/>
          </w:rPr>
          <w:delText>selecti</w:delText>
        </w:r>
      </w:del>
      <w:ins w:id="63" w:author="vivo-r4" w:date="2024-02-28T23:16:00Z">
        <w:del w:id="64" w:author="vivo-r2" w:date="2024-02-29T17:25:00Z">
          <w:r>
            <w:rPr>
              <w:i/>
              <w:iCs/>
              <w:lang w:val="en-US" w:eastAsia="zh-CN"/>
            </w:rPr>
            <w:delText>on</w:delText>
          </w:r>
        </w:del>
      </w:ins>
      <w:del w:id="65" w:author="vivo-r2" w:date="2024-02-29T17:25:00Z">
        <w:r>
          <w:rPr>
            <w:rFonts w:hint="eastAsia"/>
            <w:i/>
            <w:iCs/>
            <w:lang w:val="en-US" w:eastAsia="zh-CN"/>
          </w:rPr>
          <w:delText>ng</w:delText>
        </w:r>
      </w:del>
      <w:ins w:id="66" w:author="vivo-r2" w:date="2024-02-29T17:25:00Z">
        <w:r>
          <w:rPr>
            <w:i/>
            <w:iCs/>
            <w:lang w:val="en-US" w:eastAsia="zh-CN"/>
          </w:rPr>
          <w:t>members</w:t>
        </w:r>
      </w:ins>
      <w:r>
        <w:rPr>
          <w:rFonts w:hint="eastAsia"/>
          <w:i/>
          <w:iCs/>
          <w:lang w:val="en-US" w:eastAsia="zh-CN"/>
        </w:rPr>
        <w:t xml:space="preserve"> </w:t>
      </w:r>
      <w:ins w:id="67" w:author="vivo-r4" w:date="2024-02-28T23:16:00Z">
        <w:r>
          <w:rPr>
            <w:i/>
            <w:iCs/>
            <w:lang w:val="en-US" w:eastAsia="zh-CN"/>
          </w:rPr>
          <w:t xml:space="preserve">of </w:t>
        </w:r>
      </w:ins>
      <w:del w:id="68" w:author="vivo-r4" w:date="2024-02-28T23:16:00Z">
        <w:r>
          <w:rPr>
            <w:rFonts w:hint="eastAsia"/>
            <w:i/>
            <w:iCs/>
            <w:lang w:val="en-US" w:eastAsia="zh-CN"/>
          </w:rPr>
          <w:delText xml:space="preserve">the required NF(s) within the 5G Core domain or cross domian(i.e.5GC and AF)in order to collaborate on the </w:delText>
        </w:r>
      </w:del>
      <w:r>
        <w:rPr>
          <w:rFonts w:hint="eastAsia"/>
          <w:i/>
          <w:iCs/>
          <w:lang w:val="en-US" w:eastAsia="zh-CN"/>
        </w:rPr>
        <w:t xml:space="preserve">VFL </w:t>
      </w:r>
      <w:ins w:id="69" w:author="vivo-r4" w:date="2024-02-28T23:17:00Z">
        <w:r>
          <w:rPr>
            <w:i/>
            <w:iCs/>
            <w:lang w:val="en-US" w:eastAsia="zh-CN"/>
          </w:rPr>
          <w:t>group</w:t>
        </w:r>
      </w:ins>
      <w:del w:id="70" w:author="vivo-r4" w:date="2024-02-28T23:17:00Z">
        <w:r>
          <w:rPr>
            <w:rFonts w:hint="eastAsia"/>
            <w:i/>
            <w:iCs/>
            <w:lang w:val="en-US" w:eastAsia="zh-CN"/>
          </w:rPr>
          <w:delText>operation (i.e. training or inference)</w:delText>
        </w:r>
      </w:del>
      <w:r>
        <w:rPr>
          <w:rFonts w:hint="eastAsia"/>
          <w:i/>
          <w:iCs/>
          <w:lang w:val="en-US" w:eastAsia="zh-CN"/>
        </w:rPr>
        <w:t>.</w:t>
      </w:r>
    </w:p>
    <w:p w14:paraId="6CDA0D29" w14:textId="77777777" w:rsidR="004E0791" w:rsidRDefault="0004713A">
      <w:pPr>
        <w:pStyle w:val="B1"/>
        <w:ind w:leftChars="498" w:left="1078" w:hangingChars="41" w:hanging="82"/>
        <w:rPr>
          <w:u w:val="single"/>
          <w:lang w:val="en-US"/>
        </w:rPr>
      </w:pPr>
      <w:r>
        <w:rPr>
          <w:i/>
          <w:iCs/>
          <w:lang w:val="en-US" w:eastAsia="zh-CN"/>
        </w:rPr>
        <w:t xml:space="preserve">Security </w:t>
      </w:r>
      <w:del w:id="71" w:author="vivo-r2" w:date="2024-02-29T17:34:00Z">
        <w:r>
          <w:rPr>
            <w:i/>
            <w:iCs/>
            <w:lang w:val="en-US" w:eastAsia="zh-CN"/>
          </w:rPr>
          <w:delText xml:space="preserve">mechanism </w:delText>
        </w:r>
      </w:del>
      <w:ins w:id="72" w:author="vivo-r2" w:date="2024-02-29T17:34:00Z">
        <w:r>
          <w:rPr>
            <w:i/>
            <w:iCs/>
            <w:lang w:val="en-US" w:eastAsia="zh-CN"/>
          </w:rPr>
          <w:t xml:space="preserve">aspects </w:t>
        </w:r>
      </w:ins>
      <w:r>
        <w:rPr>
          <w:i/>
          <w:iCs/>
          <w:lang w:val="en-US" w:eastAsia="zh-CN"/>
        </w:rPr>
        <w:t>of support</w:t>
      </w:r>
      <w:r>
        <w:rPr>
          <w:rFonts w:hint="eastAsia"/>
          <w:i/>
          <w:iCs/>
          <w:lang w:val="en-US" w:eastAsia="zh-CN"/>
        </w:rPr>
        <w:t>ing</w:t>
      </w:r>
      <w:r>
        <w:rPr>
          <w:i/>
          <w:iCs/>
          <w:lang w:val="en-US" w:eastAsia="zh-CN"/>
        </w:rPr>
        <w:t xml:space="preserve"> cross-domain</w:t>
      </w:r>
      <w:ins w:id="73" w:author="vivo-r3" w:date="2024-03-01T00:42:00Z">
        <w:r>
          <w:rPr>
            <w:i/>
            <w:iCs/>
            <w:lang w:val="en-US" w:eastAsia="zh-CN"/>
          </w:rPr>
          <w:t xml:space="preserve"> </w:t>
        </w:r>
      </w:ins>
      <w:r>
        <w:rPr>
          <w:i/>
          <w:iCs/>
          <w:lang w:val="en-US" w:eastAsia="zh-CN"/>
        </w:rPr>
        <w:t>(</w:t>
      </w:r>
      <w:r>
        <w:rPr>
          <w:rFonts w:hint="eastAsia"/>
          <w:i/>
          <w:iCs/>
          <w:lang w:val="en-US" w:eastAsia="zh-CN"/>
        </w:rPr>
        <w:t>i.</w:t>
      </w:r>
      <w:r>
        <w:rPr>
          <w:i/>
          <w:iCs/>
          <w:lang w:val="en-US" w:eastAsia="zh-CN"/>
        </w:rPr>
        <w:t>e.5G Core</w:t>
      </w:r>
      <w:r>
        <w:rPr>
          <w:rFonts w:hint="eastAsia"/>
          <w:i/>
          <w:iCs/>
          <w:lang w:val="en-US" w:eastAsia="zh-CN"/>
        </w:rPr>
        <w:t xml:space="preserve"> and</w:t>
      </w:r>
      <w:r>
        <w:rPr>
          <w:i/>
          <w:iCs/>
          <w:lang w:val="en-US" w:eastAsia="zh-CN"/>
        </w:rPr>
        <w:t xml:space="preserve"> </w:t>
      </w:r>
      <w:r>
        <w:rPr>
          <w:rFonts w:hint="eastAsia"/>
          <w:i/>
          <w:iCs/>
          <w:lang w:val="en-US" w:eastAsia="zh-CN"/>
        </w:rPr>
        <w:t>AF</w:t>
      </w:r>
      <w:r>
        <w:rPr>
          <w:i/>
          <w:iCs/>
          <w:lang w:val="en-US" w:eastAsia="zh-CN"/>
        </w:rPr>
        <w:t xml:space="preserve">) </w:t>
      </w:r>
      <w:r>
        <w:rPr>
          <w:rFonts w:hint="eastAsia"/>
          <w:i/>
          <w:iCs/>
          <w:lang w:val="en-US" w:eastAsia="zh-CN"/>
        </w:rPr>
        <w:t>d</w:t>
      </w:r>
      <w:r>
        <w:rPr>
          <w:i/>
          <w:iCs/>
          <w:lang w:val="en-US" w:eastAsia="zh-CN"/>
        </w:rPr>
        <w:t>ata transf</w:t>
      </w:r>
      <w:r>
        <w:rPr>
          <w:rFonts w:hint="eastAsia"/>
          <w:i/>
          <w:iCs/>
          <w:lang w:val="en-US" w:eastAsia="zh-CN"/>
        </w:rPr>
        <w:t xml:space="preserve">er for </w:t>
      </w:r>
      <w:r>
        <w:rPr>
          <w:i/>
          <w:iCs/>
          <w:lang w:val="en-US" w:eastAsia="zh-CN"/>
        </w:rPr>
        <w:t>AI mode</w:t>
      </w:r>
      <w:r>
        <w:rPr>
          <w:i/>
          <w:iCs/>
          <w:lang w:val="en-US" w:eastAsia="zh-CN"/>
        </w:rPr>
        <w:t>l training</w:t>
      </w:r>
      <w:r>
        <w:rPr>
          <w:rFonts w:hint="eastAsia"/>
          <w:i/>
          <w:iCs/>
          <w:lang w:val="en-US" w:eastAsia="zh-CN"/>
        </w:rPr>
        <w:t xml:space="preserve"> </w:t>
      </w:r>
      <w:del w:id="74" w:author="vivo-r4" w:date="2024-02-28T23:17:00Z">
        <w:r>
          <w:rPr>
            <w:rFonts w:hint="eastAsia"/>
            <w:i/>
            <w:iCs/>
            <w:lang w:val="en-US" w:eastAsia="zh-CN"/>
          </w:rPr>
          <w:delText xml:space="preserve">during </w:delText>
        </w:r>
      </w:del>
      <w:ins w:id="75" w:author="vivo-r4" w:date="2024-02-28T23:17:00Z">
        <w:r>
          <w:rPr>
            <w:i/>
            <w:iCs/>
            <w:lang w:val="en-US" w:eastAsia="zh-CN"/>
          </w:rPr>
          <w:t>using</w:t>
        </w:r>
        <w:r>
          <w:rPr>
            <w:rFonts w:hint="eastAsia"/>
            <w:i/>
            <w:iCs/>
            <w:lang w:val="en-US" w:eastAsia="zh-CN"/>
          </w:rPr>
          <w:t xml:space="preserve"> </w:t>
        </w:r>
      </w:ins>
      <w:r>
        <w:rPr>
          <w:rFonts w:hint="eastAsia"/>
          <w:i/>
          <w:iCs/>
          <w:lang w:val="en-US" w:eastAsia="zh-CN"/>
        </w:rPr>
        <w:t>VFL</w:t>
      </w:r>
      <w:ins w:id="76" w:author="vivo-r4" w:date="2024-02-28T23:24:00Z">
        <w:r>
          <w:rPr>
            <w:i/>
            <w:iCs/>
            <w:lang w:val="en-US" w:eastAsia="zh-CN"/>
          </w:rPr>
          <w:t xml:space="preserve">, e.g. key </w:t>
        </w:r>
        <w:del w:id="77" w:author="vivo-r2" w:date="2024-02-29T17:28:00Z">
          <w:r>
            <w:rPr>
              <w:i/>
              <w:iCs/>
              <w:lang w:val="en-US" w:eastAsia="zh-CN"/>
            </w:rPr>
            <w:delText>distribution</w:delText>
          </w:r>
        </w:del>
      </w:ins>
      <w:ins w:id="78" w:author="vivo-r2" w:date="2024-02-29T17:28:00Z">
        <w:r>
          <w:rPr>
            <w:i/>
            <w:iCs/>
            <w:lang w:val="en-US" w:eastAsia="zh-CN"/>
          </w:rPr>
          <w:t>exchange among members of VFL group</w:t>
        </w:r>
      </w:ins>
      <w:ins w:id="79" w:author="vivo-r3" w:date="2024-02-29T23:45:00Z">
        <w:r>
          <w:rPr>
            <w:i/>
            <w:iCs/>
            <w:lang w:val="en-US" w:eastAsia="zh-CN"/>
          </w:rPr>
          <w:t xml:space="preserve"> if required</w:t>
        </w:r>
      </w:ins>
      <w:ins w:id="80" w:author="vivo-r4" w:date="2024-02-28T23:24:00Z">
        <w:r>
          <w:rPr>
            <w:i/>
            <w:iCs/>
            <w:lang w:val="en-US" w:eastAsia="zh-CN"/>
          </w:rPr>
          <w:t xml:space="preserve">, </w:t>
        </w:r>
        <w:proofErr w:type="gramStart"/>
        <w:r>
          <w:rPr>
            <w:i/>
            <w:iCs/>
            <w:lang w:val="en-US" w:eastAsia="zh-CN"/>
          </w:rPr>
          <w:t>etc.</w:t>
        </w:r>
      </w:ins>
      <w:r>
        <w:rPr>
          <w:rFonts w:hint="eastAsia"/>
          <w:i/>
          <w:iCs/>
          <w:lang w:val="en-US" w:eastAsia="zh-CN"/>
        </w:rPr>
        <w:t>.</w:t>
      </w:r>
      <w:proofErr w:type="gramEnd"/>
    </w:p>
    <w:p w14:paraId="0437C2D4" w14:textId="77777777" w:rsidR="004E0791" w:rsidRDefault="0004713A">
      <w:pPr>
        <w:pStyle w:val="B1"/>
        <w:numPr>
          <w:ilvl w:val="0"/>
          <w:numId w:val="1"/>
        </w:numPr>
        <w:spacing w:after="120"/>
        <w:rPr>
          <w:del w:id="81" w:author="vivo-r4" w:date="2024-02-28T23:07:00Z"/>
          <w:u w:val="single"/>
        </w:rPr>
      </w:pPr>
      <w:del w:id="82" w:author="vivo-r4" w:date="2024-02-28T23:07:00Z">
        <w:r>
          <w:rPr>
            <w:u w:val="single"/>
          </w:rPr>
          <w:delText>WT3: Study enhancements to support NWDAF-assisted policy control and address network abnormal behaviour</w:delText>
        </w:r>
      </w:del>
    </w:p>
    <w:p w14:paraId="6A39E5E7" w14:textId="77777777" w:rsidR="004E0791" w:rsidRDefault="0004713A">
      <w:pPr>
        <w:pStyle w:val="B1"/>
        <w:numPr>
          <w:ilvl w:val="0"/>
          <w:numId w:val="1"/>
        </w:numPr>
        <w:ind w:left="1080"/>
        <w:rPr>
          <w:del w:id="83" w:author="vivo-r4" w:date="2024-02-28T23:07:00Z"/>
        </w:rPr>
      </w:pPr>
      <w:del w:id="84" w:author="vivo-r4" w:date="2024-02-28T23:07:00Z">
        <w:r>
          <w:rPr>
            <w:u w:val="single"/>
          </w:rPr>
          <w:delText xml:space="preserve">WT3.2 </w:delText>
        </w:r>
        <w:r>
          <w:rPr>
            <w:u w:val="single"/>
            <w:lang w:val="en-US"/>
          </w:rPr>
          <w:delText xml:space="preserve">- </w:delText>
        </w:r>
        <w:r>
          <w:rPr>
            <w:u w:val="single"/>
          </w:rPr>
          <w:delText xml:space="preserve">Study prediction, detection, </w:delText>
        </w:r>
        <w:r>
          <w:rPr>
            <w:u w:val="single"/>
          </w:rPr>
          <w:delText>prevention, and mitigation of network abnormal behaviours i.e. signalling storm</w:delText>
        </w:r>
        <w:r>
          <w:delText xml:space="preserve"> </w:delText>
        </w:r>
        <w:r>
          <w:rPr>
            <w:u w:val="single"/>
          </w:rPr>
          <w:delText>with the assistance of NWDAF.</w:delText>
        </w:r>
        <w:r>
          <w:delText xml:space="preserve"> </w:delText>
        </w:r>
      </w:del>
    </w:p>
    <w:p w14:paraId="4A35B32C" w14:textId="77777777" w:rsidR="004E0791" w:rsidRDefault="0004713A">
      <w:pPr>
        <w:pStyle w:val="B1"/>
        <w:ind w:leftChars="498" w:left="1078" w:hangingChars="41" w:hanging="82"/>
        <w:rPr>
          <w:del w:id="85" w:author="vivo-r4" w:date="2024-02-28T23:07:00Z"/>
          <w:i/>
          <w:iCs/>
          <w:lang w:val="en-US" w:eastAsia="zh-CN"/>
        </w:rPr>
      </w:pPr>
      <w:del w:id="86" w:author="vivo-r4" w:date="2024-02-28T23:07:00Z">
        <w:r>
          <w:rPr>
            <w:rFonts w:hint="eastAsia"/>
            <w:i/>
            <w:iCs/>
            <w:lang w:val="en-US" w:eastAsia="zh-CN"/>
          </w:rPr>
          <w:delText xml:space="preserve">Potential security aspect: </w:delText>
        </w:r>
      </w:del>
    </w:p>
    <w:p w14:paraId="09277A2D" w14:textId="77777777" w:rsidR="004E0791" w:rsidRDefault="0004713A">
      <w:pPr>
        <w:pStyle w:val="B1"/>
        <w:ind w:leftChars="498" w:left="1078" w:hangingChars="41" w:hanging="82"/>
        <w:rPr>
          <w:del w:id="87" w:author="vivo-r4" w:date="2024-02-28T23:07:00Z"/>
          <w:i/>
          <w:iCs/>
          <w:lang w:val="en-US" w:eastAsia="zh-CN"/>
        </w:rPr>
      </w:pPr>
      <w:del w:id="88" w:author="vivo-r4" w:date="2024-02-28T23:07:00Z">
        <w:r>
          <w:rPr>
            <w:rFonts w:hint="eastAsia"/>
            <w:i/>
            <w:iCs/>
            <w:lang w:val="en-US" w:eastAsia="zh-CN"/>
          </w:rPr>
          <w:delText>This is a security related objective to use NWDAF assisting security detection,</w:delText>
        </w:r>
        <w:r>
          <w:rPr>
            <w:i/>
            <w:iCs/>
            <w:lang w:val="en-US" w:eastAsia="zh-CN"/>
          </w:rPr>
          <w:delText xml:space="preserve"> but this part has been studied in ZTS,  </w:delText>
        </w:r>
        <w:r>
          <w:rPr>
            <w:rFonts w:hint="eastAsia"/>
            <w:i/>
            <w:iCs/>
            <w:lang w:val="en-US" w:eastAsia="zh-CN"/>
          </w:rPr>
          <w:delText xml:space="preserve">it need further discussion whether it should be study in this SID. </w:delText>
        </w:r>
      </w:del>
    </w:p>
    <w:p w14:paraId="4A86C5FF" w14:textId="77777777" w:rsidR="004E0791" w:rsidRDefault="0004713A">
      <w:pPr>
        <w:pStyle w:val="B1"/>
        <w:ind w:leftChars="498" w:left="1078" w:hangingChars="41" w:hanging="82"/>
        <w:rPr>
          <w:i/>
          <w:iCs/>
          <w:lang w:val="en-US" w:eastAsia="zh-CN"/>
        </w:rPr>
      </w:pPr>
      <w:del w:id="89" w:author="vivo-r1" w:date="2024-02-27T21:13:00Z">
        <w:r>
          <w:rPr>
            <w:i/>
            <w:iCs/>
            <w:lang w:val="en-US" w:eastAsia="zh-CN"/>
          </w:rPr>
          <w:delText>However</w:delText>
        </w:r>
        <w:r>
          <w:rPr>
            <w:rFonts w:hint="eastAsia"/>
            <w:i/>
            <w:iCs/>
            <w:lang w:val="en-US" w:eastAsia="zh-CN"/>
          </w:rPr>
          <w:delText>, NWDAF or NF may exchange data or analytics with OAM(e.g. MDAS) to get the mitigation measures from OAM</w:delText>
        </w:r>
        <w:r>
          <w:rPr>
            <w:i/>
            <w:iCs/>
            <w:lang w:val="en-US" w:eastAsia="zh-CN"/>
          </w:rPr>
          <w:delText xml:space="preserve">, so, </w:delText>
        </w:r>
        <w:r>
          <w:rPr>
            <w:rFonts w:hint="eastAsia"/>
            <w:color w:val="auto"/>
            <w:lang w:val="en-US" w:eastAsia="zh-CN"/>
          </w:rPr>
          <w:delText>security</w:delText>
        </w:r>
        <w:r>
          <w:rPr>
            <w:rFonts w:hint="eastAsia"/>
            <w:color w:val="auto"/>
            <w:lang w:val="en-US" w:eastAsia="ko-KR"/>
          </w:rPr>
          <w:delText xml:space="preserve"> </w:delText>
        </w:r>
        <w:r>
          <w:rPr>
            <w:rFonts w:hint="eastAsia"/>
            <w:color w:val="auto"/>
            <w:lang w:val="en-US" w:eastAsia="zh-CN"/>
          </w:rPr>
          <w:delText xml:space="preserve">of </w:delText>
        </w:r>
        <w:r>
          <w:rPr>
            <w:rFonts w:hint="eastAsia"/>
            <w:color w:val="auto"/>
            <w:lang w:val="en-US" w:eastAsia="ko-KR"/>
          </w:rPr>
          <w:delText>information exchan</w:delText>
        </w:r>
        <w:r>
          <w:rPr>
            <w:rFonts w:hint="eastAsia"/>
            <w:color w:val="auto"/>
            <w:lang w:val="en-US" w:eastAsia="ko-KR"/>
          </w:rPr>
          <w:delText>ge</w:delText>
        </w:r>
        <w:r>
          <w:rPr>
            <w:rFonts w:hint="eastAsia"/>
            <w:color w:val="auto"/>
            <w:lang w:val="en-US" w:eastAsia="zh-CN"/>
          </w:rPr>
          <w:delText xml:space="preserve"> </w:delText>
        </w:r>
        <w:r>
          <w:rPr>
            <w:rFonts w:hint="eastAsia"/>
            <w:color w:val="auto"/>
            <w:lang w:val="en-US" w:eastAsia="ko-KR"/>
          </w:rPr>
          <w:delText>with MDAF</w:delText>
        </w:r>
        <w:r>
          <w:rPr>
            <w:color w:val="auto"/>
            <w:lang w:val="en-US" w:eastAsia="ko-KR"/>
          </w:rPr>
          <w:delText xml:space="preserve"> should be studied</w:delText>
        </w:r>
        <w:r>
          <w:rPr>
            <w:rFonts w:hint="eastAsia"/>
            <w:i/>
            <w:iCs/>
            <w:lang w:val="en-US" w:eastAsia="zh-CN"/>
          </w:rPr>
          <w:delText xml:space="preserve">. </w:delText>
        </w:r>
      </w:del>
    </w:p>
    <w:p w14:paraId="2F66A393" w14:textId="6626BF27" w:rsidR="004E0791" w:rsidRDefault="0004713A">
      <w:pPr>
        <w:pStyle w:val="a5"/>
        <w:ind w:left="0" w:firstLine="0"/>
        <w:rPr>
          <w:lang w:eastAsia="zh-CN"/>
        </w:rPr>
      </w:pPr>
      <w:ins w:id="90" w:author="cmcc_r4" w:date="2024-02-29T12:30:00Z">
        <w:del w:id="91" w:author="vivo-r6" w:date="2024-03-01T15:53:00Z">
          <w:r w:rsidDel="00BB0869">
            <w:rPr>
              <w:rFonts w:hint="eastAsia"/>
              <w:lang w:val="en-US" w:eastAsia="zh-CN"/>
            </w:rPr>
            <w:delText xml:space="preserve">Besides, </w:delText>
          </w:r>
        </w:del>
      </w:ins>
      <w:del w:id="92" w:author="vivo-r6" w:date="2024-03-01T15:53:00Z">
        <w:r w:rsidDel="00BB0869">
          <w:rPr>
            <w:lang w:eastAsia="zh-CN"/>
          </w:rPr>
          <w:delText xml:space="preserve">SA3 has sent LS S3-235110 to SA2 to tell them SA3 has acknowledged the security issue related to </w:delText>
        </w:r>
      </w:del>
      <w:ins w:id="93" w:author="Alec Brusilovsky" w:date="2024-02-29T02:05:00Z">
        <w:del w:id="94" w:author="vivo-r6" w:date="2024-03-01T15:53:00Z">
          <w:r w:rsidDel="00BB0869">
            <w:rPr>
              <w:lang w:eastAsia="zh-CN"/>
            </w:rPr>
            <w:delText xml:space="preserve">the </w:delText>
          </w:r>
        </w:del>
      </w:ins>
      <w:del w:id="95" w:author="vivo-r6" w:date="2024-03-01T15:53:00Z">
        <w:r w:rsidDel="00BB0869">
          <w:rPr>
            <w:lang w:eastAsia="zh-CN"/>
          </w:rPr>
          <w:delText>authorization issue of ML model retrieval</w:delText>
        </w:r>
        <w:r w:rsidDel="00BB0869">
          <w:rPr>
            <w:lang w:eastAsia="zh-CN"/>
          </w:rPr>
          <w:delText xml:space="preserve"> between MTLF and ADRF</w:delText>
        </w:r>
        <w:r w:rsidDel="00BB0869">
          <w:rPr>
            <w:lang w:eastAsia="zh-CN"/>
          </w:rPr>
          <w:delText>, and SA3</w:delText>
        </w:r>
      </w:del>
      <w:ins w:id="96" w:author="Alec Brusilovsky" w:date="2024-02-29T02:05:00Z">
        <w:del w:id="97" w:author="vivo-r6" w:date="2024-03-01T15:53:00Z">
          <w:r w:rsidDel="00BB0869">
            <w:rPr>
              <w:lang w:eastAsia="zh-CN"/>
            </w:rPr>
            <w:delText xml:space="preserve"> </w:delText>
          </w:r>
        </w:del>
      </w:ins>
      <w:del w:id="98" w:author="vivo-r6" w:date="2024-03-01T15:53:00Z">
        <w:r w:rsidDel="00BB0869">
          <w:rPr>
            <w:lang w:val="en-US" w:eastAsia="zh-CN"/>
          </w:rPr>
          <w:delText xml:space="preserve"> doesn’t</w:delText>
        </w:r>
      </w:del>
      <w:ins w:id="99" w:author="cmcc_r4" w:date="2024-02-29T12:31:00Z">
        <w:del w:id="100" w:author="vivo-r6" w:date="2024-03-01T15:53:00Z">
          <w:r w:rsidDel="00BB0869">
            <w:rPr>
              <w:rFonts w:hint="eastAsia"/>
              <w:lang w:val="en-US" w:eastAsia="zh-CN"/>
            </w:rPr>
            <w:delText>has not</w:delText>
          </w:r>
          <w:r w:rsidDel="00BB0869">
            <w:rPr>
              <w:rFonts w:hint="eastAsia"/>
              <w:lang w:val="en-US" w:eastAsia="zh-CN"/>
            </w:rPr>
            <w:delText xml:space="preserve"> </w:delText>
          </w:r>
        </w:del>
      </w:ins>
      <w:del w:id="101" w:author="vivo-r6" w:date="2024-03-01T15:53:00Z">
        <w:r w:rsidDel="00BB0869">
          <w:rPr>
            <w:lang w:eastAsia="zh-CN"/>
          </w:rPr>
          <w:delText xml:space="preserve"> agree</w:delText>
        </w:r>
      </w:del>
      <w:ins w:id="102" w:author="cmcc_r4" w:date="2024-02-29T12:31:00Z">
        <w:del w:id="103" w:author="vivo-r6" w:date="2024-03-01T15:53:00Z">
          <w:r w:rsidDel="00BB0869">
            <w:rPr>
              <w:rFonts w:hint="eastAsia"/>
              <w:lang w:val="en-US" w:eastAsia="zh-CN"/>
            </w:rPr>
            <w:delText>d on</w:delText>
          </w:r>
        </w:del>
      </w:ins>
      <w:del w:id="104" w:author="vivo-r6" w:date="2024-03-01T15:53:00Z">
        <w:r w:rsidDel="00BB0869">
          <w:rPr>
            <w:lang w:eastAsia="zh-CN"/>
          </w:rPr>
          <w:delText xml:space="preserve"> a </w:delText>
        </w:r>
        <w:r w:rsidDel="00BB0869">
          <w:rPr>
            <w:lang w:eastAsia="zh-CN"/>
          </w:rPr>
          <w:delText xml:space="preserve">security </w:delText>
        </w:r>
        <w:r w:rsidDel="00BB0869">
          <w:rPr>
            <w:lang w:eastAsia="zh-CN"/>
          </w:rPr>
          <w:delText xml:space="preserve">solution. </w:delText>
        </w:r>
        <w:r w:rsidDel="00BB0869">
          <w:rPr>
            <w:lang w:eastAsia="zh-CN"/>
          </w:rPr>
          <w:delText>So</w:delText>
        </w:r>
      </w:del>
      <w:ins w:id="105" w:author="Alec Brusilovsky" w:date="2024-02-29T02:06:00Z">
        <w:del w:id="106" w:author="vivo-r6" w:date="2024-03-01T15:53:00Z">
          <w:r w:rsidDel="00BB0869">
            <w:rPr>
              <w:lang w:eastAsia="zh-CN"/>
            </w:rPr>
            <w:delText>Therefore</w:delText>
          </w:r>
        </w:del>
      </w:ins>
      <w:del w:id="107" w:author="vivo-r6" w:date="2024-03-01T15:53:00Z">
        <w:r w:rsidDel="00BB0869">
          <w:rPr>
            <w:lang w:eastAsia="zh-CN"/>
          </w:rPr>
          <w:delText xml:space="preserve">, </w:delText>
        </w:r>
      </w:del>
      <w:ins w:id="108" w:author="Alec Brusilovsky" w:date="2024-02-29T02:05:00Z">
        <w:del w:id="109" w:author="vivo-r6" w:date="2024-03-01T15:53:00Z">
          <w:r w:rsidDel="00BB0869">
            <w:rPr>
              <w:lang w:eastAsia="zh-CN"/>
            </w:rPr>
            <w:delText xml:space="preserve">the </w:delText>
          </w:r>
        </w:del>
      </w:ins>
      <w:del w:id="110" w:author="vivo-r6" w:date="2024-03-01T15:53:00Z">
        <w:r w:rsidDel="00BB0869">
          <w:rPr>
            <w:lang w:eastAsia="zh-CN"/>
          </w:rPr>
          <w:delText xml:space="preserve">authorization issue of ML model retrieval </w:delText>
        </w:r>
      </w:del>
      <w:ins w:id="111" w:author="vivo-r4" w:date="2024-02-28T23:09:00Z">
        <w:del w:id="112" w:author="vivo-r6" w:date="2024-03-01T15:53:00Z">
          <w:r w:rsidDel="00BB0869">
            <w:rPr>
              <w:lang w:eastAsia="zh-CN"/>
            </w:rPr>
            <w:delText>left over from</w:delText>
          </w:r>
        </w:del>
      </w:ins>
      <w:ins w:id="113" w:author="Alec Brusilovsky" w:date="2024-02-29T02:06:00Z">
        <w:del w:id="114" w:author="vivo-r6" w:date="2024-03-01T15:53:00Z">
          <w:r w:rsidDel="00BB0869">
            <w:rPr>
              <w:lang w:eastAsia="zh-CN"/>
            </w:rPr>
            <w:delText xml:space="preserve"> the</w:delText>
          </w:r>
        </w:del>
      </w:ins>
      <w:ins w:id="115" w:author="vivo-r4" w:date="2024-02-28T23:09:00Z">
        <w:del w:id="116" w:author="vivo-r6" w:date="2024-03-01T15:53:00Z">
          <w:r w:rsidDel="00BB0869">
            <w:rPr>
              <w:lang w:eastAsia="zh-CN"/>
            </w:rPr>
            <w:delText xml:space="preserve"> earlier release </w:delText>
          </w:r>
        </w:del>
      </w:ins>
      <w:del w:id="117" w:author="vivo-r6" w:date="2024-03-01T15:53:00Z">
        <w:r w:rsidDel="00BB0869">
          <w:rPr>
            <w:lang w:eastAsia="zh-CN"/>
          </w:rPr>
          <w:delText xml:space="preserve">between MTLF and ADRF </w:delText>
        </w:r>
        <w:r w:rsidDel="00BB0869">
          <w:rPr>
            <w:lang w:eastAsia="zh-CN"/>
          </w:rPr>
          <w:delText>should also be studied</w:delText>
        </w:r>
        <w:r w:rsidDel="00BB0869">
          <w:rPr>
            <w:lang w:eastAsia="zh-CN"/>
          </w:rPr>
          <w:delText xml:space="preserve"> if SA3 cannot agree a solution in R18</w:delText>
        </w:r>
        <w:r w:rsidDel="00BB0869">
          <w:rPr>
            <w:lang w:eastAsia="zh-CN"/>
          </w:rPr>
          <w:delText>.</w:delText>
        </w:r>
      </w:del>
    </w:p>
    <w:p w14:paraId="0F9E1360" w14:textId="77777777" w:rsidR="004E0791" w:rsidRDefault="0004713A">
      <w:pPr>
        <w:pStyle w:val="a5"/>
        <w:ind w:left="0" w:firstLine="0"/>
        <w:rPr>
          <w:del w:id="118" w:author="vivo-r1" w:date="2024-02-27T21:13:00Z"/>
          <w:color w:val="auto"/>
          <w:lang w:eastAsia="zh-CN"/>
        </w:rPr>
      </w:pPr>
      <w:del w:id="119" w:author="vivo-r1" w:date="2024-02-27T21:13:00Z">
        <w:r>
          <w:rPr>
            <w:rFonts w:hint="eastAsia"/>
            <w:color w:val="auto"/>
            <w:lang w:eastAsia="zh-CN"/>
          </w:rPr>
          <w:delText>B</w:delText>
        </w:r>
        <w:r>
          <w:rPr>
            <w:color w:val="auto"/>
            <w:lang w:eastAsia="zh-CN"/>
          </w:rPr>
          <w:delText>esides, AI will be the essential feature for 6G. In R17, S</w:delText>
        </w:r>
        <w:r>
          <w:rPr>
            <w:color w:val="auto"/>
            <w:lang w:eastAsia="zh-CN"/>
          </w:rPr>
          <w:delText>A3 has one related key issue#1.2 and one related solution #8 in 3GPP TR 33.866, it is concluded that AI security itself is out of 3GPP scope.</w:delText>
        </w:r>
        <w:r>
          <w:rPr>
            <w:rFonts w:hint="eastAsia"/>
            <w:color w:val="auto"/>
            <w:lang w:eastAsia="zh-CN"/>
          </w:rPr>
          <w:delText xml:space="preserve"> </w:delText>
        </w:r>
        <w:r>
          <w:rPr>
            <w:color w:val="auto"/>
            <w:lang w:eastAsia="zh-CN"/>
          </w:rPr>
          <w:delText>However, SA3 does not carefully analysis existing AI security specification which is out of 3GPP, e.g. specificati</w:delText>
        </w:r>
        <w:r>
          <w:rPr>
            <w:color w:val="auto"/>
            <w:lang w:eastAsia="zh-CN"/>
          </w:rPr>
          <w:delText xml:space="preserve">ons from ETSI SAI, ISO/IEC JTC1 SC42, etc., to see whether security requirements in those specification should be adopted as security requirement for NWDAF or have architecture impact. </w:delText>
        </w:r>
      </w:del>
    </w:p>
    <w:p w14:paraId="3E59FC9A" w14:textId="77777777" w:rsidR="004E0791" w:rsidRDefault="0004713A">
      <w:pPr>
        <w:pStyle w:val="a5"/>
        <w:ind w:left="0" w:firstLine="0"/>
        <w:rPr>
          <w:color w:val="auto"/>
          <w:lang w:eastAsia="zh-CN"/>
        </w:rPr>
      </w:pPr>
      <w:del w:id="120" w:author="vivo-r1" w:date="2024-02-27T21:13:00Z">
        <w:r>
          <w:rPr>
            <w:color w:val="auto"/>
            <w:lang w:eastAsia="zh-CN"/>
          </w:rPr>
          <w:delText>Thus, it is proposed to analysis the existing AI security specificatio</w:delText>
        </w:r>
        <w:r>
          <w:rPr>
            <w:color w:val="auto"/>
            <w:lang w:eastAsia="zh-CN"/>
          </w:rPr>
          <w:delText>ns, and to study whether some of the security requirements of those AI security specifications should be referred as security requirements to AI related to network functions, e.g. NWDAF, and be good prepared for 6G AI security.</w:delText>
        </w:r>
      </w:del>
    </w:p>
    <w:p w14:paraId="1D3C78AA" w14:textId="77777777" w:rsidR="004E0791" w:rsidRPr="004E0791" w:rsidRDefault="0004713A">
      <w:pPr>
        <w:pStyle w:val="1"/>
        <w:numPr>
          <w:ilvl w:val="0"/>
          <w:numId w:val="2"/>
        </w:numPr>
        <w:rPr>
          <w:ins w:id="121" w:author="cmcc_r4" w:date="2024-02-29T12:33:00Z"/>
          <w:bCs/>
          <w:lang w:eastAsia="zh-CN"/>
          <w:rPrChange w:id="122" w:author="cmcc_r4" w:date="2024-02-29T12:33:00Z">
            <w:rPr>
              <w:ins w:id="123" w:author="cmcc_r4" w:date="2024-02-29T12:33:00Z"/>
            </w:rPr>
          </w:rPrChange>
        </w:rPr>
      </w:pPr>
      <w:r>
        <w:t>Objective</w:t>
      </w:r>
    </w:p>
    <w:p w14:paraId="33EDC7A2" w14:textId="77777777" w:rsidR="004E0791" w:rsidRPr="004E0791" w:rsidRDefault="004E0791" w:rsidP="004E0791">
      <w:pPr>
        <w:ind w:leftChars="354" w:left="708"/>
        <w:rPr>
          <w:del w:id="124" w:author="cmcc_r4" w:date="2024-02-29T12:33:00Z"/>
          <w:bCs/>
          <w:color w:val="auto"/>
          <w:lang w:eastAsia="zh-CN"/>
          <w:rPrChange w:id="125" w:author="cmcc_r4" w:date="2024-02-29T12:33:00Z">
            <w:rPr>
              <w:del w:id="126" w:author="cmcc_r4" w:date="2024-02-29T12:33:00Z"/>
            </w:rPr>
          </w:rPrChange>
        </w:rPr>
        <w:pPrChange w:id="127" w:author="vivo-r2" w:date="2024-02-29T17:19:00Z">
          <w:pPr/>
        </w:pPrChange>
      </w:pPr>
    </w:p>
    <w:p w14:paraId="44105C55" w14:textId="77777777" w:rsidR="004E0791" w:rsidRDefault="0004713A" w:rsidP="004E0791">
      <w:pPr>
        <w:pStyle w:val="B1"/>
        <w:numPr>
          <w:ilvl w:val="0"/>
          <w:numId w:val="3"/>
          <w:ins w:id="128" w:author="cmcc_r4" w:date="2024-02-29T12:34:00Z"/>
        </w:numPr>
        <w:ind w:leftChars="354" w:left="1357" w:hangingChars="323" w:hanging="649"/>
        <w:rPr>
          <w:del w:id="129" w:author="cmcc_r4" w:date="2024-02-29T01:14:00Z"/>
          <w:b/>
          <w:color w:val="auto"/>
          <w:lang w:val="en-US" w:eastAsia="zh-CN"/>
        </w:rPr>
        <w:pPrChange w:id="130" w:author="vivo-r2" w:date="2024-02-29T17:19:00Z">
          <w:pPr>
            <w:pStyle w:val="B1"/>
            <w:ind w:left="704" w:firstLine="0"/>
          </w:pPr>
        </w:pPrChange>
      </w:pPr>
      <w:r>
        <w:rPr>
          <w:b/>
          <w:color w:val="auto"/>
          <w:lang w:eastAsia="zh-CN"/>
        </w:rPr>
        <w:t>WT</w:t>
      </w:r>
      <w:r>
        <w:rPr>
          <w:b/>
          <w:color w:val="auto"/>
          <w:lang w:eastAsia="zh-CN"/>
          <w:rPrChange w:id="131" w:author="cmcc_r4" w:date="2024-02-29T12:34:00Z">
            <w:rPr>
              <w:b/>
              <w:color w:val="auto"/>
            </w:rPr>
          </w:rPrChange>
        </w:rPr>
        <w:t>#</w:t>
      </w:r>
      <w:r>
        <w:rPr>
          <w:b/>
          <w:color w:val="auto"/>
          <w:lang w:val="en-US" w:eastAsia="zh-CN"/>
        </w:rPr>
        <w:t>1</w:t>
      </w:r>
      <w:r>
        <w:rPr>
          <w:b/>
          <w:color w:val="auto"/>
          <w:lang w:eastAsia="zh-CN"/>
          <w:rPrChange w:id="132" w:author="cmcc_r4" w:date="2024-02-29T12:34:00Z">
            <w:rPr>
              <w:b/>
              <w:color w:val="auto"/>
            </w:rPr>
          </w:rPrChange>
        </w:rPr>
        <w:t xml:space="preserve">: </w:t>
      </w:r>
      <w:del w:id="133" w:author="cmcc_r4" w:date="2024-02-29T01:14:00Z">
        <w:r>
          <w:rPr>
            <w:b/>
            <w:color w:val="auto"/>
            <w:lang w:val="en-US" w:eastAsia="zh-CN"/>
          </w:rPr>
          <w:delText>Security aspects of AI/ML cross-domain coordination</w:delText>
        </w:r>
      </w:del>
    </w:p>
    <w:p w14:paraId="42B2F17C" w14:textId="77777777" w:rsidR="004E0791" w:rsidRPr="004E0791" w:rsidRDefault="0004713A" w:rsidP="004E0791">
      <w:pPr>
        <w:pStyle w:val="B1"/>
        <w:numPr>
          <w:ilvl w:val="255"/>
          <w:numId w:val="0"/>
        </w:numPr>
        <w:tabs>
          <w:tab w:val="left" w:pos="1800"/>
        </w:tabs>
        <w:ind w:leftChars="354" w:left="1357" w:hangingChars="323" w:hanging="649"/>
        <w:rPr>
          <w:del w:id="134" w:author="cmcc_r4" w:date="2024-02-29T01:14:00Z"/>
          <w:b/>
          <w:color w:val="auto"/>
          <w:lang w:val="en-US" w:eastAsia="zh-CN"/>
          <w:rPrChange w:id="135" w:author="cmcc_r4" w:date="2024-02-29T12:34:00Z">
            <w:rPr>
              <w:del w:id="136" w:author="cmcc_r4" w:date="2024-02-29T01:14:00Z"/>
              <w:color w:val="auto"/>
              <w:lang w:val="en-US" w:eastAsia="ko-KR"/>
            </w:rPr>
          </w:rPrChange>
        </w:rPr>
        <w:pPrChange w:id="137" w:author="vivo-r2" w:date="2024-02-29T17:19:00Z">
          <w:pPr>
            <w:pStyle w:val="B2"/>
            <w:numPr>
              <w:numId w:val="4"/>
            </w:numPr>
            <w:tabs>
              <w:tab w:val="left" w:pos="1800"/>
            </w:tabs>
            <w:ind w:left="1800" w:hanging="360"/>
          </w:pPr>
        </w:pPrChange>
      </w:pPr>
      <w:del w:id="138" w:author="cmcc_r4" w:date="2024-02-29T01:14:00Z">
        <w:r>
          <w:rPr>
            <w:b/>
            <w:color w:val="auto"/>
            <w:lang w:val="en-US" w:eastAsia="zh-CN"/>
            <w:rPrChange w:id="139" w:author="cmcc_r4" w:date="2024-02-29T12:34:00Z">
              <w:rPr>
                <w:color w:val="auto"/>
                <w:lang w:val="en-US" w:eastAsia="ko-KR"/>
              </w:rPr>
            </w:rPrChange>
          </w:rPr>
          <w:delText>WT#1.1 Study support for security</w:delText>
        </w:r>
        <w:r>
          <w:rPr>
            <w:b/>
            <w:color w:val="auto"/>
            <w:lang w:val="en-US" w:eastAsia="zh-CN"/>
            <w:rPrChange w:id="140" w:author="cmcc_r4" w:date="2024-02-29T12:34:00Z">
              <w:rPr>
                <w:color w:val="auto"/>
                <w:lang w:val="en-US" w:eastAsia="zh-CN"/>
              </w:rPr>
            </w:rPrChange>
          </w:rPr>
          <w:delText xml:space="preserve"> </w:delText>
        </w:r>
        <w:r>
          <w:rPr>
            <w:b/>
            <w:color w:val="auto"/>
            <w:lang w:val="en-US" w:eastAsia="zh-CN"/>
            <w:rPrChange w:id="141" w:author="cmcc_r4" w:date="2024-02-29T12:34:00Z">
              <w:rPr>
                <w:color w:val="auto"/>
                <w:lang w:val="en-US" w:eastAsia="ko-KR"/>
              </w:rPr>
            </w:rPrChange>
          </w:rPr>
          <w:delText>aspects o</w:delText>
        </w:r>
        <w:r>
          <w:rPr>
            <w:b/>
            <w:color w:val="auto"/>
            <w:lang w:val="en-US" w:eastAsia="zh-CN"/>
            <w:rPrChange w:id="142" w:author="cmcc_r4" w:date="2024-02-29T12:34:00Z">
              <w:rPr>
                <w:color w:val="auto"/>
                <w:lang w:val="en-US" w:eastAsia="zh-CN"/>
              </w:rPr>
            </w:rPrChange>
          </w:rPr>
          <w:delText>f</w:delText>
        </w:r>
        <w:r>
          <w:rPr>
            <w:b/>
            <w:color w:val="auto"/>
            <w:lang w:val="en-US" w:eastAsia="zh-CN"/>
            <w:rPrChange w:id="143" w:author="cmcc_r4" w:date="2024-02-29T12:34:00Z">
              <w:rPr>
                <w:color w:val="auto"/>
                <w:lang w:val="en-US" w:eastAsia="ko-KR"/>
              </w:rPr>
            </w:rPrChange>
          </w:rPr>
          <w:delText xml:space="preserve"> data collection</w:delText>
        </w:r>
        <w:r>
          <w:rPr>
            <w:b/>
            <w:color w:val="auto"/>
            <w:lang w:val="en-US" w:eastAsia="zh-CN"/>
            <w:rPrChange w:id="144" w:author="cmcc_r4" w:date="2024-02-29T12:34:00Z">
              <w:rPr>
                <w:color w:val="auto"/>
                <w:lang w:val="en-US" w:eastAsia="zh-CN"/>
              </w:rPr>
            </w:rPrChange>
          </w:rPr>
          <w:delText xml:space="preserve"> from </w:delText>
        </w:r>
        <w:r>
          <w:rPr>
            <w:b/>
            <w:color w:val="auto"/>
            <w:lang w:val="en-US" w:eastAsia="zh-CN"/>
            <w:rPrChange w:id="145" w:author="cmcc_r4" w:date="2024-02-29T12:34:00Z">
              <w:rPr>
                <w:color w:val="auto"/>
                <w:lang w:val="en-US" w:eastAsia="ko-KR"/>
              </w:rPr>
            </w:rPrChange>
          </w:rPr>
          <w:delText>UE</w:delText>
        </w:r>
        <w:r>
          <w:rPr>
            <w:b/>
            <w:color w:val="auto"/>
            <w:lang w:val="en-US" w:eastAsia="zh-CN"/>
            <w:rPrChange w:id="146" w:author="cmcc_r4" w:date="2024-02-29T12:34:00Z">
              <w:rPr>
                <w:color w:val="auto"/>
                <w:lang w:val="en-US" w:eastAsia="zh-CN"/>
              </w:rPr>
            </w:rPrChange>
          </w:rPr>
          <w:delText xml:space="preserve"> and RAN</w:delText>
        </w:r>
        <w:r>
          <w:rPr>
            <w:b/>
            <w:color w:val="auto"/>
            <w:lang w:val="en-US" w:eastAsia="zh-CN"/>
            <w:rPrChange w:id="147" w:author="cmcc_r4" w:date="2024-02-29T12:34:00Z">
              <w:rPr>
                <w:color w:val="auto"/>
                <w:lang w:val="en-US" w:eastAsia="ko-KR"/>
              </w:rPr>
            </w:rPrChange>
          </w:rPr>
          <w:delText xml:space="preserve"> (Authentication, </w:delText>
        </w:r>
        <w:r>
          <w:rPr>
            <w:b/>
            <w:color w:val="auto"/>
            <w:lang w:val="en-US" w:eastAsia="zh-CN"/>
            <w:rPrChange w:id="148" w:author="cmcc_r4" w:date="2024-02-29T12:34:00Z">
              <w:rPr>
                <w:color w:val="auto"/>
                <w:lang w:val="en-US" w:eastAsia="zh-CN"/>
              </w:rPr>
            </w:rPrChange>
          </w:rPr>
          <w:delText>a</w:delText>
        </w:r>
        <w:r>
          <w:rPr>
            <w:b/>
            <w:color w:val="auto"/>
            <w:lang w:val="en-US" w:eastAsia="zh-CN"/>
            <w:rPrChange w:id="149" w:author="cmcc_r4" w:date="2024-02-29T12:34:00Z">
              <w:rPr>
                <w:color w:val="auto"/>
                <w:lang w:val="en-US" w:eastAsia="ko-KR"/>
              </w:rPr>
            </w:rPrChange>
          </w:rPr>
          <w:delText>uthorization</w:delText>
        </w:r>
        <w:r>
          <w:rPr>
            <w:b/>
            <w:color w:val="auto"/>
            <w:lang w:val="en-US" w:eastAsia="zh-CN"/>
            <w:rPrChange w:id="150" w:author="cmcc_r4" w:date="2024-02-29T12:34:00Z">
              <w:rPr>
                <w:color w:val="auto"/>
                <w:lang w:val="en-US" w:eastAsia="zh-CN"/>
              </w:rPr>
            </w:rPrChange>
          </w:rPr>
          <w:delText>, integrity, confidentiality, p</w:delText>
        </w:r>
        <w:r>
          <w:rPr>
            <w:b/>
            <w:color w:val="auto"/>
            <w:lang w:eastAsia="zh-CN"/>
            <w:rPrChange w:id="151" w:author="cmcc_r4" w:date="2024-02-29T12:34:00Z">
              <w:rPr/>
            </w:rPrChange>
          </w:rPr>
          <w:delText xml:space="preserve">rivacy and </w:delText>
        </w:r>
        <w:r>
          <w:rPr>
            <w:b/>
            <w:color w:val="auto"/>
            <w:lang w:val="en-US" w:eastAsia="zh-CN"/>
            <w:rPrChange w:id="152" w:author="cmcc_r4" w:date="2024-02-29T12:34:00Z">
              <w:rPr>
                <w:lang w:val="en-US" w:eastAsia="zh-CN"/>
              </w:rPr>
            </w:rPrChange>
          </w:rPr>
          <w:delText>a</w:delText>
        </w:r>
        <w:r>
          <w:rPr>
            <w:b/>
            <w:color w:val="auto"/>
            <w:lang w:eastAsia="zh-CN"/>
            <w:rPrChange w:id="153" w:author="cmcc_r4" w:date="2024-02-29T12:34:00Z">
              <w:rPr/>
            </w:rPrChange>
          </w:rPr>
          <w:delText>vailability</w:delText>
        </w:r>
        <w:r>
          <w:rPr>
            <w:b/>
            <w:color w:val="auto"/>
            <w:lang w:val="en-US" w:eastAsia="zh-CN"/>
            <w:rPrChange w:id="154" w:author="cmcc_r4" w:date="2024-02-29T12:34:00Z">
              <w:rPr>
                <w:lang w:val="en-US" w:eastAsia="zh-CN"/>
              </w:rPr>
            </w:rPrChange>
          </w:rPr>
          <w:delText xml:space="preserve"> </w:delText>
        </w:r>
        <w:r>
          <w:rPr>
            <w:b/>
            <w:color w:val="auto"/>
            <w:lang w:val="en-US" w:eastAsia="zh-CN"/>
            <w:rPrChange w:id="155" w:author="cmcc_r4" w:date="2024-02-29T12:34:00Z">
              <w:rPr>
                <w:color w:val="auto"/>
                <w:lang w:val="en-US" w:eastAsia="zh-CN"/>
              </w:rPr>
            </w:rPrChange>
          </w:rPr>
          <w:delText>protection,etc..)</w:delText>
        </w:r>
      </w:del>
    </w:p>
    <w:p w14:paraId="65E6FC42" w14:textId="77777777" w:rsidR="004E0791" w:rsidRDefault="0004713A" w:rsidP="004E0791">
      <w:pPr>
        <w:pStyle w:val="B1"/>
        <w:numPr>
          <w:ilvl w:val="255"/>
          <w:numId w:val="0"/>
        </w:numPr>
        <w:tabs>
          <w:tab w:val="left" w:pos="1800"/>
        </w:tabs>
        <w:ind w:leftChars="354" w:left="1357" w:hangingChars="323" w:hanging="649"/>
        <w:rPr>
          <w:del w:id="156" w:author="cmcc_r4" w:date="2024-02-29T01:14:00Z"/>
          <w:b/>
          <w:color w:val="auto"/>
          <w:lang w:eastAsia="zh-CN"/>
        </w:rPr>
        <w:pPrChange w:id="157" w:author="vivo-r2" w:date="2024-02-29T17:19:00Z">
          <w:pPr>
            <w:pStyle w:val="B2"/>
            <w:numPr>
              <w:numId w:val="4"/>
            </w:numPr>
            <w:tabs>
              <w:tab w:val="left" w:pos="1800"/>
            </w:tabs>
            <w:ind w:left="1800" w:hanging="360"/>
          </w:pPr>
        </w:pPrChange>
      </w:pPr>
      <w:del w:id="158" w:author="cmcc_r4" w:date="2024-02-29T01:14:00Z">
        <w:r>
          <w:rPr>
            <w:b/>
            <w:color w:val="auto"/>
            <w:lang w:val="en-US" w:eastAsia="zh-CN"/>
            <w:rPrChange w:id="159" w:author="cmcc_r4" w:date="2024-02-29T12:34:00Z">
              <w:rPr>
                <w:color w:val="auto"/>
                <w:lang w:val="en-US" w:eastAsia="ko-KR"/>
              </w:rPr>
            </w:rPrChange>
          </w:rPr>
          <w:delText>WT#1.2 Study support for</w:delText>
        </w:r>
        <w:r>
          <w:rPr>
            <w:b/>
            <w:color w:val="auto"/>
            <w:lang w:val="en-US" w:eastAsia="zh-CN"/>
            <w:rPrChange w:id="160" w:author="cmcc_r4" w:date="2024-02-29T12:34:00Z">
              <w:rPr>
                <w:color w:val="auto"/>
                <w:lang w:val="en-US" w:eastAsia="ko-KR"/>
              </w:rPr>
            </w:rPrChange>
          </w:rPr>
          <w:delText xml:space="preserve"> security</w:delText>
        </w:r>
        <w:r>
          <w:rPr>
            <w:b/>
            <w:color w:val="auto"/>
            <w:lang w:val="en-US" w:eastAsia="zh-CN"/>
            <w:rPrChange w:id="161" w:author="cmcc_r4" w:date="2024-02-29T12:34:00Z">
              <w:rPr>
                <w:color w:val="auto"/>
                <w:lang w:val="en-US" w:eastAsia="zh-CN"/>
              </w:rPr>
            </w:rPrChange>
          </w:rPr>
          <w:delText xml:space="preserve"> </w:delText>
        </w:r>
        <w:r>
          <w:rPr>
            <w:b/>
            <w:color w:val="auto"/>
            <w:lang w:val="en-US" w:eastAsia="zh-CN"/>
            <w:rPrChange w:id="162" w:author="cmcc_r4" w:date="2024-02-29T12:34:00Z">
              <w:rPr>
                <w:color w:val="auto"/>
                <w:lang w:val="en-US" w:eastAsia="ko-KR"/>
              </w:rPr>
            </w:rPrChange>
          </w:rPr>
          <w:delText>aspects o</w:delText>
        </w:r>
        <w:r>
          <w:rPr>
            <w:b/>
            <w:color w:val="auto"/>
            <w:lang w:val="en-US" w:eastAsia="zh-CN"/>
            <w:rPrChange w:id="163" w:author="cmcc_r4" w:date="2024-02-29T12:34:00Z">
              <w:rPr>
                <w:color w:val="auto"/>
                <w:lang w:val="en-US" w:eastAsia="zh-CN"/>
              </w:rPr>
            </w:rPrChange>
          </w:rPr>
          <w:delText xml:space="preserve">f </w:delText>
        </w:r>
        <w:r>
          <w:rPr>
            <w:b/>
            <w:color w:val="auto"/>
            <w:lang w:val="en-US" w:eastAsia="zh-CN"/>
            <w:rPrChange w:id="164" w:author="cmcc_r4" w:date="2024-02-29T12:34:00Z">
              <w:rPr>
                <w:color w:val="auto"/>
                <w:lang w:val="en-US" w:eastAsia="ko-KR"/>
              </w:rPr>
            </w:rPrChange>
          </w:rPr>
          <w:delText>model transfer/delivery to</w:delText>
        </w:r>
        <w:r>
          <w:rPr>
            <w:b/>
            <w:color w:val="auto"/>
            <w:lang w:val="en-US" w:eastAsia="zh-CN"/>
            <w:rPrChange w:id="165" w:author="cmcc_r4" w:date="2024-02-29T12:34:00Z">
              <w:rPr>
                <w:color w:val="auto"/>
                <w:lang w:val="en-US" w:eastAsia="zh-CN"/>
              </w:rPr>
            </w:rPrChange>
          </w:rPr>
          <w:delText xml:space="preserve"> </w:delText>
        </w:r>
        <w:r>
          <w:rPr>
            <w:b/>
            <w:color w:val="auto"/>
            <w:lang w:val="en-US" w:eastAsia="zh-CN"/>
            <w:rPrChange w:id="166" w:author="cmcc_r4" w:date="2024-02-29T12:34:00Z">
              <w:rPr>
                <w:color w:val="auto"/>
                <w:lang w:val="en-US" w:eastAsia="ko-KR"/>
              </w:rPr>
            </w:rPrChange>
          </w:rPr>
          <w:delText xml:space="preserve">UE (Authentication, </w:delText>
        </w:r>
        <w:r>
          <w:rPr>
            <w:b/>
            <w:color w:val="auto"/>
            <w:lang w:val="en-US" w:eastAsia="zh-CN"/>
            <w:rPrChange w:id="167" w:author="cmcc_r4" w:date="2024-02-29T12:34:00Z">
              <w:rPr>
                <w:color w:val="auto"/>
                <w:lang w:val="en-US" w:eastAsia="zh-CN"/>
              </w:rPr>
            </w:rPrChange>
          </w:rPr>
          <w:delText>a</w:delText>
        </w:r>
        <w:r>
          <w:rPr>
            <w:b/>
            <w:color w:val="auto"/>
            <w:lang w:val="en-US" w:eastAsia="zh-CN"/>
            <w:rPrChange w:id="168" w:author="cmcc_r4" w:date="2024-02-29T12:34:00Z">
              <w:rPr>
                <w:color w:val="auto"/>
                <w:lang w:val="en-US" w:eastAsia="ko-KR"/>
              </w:rPr>
            </w:rPrChange>
          </w:rPr>
          <w:delText>uthorization</w:delText>
        </w:r>
        <w:r>
          <w:rPr>
            <w:b/>
            <w:color w:val="auto"/>
            <w:lang w:val="en-US" w:eastAsia="zh-CN"/>
            <w:rPrChange w:id="169" w:author="cmcc_r4" w:date="2024-02-29T12:34:00Z">
              <w:rPr>
                <w:color w:val="auto"/>
                <w:lang w:val="en-US" w:eastAsia="zh-CN"/>
              </w:rPr>
            </w:rPrChange>
          </w:rPr>
          <w:delText>, integrity, confidentiality, p</w:delText>
        </w:r>
        <w:r>
          <w:rPr>
            <w:b/>
            <w:color w:val="auto"/>
            <w:lang w:eastAsia="zh-CN"/>
            <w:rPrChange w:id="170" w:author="cmcc_r4" w:date="2024-02-29T12:34:00Z">
              <w:rPr/>
            </w:rPrChange>
          </w:rPr>
          <w:delText xml:space="preserve">rivacy and </w:delText>
        </w:r>
        <w:r>
          <w:rPr>
            <w:b/>
            <w:color w:val="auto"/>
            <w:lang w:val="en-US" w:eastAsia="zh-CN"/>
            <w:rPrChange w:id="171" w:author="cmcc_r4" w:date="2024-02-29T12:34:00Z">
              <w:rPr>
                <w:lang w:val="en-US" w:eastAsia="zh-CN"/>
              </w:rPr>
            </w:rPrChange>
          </w:rPr>
          <w:delText>a</w:delText>
        </w:r>
        <w:r>
          <w:rPr>
            <w:b/>
            <w:color w:val="auto"/>
            <w:lang w:eastAsia="zh-CN"/>
            <w:rPrChange w:id="172" w:author="cmcc_r4" w:date="2024-02-29T12:34:00Z">
              <w:rPr/>
            </w:rPrChange>
          </w:rPr>
          <w:delText>vailability protection.</w:delText>
        </w:r>
        <w:r>
          <w:rPr>
            <w:b/>
            <w:color w:val="auto"/>
            <w:lang w:val="en-US" w:eastAsia="zh-CN"/>
            <w:rPrChange w:id="173" w:author="cmcc_r4" w:date="2024-02-29T12:34:00Z">
              <w:rPr>
                <w:color w:val="auto"/>
                <w:lang w:val="en-US" w:eastAsia="zh-CN"/>
              </w:rPr>
            </w:rPrChange>
          </w:rPr>
          <w:delText>etc..)</w:delText>
        </w:r>
      </w:del>
    </w:p>
    <w:p w14:paraId="6968647D" w14:textId="77777777" w:rsidR="004E0791" w:rsidRDefault="0004713A" w:rsidP="004E0791">
      <w:pPr>
        <w:pStyle w:val="B1"/>
        <w:numPr>
          <w:ilvl w:val="255"/>
          <w:numId w:val="0"/>
        </w:numPr>
        <w:tabs>
          <w:tab w:val="left" w:pos="1800"/>
        </w:tabs>
        <w:ind w:leftChars="354" w:left="709" w:hanging="1"/>
        <w:rPr>
          <w:b/>
          <w:color w:val="auto"/>
          <w:lang w:eastAsia="zh-CN"/>
        </w:rPr>
        <w:pPrChange w:id="174" w:author="vivo-r2" w:date="2024-02-29T17:19:00Z">
          <w:pPr>
            <w:pStyle w:val="B2"/>
            <w:numPr>
              <w:numId w:val="4"/>
            </w:numPr>
            <w:tabs>
              <w:tab w:val="left" w:pos="1800"/>
            </w:tabs>
            <w:ind w:left="1800" w:hanging="360"/>
          </w:pPr>
        </w:pPrChange>
      </w:pPr>
      <w:del w:id="175" w:author="cmcc_r4" w:date="2024-02-29T01:14:00Z">
        <w:r>
          <w:rPr>
            <w:b/>
            <w:color w:val="auto"/>
            <w:lang w:val="en-US" w:eastAsia="zh-CN"/>
            <w:rPrChange w:id="176" w:author="cmcc_r4" w:date="2024-02-29T12:34:00Z">
              <w:rPr>
                <w:color w:val="auto"/>
                <w:lang w:val="en-US" w:eastAsia="ko-KR"/>
              </w:rPr>
            </w:rPrChange>
          </w:rPr>
          <w:delText>WT#</w:delText>
        </w:r>
        <w:r>
          <w:rPr>
            <w:b/>
            <w:color w:val="auto"/>
            <w:lang w:val="en-US" w:eastAsia="zh-CN"/>
            <w:rPrChange w:id="177" w:author="cmcc_r4" w:date="2024-02-29T12:34:00Z">
              <w:rPr>
                <w:color w:val="auto"/>
                <w:lang w:val="en-US" w:eastAsia="zh-CN"/>
              </w:rPr>
            </w:rPrChange>
          </w:rPr>
          <w:delText>1.</w:delText>
        </w:r>
      </w:del>
      <w:ins w:id="178" w:author="vivo-r1" w:date="2024-02-27T22:35:00Z">
        <w:del w:id="179" w:author="cmcc_r4" w:date="2024-02-29T01:14:00Z">
          <w:r>
            <w:rPr>
              <w:b/>
              <w:color w:val="auto"/>
              <w:lang w:val="en-US" w:eastAsia="zh-CN"/>
              <w:rPrChange w:id="180" w:author="cmcc_r4" w:date="2024-02-29T12:34:00Z">
                <w:rPr>
                  <w:color w:val="auto"/>
                  <w:lang w:val="en-US" w:eastAsia="zh-CN"/>
                </w:rPr>
              </w:rPrChange>
            </w:rPr>
            <w:delText>1</w:delText>
          </w:r>
        </w:del>
      </w:ins>
      <w:del w:id="181" w:author="cmcc_r4" w:date="2024-02-29T01:14:00Z">
        <w:r>
          <w:rPr>
            <w:b/>
            <w:color w:val="auto"/>
            <w:lang w:val="en-US" w:eastAsia="zh-CN"/>
            <w:rPrChange w:id="182" w:author="cmcc_r4" w:date="2024-02-29T12:34:00Z">
              <w:rPr>
                <w:color w:val="auto"/>
                <w:lang w:val="en-US" w:eastAsia="zh-CN"/>
              </w:rPr>
            </w:rPrChange>
          </w:rPr>
          <w:delText xml:space="preserve">3 </w:delText>
        </w:r>
      </w:del>
      <w:r>
        <w:rPr>
          <w:b/>
          <w:color w:val="auto"/>
          <w:lang w:val="en-US" w:eastAsia="zh-CN"/>
          <w:rPrChange w:id="183" w:author="cmcc_r4" w:date="2024-02-29T12:34:00Z">
            <w:rPr>
              <w:color w:val="auto"/>
              <w:lang w:val="en-US" w:eastAsia="zh-CN"/>
            </w:rPr>
          </w:rPrChange>
        </w:rPr>
        <w:t xml:space="preserve">Study </w:t>
      </w:r>
      <w:del w:id="184" w:author="cmcc_r4" w:date="2024-02-29T01:05:00Z">
        <w:r>
          <w:rPr>
            <w:b/>
            <w:color w:val="auto"/>
            <w:lang w:val="en-US" w:eastAsia="zh-CN"/>
            <w:rPrChange w:id="185" w:author="cmcc_r4" w:date="2024-02-29T12:34:00Z">
              <w:rPr>
                <w:color w:val="auto"/>
                <w:lang w:val="en-US" w:eastAsia="ko-KR"/>
              </w:rPr>
            </w:rPrChange>
          </w:rPr>
          <w:delText xml:space="preserve">support for </w:delText>
        </w:r>
      </w:del>
      <w:r>
        <w:rPr>
          <w:b/>
          <w:color w:val="auto"/>
          <w:lang w:val="en-US" w:eastAsia="zh-CN"/>
          <w:rPrChange w:id="186" w:author="cmcc_r4" w:date="2024-02-29T12:34:00Z">
            <w:rPr>
              <w:color w:val="auto"/>
              <w:lang w:val="en-US" w:eastAsia="ko-KR"/>
            </w:rPr>
          </w:rPrChange>
        </w:rPr>
        <w:t>security</w:t>
      </w:r>
      <w:r>
        <w:rPr>
          <w:b/>
          <w:color w:val="auto"/>
          <w:lang w:val="en-US" w:eastAsia="zh-CN"/>
          <w:rPrChange w:id="187" w:author="cmcc_r4" w:date="2024-02-29T12:34:00Z">
            <w:rPr>
              <w:color w:val="auto"/>
              <w:lang w:val="en-US" w:eastAsia="zh-CN"/>
            </w:rPr>
          </w:rPrChange>
        </w:rPr>
        <w:t xml:space="preserve"> </w:t>
      </w:r>
      <w:r>
        <w:rPr>
          <w:b/>
          <w:color w:val="auto"/>
          <w:lang w:val="en-US" w:eastAsia="zh-CN"/>
          <w:rPrChange w:id="188" w:author="cmcc_r4" w:date="2024-02-29T12:34:00Z">
            <w:rPr>
              <w:color w:val="auto"/>
              <w:lang w:val="en-US" w:eastAsia="ko-KR"/>
            </w:rPr>
          </w:rPrChange>
        </w:rPr>
        <w:t xml:space="preserve">aspects on </w:t>
      </w:r>
      <w:r>
        <w:rPr>
          <w:b/>
          <w:color w:val="auto"/>
          <w:u w:val="single"/>
          <w:lang w:eastAsia="zh-CN"/>
          <w:rPrChange w:id="189" w:author="cmcc_r4" w:date="2024-02-29T12:34:00Z">
            <w:rPr>
              <w:u w:val="single"/>
            </w:rPr>
          </w:rPrChange>
        </w:rPr>
        <w:t xml:space="preserve">enhancements to LCS to support AI/ML based </w:t>
      </w:r>
      <w:r>
        <w:rPr>
          <w:b/>
          <w:color w:val="auto"/>
          <w:u w:val="single"/>
          <w:lang w:eastAsia="zh-CN"/>
          <w:rPrChange w:id="190" w:author="cmcc_r4" w:date="2024-02-29T12:34:00Z">
            <w:rPr>
              <w:u w:val="single"/>
            </w:rPr>
          </w:rPrChange>
        </w:rPr>
        <w:t>Positioning considering the conclusions in 3GPP TR 38.843</w:t>
      </w:r>
      <w:ins w:id="191" w:author="Huawei-Wurong" w:date="2024-03-01T04:17:00Z">
        <w:r>
          <w:rPr>
            <w:b/>
            <w:color w:val="auto"/>
            <w:u w:val="single"/>
            <w:lang w:eastAsia="zh-CN"/>
            <w:rPrChange w:id="192" w:author="cmcc_r5" w:date="2024-03-01T14:06:00Z">
              <w:rPr>
                <w:b/>
                <w:color w:val="auto"/>
                <w:lang w:eastAsia="zh-CN"/>
              </w:rPr>
            </w:rPrChange>
          </w:rPr>
          <w:t xml:space="preserve"> and TR 23.700-84</w:t>
        </w:r>
      </w:ins>
      <w:r>
        <w:rPr>
          <w:b/>
          <w:color w:val="auto"/>
          <w:u w:val="single"/>
          <w:lang w:eastAsia="zh-CN"/>
          <w:rPrChange w:id="193" w:author="cmcc_r5" w:date="2024-03-01T14:06:00Z">
            <w:rPr>
              <w:u w:val="single"/>
            </w:rPr>
          </w:rPrChange>
        </w:rPr>
        <w:t>.</w:t>
      </w:r>
    </w:p>
    <w:p w14:paraId="64E3FA8E" w14:textId="77777777" w:rsidR="004E0791" w:rsidRDefault="0004713A">
      <w:pPr>
        <w:pStyle w:val="NO"/>
        <w:rPr>
          <w:del w:id="194" w:author="vivo-r1" w:date="2024-02-27T22:35:00Z"/>
          <w:b/>
          <w:color w:val="auto"/>
          <w:lang w:eastAsia="zh-CN"/>
        </w:rPr>
      </w:pPr>
      <w:del w:id="195" w:author="vivo-r1" w:date="2024-02-27T22:35:00Z">
        <w:r>
          <w:rPr>
            <w:b/>
            <w:color w:val="auto"/>
            <w:lang w:eastAsia="zh-CN"/>
            <w:rPrChange w:id="196" w:author="cmcc_r4" w:date="2024-02-29T12:32:00Z">
              <w:rPr>
                <w:lang w:eastAsia="zh-CN"/>
              </w:rPr>
            </w:rPrChange>
          </w:rPr>
          <w:lastRenderedPageBreak/>
          <w:delText xml:space="preserve">NOTE 1: Whether SA3 can start work on WT 1.1 and 1.2 will be discussed at SA#105 (Sep. 2024) based on the outcome of the related work in the involved RAN WGs(s). </w:delText>
        </w:r>
      </w:del>
    </w:p>
    <w:p w14:paraId="1910100D" w14:textId="77777777" w:rsidR="004E0791" w:rsidRDefault="0004713A">
      <w:pPr>
        <w:pStyle w:val="B1"/>
        <w:ind w:left="704" w:firstLine="0"/>
        <w:rPr>
          <w:b/>
          <w:color w:val="auto"/>
          <w:lang w:val="en-US" w:eastAsia="zh-CN"/>
        </w:rPr>
      </w:pPr>
      <w:r>
        <w:rPr>
          <w:b/>
          <w:color w:val="auto"/>
          <w:lang w:eastAsia="zh-CN"/>
        </w:rPr>
        <w:t>WT</w:t>
      </w:r>
      <w:r>
        <w:rPr>
          <w:b/>
          <w:color w:val="auto"/>
        </w:rPr>
        <w:t>#</w:t>
      </w:r>
      <w:r>
        <w:rPr>
          <w:b/>
          <w:color w:val="auto"/>
          <w:lang w:val="en-US" w:eastAsia="zh-CN"/>
        </w:rPr>
        <w:t>2</w:t>
      </w:r>
      <w:r>
        <w:rPr>
          <w:b/>
          <w:color w:val="auto"/>
        </w:rPr>
        <w:t xml:space="preserve">:  </w:t>
      </w:r>
      <w:r>
        <w:rPr>
          <w:b/>
          <w:color w:val="auto"/>
          <w:lang w:val="en-US" w:eastAsia="zh-CN"/>
        </w:rPr>
        <w:t xml:space="preserve">Security aspects of </w:t>
      </w:r>
      <w:ins w:id="197" w:author="vivo-r4" w:date="2024-02-28T23:20:00Z">
        <w:r>
          <w:rPr>
            <w:b/>
            <w:color w:val="auto"/>
            <w:lang w:val="en-US" w:eastAsia="zh-CN"/>
          </w:rPr>
          <w:t xml:space="preserve">cross-domain (i.e. 5G Core and AF) </w:t>
        </w:r>
      </w:ins>
      <w:r>
        <w:rPr>
          <w:b/>
          <w:color w:val="auto"/>
          <w:lang w:val="en-US" w:eastAsia="zh-CN"/>
        </w:rPr>
        <w:t>Vertical Federated Learning</w:t>
      </w:r>
    </w:p>
    <w:p w14:paraId="18447CDF" w14:textId="77777777" w:rsidR="004E0791" w:rsidRDefault="0004713A">
      <w:pPr>
        <w:pStyle w:val="B2"/>
        <w:numPr>
          <w:ilvl w:val="0"/>
          <w:numId w:val="4"/>
        </w:numPr>
        <w:rPr>
          <w:color w:val="auto"/>
          <w:lang w:val="en-US" w:eastAsia="ko-KR"/>
        </w:rPr>
      </w:pPr>
      <w:r>
        <w:rPr>
          <w:color w:val="auto"/>
          <w:lang w:val="en-US" w:eastAsia="zh-CN"/>
        </w:rPr>
        <w:t xml:space="preserve">WT#2.1 </w:t>
      </w:r>
      <w:ins w:id="198" w:author="vivo-r4" w:date="2024-02-28T23:18:00Z">
        <w:r>
          <w:rPr>
            <w:color w:val="auto"/>
            <w:lang w:val="en-US" w:eastAsia="zh-CN"/>
          </w:rPr>
          <w:t xml:space="preserve">Authorization of </w:t>
        </w:r>
      </w:ins>
      <w:ins w:id="199" w:author="vivo-r2" w:date="2024-02-29T17:22:00Z">
        <w:r>
          <w:rPr>
            <w:rFonts w:hint="eastAsia"/>
            <w:color w:val="auto"/>
            <w:lang w:val="en-US" w:eastAsia="zh-CN"/>
          </w:rPr>
          <w:t xml:space="preserve">members </w:t>
        </w:r>
      </w:ins>
      <w:ins w:id="200" w:author="vivo-r4" w:date="2024-02-28T23:18:00Z">
        <w:del w:id="201" w:author="vivo-r2" w:date="2024-02-29T17:22:00Z">
          <w:r>
            <w:rPr>
              <w:color w:val="auto"/>
              <w:lang w:val="en-US" w:eastAsia="zh-CN"/>
            </w:rPr>
            <w:delText xml:space="preserve">selection </w:delText>
          </w:r>
        </w:del>
        <w:r>
          <w:rPr>
            <w:color w:val="auto"/>
            <w:lang w:val="en-US" w:eastAsia="zh-CN"/>
          </w:rPr>
          <w:t>of</w:t>
        </w:r>
      </w:ins>
      <w:ins w:id="202" w:author="vivo-r2" w:date="2024-02-29T18:46:00Z">
        <w:r>
          <w:rPr>
            <w:color w:val="auto"/>
            <w:lang w:val="en-US" w:eastAsia="zh-CN"/>
          </w:rPr>
          <w:t xml:space="preserve"> the</w:t>
        </w:r>
      </w:ins>
      <w:ins w:id="203" w:author="vivo-r4" w:date="2024-02-28T23:18:00Z">
        <w:r>
          <w:rPr>
            <w:color w:val="auto"/>
            <w:lang w:val="en-US" w:eastAsia="zh-CN"/>
          </w:rPr>
          <w:t xml:space="preserve"> VFL group.</w:t>
        </w:r>
      </w:ins>
      <w:del w:id="204" w:author="vivo-r4" w:date="2024-02-28T23:18:00Z">
        <w:r>
          <w:rPr>
            <w:rFonts w:hint="eastAsia"/>
            <w:color w:val="auto"/>
            <w:lang w:val="en-US" w:eastAsia="zh-CN"/>
          </w:rPr>
          <w:delText xml:space="preserve">Authorization of </w:delText>
        </w:r>
        <w:r>
          <w:rPr>
            <w:rFonts w:hint="eastAsia"/>
            <w:color w:val="auto"/>
            <w:lang w:val="en-US" w:eastAsia="ko-KR"/>
          </w:rPr>
          <w:delText>select</w:delText>
        </w:r>
        <w:r>
          <w:rPr>
            <w:rFonts w:hint="eastAsia"/>
            <w:color w:val="auto"/>
            <w:lang w:val="en-US" w:eastAsia="zh-CN"/>
          </w:rPr>
          <w:delText>ing</w:delText>
        </w:r>
        <w:r>
          <w:rPr>
            <w:rFonts w:hint="eastAsia"/>
            <w:color w:val="auto"/>
            <w:lang w:val="en-US" w:eastAsia="ko-KR"/>
          </w:rPr>
          <w:delText xml:space="preserve"> the required NF(s) within the 5G Core domain</w:delText>
        </w:r>
        <w:r>
          <w:rPr>
            <w:rFonts w:hint="eastAsia"/>
            <w:color w:val="auto"/>
            <w:lang w:val="en-US" w:eastAsia="zh-CN"/>
          </w:rPr>
          <w:delText xml:space="preserve"> </w:delText>
        </w:r>
        <w:r>
          <w:rPr>
            <w:rFonts w:hint="eastAsia"/>
            <w:color w:val="auto"/>
            <w:lang w:val="en-US" w:eastAsia="ko-KR"/>
          </w:rPr>
          <w:delText xml:space="preserve">in order to collaborate on the VFL </w:delText>
        </w:r>
        <w:r>
          <w:rPr>
            <w:rFonts w:hint="eastAsia"/>
            <w:color w:val="auto"/>
            <w:lang w:val="en-US" w:eastAsia="ko-KR"/>
          </w:rPr>
          <w:delText>operation (i.e. training or inference)</w:delText>
        </w:r>
      </w:del>
    </w:p>
    <w:p w14:paraId="167728B1" w14:textId="77777777" w:rsidR="004E0791" w:rsidRDefault="0004713A">
      <w:pPr>
        <w:pStyle w:val="B2"/>
        <w:numPr>
          <w:ilvl w:val="0"/>
          <w:numId w:val="4"/>
        </w:numPr>
        <w:rPr>
          <w:color w:val="auto"/>
          <w:lang w:val="en-US" w:eastAsia="ko-KR"/>
        </w:rPr>
      </w:pPr>
      <w:r>
        <w:rPr>
          <w:color w:val="auto"/>
          <w:lang w:val="en-US" w:eastAsia="zh-CN"/>
        </w:rPr>
        <w:t>WT#2.2</w:t>
      </w:r>
      <w:r>
        <w:rPr>
          <w:rFonts w:hint="eastAsia"/>
          <w:color w:val="auto"/>
          <w:lang w:val="en-US" w:eastAsia="ko-KR"/>
        </w:rPr>
        <w:t xml:space="preserve"> Security </w:t>
      </w:r>
      <w:del w:id="205" w:author="vivo-r4" w:date="2024-02-28T23:33:00Z">
        <w:r>
          <w:rPr>
            <w:rFonts w:hint="eastAsia"/>
            <w:color w:val="auto"/>
            <w:lang w:val="en-US" w:eastAsia="ko-KR"/>
          </w:rPr>
          <w:delText xml:space="preserve">mechanism </w:delText>
        </w:r>
      </w:del>
      <w:ins w:id="206" w:author="vivo-r4" w:date="2024-02-28T23:33:00Z">
        <w:r>
          <w:rPr>
            <w:color w:val="auto"/>
            <w:lang w:val="en-US" w:eastAsia="ko-KR"/>
          </w:rPr>
          <w:t>aspects</w:t>
        </w:r>
        <w:r>
          <w:rPr>
            <w:rFonts w:hint="eastAsia"/>
            <w:color w:val="auto"/>
            <w:lang w:val="en-US" w:eastAsia="ko-KR"/>
          </w:rPr>
          <w:t xml:space="preserve"> </w:t>
        </w:r>
      </w:ins>
      <w:ins w:id="207" w:author="vivo-r3" w:date="2024-03-01T00:43:00Z">
        <w:r>
          <w:rPr>
            <w:color w:val="auto"/>
            <w:lang w:val="en-US" w:eastAsia="ko-KR"/>
          </w:rPr>
          <w:t xml:space="preserve">of enhancements on SA2 architecture </w:t>
        </w:r>
      </w:ins>
      <w:ins w:id="208" w:author="vivo-r4" w:date="2024-02-28T23:20:00Z">
        <w:r>
          <w:rPr>
            <w:color w:val="auto"/>
            <w:lang w:val="en-US" w:eastAsia="ko-KR"/>
          </w:rPr>
          <w:t>to</w:t>
        </w:r>
      </w:ins>
      <w:del w:id="209" w:author="vivo-r4" w:date="2024-02-28T23:20:00Z">
        <w:r>
          <w:rPr>
            <w:rFonts w:hint="eastAsia"/>
            <w:color w:val="auto"/>
            <w:lang w:val="en-US" w:eastAsia="ko-KR"/>
          </w:rPr>
          <w:delText>of</w:delText>
        </w:r>
      </w:del>
      <w:r>
        <w:rPr>
          <w:rFonts w:hint="eastAsia"/>
          <w:color w:val="auto"/>
          <w:lang w:val="en-US" w:eastAsia="ko-KR"/>
        </w:rPr>
        <w:t xml:space="preserve"> support</w:t>
      </w:r>
      <w:del w:id="210" w:author="vivo-r4" w:date="2024-02-28T23:20:00Z">
        <w:r>
          <w:rPr>
            <w:rFonts w:hint="eastAsia"/>
            <w:color w:val="auto"/>
            <w:lang w:val="en-US" w:eastAsia="ko-KR"/>
          </w:rPr>
          <w:delText>ing</w:delText>
        </w:r>
      </w:del>
      <w:r>
        <w:rPr>
          <w:rFonts w:hint="eastAsia"/>
          <w:color w:val="auto"/>
          <w:lang w:val="en-US" w:eastAsia="ko-KR"/>
        </w:rPr>
        <w:t xml:space="preserve"> </w:t>
      </w:r>
      <w:del w:id="211" w:author="vivo-r4" w:date="2024-02-28T23:20:00Z">
        <w:r>
          <w:rPr>
            <w:rFonts w:hint="eastAsia"/>
            <w:color w:val="auto"/>
            <w:lang w:val="en-US" w:eastAsia="ko-KR"/>
          </w:rPr>
          <w:delText>cross-domain(</w:delText>
        </w:r>
        <w:r>
          <w:rPr>
            <w:rFonts w:hint="eastAsia"/>
            <w:color w:val="auto"/>
            <w:lang w:val="en-US" w:eastAsia="zh-CN"/>
          </w:rPr>
          <w:delText>i.</w:delText>
        </w:r>
        <w:r>
          <w:rPr>
            <w:rFonts w:hint="eastAsia"/>
            <w:color w:val="auto"/>
            <w:lang w:val="en-US" w:eastAsia="ko-KR"/>
          </w:rPr>
          <w:delText>e.</w:delText>
        </w:r>
        <w:r>
          <w:rPr>
            <w:color w:val="auto"/>
            <w:lang w:val="en-US" w:eastAsia="ko-KR"/>
          </w:rPr>
          <w:delText>5G Core</w:delText>
        </w:r>
        <w:r>
          <w:rPr>
            <w:rFonts w:hint="eastAsia"/>
            <w:color w:val="auto"/>
            <w:lang w:val="en-US" w:eastAsia="zh-CN"/>
          </w:rPr>
          <w:delText xml:space="preserve"> and AF</w:delText>
        </w:r>
        <w:r>
          <w:rPr>
            <w:rFonts w:hint="eastAsia"/>
            <w:color w:val="auto"/>
            <w:lang w:val="en-US" w:eastAsia="ko-KR"/>
          </w:rPr>
          <w:delText xml:space="preserve">) </w:delText>
        </w:r>
      </w:del>
      <w:r>
        <w:rPr>
          <w:rFonts w:hint="eastAsia"/>
          <w:color w:val="auto"/>
          <w:lang w:val="en-US" w:eastAsia="ko-KR"/>
        </w:rPr>
        <w:t>VFL</w:t>
      </w:r>
      <w:ins w:id="212" w:author="vivo-r2" w:date="2024-02-29T17:23:00Z">
        <w:del w:id="213" w:author="vivo-r3" w:date="2024-02-29T23:52:00Z">
          <w:r>
            <w:rPr>
              <w:color w:val="auto"/>
              <w:lang w:val="en-US" w:eastAsia="ko-KR"/>
            </w:rPr>
            <w:delText>, e.g. key exchange among members of VFL group</w:delText>
          </w:r>
        </w:del>
      </w:ins>
      <w:ins w:id="214" w:author="vivo-r2" w:date="2024-02-29T18:46:00Z">
        <w:del w:id="215" w:author="vivo-r3" w:date="2024-02-29T23:52:00Z">
          <w:r>
            <w:rPr>
              <w:color w:val="auto"/>
              <w:lang w:val="en-US" w:eastAsia="ko-KR"/>
            </w:rPr>
            <w:delText xml:space="preserve"> if required</w:delText>
          </w:r>
        </w:del>
        <w:del w:id="216" w:author="vivo-r3" w:date="2024-02-29T23:44:00Z">
          <w:r>
            <w:rPr>
              <w:color w:val="auto"/>
              <w:lang w:val="en-US" w:eastAsia="ko-KR"/>
            </w:rPr>
            <w:delText xml:space="preserve"> for the VFL algorithms</w:delText>
          </w:r>
        </w:del>
      </w:ins>
      <w:r>
        <w:rPr>
          <w:rFonts w:hint="eastAsia"/>
          <w:color w:val="auto"/>
          <w:lang w:val="en-US" w:eastAsia="ko-KR"/>
        </w:rPr>
        <w:t>.</w:t>
      </w:r>
    </w:p>
    <w:p w14:paraId="7460D22F" w14:textId="6D5F990B" w:rsidR="004E0791" w:rsidRPr="004E0791" w:rsidDel="00BB0869" w:rsidRDefault="0004713A" w:rsidP="004E0791">
      <w:pPr>
        <w:pStyle w:val="B1"/>
        <w:numPr>
          <w:ilvl w:val="255"/>
          <w:numId w:val="0"/>
        </w:numPr>
        <w:ind w:left="568" w:hanging="284"/>
        <w:rPr>
          <w:del w:id="217" w:author="vivo-r6" w:date="2024-03-01T15:54:00Z"/>
          <w:b/>
          <w:color w:val="auto"/>
          <w:lang w:val="en-US" w:eastAsia="zh-CN"/>
          <w:rPrChange w:id="218" w:author="cmcc_r4" w:date="2024-02-29T12:34:00Z">
            <w:rPr>
              <w:del w:id="219" w:author="vivo-r6" w:date="2024-03-01T15:54:00Z"/>
              <w:color w:val="auto"/>
              <w:lang w:val="en-US" w:eastAsia="zh-CN"/>
            </w:rPr>
          </w:rPrChange>
        </w:rPr>
        <w:pPrChange w:id="220" w:author="cmcc_r4" w:date="2024-02-29T12:33:00Z">
          <w:pPr>
            <w:pStyle w:val="B1"/>
            <w:ind w:left="704" w:firstLine="0"/>
          </w:pPr>
        </w:pPrChange>
      </w:pPr>
      <w:del w:id="221" w:author="vivo-r6" w:date="2024-03-01T15:54:00Z">
        <w:r w:rsidDel="00BB0869">
          <w:rPr>
            <w:b/>
            <w:color w:val="auto"/>
            <w:lang w:eastAsia="zh-CN"/>
          </w:rPr>
          <w:delText>WT</w:delText>
        </w:r>
        <w:r w:rsidDel="00BB0869">
          <w:rPr>
            <w:b/>
            <w:color w:val="auto"/>
            <w:lang w:eastAsia="zh-CN"/>
            <w:rPrChange w:id="222" w:author="cmcc_r4" w:date="2024-02-29T12:34:00Z">
              <w:rPr>
                <w:b/>
                <w:color w:val="auto"/>
              </w:rPr>
            </w:rPrChange>
          </w:rPr>
          <w:delText>#</w:delText>
        </w:r>
        <w:r w:rsidDel="00BB0869">
          <w:rPr>
            <w:b/>
            <w:color w:val="auto"/>
            <w:lang w:val="en-US" w:eastAsia="zh-CN"/>
          </w:rPr>
          <w:delText>3</w:delText>
        </w:r>
        <w:r w:rsidDel="00BB0869">
          <w:rPr>
            <w:b/>
            <w:color w:val="auto"/>
            <w:lang w:eastAsia="zh-CN"/>
            <w:rPrChange w:id="223" w:author="cmcc_r4" w:date="2024-02-29T12:34:00Z">
              <w:rPr>
                <w:b/>
                <w:color w:val="auto"/>
              </w:rPr>
            </w:rPrChange>
          </w:rPr>
          <w:delText xml:space="preserve">: </w:delText>
        </w:r>
        <w:r w:rsidDel="00BB0869">
          <w:rPr>
            <w:b/>
            <w:color w:val="auto"/>
            <w:lang w:val="en-US" w:eastAsia="zh-CN"/>
          </w:rPr>
          <w:delText xml:space="preserve"> NWDAF architecture security enhancement</w:delText>
        </w:r>
      </w:del>
      <w:ins w:id="224" w:author="vivo-r1" w:date="2024-02-27T21:10:00Z">
        <w:del w:id="225" w:author="vivo-r6" w:date="2024-03-01T15:54:00Z">
          <w:r w:rsidDel="00BB0869">
            <w:rPr>
              <w:b/>
              <w:color w:val="auto"/>
              <w:lang w:val="en-US" w:eastAsia="zh-CN"/>
            </w:rPr>
            <w:delText xml:space="preserve">R18 </w:delText>
          </w:r>
          <w:commentRangeStart w:id="226"/>
          <w:r w:rsidDel="00BB0869">
            <w:rPr>
              <w:b/>
              <w:color w:val="auto"/>
              <w:lang w:val="en-US" w:eastAsia="zh-CN"/>
            </w:rPr>
            <w:delText>leftover</w:delText>
          </w:r>
        </w:del>
      </w:ins>
      <w:commentRangeEnd w:id="226"/>
      <w:ins w:id="227" w:author="vivo-r1" w:date="2024-02-27T22:26:00Z">
        <w:del w:id="228" w:author="vivo-r6" w:date="2024-03-01T15:54:00Z">
          <w:r w:rsidDel="00BB0869">
            <w:rPr>
              <w:b/>
              <w:color w:val="auto"/>
              <w:lang w:eastAsia="zh-CN"/>
              <w:rPrChange w:id="229" w:author="cmcc_r4" w:date="2024-02-29T12:34:00Z">
                <w:rPr>
                  <w:rStyle w:val="af6"/>
                </w:rPr>
              </w:rPrChange>
            </w:rPr>
            <w:commentReference w:id="226"/>
          </w:r>
        </w:del>
      </w:ins>
    </w:p>
    <w:p w14:paraId="10C4F8C4" w14:textId="3F2CC6A6" w:rsidR="004E0791" w:rsidRPr="004E0791" w:rsidDel="00BB0869" w:rsidRDefault="0004713A" w:rsidP="004E0791">
      <w:pPr>
        <w:pStyle w:val="B1"/>
        <w:numPr>
          <w:ilvl w:val="255"/>
          <w:numId w:val="0"/>
        </w:numPr>
        <w:ind w:left="704" w:hanging="360"/>
        <w:rPr>
          <w:del w:id="230" w:author="vivo-r6" w:date="2024-03-01T15:54:00Z"/>
          <w:b/>
          <w:color w:val="auto"/>
          <w:lang w:val="en-US" w:eastAsia="zh-CN"/>
          <w:rPrChange w:id="231" w:author="cmcc_r4" w:date="2024-02-29T12:34:00Z">
            <w:rPr>
              <w:del w:id="232" w:author="vivo-r6" w:date="2024-03-01T15:54:00Z"/>
              <w:color w:val="auto"/>
              <w:lang w:val="en-US" w:eastAsia="ko-KR"/>
            </w:rPr>
          </w:rPrChange>
        </w:rPr>
        <w:pPrChange w:id="233" w:author="cmcc_r4" w:date="2024-02-29T12:33:00Z">
          <w:pPr>
            <w:pStyle w:val="B2"/>
            <w:numPr>
              <w:numId w:val="4"/>
            </w:numPr>
            <w:tabs>
              <w:tab w:val="left" w:pos="1800"/>
            </w:tabs>
            <w:ind w:left="1800" w:hanging="360"/>
          </w:pPr>
        </w:pPrChange>
      </w:pPr>
      <w:del w:id="234" w:author="vivo-r6" w:date="2024-03-01T15:54:00Z">
        <w:r w:rsidDel="00BB0869">
          <w:rPr>
            <w:b/>
            <w:color w:val="auto"/>
            <w:lang w:val="en-US" w:eastAsia="zh-CN"/>
            <w:rPrChange w:id="235" w:author="cmcc_r4" w:date="2024-02-29T12:34:00Z">
              <w:rPr>
                <w:color w:val="auto"/>
                <w:lang w:val="en-US" w:eastAsia="zh-CN"/>
              </w:rPr>
            </w:rPrChange>
          </w:rPr>
          <w:delText>WT#3.1 S</w:delText>
        </w:r>
        <w:r w:rsidDel="00BB0869">
          <w:rPr>
            <w:b/>
            <w:color w:val="auto"/>
            <w:lang w:val="en-US" w:eastAsia="zh-CN"/>
            <w:rPrChange w:id="236" w:author="cmcc_r4" w:date="2024-02-29T12:34:00Z">
              <w:rPr>
                <w:color w:val="auto"/>
                <w:lang w:val="en-US" w:eastAsia="ko-KR"/>
              </w:rPr>
            </w:rPrChange>
          </w:rPr>
          <w:delText xml:space="preserve">tudy the </w:delText>
        </w:r>
        <w:r w:rsidDel="00BB0869">
          <w:rPr>
            <w:b/>
            <w:color w:val="auto"/>
            <w:lang w:val="en-US" w:eastAsia="zh-CN"/>
            <w:rPrChange w:id="237" w:author="cmcc_r4" w:date="2024-02-29T12:34:00Z">
              <w:rPr>
                <w:color w:val="auto"/>
                <w:lang w:val="en-US" w:eastAsia="zh-CN"/>
              </w:rPr>
            </w:rPrChange>
          </w:rPr>
          <w:delText>security</w:delText>
        </w:r>
        <w:r w:rsidDel="00BB0869">
          <w:rPr>
            <w:b/>
            <w:color w:val="auto"/>
            <w:lang w:val="en-US" w:eastAsia="zh-CN"/>
            <w:rPrChange w:id="238" w:author="cmcc_r4" w:date="2024-02-29T12:34:00Z">
              <w:rPr>
                <w:color w:val="auto"/>
                <w:lang w:val="en-US" w:eastAsia="ko-KR"/>
              </w:rPr>
            </w:rPrChange>
          </w:rPr>
          <w:delText xml:space="preserve"> </w:delText>
        </w:r>
        <w:r w:rsidDel="00BB0869">
          <w:rPr>
            <w:b/>
            <w:color w:val="auto"/>
            <w:lang w:val="en-US" w:eastAsia="zh-CN"/>
            <w:rPrChange w:id="239" w:author="cmcc_r4" w:date="2024-02-29T12:34:00Z">
              <w:rPr>
                <w:color w:val="auto"/>
                <w:lang w:val="en-US" w:eastAsia="zh-CN"/>
              </w:rPr>
            </w:rPrChange>
          </w:rPr>
          <w:delText xml:space="preserve">of </w:delText>
        </w:r>
        <w:r w:rsidDel="00BB0869">
          <w:rPr>
            <w:b/>
            <w:color w:val="auto"/>
            <w:lang w:val="en-US" w:eastAsia="zh-CN"/>
            <w:rPrChange w:id="240" w:author="cmcc_r4" w:date="2024-02-29T12:34:00Z">
              <w:rPr>
                <w:color w:val="auto"/>
                <w:lang w:val="en-US" w:eastAsia="ko-KR"/>
              </w:rPr>
            </w:rPrChange>
          </w:rPr>
          <w:delText>information exchange</w:delText>
        </w:r>
        <w:r w:rsidDel="00BB0869">
          <w:rPr>
            <w:b/>
            <w:color w:val="auto"/>
            <w:lang w:val="en-US" w:eastAsia="zh-CN"/>
            <w:rPrChange w:id="241" w:author="cmcc_r4" w:date="2024-02-29T12:34:00Z">
              <w:rPr>
                <w:color w:val="auto"/>
                <w:lang w:val="en-US" w:eastAsia="zh-CN"/>
              </w:rPr>
            </w:rPrChange>
          </w:rPr>
          <w:delText xml:space="preserve"> </w:delText>
        </w:r>
        <w:r w:rsidDel="00BB0869">
          <w:rPr>
            <w:b/>
            <w:color w:val="auto"/>
            <w:lang w:val="en-US" w:eastAsia="zh-CN"/>
            <w:rPrChange w:id="242" w:author="cmcc_r4" w:date="2024-02-29T12:34:00Z">
              <w:rPr>
                <w:color w:val="auto"/>
                <w:lang w:val="en-US" w:eastAsia="ko-KR"/>
              </w:rPr>
            </w:rPrChange>
          </w:rPr>
          <w:delText>with MDAF</w:delText>
        </w:r>
        <w:r w:rsidDel="00BB0869">
          <w:rPr>
            <w:b/>
            <w:color w:val="auto"/>
            <w:lang w:val="en-US" w:eastAsia="zh-CN"/>
            <w:rPrChange w:id="243" w:author="cmcc_r4" w:date="2024-02-29T12:34:00Z">
              <w:rPr>
                <w:color w:val="auto"/>
                <w:lang w:val="en-US" w:eastAsia="zh-CN"/>
              </w:rPr>
            </w:rPrChange>
          </w:rPr>
          <w:delText>.</w:delText>
        </w:r>
      </w:del>
    </w:p>
    <w:p w14:paraId="6F883ADC" w14:textId="747D221F" w:rsidR="004E0791" w:rsidRPr="004E0791" w:rsidDel="00BB0869" w:rsidRDefault="0004713A" w:rsidP="004E0791">
      <w:pPr>
        <w:pStyle w:val="B1"/>
        <w:numPr>
          <w:ilvl w:val="255"/>
          <w:numId w:val="0"/>
        </w:numPr>
        <w:ind w:left="704" w:hanging="360"/>
        <w:rPr>
          <w:del w:id="244" w:author="vivo-r6" w:date="2024-03-01T15:54:00Z"/>
          <w:b/>
          <w:color w:val="auto"/>
          <w:lang w:val="en-US" w:eastAsia="zh-CN"/>
          <w:rPrChange w:id="245" w:author="cmcc_r4" w:date="2024-02-29T12:34:00Z">
            <w:rPr>
              <w:del w:id="246" w:author="vivo-r6" w:date="2024-03-01T15:54:00Z"/>
              <w:color w:val="auto"/>
              <w:lang w:val="en-US" w:eastAsia="ko-KR"/>
            </w:rPr>
          </w:rPrChange>
        </w:rPr>
        <w:pPrChange w:id="247" w:author="cmcc_r4" w:date="2024-02-29T12:33:00Z">
          <w:pPr>
            <w:pStyle w:val="B2"/>
            <w:numPr>
              <w:numId w:val="4"/>
            </w:numPr>
            <w:tabs>
              <w:tab w:val="left" w:pos="1800"/>
            </w:tabs>
            <w:ind w:left="1800" w:hanging="360"/>
          </w:pPr>
        </w:pPrChange>
      </w:pPr>
      <w:del w:id="248" w:author="vivo-r6" w:date="2024-03-01T15:54:00Z">
        <w:r w:rsidDel="00BB0869">
          <w:rPr>
            <w:b/>
            <w:color w:val="auto"/>
            <w:lang w:val="en-US" w:eastAsia="zh-CN"/>
            <w:rPrChange w:id="249" w:author="cmcc_r4" w:date="2024-02-29T12:34:00Z">
              <w:rPr>
                <w:color w:val="auto"/>
                <w:lang w:val="en-US" w:eastAsia="zh-CN"/>
              </w:rPr>
            </w:rPrChange>
          </w:rPr>
          <w:delText xml:space="preserve">WT#3.2 </w:delText>
        </w:r>
      </w:del>
      <w:ins w:id="250" w:author="vivo-r1" w:date="2024-02-27T21:10:00Z">
        <w:del w:id="251" w:author="vivo-r6" w:date="2024-03-01T15:54:00Z">
          <w:r w:rsidDel="00BB0869">
            <w:rPr>
              <w:b/>
              <w:color w:val="auto"/>
              <w:lang w:val="en-US" w:eastAsia="zh-CN"/>
              <w:rPrChange w:id="252" w:author="cmcc_r4" w:date="2024-02-29T12:34:00Z">
                <w:rPr>
                  <w:color w:val="auto"/>
                  <w:lang w:val="en-US" w:eastAsia="zh-CN"/>
                </w:rPr>
              </w:rPrChange>
            </w:rPr>
            <w:delText>1</w:delText>
          </w:r>
          <w:r w:rsidDel="00BB0869">
            <w:rPr>
              <w:b/>
              <w:color w:val="auto"/>
              <w:lang w:val="en-US" w:eastAsia="zh-CN"/>
              <w:rPrChange w:id="253" w:author="cmcc_r4" w:date="2024-02-29T12:34:00Z">
                <w:rPr>
                  <w:color w:val="auto"/>
                  <w:lang w:val="en-US" w:eastAsia="zh-CN"/>
                </w:rPr>
              </w:rPrChange>
            </w:rPr>
            <w:delText xml:space="preserve"> </w:delText>
          </w:r>
        </w:del>
      </w:ins>
      <w:del w:id="254" w:author="vivo-r6" w:date="2024-03-01T15:54:00Z">
        <w:r w:rsidDel="00BB0869">
          <w:rPr>
            <w:b/>
            <w:color w:val="auto"/>
            <w:lang w:eastAsia="zh-CN"/>
            <w:rPrChange w:id="255" w:author="cmcc_r4" w:date="2024-02-29T12:34:00Z">
              <w:rPr>
                <w:lang w:eastAsia="zh-CN"/>
              </w:rPr>
            </w:rPrChange>
          </w:rPr>
          <w:delText>Study the</w:delText>
        </w:r>
        <w:r w:rsidDel="00BB0869">
          <w:rPr>
            <w:b/>
            <w:color w:val="auto"/>
            <w:lang w:eastAsia="zh-CN"/>
            <w:rPrChange w:id="256" w:author="cmcc_r4" w:date="2024-02-29T12:34:00Z">
              <w:rPr>
                <w:lang w:eastAsia="zh-CN"/>
              </w:rPr>
            </w:rPrChange>
          </w:rPr>
          <w:delText xml:space="preserve"> authorization issue of ML model retrieval</w:delText>
        </w:r>
        <w:r w:rsidDel="00BB0869">
          <w:rPr>
            <w:b/>
            <w:color w:val="auto"/>
            <w:lang w:eastAsia="zh-CN"/>
            <w:rPrChange w:id="257" w:author="cmcc_r4" w:date="2024-02-29T12:34:00Z">
              <w:rPr>
                <w:lang w:eastAsia="zh-CN"/>
              </w:rPr>
            </w:rPrChange>
          </w:rPr>
          <w:delText xml:space="preserve"> between MTLF and ADRF</w:delText>
        </w:r>
      </w:del>
      <w:ins w:id="258" w:author="vivo-r3" w:date="2024-02-28T21:52:00Z">
        <w:del w:id="259" w:author="vivo-r6" w:date="2024-03-01T15:54:00Z">
          <w:r w:rsidDel="00BB0869">
            <w:rPr>
              <w:b/>
              <w:color w:val="auto"/>
              <w:lang w:eastAsia="zh-CN"/>
              <w:rPrChange w:id="260" w:author="cmcc_r4" w:date="2024-02-29T12:34:00Z">
                <w:rPr>
                  <w:lang w:eastAsia="zh-CN"/>
                </w:rPr>
              </w:rPrChange>
            </w:rPr>
            <w:delText xml:space="preserve"> </w:delText>
          </w:r>
          <w:r w:rsidDel="00BB0869">
            <w:rPr>
              <w:b/>
              <w:color w:val="auto"/>
              <w:lang w:eastAsia="zh-CN"/>
              <w:rPrChange w:id="261" w:author="cmcc_r4" w:date="2024-02-29T12:34:00Z">
                <w:rPr/>
              </w:rPrChange>
            </w:rPr>
            <w:delText xml:space="preserve">leftovers from </w:delText>
          </w:r>
          <w:r w:rsidDel="00BB0869">
            <w:rPr>
              <w:b/>
              <w:color w:val="auto"/>
              <w:lang w:eastAsia="zh-CN"/>
              <w:rPrChange w:id="262" w:author="cmcc_r4" w:date="2024-02-29T12:34:00Z">
                <w:rPr/>
              </w:rPrChange>
            </w:rPr>
            <w:delText>earlier releases</w:delText>
          </w:r>
        </w:del>
      </w:ins>
      <w:ins w:id="263" w:author="vivo-r2" w:date="2024-02-29T17:17:00Z">
        <w:del w:id="264" w:author="vivo-r6" w:date="2024-03-01T15:54:00Z">
          <w:r w:rsidDel="00BB0869">
            <w:rPr>
              <w:b/>
              <w:color w:val="auto"/>
              <w:lang w:eastAsia="zh-CN"/>
            </w:rPr>
            <w:delText xml:space="preserve">, </w:delText>
          </w:r>
        </w:del>
      </w:ins>
      <w:ins w:id="265" w:author="cmcc_r4" w:date="2024-02-29T01:07:00Z">
        <w:del w:id="266" w:author="vivo-r6" w:date="2024-03-01T15:54:00Z">
          <w:r w:rsidDel="00BB0869">
            <w:rPr>
              <w:rFonts w:hint="eastAsia"/>
              <w:b/>
              <w:color w:val="auto"/>
              <w:lang w:eastAsia="zh-CN"/>
              <w:rPrChange w:id="267" w:author="cmcc_r4" w:date="2024-02-29T12:34:00Z">
                <w:rPr>
                  <w:rFonts w:hint="eastAsia"/>
                  <w:lang w:eastAsia="zh-CN"/>
                </w:rPr>
              </w:rPrChange>
            </w:rPr>
            <w:delText>，</w:delText>
          </w:r>
          <w:r w:rsidDel="00BB0869">
            <w:rPr>
              <w:b/>
              <w:color w:val="auto"/>
              <w:lang w:val="en-US" w:eastAsia="zh-CN"/>
              <w:rPrChange w:id="268" w:author="cmcc_r4" w:date="2024-02-29T12:34:00Z">
                <w:rPr>
                  <w:lang w:val="en-US" w:eastAsia="zh-CN"/>
                </w:rPr>
              </w:rPrChange>
            </w:rPr>
            <w:delText xml:space="preserve"> </w:delText>
          </w:r>
          <w:r w:rsidDel="00BB0869">
            <w:rPr>
              <w:b/>
              <w:color w:val="auto"/>
              <w:lang w:val="en-US" w:eastAsia="zh-CN"/>
              <w:rPrChange w:id="269" w:author="cmcc_r4" w:date="2024-02-29T12:34:00Z">
                <w:rPr>
                  <w:lang w:val="en-US" w:eastAsia="zh-CN"/>
                </w:rPr>
              </w:rPrChange>
            </w:rPr>
            <w:delText>e.g.,</w:delText>
          </w:r>
        </w:del>
      </w:ins>
      <w:ins w:id="270" w:author="Alec Brusilovsky" w:date="2024-02-29T02:06:00Z">
        <w:del w:id="271" w:author="vivo-r6" w:date="2024-03-01T15:54:00Z">
          <w:r w:rsidDel="00BB0869">
            <w:rPr>
              <w:b/>
              <w:color w:val="auto"/>
              <w:lang w:val="en-US" w:eastAsia="zh-CN"/>
            </w:rPr>
            <w:delText xml:space="preserve"> </w:delText>
          </w:r>
        </w:del>
      </w:ins>
      <w:ins w:id="272" w:author="cmcc_r4" w:date="2024-02-29T01:07:00Z">
        <w:del w:id="273" w:author="vivo-r6" w:date="2024-03-01T15:54:00Z">
          <w:r w:rsidDel="00BB0869">
            <w:rPr>
              <w:b/>
              <w:color w:val="auto"/>
              <w:lang w:eastAsia="zh-CN"/>
              <w:rPrChange w:id="274" w:author="cmcc_r4" w:date="2024-02-29T12:34:00Z">
                <w:rPr>
                  <w:lang w:eastAsia="zh-CN"/>
                </w:rPr>
              </w:rPrChange>
            </w:rPr>
            <w:delText>authorization issue of ML model retrieval</w:delText>
          </w:r>
        </w:del>
      </w:ins>
      <w:del w:id="275" w:author="vivo-r6" w:date="2024-03-01T15:54:00Z">
        <w:r w:rsidDel="00BB0869">
          <w:rPr>
            <w:b/>
            <w:color w:val="auto"/>
            <w:lang w:eastAsia="zh-CN"/>
            <w:rPrChange w:id="276" w:author="cmcc_r4" w:date="2024-02-29T12:34:00Z">
              <w:rPr>
                <w:lang w:eastAsia="zh-CN"/>
              </w:rPr>
            </w:rPrChange>
          </w:rPr>
          <w:delText>.</w:delText>
        </w:r>
      </w:del>
    </w:p>
    <w:p w14:paraId="58470AF2" w14:textId="77777777" w:rsidR="004E0791" w:rsidRDefault="0004713A">
      <w:pPr>
        <w:pStyle w:val="B2"/>
        <w:numPr>
          <w:ilvl w:val="0"/>
          <w:numId w:val="4"/>
        </w:numPr>
        <w:rPr>
          <w:del w:id="277" w:author="vivo-r1" w:date="2024-02-27T21:10:00Z"/>
          <w:color w:val="auto"/>
          <w:lang w:val="en-US" w:eastAsia="ko-KR"/>
        </w:rPr>
      </w:pPr>
      <w:del w:id="278" w:author="vivo-r1" w:date="2024-02-27T21:10:00Z">
        <w:r>
          <w:rPr>
            <w:rFonts w:hint="eastAsia"/>
            <w:lang w:val="en-US" w:eastAsia="zh-CN"/>
          </w:rPr>
          <w:delText xml:space="preserve">WT#3.3 Study the security aspects of </w:delText>
        </w:r>
        <w:r>
          <w:rPr>
            <w:rFonts w:hint="eastAsia"/>
            <w:color w:val="auto"/>
            <w:lang w:val="en-US" w:eastAsia="zh-CN"/>
          </w:rPr>
          <w:delText>cyber</w:delText>
        </w:r>
        <w:r>
          <w:rPr>
            <w:color w:val="auto"/>
            <w:lang w:val="en-US" w:eastAsia="zh-CN"/>
          </w:rPr>
          <w:delText>-</w:delText>
        </w:r>
        <w:r>
          <w:rPr>
            <w:rFonts w:hint="eastAsia"/>
            <w:color w:val="auto"/>
            <w:lang w:val="en-US" w:eastAsia="zh-CN"/>
          </w:rPr>
          <w:delText>attack(</w:delText>
        </w:r>
        <w:r>
          <w:delText>e.g., availability attack, DOS/DDOS</w:delText>
        </w:r>
        <w:r>
          <w:rPr>
            <w:rFonts w:hint="eastAsia"/>
            <w:lang w:val="en-US" w:eastAsia="zh-CN"/>
          </w:rPr>
          <w:delText xml:space="preserve">) and NF </w:delText>
        </w:r>
        <w:r>
          <w:rPr>
            <w:rFonts w:hint="eastAsia"/>
            <w:color w:val="auto"/>
            <w:lang w:val="en-US" w:eastAsia="ko-KR"/>
          </w:rPr>
          <w:delText>abnormal behaviour</w:delText>
        </w:r>
        <w:r>
          <w:rPr>
            <w:rFonts w:hint="eastAsia"/>
            <w:color w:val="auto"/>
            <w:lang w:val="en-US" w:eastAsia="zh-CN"/>
          </w:rPr>
          <w:delText xml:space="preserve"> </w:delText>
        </w:r>
        <w:r>
          <w:rPr>
            <w:rFonts w:hint="eastAsia"/>
            <w:color w:val="auto"/>
            <w:lang w:val="en-US" w:eastAsia="ko-KR"/>
          </w:rPr>
          <w:delText>prediction, detection, prevention and mitigation</w:delText>
        </w:r>
        <w:r>
          <w:rPr>
            <w:rFonts w:hint="eastAsia"/>
            <w:color w:val="auto"/>
            <w:lang w:val="en-US" w:eastAsia="zh-CN"/>
          </w:rPr>
          <w:delText>.</w:delText>
        </w:r>
      </w:del>
    </w:p>
    <w:p w14:paraId="387BDE06" w14:textId="77777777" w:rsidR="004E0791" w:rsidRDefault="0004713A">
      <w:pPr>
        <w:pStyle w:val="B1"/>
        <w:ind w:left="704" w:firstLine="0"/>
        <w:rPr>
          <w:del w:id="279" w:author="vivo-r1" w:date="2024-02-27T21:10:00Z"/>
          <w:color w:val="auto"/>
          <w:lang w:val="en-US" w:eastAsia="ko-KR"/>
        </w:rPr>
      </w:pPr>
      <w:del w:id="280" w:author="vivo-r1" w:date="2024-02-27T21:10:00Z">
        <w:r>
          <w:rPr>
            <w:b/>
            <w:color w:val="auto"/>
            <w:lang w:eastAsia="zh-CN"/>
          </w:rPr>
          <w:delText>WT</w:delText>
        </w:r>
        <w:r>
          <w:rPr>
            <w:b/>
            <w:color w:val="auto"/>
          </w:rPr>
          <w:delText>#</w:delText>
        </w:r>
        <w:r>
          <w:rPr>
            <w:rFonts w:hint="eastAsia"/>
            <w:b/>
            <w:color w:val="auto"/>
            <w:lang w:val="en-US" w:eastAsia="zh-CN"/>
          </w:rPr>
          <w:delText>4</w:delText>
        </w:r>
        <w:r>
          <w:rPr>
            <w:b/>
            <w:color w:val="auto"/>
          </w:rPr>
          <w:delText xml:space="preserve">: </w:delText>
        </w:r>
        <w:r>
          <w:rPr>
            <w:rFonts w:hint="eastAsia"/>
            <w:b/>
            <w:color w:val="auto"/>
            <w:lang w:val="en-US" w:eastAsia="zh-CN"/>
          </w:rPr>
          <w:delText xml:space="preserve">AI </w:delText>
        </w:r>
        <w:r>
          <w:rPr>
            <w:b/>
            <w:color w:val="auto"/>
            <w:lang w:val="en-US" w:eastAsia="zh-CN"/>
          </w:rPr>
          <w:delText>security</w:delText>
        </w:r>
      </w:del>
    </w:p>
    <w:p w14:paraId="03016C8B" w14:textId="77777777" w:rsidR="004E0791" w:rsidRDefault="0004713A">
      <w:pPr>
        <w:pStyle w:val="B2"/>
        <w:numPr>
          <w:ilvl w:val="0"/>
          <w:numId w:val="4"/>
        </w:numPr>
        <w:rPr>
          <w:del w:id="281" w:author="vivo-r1" w:date="2024-02-27T21:10:00Z"/>
          <w:color w:val="auto"/>
          <w:lang w:val="en-US" w:eastAsia="ko-KR"/>
        </w:rPr>
      </w:pPr>
      <w:del w:id="282" w:author="vivo-r1" w:date="2024-02-27T21:10:00Z">
        <w:r>
          <w:rPr>
            <w:color w:val="auto"/>
            <w:lang w:val="en-US" w:eastAsia="zh-CN"/>
          </w:rPr>
          <w:delText>Study the</w:delText>
        </w:r>
        <w:r>
          <w:rPr>
            <w:rFonts w:hint="eastAsia"/>
            <w:color w:val="auto"/>
            <w:lang w:val="en-US" w:eastAsia="zh-CN"/>
          </w:rPr>
          <w:delText xml:space="preserve"> AI </w:delText>
        </w:r>
        <w:r>
          <w:rPr>
            <w:color w:val="auto"/>
            <w:lang w:val="en-US" w:eastAsia="zh-CN"/>
          </w:rPr>
          <w:delText>security by analyzing existing AI security specifications and to study</w:delText>
        </w:r>
        <w:r>
          <w:delText xml:space="preserve"> </w:delText>
        </w:r>
        <w:r>
          <w:rPr>
            <w:color w:val="auto"/>
            <w:lang w:val="en-US" w:eastAsia="zh-CN"/>
          </w:rPr>
          <w:delText>whether some of the security requirements of those AI security specifications should be referred as security requirements</w:delText>
        </w:r>
        <w:r>
          <w:rPr>
            <w:rFonts w:hint="eastAsia"/>
            <w:color w:val="auto"/>
            <w:lang w:val="en-US" w:eastAsia="zh-CN"/>
          </w:rPr>
          <w:delText xml:space="preserve">, including </w:delText>
        </w:r>
        <w:r>
          <w:rPr>
            <w:color w:val="auto"/>
            <w:lang w:val="en-US" w:eastAsia="zh-CN"/>
          </w:rPr>
          <w:delText>robustness</w:delText>
        </w:r>
        <w:r>
          <w:rPr>
            <w:rFonts w:hint="eastAsia"/>
            <w:color w:val="auto"/>
            <w:lang w:val="en-US" w:eastAsia="zh-CN"/>
          </w:rPr>
          <w:delText>, reliability and</w:delText>
        </w:r>
        <w:r>
          <w:rPr>
            <w:color w:val="auto"/>
            <w:lang w:val="en-US" w:eastAsia="zh-CN"/>
          </w:rPr>
          <w:delText xml:space="preserve"> pr</w:delText>
        </w:r>
        <w:r>
          <w:rPr>
            <w:color w:val="auto"/>
            <w:lang w:val="en-US" w:eastAsia="zh-CN"/>
          </w:rPr>
          <w:delText>ivacy related trustworthiness</w:delText>
        </w:r>
        <w:r>
          <w:rPr>
            <w:rFonts w:hint="eastAsia"/>
            <w:color w:val="auto"/>
            <w:lang w:val="en-US" w:eastAsia="zh-CN"/>
          </w:rPr>
          <w:delText>,etc..</w:delText>
        </w:r>
      </w:del>
    </w:p>
    <w:p w14:paraId="68ADB43C" w14:textId="77777777" w:rsidR="004E0791" w:rsidRPr="004E0791" w:rsidRDefault="0004713A">
      <w:pPr>
        <w:pStyle w:val="NO"/>
        <w:rPr>
          <w:lang w:eastAsia="zh-CN"/>
          <w:rPrChange w:id="283" w:author="vivo-r1" w:date="2024-02-27T22:35:00Z">
            <w:rPr>
              <w:color w:val="auto"/>
              <w:lang w:val="en-US" w:eastAsia="ko-KR"/>
            </w:rPr>
          </w:rPrChange>
        </w:rPr>
      </w:pPr>
      <w:ins w:id="284" w:author="vivo-r1" w:date="2024-02-27T22:36:00Z">
        <w:r>
          <w:rPr>
            <w:lang w:eastAsia="zh-CN"/>
          </w:rPr>
          <w:t>NOTE:</w:t>
        </w:r>
        <w:r>
          <w:rPr>
            <w:lang w:eastAsia="zh-CN"/>
          </w:rPr>
          <w:tab/>
          <w:t xml:space="preserve">More objectives </w:t>
        </w:r>
      </w:ins>
      <w:ins w:id="285" w:author="vivo-r1" w:date="2024-02-27T23:11:00Z">
        <w:r>
          <w:rPr>
            <w:lang w:eastAsia="zh-CN"/>
          </w:rPr>
          <w:t>could</w:t>
        </w:r>
      </w:ins>
      <w:ins w:id="286" w:author="vivo-r1" w:date="2024-02-27T22:36:00Z">
        <w:r>
          <w:rPr>
            <w:lang w:eastAsia="zh-CN"/>
          </w:rPr>
          <w:t xml:space="preserve"> be added based on SA2</w:t>
        </w:r>
      </w:ins>
      <w:ins w:id="287" w:author="vivo-r1" w:date="2024-02-27T23:10:00Z">
        <w:r>
          <w:rPr>
            <w:lang w:eastAsia="zh-CN"/>
          </w:rPr>
          <w:t xml:space="preserve"> and</w:t>
        </w:r>
      </w:ins>
      <w:ins w:id="288" w:author="vivo-r1" w:date="2024-02-27T22:40:00Z">
        <w:r>
          <w:rPr>
            <w:lang w:eastAsia="zh-CN"/>
          </w:rPr>
          <w:t xml:space="preserve"> RAN</w:t>
        </w:r>
      </w:ins>
      <w:ins w:id="289" w:author="vivo-r1" w:date="2024-02-27T22:36:00Z">
        <w:r>
          <w:rPr>
            <w:lang w:eastAsia="zh-CN"/>
          </w:rPr>
          <w:t xml:space="preserve">’s </w:t>
        </w:r>
      </w:ins>
      <w:ins w:id="290" w:author="vivo-r1" w:date="2024-02-27T22:41:00Z">
        <w:r>
          <w:rPr>
            <w:lang w:eastAsia="zh-CN"/>
          </w:rPr>
          <w:t>progress</w:t>
        </w:r>
      </w:ins>
      <w:ins w:id="291" w:author="vivo-r3" w:date="2024-02-28T21:48:00Z">
        <w:r>
          <w:rPr>
            <w:lang w:eastAsia="zh-CN"/>
          </w:rPr>
          <w:t>, e.g. security issue</w:t>
        </w:r>
      </w:ins>
      <w:ins w:id="292" w:author="Alec Brusilovsky" w:date="2024-02-29T02:07:00Z">
        <w:r>
          <w:rPr>
            <w:lang w:eastAsia="zh-CN"/>
          </w:rPr>
          <w:t>s</w:t>
        </w:r>
      </w:ins>
      <w:ins w:id="293" w:author="vivo-r3" w:date="2024-02-28T21:48:00Z">
        <w:r>
          <w:rPr>
            <w:lang w:eastAsia="zh-CN"/>
          </w:rPr>
          <w:t xml:space="preserve"> derived from WT#1.1, WT#1.2</w:t>
        </w:r>
      </w:ins>
      <w:ins w:id="294" w:author="Alec Brusilovsky" w:date="2024-02-29T02:07:00Z">
        <w:r>
          <w:rPr>
            <w:lang w:eastAsia="zh-CN"/>
          </w:rPr>
          <w:t>,</w:t>
        </w:r>
      </w:ins>
      <w:ins w:id="295" w:author="vivo-r3" w:date="2024-02-28T21:48:00Z">
        <w:r>
          <w:rPr>
            <w:lang w:eastAsia="zh-CN"/>
          </w:rPr>
          <w:t xml:space="preserve"> </w:t>
        </w:r>
      </w:ins>
      <w:ins w:id="296" w:author="vivo-r3" w:date="2024-02-28T21:49:00Z">
        <w:r>
          <w:rPr>
            <w:lang w:eastAsia="zh-CN"/>
          </w:rPr>
          <w:t>and WT#1.3 of SP-231800</w:t>
        </w:r>
      </w:ins>
      <w:ins w:id="297" w:author="vivo-r1" w:date="2024-02-27T22:36:00Z">
        <w:r>
          <w:rPr>
            <w:lang w:eastAsia="zh-CN"/>
          </w:rPr>
          <w:t>.</w:t>
        </w:r>
      </w:ins>
    </w:p>
    <w:p w14:paraId="6AE8544A" w14:textId="77777777" w:rsidR="004E0791" w:rsidRDefault="0004713A">
      <w:pPr>
        <w:pStyle w:val="Guidance"/>
        <w:rPr>
          <w:b/>
          <w:bCs/>
          <w:i w:val="0"/>
          <w:sz w:val="24"/>
          <w:szCs w:val="24"/>
          <w:lang w:val="en-US" w:eastAsia="zh-CN"/>
        </w:rPr>
      </w:pPr>
      <w:r>
        <w:rPr>
          <w:rFonts w:hint="eastAsia"/>
          <w:b/>
          <w:bCs/>
          <w:i w:val="0"/>
          <w:sz w:val="24"/>
          <w:szCs w:val="24"/>
          <w:lang w:val="en-US" w:eastAsia="zh-CN"/>
        </w:rPr>
        <w:t>TU estimates and dependencies</w:t>
      </w:r>
    </w:p>
    <w:p w14:paraId="6DF67A57" w14:textId="77777777" w:rsidR="004E0791" w:rsidRDefault="004E0791"/>
    <w:tbl>
      <w:tblPr>
        <w:tblW w:w="9174"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1275"/>
        <w:gridCol w:w="1701"/>
        <w:gridCol w:w="1860"/>
        <w:gridCol w:w="2667"/>
      </w:tblGrid>
      <w:tr w:rsidR="004E0791" w14:paraId="71A48B2E" w14:textId="77777777">
        <w:tc>
          <w:tcPr>
            <w:tcW w:w="1671" w:type="dxa"/>
          </w:tcPr>
          <w:p w14:paraId="23C04555" w14:textId="77777777" w:rsidR="004E0791" w:rsidRDefault="0004713A">
            <w:r>
              <w:t>Work Task ID</w:t>
            </w:r>
          </w:p>
        </w:tc>
        <w:tc>
          <w:tcPr>
            <w:tcW w:w="1275" w:type="dxa"/>
            <w:shd w:val="clear" w:color="auto" w:fill="auto"/>
          </w:tcPr>
          <w:p w14:paraId="22308CBF" w14:textId="77777777" w:rsidR="004E0791" w:rsidRDefault="0004713A">
            <w:bookmarkStart w:id="298" w:name="_Hlk85813720"/>
            <w:r>
              <w:t>TU Estimate</w:t>
            </w:r>
          </w:p>
          <w:p w14:paraId="3B943E13" w14:textId="77777777" w:rsidR="004E0791" w:rsidRDefault="0004713A">
            <w:r>
              <w:t>(Study)</w:t>
            </w:r>
          </w:p>
        </w:tc>
        <w:tc>
          <w:tcPr>
            <w:tcW w:w="1701" w:type="dxa"/>
          </w:tcPr>
          <w:p w14:paraId="411E2BB4" w14:textId="77777777" w:rsidR="004E0791" w:rsidRDefault="0004713A">
            <w:r>
              <w:t xml:space="preserve">TU </w:t>
            </w:r>
            <w:r>
              <w:t>Estimate</w:t>
            </w:r>
          </w:p>
          <w:p w14:paraId="3D7F7933" w14:textId="77777777" w:rsidR="004E0791" w:rsidRDefault="0004713A">
            <w:r>
              <w:t>(Normative)</w:t>
            </w:r>
          </w:p>
        </w:tc>
        <w:tc>
          <w:tcPr>
            <w:tcW w:w="1860" w:type="dxa"/>
          </w:tcPr>
          <w:p w14:paraId="5E596714" w14:textId="77777777" w:rsidR="004E0791" w:rsidRDefault="0004713A">
            <w:r>
              <w:t>RAN Dependency</w:t>
            </w:r>
          </w:p>
          <w:p w14:paraId="26D44408" w14:textId="77777777" w:rsidR="004E0791" w:rsidRDefault="0004713A">
            <w:r>
              <w:t xml:space="preserve">(Yes/No/Maybe) </w:t>
            </w:r>
          </w:p>
        </w:tc>
        <w:tc>
          <w:tcPr>
            <w:tcW w:w="2667" w:type="dxa"/>
          </w:tcPr>
          <w:p w14:paraId="3842B19C" w14:textId="77777777" w:rsidR="004E0791" w:rsidRDefault="0004713A">
            <w:r>
              <w:t xml:space="preserve">Inter Work Tasks Dependency  </w:t>
            </w:r>
          </w:p>
        </w:tc>
      </w:tr>
      <w:tr w:rsidR="004E0791" w14:paraId="5527144A" w14:textId="77777777">
        <w:tc>
          <w:tcPr>
            <w:tcW w:w="1671" w:type="dxa"/>
          </w:tcPr>
          <w:p w14:paraId="507C57ED" w14:textId="77777777" w:rsidR="004E0791" w:rsidRDefault="0004713A">
            <w:r>
              <w:t>WT #1</w:t>
            </w:r>
          </w:p>
        </w:tc>
        <w:tc>
          <w:tcPr>
            <w:tcW w:w="1275" w:type="dxa"/>
            <w:shd w:val="clear" w:color="auto" w:fill="auto"/>
          </w:tcPr>
          <w:p w14:paraId="4D45EE72" w14:textId="77777777" w:rsidR="004E0791" w:rsidRDefault="0004713A">
            <w:pPr>
              <w:rPr>
                <w:lang w:val="en-US" w:eastAsia="zh-CN"/>
              </w:rPr>
            </w:pPr>
            <w:r>
              <w:rPr>
                <w:rFonts w:hint="eastAsia"/>
                <w:lang w:val="en-US" w:eastAsia="zh-CN"/>
              </w:rPr>
              <w:t>1.</w:t>
            </w:r>
            <w:ins w:id="299" w:author="vivo-r1" w:date="2024-02-27T22:11:00Z">
              <w:r>
                <w:rPr>
                  <w:lang w:val="en-US" w:eastAsia="zh-CN"/>
                </w:rPr>
                <w:t>0</w:t>
              </w:r>
            </w:ins>
            <w:del w:id="300" w:author="vivo-r1" w:date="2024-02-27T22:11:00Z">
              <w:r>
                <w:rPr>
                  <w:rFonts w:hint="eastAsia"/>
                  <w:lang w:val="en-US" w:eastAsia="zh-CN"/>
                </w:rPr>
                <w:delText>5</w:delText>
              </w:r>
            </w:del>
          </w:p>
        </w:tc>
        <w:tc>
          <w:tcPr>
            <w:tcW w:w="1701" w:type="dxa"/>
          </w:tcPr>
          <w:p w14:paraId="0ED972F8" w14:textId="77777777" w:rsidR="004E0791" w:rsidRDefault="0004713A">
            <w:pPr>
              <w:rPr>
                <w:lang w:val="en-US" w:eastAsia="zh-CN"/>
              </w:rPr>
            </w:pPr>
            <w:r>
              <w:rPr>
                <w:rFonts w:hint="eastAsia"/>
                <w:lang w:val="en-US" w:eastAsia="zh-CN"/>
              </w:rPr>
              <w:t>0.</w:t>
            </w:r>
            <w:del w:id="301" w:author="vivo-r1" w:date="2024-02-27T22:11:00Z">
              <w:r>
                <w:rPr>
                  <w:rFonts w:hint="eastAsia"/>
                  <w:lang w:val="en-US" w:eastAsia="zh-CN"/>
                </w:rPr>
                <w:delText>7</w:delText>
              </w:r>
            </w:del>
            <w:r>
              <w:rPr>
                <w:rFonts w:hint="eastAsia"/>
                <w:lang w:val="en-US" w:eastAsia="zh-CN"/>
              </w:rPr>
              <w:t>5</w:t>
            </w:r>
          </w:p>
          <w:p w14:paraId="471C489E" w14:textId="77777777" w:rsidR="004E0791" w:rsidRDefault="004E0791"/>
        </w:tc>
        <w:tc>
          <w:tcPr>
            <w:tcW w:w="1860" w:type="dxa"/>
          </w:tcPr>
          <w:p w14:paraId="231ABBE7" w14:textId="77777777" w:rsidR="004E0791" w:rsidRDefault="0004713A">
            <w:pPr>
              <w:rPr>
                <w:lang w:val="en-US" w:eastAsia="zh-CN"/>
              </w:rPr>
            </w:pPr>
            <w:r>
              <w:rPr>
                <w:lang w:val="en-US" w:eastAsia="zh-CN"/>
              </w:rPr>
              <w:t>Maybe</w:t>
            </w:r>
          </w:p>
        </w:tc>
        <w:tc>
          <w:tcPr>
            <w:tcW w:w="2667" w:type="dxa"/>
          </w:tcPr>
          <w:p w14:paraId="53A752FA" w14:textId="77777777" w:rsidR="004E0791" w:rsidRDefault="0004713A">
            <w:r>
              <w:rPr>
                <w:rFonts w:hint="eastAsia"/>
                <w:lang w:val="en-US" w:eastAsia="zh-CN"/>
              </w:rPr>
              <w:t>No d</w:t>
            </w:r>
            <w:r>
              <w:t>ependency</w:t>
            </w:r>
          </w:p>
        </w:tc>
      </w:tr>
      <w:tr w:rsidR="004E0791" w14:paraId="60AB19CE" w14:textId="77777777">
        <w:tc>
          <w:tcPr>
            <w:tcW w:w="1671" w:type="dxa"/>
          </w:tcPr>
          <w:p w14:paraId="5742420F" w14:textId="77777777" w:rsidR="004E0791" w:rsidRDefault="0004713A">
            <w:r>
              <w:t>WT #2</w:t>
            </w:r>
          </w:p>
        </w:tc>
        <w:tc>
          <w:tcPr>
            <w:tcW w:w="1275" w:type="dxa"/>
            <w:shd w:val="clear" w:color="auto" w:fill="auto"/>
          </w:tcPr>
          <w:p w14:paraId="23ED17DC" w14:textId="77777777" w:rsidR="004E0791" w:rsidRDefault="0004713A">
            <w:pPr>
              <w:rPr>
                <w:lang w:val="en-US" w:eastAsia="zh-CN"/>
              </w:rPr>
            </w:pPr>
            <w:del w:id="302" w:author="vivo-r1" w:date="2024-02-27T22:38:00Z">
              <w:r>
                <w:rPr>
                  <w:rFonts w:hint="eastAsia"/>
                  <w:lang w:val="en-US" w:eastAsia="zh-CN"/>
                </w:rPr>
                <w:delText>1.</w:delText>
              </w:r>
              <w:r>
                <w:rPr>
                  <w:lang w:val="en-US" w:eastAsia="zh-CN"/>
                </w:rPr>
                <w:delText>5</w:delText>
              </w:r>
            </w:del>
            <w:ins w:id="303" w:author="vivo-r1" w:date="2024-02-27T22:38:00Z">
              <w:r>
                <w:rPr>
                  <w:lang w:val="en-US" w:eastAsia="zh-CN"/>
                </w:rPr>
                <w:t>2.0</w:t>
              </w:r>
            </w:ins>
          </w:p>
        </w:tc>
        <w:tc>
          <w:tcPr>
            <w:tcW w:w="1701" w:type="dxa"/>
          </w:tcPr>
          <w:p w14:paraId="59B927AA" w14:textId="77777777" w:rsidR="004E0791" w:rsidRDefault="0004713A">
            <w:pPr>
              <w:rPr>
                <w:lang w:val="en-US" w:eastAsia="zh-CN"/>
              </w:rPr>
            </w:pPr>
            <w:del w:id="304" w:author="vivo-r1" w:date="2024-02-27T22:12:00Z">
              <w:r>
                <w:rPr>
                  <w:rFonts w:hint="eastAsia"/>
                  <w:lang w:val="en-US" w:eastAsia="zh-CN"/>
                </w:rPr>
                <w:delText>0.</w:delText>
              </w:r>
              <w:r>
                <w:rPr>
                  <w:lang w:val="en-US" w:eastAsia="zh-CN"/>
                </w:rPr>
                <w:delText>75</w:delText>
              </w:r>
            </w:del>
            <w:ins w:id="305" w:author="vivo-r1" w:date="2024-02-27T22:12:00Z">
              <w:r>
                <w:rPr>
                  <w:lang w:val="en-US" w:eastAsia="zh-CN"/>
                </w:rPr>
                <w:t>1.0</w:t>
              </w:r>
            </w:ins>
          </w:p>
          <w:p w14:paraId="2F338F4F" w14:textId="77777777" w:rsidR="004E0791" w:rsidRDefault="004E0791"/>
        </w:tc>
        <w:tc>
          <w:tcPr>
            <w:tcW w:w="1860" w:type="dxa"/>
          </w:tcPr>
          <w:p w14:paraId="680D8869" w14:textId="77777777" w:rsidR="004E0791" w:rsidRDefault="0004713A">
            <w:pPr>
              <w:rPr>
                <w:lang w:eastAsia="zh-CN"/>
              </w:rPr>
            </w:pPr>
            <w:ins w:id="306" w:author="vivo-r3" w:date="2024-02-28T21:50:00Z">
              <w:r>
                <w:rPr>
                  <w:lang w:eastAsia="zh-CN"/>
                </w:rPr>
                <w:t>No</w:t>
              </w:r>
            </w:ins>
            <w:del w:id="307" w:author="vivo-r3" w:date="2024-02-28T21:50:00Z">
              <w:r>
                <w:rPr>
                  <w:rFonts w:hint="eastAsia"/>
                  <w:lang w:eastAsia="zh-CN"/>
                </w:rPr>
                <w:delText>M</w:delText>
              </w:r>
              <w:r>
                <w:rPr>
                  <w:lang w:eastAsia="zh-CN"/>
                </w:rPr>
                <w:delText>aybe</w:delText>
              </w:r>
            </w:del>
          </w:p>
        </w:tc>
        <w:tc>
          <w:tcPr>
            <w:tcW w:w="2667" w:type="dxa"/>
          </w:tcPr>
          <w:p w14:paraId="6A37259E" w14:textId="77777777" w:rsidR="004E0791" w:rsidRDefault="0004713A">
            <w:r>
              <w:rPr>
                <w:rFonts w:hint="eastAsia"/>
                <w:lang w:val="en-US" w:eastAsia="zh-CN"/>
              </w:rPr>
              <w:t>No d</w:t>
            </w:r>
            <w:r>
              <w:t>ependency</w:t>
            </w:r>
          </w:p>
        </w:tc>
      </w:tr>
      <w:tr w:rsidR="004E0791" w:rsidDel="000800A6" w14:paraId="7E381B65" w14:textId="6DA3DE49">
        <w:trPr>
          <w:del w:id="308" w:author="vivo-r6" w:date="2024-03-01T15:54:00Z"/>
        </w:trPr>
        <w:tc>
          <w:tcPr>
            <w:tcW w:w="1671" w:type="dxa"/>
          </w:tcPr>
          <w:p w14:paraId="1F09D3E5" w14:textId="15BF30B4" w:rsidR="004E0791" w:rsidDel="000800A6" w:rsidRDefault="0004713A">
            <w:pPr>
              <w:rPr>
                <w:del w:id="309" w:author="vivo-r6" w:date="2024-03-01T15:54:00Z"/>
                <w:lang w:val="en-US" w:eastAsia="zh-CN"/>
              </w:rPr>
            </w:pPr>
            <w:del w:id="310" w:author="vivo-r6" w:date="2024-03-01T15:54:00Z">
              <w:r w:rsidDel="000800A6">
                <w:delText>WT #</w:delText>
              </w:r>
              <w:r w:rsidDel="000800A6">
                <w:rPr>
                  <w:rFonts w:hint="eastAsia"/>
                  <w:lang w:val="en-US" w:eastAsia="zh-CN"/>
                </w:rPr>
                <w:delText>3</w:delText>
              </w:r>
            </w:del>
          </w:p>
        </w:tc>
        <w:tc>
          <w:tcPr>
            <w:tcW w:w="1275" w:type="dxa"/>
            <w:shd w:val="clear" w:color="auto" w:fill="auto"/>
          </w:tcPr>
          <w:p w14:paraId="5712CCC9" w14:textId="6706A2BC" w:rsidR="004E0791" w:rsidDel="000800A6" w:rsidRDefault="0004713A">
            <w:pPr>
              <w:rPr>
                <w:del w:id="311" w:author="vivo-r6" w:date="2024-03-01T15:54:00Z"/>
                <w:lang w:val="en-US" w:eastAsia="zh-CN"/>
              </w:rPr>
            </w:pPr>
            <w:del w:id="312" w:author="vivo-r6" w:date="2024-03-01T15:54:00Z">
              <w:r w:rsidDel="000800A6">
                <w:rPr>
                  <w:rFonts w:hint="eastAsia"/>
                  <w:lang w:val="en-US" w:eastAsia="zh-CN"/>
                </w:rPr>
                <w:delText>1</w:delText>
              </w:r>
            </w:del>
          </w:p>
        </w:tc>
        <w:tc>
          <w:tcPr>
            <w:tcW w:w="1701" w:type="dxa"/>
          </w:tcPr>
          <w:p w14:paraId="074717A2" w14:textId="3ACE6C4E" w:rsidR="004E0791" w:rsidDel="000800A6" w:rsidRDefault="0004713A">
            <w:pPr>
              <w:rPr>
                <w:del w:id="313" w:author="vivo-r6" w:date="2024-03-01T15:54:00Z"/>
                <w:lang w:val="en-US" w:eastAsia="zh-CN"/>
              </w:rPr>
            </w:pPr>
            <w:del w:id="314" w:author="vivo-r6" w:date="2024-03-01T15:54:00Z">
              <w:r w:rsidDel="000800A6">
                <w:rPr>
                  <w:rFonts w:hint="eastAsia"/>
                  <w:lang w:val="en-US" w:eastAsia="zh-CN"/>
                </w:rPr>
                <w:delText>0.5</w:delText>
              </w:r>
            </w:del>
          </w:p>
        </w:tc>
        <w:tc>
          <w:tcPr>
            <w:tcW w:w="1860" w:type="dxa"/>
          </w:tcPr>
          <w:p w14:paraId="4D6268CF" w14:textId="3D625CDB" w:rsidR="004E0791" w:rsidDel="000800A6" w:rsidRDefault="0004713A">
            <w:pPr>
              <w:rPr>
                <w:del w:id="315" w:author="vivo-r6" w:date="2024-03-01T15:54:00Z"/>
                <w:lang w:val="en-US" w:eastAsia="zh-CN"/>
              </w:rPr>
            </w:pPr>
            <w:del w:id="316" w:author="vivo-r6" w:date="2024-03-01T15:54:00Z">
              <w:r w:rsidDel="000800A6">
                <w:rPr>
                  <w:rFonts w:hint="eastAsia"/>
                  <w:lang w:val="en-US" w:eastAsia="zh-CN"/>
                </w:rPr>
                <w:delText>No</w:delText>
              </w:r>
            </w:del>
          </w:p>
        </w:tc>
        <w:tc>
          <w:tcPr>
            <w:tcW w:w="2667" w:type="dxa"/>
          </w:tcPr>
          <w:p w14:paraId="535BA790" w14:textId="5F26C6C2" w:rsidR="004E0791" w:rsidDel="000800A6" w:rsidRDefault="0004713A">
            <w:pPr>
              <w:rPr>
                <w:del w:id="317" w:author="vivo-r6" w:date="2024-03-01T15:54:00Z"/>
              </w:rPr>
            </w:pPr>
            <w:del w:id="318" w:author="vivo-r6" w:date="2024-03-01T15:54:00Z">
              <w:r w:rsidDel="000800A6">
                <w:rPr>
                  <w:rFonts w:hint="eastAsia"/>
                  <w:lang w:val="en-US" w:eastAsia="zh-CN"/>
                </w:rPr>
                <w:delText>No d</w:delText>
              </w:r>
              <w:r w:rsidDel="000800A6">
                <w:delText>ependency</w:delText>
              </w:r>
            </w:del>
          </w:p>
        </w:tc>
      </w:tr>
      <w:tr w:rsidR="004E0791" w14:paraId="256EB1B1" w14:textId="77777777">
        <w:trPr>
          <w:del w:id="319" w:author="vivo-r1" w:date="2024-02-27T22:11:00Z"/>
        </w:trPr>
        <w:tc>
          <w:tcPr>
            <w:tcW w:w="1671" w:type="dxa"/>
          </w:tcPr>
          <w:p w14:paraId="497FFAF6" w14:textId="77777777" w:rsidR="004E0791" w:rsidRDefault="0004713A">
            <w:pPr>
              <w:rPr>
                <w:del w:id="320" w:author="vivo-r1" w:date="2024-02-27T22:11:00Z"/>
                <w:lang w:val="en-US" w:eastAsia="zh-CN"/>
              </w:rPr>
            </w:pPr>
            <w:del w:id="321" w:author="vivo-r1" w:date="2024-02-27T22:11:00Z">
              <w:r>
                <w:delText>WT #</w:delText>
              </w:r>
              <w:r>
                <w:rPr>
                  <w:rFonts w:hint="eastAsia"/>
                  <w:lang w:val="en-US" w:eastAsia="zh-CN"/>
                </w:rPr>
                <w:delText>4</w:delText>
              </w:r>
            </w:del>
          </w:p>
        </w:tc>
        <w:tc>
          <w:tcPr>
            <w:tcW w:w="1275" w:type="dxa"/>
            <w:shd w:val="clear" w:color="auto" w:fill="auto"/>
          </w:tcPr>
          <w:p w14:paraId="4DCB8037" w14:textId="77777777" w:rsidR="004E0791" w:rsidRDefault="0004713A">
            <w:pPr>
              <w:rPr>
                <w:del w:id="322" w:author="vivo-r1" w:date="2024-02-27T22:11:00Z"/>
                <w:lang w:val="en-US" w:eastAsia="zh-CN"/>
              </w:rPr>
            </w:pPr>
            <w:del w:id="323" w:author="vivo-r1" w:date="2024-02-27T22:11:00Z">
              <w:r>
                <w:rPr>
                  <w:lang w:val="en-US" w:eastAsia="zh-CN"/>
                </w:rPr>
                <w:delText>1</w:delText>
              </w:r>
            </w:del>
          </w:p>
        </w:tc>
        <w:tc>
          <w:tcPr>
            <w:tcW w:w="1701" w:type="dxa"/>
          </w:tcPr>
          <w:p w14:paraId="13029773" w14:textId="77777777" w:rsidR="004E0791" w:rsidRDefault="0004713A">
            <w:pPr>
              <w:rPr>
                <w:del w:id="324" w:author="vivo-r1" w:date="2024-02-27T22:11:00Z"/>
                <w:lang w:val="en-US" w:eastAsia="zh-CN"/>
              </w:rPr>
            </w:pPr>
            <w:del w:id="325" w:author="vivo-r1" w:date="2024-02-27T22:11:00Z">
              <w:r>
                <w:rPr>
                  <w:rFonts w:hint="eastAsia"/>
                  <w:lang w:val="en-US" w:eastAsia="zh-CN"/>
                </w:rPr>
                <w:delText>0.</w:delText>
              </w:r>
              <w:r>
                <w:rPr>
                  <w:lang w:val="en-US" w:eastAsia="zh-CN"/>
                </w:rPr>
                <w:delText>5</w:delText>
              </w:r>
            </w:del>
          </w:p>
        </w:tc>
        <w:tc>
          <w:tcPr>
            <w:tcW w:w="1860" w:type="dxa"/>
          </w:tcPr>
          <w:p w14:paraId="6578C59B" w14:textId="77777777" w:rsidR="004E0791" w:rsidRDefault="0004713A">
            <w:pPr>
              <w:rPr>
                <w:del w:id="326" w:author="vivo-r1" w:date="2024-02-27T22:11:00Z"/>
                <w:lang w:val="en-US" w:eastAsia="zh-CN"/>
              </w:rPr>
            </w:pPr>
            <w:del w:id="327" w:author="vivo-r1" w:date="2024-02-27T22:11:00Z">
              <w:r>
                <w:rPr>
                  <w:rFonts w:hint="eastAsia"/>
                  <w:lang w:val="en-US" w:eastAsia="zh-CN"/>
                </w:rPr>
                <w:delText>No</w:delText>
              </w:r>
            </w:del>
          </w:p>
        </w:tc>
        <w:tc>
          <w:tcPr>
            <w:tcW w:w="2667" w:type="dxa"/>
          </w:tcPr>
          <w:p w14:paraId="6541B94D" w14:textId="77777777" w:rsidR="004E0791" w:rsidRDefault="0004713A">
            <w:pPr>
              <w:rPr>
                <w:del w:id="328" w:author="vivo-r1" w:date="2024-02-27T22:11:00Z"/>
              </w:rPr>
            </w:pPr>
            <w:del w:id="329" w:author="vivo-r1" w:date="2024-02-27T22:11:00Z">
              <w:r>
                <w:rPr>
                  <w:rFonts w:hint="eastAsia"/>
                  <w:lang w:val="en-US" w:eastAsia="zh-CN"/>
                </w:rPr>
                <w:delText>No d</w:delText>
              </w:r>
              <w:r>
                <w:delText>ependency</w:delText>
              </w:r>
            </w:del>
          </w:p>
        </w:tc>
      </w:tr>
      <w:bookmarkEnd w:id="298"/>
    </w:tbl>
    <w:p w14:paraId="22A38A4D" w14:textId="77777777" w:rsidR="004E0791" w:rsidRDefault="004E0791"/>
    <w:p w14:paraId="76FD6BE2" w14:textId="4293803E" w:rsidR="004E0791" w:rsidRDefault="0004713A">
      <w:pPr>
        <w:rPr>
          <w:lang w:val="en-US" w:eastAsia="zh-CN"/>
        </w:rPr>
      </w:pPr>
      <w:r>
        <w:t xml:space="preserve">Total TU estimates for the study phase: </w:t>
      </w:r>
      <w:ins w:id="330" w:author="vivo-r6" w:date="2024-03-01T15:55:00Z">
        <w:r w:rsidR="000800A6">
          <w:rPr>
            <w:lang w:val="en-US" w:eastAsia="zh-CN"/>
          </w:rPr>
          <w:t>3</w:t>
        </w:r>
      </w:ins>
      <w:ins w:id="331" w:author="vivo-r1" w:date="2024-02-27T22:12:00Z">
        <w:del w:id="332" w:author="vivo-r6" w:date="2024-03-01T15:55:00Z">
          <w:r w:rsidDel="000800A6">
            <w:rPr>
              <w:lang w:val="en-US" w:eastAsia="zh-CN"/>
            </w:rPr>
            <w:delText>4</w:delText>
          </w:r>
        </w:del>
      </w:ins>
      <w:del w:id="333" w:author="vivo-r1" w:date="2024-02-27T22:12:00Z">
        <w:r>
          <w:rPr>
            <w:lang w:val="en-US" w:eastAsia="zh-CN"/>
          </w:rPr>
          <w:delText>5</w:delText>
        </w:r>
      </w:del>
    </w:p>
    <w:p w14:paraId="7320BAFA" w14:textId="68232246" w:rsidR="004E0791" w:rsidRDefault="0004713A">
      <w:pPr>
        <w:rPr>
          <w:lang w:val="en-US" w:eastAsia="zh-CN"/>
        </w:rPr>
      </w:pPr>
      <w:r>
        <w:t xml:space="preserve">Total TU estimates for the normative phase: </w:t>
      </w:r>
      <w:ins w:id="334" w:author="vivo-r6" w:date="2024-03-01T15:55:00Z">
        <w:r w:rsidR="000800A6">
          <w:rPr>
            <w:lang w:val="en-US" w:eastAsia="zh-CN"/>
          </w:rPr>
          <w:t>1.5</w:t>
        </w:r>
      </w:ins>
      <w:del w:id="335" w:author="vivo-r6" w:date="2024-03-01T15:55:00Z">
        <w:r w:rsidDel="000800A6">
          <w:rPr>
            <w:lang w:val="en-US" w:eastAsia="zh-CN"/>
          </w:rPr>
          <w:delText>2</w:delText>
        </w:r>
      </w:del>
      <w:del w:id="336" w:author="vivo-r1" w:date="2024-02-27T22:12:00Z">
        <w:r>
          <w:rPr>
            <w:lang w:val="en-US" w:eastAsia="zh-CN"/>
          </w:rPr>
          <w:delText>.5</w:delText>
        </w:r>
      </w:del>
    </w:p>
    <w:p w14:paraId="49B20F04" w14:textId="5CE524E1" w:rsidR="004E0791" w:rsidRDefault="0004713A">
      <w:pPr>
        <w:rPr>
          <w:lang w:val="en-US" w:eastAsia="zh-CN"/>
        </w:rPr>
      </w:pPr>
      <w:r>
        <w:t xml:space="preserve">Total TU estimates: </w:t>
      </w:r>
      <w:ins w:id="337" w:author="vivo-r6" w:date="2024-03-01T15:55:00Z">
        <w:r w:rsidR="000800A6">
          <w:rPr>
            <w:lang w:val="en-US" w:eastAsia="zh-CN"/>
          </w:rPr>
          <w:t>4.5</w:t>
        </w:r>
      </w:ins>
      <w:ins w:id="338" w:author="vivo-r1" w:date="2024-02-27T22:12:00Z">
        <w:del w:id="339" w:author="vivo-r6" w:date="2024-03-01T15:55:00Z">
          <w:r w:rsidDel="000800A6">
            <w:rPr>
              <w:lang w:val="en-US" w:eastAsia="zh-CN"/>
            </w:rPr>
            <w:delText>6</w:delText>
          </w:r>
        </w:del>
      </w:ins>
      <w:del w:id="340" w:author="vivo-r1" w:date="2024-02-27T22:12:00Z">
        <w:r>
          <w:rPr>
            <w:lang w:val="en-US" w:eastAsia="zh-CN"/>
          </w:rPr>
          <w:delText>7.5</w:delText>
        </w:r>
      </w:del>
    </w:p>
    <w:p w14:paraId="4EF6F294" w14:textId="77777777" w:rsidR="004E0791" w:rsidRDefault="004E0791">
      <w:pPr>
        <w:pStyle w:val="NO"/>
        <w:ind w:left="0" w:firstLine="0"/>
        <w:rPr>
          <w:color w:val="auto"/>
        </w:rPr>
      </w:pPr>
    </w:p>
    <w:p w14:paraId="72C507B5" w14:textId="77777777" w:rsidR="004E0791" w:rsidRDefault="0004713A">
      <w:pPr>
        <w:pStyle w:val="1"/>
      </w:pPr>
      <w:r>
        <w:t>5</w:t>
      </w:r>
      <w:r>
        <w:tab/>
        <w:t>Expected Output and Time scale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4E0791" w14:paraId="359EB465" w14:textId="77777777">
        <w:trPr>
          <w:cantSplit/>
          <w:jc w:val="center"/>
        </w:trPr>
        <w:tc>
          <w:tcPr>
            <w:tcW w:w="9413" w:type="dxa"/>
            <w:gridSpan w:val="6"/>
            <w:shd w:val="clear" w:color="auto" w:fill="D9D9D9"/>
            <w:tcMar>
              <w:left w:w="57" w:type="dxa"/>
              <w:right w:w="57" w:type="dxa"/>
            </w:tcMar>
          </w:tcPr>
          <w:p w14:paraId="0BC592D5" w14:textId="77777777" w:rsidR="004E0791" w:rsidRDefault="0004713A">
            <w:pPr>
              <w:pStyle w:val="TAH"/>
              <w:rPr>
                <w:color w:val="auto"/>
                <w:lang w:val="en-US"/>
              </w:rPr>
            </w:pPr>
            <w:r>
              <w:rPr>
                <w:color w:val="auto"/>
                <w:lang w:val="en-US"/>
              </w:rPr>
              <w:t>New specifications {One line per specification. Create/delete lines as needed}</w:t>
            </w:r>
          </w:p>
        </w:tc>
      </w:tr>
      <w:tr w:rsidR="004E0791" w14:paraId="5DFDA29A" w14:textId="77777777">
        <w:trPr>
          <w:cantSplit/>
          <w:jc w:val="center"/>
        </w:trPr>
        <w:tc>
          <w:tcPr>
            <w:tcW w:w="1617" w:type="dxa"/>
            <w:shd w:val="clear" w:color="auto" w:fill="D9D9D9"/>
            <w:tcMar>
              <w:left w:w="57" w:type="dxa"/>
              <w:right w:w="57" w:type="dxa"/>
            </w:tcMar>
          </w:tcPr>
          <w:p w14:paraId="247B5751" w14:textId="77777777" w:rsidR="004E0791" w:rsidRDefault="0004713A">
            <w:pPr>
              <w:pStyle w:val="TAH"/>
              <w:rPr>
                <w:color w:val="auto"/>
              </w:rPr>
            </w:pPr>
            <w:r>
              <w:rPr>
                <w:color w:val="auto"/>
              </w:rPr>
              <w:t xml:space="preserve">Type </w:t>
            </w:r>
          </w:p>
        </w:tc>
        <w:tc>
          <w:tcPr>
            <w:tcW w:w="1134" w:type="dxa"/>
            <w:shd w:val="clear" w:color="auto" w:fill="D9D9D9"/>
            <w:tcMar>
              <w:left w:w="57" w:type="dxa"/>
              <w:right w:w="57" w:type="dxa"/>
            </w:tcMar>
          </w:tcPr>
          <w:p w14:paraId="2AD182FD" w14:textId="77777777" w:rsidR="004E0791" w:rsidRDefault="0004713A">
            <w:pPr>
              <w:pStyle w:val="TAH"/>
              <w:rPr>
                <w:color w:val="auto"/>
              </w:rPr>
            </w:pPr>
            <w:r>
              <w:rPr>
                <w:color w:val="auto"/>
              </w:rPr>
              <w:t>TS/TR number</w:t>
            </w:r>
          </w:p>
        </w:tc>
        <w:tc>
          <w:tcPr>
            <w:tcW w:w="2409" w:type="dxa"/>
            <w:shd w:val="clear" w:color="auto" w:fill="D9D9D9"/>
            <w:tcMar>
              <w:left w:w="57" w:type="dxa"/>
              <w:right w:w="57" w:type="dxa"/>
            </w:tcMar>
          </w:tcPr>
          <w:p w14:paraId="429ADF1B" w14:textId="77777777" w:rsidR="004E0791" w:rsidRDefault="0004713A">
            <w:pPr>
              <w:pStyle w:val="TAH"/>
              <w:rPr>
                <w:color w:val="auto"/>
              </w:rPr>
            </w:pPr>
            <w:r>
              <w:rPr>
                <w:color w:val="auto"/>
              </w:rPr>
              <w:t>Title</w:t>
            </w:r>
          </w:p>
        </w:tc>
        <w:tc>
          <w:tcPr>
            <w:tcW w:w="993" w:type="dxa"/>
            <w:shd w:val="clear" w:color="auto" w:fill="D9D9D9"/>
            <w:tcMar>
              <w:left w:w="57" w:type="dxa"/>
              <w:right w:w="57" w:type="dxa"/>
            </w:tcMar>
          </w:tcPr>
          <w:p w14:paraId="4A6DD551" w14:textId="77777777" w:rsidR="004E0791" w:rsidRDefault="0004713A">
            <w:pPr>
              <w:pStyle w:val="TAH"/>
              <w:rPr>
                <w:color w:val="auto"/>
              </w:rPr>
            </w:pPr>
            <w:r>
              <w:rPr>
                <w:color w:val="auto"/>
              </w:rPr>
              <w:t xml:space="preserve">For info </w:t>
            </w:r>
            <w:r>
              <w:rPr>
                <w:color w:val="auto"/>
              </w:rPr>
              <w:br/>
              <w:t xml:space="preserve">at TSG# </w:t>
            </w:r>
          </w:p>
        </w:tc>
        <w:tc>
          <w:tcPr>
            <w:tcW w:w="1074" w:type="dxa"/>
            <w:shd w:val="clear" w:color="auto" w:fill="D9D9D9"/>
            <w:tcMar>
              <w:left w:w="57" w:type="dxa"/>
              <w:right w:w="57" w:type="dxa"/>
            </w:tcMar>
          </w:tcPr>
          <w:p w14:paraId="729D5B57" w14:textId="77777777" w:rsidR="004E0791" w:rsidRDefault="0004713A">
            <w:pPr>
              <w:pStyle w:val="TAH"/>
              <w:rPr>
                <w:color w:val="auto"/>
              </w:rPr>
            </w:pPr>
            <w:r>
              <w:rPr>
                <w:color w:val="auto"/>
              </w:rPr>
              <w:t>For approval at TSG#</w:t>
            </w:r>
          </w:p>
        </w:tc>
        <w:tc>
          <w:tcPr>
            <w:tcW w:w="2186" w:type="dxa"/>
            <w:shd w:val="clear" w:color="auto" w:fill="D9D9D9"/>
            <w:tcMar>
              <w:left w:w="57" w:type="dxa"/>
              <w:right w:w="57" w:type="dxa"/>
            </w:tcMar>
          </w:tcPr>
          <w:p w14:paraId="19C60D6C" w14:textId="77777777" w:rsidR="004E0791" w:rsidRDefault="0004713A">
            <w:pPr>
              <w:pStyle w:val="TAH"/>
              <w:rPr>
                <w:color w:val="auto"/>
              </w:rPr>
            </w:pPr>
            <w:r>
              <w:rPr>
                <w:color w:val="auto"/>
              </w:rPr>
              <w:t>Rapporteur</w:t>
            </w:r>
          </w:p>
        </w:tc>
      </w:tr>
      <w:tr w:rsidR="004E0791" w14:paraId="4D6D4243" w14:textId="77777777">
        <w:trPr>
          <w:cantSplit/>
          <w:jc w:val="center"/>
        </w:trPr>
        <w:tc>
          <w:tcPr>
            <w:tcW w:w="1617" w:type="dxa"/>
          </w:tcPr>
          <w:p w14:paraId="6653DAE4" w14:textId="77777777" w:rsidR="004E0791" w:rsidRDefault="0004713A">
            <w:pPr>
              <w:pStyle w:val="TAL"/>
              <w:rPr>
                <w:color w:val="auto"/>
              </w:rPr>
            </w:pPr>
            <w:r>
              <w:rPr>
                <w:color w:val="auto"/>
              </w:rPr>
              <w:t>Internal TR</w:t>
            </w:r>
          </w:p>
        </w:tc>
        <w:tc>
          <w:tcPr>
            <w:tcW w:w="1134" w:type="dxa"/>
          </w:tcPr>
          <w:p w14:paraId="3A013AB7" w14:textId="77777777" w:rsidR="004E0791" w:rsidRDefault="0004713A">
            <w:pPr>
              <w:pStyle w:val="TAL"/>
              <w:rPr>
                <w:color w:val="auto"/>
              </w:rPr>
            </w:pPr>
            <w:r>
              <w:rPr>
                <w:rFonts w:hint="eastAsia"/>
                <w:color w:val="auto"/>
                <w:lang w:val="en-US" w:eastAsia="zh-CN"/>
              </w:rPr>
              <w:t>3</w:t>
            </w:r>
            <w:r>
              <w:rPr>
                <w:color w:val="auto"/>
              </w:rPr>
              <w:t>3.xxx</w:t>
            </w:r>
          </w:p>
        </w:tc>
        <w:tc>
          <w:tcPr>
            <w:tcW w:w="2409" w:type="dxa"/>
          </w:tcPr>
          <w:p w14:paraId="5C3648CF" w14:textId="77777777" w:rsidR="004E0791" w:rsidRDefault="0004713A">
            <w:pPr>
              <w:pStyle w:val="TAL"/>
              <w:rPr>
                <w:color w:val="auto"/>
                <w:lang w:val="en-US"/>
              </w:rPr>
            </w:pPr>
            <w:r>
              <w:rPr>
                <w:rFonts w:hint="eastAsia"/>
                <w:color w:val="auto"/>
                <w:lang w:val="en-US"/>
              </w:rPr>
              <w:t>Study on security aspects of Core Network Enhanced Support for AIML</w:t>
            </w:r>
          </w:p>
        </w:tc>
        <w:tc>
          <w:tcPr>
            <w:tcW w:w="993" w:type="dxa"/>
          </w:tcPr>
          <w:p w14:paraId="29940E3C" w14:textId="77777777" w:rsidR="004E0791" w:rsidRDefault="0004713A">
            <w:pPr>
              <w:pStyle w:val="TAL"/>
              <w:rPr>
                <w:color w:val="auto"/>
              </w:rPr>
            </w:pPr>
            <w:r>
              <w:rPr>
                <w:rFonts w:hint="eastAsia"/>
                <w:color w:val="auto"/>
              </w:rPr>
              <w:t>TSG SA#105 (Sept., 2024)</w:t>
            </w:r>
          </w:p>
        </w:tc>
        <w:tc>
          <w:tcPr>
            <w:tcW w:w="1074" w:type="dxa"/>
          </w:tcPr>
          <w:p w14:paraId="2FF2CFE4" w14:textId="77777777" w:rsidR="004E0791" w:rsidRDefault="0004713A">
            <w:pPr>
              <w:pStyle w:val="TAL"/>
              <w:rPr>
                <w:color w:val="auto"/>
                <w:lang w:val="en-US"/>
              </w:rPr>
            </w:pPr>
            <w:r>
              <w:rPr>
                <w:rFonts w:hint="eastAsia"/>
                <w:color w:val="auto"/>
                <w:lang w:val="en-US"/>
              </w:rPr>
              <w:t>TSG SA#106 (Dec., 2024)</w:t>
            </w:r>
          </w:p>
        </w:tc>
        <w:tc>
          <w:tcPr>
            <w:tcW w:w="2186" w:type="dxa"/>
          </w:tcPr>
          <w:p w14:paraId="111E2B3B" w14:textId="77777777" w:rsidR="004E0791" w:rsidRDefault="004E0791">
            <w:pPr>
              <w:spacing w:after="0"/>
              <w:rPr>
                <w:color w:val="auto"/>
                <w:lang w:val="en-US" w:eastAsia="zh-CN"/>
              </w:rPr>
            </w:pPr>
          </w:p>
        </w:tc>
      </w:tr>
    </w:tbl>
    <w:p w14:paraId="7393D748" w14:textId="77777777" w:rsidR="004E0791" w:rsidRDefault="004E0791">
      <w:pPr>
        <w:rPr>
          <w:rFonts w:eastAsia="MS Mincho"/>
          <w:color w:val="auto"/>
        </w:rPr>
      </w:pPr>
    </w:p>
    <w:tbl>
      <w:tblPr>
        <w:tblW w:w="0" w:type="auto"/>
        <w:jc w:val="center"/>
        <w:tblLayout w:type="fixed"/>
        <w:tblLook w:val="04A0" w:firstRow="1" w:lastRow="0" w:firstColumn="1" w:lastColumn="0" w:noHBand="0" w:noVBand="1"/>
      </w:tblPr>
      <w:tblGrid>
        <w:gridCol w:w="1445"/>
        <w:gridCol w:w="4344"/>
        <w:gridCol w:w="1417"/>
        <w:gridCol w:w="2101"/>
      </w:tblGrid>
      <w:tr w:rsidR="004E0791" w14:paraId="48F9E733" w14:textId="77777777">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09B6E849" w14:textId="77777777" w:rsidR="004E0791" w:rsidRDefault="0004713A">
            <w:pPr>
              <w:pStyle w:val="TAH"/>
              <w:rPr>
                <w:color w:val="auto"/>
                <w:lang w:val="en-US"/>
              </w:rPr>
            </w:pPr>
            <w:r>
              <w:rPr>
                <w:color w:val="auto"/>
                <w:lang w:val="en-US"/>
              </w:rPr>
              <w:t xml:space="preserve">Impacted existing TS/TR {One line per </w:t>
            </w:r>
            <w:r>
              <w:rPr>
                <w:color w:val="auto"/>
                <w:lang w:val="en-US"/>
              </w:rPr>
              <w:t>specification. Create/delete lines as needed}</w:t>
            </w:r>
          </w:p>
        </w:tc>
      </w:tr>
      <w:tr w:rsidR="004E0791" w14:paraId="02CBFA12" w14:textId="77777777">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36276F96" w14:textId="77777777" w:rsidR="004E0791" w:rsidRDefault="0004713A">
            <w:pPr>
              <w:pStyle w:val="TAH"/>
              <w:rPr>
                <w:color w:val="auto"/>
              </w:rPr>
            </w:pPr>
            <w:r>
              <w:rPr>
                <w:color w:val="auto"/>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21F0A217" w14:textId="77777777" w:rsidR="004E0791" w:rsidRDefault="0004713A">
            <w:pPr>
              <w:pStyle w:val="TAH"/>
              <w:rPr>
                <w:color w:val="auto"/>
              </w:rPr>
            </w:pPr>
            <w:r>
              <w:rPr>
                <w:color w:val="auto"/>
              </w:rPr>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2787029B" w14:textId="77777777" w:rsidR="004E0791" w:rsidRDefault="0004713A">
            <w:pPr>
              <w:pStyle w:val="TAH"/>
              <w:rPr>
                <w:color w:val="auto"/>
              </w:rPr>
            </w:pPr>
            <w:r>
              <w:rPr>
                <w:color w:val="auto"/>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017BBB45" w14:textId="77777777" w:rsidR="004E0791" w:rsidRDefault="0004713A">
            <w:pPr>
              <w:pStyle w:val="TAH"/>
              <w:rPr>
                <w:color w:val="auto"/>
              </w:rPr>
            </w:pPr>
            <w:r>
              <w:rPr>
                <w:color w:val="auto"/>
              </w:rPr>
              <w:t>Remarks</w:t>
            </w:r>
          </w:p>
        </w:tc>
      </w:tr>
      <w:tr w:rsidR="004E0791" w14:paraId="54AE32AB" w14:textId="77777777">
        <w:trPr>
          <w:cantSplit/>
          <w:jc w:val="center"/>
        </w:trPr>
        <w:tc>
          <w:tcPr>
            <w:tcW w:w="1445" w:type="dxa"/>
            <w:tcBorders>
              <w:top w:val="single" w:sz="4" w:space="0" w:color="auto"/>
              <w:left w:val="single" w:sz="4" w:space="0" w:color="auto"/>
              <w:bottom w:val="single" w:sz="4" w:space="0" w:color="auto"/>
              <w:right w:val="single" w:sz="4" w:space="0" w:color="auto"/>
            </w:tcBorders>
          </w:tcPr>
          <w:p w14:paraId="66453A43" w14:textId="77777777" w:rsidR="004E0791" w:rsidRDefault="004E0791">
            <w:pPr>
              <w:pStyle w:val="TAL"/>
              <w:rPr>
                <w:color w:val="auto"/>
              </w:rPr>
            </w:pPr>
          </w:p>
        </w:tc>
        <w:tc>
          <w:tcPr>
            <w:tcW w:w="4344" w:type="dxa"/>
            <w:tcBorders>
              <w:top w:val="single" w:sz="4" w:space="0" w:color="auto"/>
              <w:left w:val="single" w:sz="4" w:space="0" w:color="auto"/>
              <w:bottom w:val="single" w:sz="4" w:space="0" w:color="auto"/>
              <w:right w:val="single" w:sz="4" w:space="0" w:color="auto"/>
            </w:tcBorders>
          </w:tcPr>
          <w:p w14:paraId="08D90ABF" w14:textId="77777777" w:rsidR="004E0791" w:rsidRDefault="004E0791">
            <w:pPr>
              <w:pStyle w:val="TAL"/>
              <w:rPr>
                <w:color w:val="auto"/>
              </w:rPr>
            </w:pPr>
          </w:p>
        </w:tc>
        <w:tc>
          <w:tcPr>
            <w:tcW w:w="1417" w:type="dxa"/>
            <w:tcBorders>
              <w:top w:val="single" w:sz="4" w:space="0" w:color="auto"/>
              <w:left w:val="single" w:sz="4" w:space="0" w:color="auto"/>
              <w:bottom w:val="single" w:sz="4" w:space="0" w:color="auto"/>
              <w:right w:val="single" w:sz="4" w:space="0" w:color="auto"/>
            </w:tcBorders>
          </w:tcPr>
          <w:p w14:paraId="097E09EC" w14:textId="77777777" w:rsidR="004E0791" w:rsidRDefault="004E0791">
            <w:pPr>
              <w:pStyle w:val="TAL"/>
              <w:rPr>
                <w:color w:val="auto"/>
              </w:rPr>
            </w:pPr>
          </w:p>
        </w:tc>
        <w:tc>
          <w:tcPr>
            <w:tcW w:w="2101" w:type="dxa"/>
            <w:tcBorders>
              <w:top w:val="single" w:sz="4" w:space="0" w:color="auto"/>
              <w:left w:val="single" w:sz="4" w:space="0" w:color="auto"/>
              <w:bottom w:val="single" w:sz="4" w:space="0" w:color="auto"/>
              <w:right w:val="single" w:sz="4" w:space="0" w:color="auto"/>
            </w:tcBorders>
          </w:tcPr>
          <w:p w14:paraId="434F4F9E" w14:textId="77777777" w:rsidR="004E0791" w:rsidRDefault="004E0791">
            <w:pPr>
              <w:pStyle w:val="TAL"/>
              <w:rPr>
                <w:color w:val="auto"/>
              </w:rPr>
            </w:pPr>
          </w:p>
        </w:tc>
      </w:tr>
    </w:tbl>
    <w:p w14:paraId="39DAB4E5" w14:textId="77777777" w:rsidR="004E0791" w:rsidRDefault="004E0791">
      <w:pPr>
        <w:rPr>
          <w:color w:val="auto"/>
        </w:rPr>
      </w:pPr>
    </w:p>
    <w:p w14:paraId="165A88D0" w14:textId="77777777" w:rsidR="004E0791" w:rsidRDefault="0004713A">
      <w:pPr>
        <w:pStyle w:val="1"/>
      </w:pPr>
      <w:r>
        <w:t>6</w:t>
      </w:r>
      <w:r>
        <w:tab/>
        <w:t>Work item Rapporteur(s)</w:t>
      </w:r>
    </w:p>
    <w:p w14:paraId="2A3F6250" w14:textId="77777777" w:rsidR="004E0791" w:rsidRDefault="0004713A">
      <w:pPr>
        <w:ind w:right="-99"/>
        <w:rPr>
          <w:rFonts w:eastAsia="Times New Roman"/>
          <w:color w:val="auto"/>
          <w:lang w:val="en-US"/>
        </w:rPr>
      </w:pPr>
      <w:r>
        <w:rPr>
          <w:rFonts w:eastAsia="Times New Roman"/>
          <w:color w:val="auto"/>
          <w:lang w:val="en-US"/>
        </w:rPr>
        <w:t>.</w:t>
      </w:r>
    </w:p>
    <w:p w14:paraId="5CAB6D3B" w14:textId="77777777" w:rsidR="004E0791" w:rsidRDefault="004E0791">
      <w:pPr>
        <w:ind w:right="-99"/>
        <w:rPr>
          <w:rFonts w:eastAsia="Times New Roman"/>
          <w:color w:val="auto"/>
        </w:rPr>
      </w:pPr>
    </w:p>
    <w:p w14:paraId="378A45ED" w14:textId="77777777" w:rsidR="004E0791" w:rsidRDefault="0004713A">
      <w:pPr>
        <w:pStyle w:val="1"/>
      </w:pPr>
      <w:r>
        <w:t>7</w:t>
      </w:r>
      <w:r>
        <w:tab/>
        <w:t>Work item leadership</w:t>
      </w:r>
    </w:p>
    <w:p w14:paraId="4EA9789A" w14:textId="77777777" w:rsidR="004E0791" w:rsidRDefault="0004713A">
      <w:pPr>
        <w:rPr>
          <w:color w:val="auto"/>
          <w:lang w:val="en-US" w:eastAsia="zh-CN"/>
        </w:rPr>
      </w:pPr>
      <w:r>
        <w:rPr>
          <w:rFonts w:hint="eastAsia"/>
          <w:color w:val="auto"/>
        </w:rPr>
        <w:t>SA</w:t>
      </w:r>
      <w:r>
        <w:rPr>
          <w:rFonts w:hint="eastAsia"/>
          <w:color w:val="auto"/>
          <w:lang w:val="en-US" w:eastAsia="zh-CN"/>
        </w:rPr>
        <w:t>3</w:t>
      </w:r>
    </w:p>
    <w:p w14:paraId="56848E2D" w14:textId="77777777" w:rsidR="004E0791" w:rsidRDefault="004E0791">
      <w:pPr>
        <w:rPr>
          <w:color w:val="auto"/>
        </w:rPr>
      </w:pPr>
    </w:p>
    <w:p w14:paraId="364F3335" w14:textId="77777777" w:rsidR="004E0791" w:rsidRDefault="0004713A">
      <w:pPr>
        <w:pStyle w:val="1"/>
      </w:pPr>
      <w:r>
        <w:lastRenderedPageBreak/>
        <w:t>8</w:t>
      </w:r>
      <w:r>
        <w:tab/>
        <w:t>Aspects that involve other WGs</w:t>
      </w:r>
    </w:p>
    <w:p w14:paraId="176C5073" w14:textId="77777777" w:rsidR="004E0791" w:rsidRDefault="004E0791">
      <w:pPr>
        <w:spacing w:after="0"/>
        <w:ind w:left="1134" w:right="-96"/>
        <w:rPr>
          <w:color w:val="auto"/>
        </w:rPr>
      </w:pPr>
    </w:p>
    <w:p w14:paraId="3156F73D" w14:textId="77777777" w:rsidR="004E0791" w:rsidRDefault="0004713A">
      <w:pPr>
        <w:rPr>
          <w:lang w:val="en-US" w:eastAsia="zh-CN"/>
        </w:rPr>
      </w:pPr>
      <w:r>
        <w:rPr>
          <w:rFonts w:hint="eastAsia"/>
          <w:lang w:val="en-US" w:eastAsia="zh-CN"/>
        </w:rPr>
        <w:t xml:space="preserve">SA2 and RAN for architecture aspects. </w:t>
      </w:r>
    </w:p>
    <w:p w14:paraId="7057A01F" w14:textId="77777777" w:rsidR="004E0791" w:rsidRDefault="004E0791">
      <w:pPr>
        <w:rPr>
          <w:color w:val="auto"/>
        </w:rPr>
      </w:pPr>
    </w:p>
    <w:p w14:paraId="6CA6B19B" w14:textId="77777777" w:rsidR="004E0791" w:rsidRDefault="0004713A">
      <w:pPr>
        <w:pStyle w:val="1"/>
      </w:pPr>
      <w:r>
        <w:t>9</w:t>
      </w:r>
      <w:r>
        <w:tab/>
        <w:t>Supporting Individual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6"/>
      </w:tblGrid>
      <w:tr w:rsidR="004E0791" w14:paraId="44799519" w14:textId="77777777">
        <w:trPr>
          <w:jc w:val="center"/>
        </w:trPr>
        <w:tc>
          <w:tcPr>
            <w:tcW w:w="0" w:type="auto"/>
            <w:shd w:val="clear" w:color="auto" w:fill="E0E0E0"/>
          </w:tcPr>
          <w:p w14:paraId="51F87A53" w14:textId="77777777" w:rsidR="004E0791" w:rsidRDefault="0004713A">
            <w:pPr>
              <w:pStyle w:val="TAH"/>
              <w:rPr>
                <w:color w:val="auto"/>
              </w:rPr>
            </w:pPr>
            <w:r>
              <w:rPr>
                <w:color w:val="auto"/>
              </w:rPr>
              <w:t>Supporting IM name</w:t>
            </w:r>
          </w:p>
        </w:tc>
      </w:tr>
      <w:tr w:rsidR="004E0791" w14:paraId="18AE7F5D" w14:textId="77777777">
        <w:trPr>
          <w:jc w:val="center"/>
        </w:trPr>
        <w:tc>
          <w:tcPr>
            <w:tcW w:w="0" w:type="auto"/>
            <w:shd w:val="clear" w:color="auto" w:fill="auto"/>
          </w:tcPr>
          <w:p w14:paraId="0759BCD9" w14:textId="77777777" w:rsidR="004E0791" w:rsidRDefault="0004713A">
            <w:pPr>
              <w:pStyle w:val="TAL"/>
              <w:rPr>
                <w:color w:val="auto"/>
              </w:rPr>
            </w:pPr>
            <w:r>
              <w:rPr>
                <w:rFonts w:hint="eastAsia"/>
                <w:color w:val="auto"/>
                <w:lang w:eastAsia="zh-CN"/>
              </w:rPr>
              <w:t>China Mobile</w:t>
            </w:r>
            <w:r>
              <w:rPr>
                <w:color w:val="auto"/>
              </w:rPr>
              <w:t xml:space="preserve"> </w:t>
            </w:r>
          </w:p>
        </w:tc>
      </w:tr>
      <w:tr w:rsidR="004E0791" w14:paraId="6252751E" w14:textId="77777777">
        <w:trPr>
          <w:jc w:val="center"/>
        </w:trPr>
        <w:tc>
          <w:tcPr>
            <w:tcW w:w="0" w:type="auto"/>
            <w:shd w:val="clear" w:color="auto" w:fill="auto"/>
          </w:tcPr>
          <w:p w14:paraId="7958E4E7" w14:textId="77777777" w:rsidR="004E0791" w:rsidRDefault="0004713A">
            <w:pPr>
              <w:pStyle w:val="TAL"/>
              <w:rPr>
                <w:color w:val="auto"/>
                <w:lang w:val="en-US" w:eastAsia="zh-CN"/>
              </w:rPr>
            </w:pPr>
            <w:r>
              <w:rPr>
                <w:rFonts w:hint="eastAsia"/>
                <w:color w:val="auto"/>
                <w:lang w:val="en-US" w:eastAsia="zh-CN"/>
              </w:rPr>
              <w:t>v</w:t>
            </w:r>
            <w:r>
              <w:rPr>
                <w:color w:val="auto"/>
                <w:lang w:val="en-US" w:eastAsia="zh-CN"/>
              </w:rPr>
              <w:t>ivo</w:t>
            </w:r>
          </w:p>
        </w:tc>
      </w:tr>
      <w:tr w:rsidR="004E0791" w14:paraId="61F575B6" w14:textId="77777777">
        <w:trPr>
          <w:jc w:val="center"/>
        </w:trPr>
        <w:tc>
          <w:tcPr>
            <w:tcW w:w="0" w:type="auto"/>
            <w:shd w:val="clear" w:color="auto" w:fill="auto"/>
          </w:tcPr>
          <w:p w14:paraId="1063DBD7" w14:textId="77777777" w:rsidR="004E0791" w:rsidRDefault="0004713A">
            <w:pPr>
              <w:pStyle w:val="TAL"/>
              <w:rPr>
                <w:color w:val="auto"/>
                <w:lang w:val="en-US" w:eastAsia="zh-CN"/>
              </w:rPr>
            </w:pPr>
            <w:r>
              <w:rPr>
                <w:rFonts w:hint="eastAsia"/>
                <w:color w:val="auto"/>
                <w:lang w:val="en-US" w:eastAsia="zh-CN"/>
              </w:rPr>
              <w:t>China Telecom</w:t>
            </w:r>
          </w:p>
        </w:tc>
      </w:tr>
      <w:tr w:rsidR="004E0791" w14:paraId="595BE9F8" w14:textId="77777777">
        <w:trPr>
          <w:jc w:val="center"/>
        </w:trPr>
        <w:tc>
          <w:tcPr>
            <w:tcW w:w="0" w:type="auto"/>
            <w:shd w:val="clear" w:color="auto" w:fill="auto"/>
          </w:tcPr>
          <w:p w14:paraId="20B1A036" w14:textId="77777777" w:rsidR="004E0791" w:rsidRDefault="0004713A">
            <w:pPr>
              <w:pStyle w:val="TAL"/>
              <w:rPr>
                <w:color w:val="auto"/>
                <w:lang w:val="en-US" w:eastAsia="zh-CN"/>
              </w:rPr>
            </w:pPr>
            <w:r>
              <w:rPr>
                <w:rFonts w:hint="eastAsia"/>
                <w:color w:val="auto"/>
                <w:lang w:val="en-US" w:eastAsia="zh-CN"/>
              </w:rPr>
              <w:t>Oppo</w:t>
            </w:r>
          </w:p>
        </w:tc>
      </w:tr>
      <w:tr w:rsidR="004E0791" w14:paraId="4458A65C" w14:textId="77777777">
        <w:trPr>
          <w:jc w:val="center"/>
        </w:trPr>
        <w:tc>
          <w:tcPr>
            <w:tcW w:w="0" w:type="auto"/>
            <w:shd w:val="clear" w:color="auto" w:fill="auto"/>
          </w:tcPr>
          <w:p w14:paraId="362BAB55" w14:textId="77777777" w:rsidR="004E0791" w:rsidRDefault="0004713A">
            <w:pPr>
              <w:pStyle w:val="TAL"/>
              <w:rPr>
                <w:color w:val="auto"/>
                <w:lang w:val="en-US" w:eastAsia="zh-CN"/>
              </w:rPr>
            </w:pPr>
            <w:r>
              <w:rPr>
                <w:rFonts w:hint="eastAsia"/>
                <w:color w:val="auto"/>
                <w:lang w:val="en-US" w:eastAsia="zh-CN"/>
              </w:rPr>
              <w:t>ZTE</w:t>
            </w:r>
          </w:p>
        </w:tc>
      </w:tr>
      <w:tr w:rsidR="004E0791" w14:paraId="5B8946C1" w14:textId="77777777">
        <w:trPr>
          <w:jc w:val="center"/>
        </w:trPr>
        <w:tc>
          <w:tcPr>
            <w:tcW w:w="0" w:type="auto"/>
            <w:shd w:val="clear" w:color="auto" w:fill="auto"/>
          </w:tcPr>
          <w:p w14:paraId="17F2E008" w14:textId="77777777" w:rsidR="004E0791" w:rsidRDefault="0004713A">
            <w:pPr>
              <w:pStyle w:val="TAL"/>
              <w:rPr>
                <w:color w:val="auto"/>
                <w:lang w:val="en-US" w:eastAsia="zh-CN"/>
              </w:rPr>
            </w:pPr>
            <w:r>
              <w:rPr>
                <w:rFonts w:hint="eastAsia"/>
                <w:color w:val="auto"/>
                <w:lang w:val="en-US" w:eastAsia="zh-CN"/>
              </w:rPr>
              <w:t>Apple</w:t>
            </w:r>
          </w:p>
        </w:tc>
      </w:tr>
      <w:tr w:rsidR="004E0791" w14:paraId="22113B46" w14:textId="77777777">
        <w:trPr>
          <w:jc w:val="center"/>
        </w:trPr>
        <w:tc>
          <w:tcPr>
            <w:tcW w:w="0" w:type="auto"/>
            <w:shd w:val="clear" w:color="auto" w:fill="auto"/>
          </w:tcPr>
          <w:p w14:paraId="3C6C4EA1" w14:textId="77777777" w:rsidR="004E0791" w:rsidRPr="004E0791" w:rsidRDefault="0004713A">
            <w:pPr>
              <w:pStyle w:val="TAL"/>
              <w:rPr>
                <w:color w:val="auto"/>
                <w:lang w:val="en-US" w:eastAsia="zh-CN"/>
                <w:rPrChange w:id="341" w:author="cmcc_r4" w:date="2024-02-29T12:49:00Z">
                  <w:rPr>
                    <w:color w:val="auto"/>
                    <w:highlight w:val="yellow"/>
                    <w:lang w:val="en-US" w:eastAsia="zh-CN"/>
                  </w:rPr>
                </w:rPrChange>
              </w:rPr>
            </w:pPr>
            <w:r>
              <w:rPr>
                <w:color w:val="auto"/>
                <w:lang w:val="en-US" w:eastAsia="zh-CN"/>
                <w:rPrChange w:id="342" w:author="cmcc_r4" w:date="2024-02-29T12:49:00Z">
                  <w:rPr>
                    <w:color w:val="auto"/>
                    <w:highlight w:val="yellow"/>
                    <w:lang w:val="en-US" w:eastAsia="zh-CN"/>
                  </w:rPr>
                </w:rPrChange>
              </w:rPr>
              <w:t>Interdigital</w:t>
            </w:r>
            <w:del w:id="343" w:author="vivo-r4" w:date="2024-02-28T23:19:00Z">
              <w:r>
                <w:rPr>
                  <w:color w:val="auto"/>
                  <w:lang w:val="en-US" w:eastAsia="zh-CN"/>
                  <w:rPrChange w:id="344" w:author="cmcc_r4" w:date="2024-02-29T12:49:00Z">
                    <w:rPr>
                      <w:color w:val="auto"/>
                      <w:highlight w:val="yellow"/>
                      <w:lang w:val="en-US" w:eastAsia="zh-CN"/>
                    </w:rPr>
                  </w:rPrChange>
                </w:rPr>
                <w:delText>?</w:delText>
              </w:r>
            </w:del>
          </w:p>
        </w:tc>
      </w:tr>
      <w:tr w:rsidR="004E0791" w14:paraId="651C678C" w14:textId="77777777">
        <w:trPr>
          <w:jc w:val="center"/>
        </w:trPr>
        <w:tc>
          <w:tcPr>
            <w:tcW w:w="0" w:type="auto"/>
            <w:shd w:val="clear" w:color="auto" w:fill="auto"/>
          </w:tcPr>
          <w:p w14:paraId="0A1BBC88" w14:textId="77777777" w:rsidR="004E0791" w:rsidRPr="004E0791" w:rsidRDefault="0004713A">
            <w:pPr>
              <w:pStyle w:val="TAL"/>
              <w:rPr>
                <w:color w:val="auto"/>
                <w:lang w:val="en-US" w:eastAsia="zh-CN"/>
                <w:rPrChange w:id="345" w:author="cmcc_r4" w:date="2024-02-29T12:49:00Z">
                  <w:rPr>
                    <w:color w:val="auto"/>
                    <w:highlight w:val="yellow"/>
                    <w:lang w:val="en-US" w:eastAsia="zh-CN"/>
                  </w:rPr>
                </w:rPrChange>
              </w:rPr>
            </w:pPr>
            <w:r>
              <w:rPr>
                <w:color w:val="auto"/>
                <w:lang w:val="en-US" w:eastAsia="zh-CN"/>
                <w:rPrChange w:id="346" w:author="cmcc_r4" w:date="2024-02-29T12:49:00Z">
                  <w:rPr>
                    <w:color w:val="auto"/>
                    <w:highlight w:val="yellow"/>
                    <w:lang w:val="en-US" w:eastAsia="zh-CN"/>
                  </w:rPr>
                </w:rPrChange>
              </w:rPr>
              <w:t>Nokia</w:t>
            </w:r>
            <w:del w:id="347" w:author="vivo-r1" w:date="2024-02-27T22:41:00Z">
              <w:r>
                <w:rPr>
                  <w:color w:val="auto"/>
                  <w:lang w:val="en-US" w:eastAsia="zh-CN"/>
                  <w:rPrChange w:id="348" w:author="cmcc_r4" w:date="2024-02-29T12:49:00Z">
                    <w:rPr>
                      <w:color w:val="auto"/>
                      <w:highlight w:val="yellow"/>
                      <w:lang w:val="en-US" w:eastAsia="zh-CN"/>
                    </w:rPr>
                  </w:rPrChange>
                </w:rPr>
                <w:delText>?</w:delText>
              </w:r>
            </w:del>
          </w:p>
        </w:tc>
      </w:tr>
      <w:tr w:rsidR="004E0791" w14:paraId="35BC4897" w14:textId="77777777">
        <w:trPr>
          <w:jc w:val="center"/>
          <w:ins w:id="349" w:author="vivo-r1" w:date="2024-02-27T22:41:00Z"/>
        </w:trPr>
        <w:tc>
          <w:tcPr>
            <w:tcW w:w="0" w:type="auto"/>
            <w:shd w:val="clear" w:color="auto" w:fill="auto"/>
          </w:tcPr>
          <w:p w14:paraId="0DBD6444" w14:textId="77777777" w:rsidR="004E0791" w:rsidRPr="004E0791" w:rsidRDefault="0004713A">
            <w:pPr>
              <w:pStyle w:val="TAL"/>
              <w:rPr>
                <w:ins w:id="350" w:author="vivo-r1" w:date="2024-02-27T22:41:00Z"/>
                <w:color w:val="auto"/>
                <w:lang w:val="en-US" w:eastAsia="zh-CN"/>
                <w:rPrChange w:id="351" w:author="cmcc_r5" w:date="2024-03-01T14:06:00Z">
                  <w:rPr>
                    <w:ins w:id="352" w:author="vivo-r1" w:date="2024-02-27T22:41:00Z"/>
                    <w:color w:val="auto"/>
                    <w:highlight w:val="yellow"/>
                    <w:lang w:val="en-US" w:eastAsia="zh-CN"/>
                  </w:rPr>
                </w:rPrChange>
              </w:rPr>
            </w:pPr>
            <w:ins w:id="353" w:author="vivo-r1" w:date="2024-02-27T22:41:00Z">
              <w:r>
                <w:rPr>
                  <w:color w:val="auto"/>
                  <w:lang w:val="en-US" w:eastAsia="zh-CN"/>
                  <w:rPrChange w:id="354" w:author="cmcc_r5" w:date="2024-03-01T14:06:00Z">
                    <w:rPr>
                      <w:color w:val="auto"/>
                      <w:highlight w:val="yellow"/>
                      <w:lang w:val="en-US" w:eastAsia="zh-CN"/>
                    </w:rPr>
                  </w:rPrChange>
                </w:rPr>
                <w:t>Nokia Shanghai Bell</w:t>
              </w:r>
            </w:ins>
          </w:p>
        </w:tc>
      </w:tr>
      <w:tr w:rsidR="004E0791" w14:paraId="22A5350C" w14:textId="77777777">
        <w:trPr>
          <w:jc w:val="center"/>
        </w:trPr>
        <w:tc>
          <w:tcPr>
            <w:tcW w:w="0" w:type="auto"/>
            <w:shd w:val="clear" w:color="auto" w:fill="auto"/>
          </w:tcPr>
          <w:p w14:paraId="13399210" w14:textId="77777777" w:rsidR="004E0791" w:rsidRPr="004E0791" w:rsidRDefault="0004713A">
            <w:pPr>
              <w:pStyle w:val="TAL"/>
              <w:rPr>
                <w:color w:val="auto"/>
                <w:lang w:val="en-US" w:eastAsia="zh-CN"/>
                <w:rPrChange w:id="355" w:author="cmcc_r5" w:date="2024-03-01T14:06:00Z">
                  <w:rPr>
                    <w:color w:val="auto"/>
                    <w:highlight w:val="yellow"/>
                    <w:lang w:val="en-US" w:eastAsia="zh-CN"/>
                  </w:rPr>
                </w:rPrChange>
              </w:rPr>
            </w:pPr>
            <w:r>
              <w:rPr>
                <w:color w:val="auto"/>
                <w:lang w:val="en-US" w:eastAsia="zh-CN"/>
                <w:rPrChange w:id="356" w:author="cmcc_r5" w:date="2024-03-01T14:06:00Z">
                  <w:rPr>
                    <w:color w:val="auto"/>
                    <w:highlight w:val="yellow"/>
                    <w:lang w:val="en-US" w:eastAsia="zh-CN"/>
                  </w:rPr>
                </w:rPrChange>
              </w:rPr>
              <w:t>Lenovo</w:t>
            </w:r>
            <w:del w:id="357" w:author="cmcc_r4" w:date="2024-02-29T12:49:00Z">
              <w:r>
                <w:rPr>
                  <w:color w:val="auto"/>
                  <w:lang w:val="en-US" w:eastAsia="zh-CN"/>
                  <w:rPrChange w:id="358" w:author="cmcc_r5" w:date="2024-03-01T14:06:00Z">
                    <w:rPr>
                      <w:color w:val="auto"/>
                      <w:highlight w:val="yellow"/>
                      <w:lang w:val="en-US" w:eastAsia="zh-CN"/>
                    </w:rPr>
                  </w:rPrChange>
                </w:rPr>
                <w:delText>?</w:delText>
              </w:r>
            </w:del>
          </w:p>
        </w:tc>
      </w:tr>
      <w:tr w:rsidR="004E0791" w14:paraId="51F0EC10" w14:textId="77777777">
        <w:trPr>
          <w:jc w:val="center"/>
        </w:trPr>
        <w:tc>
          <w:tcPr>
            <w:tcW w:w="0" w:type="auto"/>
            <w:shd w:val="clear" w:color="auto" w:fill="auto"/>
          </w:tcPr>
          <w:p w14:paraId="36F0E0E8" w14:textId="77777777" w:rsidR="004E0791" w:rsidRPr="004E0791" w:rsidRDefault="0004713A">
            <w:pPr>
              <w:pStyle w:val="TAL"/>
              <w:rPr>
                <w:color w:val="auto"/>
                <w:lang w:val="en-US" w:eastAsia="zh-CN"/>
                <w:rPrChange w:id="359" w:author="cmcc_r4" w:date="2024-02-29T12:49:00Z">
                  <w:rPr>
                    <w:color w:val="auto"/>
                    <w:highlight w:val="yellow"/>
                    <w:lang w:val="en-US" w:eastAsia="zh-CN"/>
                  </w:rPr>
                </w:rPrChange>
              </w:rPr>
            </w:pPr>
            <w:r>
              <w:rPr>
                <w:color w:val="auto"/>
                <w:lang w:val="en-US" w:eastAsia="zh-CN"/>
                <w:rPrChange w:id="360" w:author="cmcc_r4" w:date="2024-02-29T12:49:00Z">
                  <w:rPr>
                    <w:color w:val="auto"/>
                    <w:highlight w:val="yellow"/>
                    <w:lang w:val="en-US" w:eastAsia="zh-CN"/>
                  </w:rPr>
                </w:rPrChange>
              </w:rPr>
              <w:t>Philips</w:t>
            </w:r>
            <w:del w:id="361" w:author="vivo-r2" w:date="2024-02-29T17:13:00Z">
              <w:r>
                <w:rPr>
                  <w:color w:val="auto"/>
                  <w:lang w:val="en-US" w:eastAsia="zh-CN"/>
                  <w:rPrChange w:id="362" w:author="cmcc_r4" w:date="2024-02-29T12:49:00Z">
                    <w:rPr>
                      <w:color w:val="auto"/>
                      <w:highlight w:val="yellow"/>
                      <w:lang w:val="en-US" w:eastAsia="zh-CN"/>
                    </w:rPr>
                  </w:rPrChange>
                </w:rPr>
                <w:delText>?</w:delText>
              </w:r>
            </w:del>
          </w:p>
        </w:tc>
      </w:tr>
      <w:tr w:rsidR="004E0791" w14:paraId="7B80468F" w14:textId="77777777">
        <w:trPr>
          <w:jc w:val="center"/>
        </w:trPr>
        <w:tc>
          <w:tcPr>
            <w:tcW w:w="0" w:type="auto"/>
            <w:shd w:val="clear" w:color="auto" w:fill="auto"/>
          </w:tcPr>
          <w:p w14:paraId="229CFC1A" w14:textId="77777777" w:rsidR="004E0791" w:rsidRDefault="0004713A">
            <w:pPr>
              <w:pStyle w:val="TAL"/>
              <w:rPr>
                <w:color w:val="auto"/>
                <w:lang w:val="en-US" w:eastAsia="zh-CN"/>
              </w:rPr>
            </w:pPr>
            <w:r>
              <w:rPr>
                <w:color w:val="auto"/>
                <w:lang w:val="en-US" w:eastAsia="zh-CN"/>
                <w:rPrChange w:id="363" w:author="cmcc_r4" w:date="2024-02-29T12:49:00Z">
                  <w:rPr>
                    <w:color w:val="auto"/>
                    <w:highlight w:val="yellow"/>
                    <w:lang w:val="en-US" w:eastAsia="zh-CN"/>
                  </w:rPr>
                </w:rPrChange>
              </w:rPr>
              <w:t>Xiaomi</w:t>
            </w:r>
            <w:del w:id="364" w:author="vivo-r1" w:date="2024-02-27T23:44:00Z">
              <w:r>
                <w:rPr>
                  <w:color w:val="auto"/>
                  <w:lang w:val="en-US" w:eastAsia="zh-CN"/>
                  <w:rPrChange w:id="365" w:author="cmcc_r4" w:date="2024-02-29T12:49:00Z">
                    <w:rPr>
                      <w:color w:val="auto"/>
                      <w:highlight w:val="yellow"/>
                      <w:lang w:val="en-US" w:eastAsia="zh-CN"/>
                    </w:rPr>
                  </w:rPrChange>
                </w:rPr>
                <w:delText>?</w:delText>
              </w:r>
            </w:del>
          </w:p>
        </w:tc>
      </w:tr>
      <w:tr w:rsidR="004E0791" w14:paraId="7A477F26" w14:textId="77777777">
        <w:trPr>
          <w:jc w:val="center"/>
        </w:trPr>
        <w:tc>
          <w:tcPr>
            <w:tcW w:w="0" w:type="auto"/>
            <w:shd w:val="clear" w:color="auto" w:fill="auto"/>
          </w:tcPr>
          <w:p w14:paraId="031FE958" w14:textId="77777777" w:rsidR="004E0791" w:rsidRDefault="0004713A">
            <w:pPr>
              <w:pStyle w:val="TAL"/>
              <w:rPr>
                <w:color w:val="auto"/>
                <w:lang w:val="en-US" w:eastAsia="zh-CN"/>
              </w:rPr>
            </w:pPr>
            <w:ins w:id="366" w:author="cmcc_r4" w:date="2024-02-29T12:26:00Z">
              <w:r>
                <w:rPr>
                  <w:rFonts w:hint="eastAsia"/>
                  <w:color w:val="auto"/>
                  <w:lang w:val="en-US" w:eastAsia="zh-CN"/>
                </w:rPr>
                <w:t>Ericsson</w:t>
              </w:r>
            </w:ins>
          </w:p>
        </w:tc>
      </w:tr>
      <w:tr w:rsidR="004E0791" w14:paraId="44ADA504" w14:textId="77777777">
        <w:trPr>
          <w:jc w:val="center"/>
        </w:trPr>
        <w:tc>
          <w:tcPr>
            <w:tcW w:w="0" w:type="auto"/>
            <w:shd w:val="clear" w:color="auto" w:fill="auto"/>
          </w:tcPr>
          <w:p w14:paraId="23E5DF20" w14:textId="77777777" w:rsidR="004E0791" w:rsidRDefault="004E0791">
            <w:pPr>
              <w:pStyle w:val="TAL"/>
              <w:rPr>
                <w:color w:val="auto"/>
                <w:lang w:eastAsia="zh-CN"/>
              </w:rPr>
            </w:pPr>
          </w:p>
        </w:tc>
      </w:tr>
      <w:tr w:rsidR="004E0791" w14:paraId="2AAFA657" w14:textId="77777777">
        <w:trPr>
          <w:jc w:val="center"/>
        </w:trPr>
        <w:tc>
          <w:tcPr>
            <w:tcW w:w="0" w:type="auto"/>
            <w:shd w:val="clear" w:color="auto" w:fill="auto"/>
          </w:tcPr>
          <w:p w14:paraId="54A074DA" w14:textId="77777777" w:rsidR="004E0791" w:rsidRDefault="004E0791">
            <w:pPr>
              <w:pStyle w:val="TAL"/>
              <w:rPr>
                <w:color w:val="auto"/>
                <w:lang w:eastAsia="zh-CN"/>
              </w:rPr>
            </w:pPr>
          </w:p>
        </w:tc>
      </w:tr>
      <w:tr w:rsidR="004E0791" w14:paraId="525C05E0" w14:textId="77777777">
        <w:trPr>
          <w:jc w:val="center"/>
        </w:trPr>
        <w:tc>
          <w:tcPr>
            <w:tcW w:w="0" w:type="auto"/>
            <w:shd w:val="clear" w:color="auto" w:fill="auto"/>
          </w:tcPr>
          <w:p w14:paraId="2F8D1499" w14:textId="77777777" w:rsidR="004E0791" w:rsidRDefault="004E0791">
            <w:pPr>
              <w:pStyle w:val="TAL"/>
              <w:rPr>
                <w:color w:val="auto"/>
                <w:lang w:eastAsia="zh-CN"/>
              </w:rPr>
            </w:pPr>
          </w:p>
        </w:tc>
      </w:tr>
      <w:tr w:rsidR="004E0791" w14:paraId="35C1A4C3" w14:textId="77777777">
        <w:trPr>
          <w:jc w:val="center"/>
        </w:trPr>
        <w:tc>
          <w:tcPr>
            <w:tcW w:w="0" w:type="auto"/>
            <w:shd w:val="clear" w:color="auto" w:fill="auto"/>
          </w:tcPr>
          <w:p w14:paraId="2F5A497A" w14:textId="77777777" w:rsidR="004E0791" w:rsidRDefault="004E0791">
            <w:pPr>
              <w:pStyle w:val="TAL"/>
              <w:rPr>
                <w:color w:val="auto"/>
                <w:lang w:eastAsia="zh-CN"/>
              </w:rPr>
            </w:pPr>
          </w:p>
        </w:tc>
      </w:tr>
      <w:tr w:rsidR="004E0791" w14:paraId="3F13D490" w14:textId="77777777">
        <w:trPr>
          <w:jc w:val="center"/>
        </w:trPr>
        <w:tc>
          <w:tcPr>
            <w:tcW w:w="0" w:type="auto"/>
            <w:shd w:val="clear" w:color="auto" w:fill="auto"/>
          </w:tcPr>
          <w:p w14:paraId="60DAA5B4" w14:textId="77777777" w:rsidR="004E0791" w:rsidRDefault="004E0791">
            <w:pPr>
              <w:pStyle w:val="TAL"/>
              <w:rPr>
                <w:color w:val="auto"/>
                <w:lang w:eastAsia="zh-CN"/>
              </w:rPr>
            </w:pPr>
          </w:p>
        </w:tc>
      </w:tr>
      <w:tr w:rsidR="004E0791" w14:paraId="6B345A5C" w14:textId="77777777">
        <w:trPr>
          <w:jc w:val="center"/>
        </w:trPr>
        <w:tc>
          <w:tcPr>
            <w:tcW w:w="0" w:type="auto"/>
            <w:shd w:val="clear" w:color="auto" w:fill="auto"/>
          </w:tcPr>
          <w:p w14:paraId="76CE80E9" w14:textId="77777777" w:rsidR="004E0791" w:rsidRDefault="004E0791">
            <w:pPr>
              <w:pStyle w:val="TAL"/>
              <w:rPr>
                <w:color w:val="auto"/>
                <w:lang w:eastAsia="zh-CN"/>
              </w:rPr>
            </w:pPr>
          </w:p>
        </w:tc>
      </w:tr>
      <w:tr w:rsidR="004E0791" w14:paraId="65458640" w14:textId="77777777">
        <w:trPr>
          <w:jc w:val="center"/>
        </w:trPr>
        <w:tc>
          <w:tcPr>
            <w:tcW w:w="0" w:type="auto"/>
            <w:shd w:val="clear" w:color="auto" w:fill="auto"/>
          </w:tcPr>
          <w:p w14:paraId="527B7508" w14:textId="77777777" w:rsidR="004E0791" w:rsidRDefault="004E0791">
            <w:pPr>
              <w:pStyle w:val="TAL"/>
              <w:rPr>
                <w:color w:val="auto"/>
                <w:lang w:eastAsia="zh-CN"/>
              </w:rPr>
            </w:pPr>
          </w:p>
        </w:tc>
      </w:tr>
      <w:tr w:rsidR="004E0791" w14:paraId="1C167DC6" w14:textId="77777777">
        <w:trPr>
          <w:jc w:val="center"/>
        </w:trPr>
        <w:tc>
          <w:tcPr>
            <w:tcW w:w="0" w:type="auto"/>
            <w:shd w:val="clear" w:color="auto" w:fill="auto"/>
          </w:tcPr>
          <w:p w14:paraId="373C36FE" w14:textId="77777777" w:rsidR="004E0791" w:rsidRDefault="004E0791">
            <w:pPr>
              <w:pStyle w:val="TAL"/>
              <w:rPr>
                <w:color w:val="auto"/>
                <w:lang w:eastAsia="zh-CN"/>
              </w:rPr>
            </w:pPr>
          </w:p>
        </w:tc>
      </w:tr>
      <w:tr w:rsidR="004E0791" w14:paraId="32B0BFBC" w14:textId="77777777">
        <w:trPr>
          <w:jc w:val="center"/>
        </w:trPr>
        <w:tc>
          <w:tcPr>
            <w:tcW w:w="0" w:type="auto"/>
            <w:shd w:val="clear" w:color="auto" w:fill="auto"/>
          </w:tcPr>
          <w:p w14:paraId="25E3E40E" w14:textId="77777777" w:rsidR="004E0791" w:rsidRDefault="004E0791">
            <w:pPr>
              <w:pStyle w:val="TAL"/>
              <w:rPr>
                <w:rFonts w:eastAsia="Malgun Gothic"/>
                <w:color w:val="auto"/>
                <w:lang w:eastAsia="ko-KR"/>
              </w:rPr>
            </w:pPr>
          </w:p>
        </w:tc>
      </w:tr>
      <w:tr w:rsidR="004E0791" w14:paraId="56E90073" w14:textId="77777777">
        <w:trPr>
          <w:jc w:val="center"/>
        </w:trPr>
        <w:tc>
          <w:tcPr>
            <w:tcW w:w="0" w:type="auto"/>
            <w:shd w:val="clear" w:color="auto" w:fill="auto"/>
          </w:tcPr>
          <w:p w14:paraId="41B8502F" w14:textId="77777777" w:rsidR="004E0791" w:rsidRDefault="004E0791">
            <w:pPr>
              <w:pStyle w:val="TAL"/>
              <w:rPr>
                <w:rFonts w:eastAsia="Malgun Gothic"/>
                <w:color w:val="auto"/>
                <w:lang w:eastAsia="ko-KR"/>
              </w:rPr>
            </w:pPr>
          </w:p>
        </w:tc>
      </w:tr>
      <w:tr w:rsidR="004E0791" w14:paraId="327F4DC3" w14:textId="77777777">
        <w:trPr>
          <w:jc w:val="center"/>
        </w:trPr>
        <w:tc>
          <w:tcPr>
            <w:tcW w:w="0" w:type="auto"/>
            <w:shd w:val="clear" w:color="auto" w:fill="auto"/>
          </w:tcPr>
          <w:p w14:paraId="43C332C3" w14:textId="77777777" w:rsidR="004E0791" w:rsidRDefault="004E0791">
            <w:pPr>
              <w:pStyle w:val="TAL"/>
              <w:rPr>
                <w:rFonts w:eastAsia="Malgun Gothic"/>
                <w:color w:val="auto"/>
                <w:lang w:eastAsia="ko-KR"/>
              </w:rPr>
            </w:pPr>
          </w:p>
        </w:tc>
      </w:tr>
      <w:tr w:rsidR="004E0791" w14:paraId="4E0FF690" w14:textId="77777777">
        <w:trPr>
          <w:jc w:val="center"/>
        </w:trPr>
        <w:tc>
          <w:tcPr>
            <w:tcW w:w="0" w:type="auto"/>
            <w:shd w:val="clear" w:color="auto" w:fill="auto"/>
          </w:tcPr>
          <w:p w14:paraId="58D71365" w14:textId="77777777" w:rsidR="004E0791" w:rsidRDefault="004E0791">
            <w:pPr>
              <w:pStyle w:val="TAL"/>
              <w:rPr>
                <w:rFonts w:eastAsia="Malgun Gothic"/>
                <w:color w:val="auto"/>
                <w:lang w:eastAsia="ko-KR"/>
              </w:rPr>
            </w:pPr>
          </w:p>
        </w:tc>
      </w:tr>
      <w:tr w:rsidR="004E0791" w14:paraId="2F9EAAE3" w14:textId="77777777">
        <w:trPr>
          <w:jc w:val="center"/>
        </w:trPr>
        <w:tc>
          <w:tcPr>
            <w:tcW w:w="0" w:type="auto"/>
            <w:shd w:val="clear" w:color="auto" w:fill="auto"/>
          </w:tcPr>
          <w:p w14:paraId="5572C93A" w14:textId="77777777" w:rsidR="004E0791" w:rsidRDefault="004E0791">
            <w:pPr>
              <w:pStyle w:val="TAL"/>
              <w:rPr>
                <w:rFonts w:eastAsia="Malgun Gothic"/>
                <w:color w:val="auto"/>
                <w:lang w:eastAsia="ko-KR"/>
              </w:rPr>
            </w:pPr>
          </w:p>
        </w:tc>
      </w:tr>
      <w:tr w:rsidR="004E0791" w14:paraId="486E7874" w14:textId="77777777">
        <w:trPr>
          <w:jc w:val="center"/>
        </w:trPr>
        <w:tc>
          <w:tcPr>
            <w:tcW w:w="0" w:type="auto"/>
            <w:shd w:val="clear" w:color="auto" w:fill="auto"/>
          </w:tcPr>
          <w:p w14:paraId="750E80C2" w14:textId="77777777" w:rsidR="004E0791" w:rsidRDefault="004E0791">
            <w:pPr>
              <w:pStyle w:val="TAL"/>
              <w:rPr>
                <w:rFonts w:eastAsia="Malgun Gothic"/>
                <w:color w:val="auto"/>
                <w:lang w:eastAsia="ko-KR"/>
              </w:rPr>
            </w:pPr>
          </w:p>
        </w:tc>
      </w:tr>
      <w:tr w:rsidR="004E0791" w14:paraId="688047A1" w14:textId="77777777">
        <w:trPr>
          <w:jc w:val="center"/>
        </w:trPr>
        <w:tc>
          <w:tcPr>
            <w:tcW w:w="0" w:type="auto"/>
            <w:shd w:val="clear" w:color="auto" w:fill="auto"/>
          </w:tcPr>
          <w:p w14:paraId="510FDC39" w14:textId="77777777" w:rsidR="004E0791" w:rsidRDefault="004E0791">
            <w:pPr>
              <w:pStyle w:val="TAL"/>
              <w:rPr>
                <w:rFonts w:eastAsia="Malgun Gothic"/>
                <w:color w:val="auto"/>
                <w:lang w:eastAsia="ko-KR"/>
              </w:rPr>
            </w:pPr>
          </w:p>
        </w:tc>
      </w:tr>
      <w:tr w:rsidR="004E0791" w14:paraId="2FC3EDCF" w14:textId="77777777">
        <w:trPr>
          <w:jc w:val="center"/>
        </w:trPr>
        <w:tc>
          <w:tcPr>
            <w:tcW w:w="0" w:type="auto"/>
            <w:shd w:val="clear" w:color="auto" w:fill="auto"/>
          </w:tcPr>
          <w:p w14:paraId="1C48CBEC" w14:textId="77777777" w:rsidR="004E0791" w:rsidRDefault="004E0791">
            <w:pPr>
              <w:pStyle w:val="TAL"/>
              <w:rPr>
                <w:rFonts w:eastAsia="Malgun Gothic"/>
                <w:color w:val="auto"/>
                <w:lang w:eastAsia="ko-KR"/>
              </w:rPr>
            </w:pPr>
          </w:p>
        </w:tc>
      </w:tr>
      <w:tr w:rsidR="004E0791" w14:paraId="743A4815" w14:textId="77777777">
        <w:trPr>
          <w:jc w:val="center"/>
        </w:trPr>
        <w:tc>
          <w:tcPr>
            <w:tcW w:w="0" w:type="auto"/>
            <w:shd w:val="clear" w:color="auto" w:fill="auto"/>
          </w:tcPr>
          <w:p w14:paraId="0A86E635" w14:textId="77777777" w:rsidR="004E0791" w:rsidRDefault="004E0791">
            <w:pPr>
              <w:pStyle w:val="TAL"/>
              <w:rPr>
                <w:rFonts w:eastAsia="Malgun Gothic"/>
                <w:color w:val="auto"/>
                <w:lang w:eastAsia="ko-KR"/>
              </w:rPr>
            </w:pPr>
          </w:p>
        </w:tc>
      </w:tr>
      <w:tr w:rsidR="004E0791" w14:paraId="53E3539C" w14:textId="77777777">
        <w:trPr>
          <w:jc w:val="center"/>
        </w:trPr>
        <w:tc>
          <w:tcPr>
            <w:tcW w:w="0" w:type="auto"/>
            <w:shd w:val="clear" w:color="auto" w:fill="auto"/>
          </w:tcPr>
          <w:p w14:paraId="7AEC3CBF" w14:textId="77777777" w:rsidR="004E0791" w:rsidRDefault="004E0791">
            <w:pPr>
              <w:pStyle w:val="TAL"/>
              <w:rPr>
                <w:rFonts w:eastAsia="Malgun Gothic"/>
                <w:color w:val="auto"/>
                <w:lang w:eastAsia="ko-KR"/>
              </w:rPr>
            </w:pPr>
          </w:p>
        </w:tc>
      </w:tr>
      <w:tr w:rsidR="004E0791" w14:paraId="7A7A044A" w14:textId="77777777">
        <w:trPr>
          <w:jc w:val="center"/>
        </w:trPr>
        <w:tc>
          <w:tcPr>
            <w:tcW w:w="0" w:type="auto"/>
            <w:shd w:val="clear" w:color="auto" w:fill="auto"/>
          </w:tcPr>
          <w:p w14:paraId="530B7AFC" w14:textId="77777777" w:rsidR="004E0791" w:rsidRDefault="004E0791">
            <w:pPr>
              <w:pStyle w:val="TAL"/>
              <w:rPr>
                <w:rFonts w:eastAsia="Malgun Gothic"/>
                <w:color w:val="auto"/>
                <w:lang w:eastAsia="ko-KR"/>
              </w:rPr>
            </w:pPr>
          </w:p>
        </w:tc>
      </w:tr>
      <w:tr w:rsidR="004E0791" w14:paraId="3DE8002D" w14:textId="77777777">
        <w:trPr>
          <w:jc w:val="center"/>
        </w:trPr>
        <w:tc>
          <w:tcPr>
            <w:tcW w:w="0" w:type="auto"/>
            <w:shd w:val="clear" w:color="auto" w:fill="auto"/>
          </w:tcPr>
          <w:p w14:paraId="3603768E" w14:textId="77777777" w:rsidR="004E0791" w:rsidRDefault="004E0791">
            <w:pPr>
              <w:pStyle w:val="TAL"/>
              <w:rPr>
                <w:rFonts w:eastAsia="Malgun Gothic"/>
                <w:color w:val="auto"/>
                <w:lang w:eastAsia="ko-KR"/>
              </w:rPr>
            </w:pPr>
          </w:p>
        </w:tc>
      </w:tr>
      <w:tr w:rsidR="004E0791" w14:paraId="3AA2B55D" w14:textId="77777777">
        <w:trPr>
          <w:jc w:val="center"/>
        </w:trPr>
        <w:tc>
          <w:tcPr>
            <w:tcW w:w="0" w:type="auto"/>
            <w:shd w:val="clear" w:color="auto" w:fill="auto"/>
          </w:tcPr>
          <w:p w14:paraId="085B88FB" w14:textId="77777777" w:rsidR="004E0791" w:rsidRDefault="004E0791">
            <w:pPr>
              <w:pStyle w:val="TAL"/>
              <w:rPr>
                <w:rFonts w:eastAsia="Malgun Gothic"/>
                <w:color w:val="auto"/>
                <w:lang w:eastAsia="ko-KR"/>
              </w:rPr>
            </w:pPr>
          </w:p>
        </w:tc>
      </w:tr>
      <w:tr w:rsidR="004E0791" w14:paraId="20E91B61" w14:textId="77777777">
        <w:trPr>
          <w:jc w:val="center"/>
        </w:trPr>
        <w:tc>
          <w:tcPr>
            <w:tcW w:w="0" w:type="auto"/>
            <w:shd w:val="clear" w:color="auto" w:fill="auto"/>
          </w:tcPr>
          <w:p w14:paraId="0F1482C3" w14:textId="77777777" w:rsidR="004E0791" w:rsidRDefault="004E0791">
            <w:pPr>
              <w:pStyle w:val="TAL"/>
              <w:rPr>
                <w:rFonts w:eastAsia="Malgun Gothic"/>
                <w:color w:val="auto"/>
                <w:lang w:eastAsia="ko-KR"/>
              </w:rPr>
            </w:pPr>
          </w:p>
        </w:tc>
      </w:tr>
      <w:tr w:rsidR="004E0791" w14:paraId="15740B70" w14:textId="77777777">
        <w:trPr>
          <w:jc w:val="center"/>
        </w:trPr>
        <w:tc>
          <w:tcPr>
            <w:tcW w:w="0" w:type="auto"/>
            <w:shd w:val="clear" w:color="auto" w:fill="auto"/>
          </w:tcPr>
          <w:p w14:paraId="29CC15FB" w14:textId="77777777" w:rsidR="004E0791" w:rsidRDefault="004E0791">
            <w:pPr>
              <w:pStyle w:val="TAL"/>
              <w:rPr>
                <w:rFonts w:eastAsia="Malgun Gothic"/>
                <w:color w:val="auto"/>
                <w:lang w:eastAsia="ko-KR"/>
              </w:rPr>
            </w:pPr>
          </w:p>
        </w:tc>
      </w:tr>
      <w:tr w:rsidR="004E0791" w14:paraId="0FFC59F5" w14:textId="77777777">
        <w:trPr>
          <w:jc w:val="center"/>
        </w:trPr>
        <w:tc>
          <w:tcPr>
            <w:tcW w:w="0" w:type="auto"/>
            <w:shd w:val="clear" w:color="auto" w:fill="auto"/>
          </w:tcPr>
          <w:p w14:paraId="1FE78595" w14:textId="77777777" w:rsidR="004E0791" w:rsidRDefault="004E0791">
            <w:pPr>
              <w:pStyle w:val="TAL"/>
              <w:rPr>
                <w:rFonts w:eastAsia="Malgun Gothic"/>
                <w:color w:val="auto"/>
                <w:lang w:eastAsia="ko-KR"/>
              </w:rPr>
            </w:pPr>
          </w:p>
        </w:tc>
      </w:tr>
    </w:tbl>
    <w:p w14:paraId="5F13C1A7" w14:textId="77777777" w:rsidR="004E0791" w:rsidRDefault="004E0791">
      <w:pPr>
        <w:rPr>
          <w:color w:val="auto"/>
        </w:rPr>
      </w:pPr>
    </w:p>
    <w:sectPr w:rsidR="004E0791">
      <w:pgSz w:w="11906" w:h="16838"/>
      <w:pgMar w:top="567" w:right="1134" w:bottom="709" w:left="1134"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26" w:author="vivo-r1" w:date="2024-02-27T22:26:00Z" w:initials="">
    <w:p w14:paraId="59F025BE" w14:textId="77777777" w:rsidR="004E0791" w:rsidRDefault="0004713A">
      <w:pPr>
        <w:pStyle w:val="a8"/>
        <w:rPr>
          <w:lang w:eastAsia="zh-CN"/>
        </w:rPr>
      </w:pPr>
      <w:r>
        <w:rPr>
          <w:rFonts w:hint="eastAsia"/>
          <w:lang w:eastAsia="zh-CN"/>
        </w:rPr>
        <w:t>D</w:t>
      </w:r>
      <w:r>
        <w:rPr>
          <w:lang w:eastAsia="zh-CN"/>
        </w:rPr>
        <w:t>epends on 4.1.13 discussion.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9F025B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F025BE" w16cid:durableId="298C786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77AA9" w14:textId="77777777" w:rsidR="0004713A" w:rsidRDefault="0004713A">
      <w:pPr>
        <w:spacing w:after="0"/>
      </w:pPr>
      <w:r>
        <w:separator/>
      </w:r>
    </w:p>
  </w:endnote>
  <w:endnote w:type="continuationSeparator" w:id="0">
    <w:p w14:paraId="722633C2" w14:textId="77777777" w:rsidR="0004713A" w:rsidRDefault="000471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tka Text">
    <w:panose1 w:val="02000505000000020004"/>
    <w:charset w:val="00"/>
    <w:family w:val="auto"/>
    <w:pitch w:val="variable"/>
    <w:sig w:usb0="A00002EF" w:usb1="40002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Heiti SC Light">
    <w:altName w:val="Arial Unicode MS"/>
    <w:charset w:val="80"/>
    <w:family w:val="auto"/>
    <w:pitch w:val="default"/>
    <w:sig w:usb0="00000000" w:usb1="00000000" w:usb2="00000010" w:usb3="00000000" w:csb0="003E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DA3E4" w14:textId="77777777" w:rsidR="0004713A" w:rsidRDefault="0004713A">
      <w:pPr>
        <w:spacing w:after="0"/>
      </w:pPr>
      <w:r>
        <w:separator/>
      </w:r>
    </w:p>
  </w:footnote>
  <w:footnote w:type="continuationSeparator" w:id="0">
    <w:p w14:paraId="001AB74D" w14:textId="77777777" w:rsidR="0004713A" w:rsidRDefault="0004713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1D46616"/>
    <w:multiLevelType w:val="singleLevel"/>
    <w:tmpl w:val="B1D46616"/>
    <w:lvl w:ilvl="0">
      <w:start w:val="1"/>
      <w:numFmt w:val="bullet"/>
      <w:lvlText w:val=""/>
      <w:lvlJc w:val="left"/>
      <w:pPr>
        <w:ind w:left="420" w:hanging="420"/>
      </w:pPr>
      <w:rPr>
        <w:rFonts w:ascii="Wingdings" w:hAnsi="Wingdings" w:hint="default"/>
      </w:rPr>
    </w:lvl>
  </w:abstractNum>
  <w:abstractNum w:abstractNumId="1" w15:restartNumberingAfterBreak="0">
    <w:nsid w:val="18D96A01"/>
    <w:multiLevelType w:val="multilevel"/>
    <w:tmpl w:val="18D96A01"/>
    <w:lvl w:ilvl="0">
      <w:start w:val="1"/>
      <w:numFmt w:val="bullet"/>
      <w:lvlText w:val="•"/>
      <w:lvlJc w:val="left"/>
      <w:pPr>
        <w:tabs>
          <w:tab w:val="left" w:pos="1800"/>
        </w:tabs>
        <w:ind w:left="1800" w:hanging="360"/>
      </w:pPr>
      <w:rPr>
        <w:rFonts w:ascii="Arial" w:hAnsi="Arial" w:hint="default"/>
      </w:rPr>
    </w:lvl>
    <w:lvl w:ilvl="1">
      <w:start w:val="1"/>
      <w:numFmt w:val="bullet"/>
      <w:lvlText w:val="•"/>
      <w:lvlJc w:val="left"/>
      <w:pPr>
        <w:tabs>
          <w:tab w:val="left" w:pos="2520"/>
        </w:tabs>
        <w:ind w:left="2520" w:hanging="360"/>
      </w:pPr>
      <w:rPr>
        <w:rFonts w:ascii="Arial" w:hAnsi="Arial" w:hint="default"/>
      </w:rPr>
    </w:lvl>
    <w:lvl w:ilvl="2">
      <w:start w:val="1"/>
      <w:numFmt w:val="bullet"/>
      <w:lvlText w:val="•"/>
      <w:lvlJc w:val="left"/>
      <w:pPr>
        <w:tabs>
          <w:tab w:val="left" w:pos="3240"/>
        </w:tabs>
        <w:ind w:left="3240" w:hanging="360"/>
      </w:pPr>
      <w:rPr>
        <w:rFonts w:ascii="Arial" w:hAnsi="Arial" w:hint="default"/>
      </w:rPr>
    </w:lvl>
    <w:lvl w:ilvl="3">
      <w:start w:val="1"/>
      <w:numFmt w:val="bullet"/>
      <w:lvlText w:val="•"/>
      <w:lvlJc w:val="left"/>
      <w:pPr>
        <w:tabs>
          <w:tab w:val="left" w:pos="3960"/>
        </w:tabs>
        <w:ind w:left="3960" w:hanging="360"/>
      </w:pPr>
      <w:rPr>
        <w:rFonts w:ascii="Arial" w:hAnsi="Arial" w:hint="default"/>
      </w:rPr>
    </w:lvl>
    <w:lvl w:ilvl="4">
      <w:start w:val="1"/>
      <w:numFmt w:val="bullet"/>
      <w:lvlText w:val="•"/>
      <w:lvlJc w:val="left"/>
      <w:pPr>
        <w:tabs>
          <w:tab w:val="left" w:pos="4680"/>
        </w:tabs>
        <w:ind w:left="4680" w:hanging="360"/>
      </w:pPr>
      <w:rPr>
        <w:rFonts w:ascii="Arial" w:hAnsi="Arial" w:hint="default"/>
      </w:rPr>
    </w:lvl>
    <w:lvl w:ilvl="5">
      <w:start w:val="1"/>
      <w:numFmt w:val="bullet"/>
      <w:lvlText w:val="•"/>
      <w:lvlJc w:val="left"/>
      <w:pPr>
        <w:tabs>
          <w:tab w:val="left" w:pos="5400"/>
        </w:tabs>
        <w:ind w:left="5400" w:hanging="360"/>
      </w:pPr>
      <w:rPr>
        <w:rFonts w:ascii="Arial" w:hAnsi="Arial" w:hint="default"/>
      </w:rPr>
    </w:lvl>
    <w:lvl w:ilvl="6">
      <w:start w:val="1"/>
      <w:numFmt w:val="bullet"/>
      <w:lvlText w:val="•"/>
      <w:lvlJc w:val="left"/>
      <w:pPr>
        <w:tabs>
          <w:tab w:val="left" w:pos="6120"/>
        </w:tabs>
        <w:ind w:left="6120" w:hanging="360"/>
      </w:pPr>
      <w:rPr>
        <w:rFonts w:ascii="Arial" w:hAnsi="Arial" w:hint="default"/>
      </w:rPr>
    </w:lvl>
    <w:lvl w:ilvl="7">
      <w:start w:val="1"/>
      <w:numFmt w:val="bullet"/>
      <w:lvlText w:val="•"/>
      <w:lvlJc w:val="left"/>
      <w:pPr>
        <w:tabs>
          <w:tab w:val="left" w:pos="6840"/>
        </w:tabs>
        <w:ind w:left="6840" w:hanging="360"/>
      </w:pPr>
      <w:rPr>
        <w:rFonts w:ascii="Arial" w:hAnsi="Arial" w:hint="default"/>
      </w:rPr>
    </w:lvl>
    <w:lvl w:ilvl="8">
      <w:start w:val="1"/>
      <w:numFmt w:val="bullet"/>
      <w:lvlText w:val="•"/>
      <w:lvlJc w:val="left"/>
      <w:pPr>
        <w:tabs>
          <w:tab w:val="left" w:pos="7560"/>
        </w:tabs>
        <w:ind w:left="7560" w:hanging="360"/>
      </w:pPr>
      <w:rPr>
        <w:rFonts w:ascii="Arial" w:hAnsi="Arial" w:hint="default"/>
      </w:rPr>
    </w:lvl>
  </w:abstractNum>
  <w:abstractNum w:abstractNumId="2" w15:restartNumberingAfterBreak="0">
    <w:nsid w:val="232C7611"/>
    <w:multiLevelType w:val="multilevel"/>
    <w:tmpl w:val="232C7611"/>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73C3AEB"/>
    <w:multiLevelType w:val="multilevel"/>
    <w:tmpl w:val="373C3AEB"/>
    <w:lvl w:ilvl="0">
      <w:start w:val="1"/>
      <w:numFmt w:val="bullet"/>
      <w:lvlText w:val="-"/>
      <w:lvlJc w:val="left"/>
      <w:pPr>
        <w:ind w:left="644" w:hanging="360"/>
      </w:pPr>
      <w:rPr>
        <w:rFonts w:ascii="Sitka Text" w:hAnsi="Sitka Text"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vo-r1">
    <w15:presenceInfo w15:providerId="None" w15:userId="vivo-r1"/>
  </w15:person>
  <w15:person w15:author="cmcc_r2">
    <w15:presenceInfo w15:providerId="None" w15:userId="cmcc_r2"/>
  </w15:person>
  <w15:person w15:author="Alec Brusilovsky">
    <w15:presenceInfo w15:providerId="AD" w15:userId="S::Alec.Brusilovsky@InterDigital.com::f4aaf3af-7629-4ade-81a6-99ee1ad33bcf"/>
  </w15:person>
  <w15:person w15:author="cmcc_r5">
    <w15:presenceInfo w15:providerId="None" w15:userId="cmcc_r5"/>
  </w15:person>
  <w15:person w15:author="vivo-r2">
    <w15:presenceInfo w15:providerId="None" w15:userId="vivo-r2"/>
  </w15:person>
  <w15:person w15:author="vivo-r3">
    <w15:presenceInfo w15:providerId="None" w15:userId="vivo-r3"/>
  </w15:person>
  <w15:person w15:author="vivo-r6">
    <w15:presenceInfo w15:providerId="None" w15:userId="vivo-r6"/>
  </w15:person>
  <w15:person w15:author="vivo-r4">
    <w15:presenceInfo w15:providerId="None" w15:userId="vivo-r4"/>
  </w15:person>
  <w15:person w15:author="cmcc_r4">
    <w15:presenceInfo w15:providerId="None" w15:userId="cmcc_r4"/>
  </w15:person>
  <w15:person w15:author="cmcc_r3">
    <w15:presenceInfo w15:providerId="None" w15:userId="cmcc_r3"/>
  </w15:person>
  <w15:person w15:author="Huawei-Wurong">
    <w15:presenceInfo w15:providerId="None" w15:userId="Huawei-Wur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W2NDUyNjUxNbMwNzBU0lEKTi0uzszPAykwqgUAwRmysywAAAA="/>
  </w:docVars>
  <w:rsids>
    <w:rsidRoot w:val="00F4338D"/>
    <w:rsid w:val="000024B0"/>
    <w:rsid w:val="00003B9A"/>
    <w:rsid w:val="00004A4E"/>
    <w:rsid w:val="000062E1"/>
    <w:rsid w:val="00006EF7"/>
    <w:rsid w:val="00007E0E"/>
    <w:rsid w:val="00007F49"/>
    <w:rsid w:val="00010F43"/>
    <w:rsid w:val="00011D47"/>
    <w:rsid w:val="0001220A"/>
    <w:rsid w:val="000129DF"/>
    <w:rsid w:val="000132D1"/>
    <w:rsid w:val="000135A7"/>
    <w:rsid w:val="00014344"/>
    <w:rsid w:val="0001532D"/>
    <w:rsid w:val="00015833"/>
    <w:rsid w:val="00016273"/>
    <w:rsid w:val="000205C5"/>
    <w:rsid w:val="0002153F"/>
    <w:rsid w:val="0002155D"/>
    <w:rsid w:val="00021FB1"/>
    <w:rsid w:val="00022E13"/>
    <w:rsid w:val="0002342C"/>
    <w:rsid w:val="0002458E"/>
    <w:rsid w:val="00025316"/>
    <w:rsid w:val="0003280D"/>
    <w:rsid w:val="0003642F"/>
    <w:rsid w:val="00036DEF"/>
    <w:rsid w:val="00037C06"/>
    <w:rsid w:val="0004110D"/>
    <w:rsid w:val="00041B79"/>
    <w:rsid w:val="00042028"/>
    <w:rsid w:val="00042281"/>
    <w:rsid w:val="0004294E"/>
    <w:rsid w:val="000447DA"/>
    <w:rsid w:val="00044815"/>
    <w:rsid w:val="00044DAE"/>
    <w:rsid w:val="0004595A"/>
    <w:rsid w:val="0004713A"/>
    <w:rsid w:val="00047F9B"/>
    <w:rsid w:val="0005079E"/>
    <w:rsid w:val="00050825"/>
    <w:rsid w:val="00052BF8"/>
    <w:rsid w:val="00052EA8"/>
    <w:rsid w:val="00053644"/>
    <w:rsid w:val="000566DD"/>
    <w:rsid w:val="00057116"/>
    <w:rsid w:val="0006303B"/>
    <w:rsid w:val="00063D58"/>
    <w:rsid w:val="00063E31"/>
    <w:rsid w:val="00064CB2"/>
    <w:rsid w:val="00066954"/>
    <w:rsid w:val="00067375"/>
    <w:rsid w:val="00067541"/>
    <w:rsid w:val="00067741"/>
    <w:rsid w:val="0007219F"/>
    <w:rsid w:val="000725AA"/>
    <w:rsid w:val="00072799"/>
    <w:rsid w:val="00072A56"/>
    <w:rsid w:val="0007346E"/>
    <w:rsid w:val="00073A3B"/>
    <w:rsid w:val="0007573A"/>
    <w:rsid w:val="00076962"/>
    <w:rsid w:val="000800A6"/>
    <w:rsid w:val="00080516"/>
    <w:rsid w:val="00080DC6"/>
    <w:rsid w:val="00084035"/>
    <w:rsid w:val="0008484E"/>
    <w:rsid w:val="000858CE"/>
    <w:rsid w:val="000862A3"/>
    <w:rsid w:val="00090F0F"/>
    <w:rsid w:val="00090F1D"/>
    <w:rsid w:val="00091B37"/>
    <w:rsid w:val="0009290A"/>
    <w:rsid w:val="00096BF8"/>
    <w:rsid w:val="0009775E"/>
    <w:rsid w:val="00097760"/>
    <w:rsid w:val="00097B86"/>
    <w:rsid w:val="000A2E65"/>
    <w:rsid w:val="000A3125"/>
    <w:rsid w:val="000A3690"/>
    <w:rsid w:val="000A47B6"/>
    <w:rsid w:val="000A69C8"/>
    <w:rsid w:val="000B0519"/>
    <w:rsid w:val="000B0996"/>
    <w:rsid w:val="000B0CC8"/>
    <w:rsid w:val="000B0FE6"/>
    <w:rsid w:val="000B157E"/>
    <w:rsid w:val="000B1CD6"/>
    <w:rsid w:val="000B3A4A"/>
    <w:rsid w:val="000B55F4"/>
    <w:rsid w:val="000B61FD"/>
    <w:rsid w:val="000B635F"/>
    <w:rsid w:val="000C27A3"/>
    <w:rsid w:val="000C2E9D"/>
    <w:rsid w:val="000C3B19"/>
    <w:rsid w:val="000C58B0"/>
    <w:rsid w:val="000C5FE3"/>
    <w:rsid w:val="000C6CAA"/>
    <w:rsid w:val="000C7B8A"/>
    <w:rsid w:val="000C7CC0"/>
    <w:rsid w:val="000D04D6"/>
    <w:rsid w:val="000D0682"/>
    <w:rsid w:val="000D122A"/>
    <w:rsid w:val="000D3EB4"/>
    <w:rsid w:val="000D520D"/>
    <w:rsid w:val="000D5224"/>
    <w:rsid w:val="000D5C4C"/>
    <w:rsid w:val="000D6C85"/>
    <w:rsid w:val="000D78FA"/>
    <w:rsid w:val="000E09B1"/>
    <w:rsid w:val="000E1952"/>
    <w:rsid w:val="000E2BFA"/>
    <w:rsid w:val="000E55AD"/>
    <w:rsid w:val="000F03F6"/>
    <w:rsid w:val="000F0B11"/>
    <w:rsid w:val="000F487C"/>
    <w:rsid w:val="000F5223"/>
    <w:rsid w:val="000F59E2"/>
    <w:rsid w:val="000F60E8"/>
    <w:rsid w:val="000F672C"/>
    <w:rsid w:val="000F7F66"/>
    <w:rsid w:val="001001BD"/>
    <w:rsid w:val="00101739"/>
    <w:rsid w:val="00102222"/>
    <w:rsid w:val="001071AC"/>
    <w:rsid w:val="0011010A"/>
    <w:rsid w:val="001115DB"/>
    <w:rsid w:val="00111CD2"/>
    <w:rsid w:val="00111CE2"/>
    <w:rsid w:val="00111F17"/>
    <w:rsid w:val="00112495"/>
    <w:rsid w:val="00113C0F"/>
    <w:rsid w:val="001145CD"/>
    <w:rsid w:val="00115692"/>
    <w:rsid w:val="001176E0"/>
    <w:rsid w:val="00120541"/>
    <w:rsid w:val="00120D21"/>
    <w:rsid w:val="001211F3"/>
    <w:rsid w:val="00121FD8"/>
    <w:rsid w:val="00122847"/>
    <w:rsid w:val="00123D1A"/>
    <w:rsid w:val="001316EF"/>
    <w:rsid w:val="00132B1C"/>
    <w:rsid w:val="00134E0A"/>
    <w:rsid w:val="001359B3"/>
    <w:rsid w:val="00135EB6"/>
    <w:rsid w:val="00136033"/>
    <w:rsid w:val="00141513"/>
    <w:rsid w:val="00142EAC"/>
    <w:rsid w:val="0014337D"/>
    <w:rsid w:val="00143A06"/>
    <w:rsid w:val="00145024"/>
    <w:rsid w:val="00145A42"/>
    <w:rsid w:val="001468D9"/>
    <w:rsid w:val="00146B9F"/>
    <w:rsid w:val="00146E64"/>
    <w:rsid w:val="00150C05"/>
    <w:rsid w:val="00151B4E"/>
    <w:rsid w:val="0015282E"/>
    <w:rsid w:val="00152BEE"/>
    <w:rsid w:val="001543D7"/>
    <w:rsid w:val="00154967"/>
    <w:rsid w:val="00155E6A"/>
    <w:rsid w:val="00156946"/>
    <w:rsid w:val="00156AF8"/>
    <w:rsid w:val="00157035"/>
    <w:rsid w:val="001603C5"/>
    <w:rsid w:val="0016213B"/>
    <w:rsid w:val="00162B58"/>
    <w:rsid w:val="00163077"/>
    <w:rsid w:val="00164DED"/>
    <w:rsid w:val="0016534D"/>
    <w:rsid w:val="00165DEC"/>
    <w:rsid w:val="00167F15"/>
    <w:rsid w:val="00170362"/>
    <w:rsid w:val="00171D31"/>
    <w:rsid w:val="001721BA"/>
    <w:rsid w:val="00174617"/>
    <w:rsid w:val="00174677"/>
    <w:rsid w:val="001759A7"/>
    <w:rsid w:val="001760E2"/>
    <w:rsid w:val="0017618F"/>
    <w:rsid w:val="00176C3E"/>
    <w:rsid w:val="0018139F"/>
    <w:rsid w:val="001818BE"/>
    <w:rsid w:val="001862E2"/>
    <w:rsid w:val="001865AA"/>
    <w:rsid w:val="00186A4D"/>
    <w:rsid w:val="00186D70"/>
    <w:rsid w:val="001871FA"/>
    <w:rsid w:val="001873C7"/>
    <w:rsid w:val="00191DC2"/>
    <w:rsid w:val="0019207D"/>
    <w:rsid w:val="00192A1D"/>
    <w:rsid w:val="0019373D"/>
    <w:rsid w:val="00193B54"/>
    <w:rsid w:val="001943F0"/>
    <w:rsid w:val="00195A50"/>
    <w:rsid w:val="00195E0A"/>
    <w:rsid w:val="001969F8"/>
    <w:rsid w:val="00197C99"/>
    <w:rsid w:val="001A26BB"/>
    <w:rsid w:val="001A3B86"/>
    <w:rsid w:val="001A4101"/>
    <w:rsid w:val="001A4192"/>
    <w:rsid w:val="001A5D66"/>
    <w:rsid w:val="001A6087"/>
    <w:rsid w:val="001B002C"/>
    <w:rsid w:val="001B06D2"/>
    <w:rsid w:val="001B070D"/>
    <w:rsid w:val="001B0777"/>
    <w:rsid w:val="001B165F"/>
    <w:rsid w:val="001B1935"/>
    <w:rsid w:val="001B5625"/>
    <w:rsid w:val="001B5AD1"/>
    <w:rsid w:val="001B5FED"/>
    <w:rsid w:val="001B652B"/>
    <w:rsid w:val="001B6B50"/>
    <w:rsid w:val="001B71EB"/>
    <w:rsid w:val="001C02BF"/>
    <w:rsid w:val="001C1391"/>
    <w:rsid w:val="001C14FB"/>
    <w:rsid w:val="001C276A"/>
    <w:rsid w:val="001C39FB"/>
    <w:rsid w:val="001C41C1"/>
    <w:rsid w:val="001C533F"/>
    <w:rsid w:val="001C5C86"/>
    <w:rsid w:val="001C718D"/>
    <w:rsid w:val="001C7741"/>
    <w:rsid w:val="001D08E3"/>
    <w:rsid w:val="001D08F3"/>
    <w:rsid w:val="001D2EA6"/>
    <w:rsid w:val="001D607F"/>
    <w:rsid w:val="001D6A68"/>
    <w:rsid w:val="001D6FD6"/>
    <w:rsid w:val="001D7580"/>
    <w:rsid w:val="001E0AE7"/>
    <w:rsid w:val="001E1DD4"/>
    <w:rsid w:val="001E4B43"/>
    <w:rsid w:val="001E5D7A"/>
    <w:rsid w:val="001E736A"/>
    <w:rsid w:val="001E76B8"/>
    <w:rsid w:val="001E78A6"/>
    <w:rsid w:val="001F1369"/>
    <w:rsid w:val="001F7EB4"/>
    <w:rsid w:val="002000C2"/>
    <w:rsid w:val="00200495"/>
    <w:rsid w:val="00201651"/>
    <w:rsid w:val="0020356B"/>
    <w:rsid w:val="00205220"/>
    <w:rsid w:val="00205D7F"/>
    <w:rsid w:val="00205F25"/>
    <w:rsid w:val="00207D7B"/>
    <w:rsid w:val="002104D9"/>
    <w:rsid w:val="00214188"/>
    <w:rsid w:val="00215502"/>
    <w:rsid w:val="00215E11"/>
    <w:rsid w:val="00220725"/>
    <w:rsid w:val="00220F82"/>
    <w:rsid w:val="00221A61"/>
    <w:rsid w:val="00221B1E"/>
    <w:rsid w:val="00221DD7"/>
    <w:rsid w:val="002221EE"/>
    <w:rsid w:val="002223EA"/>
    <w:rsid w:val="00225EBF"/>
    <w:rsid w:val="00226721"/>
    <w:rsid w:val="00227AEE"/>
    <w:rsid w:val="00227B4E"/>
    <w:rsid w:val="00230631"/>
    <w:rsid w:val="002315A9"/>
    <w:rsid w:val="00231E4E"/>
    <w:rsid w:val="002358C5"/>
    <w:rsid w:val="002361A8"/>
    <w:rsid w:val="002364E2"/>
    <w:rsid w:val="00240DCD"/>
    <w:rsid w:val="00243657"/>
    <w:rsid w:val="00244EE2"/>
    <w:rsid w:val="002459B4"/>
    <w:rsid w:val="0024786B"/>
    <w:rsid w:val="00247F13"/>
    <w:rsid w:val="0025073E"/>
    <w:rsid w:val="00251D80"/>
    <w:rsid w:val="0025361B"/>
    <w:rsid w:val="0025410C"/>
    <w:rsid w:val="0025483B"/>
    <w:rsid w:val="00254FD6"/>
    <w:rsid w:val="002552A8"/>
    <w:rsid w:val="00255361"/>
    <w:rsid w:val="002563F4"/>
    <w:rsid w:val="00256434"/>
    <w:rsid w:val="002575AF"/>
    <w:rsid w:val="002600AF"/>
    <w:rsid w:val="002640E5"/>
    <w:rsid w:val="0026436F"/>
    <w:rsid w:val="00265A48"/>
    <w:rsid w:val="0026606E"/>
    <w:rsid w:val="0026677B"/>
    <w:rsid w:val="002667F2"/>
    <w:rsid w:val="00266B98"/>
    <w:rsid w:val="00267A26"/>
    <w:rsid w:val="00271185"/>
    <w:rsid w:val="00274033"/>
    <w:rsid w:val="00276403"/>
    <w:rsid w:val="0027653F"/>
    <w:rsid w:val="00276A33"/>
    <w:rsid w:val="00287C4C"/>
    <w:rsid w:val="00290790"/>
    <w:rsid w:val="00290868"/>
    <w:rsid w:val="00293556"/>
    <w:rsid w:val="002937A1"/>
    <w:rsid w:val="002948AC"/>
    <w:rsid w:val="002952B4"/>
    <w:rsid w:val="00295F4A"/>
    <w:rsid w:val="002965AA"/>
    <w:rsid w:val="002975C7"/>
    <w:rsid w:val="002A0682"/>
    <w:rsid w:val="002A0795"/>
    <w:rsid w:val="002A205A"/>
    <w:rsid w:val="002A301B"/>
    <w:rsid w:val="002A337C"/>
    <w:rsid w:val="002A39D2"/>
    <w:rsid w:val="002A7060"/>
    <w:rsid w:val="002B0246"/>
    <w:rsid w:val="002B0480"/>
    <w:rsid w:val="002B27BE"/>
    <w:rsid w:val="002B280C"/>
    <w:rsid w:val="002B3124"/>
    <w:rsid w:val="002B390E"/>
    <w:rsid w:val="002B50BA"/>
    <w:rsid w:val="002B667C"/>
    <w:rsid w:val="002B7414"/>
    <w:rsid w:val="002B7A72"/>
    <w:rsid w:val="002C30C4"/>
    <w:rsid w:val="002C3A27"/>
    <w:rsid w:val="002C4D06"/>
    <w:rsid w:val="002C540C"/>
    <w:rsid w:val="002D0777"/>
    <w:rsid w:val="002D7076"/>
    <w:rsid w:val="002D75B7"/>
    <w:rsid w:val="002D7ACC"/>
    <w:rsid w:val="002E01AE"/>
    <w:rsid w:val="002E2DBE"/>
    <w:rsid w:val="002E3EFB"/>
    <w:rsid w:val="002E6A7D"/>
    <w:rsid w:val="002E6B44"/>
    <w:rsid w:val="002E7081"/>
    <w:rsid w:val="002E70EA"/>
    <w:rsid w:val="002E71ED"/>
    <w:rsid w:val="002E7A9E"/>
    <w:rsid w:val="002E7FAE"/>
    <w:rsid w:val="002F3C41"/>
    <w:rsid w:val="002F44DE"/>
    <w:rsid w:val="002F71E9"/>
    <w:rsid w:val="0030045C"/>
    <w:rsid w:val="00301F25"/>
    <w:rsid w:val="00303941"/>
    <w:rsid w:val="0030471B"/>
    <w:rsid w:val="00305994"/>
    <w:rsid w:val="003109CE"/>
    <w:rsid w:val="00312587"/>
    <w:rsid w:val="003126AA"/>
    <w:rsid w:val="00314E54"/>
    <w:rsid w:val="0031581F"/>
    <w:rsid w:val="00316779"/>
    <w:rsid w:val="0031680A"/>
    <w:rsid w:val="003172EC"/>
    <w:rsid w:val="00317D1D"/>
    <w:rsid w:val="003205AD"/>
    <w:rsid w:val="00321028"/>
    <w:rsid w:val="003214AB"/>
    <w:rsid w:val="0032470F"/>
    <w:rsid w:val="003254C9"/>
    <w:rsid w:val="00325B3C"/>
    <w:rsid w:val="00326E0D"/>
    <w:rsid w:val="0033027D"/>
    <w:rsid w:val="003306FE"/>
    <w:rsid w:val="0033215D"/>
    <w:rsid w:val="003327ED"/>
    <w:rsid w:val="003341B7"/>
    <w:rsid w:val="00335FB2"/>
    <w:rsid w:val="00341DCE"/>
    <w:rsid w:val="0034336A"/>
    <w:rsid w:val="003436B5"/>
    <w:rsid w:val="003436F2"/>
    <w:rsid w:val="003437AA"/>
    <w:rsid w:val="00343BB7"/>
    <w:rsid w:val="00344158"/>
    <w:rsid w:val="00344FC3"/>
    <w:rsid w:val="00345F57"/>
    <w:rsid w:val="00346476"/>
    <w:rsid w:val="003472E0"/>
    <w:rsid w:val="00347ACD"/>
    <w:rsid w:val="0035469D"/>
    <w:rsid w:val="00354EF3"/>
    <w:rsid w:val="003573F8"/>
    <w:rsid w:val="003605FD"/>
    <w:rsid w:val="003617FD"/>
    <w:rsid w:val="00361B67"/>
    <w:rsid w:val="003621BA"/>
    <w:rsid w:val="0036370D"/>
    <w:rsid w:val="003662F2"/>
    <w:rsid w:val="003665A7"/>
    <w:rsid w:val="00366EF5"/>
    <w:rsid w:val="00367879"/>
    <w:rsid w:val="003679B3"/>
    <w:rsid w:val="0037186A"/>
    <w:rsid w:val="00371DA6"/>
    <w:rsid w:val="00372CDE"/>
    <w:rsid w:val="00373D0A"/>
    <w:rsid w:val="003813EE"/>
    <w:rsid w:val="00381A74"/>
    <w:rsid w:val="00382354"/>
    <w:rsid w:val="0038285D"/>
    <w:rsid w:val="003834D3"/>
    <w:rsid w:val="00384DB5"/>
    <w:rsid w:val="0038516D"/>
    <w:rsid w:val="003869D7"/>
    <w:rsid w:val="003903E0"/>
    <w:rsid w:val="003903E1"/>
    <w:rsid w:val="00393F78"/>
    <w:rsid w:val="00394C7D"/>
    <w:rsid w:val="00397A40"/>
    <w:rsid w:val="003A0BF4"/>
    <w:rsid w:val="003A13E1"/>
    <w:rsid w:val="003A1B1C"/>
    <w:rsid w:val="003A1EB0"/>
    <w:rsid w:val="003A72D7"/>
    <w:rsid w:val="003B0D88"/>
    <w:rsid w:val="003B10B8"/>
    <w:rsid w:val="003B123C"/>
    <w:rsid w:val="003B1B52"/>
    <w:rsid w:val="003B40A0"/>
    <w:rsid w:val="003B4A15"/>
    <w:rsid w:val="003B4DE0"/>
    <w:rsid w:val="003B537F"/>
    <w:rsid w:val="003B55D8"/>
    <w:rsid w:val="003B66A5"/>
    <w:rsid w:val="003B74BE"/>
    <w:rsid w:val="003B7B2E"/>
    <w:rsid w:val="003B7D7A"/>
    <w:rsid w:val="003B7FD3"/>
    <w:rsid w:val="003C04E3"/>
    <w:rsid w:val="003C0F14"/>
    <w:rsid w:val="003C13C3"/>
    <w:rsid w:val="003C2E75"/>
    <w:rsid w:val="003C4689"/>
    <w:rsid w:val="003C6DA6"/>
    <w:rsid w:val="003C7619"/>
    <w:rsid w:val="003D1493"/>
    <w:rsid w:val="003D15D4"/>
    <w:rsid w:val="003D38E7"/>
    <w:rsid w:val="003D3E9F"/>
    <w:rsid w:val="003D4009"/>
    <w:rsid w:val="003D44BA"/>
    <w:rsid w:val="003D62A9"/>
    <w:rsid w:val="003D71A9"/>
    <w:rsid w:val="003E0535"/>
    <w:rsid w:val="003E1B7C"/>
    <w:rsid w:val="003E1DB8"/>
    <w:rsid w:val="003E3CFE"/>
    <w:rsid w:val="003E419A"/>
    <w:rsid w:val="003E66BA"/>
    <w:rsid w:val="003F060A"/>
    <w:rsid w:val="003F157B"/>
    <w:rsid w:val="003F16B0"/>
    <w:rsid w:val="003F2202"/>
    <w:rsid w:val="003F268E"/>
    <w:rsid w:val="003F6EB0"/>
    <w:rsid w:val="003F7B3D"/>
    <w:rsid w:val="00402B55"/>
    <w:rsid w:val="00403F55"/>
    <w:rsid w:val="0040447A"/>
    <w:rsid w:val="00406F3F"/>
    <w:rsid w:val="00407313"/>
    <w:rsid w:val="004109CA"/>
    <w:rsid w:val="00411698"/>
    <w:rsid w:val="00413B75"/>
    <w:rsid w:val="00414164"/>
    <w:rsid w:val="00414545"/>
    <w:rsid w:val="00416C29"/>
    <w:rsid w:val="0041789B"/>
    <w:rsid w:val="004179AE"/>
    <w:rsid w:val="004211F2"/>
    <w:rsid w:val="00421A12"/>
    <w:rsid w:val="004221F0"/>
    <w:rsid w:val="00422F57"/>
    <w:rsid w:val="004260A5"/>
    <w:rsid w:val="00426B79"/>
    <w:rsid w:val="004308BA"/>
    <w:rsid w:val="00432283"/>
    <w:rsid w:val="00433926"/>
    <w:rsid w:val="0043429C"/>
    <w:rsid w:val="004373A2"/>
    <w:rsid w:val="0043745F"/>
    <w:rsid w:val="00437D8F"/>
    <w:rsid w:val="00440104"/>
    <w:rsid w:val="0044029F"/>
    <w:rsid w:val="0044123C"/>
    <w:rsid w:val="0044231C"/>
    <w:rsid w:val="00450DF4"/>
    <w:rsid w:val="0045123F"/>
    <w:rsid w:val="004517DC"/>
    <w:rsid w:val="00456B30"/>
    <w:rsid w:val="00457B80"/>
    <w:rsid w:val="00467750"/>
    <w:rsid w:val="00471671"/>
    <w:rsid w:val="004717E3"/>
    <w:rsid w:val="004746E4"/>
    <w:rsid w:val="00476889"/>
    <w:rsid w:val="00476D4F"/>
    <w:rsid w:val="00477701"/>
    <w:rsid w:val="004805EC"/>
    <w:rsid w:val="00480744"/>
    <w:rsid w:val="0048267C"/>
    <w:rsid w:val="004855AF"/>
    <w:rsid w:val="00485D3B"/>
    <w:rsid w:val="00487239"/>
    <w:rsid w:val="004876B9"/>
    <w:rsid w:val="004877D9"/>
    <w:rsid w:val="00487825"/>
    <w:rsid w:val="004908F3"/>
    <w:rsid w:val="0049097B"/>
    <w:rsid w:val="004909B4"/>
    <w:rsid w:val="00490FFE"/>
    <w:rsid w:val="004913C0"/>
    <w:rsid w:val="004916FB"/>
    <w:rsid w:val="004920BA"/>
    <w:rsid w:val="00492AE8"/>
    <w:rsid w:val="00492B81"/>
    <w:rsid w:val="0049323E"/>
    <w:rsid w:val="00493657"/>
    <w:rsid w:val="00493A79"/>
    <w:rsid w:val="004A0256"/>
    <w:rsid w:val="004A1569"/>
    <w:rsid w:val="004A1EC9"/>
    <w:rsid w:val="004A40BE"/>
    <w:rsid w:val="004A44AB"/>
    <w:rsid w:val="004A5F67"/>
    <w:rsid w:val="004A6309"/>
    <w:rsid w:val="004A6A60"/>
    <w:rsid w:val="004A7C91"/>
    <w:rsid w:val="004A7DBD"/>
    <w:rsid w:val="004A7DD6"/>
    <w:rsid w:val="004B059D"/>
    <w:rsid w:val="004B0FFD"/>
    <w:rsid w:val="004B49E6"/>
    <w:rsid w:val="004C0255"/>
    <w:rsid w:val="004C1935"/>
    <w:rsid w:val="004C3718"/>
    <w:rsid w:val="004C58A4"/>
    <w:rsid w:val="004C5C5E"/>
    <w:rsid w:val="004C5F2D"/>
    <w:rsid w:val="004C634D"/>
    <w:rsid w:val="004C6B00"/>
    <w:rsid w:val="004C7308"/>
    <w:rsid w:val="004D032D"/>
    <w:rsid w:val="004D09FD"/>
    <w:rsid w:val="004D1E46"/>
    <w:rsid w:val="004D24B9"/>
    <w:rsid w:val="004D2709"/>
    <w:rsid w:val="004D326A"/>
    <w:rsid w:val="004D3608"/>
    <w:rsid w:val="004D79D4"/>
    <w:rsid w:val="004D7ADA"/>
    <w:rsid w:val="004E0791"/>
    <w:rsid w:val="004E2CE2"/>
    <w:rsid w:val="004E5172"/>
    <w:rsid w:val="004E55BC"/>
    <w:rsid w:val="004E5A33"/>
    <w:rsid w:val="004E6F8A"/>
    <w:rsid w:val="004E7528"/>
    <w:rsid w:val="004F0104"/>
    <w:rsid w:val="004F2F06"/>
    <w:rsid w:val="004F4CA8"/>
    <w:rsid w:val="004F7FD7"/>
    <w:rsid w:val="0050069B"/>
    <w:rsid w:val="005016A0"/>
    <w:rsid w:val="0050192D"/>
    <w:rsid w:val="005025E0"/>
    <w:rsid w:val="00502CD2"/>
    <w:rsid w:val="005033FE"/>
    <w:rsid w:val="0050376B"/>
    <w:rsid w:val="00503905"/>
    <w:rsid w:val="00504936"/>
    <w:rsid w:val="00504E33"/>
    <w:rsid w:val="005059F0"/>
    <w:rsid w:val="00506B1E"/>
    <w:rsid w:val="00510669"/>
    <w:rsid w:val="00511A13"/>
    <w:rsid w:val="00511C09"/>
    <w:rsid w:val="00512F65"/>
    <w:rsid w:val="0051495C"/>
    <w:rsid w:val="00514D14"/>
    <w:rsid w:val="00515156"/>
    <w:rsid w:val="005169BE"/>
    <w:rsid w:val="005172F2"/>
    <w:rsid w:val="00520397"/>
    <w:rsid w:val="00523371"/>
    <w:rsid w:val="00524C8E"/>
    <w:rsid w:val="00525DBA"/>
    <w:rsid w:val="00526D5B"/>
    <w:rsid w:val="00526EAD"/>
    <w:rsid w:val="0053045C"/>
    <w:rsid w:val="00531AB8"/>
    <w:rsid w:val="00532D61"/>
    <w:rsid w:val="00533B21"/>
    <w:rsid w:val="00535BB0"/>
    <w:rsid w:val="00537B10"/>
    <w:rsid w:val="005411D6"/>
    <w:rsid w:val="00543DB8"/>
    <w:rsid w:val="00545645"/>
    <w:rsid w:val="00546807"/>
    <w:rsid w:val="00550C34"/>
    <w:rsid w:val="00552C2C"/>
    <w:rsid w:val="005530ED"/>
    <w:rsid w:val="005536CD"/>
    <w:rsid w:val="00554897"/>
    <w:rsid w:val="005555B7"/>
    <w:rsid w:val="00555792"/>
    <w:rsid w:val="005562A8"/>
    <w:rsid w:val="00556BAE"/>
    <w:rsid w:val="005573BB"/>
    <w:rsid w:val="00557B2E"/>
    <w:rsid w:val="00561267"/>
    <w:rsid w:val="0056180E"/>
    <w:rsid w:val="00564036"/>
    <w:rsid w:val="00564B0E"/>
    <w:rsid w:val="005655E3"/>
    <w:rsid w:val="00566BF1"/>
    <w:rsid w:val="00567309"/>
    <w:rsid w:val="0056748A"/>
    <w:rsid w:val="00567D9A"/>
    <w:rsid w:val="00567F8E"/>
    <w:rsid w:val="00570DE4"/>
    <w:rsid w:val="00571165"/>
    <w:rsid w:val="00572C85"/>
    <w:rsid w:val="00572C98"/>
    <w:rsid w:val="00574059"/>
    <w:rsid w:val="00576BE9"/>
    <w:rsid w:val="005771C3"/>
    <w:rsid w:val="00577567"/>
    <w:rsid w:val="005820DC"/>
    <w:rsid w:val="0058219C"/>
    <w:rsid w:val="005837A2"/>
    <w:rsid w:val="00584E9C"/>
    <w:rsid w:val="005856C1"/>
    <w:rsid w:val="00586253"/>
    <w:rsid w:val="00587E3C"/>
    <w:rsid w:val="00590087"/>
    <w:rsid w:val="00590AE3"/>
    <w:rsid w:val="00593DA5"/>
    <w:rsid w:val="00593EBB"/>
    <w:rsid w:val="005946E3"/>
    <w:rsid w:val="005957F3"/>
    <w:rsid w:val="00596AFF"/>
    <w:rsid w:val="00597A9D"/>
    <w:rsid w:val="005A18A8"/>
    <w:rsid w:val="005A2619"/>
    <w:rsid w:val="005A2E50"/>
    <w:rsid w:val="005A401C"/>
    <w:rsid w:val="005A42A2"/>
    <w:rsid w:val="005A5E3C"/>
    <w:rsid w:val="005A7679"/>
    <w:rsid w:val="005A7D60"/>
    <w:rsid w:val="005B0CA8"/>
    <w:rsid w:val="005B1538"/>
    <w:rsid w:val="005B3F03"/>
    <w:rsid w:val="005B488B"/>
    <w:rsid w:val="005B5497"/>
    <w:rsid w:val="005B5C7A"/>
    <w:rsid w:val="005B6D74"/>
    <w:rsid w:val="005B6F2C"/>
    <w:rsid w:val="005C0623"/>
    <w:rsid w:val="005C4F58"/>
    <w:rsid w:val="005C5779"/>
    <w:rsid w:val="005C5E8D"/>
    <w:rsid w:val="005C63C9"/>
    <w:rsid w:val="005C78F2"/>
    <w:rsid w:val="005D057C"/>
    <w:rsid w:val="005D2B39"/>
    <w:rsid w:val="005D3FEC"/>
    <w:rsid w:val="005D44BE"/>
    <w:rsid w:val="005D633D"/>
    <w:rsid w:val="005D6FF7"/>
    <w:rsid w:val="005D77CC"/>
    <w:rsid w:val="005D7B35"/>
    <w:rsid w:val="005E1B21"/>
    <w:rsid w:val="005E29CC"/>
    <w:rsid w:val="005F1B2B"/>
    <w:rsid w:val="005F290C"/>
    <w:rsid w:val="005F2A98"/>
    <w:rsid w:val="005F363A"/>
    <w:rsid w:val="005F5776"/>
    <w:rsid w:val="005F58A5"/>
    <w:rsid w:val="005F5DE3"/>
    <w:rsid w:val="0060105B"/>
    <w:rsid w:val="00602984"/>
    <w:rsid w:val="00604C69"/>
    <w:rsid w:val="0060520C"/>
    <w:rsid w:val="00606065"/>
    <w:rsid w:val="00611EC4"/>
    <w:rsid w:val="00612542"/>
    <w:rsid w:val="00613886"/>
    <w:rsid w:val="006146D2"/>
    <w:rsid w:val="00615305"/>
    <w:rsid w:val="0061650E"/>
    <w:rsid w:val="00616E35"/>
    <w:rsid w:val="00620B3F"/>
    <w:rsid w:val="00620FFD"/>
    <w:rsid w:val="00622562"/>
    <w:rsid w:val="00622911"/>
    <w:rsid w:val="006239E7"/>
    <w:rsid w:val="00623FC0"/>
    <w:rsid w:val="00624B34"/>
    <w:rsid w:val="00624D24"/>
    <w:rsid w:val="006250AF"/>
    <w:rsid w:val="006254C4"/>
    <w:rsid w:val="00625916"/>
    <w:rsid w:val="00625EFD"/>
    <w:rsid w:val="00627778"/>
    <w:rsid w:val="00627DCA"/>
    <w:rsid w:val="00633864"/>
    <w:rsid w:val="00634332"/>
    <w:rsid w:val="006347A7"/>
    <w:rsid w:val="006355A4"/>
    <w:rsid w:val="00636440"/>
    <w:rsid w:val="00637BD5"/>
    <w:rsid w:val="006417E5"/>
    <w:rsid w:val="006418C6"/>
    <w:rsid w:val="00641ED8"/>
    <w:rsid w:val="00642A33"/>
    <w:rsid w:val="00642AA0"/>
    <w:rsid w:val="006441E3"/>
    <w:rsid w:val="00646103"/>
    <w:rsid w:val="00650405"/>
    <w:rsid w:val="0065337B"/>
    <w:rsid w:val="00654235"/>
    <w:rsid w:val="00654893"/>
    <w:rsid w:val="00654AD1"/>
    <w:rsid w:val="00655588"/>
    <w:rsid w:val="006579FF"/>
    <w:rsid w:val="00657E61"/>
    <w:rsid w:val="00661D06"/>
    <w:rsid w:val="00663360"/>
    <w:rsid w:val="00663CC1"/>
    <w:rsid w:val="006644F6"/>
    <w:rsid w:val="00664A21"/>
    <w:rsid w:val="006663AF"/>
    <w:rsid w:val="00666B32"/>
    <w:rsid w:val="00671212"/>
    <w:rsid w:val="00671BBB"/>
    <w:rsid w:val="00673777"/>
    <w:rsid w:val="00674B5C"/>
    <w:rsid w:val="00675A58"/>
    <w:rsid w:val="00676C1F"/>
    <w:rsid w:val="00677A27"/>
    <w:rsid w:val="00682237"/>
    <w:rsid w:val="00682994"/>
    <w:rsid w:val="0068410F"/>
    <w:rsid w:val="006873B3"/>
    <w:rsid w:val="00687C76"/>
    <w:rsid w:val="00687E20"/>
    <w:rsid w:val="00691595"/>
    <w:rsid w:val="00694A3C"/>
    <w:rsid w:val="00695C89"/>
    <w:rsid w:val="00697CD4"/>
    <w:rsid w:val="006A0E69"/>
    <w:rsid w:val="006A0EF8"/>
    <w:rsid w:val="006A264D"/>
    <w:rsid w:val="006A32FC"/>
    <w:rsid w:val="006A45BA"/>
    <w:rsid w:val="006A51D7"/>
    <w:rsid w:val="006A6B61"/>
    <w:rsid w:val="006A7644"/>
    <w:rsid w:val="006B042F"/>
    <w:rsid w:val="006B1CE2"/>
    <w:rsid w:val="006B2CE5"/>
    <w:rsid w:val="006B3F48"/>
    <w:rsid w:val="006B4280"/>
    <w:rsid w:val="006B4B1C"/>
    <w:rsid w:val="006B4B63"/>
    <w:rsid w:val="006B4D97"/>
    <w:rsid w:val="006B5632"/>
    <w:rsid w:val="006C0019"/>
    <w:rsid w:val="006C38E3"/>
    <w:rsid w:val="006C4991"/>
    <w:rsid w:val="006D065A"/>
    <w:rsid w:val="006D11B2"/>
    <w:rsid w:val="006D2B31"/>
    <w:rsid w:val="006D460C"/>
    <w:rsid w:val="006D4CB8"/>
    <w:rsid w:val="006D4CDA"/>
    <w:rsid w:val="006D5A18"/>
    <w:rsid w:val="006D7852"/>
    <w:rsid w:val="006D7C92"/>
    <w:rsid w:val="006E0F19"/>
    <w:rsid w:val="006E17A9"/>
    <w:rsid w:val="006E1FDA"/>
    <w:rsid w:val="006E3032"/>
    <w:rsid w:val="006E44F3"/>
    <w:rsid w:val="006E479D"/>
    <w:rsid w:val="006E5D8C"/>
    <w:rsid w:val="006E5E87"/>
    <w:rsid w:val="006F12F2"/>
    <w:rsid w:val="006F3CAA"/>
    <w:rsid w:val="006F4543"/>
    <w:rsid w:val="006F4F06"/>
    <w:rsid w:val="006F545C"/>
    <w:rsid w:val="006F68FD"/>
    <w:rsid w:val="006F7631"/>
    <w:rsid w:val="00700481"/>
    <w:rsid w:val="00700FBF"/>
    <w:rsid w:val="007015BB"/>
    <w:rsid w:val="00702E61"/>
    <w:rsid w:val="00703921"/>
    <w:rsid w:val="00704529"/>
    <w:rsid w:val="007045AA"/>
    <w:rsid w:val="00705F59"/>
    <w:rsid w:val="00706098"/>
    <w:rsid w:val="00706243"/>
    <w:rsid w:val="00707673"/>
    <w:rsid w:val="00707B98"/>
    <w:rsid w:val="00710A83"/>
    <w:rsid w:val="00711FA7"/>
    <w:rsid w:val="007138C3"/>
    <w:rsid w:val="00714311"/>
    <w:rsid w:val="007162BE"/>
    <w:rsid w:val="00717881"/>
    <w:rsid w:val="00717915"/>
    <w:rsid w:val="00720315"/>
    <w:rsid w:val="00720A9B"/>
    <w:rsid w:val="00721CC1"/>
    <w:rsid w:val="00722267"/>
    <w:rsid w:val="00723B8A"/>
    <w:rsid w:val="0072427C"/>
    <w:rsid w:val="00724F66"/>
    <w:rsid w:val="00724FD2"/>
    <w:rsid w:val="007250A6"/>
    <w:rsid w:val="0073019D"/>
    <w:rsid w:val="007344C3"/>
    <w:rsid w:val="00734866"/>
    <w:rsid w:val="00734E67"/>
    <w:rsid w:val="007368EE"/>
    <w:rsid w:val="0074106A"/>
    <w:rsid w:val="00741EA1"/>
    <w:rsid w:val="00742528"/>
    <w:rsid w:val="00744E7F"/>
    <w:rsid w:val="0074648C"/>
    <w:rsid w:val="00752249"/>
    <w:rsid w:val="0075252A"/>
    <w:rsid w:val="00752620"/>
    <w:rsid w:val="007536FA"/>
    <w:rsid w:val="00755712"/>
    <w:rsid w:val="00756017"/>
    <w:rsid w:val="00756E86"/>
    <w:rsid w:val="00757F71"/>
    <w:rsid w:val="0076115B"/>
    <w:rsid w:val="00761A7C"/>
    <w:rsid w:val="007630D6"/>
    <w:rsid w:val="007638BF"/>
    <w:rsid w:val="0076413B"/>
    <w:rsid w:val="0076422B"/>
    <w:rsid w:val="00764B84"/>
    <w:rsid w:val="00765028"/>
    <w:rsid w:val="0077005E"/>
    <w:rsid w:val="00770F21"/>
    <w:rsid w:val="00771594"/>
    <w:rsid w:val="00772CE3"/>
    <w:rsid w:val="00773307"/>
    <w:rsid w:val="0077350D"/>
    <w:rsid w:val="00773C5A"/>
    <w:rsid w:val="007767F3"/>
    <w:rsid w:val="00777CE0"/>
    <w:rsid w:val="0078034D"/>
    <w:rsid w:val="007808F8"/>
    <w:rsid w:val="00782755"/>
    <w:rsid w:val="00783C00"/>
    <w:rsid w:val="00790BCC"/>
    <w:rsid w:val="00792258"/>
    <w:rsid w:val="00792CAA"/>
    <w:rsid w:val="00792F75"/>
    <w:rsid w:val="007936D1"/>
    <w:rsid w:val="007947B9"/>
    <w:rsid w:val="007955A8"/>
    <w:rsid w:val="00795CEE"/>
    <w:rsid w:val="00795F2F"/>
    <w:rsid w:val="00797354"/>
    <w:rsid w:val="007974F5"/>
    <w:rsid w:val="0079777F"/>
    <w:rsid w:val="007979C9"/>
    <w:rsid w:val="00797AF6"/>
    <w:rsid w:val="007A0351"/>
    <w:rsid w:val="007A19D8"/>
    <w:rsid w:val="007A37E9"/>
    <w:rsid w:val="007A583F"/>
    <w:rsid w:val="007A5AA5"/>
    <w:rsid w:val="007B0376"/>
    <w:rsid w:val="007B0F49"/>
    <w:rsid w:val="007B1987"/>
    <w:rsid w:val="007B328F"/>
    <w:rsid w:val="007B3523"/>
    <w:rsid w:val="007B4B5C"/>
    <w:rsid w:val="007B54DB"/>
    <w:rsid w:val="007B56CB"/>
    <w:rsid w:val="007B5B26"/>
    <w:rsid w:val="007B7338"/>
    <w:rsid w:val="007C0490"/>
    <w:rsid w:val="007C18D5"/>
    <w:rsid w:val="007C2C85"/>
    <w:rsid w:val="007C34FF"/>
    <w:rsid w:val="007C35A1"/>
    <w:rsid w:val="007C3CF1"/>
    <w:rsid w:val="007C56CC"/>
    <w:rsid w:val="007C7E14"/>
    <w:rsid w:val="007D03D2"/>
    <w:rsid w:val="007D0E14"/>
    <w:rsid w:val="007D0EAF"/>
    <w:rsid w:val="007D14F7"/>
    <w:rsid w:val="007D1AB2"/>
    <w:rsid w:val="007D1CC9"/>
    <w:rsid w:val="007D68D8"/>
    <w:rsid w:val="007E06F4"/>
    <w:rsid w:val="007E126C"/>
    <w:rsid w:val="007E2211"/>
    <w:rsid w:val="007E2946"/>
    <w:rsid w:val="007E321B"/>
    <w:rsid w:val="007E3F3B"/>
    <w:rsid w:val="007E4537"/>
    <w:rsid w:val="007E5F79"/>
    <w:rsid w:val="007E7E07"/>
    <w:rsid w:val="007F0992"/>
    <w:rsid w:val="007F522E"/>
    <w:rsid w:val="007F5D5B"/>
    <w:rsid w:val="007F7421"/>
    <w:rsid w:val="0080128A"/>
    <w:rsid w:val="008015CB"/>
    <w:rsid w:val="00801F7F"/>
    <w:rsid w:val="00802F3B"/>
    <w:rsid w:val="008041A6"/>
    <w:rsid w:val="0080476A"/>
    <w:rsid w:val="008048CD"/>
    <w:rsid w:val="00804989"/>
    <w:rsid w:val="00804BAC"/>
    <w:rsid w:val="008054BE"/>
    <w:rsid w:val="00806331"/>
    <w:rsid w:val="00806BF5"/>
    <w:rsid w:val="008079AB"/>
    <w:rsid w:val="00810127"/>
    <w:rsid w:val="00814E0F"/>
    <w:rsid w:val="00815414"/>
    <w:rsid w:val="00815FEC"/>
    <w:rsid w:val="00817BFD"/>
    <w:rsid w:val="00817D06"/>
    <w:rsid w:val="0082045A"/>
    <w:rsid w:val="008228F5"/>
    <w:rsid w:val="00823DC7"/>
    <w:rsid w:val="00825F8B"/>
    <w:rsid w:val="00826EEC"/>
    <w:rsid w:val="008303C8"/>
    <w:rsid w:val="00830D43"/>
    <w:rsid w:val="00832096"/>
    <w:rsid w:val="0083236E"/>
    <w:rsid w:val="00833387"/>
    <w:rsid w:val="00834A60"/>
    <w:rsid w:val="00835EAB"/>
    <w:rsid w:val="0083664E"/>
    <w:rsid w:val="00837FC8"/>
    <w:rsid w:val="00841834"/>
    <w:rsid w:val="008424DE"/>
    <w:rsid w:val="008441DC"/>
    <w:rsid w:val="00844D18"/>
    <w:rsid w:val="0084607B"/>
    <w:rsid w:val="00847933"/>
    <w:rsid w:val="00852F4F"/>
    <w:rsid w:val="00853660"/>
    <w:rsid w:val="00853700"/>
    <w:rsid w:val="00854067"/>
    <w:rsid w:val="00854B5B"/>
    <w:rsid w:val="00854C82"/>
    <w:rsid w:val="00855661"/>
    <w:rsid w:val="008557A5"/>
    <w:rsid w:val="00855FBA"/>
    <w:rsid w:val="00857464"/>
    <w:rsid w:val="0086286A"/>
    <w:rsid w:val="00862CD0"/>
    <w:rsid w:val="00862FCF"/>
    <w:rsid w:val="00863E89"/>
    <w:rsid w:val="00864F82"/>
    <w:rsid w:val="0086549C"/>
    <w:rsid w:val="0086659B"/>
    <w:rsid w:val="0086793E"/>
    <w:rsid w:val="00867CBE"/>
    <w:rsid w:val="00870D7B"/>
    <w:rsid w:val="00871F57"/>
    <w:rsid w:val="008727BD"/>
    <w:rsid w:val="0087289E"/>
    <w:rsid w:val="00872B3B"/>
    <w:rsid w:val="00874773"/>
    <w:rsid w:val="00875417"/>
    <w:rsid w:val="008765CA"/>
    <w:rsid w:val="0088051D"/>
    <w:rsid w:val="00881086"/>
    <w:rsid w:val="00881945"/>
    <w:rsid w:val="0088222A"/>
    <w:rsid w:val="00882E91"/>
    <w:rsid w:val="00884AA9"/>
    <w:rsid w:val="008857E7"/>
    <w:rsid w:val="00887CCA"/>
    <w:rsid w:val="008901F6"/>
    <w:rsid w:val="008903C1"/>
    <w:rsid w:val="00890810"/>
    <w:rsid w:val="00891170"/>
    <w:rsid w:val="00892DB9"/>
    <w:rsid w:val="00895926"/>
    <w:rsid w:val="00895C2D"/>
    <w:rsid w:val="00896172"/>
    <w:rsid w:val="00896683"/>
    <w:rsid w:val="00896C03"/>
    <w:rsid w:val="00897017"/>
    <w:rsid w:val="00897B42"/>
    <w:rsid w:val="008A0940"/>
    <w:rsid w:val="008A0C9E"/>
    <w:rsid w:val="008A1FF0"/>
    <w:rsid w:val="008A35B6"/>
    <w:rsid w:val="008A495D"/>
    <w:rsid w:val="008A6909"/>
    <w:rsid w:val="008A6CCA"/>
    <w:rsid w:val="008A76FD"/>
    <w:rsid w:val="008B032E"/>
    <w:rsid w:val="008B0D7E"/>
    <w:rsid w:val="008B178C"/>
    <w:rsid w:val="008B17D1"/>
    <w:rsid w:val="008B2D09"/>
    <w:rsid w:val="008B3C1E"/>
    <w:rsid w:val="008B4E07"/>
    <w:rsid w:val="008B519F"/>
    <w:rsid w:val="008B577C"/>
    <w:rsid w:val="008B6CBD"/>
    <w:rsid w:val="008B7721"/>
    <w:rsid w:val="008C0B86"/>
    <w:rsid w:val="008C0BCF"/>
    <w:rsid w:val="008C1BE0"/>
    <w:rsid w:val="008C29CE"/>
    <w:rsid w:val="008C3CF0"/>
    <w:rsid w:val="008C537F"/>
    <w:rsid w:val="008C5515"/>
    <w:rsid w:val="008C5674"/>
    <w:rsid w:val="008C6DE2"/>
    <w:rsid w:val="008C7F8F"/>
    <w:rsid w:val="008D00DC"/>
    <w:rsid w:val="008D1CF7"/>
    <w:rsid w:val="008D208F"/>
    <w:rsid w:val="008D2365"/>
    <w:rsid w:val="008D658B"/>
    <w:rsid w:val="008D6AAF"/>
    <w:rsid w:val="008E03FC"/>
    <w:rsid w:val="008E2068"/>
    <w:rsid w:val="008E3CA1"/>
    <w:rsid w:val="008E4CD1"/>
    <w:rsid w:val="008E7BC9"/>
    <w:rsid w:val="008F0E69"/>
    <w:rsid w:val="008F1718"/>
    <w:rsid w:val="008F313B"/>
    <w:rsid w:val="008F3163"/>
    <w:rsid w:val="008F5977"/>
    <w:rsid w:val="008F5ECB"/>
    <w:rsid w:val="008F71AF"/>
    <w:rsid w:val="00900128"/>
    <w:rsid w:val="00903903"/>
    <w:rsid w:val="00903E50"/>
    <w:rsid w:val="00904EEF"/>
    <w:rsid w:val="00905188"/>
    <w:rsid w:val="00910092"/>
    <w:rsid w:val="00910E24"/>
    <w:rsid w:val="00911CE0"/>
    <w:rsid w:val="009138FA"/>
    <w:rsid w:val="00913FDE"/>
    <w:rsid w:val="00914097"/>
    <w:rsid w:val="009143F8"/>
    <w:rsid w:val="00914C38"/>
    <w:rsid w:val="00916402"/>
    <w:rsid w:val="00916821"/>
    <w:rsid w:val="00916BC1"/>
    <w:rsid w:val="00917BBA"/>
    <w:rsid w:val="00917F6D"/>
    <w:rsid w:val="00920BDA"/>
    <w:rsid w:val="00921113"/>
    <w:rsid w:val="00921784"/>
    <w:rsid w:val="009226A4"/>
    <w:rsid w:val="00925B42"/>
    <w:rsid w:val="00926922"/>
    <w:rsid w:val="00927AE8"/>
    <w:rsid w:val="00930009"/>
    <w:rsid w:val="0093068C"/>
    <w:rsid w:val="00931685"/>
    <w:rsid w:val="00932DFD"/>
    <w:rsid w:val="00932FDE"/>
    <w:rsid w:val="00933072"/>
    <w:rsid w:val="009332C6"/>
    <w:rsid w:val="00933F6D"/>
    <w:rsid w:val="00934792"/>
    <w:rsid w:val="00935006"/>
    <w:rsid w:val="00936E8C"/>
    <w:rsid w:val="009375D5"/>
    <w:rsid w:val="00937DA8"/>
    <w:rsid w:val="009437A2"/>
    <w:rsid w:val="00944B28"/>
    <w:rsid w:val="009479FF"/>
    <w:rsid w:val="00947E87"/>
    <w:rsid w:val="00951545"/>
    <w:rsid w:val="00951A9B"/>
    <w:rsid w:val="00954E8F"/>
    <w:rsid w:val="0095681C"/>
    <w:rsid w:val="009602FA"/>
    <w:rsid w:val="00962D5C"/>
    <w:rsid w:val="0096318B"/>
    <w:rsid w:val="0096550A"/>
    <w:rsid w:val="00965E1A"/>
    <w:rsid w:val="00967838"/>
    <w:rsid w:val="0096788B"/>
    <w:rsid w:val="00970518"/>
    <w:rsid w:val="00970605"/>
    <w:rsid w:val="0097145F"/>
    <w:rsid w:val="00971BD9"/>
    <w:rsid w:val="00973A2B"/>
    <w:rsid w:val="00975567"/>
    <w:rsid w:val="0097599A"/>
    <w:rsid w:val="009770B8"/>
    <w:rsid w:val="0097714C"/>
    <w:rsid w:val="0098132B"/>
    <w:rsid w:val="00982CD6"/>
    <w:rsid w:val="00982EC2"/>
    <w:rsid w:val="00983673"/>
    <w:rsid w:val="00984570"/>
    <w:rsid w:val="009845BA"/>
    <w:rsid w:val="00985B73"/>
    <w:rsid w:val="00985C9B"/>
    <w:rsid w:val="009870A7"/>
    <w:rsid w:val="009904DC"/>
    <w:rsid w:val="00992266"/>
    <w:rsid w:val="009939DE"/>
    <w:rsid w:val="00993CC3"/>
    <w:rsid w:val="009943B0"/>
    <w:rsid w:val="00994A54"/>
    <w:rsid w:val="00994FF3"/>
    <w:rsid w:val="0099551B"/>
    <w:rsid w:val="00995D68"/>
    <w:rsid w:val="00995E7A"/>
    <w:rsid w:val="00997F8B"/>
    <w:rsid w:val="009A15D6"/>
    <w:rsid w:val="009A2E04"/>
    <w:rsid w:val="009A3A43"/>
    <w:rsid w:val="009A3BC4"/>
    <w:rsid w:val="009A4816"/>
    <w:rsid w:val="009A51DA"/>
    <w:rsid w:val="009B0DB0"/>
    <w:rsid w:val="009B1569"/>
    <w:rsid w:val="009B1936"/>
    <w:rsid w:val="009B244B"/>
    <w:rsid w:val="009B245F"/>
    <w:rsid w:val="009B493F"/>
    <w:rsid w:val="009B53F8"/>
    <w:rsid w:val="009B6356"/>
    <w:rsid w:val="009B7080"/>
    <w:rsid w:val="009C174A"/>
    <w:rsid w:val="009C2130"/>
    <w:rsid w:val="009C2977"/>
    <w:rsid w:val="009C2DCC"/>
    <w:rsid w:val="009C2E45"/>
    <w:rsid w:val="009C3354"/>
    <w:rsid w:val="009C44FC"/>
    <w:rsid w:val="009C498E"/>
    <w:rsid w:val="009D0088"/>
    <w:rsid w:val="009D136E"/>
    <w:rsid w:val="009D3731"/>
    <w:rsid w:val="009D3F57"/>
    <w:rsid w:val="009D5189"/>
    <w:rsid w:val="009D54C0"/>
    <w:rsid w:val="009E4CEE"/>
    <w:rsid w:val="009E5D62"/>
    <w:rsid w:val="009E6C21"/>
    <w:rsid w:val="009E7AFD"/>
    <w:rsid w:val="009F05A1"/>
    <w:rsid w:val="009F0942"/>
    <w:rsid w:val="009F16AD"/>
    <w:rsid w:val="009F1ABD"/>
    <w:rsid w:val="009F3583"/>
    <w:rsid w:val="009F49B6"/>
    <w:rsid w:val="009F6E02"/>
    <w:rsid w:val="009F7959"/>
    <w:rsid w:val="00A013F1"/>
    <w:rsid w:val="00A01783"/>
    <w:rsid w:val="00A01CFF"/>
    <w:rsid w:val="00A03BC6"/>
    <w:rsid w:val="00A06405"/>
    <w:rsid w:val="00A06B49"/>
    <w:rsid w:val="00A07469"/>
    <w:rsid w:val="00A07859"/>
    <w:rsid w:val="00A1010C"/>
    <w:rsid w:val="00A10539"/>
    <w:rsid w:val="00A11061"/>
    <w:rsid w:val="00A13B74"/>
    <w:rsid w:val="00A15763"/>
    <w:rsid w:val="00A202BE"/>
    <w:rsid w:val="00A21C69"/>
    <w:rsid w:val="00A226C6"/>
    <w:rsid w:val="00A22B67"/>
    <w:rsid w:val="00A236FF"/>
    <w:rsid w:val="00A248C8"/>
    <w:rsid w:val="00A25F16"/>
    <w:rsid w:val="00A26BC4"/>
    <w:rsid w:val="00A27912"/>
    <w:rsid w:val="00A2797A"/>
    <w:rsid w:val="00A338A3"/>
    <w:rsid w:val="00A3399C"/>
    <w:rsid w:val="00A33D14"/>
    <w:rsid w:val="00A35110"/>
    <w:rsid w:val="00A36378"/>
    <w:rsid w:val="00A367E2"/>
    <w:rsid w:val="00A40015"/>
    <w:rsid w:val="00A40360"/>
    <w:rsid w:val="00A404E6"/>
    <w:rsid w:val="00A40940"/>
    <w:rsid w:val="00A42BFD"/>
    <w:rsid w:val="00A448E7"/>
    <w:rsid w:val="00A44A3D"/>
    <w:rsid w:val="00A44CEE"/>
    <w:rsid w:val="00A45DCB"/>
    <w:rsid w:val="00A46F83"/>
    <w:rsid w:val="00A46FEF"/>
    <w:rsid w:val="00A47445"/>
    <w:rsid w:val="00A5206F"/>
    <w:rsid w:val="00A52103"/>
    <w:rsid w:val="00A55A0C"/>
    <w:rsid w:val="00A5663B"/>
    <w:rsid w:val="00A62225"/>
    <w:rsid w:val="00A64CA0"/>
    <w:rsid w:val="00A6656B"/>
    <w:rsid w:val="00A67698"/>
    <w:rsid w:val="00A67E1F"/>
    <w:rsid w:val="00A700B8"/>
    <w:rsid w:val="00A70E1E"/>
    <w:rsid w:val="00A710E2"/>
    <w:rsid w:val="00A714B1"/>
    <w:rsid w:val="00A73257"/>
    <w:rsid w:val="00A7476D"/>
    <w:rsid w:val="00A7552A"/>
    <w:rsid w:val="00A802EB"/>
    <w:rsid w:val="00A805B8"/>
    <w:rsid w:val="00A806A8"/>
    <w:rsid w:val="00A8108B"/>
    <w:rsid w:val="00A841F8"/>
    <w:rsid w:val="00A871EB"/>
    <w:rsid w:val="00A874D2"/>
    <w:rsid w:val="00A8779A"/>
    <w:rsid w:val="00A87F30"/>
    <w:rsid w:val="00A9081F"/>
    <w:rsid w:val="00A9161A"/>
    <w:rsid w:val="00A9188C"/>
    <w:rsid w:val="00A94F1E"/>
    <w:rsid w:val="00A96E43"/>
    <w:rsid w:val="00A97180"/>
    <w:rsid w:val="00A9724C"/>
    <w:rsid w:val="00A97281"/>
    <w:rsid w:val="00A97A52"/>
    <w:rsid w:val="00AA08C6"/>
    <w:rsid w:val="00AA0D6A"/>
    <w:rsid w:val="00AA10EC"/>
    <w:rsid w:val="00AA2278"/>
    <w:rsid w:val="00AA260D"/>
    <w:rsid w:val="00AA5F6A"/>
    <w:rsid w:val="00AA7E18"/>
    <w:rsid w:val="00AB079F"/>
    <w:rsid w:val="00AB257B"/>
    <w:rsid w:val="00AB306A"/>
    <w:rsid w:val="00AB3D16"/>
    <w:rsid w:val="00AB3F35"/>
    <w:rsid w:val="00AB58BF"/>
    <w:rsid w:val="00AB60A8"/>
    <w:rsid w:val="00AC0E19"/>
    <w:rsid w:val="00AC14B4"/>
    <w:rsid w:val="00AC299C"/>
    <w:rsid w:val="00AC370C"/>
    <w:rsid w:val="00AC3CCF"/>
    <w:rsid w:val="00AC5598"/>
    <w:rsid w:val="00AC78BA"/>
    <w:rsid w:val="00AC7FEC"/>
    <w:rsid w:val="00AD2336"/>
    <w:rsid w:val="00AD2818"/>
    <w:rsid w:val="00AD3814"/>
    <w:rsid w:val="00AD6973"/>
    <w:rsid w:val="00AD71A2"/>
    <w:rsid w:val="00AD77C4"/>
    <w:rsid w:val="00AE075D"/>
    <w:rsid w:val="00AE25BF"/>
    <w:rsid w:val="00AE350C"/>
    <w:rsid w:val="00AE5D50"/>
    <w:rsid w:val="00AE6D99"/>
    <w:rsid w:val="00AE7459"/>
    <w:rsid w:val="00AF0243"/>
    <w:rsid w:val="00AF0C13"/>
    <w:rsid w:val="00AF10D5"/>
    <w:rsid w:val="00AF12B8"/>
    <w:rsid w:val="00AF183B"/>
    <w:rsid w:val="00AF41BB"/>
    <w:rsid w:val="00AF4CAF"/>
    <w:rsid w:val="00AF50EF"/>
    <w:rsid w:val="00AF52AD"/>
    <w:rsid w:val="00AF548F"/>
    <w:rsid w:val="00AF5D12"/>
    <w:rsid w:val="00AF5DE3"/>
    <w:rsid w:val="00B00611"/>
    <w:rsid w:val="00B033BB"/>
    <w:rsid w:val="00B03AF5"/>
    <w:rsid w:val="00B03C01"/>
    <w:rsid w:val="00B042F0"/>
    <w:rsid w:val="00B045A0"/>
    <w:rsid w:val="00B055FC"/>
    <w:rsid w:val="00B078D6"/>
    <w:rsid w:val="00B10E4B"/>
    <w:rsid w:val="00B115B4"/>
    <w:rsid w:val="00B12232"/>
    <w:rsid w:val="00B1248D"/>
    <w:rsid w:val="00B13A79"/>
    <w:rsid w:val="00B14709"/>
    <w:rsid w:val="00B156C5"/>
    <w:rsid w:val="00B15ADA"/>
    <w:rsid w:val="00B17625"/>
    <w:rsid w:val="00B20073"/>
    <w:rsid w:val="00B206CA"/>
    <w:rsid w:val="00B21527"/>
    <w:rsid w:val="00B221DF"/>
    <w:rsid w:val="00B22BE7"/>
    <w:rsid w:val="00B26492"/>
    <w:rsid w:val="00B26590"/>
    <w:rsid w:val="00B2743D"/>
    <w:rsid w:val="00B27FAB"/>
    <w:rsid w:val="00B3015C"/>
    <w:rsid w:val="00B30D82"/>
    <w:rsid w:val="00B3331E"/>
    <w:rsid w:val="00B33A9D"/>
    <w:rsid w:val="00B344D8"/>
    <w:rsid w:val="00B35540"/>
    <w:rsid w:val="00B36DBC"/>
    <w:rsid w:val="00B40CFE"/>
    <w:rsid w:val="00B410C7"/>
    <w:rsid w:val="00B412CF"/>
    <w:rsid w:val="00B4275D"/>
    <w:rsid w:val="00B44147"/>
    <w:rsid w:val="00B4699E"/>
    <w:rsid w:val="00B500BB"/>
    <w:rsid w:val="00B50248"/>
    <w:rsid w:val="00B518B0"/>
    <w:rsid w:val="00B55E0E"/>
    <w:rsid w:val="00B578C7"/>
    <w:rsid w:val="00B606D0"/>
    <w:rsid w:val="00B64306"/>
    <w:rsid w:val="00B64614"/>
    <w:rsid w:val="00B66CF6"/>
    <w:rsid w:val="00B67D65"/>
    <w:rsid w:val="00B71B72"/>
    <w:rsid w:val="00B72111"/>
    <w:rsid w:val="00B72A35"/>
    <w:rsid w:val="00B7323F"/>
    <w:rsid w:val="00B73B4C"/>
    <w:rsid w:val="00B73C50"/>
    <w:rsid w:val="00B73D05"/>
    <w:rsid w:val="00B73F75"/>
    <w:rsid w:val="00B74195"/>
    <w:rsid w:val="00B754B8"/>
    <w:rsid w:val="00B762FE"/>
    <w:rsid w:val="00B80509"/>
    <w:rsid w:val="00B80F43"/>
    <w:rsid w:val="00B8296F"/>
    <w:rsid w:val="00B83827"/>
    <w:rsid w:val="00B85A4F"/>
    <w:rsid w:val="00B85AA0"/>
    <w:rsid w:val="00B860F1"/>
    <w:rsid w:val="00B90A53"/>
    <w:rsid w:val="00B95F76"/>
    <w:rsid w:val="00B9690F"/>
    <w:rsid w:val="00B96E89"/>
    <w:rsid w:val="00BA11A5"/>
    <w:rsid w:val="00BA1C1A"/>
    <w:rsid w:val="00BA337E"/>
    <w:rsid w:val="00BA3A53"/>
    <w:rsid w:val="00BA4095"/>
    <w:rsid w:val="00BA5B43"/>
    <w:rsid w:val="00BA7278"/>
    <w:rsid w:val="00BA7FFB"/>
    <w:rsid w:val="00BB0869"/>
    <w:rsid w:val="00BB1101"/>
    <w:rsid w:val="00BB22E3"/>
    <w:rsid w:val="00BB3C0A"/>
    <w:rsid w:val="00BB58AE"/>
    <w:rsid w:val="00BB61CC"/>
    <w:rsid w:val="00BB7149"/>
    <w:rsid w:val="00BB7A7A"/>
    <w:rsid w:val="00BC397B"/>
    <w:rsid w:val="00BC5A80"/>
    <w:rsid w:val="00BC642A"/>
    <w:rsid w:val="00BC64C1"/>
    <w:rsid w:val="00BC68A4"/>
    <w:rsid w:val="00BD01E3"/>
    <w:rsid w:val="00BD0745"/>
    <w:rsid w:val="00BD2F27"/>
    <w:rsid w:val="00BD3D25"/>
    <w:rsid w:val="00BD764A"/>
    <w:rsid w:val="00BE30A0"/>
    <w:rsid w:val="00BE310C"/>
    <w:rsid w:val="00BE34CB"/>
    <w:rsid w:val="00BE62F8"/>
    <w:rsid w:val="00BE6547"/>
    <w:rsid w:val="00BF24D9"/>
    <w:rsid w:val="00BF25ED"/>
    <w:rsid w:val="00BF2FF3"/>
    <w:rsid w:val="00BF5F58"/>
    <w:rsid w:val="00BF60E0"/>
    <w:rsid w:val="00BF61D6"/>
    <w:rsid w:val="00BF7C9D"/>
    <w:rsid w:val="00C00E0A"/>
    <w:rsid w:val="00C01288"/>
    <w:rsid w:val="00C01E8C"/>
    <w:rsid w:val="00C025AA"/>
    <w:rsid w:val="00C03B03"/>
    <w:rsid w:val="00C03E01"/>
    <w:rsid w:val="00C05D19"/>
    <w:rsid w:val="00C06CF4"/>
    <w:rsid w:val="00C1275D"/>
    <w:rsid w:val="00C12C8E"/>
    <w:rsid w:val="00C12E8E"/>
    <w:rsid w:val="00C13AA5"/>
    <w:rsid w:val="00C15FC6"/>
    <w:rsid w:val="00C172ED"/>
    <w:rsid w:val="00C17E6F"/>
    <w:rsid w:val="00C23F0C"/>
    <w:rsid w:val="00C24EA8"/>
    <w:rsid w:val="00C27CA9"/>
    <w:rsid w:val="00C27E69"/>
    <w:rsid w:val="00C30CC7"/>
    <w:rsid w:val="00C30EDA"/>
    <w:rsid w:val="00C317E7"/>
    <w:rsid w:val="00C3301F"/>
    <w:rsid w:val="00C3799C"/>
    <w:rsid w:val="00C40B62"/>
    <w:rsid w:val="00C40CFF"/>
    <w:rsid w:val="00C41259"/>
    <w:rsid w:val="00C4132A"/>
    <w:rsid w:val="00C42F47"/>
    <w:rsid w:val="00C43D1E"/>
    <w:rsid w:val="00C44336"/>
    <w:rsid w:val="00C44A3A"/>
    <w:rsid w:val="00C44FE6"/>
    <w:rsid w:val="00C505B7"/>
    <w:rsid w:val="00C50F7C"/>
    <w:rsid w:val="00C51704"/>
    <w:rsid w:val="00C5446E"/>
    <w:rsid w:val="00C55822"/>
    <w:rsid w:val="00C5591F"/>
    <w:rsid w:val="00C55E2E"/>
    <w:rsid w:val="00C57826"/>
    <w:rsid w:val="00C57C50"/>
    <w:rsid w:val="00C615E2"/>
    <w:rsid w:val="00C64CA9"/>
    <w:rsid w:val="00C651A0"/>
    <w:rsid w:val="00C6764F"/>
    <w:rsid w:val="00C70E89"/>
    <w:rsid w:val="00C71007"/>
    <w:rsid w:val="00C7100B"/>
    <w:rsid w:val="00C715CA"/>
    <w:rsid w:val="00C72EC4"/>
    <w:rsid w:val="00C73944"/>
    <w:rsid w:val="00C7495D"/>
    <w:rsid w:val="00C75A93"/>
    <w:rsid w:val="00C762CF"/>
    <w:rsid w:val="00C76761"/>
    <w:rsid w:val="00C77CE9"/>
    <w:rsid w:val="00C80C65"/>
    <w:rsid w:val="00C81058"/>
    <w:rsid w:val="00C81F25"/>
    <w:rsid w:val="00C8429B"/>
    <w:rsid w:val="00C85918"/>
    <w:rsid w:val="00C8790B"/>
    <w:rsid w:val="00C87931"/>
    <w:rsid w:val="00C90175"/>
    <w:rsid w:val="00C92F38"/>
    <w:rsid w:val="00C943AA"/>
    <w:rsid w:val="00C95700"/>
    <w:rsid w:val="00CA0968"/>
    <w:rsid w:val="00CA168E"/>
    <w:rsid w:val="00CA1B17"/>
    <w:rsid w:val="00CA38EA"/>
    <w:rsid w:val="00CA4A8D"/>
    <w:rsid w:val="00CB1F22"/>
    <w:rsid w:val="00CB2A33"/>
    <w:rsid w:val="00CB2D20"/>
    <w:rsid w:val="00CB2FA6"/>
    <w:rsid w:val="00CB3370"/>
    <w:rsid w:val="00CB4236"/>
    <w:rsid w:val="00CB7402"/>
    <w:rsid w:val="00CC18E6"/>
    <w:rsid w:val="00CC205D"/>
    <w:rsid w:val="00CC223C"/>
    <w:rsid w:val="00CC29BC"/>
    <w:rsid w:val="00CC3CDF"/>
    <w:rsid w:val="00CC5C4B"/>
    <w:rsid w:val="00CC5CC9"/>
    <w:rsid w:val="00CC6E3B"/>
    <w:rsid w:val="00CC72A4"/>
    <w:rsid w:val="00CC735C"/>
    <w:rsid w:val="00CD0FE1"/>
    <w:rsid w:val="00CD1DEA"/>
    <w:rsid w:val="00CD3153"/>
    <w:rsid w:val="00CD4B0B"/>
    <w:rsid w:val="00CD4D9E"/>
    <w:rsid w:val="00CD62DC"/>
    <w:rsid w:val="00CD6E5E"/>
    <w:rsid w:val="00CE11CB"/>
    <w:rsid w:val="00CE33A6"/>
    <w:rsid w:val="00CE35D7"/>
    <w:rsid w:val="00CE3886"/>
    <w:rsid w:val="00CE3A7D"/>
    <w:rsid w:val="00CF20AB"/>
    <w:rsid w:val="00CF2EB9"/>
    <w:rsid w:val="00CF3A15"/>
    <w:rsid w:val="00CF5A8A"/>
    <w:rsid w:val="00CF5ADD"/>
    <w:rsid w:val="00CF6810"/>
    <w:rsid w:val="00D00195"/>
    <w:rsid w:val="00D018C1"/>
    <w:rsid w:val="00D029EF"/>
    <w:rsid w:val="00D02B0E"/>
    <w:rsid w:val="00D0322D"/>
    <w:rsid w:val="00D03F36"/>
    <w:rsid w:val="00D112F6"/>
    <w:rsid w:val="00D11815"/>
    <w:rsid w:val="00D13962"/>
    <w:rsid w:val="00D14AD3"/>
    <w:rsid w:val="00D14E4C"/>
    <w:rsid w:val="00D16EBC"/>
    <w:rsid w:val="00D170BF"/>
    <w:rsid w:val="00D17664"/>
    <w:rsid w:val="00D2170F"/>
    <w:rsid w:val="00D22FBE"/>
    <w:rsid w:val="00D25892"/>
    <w:rsid w:val="00D277A8"/>
    <w:rsid w:val="00D3022D"/>
    <w:rsid w:val="00D31CC8"/>
    <w:rsid w:val="00D32678"/>
    <w:rsid w:val="00D32A3D"/>
    <w:rsid w:val="00D32EB0"/>
    <w:rsid w:val="00D334E7"/>
    <w:rsid w:val="00D335B5"/>
    <w:rsid w:val="00D33BD7"/>
    <w:rsid w:val="00D340DC"/>
    <w:rsid w:val="00D34AFD"/>
    <w:rsid w:val="00D35EA7"/>
    <w:rsid w:val="00D400EC"/>
    <w:rsid w:val="00D40745"/>
    <w:rsid w:val="00D461C6"/>
    <w:rsid w:val="00D47648"/>
    <w:rsid w:val="00D477F1"/>
    <w:rsid w:val="00D521C1"/>
    <w:rsid w:val="00D53503"/>
    <w:rsid w:val="00D53F71"/>
    <w:rsid w:val="00D565AB"/>
    <w:rsid w:val="00D576C0"/>
    <w:rsid w:val="00D60D45"/>
    <w:rsid w:val="00D62B46"/>
    <w:rsid w:val="00D63D21"/>
    <w:rsid w:val="00D6586E"/>
    <w:rsid w:val="00D65FF3"/>
    <w:rsid w:val="00D67A93"/>
    <w:rsid w:val="00D709DA"/>
    <w:rsid w:val="00D71F40"/>
    <w:rsid w:val="00D73A10"/>
    <w:rsid w:val="00D744C7"/>
    <w:rsid w:val="00D770EE"/>
    <w:rsid w:val="00D77416"/>
    <w:rsid w:val="00D77585"/>
    <w:rsid w:val="00D775CE"/>
    <w:rsid w:val="00D80126"/>
    <w:rsid w:val="00D80FC6"/>
    <w:rsid w:val="00D81156"/>
    <w:rsid w:val="00D8228C"/>
    <w:rsid w:val="00D827E2"/>
    <w:rsid w:val="00D82CB5"/>
    <w:rsid w:val="00D91547"/>
    <w:rsid w:val="00D91FB6"/>
    <w:rsid w:val="00D92ABF"/>
    <w:rsid w:val="00D92D5D"/>
    <w:rsid w:val="00D93798"/>
    <w:rsid w:val="00D93F87"/>
    <w:rsid w:val="00D941E9"/>
    <w:rsid w:val="00D94977"/>
    <w:rsid w:val="00D96C57"/>
    <w:rsid w:val="00D97EEF"/>
    <w:rsid w:val="00DA3598"/>
    <w:rsid w:val="00DA57B9"/>
    <w:rsid w:val="00DA6D06"/>
    <w:rsid w:val="00DA6D96"/>
    <w:rsid w:val="00DA74F3"/>
    <w:rsid w:val="00DA7685"/>
    <w:rsid w:val="00DB087F"/>
    <w:rsid w:val="00DB158C"/>
    <w:rsid w:val="00DB333F"/>
    <w:rsid w:val="00DB3872"/>
    <w:rsid w:val="00DB69F3"/>
    <w:rsid w:val="00DB6CF1"/>
    <w:rsid w:val="00DB7DC6"/>
    <w:rsid w:val="00DC032D"/>
    <w:rsid w:val="00DC4907"/>
    <w:rsid w:val="00DC5B4B"/>
    <w:rsid w:val="00DC6BCF"/>
    <w:rsid w:val="00DC7F2C"/>
    <w:rsid w:val="00DC7F91"/>
    <w:rsid w:val="00DD017C"/>
    <w:rsid w:val="00DD0741"/>
    <w:rsid w:val="00DD397A"/>
    <w:rsid w:val="00DD47C7"/>
    <w:rsid w:val="00DD58B7"/>
    <w:rsid w:val="00DD6675"/>
    <w:rsid w:val="00DD6699"/>
    <w:rsid w:val="00DD79C6"/>
    <w:rsid w:val="00DD7B1D"/>
    <w:rsid w:val="00DE302B"/>
    <w:rsid w:val="00DE38C0"/>
    <w:rsid w:val="00DE4FCA"/>
    <w:rsid w:val="00DE59B9"/>
    <w:rsid w:val="00DE76DF"/>
    <w:rsid w:val="00DE7EB7"/>
    <w:rsid w:val="00DF0DB1"/>
    <w:rsid w:val="00DF2109"/>
    <w:rsid w:val="00DF33F1"/>
    <w:rsid w:val="00DF3DE1"/>
    <w:rsid w:val="00DF5952"/>
    <w:rsid w:val="00E007C5"/>
    <w:rsid w:val="00E00DBF"/>
    <w:rsid w:val="00E0213F"/>
    <w:rsid w:val="00E022CB"/>
    <w:rsid w:val="00E033E0"/>
    <w:rsid w:val="00E1026B"/>
    <w:rsid w:val="00E1109D"/>
    <w:rsid w:val="00E11291"/>
    <w:rsid w:val="00E13620"/>
    <w:rsid w:val="00E13CB2"/>
    <w:rsid w:val="00E1487E"/>
    <w:rsid w:val="00E151D9"/>
    <w:rsid w:val="00E155F2"/>
    <w:rsid w:val="00E15849"/>
    <w:rsid w:val="00E17BF8"/>
    <w:rsid w:val="00E20C37"/>
    <w:rsid w:val="00E21739"/>
    <w:rsid w:val="00E221F5"/>
    <w:rsid w:val="00E23350"/>
    <w:rsid w:val="00E2367D"/>
    <w:rsid w:val="00E239C3"/>
    <w:rsid w:val="00E31075"/>
    <w:rsid w:val="00E32261"/>
    <w:rsid w:val="00E377D3"/>
    <w:rsid w:val="00E42BB1"/>
    <w:rsid w:val="00E43C10"/>
    <w:rsid w:val="00E440AC"/>
    <w:rsid w:val="00E440EE"/>
    <w:rsid w:val="00E4437D"/>
    <w:rsid w:val="00E4473D"/>
    <w:rsid w:val="00E452B7"/>
    <w:rsid w:val="00E45450"/>
    <w:rsid w:val="00E4569B"/>
    <w:rsid w:val="00E50811"/>
    <w:rsid w:val="00E512C3"/>
    <w:rsid w:val="00E51D62"/>
    <w:rsid w:val="00E522C4"/>
    <w:rsid w:val="00E52540"/>
    <w:rsid w:val="00E52C57"/>
    <w:rsid w:val="00E54026"/>
    <w:rsid w:val="00E54BBF"/>
    <w:rsid w:val="00E55EFD"/>
    <w:rsid w:val="00E56409"/>
    <w:rsid w:val="00E56578"/>
    <w:rsid w:val="00E57E7D"/>
    <w:rsid w:val="00E60319"/>
    <w:rsid w:val="00E6069A"/>
    <w:rsid w:val="00E6069C"/>
    <w:rsid w:val="00E6343F"/>
    <w:rsid w:val="00E636C8"/>
    <w:rsid w:val="00E63765"/>
    <w:rsid w:val="00E6401D"/>
    <w:rsid w:val="00E66047"/>
    <w:rsid w:val="00E66240"/>
    <w:rsid w:val="00E70FDB"/>
    <w:rsid w:val="00E73D31"/>
    <w:rsid w:val="00E74011"/>
    <w:rsid w:val="00E7595E"/>
    <w:rsid w:val="00E827D3"/>
    <w:rsid w:val="00E83C7F"/>
    <w:rsid w:val="00E840D9"/>
    <w:rsid w:val="00E84CD8"/>
    <w:rsid w:val="00E859E8"/>
    <w:rsid w:val="00E86139"/>
    <w:rsid w:val="00E87913"/>
    <w:rsid w:val="00E90B85"/>
    <w:rsid w:val="00E91658"/>
    <w:rsid w:val="00E91679"/>
    <w:rsid w:val="00E92452"/>
    <w:rsid w:val="00E935D1"/>
    <w:rsid w:val="00E94CC1"/>
    <w:rsid w:val="00E95CF2"/>
    <w:rsid w:val="00E97422"/>
    <w:rsid w:val="00E97440"/>
    <w:rsid w:val="00EA0212"/>
    <w:rsid w:val="00EA0356"/>
    <w:rsid w:val="00EA0556"/>
    <w:rsid w:val="00EA1C92"/>
    <w:rsid w:val="00EA1D6F"/>
    <w:rsid w:val="00EA20A6"/>
    <w:rsid w:val="00EA241E"/>
    <w:rsid w:val="00EA6B6F"/>
    <w:rsid w:val="00EA7994"/>
    <w:rsid w:val="00EB019E"/>
    <w:rsid w:val="00EB0F08"/>
    <w:rsid w:val="00EB1641"/>
    <w:rsid w:val="00EB1957"/>
    <w:rsid w:val="00EB3FE5"/>
    <w:rsid w:val="00EB45E3"/>
    <w:rsid w:val="00EB4891"/>
    <w:rsid w:val="00EB658B"/>
    <w:rsid w:val="00EB7704"/>
    <w:rsid w:val="00EB7B63"/>
    <w:rsid w:val="00EC17F5"/>
    <w:rsid w:val="00EC1AA9"/>
    <w:rsid w:val="00EC2FF7"/>
    <w:rsid w:val="00EC3039"/>
    <w:rsid w:val="00EC4B46"/>
    <w:rsid w:val="00EC645A"/>
    <w:rsid w:val="00ED13FB"/>
    <w:rsid w:val="00ED46F9"/>
    <w:rsid w:val="00ED6217"/>
    <w:rsid w:val="00ED7A5B"/>
    <w:rsid w:val="00EE1435"/>
    <w:rsid w:val="00EE180C"/>
    <w:rsid w:val="00EE1FF9"/>
    <w:rsid w:val="00EE2457"/>
    <w:rsid w:val="00EE3346"/>
    <w:rsid w:val="00EE45D6"/>
    <w:rsid w:val="00EE643B"/>
    <w:rsid w:val="00EF073C"/>
    <w:rsid w:val="00EF2514"/>
    <w:rsid w:val="00EF3D45"/>
    <w:rsid w:val="00EF4059"/>
    <w:rsid w:val="00EF489A"/>
    <w:rsid w:val="00EF4D68"/>
    <w:rsid w:val="00EF555E"/>
    <w:rsid w:val="00EF6092"/>
    <w:rsid w:val="00EF653B"/>
    <w:rsid w:val="00EF768C"/>
    <w:rsid w:val="00F00FCC"/>
    <w:rsid w:val="00F026F3"/>
    <w:rsid w:val="00F02D66"/>
    <w:rsid w:val="00F03803"/>
    <w:rsid w:val="00F05702"/>
    <w:rsid w:val="00F06DE0"/>
    <w:rsid w:val="00F0716D"/>
    <w:rsid w:val="00F07C92"/>
    <w:rsid w:val="00F11D79"/>
    <w:rsid w:val="00F13F86"/>
    <w:rsid w:val="00F14B43"/>
    <w:rsid w:val="00F14FF3"/>
    <w:rsid w:val="00F203C7"/>
    <w:rsid w:val="00F21333"/>
    <w:rsid w:val="00F215E2"/>
    <w:rsid w:val="00F21FEC"/>
    <w:rsid w:val="00F24085"/>
    <w:rsid w:val="00F247A6"/>
    <w:rsid w:val="00F25961"/>
    <w:rsid w:val="00F25C18"/>
    <w:rsid w:val="00F278AA"/>
    <w:rsid w:val="00F27CDB"/>
    <w:rsid w:val="00F27DAF"/>
    <w:rsid w:val="00F31B69"/>
    <w:rsid w:val="00F346E4"/>
    <w:rsid w:val="00F3509B"/>
    <w:rsid w:val="00F35D22"/>
    <w:rsid w:val="00F36227"/>
    <w:rsid w:val="00F37100"/>
    <w:rsid w:val="00F40963"/>
    <w:rsid w:val="00F41939"/>
    <w:rsid w:val="00F41A27"/>
    <w:rsid w:val="00F41BA2"/>
    <w:rsid w:val="00F4338D"/>
    <w:rsid w:val="00F435BB"/>
    <w:rsid w:val="00F4364E"/>
    <w:rsid w:val="00F440D3"/>
    <w:rsid w:val="00F4450D"/>
    <w:rsid w:val="00F44624"/>
    <w:rsid w:val="00F446AC"/>
    <w:rsid w:val="00F45D36"/>
    <w:rsid w:val="00F46EAF"/>
    <w:rsid w:val="00F47A3C"/>
    <w:rsid w:val="00F55FBF"/>
    <w:rsid w:val="00F56F4C"/>
    <w:rsid w:val="00F57227"/>
    <w:rsid w:val="00F57D78"/>
    <w:rsid w:val="00F61463"/>
    <w:rsid w:val="00F616DA"/>
    <w:rsid w:val="00F6242A"/>
    <w:rsid w:val="00F62688"/>
    <w:rsid w:val="00F62BAA"/>
    <w:rsid w:val="00F64CEB"/>
    <w:rsid w:val="00F65B4F"/>
    <w:rsid w:val="00F67B08"/>
    <w:rsid w:val="00F70096"/>
    <w:rsid w:val="00F70BCB"/>
    <w:rsid w:val="00F71342"/>
    <w:rsid w:val="00F73333"/>
    <w:rsid w:val="00F7545A"/>
    <w:rsid w:val="00F76590"/>
    <w:rsid w:val="00F83323"/>
    <w:rsid w:val="00F83D11"/>
    <w:rsid w:val="00F83FA1"/>
    <w:rsid w:val="00F8463A"/>
    <w:rsid w:val="00F858F8"/>
    <w:rsid w:val="00F90704"/>
    <w:rsid w:val="00F90E5E"/>
    <w:rsid w:val="00F921F1"/>
    <w:rsid w:val="00F943C2"/>
    <w:rsid w:val="00F945C5"/>
    <w:rsid w:val="00F95370"/>
    <w:rsid w:val="00F95927"/>
    <w:rsid w:val="00F95937"/>
    <w:rsid w:val="00F961DC"/>
    <w:rsid w:val="00F97060"/>
    <w:rsid w:val="00F97517"/>
    <w:rsid w:val="00FA0768"/>
    <w:rsid w:val="00FA2C34"/>
    <w:rsid w:val="00FA5425"/>
    <w:rsid w:val="00FA64AC"/>
    <w:rsid w:val="00FA6866"/>
    <w:rsid w:val="00FB04E5"/>
    <w:rsid w:val="00FB0B9D"/>
    <w:rsid w:val="00FB127E"/>
    <w:rsid w:val="00FB18F0"/>
    <w:rsid w:val="00FB3F7C"/>
    <w:rsid w:val="00FB5355"/>
    <w:rsid w:val="00FC0804"/>
    <w:rsid w:val="00FC0830"/>
    <w:rsid w:val="00FC1C74"/>
    <w:rsid w:val="00FC24C4"/>
    <w:rsid w:val="00FC3AA2"/>
    <w:rsid w:val="00FC3B6D"/>
    <w:rsid w:val="00FC42C2"/>
    <w:rsid w:val="00FC644A"/>
    <w:rsid w:val="00FD0517"/>
    <w:rsid w:val="00FD1955"/>
    <w:rsid w:val="00FD1EEE"/>
    <w:rsid w:val="00FD2341"/>
    <w:rsid w:val="00FD2620"/>
    <w:rsid w:val="00FD324B"/>
    <w:rsid w:val="00FD3A4E"/>
    <w:rsid w:val="00FD53E4"/>
    <w:rsid w:val="00FD7848"/>
    <w:rsid w:val="00FD7C37"/>
    <w:rsid w:val="00FE0D60"/>
    <w:rsid w:val="00FE1009"/>
    <w:rsid w:val="00FE24F6"/>
    <w:rsid w:val="00FE2E15"/>
    <w:rsid w:val="00FE3C47"/>
    <w:rsid w:val="00FE4450"/>
    <w:rsid w:val="00FE484D"/>
    <w:rsid w:val="00FE49ED"/>
    <w:rsid w:val="00FE4C48"/>
    <w:rsid w:val="00FE589E"/>
    <w:rsid w:val="00FE6FFC"/>
    <w:rsid w:val="00FE7A89"/>
    <w:rsid w:val="00FE7EDF"/>
    <w:rsid w:val="00FF3F0C"/>
    <w:rsid w:val="00FF55B7"/>
    <w:rsid w:val="019839AC"/>
    <w:rsid w:val="01D73551"/>
    <w:rsid w:val="02A55416"/>
    <w:rsid w:val="03E43571"/>
    <w:rsid w:val="049955AF"/>
    <w:rsid w:val="07160ECF"/>
    <w:rsid w:val="07241E37"/>
    <w:rsid w:val="07647265"/>
    <w:rsid w:val="078976C2"/>
    <w:rsid w:val="07E00F4A"/>
    <w:rsid w:val="08402B15"/>
    <w:rsid w:val="08575FBE"/>
    <w:rsid w:val="08FD674C"/>
    <w:rsid w:val="09822228"/>
    <w:rsid w:val="0C5B27D2"/>
    <w:rsid w:val="0D471659"/>
    <w:rsid w:val="0E023445"/>
    <w:rsid w:val="0FD26785"/>
    <w:rsid w:val="10F677E1"/>
    <w:rsid w:val="11845C92"/>
    <w:rsid w:val="11A0610A"/>
    <w:rsid w:val="121A5683"/>
    <w:rsid w:val="12CB200A"/>
    <w:rsid w:val="12E2492E"/>
    <w:rsid w:val="130378C1"/>
    <w:rsid w:val="13417C78"/>
    <w:rsid w:val="134E7576"/>
    <w:rsid w:val="140D44B7"/>
    <w:rsid w:val="1427091D"/>
    <w:rsid w:val="16900E36"/>
    <w:rsid w:val="177902C0"/>
    <w:rsid w:val="17797A0F"/>
    <w:rsid w:val="1AA87907"/>
    <w:rsid w:val="1C962F1E"/>
    <w:rsid w:val="1CA51680"/>
    <w:rsid w:val="1D312FC3"/>
    <w:rsid w:val="1E000DA2"/>
    <w:rsid w:val="1F632FC6"/>
    <w:rsid w:val="1FD430C8"/>
    <w:rsid w:val="20392DEC"/>
    <w:rsid w:val="20A7366B"/>
    <w:rsid w:val="20F91BA5"/>
    <w:rsid w:val="21093E12"/>
    <w:rsid w:val="21171155"/>
    <w:rsid w:val="21182B8C"/>
    <w:rsid w:val="247E5FEF"/>
    <w:rsid w:val="25870079"/>
    <w:rsid w:val="273A38E9"/>
    <w:rsid w:val="27634AAD"/>
    <w:rsid w:val="28420898"/>
    <w:rsid w:val="29940245"/>
    <w:rsid w:val="2AA34B7F"/>
    <w:rsid w:val="2AC67F38"/>
    <w:rsid w:val="2BD538FE"/>
    <w:rsid w:val="2D723236"/>
    <w:rsid w:val="2DC0604D"/>
    <w:rsid w:val="317F4543"/>
    <w:rsid w:val="334141A4"/>
    <w:rsid w:val="361F0A16"/>
    <w:rsid w:val="36F06476"/>
    <w:rsid w:val="386B227F"/>
    <w:rsid w:val="38FC0E4C"/>
    <w:rsid w:val="3A2E128F"/>
    <w:rsid w:val="3B092B64"/>
    <w:rsid w:val="3B944E3C"/>
    <w:rsid w:val="3BC1546A"/>
    <w:rsid w:val="3CD63CEA"/>
    <w:rsid w:val="3DC830BD"/>
    <w:rsid w:val="3E9E7686"/>
    <w:rsid w:val="3FBE44C2"/>
    <w:rsid w:val="41374FFC"/>
    <w:rsid w:val="41B84762"/>
    <w:rsid w:val="42F425CD"/>
    <w:rsid w:val="43C51FE0"/>
    <w:rsid w:val="45377D42"/>
    <w:rsid w:val="47CA76E2"/>
    <w:rsid w:val="48CD6DF6"/>
    <w:rsid w:val="49971A09"/>
    <w:rsid w:val="4AB562B4"/>
    <w:rsid w:val="4B322102"/>
    <w:rsid w:val="4B551989"/>
    <w:rsid w:val="4B5B2430"/>
    <w:rsid w:val="4BF73DD7"/>
    <w:rsid w:val="4C5C7A55"/>
    <w:rsid w:val="4C7D362F"/>
    <w:rsid w:val="4C9B2DBD"/>
    <w:rsid w:val="4CDA5AEE"/>
    <w:rsid w:val="4DF83218"/>
    <w:rsid w:val="50F244EC"/>
    <w:rsid w:val="52F1599F"/>
    <w:rsid w:val="53AE0D3A"/>
    <w:rsid w:val="53B1039F"/>
    <w:rsid w:val="552D54C7"/>
    <w:rsid w:val="55991528"/>
    <w:rsid w:val="574014B2"/>
    <w:rsid w:val="582B5637"/>
    <w:rsid w:val="59D601F1"/>
    <w:rsid w:val="5AB3215E"/>
    <w:rsid w:val="5B143F0F"/>
    <w:rsid w:val="5BAF6C35"/>
    <w:rsid w:val="5D3B6304"/>
    <w:rsid w:val="5D664BCA"/>
    <w:rsid w:val="5DBA53C8"/>
    <w:rsid w:val="605F5C14"/>
    <w:rsid w:val="617656E2"/>
    <w:rsid w:val="629618D8"/>
    <w:rsid w:val="63321C20"/>
    <w:rsid w:val="63DD400A"/>
    <w:rsid w:val="64D1580F"/>
    <w:rsid w:val="66D24223"/>
    <w:rsid w:val="6889734B"/>
    <w:rsid w:val="68E94478"/>
    <w:rsid w:val="6BA40644"/>
    <w:rsid w:val="6C355C98"/>
    <w:rsid w:val="6CE626D3"/>
    <w:rsid w:val="6D8C5CBB"/>
    <w:rsid w:val="6F084B83"/>
    <w:rsid w:val="6F0F41FB"/>
    <w:rsid w:val="6F334705"/>
    <w:rsid w:val="6F4972EF"/>
    <w:rsid w:val="707E4245"/>
    <w:rsid w:val="709E709E"/>
    <w:rsid w:val="712D2EBD"/>
    <w:rsid w:val="71F75E09"/>
    <w:rsid w:val="72741CFE"/>
    <w:rsid w:val="729B4B84"/>
    <w:rsid w:val="729B5D0E"/>
    <w:rsid w:val="734C5BCC"/>
    <w:rsid w:val="73DA0A56"/>
    <w:rsid w:val="749A63DC"/>
    <w:rsid w:val="74C72CB9"/>
    <w:rsid w:val="76926517"/>
    <w:rsid w:val="7A40469E"/>
    <w:rsid w:val="7A854613"/>
    <w:rsid w:val="7A996FD7"/>
    <w:rsid w:val="7AE94A0F"/>
    <w:rsid w:val="7D1F3A55"/>
    <w:rsid w:val="7DD17B5F"/>
    <w:rsid w:val="7DF82266"/>
    <w:rsid w:val="7E422725"/>
    <w:rsid w:val="7EA524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33933C"/>
  <w15:docId w15:val="{17EB7A91-FC6B-493A-B721-41017CC31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semiHidden="1" w:qFormat="1"/>
    <w:lsdException w:name="header" w:qFormat="1"/>
    <w:lsdException w:name="footer" w:qFormat="1"/>
    <w:lsdException w:name="caption" w:semiHidden="1" w:unhideWhenUsed="1" w:qFormat="1"/>
    <w:lsdException w:name="footnote reference" w:semiHidden="1" w:qFormat="1"/>
    <w:lsdException w:name="annotation reference" w:semiHidden="1" w:qFormat="1"/>
    <w:lsdException w:name="endnote reference" w:semiHidden="1" w:qFormat="1"/>
    <w:lsdException w:name="endnote text" w:semiHidden="1"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qFormat="1"/>
    <w:lsdException w:name="Body Text" w:qFormat="1"/>
    <w:lsdException w:name="Subtitle" w:qFormat="1"/>
    <w:lsdException w:name="Body Text Indent 2" w:qFormat="1"/>
    <w:lsdException w:name="Hyperlink" w:qFormat="1"/>
    <w:lsdException w:name="FollowedHyperlink"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HTML Preformatted"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overflowPunct w:val="0"/>
      <w:autoSpaceDE w:val="0"/>
      <w:autoSpaceDN w:val="0"/>
      <w:adjustRightInd w:val="0"/>
      <w:spacing w:after="180"/>
      <w:textAlignment w:val="baseline"/>
    </w:pPr>
    <w:rPr>
      <w:color w:val="000000"/>
      <w:lang w:val="en-GB" w:eastAsia="ja-JP"/>
    </w:rPr>
  </w:style>
  <w:style w:type="paragraph" w:styleId="1">
    <w:name w:val="heading 1"/>
    <w:next w:val="a"/>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
    <w:name w:val="heading 2"/>
    <w:basedOn w:val="a"/>
    <w:next w:val="a"/>
    <w:qFormat/>
    <w:pP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val="en-GB" w:eastAsia="ja-JP"/>
    </w:rPr>
  </w:style>
  <w:style w:type="paragraph" w:styleId="21">
    <w:name w:val="List Number 2"/>
    <w:basedOn w:val="a4"/>
    <w:qFormat/>
    <w:pPr>
      <w:ind w:left="851"/>
    </w:pPr>
  </w:style>
  <w:style w:type="paragraph" w:styleId="a4">
    <w:name w:val="List Number"/>
    <w:basedOn w:val="a3"/>
    <w:qFormat/>
  </w:style>
  <w:style w:type="paragraph" w:styleId="40">
    <w:name w:val="List Bullet 4"/>
    <w:basedOn w:val="31"/>
    <w:qFormat/>
    <w:pPr>
      <w:ind w:left="1418"/>
    </w:pPr>
  </w:style>
  <w:style w:type="paragraph" w:styleId="31">
    <w:name w:val="List Bullet 3"/>
    <w:basedOn w:val="22"/>
    <w:qFormat/>
    <w:pPr>
      <w:ind w:left="1135"/>
    </w:pPr>
  </w:style>
  <w:style w:type="paragraph" w:styleId="22">
    <w:name w:val="List Bullet 2"/>
    <w:basedOn w:val="a5"/>
    <w:qFormat/>
    <w:pPr>
      <w:ind w:left="851"/>
    </w:pPr>
  </w:style>
  <w:style w:type="paragraph" w:styleId="a5">
    <w:name w:val="List Bullet"/>
    <w:basedOn w:val="a3"/>
    <w:qFormat/>
  </w:style>
  <w:style w:type="paragraph" w:styleId="a6">
    <w:name w:val="Document Map"/>
    <w:basedOn w:val="a"/>
    <w:link w:val="a7"/>
    <w:qFormat/>
    <w:rPr>
      <w:rFonts w:ascii="Heiti SC Light" w:eastAsia="Heiti SC Light"/>
      <w:sz w:val="24"/>
      <w:szCs w:val="24"/>
    </w:rPr>
  </w:style>
  <w:style w:type="paragraph" w:styleId="a8">
    <w:name w:val="annotation text"/>
    <w:basedOn w:val="a"/>
    <w:semiHidden/>
    <w:qFormat/>
  </w:style>
  <w:style w:type="paragraph" w:styleId="a9">
    <w:name w:val="Body Text"/>
    <w:basedOn w:val="a"/>
    <w:qFormat/>
    <w:pPr>
      <w:widowControl w:val="0"/>
    </w:pPr>
    <w:rPr>
      <w:i/>
      <w:lang w:val="en-US"/>
    </w:rPr>
  </w:style>
  <w:style w:type="paragraph" w:styleId="50">
    <w:name w:val="List Bullet 5"/>
    <w:basedOn w:val="40"/>
    <w:qFormat/>
    <w:pPr>
      <w:ind w:left="1702"/>
    </w:pPr>
  </w:style>
  <w:style w:type="paragraph" w:styleId="TOC8">
    <w:name w:val="toc 8"/>
    <w:basedOn w:val="TOC1"/>
    <w:next w:val="a"/>
    <w:semiHidden/>
    <w:qFormat/>
    <w:pPr>
      <w:spacing w:before="180"/>
      <w:ind w:left="2693" w:hanging="2693"/>
    </w:pPr>
    <w:rPr>
      <w:b/>
    </w:rPr>
  </w:style>
  <w:style w:type="paragraph" w:styleId="23">
    <w:name w:val="Body Text Indent 2"/>
    <w:basedOn w:val="a"/>
    <w:qFormat/>
    <w:pPr>
      <w:ind w:left="284"/>
      <w:jc w:val="both"/>
    </w:pPr>
    <w:rPr>
      <w:rFonts w:ascii="Arial" w:hAnsi="Arial"/>
      <w:sz w:val="22"/>
    </w:rPr>
  </w:style>
  <w:style w:type="paragraph" w:styleId="aa">
    <w:name w:val="endnote text"/>
    <w:basedOn w:val="a"/>
    <w:semiHidden/>
    <w:qFormat/>
  </w:style>
  <w:style w:type="paragraph" w:styleId="ab">
    <w:name w:val="Balloon Text"/>
    <w:basedOn w:val="a"/>
    <w:link w:val="ac"/>
    <w:qFormat/>
    <w:rPr>
      <w:rFonts w:ascii="Tahoma" w:hAnsi="Tahoma"/>
      <w:sz w:val="16"/>
      <w:szCs w:val="16"/>
    </w:rPr>
  </w:style>
  <w:style w:type="paragraph" w:styleId="ad">
    <w:name w:val="footer"/>
    <w:basedOn w:val="ae"/>
    <w:qFormat/>
    <w:pPr>
      <w:jc w:val="center"/>
    </w:pPr>
    <w:rPr>
      <w:i/>
    </w:rPr>
  </w:style>
  <w:style w:type="paragraph" w:styleId="ae">
    <w:name w:val="header"/>
    <w:qFormat/>
    <w:pPr>
      <w:widowControl w:val="0"/>
      <w:overflowPunct w:val="0"/>
      <w:autoSpaceDE w:val="0"/>
      <w:autoSpaceDN w:val="0"/>
      <w:adjustRightInd w:val="0"/>
      <w:textAlignment w:val="baseline"/>
    </w:pPr>
    <w:rPr>
      <w:rFonts w:ascii="Arial" w:hAnsi="Arial"/>
      <w:b/>
      <w:sz w:val="18"/>
      <w:lang w:val="en-GB" w:eastAsia="ja-JP"/>
    </w:rPr>
  </w:style>
  <w:style w:type="paragraph" w:styleId="af">
    <w:name w:val="footnote text"/>
    <w:basedOn w:val="a"/>
    <w:semiHidden/>
    <w:qFormat/>
    <w:pPr>
      <w:keepLines/>
      <w:spacing w:after="0"/>
      <w:ind w:left="454" w:hanging="454"/>
    </w:pPr>
    <w:rPr>
      <w:sz w:val="16"/>
    </w:rPr>
  </w:style>
  <w:style w:type="paragraph" w:styleId="51">
    <w:name w:val="List 5"/>
    <w:basedOn w:val="41"/>
    <w:qFormat/>
    <w:pPr>
      <w:ind w:left="1702"/>
    </w:pPr>
  </w:style>
  <w:style w:type="paragraph" w:styleId="41">
    <w:name w:val="List 4"/>
    <w:basedOn w:val="30"/>
    <w:qFormat/>
    <w:pPr>
      <w:ind w:left="1418"/>
    </w:pPr>
  </w:style>
  <w:style w:type="paragraph" w:styleId="TOC9">
    <w:name w:val="toc 9"/>
    <w:basedOn w:val="TOC8"/>
    <w:next w:val="a"/>
    <w:semiHidden/>
    <w:qFormat/>
    <w:pPr>
      <w:ind w:left="1418" w:hanging="1418"/>
    </w:pPr>
  </w:style>
  <w:style w:type="paragraph" w:styleId="10">
    <w:name w:val="index 1"/>
    <w:basedOn w:val="a"/>
    <w:next w:val="a"/>
    <w:semiHidden/>
    <w:qFormat/>
    <w:pPr>
      <w:keepLines/>
      <w:spacing w:after="0"/>
    </w:pPr>
  </w:style>
  <w:style w:type="paragraph" w:styleId="24">
    <w:name w:val="index 2"/>
    <w:basedOn w:val="10"/>
    <w:next w:val="a"/>
    <w:semiHidden/>
    <w:qFormat/>
    <w:pPr>
      <w:ind w:left="284"/>
    </w:pPr>
  </w:style>
  <w:style w:type="paragraph" w:styleId="af0">
    <w:name w:val="annotation subject"/>
    <w:basedOn w:val="a8"/>
    <w:next w:val="a8"/>
    <w:semiHidden/>
    <w:qFormat/>
    <w:rPr>
      <w:b/>
      <w:bCs/>
    </w:rPr>
  </w:style>
  <w:style w:type="table" w:styleId="af1">
    <w:name w:val="Table Grid"/>
    <w:basedOn w:val="a1"/>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endnote reference"/>
    <w:semiHidden/>
    <w:qFormat/>
    <w:rPr>
      <w:vertAlign w:val="superscript"/>
    </w:rPr>
  </w:style>
  <w:style w:type="character" w:styleId="af3">
    <w:name w:val="FollowedHyperlink"/>
    <w:qFormat/>
    <w:rPr>
      <w:color w:val="800080"/>
      <w:u w:val="single"/>
    </w:rPr>
  </w:style>
  <w:style w:type="character" w:styleId="af4">
    <w:name w:val="Emphasis"/>
    <w:qFormat/>
    <w:rPr>
      <w:i/>
      <w:iCs/>
    </w:rPr>
  </w:style>
  <w:style w:type="character" w:styleId="af5">
    <w:name w:val="Hyperlink"/>
    <w:qFormat/>
    <w:rPr>
      <w:color w:val="0000FF"/>
      <w:u w:val="single"/>
    </w:rPr>
  </w:style>
  <w:style w:type="character" w:styleId="af6">
    <w:name w:val="annotation reference"/>
    <w:semiHidden/>
    <w:qFormat/>
    <w:rPr>
      <w:sz w:val="16"/>
      <w:szCs w:val="16"/>
    </w:rPr>
  </w:style>
  <w:style w:type="character" w:styleId="af7">
    <w:name w:val="footnote reference"/>
    <w:semiHidden/>
    <w:qFormat/>
    <w:rPr>
      <w:b/>
      <w:position w:val="6"/>
      <w:sz w:val="16"/>
    </w:r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Heading">
    <w:name w:val="Heading"/>
    <w:basedOn w:val="a"/>
    <w:qFormat/>
    <w:pPr>
      <w:widowControl w:val="0"/>
      <w:spacing w:after="120" w:line="240" w:lineRule="atLeast"/>
      <w:ind w:left="1260" w:hanging="551"/>
    </w:pPr>
    <w:rPr>
      <w:rFonts w:ascii="Arial" w:hAnsi="Arial"/>
      <w:b/>
      <w:sz w:val="22"/>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HE">
    <w:name w:val="HE"/>
    <w:basedOn w:val="a"/>
    <w:qFormat/>
    <w:rPr>
      <w:rFonts w:ascii="Arial" w:hAnsi="Arial"/>
      <w:b/>
    </w:rPr>
  </w:style>
  <w:style w:type="paragraph" w:customStyle="1" w:styleId="CRCoverPage">
    <w:name w:val="CR Cover Page"/>
    <w:link w:val="CRCoverPageZchn"/>
    <w:qFormat/>
    <w:pPr>
      <w:spacing w:after="120"/>
    </w:pPr>
    <w:rPr>
      <w:rFonts w:ascii="Arial" w:hAnsi="Arial"/>
      <w:lang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TT">
    <w:name w:val="TT"/>
    <w:basedOn w:val="1"/>
    <w:next w:val="a"/>
    <w:qFormat/>
    <w:pPr>
      <w:outlineLvl w:val="9"/>
    </w:p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NO">
    <w:name w:val="NO"/>
    <w:basedOn w:val="a"/>
    <w:link w:val="NOZchn"/>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ja-JP"/>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paragraph" w:customStyle="1" w:styleId="EditorsNote">
    <w:name w:val="Editor's Note"/>
    <w:basedOn w:val="NO"/>
    <w:qFormat/>
    <w:rPr>
      <w:color w:val="FF0000"/>
    </w:rPr>
  </w:style>
  <w:style w:type="paragraph" w:customStyle="1" w:styleId="B1">
    <w:name w:val="B1"/>
    <w:basedOn w:val="a3"/>
    <w:link w:val="B1Char"/>
    <w:qFormat/>
  </w:style>
  <w:style w:type="paragraph" w:customStyle="1" w:styleId="B2">
    <w:name w:val="B2"/>
    <w:basedOn w:val="20"/>
    <w:qFormat/>
  </w:style>
  <w:style w:type="paragraph" w:customStyle="1" w:styleId="B3">
    <w:name w:val="B3"/>
    <w:basedOn w:val="30"/>
    <w:qFormat/>
  </w:style>
  <w:style w:type="paragraph" w:customStyle="1" w:styleId="B4">
    <w:name w:val="B4"/>
    <w:basedOn w:val="41"/>
    <w:qFormat/>
  </w:style>
  <w:style w:type="paragraph" w:customStyle="1" w:styleId="B5">
    <w:name w:val="B5"/>
    <w:basedOn w:val="51"/>
    <w:qFormat/>
  </w:style>
  <w:style w:type="paragraph" w:customStyle="1" w:styleId="ZTD">
    <w:name w:val="ZTD"/>
    <w:basedOn w:val="ZB"/>
    <w:qFormat/>
    <w:pPr>
      <w:framePr w:hRule="auto" w:wrap="notBeside" w:y="852"/>
    </w:pPr>
    <w:rPr>
      <w:i w:val="0"/>
      <w:sz w:val="40"/>
    </w:rPr>
  </w:style>
  <w:style w:type="paragraph" w:customStyle="1" w:styleId="tah0">
    <w:name w:val="tah"/>
    <w:basedOn w:val="a"/>
    <w:qFormat/>
    <w:pPr>
      <w:overflowPunct/>
      <w:autoSpaceDE/>
      <w:autoSpaceDN/>
      <w:adjustRightInd/>
      <w:spacing w:before="100" w:beforeAutospacing="1" w:after="100" w:afterAutospacing="1"/>
      <w:textAlignment w:val="auto"/>
    </w:pPr>
    <w:rPr>
      <w:rFonts w:eastAsia="Calibri"/>
      <w:sz w:val="24"/>
      <w:szCs w:val="24"/>
      <w:lang w:val="en-US"/>
    </w:rPr>
  </w:style>
  <w:style w:type="paragraph" w:customStyle="1" w:styleId="tal0">
    <w:name w:val="tal"/>
    <w:basedOn w:val="a"/>
    <w:qFormat/>
    <w:pPr>
      <w:overflowPunct/>
      <w:autoSpaceDE/>
      <w:autoSpaceDN/>
      <w:adjustRightInd/>
      <w:spacing w:before="100" w:beforeAutospacing="1" w:after="100" w:afterAutospacing="1"/>
      <w:textAlignment w:val="auto"/>
    </w:pPr>
    <w:rPr>
      <w:rFonts w:eastAsia="Calibri"/>
      <w:sz w:val="24"/>
      <w:szCs w:val="24"/>
      <w:lang w:val="en-US"/>
    </w:rPr>
  </w:style>
  <w:style w:type="character" w:customStyle="1" w:styleId="TALChar">
    <w:name w:val="TAL Char"/>
    <w:link w:val="TAL"/>
    <w:qFormat/>
    <w:rPr>
      <w:rFonts w:ascii="Arial" w:hAnsi="Arial"/>
      <w:color w:val="000000"/>
      <w:sz w:val="18"/>
      <w:lang w:eastAsia="ja-JP"/>
    </w:rPr>
  </w:style>
  <w:style w:type="paragraph" w:customStyle="1" w:styleId="NormTop">
    <w:name w:val="NormTop"/>
    <w:basedOn w:val="a"/>
    <w:next w:val="a"/>
    <w:qFormat/>
    <w:pPr>
      <w:keepNext/>
      <w:keepLines/>
      <w:pBdr>
        <w:top w:val="single" w:sz="4" w:space="1" w:color="auto"/>
      </w:pBdr>
      <w:tabs>
        <w:tab w:val="left" w:pos="567"/>
        <w:tab w:val="left" w:pos="851"/>
        <w:tab w:val="left" w:pos="1134"/>
        <w:tab w:val="left" w:pos="1418"/>
        <w:tab w:val="left" w:pos="1701"/>
      </w:tabs>
      <w:overflowPunct/>
      <w:autoSpaceDE/>
      <w:autoSpaceDN/>
      <w:adjustRightInd/>
      <w:spacing w:after="120"/>
      <w:textAlignment w:val="auto"/>
    </w:pPr>
    <w:rPr>
      <w:rFonts w:ascii="Arial" w:eastAsia="MS Mincho" w:hAnsi="Arial"/>
    </w:rPr>
  </w:style>
  <w:style w:type="character" w:customStyle="1" w:styleId="THChar">
    <w:name w:val="TH Char"/>
    <w:link w:val="TH"/>
    <w:qFormat/>
    <w:rPr>
      <w:rFonts w:ascii="Arial" w:hAnsi="Arial"/>
      <w:b/>
      <w:color w:val="000000"/>
      <w:lang w:eastAsia="ja-JP"/>
    </w:rPr>
  </w:style>
  <w:style w:type="character" w:customStyle="1" w:styleId="CRCoverPageZchn">
    <w:name w:val="CR Cover Page Zchn"/>
    <w:link w:val="CRCoverPage"/>
    <w:qFormat/>
    <w:locked/>
    <w:rPr>
      <w:rFonts w:ascii="Arial" w:hAnsi="Arial"/>
      <w:lang w:eastAsia="en-US" w:bidi="ar-SA"/>
    </w:rPr>
  </w:style>
  <w:style w:type="paragraph" w:customStyle="1" w:styleId="-11">
    <w:name w:val="彩色列表 - 着色 11"/>
    <w:basedOn w:val="a"/>
    <w:uiPriority w:val="34"/>
    <w:qFormat/>
    <w:pPr>
      <w:overflowPunct/>
      <w:autoSpaceDE/>
      <w:autoSpaceDN/>
      <w:adjustRightInd/>
      <w:spacing w:after="0"/>
      <w:ind w:left="720"/>
      <w:textAlignment w:val="auto"/>
    </w:pPr>
    <w:rPr>
      <w:rFonts w:ascii="Calibri" w:eastAsia="Calibri" w:hAnsi="Calibri" w:cs="Calibri"/>
      <w:color w:val="auto"/>
      <w:sz w:val="22"/>
      <w:szCs w:val="22"/>
      <w:lang w:val="en-US" w:eastAsia="en-US"/>
    </w:rPr>
  </w:style>
  <w:style w:type="character" w:customStyle="1" w:styleId="a7">
    <w:name w:val="文档结构图 字符"/>
    <w:link w:val="a6"/>
    <w:qFormat/>
    <w:rPr>
      <w:rFonts w:ascii="Heiti SC Light" w:eastAsia="Heiti SC Light"/>
      <w:color w:val="000000"/>
      <w:sz w:val="24"/>
      <w:szCs w:val="24"/>
      <w:lang w:val="en-GB" w:eastAsia="ja-JP"/>
    </w:rPr>
  </w:style>
  <w:style w:type="character" w:customStyle="1" w:styleId="B1Char">
    <w:name w:val="B1 Char"/>
    <w:link w:val="B1"/>
    <w:qFormat/>
    <w:locked/>
    <w:rPr>
      <w:color w:val="000000"/>
      <w:lang w:val="en-GB" w:eastAsia="ja-JP"/>
    </w:rPr>
  </w:style>
  <w:style w:type="character" w:customStyle="1" w:styleId="ac">
    <w:name w:val="批注框文本 字符"/>
    <w:link w:val="ab"/>
    <w:qFormat/>
    <w:rPr>
      <w:rFonts w:ascii="Tahoma" w:hAnsi="Tahoma" w:cs="Tahoma"/>
      <w:color w:val="000000"/>
      <w:sz w:val="16"/>
      <w:szCs w:val="16"/>
      <w:lang w:val="en-GB" w:eastAsia="ja-JP"/>
    </w:rPr>
  </w:style>
  <w:style w:type="character" w:customStyle="1" w:styleId="NOZchn">
    <w:name w:val="NO Zchn"/>
    <w:link w:val="NO"/>
    <w:qFormat/>
    <w:rPr>
      <w:color w:val="000000"/>
      <w:lang w:val="en-GB" w:eastAsia="ja-JP"/>
    </w:rPr>
  </w:style>
  <w:style w:type="paragraph" w:customStyle="1" w:styleId="11">
    <w:name w:val="修订1"/>
    <w:hidden/>
    <w:uiPriority w:val="99"/>
    <w:semiHidden/>
    <w:qFormat/>
    <w:rPr>
      <w:color w:val="000000"/>
      <w:lang w:val="en-GB" w:eastAsia="ja-JP"/>
    </w:rPr>
  </w:style>
  <w:style w:type="character" w:customStyle="1" w:styleId="apple-converted-space">
    <w:name w:val="apple-converted-space"/>
    <w:qFormat/>
  </w:style>
  <w:style w:type="paragraph" w:styleId="af8">
    <w:name w:val="List Paragraph"/>
    <w:basedOn w:val="a"/>
    <w:uiPriority w:val="34"/>
    <w:qFormat/>
    <w:pPr>
      <w:ind w:left="720"/>
      <w:contextualSpacing/>
    </w:pPr>
  </w:style>
  <w:style w:type="paragraph" w:customStyle="1" w:styleId="Guidance">
    <w:name w:val="Guidance"/>
    <w:basedOn w:val="a"/>
    <w:qFormat/>
    <w:rPr>
      <w:rFonts w:eastAsiaTheme="minorEastAsia"/>
      <w:i/>
    </w:rPr>
  </w:style>
  <w:style w:type="paragraph" w:customStyle="1" w:styleId="25">
    <w:name w:val="修订2"/>
    <w:hidden/>
    <w:uiPriority w:val="99"/>
    <w:unhideWhenUsed/>
    <w:qFormat/>
    <w:rPr>
      <w:color w:val="000000"/>
      <w:lang w:val="en-GB" w:eastAsia="ja-JP"/>
    </w:rPr>
  </w:style>
  <w:style w:type="character" w:customStyle="1" w:styleId="cf01">
    <w:name w:val="cf01"/>
    <w:basedOn w:val="a0"/>
    <w:qFormat/>
    <w:rPr>
      <w:rFonts w:ascii="Segoe UI" w:hAnsi="Segoe UI" w:cs="Segoe UI" w:hint="default"/>
      <w:sz w:val="18"/>
      <w:szCs w:val="18"/>
    </w:rPr>
  </w:style>
  <w:style w:type="paragraph" w:customStyle="1" w:styleId="32">
    <w:name w:val="修订3"/>
    <w:hidden/>
    <w:uiPriority w:val="99"/>
    <w:unhideWhenUsed/>
    <w:qFormat/>
    <w:rPr>
      <w:color w:val="00000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gpp.org/Work-Item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tyles" Target="styles.xml"/><Relationship Id="rId9" Type="http://schemas.openxmlformats.org/officeDocument/2006/relationships/hyperlink" Target="http://www.3gpp.org/About/WP.htm" TargetMode="Externa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redith\Application%20Data\Microsoft\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3067276-DA4D-48A5-966E-D74A6C8F19D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109</TotalTime>
  <Pages>4</Pages>
  <Words>1702</Words>
  <Characters>9703</Characters>
  <Application>Microsoft Office Word</Application>
  <DocSecurity>0</DocSecurity>
  <Lines>80</Lines>
  <Paragraphs>22</Paragraphs>
  <ScaleCrop>false</ScaleCrop>
  <Company>vivo</Company>
  <LinksUpToDate>false</LinksUpToDate>
  <CharactersWithSpaces>11383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creator>MCC/Alain Sultan</dc:creator>
  <cp:keywords>WID template</cp:keywords>
  <cp:lastModifiedBy>vivo-r6</cp:lastModifiedBy>
  <cp:revision>162</cp:revision>
  <cp:lastPrinted>2000-02-29T03:31:00Z</cp:lastPrinted>
  <dcterms:created xsi:type="dcterms:W3CDTF">2023-05-10T07:32:00Z</dcterms:created>
  <dcterms:modified xsi:type="dcterms:W3CDTF">2024-03-01T07:55:00Z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2015_ms_pID_725343">
    <vt:lpwstr>(3)M9CGvv1oMn1M8CEBEzER0HIUU3NazSmQBTfyAJAYuR3Cw5yF81MMv0bqB72KKyQHBDlstrZ3_x000d_
Ldb1BEzWQkYUKMn9HAixM/1xCLklpSJV+HhAd61JGiQm9ERHCqIAj31BNLyXUkTooYiZEsiG_x000d_
7TpfFOuc0VjZfTjNJ44WeW2BxWSCavQZEZIfhkCQsyAG24fEJBhsBvR+qoetIr1rZzAs/3YJ_x000d_
9qRXjmXv5HLWDbU9pk</vt:lpwstr>
  </property>
  <property fmtid="{D5CDD505-2E9C-101B-9397-08002B2CF9AE}" pid="5" name="_2015_ms_pID_7253431">
    <vt:lpwstr>LKCK12wlSkKlN+vIdcXzYDt9HfPbneP90JrBw28DMsZ27VqsHEUk4x_x000d_
J8N4THfwDfCfNsWY5Glvm0pqFB04KZrPVyB2lK80bjr3yGoEdQh0SZzzHfBZTtx+h/ik8qQu_x000d_
GjTR+05bfR3jt+R97paizhvlAX52v+JLH+23JqWubthHxyIFcnMyb0vI7gUDhZ7/cLrJCqLf_x000d_
1WMyNfKYMTlk4nzybNlFMgRcfPbYA3kkqCiz</vt:lpwstr>
  </property>
  <property fmtid="{D5CDD505-2E9C-101B-9397-08002B2CF9AE}" pid="6" name="_2015_ms_pID_7253432">
    <vt:lpwstr>0g==</vt:lpwstr>
  </property>
  <property fmtid="{D5CDD505-2E9C-101B-9397-08002B2CF9AE}" pid="7" name="NSCPROP_SA">
    <vt:lpwstr>C:\Users\shin02\AppData\Local\Microsoft\Windows\INetCache\Content.Outlook\GPUJYEL5\S2-200xxxx-was00751-Update for eNA phase2 SID-rm_DT-Nokia-CMCC.doc</vt:lpwstr>
  </property>
  <property fmtid="{D5CDD505-2E9C-101B-9397-08002B2CF9AE}" pid="8" name="KSOProductBuildVer">
    <vt:lpwstr>2052-11.8.2.10229</vt:lpwstr>
  </property>
  <property fmtid="{D5CDD505-2E9C-101B-9397-08002B2CF9AE}" pid="9" name="ICV">
    <vt:lpwstr>66201D0FF1E548439400BB71AF41FA59</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1709013069</vt:lpwstr>
  </property>
</Properties>
</file>