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000000">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000000">
      <w:pPr>
        <w:pStyle w:val="Heading1"/>
      </w:pPr>
      <w:r>
        <w:t>1</w:t>
      </w:r>
      <w:r>
        <w:tab/>
        <w:t>Overall description</w:t>
      </w:r>
    </w:p>
    <w:p w14:paraId="1E0AB7BF" w14:textId="77777777" w:rsidR="006213EF" w:rsidRDefault="00000000">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000000">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000000">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000000">
      <w:pPr>
        <w:rPr>
          <w:b/>
          <w:bCs/>
        </w:rPr>
      </w:pPr>
      <w:r>
        <w:rPr>
          <w:b/>
          <w:bCs/>
        </w:rPr>
        <w:t xml:space="preserve">Q1. How should this problem be resolved?  </w:t>
      </w:r>
    </w:p>
    <w:p w14:paraId="7EA74882" w14:textId="77777777" w:rsidR="006213EF" w:rsidRDefault="00000000">
      <w:pPr>
        <w:pStyle w:val="B1"/>
      </w:pPr>
      <w:r>
        <w:t>E.g., list the principles you think are the right approach to resolve this key issue and point to the subclause of TR 23.700-70</w:t>
      </w:r>
    </w:p>
    <w:p w14:paraId="72959C62" w14:textId="77777777" w:rsidR="006213EF" w:rsidRDefault="00000000">
      <w:pPr>
        <w:pStyle w:val="B1"/>
      </w:pPr>
      <w:r>
        <w:t xml:space="preserve">E.g., none of the principle suggested defined so far is good enough and why. </w:t>
      </w:r>
    </w:p>
    <w:p w14:paraId="709D50DD" w14:textId="77777777" w:rsidR="006213EF" w:rsidRDefault="00000000">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000000">
            <w:pPr>
              <w:pStyle w:val="TAH"/>
              <w:rPr>
                <w:sz w:val="16"/>
                <w:szCs w:val="16"/>
              </w:rPr>
            </w:pPr>
            <w:r>
              <w:rPr>
                <w:sz w:val="16"/>
                <w:szCs w:val="16"/>
              </w:rPr>
              <w:lastRenderedPageBreak/>
              <w:t>Key area</w:t>
            </w:r>
          </w:p>
        </w:tc>
        <w:tc>
          <w:tcPr>
            <w:tcW w:w="7247" w:type="dxa"/>
          </w:tcPr>
          <w:p w14:paraId="0EB53387" w14:textId="77777777" w:rsidR="006213EF" w:rsidRDefault="00000000">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000000">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000000">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000000">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6EA3483C" w:rsidR="000D0C2C" w:rsidRPr="007F6B0F"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7FB7AB97" w14:textId="77777777" w:rsidR="006213EF" w:rsidRDefault="006213EF">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Default="00000000">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 xml:space="preserve">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4A81312D" w14:textId="77777777" w:rsidR="006213EF" w:rsidRDefault="006213EF">
            <w:pPr>
              <w:pStyle w:val="TAH"/>
              <w:spacing w:line="259" w:lineRule="auto"/>
              <w:jc w:val="left"/>
              <w:rPr>
                <w:b w:val="0"/>
                <w:sz w:val="16"/>
                <w:szCs w:val="16"/>
              </w:rPr>
            </w:pPr>
          </w:p>
          <w:p w14:paraId="59485EF7"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110DCE69" w14:textId="77777777" w:rsidR="006213EF" w:rsidRDefault="00000000">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48701ED8" w14:textId="20B2117F" w:rsidR="000D0C2C" w:rsidRDefault="000D0C2C">
            <w:pPr>
              <w:pStyle w:val="TAH"/>
              <w:spacing w:line="259" w:lineRule="auto"/>
              <w:ind w:left="80" w:hangingChars="50" w:hanging="80"/>
              <w:jc w:val="left"/>
              <w:rPr>
                <w:rFonts w:eastAsia="Malgun Gothic"/>
                <w:b w:val="0"/>
                <w:sz w:val="16"/>
                <w:szCs w:val="16"/>
                <w:lang w:val="en-US"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tc>
      </w:tr>
      <w:tr w:rsidR="006213EF" w14:paraId="760539B9" w14:textId="77777777">
        <w:trPr>
          <w:cantSplit/>
        </w:trPr>
        <w:tc>
          <w:tcPr>
            <w:tcW w:w="2913" w:type="dxa"/>
          </w:tcPr>
          <w:p w14:paraId="3876B4B5" w14:textId="77777777" w:rsidR="006213EF" w:rsidRDefault="00000000">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1BC4760F" w14:textId="77777777" w:rsidR="006213EF" w:rsidRDefault="00000000">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20519D1E" w14:textId="0A2DE2AB" w:rsidR="007F6B0F" w:rsidRDefault="007F6B0F" w:rsidP="007F6B0F">
            <w:pPr>
              <w:pStyle w:val="TAH"/>
              <w:spacing w:line="259" w:lineRule="auto"/>
              <w:jc w:val="left"/>
              <w:rPr>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tc>
      </w:tr>
      <w:tr w:rsidR="006213EF" w14:paraId="7A44ACEF" w14:textId="77777777">
        <w:trPr>
          <w:cantSplit/>
        </w:trPr>
        <w:tc>
          <w:tcPr>
            <w:tcW w:w="2913" w:type="dxa"/>
          </w:tcPr>
          <w:p w14:paraId="41846664"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000000">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000000">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1FAAE5F5" w14:textId="359A8516" w:rsidR="007F6B0F" w:rsidRDefault="007F6B0F">
            <w:pPr>
              <w:pStyle w:val="TAH"/>
              <w:spacing w:line="259" w:lineRule="auto"/>
              <w:jc w:val="left"/>
              <w:rPr>
                <w:sz w:val="16"/>
                <w:szCs w:val="16"/>
              </w:rPr>
            </w:pPr>
            <w:r>
              <w:rPr>
                <w:sz w:val="16"/>
                <w:szCs w:val="16"/>
              </w:rPr>
              <w:t>Meta:</w:t>
            </w:r>
            <w:r>
              <w:rPr>
                <w:b w:val="0"/>
                <w:bCs/>
                <w:sz w:val="16"/>
                <w:szCs w:val="16"/>
              </w:rPr>
              <w:t xml:space="preserve"> </w:t>
            </w:r>
            <w:r>
              <w:rPr>
                <w:b w:val="0"/>
                <w:bCs/>
                <w:sz w:val="16"/>
                <w:szCs w:val="16"/>
              </w:rPr>
              <w:t xml:space="preserve">YES- </w:t>
            </w:r>
            <w:r>
              <w:rPr>
                <w:b w:val="0"/>
                <w:bCs/>
                <w:sz w:val="16"/>
                <w:szCs w:val="16"/>
              </w:rPr>
              <w:t>for feedback signal from RAN to AS (application) on active discarded ratio.</w:t>
            </w:r>
          </w:p>
        </w:tc>
      </w:tr>
      <w:tr w:rsidR="006213EF" w14:paraId="50C53BD4" w14:textId="77777777">
        <w:trPr>
          <w:cantSplit/>
        </w:trPr>
        <w:tc>
          <w:tcPr>
            <w:tcW w:w="2913" w:type="dxa"/>
          </w:tcPr>
          <w:p w14:paraId="37AB5139"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000000">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000000">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000000">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17B6897D" w14:textId="499C1E32" w:rsidR="006213EF" w:rsidRDefault="007F6B0F">
            <w:pPr>
              <w:pStyle w:val="TAH"/>
              <w:spacing w:line="259" w:lineRule="auto"/>
              <w:jc w:val="left"/>
              <w:rPr>
                <w:b w:val="0"/>
                <w:sz w:val="16"/>
                <w:szCs w:val="16"/>
              </w:rPr>
            </w:pPr>
            <w:r>
              <w:rPr>
                <w:sz w:val="16"/>
                <w:szCs w:val="16"/>
              </w:rPr>
              <w:t>Meta:</w:t>
            </w:r>
            <w:r>
              <w:rPr>
                <w:b w:val="0"/>
                <w:bCs/>
                <w:sz w:val="16"/>
                <w:szCs w:val="16"/>
              </w:rPr>
              <w:t xml:space="preserve"> See</w:t>
            </w:r>
            <w:r>
              <w:rPr>
                <w:b w:val="0"/>
                <w:bCs/>
                <w:sz w:val="16"/>
                <w:szCs w:val="16"/>
              </w:rPr>
              <w:t xml:space="preserve"> Meta input</w:t>
            </w:r>
            <w:r>
              <w:rPr>
                <w:b w:val="0"/>
                <w:bCs/>
                <w:sz w:val="16"/>
                <w:szCs w:val="16"/>
              </w:rPr>
              <w:t xml:space="preserve"> above.</w:t>
            </w:r>
          </w:p>
        </w:tc>
      </w:tr>
    </w:tbl>
    <w:p w14:paraId="39950F6E" w14:textId="77777777" w:rsidR="006213EF" w:rsidRDefault="006213EF">
      <w:pPr>
        <w:pStyle w:val="TAH"/>
        <w:spacing w:line="259" w:lineRule="auto"/>
        <w:jc w:val="left"/>
        <w:rPr>
          <w:sz w:val="16"/>
          <w:szCs w:val="16"/>
        </w:rPr>
      </w:pPr>
    </w:p>
    <w:p w14:paraId="267DB984" w14:textId="77777777" w:rsidR="006213EF" w:rsidRDefault="00000000">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000000">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000000">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000000">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000000">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000000">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000000">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000000">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000000">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 xml:space="preserve">-Connect (UPF and AS) is feasible solution. Nokia will </w:t>
            </w:r>
            <w:proofErr w:type="gramStart"/>
            <w:r>
              <w:rPr>
                <w:b w:val="0"/>
                <w:sz w:val="16"/>
                <w:szCs w:val="16"/>
              </w:rPr>
              <w:t>support</w:t>
            </w:r>
            <w:proofErr w:type="gramEnd"/>
          </w:p>
          <w:p w14:paraId="17D5831D" w14:textId="77777777" w:rsidR="006213EF" w:rsidRDefault="00000000">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55033312" w14:textId="77777777" w:rsidR="000D0C2C" w:rsidRDefault="000D0C2C">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000000">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000000">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02B5A670" w14:textId="77777777" w:rsidR="006213EF" w:rsidRDefault="00000000">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DBEC6DF" w14:textId="77777777" w:rsidR="006213EF" w:rsidRDefault="006213EF">
            <w:pPr>
              <w:pStyle w:val="TAH"/>
              <w:spacing w:line="259" w:lineRule="auto"/>
              <w:jc w:val="left"/>
              <w:rPr>
                <w:b w:val="0"/>
                <w:bCs/>
                <w:sz w:val="16"/>
                <w:szCs w:val="16"/>
              </w:rPr>
            </w:pPr>
          </w:p>
        </w:tc>
      </w:tr>
      <w:tr w:rsidR="006213EF" w14:paraId="52DA25D5" w14:textId="77777777">
        <w:trPr>
          <w:cantSplit/>
        </w:trPr>
        <w:tc>
          <w:tcPr>
            <w:tcW w:w="2913" w:type="dxa"/>
          </w:tcPr>
          <w:p w14:paraId="2F1E2DAA"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33CAADCC" w14:textId="77777777" w:rsidR="006213EF" w:rsidRDefault="00000000">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000000">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sidRPr="00CE709C">
              <w:rPr>
                <w:b w:val="0"/>
                <w:bCs/>
                <w:sz w:val="16"/>
                <w:szCs w:val="16"/>
              </w:rPr>
              <w:t>26</w:t>
            </w:r>
            <w:proofErr w:type="gramEnd"/>
          </w:p>
          <w:p w14:paraId="7C1811CA" w14:textId="77777777" w:rsidR="007F6B0F" w:rsidRDefault="007F6B0F">
            <w:pPr>
              <w:pStyle w:val="TAH"/>
              <w:spacing w:line="259" w:lineRule="auto"/>
              <w:jc w:val="left"/>
              <w:rPr>
                <w:b w:val="0"/>
                <w:bCs/>
                <w:sz w:val="16"/>
                <w:szCs w:val="16"/>
              </w:rPr>
            </w:pPr>
          </w:p>
          <w:p w14:paraId="48F0A441" w14:textId="48E703EB"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tc>
      </w:tr>
    </w:tbl>
    <w:p w14:paraId="15EA47FB" w14:textId="77777777" w:rsidR="006213EF" w:rsidRDefault="006213EF">
      <w:pPr>
        <w:pStyle w:val="TAH"/>
        <w:spacing w:line="259" w:lineRule="auto"/>
        <w:jc w:val="left"/>
        <w:rPr>
          <w:sz w:val="16"/>
          <w:szCs w:val="16"/>
        </w:rPr>
      </w:pPr>
    </w:p>
    <w:p w14:paraId="57D8155D" w14:textId="77777777" w:rsidR="006213EF" w:rsidRDefault="00000000">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000000">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000000">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1BEA4AC1" w14:textId="6214A229" w:rsidR="000D0C2C" w:rsidRDefault="000D0C2C" w:rsidP="000D0C2C">
            <w:pPr>
              <w:pStyle w:val="TAH"/>
              <w:spacing w:line="259" w:lineRule="auto"/>
              <w:jc w:val="left"/>
              <w:rPr>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tc>
      </w:tr>
      <w:tr w:rsidR="006213EF" w14:paraId="1A905AB2" w14:textId="77777777">
        <w:trPr>
          <w:cantSplit/>
        </w:trPr>
        <w:tc>
          <w:tcPr>
            <w:tcW w:w="2913" w:type="dxa"/>
          </w:tcPr>
          <w:p w14:paraId="3FBD37AD"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000000">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38EDBBC" w14:textId="7CB1B1E1" w:rsidR="006213EF" w:rsidRDefault="000D0C2C">
            <w:pPr>
              <w:pStyle w:val="TAH"/>
              <w:spacing w:line="259" w:lineRule="auto"/>
              <w:jc w:val="left"/>
              <w:rPr>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tc>
      </w:tr>
      <w:tr w:rsidR="006213EF" w14:paraId="7BECED20" w14:textId="77777777">
        <w:trPr>
          <w:cantSplit/>
        </w:trPr>
        <w:tc>
          <w:tcPr>
            <w:tcW w:w="2913" w:type="dxa"/>
          </w:tcPr>
          <w:p w14:paraId="2EF41643"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000000">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000000">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000000">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1E8F5642" w14:textId="500765E1"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tc>
      </w:tr>
    </w:tbl>
    <w:p w14:paraId="4B51EBF2" w14:textId="77777777" w:rsidR="006213EF" w:rsidRDefault="006213EF">
      <w:pPr>
        <w:pStyle w:val="TAH"/>
        <w:spacing w:line="259" w:lineRule="auto"/>
        <w:jc w:val="left"/>
        <w:rPr>
          <w:sz w:val="16"/>
          <w:szCs w:val="16"/>
        </w:rPr>
      </w:pPr>
    </w:p>
    <w:p w14:paraId="20D57E8E" w14:textId="77777777" w:rsidR="006213EF" w:rsidRDefault="00000000">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000000">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000000">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000000">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50517A9F" w:rsidR="007F6B0F" w:rsidRDefault="007F6B0F" w:rsidP="007F6B0F">
            <w:pPr>
              <w:pStyle w:val="TAH"/>
              <w:spacing w:line="259" w:lineRule="auto"/>
              <w:ind w:left="284"/>
              <w:jc w:val="left"/>
              <w:rPr>
                <w:b w:val="0"/>
                <w:sz w:val="16"/>
                <w:szCs w:val="16"/>
              </w:rPr>
            </w:pPr>
            <w:r>
              <w:rPr>
                <w:b w:val="0"/>
                <w:bCs/>
                <w:sz w:val="16"/>
                <w:szCs w:val="16"/>
              </w:rPr>
              <w:t>However, the transport mechanism to carry the “priority” signal can be defined as part of the solution selection for KI#2 (via Sol#26, #24/Connect-UDP.)</w:t>
            </w:r>
          </w:p>
          <w:p w14:paraId="03850020" w14:textId="77777777" w:rsidR="006213EF" w:rsidRDefault="006213EF">
            <w:pPr>
              <w:pStyle w:val="TAH"/>
              <w:spacing w:line="259" w:lineRule="auto"/>
              <w:jc w:val="left"/>
              <w:rPr>
                <w:b w:val="0"/>
                <w:sz w:val="16"/>
                <w:szCs w:val="16"/>
              </w:rPr>
            </w:pPr>
          </w:p>
        </w:tc>
      </w:tr>
      <w:tr w:rsidR="006213EF" w14:paraId="41B8B990" w14:textId="77777777">
        <w:trPr>
          <w:cantSplit/>
        </w:trPr>
        <w:tc>
          <w:tcPr>
            <w:tcW w:w="2913" w:type="dxa"/>
          </w:tcPr>
          <w:p w14:paraId="7C42EAAB"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000000">
            <w:pPr>
              <w:pStyle w:val="TAH"/>
              <w:spacing w:line="259" w:lineRule="auto"/>
              <w:jc w:val="left"/>
              <w:rPr>
                <w:b w:val="0"/>
                <w:sz w:val="16"/>
                <w:szCs w:val="16"/>
              </w:rPr>
            </w:pPr>
            <w:r>
              <w:rPr>
                <w:b w:val="0"/>
                <w:sz w:val="16"/>
                <w:szCs w:val="16"/>
              </w:rPr>
              <w:t>[Nokia] - No. Solution updates should be sufficient.</w:t>
            </w:r>
          </w:p>
          <w:p w14:paraId="3FABED3B" w14:textId="77777777" w:rsidR="006213EF" w:rsidRDefault="00000000">
            <w:pPr>
              <w:pStyle w:val="TAH"/>
              <w:spacing w:line="259" w:lineRule="auto"/>
              <w:jc w:val="left"/>
              <w:rPr>
                <w:b w:val="0"/>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tc>
      </w:tr>
      <w:tr w:rsidR="006213EF" w14:paraId="3ADCBD4C" w14:textId="77777777">
        <w:trPr>
          <w:cantSplit/>
        </w:trPr>
        <w:tc>
          <w:tcPr>
            <w:tcW w:w="2913" w:type="dxa"/>
          </w:tcPr>
          <w:p w14:paraId="66B3ADF0"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1624CE38" w14:textId="77777777" w:rsidR="006213EF" w:rsidRDefault="00000000">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000000">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000000">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000000">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628246A3" w14:textId="3ABD2AA6" w:rsidR="007F6B0F" w:rsidRDefault="007F6B0F" w:rsidP="000D0C2C">
            <w:pPr>
              <w:pStyle w:val="TAH"/>
              <w:spacing w:line="259" w:lineRule="auto"/>
              <w:jc w:val="left"/>
              <w:rPr>
                <w:b w:val="0"/>
                <w:sz w:val="16"/>
                <w:szCs w:val="16"/>
                <w:lang w:val="en-US"/>
              </w:rPr>
            </w:pPr>
            <w:r>
              <w:rPr>
                <w:sz w:val="16"/>
                <w:szCs w:val="16"/>
              </w:rPr>
              <w:t xml:space="preserve">Meta: </w:t>
            </w:r>
            <w:r>
              <w:rPr>
                <w:b w:val="0"/>
                <w:bCs/>
                <w:sz w:val="16"/>
                <w:szCs w:val="16"/>
              </w:rPr>
              <w:t xml:space="preserve">See </w:t>
            </w:r>
            <w:r>
              <w:rPr>
                <w:b w:val="0"/>
                <w:bCs/>
                <w:sz w:val="16"/>
                <w:szCs w:val="16"/>
              </w:rPr>
              <w:t xml:space="preserve">Meta input </w:t>
            </w:r>
            <w:r>
              <w:rPr>
                <w:b w:val="0"/>
                <w:bCs/>
                <w:sz w:val="16"/>
                <w:szCs w:val="16"/>
              </w:rPr>
              <w:t>above</w:t>
            </w:r>
          </w:p>
        </w:tc>
      </w:tr>
    </w:tbl>
    <w:p w14:paraId="4156DD88" w14:textId="77777777" w:rsidR="006213EF" w:rsidRDefault="006213EF">
      <w:pPr>
        <w:pStyle w:val="TAH"/>
        <w:spacing w:line="259" w:lineRule="auto"/>
        <w:jc w:val="left"/>
        <w:rPr>
          <w:sz w:val="16"/>
          <w:szCs w:val="16"/>
        </w:rPr>
      </w:pPr>
    </w:p>
    <w:p w14:paraId="3C7D8AD7" w14:textId="77777777" w:rsidR="006213EF" w:rsidRDefault="00000000">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000000">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000000">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D394BB7" w14:textId="651FF8EA" w:rsidR="007F6B0F" w:rsidRDefault="007F6B0F" w:rsidP="007F6B0F">
            <w:pPr>
              <w:pStyle w:val="TAH"/>
              <w:spacing w:line="259" w:lineRule="auto"/>
              <w:jc w:val="left"/>
              <w:rPr>
                <w:sz w:val="16"/>
                <w:szCs w:val="16"/>
              </w:rPr>
            </w:pPr>
            <w:r>
              <w:rPr>
                <w:b w:val="0"/>
                <w:bCs/>
                <w:sz w:val="16"/>
                <w:szCs w:val="16"/>
              </w:rPr>
              <w:t>The transport mechanism to carry the “boost” signal can be defined as part of the solution selection for KI#2 (via Sol#26, #24/Connect-UDP.)</w:t>
            </w:r>
          </w:p>
        </w:tc>
      </w:tr>
      <w:tr w:rsidR="006213EF" w14:paraId="5B661641" w14:textId="77777777">
        <w:trPr>
          <w:cantSplit/>
        </w:trPr>
        <w:tc>
          <w:tcPr>
            <w:tcW w:w="2913" w:type="dxa"/>
          </w:tcPr>
          <w:p w14:paraId="59ACA79A"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FEEE8CF" w14:textId="3CF3360F" w:rsidR="006213EF" w:rsidRDefault="000D0C2C">
            <w:pPr>
              <w:pStyle w:val="TAH"/>
              <w:spacing w:line="259" w:lineRule="auto"/>
              <w:jc w:val="left"/>
              <w:rPr>
                <w:sz w:val="16"/>
                <w:szCs w:val="16"/>
              </w:rPr>
            </w:pPr>
            <w:r>
              <w:rPr>
                <w:sz w:val="16"/>
                <w:szCs w:val="16"/>
              </w:rPr>
              <w:t xml:space="preserve">Lenovo] </w:t>
            </w:r>
            <w:r w:rsidRPr="00A121A3">
              <w:rPr>
                <w:b w:val="0"/>
                <w:bCs/>
                <w:sz w:val="16"/>
                <w:szCs w:val="16"/>
              </w:rPr>
              <w:t>Yes</w:t>
            </w:r>
          </w:p>
        </w:tc>
      </w:tr>
      <w:tr w:rsidR="006213EF" w14:paraId="2731501D" w14:textId="77777777">
        <w:trPr>
          <w:cantSplit/>
        </w:trPr>
        <w:tc>
          <w:tcPr>
            <w:tcW w:w="2913" w:type="dxa"/>
          </w:tcPr>
          <w:p w14:paraId="76709945"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000000">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000000">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61F5A113" w14:textId="55888315" w:rsidR="007F6B0F" w:rsidRDefault="007F6B0F">
            <w:pPr>
              <w:pStyle w:val="TAH"/>
              <w:spacing w:line="259" w:lineRule="auto"/>
              <w:jc w:val="left"/>
              <w:rPr>
                <w:sz w:val="16"/>
                <w:szCs w:val="16"/>
              </w:rPr>
            </w:pPr>
            <w:r>
              <w:rPr>
                <w:sz w:val="16"/>
                <w:szCs w:val="16"/>
              </w:rPr>
              <w:t xml:space="preserve">Meta: </w:t>
            </w:r>
            <w:r>
              <w:rPr>
                <w:b w:val="0"/>
                <w:bCs/>
                <w:sz w:val="16"/>
                <w:szCs w:val="16"/>
              </w:rPr>
              <w:t>See Meta input above</w:t>
            </w:r>
          </w:p>
        </w:tc>
      </w:tr>
    </w:tbl>
    <w:p w14:paraId="29DB25D4" w14:textId="77777777" w:rsidR="006213EF" w:rsidRDefault="006213EF">
      <w:pPr>
        <w:pStyle w:val="TAH"/>
        <w:spacing w:line="259" w:lineRule="auto"/>
        <w:jc w:val="left"/>
        <w:rPr>
          <w:sz w:val="16"/>
          <w:szCs w:val="16"/>
        </w:rPr>
      </w:pPr>
    </w:p>
    <w:p w14:paraId="5746FFD2" w14:textId="77777777" w:rsidR="006213EF" w:rsidRDefault="00000000">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000000">
            <w:pPr>
              <w:pStyle w:val="TAH"/>
              <w:spacing w:line="259" w:lineRule="auto"/>
              <w:jc w:val="left"/>
              <w:rPr>
                <w:sz w:val="16"/>
                <w:szCs w:val="16"/>
              </w:rPr>
            </w:pPr>
            <w:r>
              <w:rPr>
                <w:sz w:val="16"/>
                <w:szCs w:val="16"/>
              </w:rPr>
              <w:t>(6): L4S for non-3GPP access networks and intermediate 5GS nodes (Sol #17)</w:t>
            </w:r>
          </w:p>
        </w:tc>
        <w:tc>
          <w:tcPr>
            <w:tcW w:w="7247" w:type="dxa"/>
          </w:tcPr>
          <w:p w14:paraId="3FDD2A39"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tc>
      </w:tr>
      <w:tr w:rsidR="006213EF" w14:paraId="71976C6B" w14:textId="77777777">
        <w:trPr>
          <w:cantSplit/>
        </w:trPr>
        <w:tc>
          <w:tcPr>
            <w:tcW w:w="2913" w:type="dxa"/>
          </w:tcPr>
          <w:p w14:paraId="5F255486"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000000">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20E81D4" w14:textId="5FBF1A34" w:rsidR="006213EF" w:rsidRDefault="000D0C2C">
            <w:pPr>
              <w:pStyle w:val="TAH"/>
              <w:spacing w:line="259" w:lineRule="auto"/>
              <w:jc w:val="left"/>
              <w:rPr>
                <w:sz w:val="16"/>
                <w:szCs w:val="16"/>
              </w:rPr>
            </w:pPr>
            <w:r>
              <w:rPr>
                <w:bCs/>
                <w:sz w:val="16"/>
                <w:szCs w:val="16"/>
              </w:rPr>
              <w:t>[</w:t>
            </w:r>
            <w:r w:rsidRPr="00986699">
              <w:rPr>
                <w:bCs/>
                <w:sz w:val="16"/>
                <w:szCs w:val="16"/>
              </w:rPr>
              <w:t>Lenovo]</w:t>
            </w:r>
            <w:r>
              <w:rPr>
                <w:b w:val="0"/>
                <w:sz w:val="16"/>
                <w:szCs w:val="16"/>
              </w:rPr>
              <w:t xml:space="preserve"> No</w:t>
            </w:r>
          </w:p>
        </w:tc>
      </w:tr>
      <w:tr w:rsidR="006213EF" w14:paraId="6B483B7A" w14:textId="77777777">
        <w:trPr>
          <w:cantSplit/>
        </w:trPr>
        <w:tc>
          <w:tcPr>
            <w:tcW w:w="2913" w:type="dxa"/>
          </w:tcPr>
          <w:p w14:paraId="59272CDF"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000000">
            <w:pPr>
              <w:pStyle w:val="TAH"/>
              <w:spacing w:line="259" w:lineRule="auto"/>
              <w:jc w:val="left"/>
              <w:rPr>
                <w:sz w:val="16"/>
                <w:szCs w:val="16"/>
              </w:rPr>
            </w:pPr>
            <w:r>
              <w:rPr>
                <w:sz w:val="16"/>
                <w:szCs w:val="16"/>
              </w:rPr>
              <w:t>[Nokia] - Solution #17 with proper updates as described above.</w:t>
            </w:r>
          </w:p>
          <w:p w14:paraId="18FE351C" w14:textId="77777777" w:rsidR="006213EF" w:rsidRDefault="00000000">
            <w:pPr>
              <w:pStyle w:val="TAH"/>
              <w:spacing w:line="259" w:lineRule="auto"/>
              <w:jc w:val="left"/>
              <w:rPr>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tc>
      </w:tr>
    </w:tbl>
    <w:p w14:paraId="4D1E9C06" w14:textId="77777777" w:rsidR="006213EF" w:rsidRDefault="006213EF">
      <w:pPr>
        <w:pStyle w:val="TAH"/>
        <w:spacing w:line="259" w:lineRule="auto"/>
        <w:jc w:val="left"/>
        <w:rPr>
          <w:sz w:val="16"/>
          <w:szCs w:val="16"/>
        </w:rPr>
      </w:pPr>
    </w:p>
    <w:p w14:paraId="2A5470D1" w14:textId="77777777" w:rsidR="006213EF" w:rsidRDefault="00000000">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000000">
            <w:pPr>
              <w:pStyle w:val="TAH"/>
              <w:spacing w:line="259" w:lineRule="auto"/>
              <w:jc w:val="left"/>
              <w:rPr>
                <w:sz w:val="16"/>
                <w:szCs w:val="16"/>
              </w:rPr>
            </w:pPr>
            <w:r>
              <w:rPr>
                <w:sz w:val="16"/>
                <w:szCs w:val="16"/>
              </w:rPr>
              <w:t>(7): Support for PDU Set in non-3GPP access (Sol #18)</w:t>
            </w:r>
          </w:p>
        </w:tc>
        <w:tc>
          <w:tcPr>
            <w:tcW w:w="7247" w:type="dxa"/>
          </w:tcPr>
          <w:p w14:paraId="283286CE" w14:textId="77777777" w:rsidR="006213EF" w:rsidRDefault="00000000">
            <w:pPr>
              <w:pStyle w:val="TAH"/>
              <w:spacing w:line="259" w:lineRule="auto"/>
              <w:jc w:val="left"/>
              <w:rPr>
                <w:sz w:val="16"/>
                <w:szCs w:val="16"/>
              </w:rPr>
            </w:pPr>
            <w:r>
              <w:rPr>
                <w:sz w:val="16"/>
                <w:szCs w:val="16"/>
              </w:rPr>
              <w:t xml:space="preserve">[Nokia] </w:t>
            </w:r>
            <w:r>
              <w:rPr>
                <w:b w:val="0"/>
                <w:sz w:val="16"/>
                <w:szCs w:val="16"/>
              </w:rPr>
              <w:t>Support Solution #18.</w:t>
            </w:r>
          </w:p>
          <w:p w14:paraId="356A4CAD" w14:textId="77777777" w:rsidR="006213EF" w:rsidRDefault="006213EF">
            <w:pPr>
              <w:pStyle w:val="TAH"/>
              <w:spacing w:line="259" w:lineRule="auto"/>
              <w:jc w:val="left"/>
              <w:rPr>
                <w:sz w:val="16"/>
                <w:szCs w:val="16"/>
              </w:rPr>
            </w:pPr>
          </w:p>
        </w:tc>
      </w:tr>
      <w:tr w:rsidR="006213EF" w14:paraId="3564299F" w14:textId="77777777">
        <w:trPr>
          <w:cantSplit/>
        </w:trPr>
        <w:tc>
          <w:tcPr>
            <w:tcW w:w="2913" w:type="dxa"/>
          </w:tcPr>
          <w:p w14:paraId="56CE5BA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83D5EA2" w14:textId="77777777" w:rsidR="006213EF" w:rsidRDefault="006213EF">
            <w:pPr>
              <w:pStyle w:val="TAH"/>
              <w:spacing w:line="259" w:lineRule="auto"/>
              <w:jc w:val="left"/>
              <w:rPr>
                <w:sz w:val="16"/>
                <w:szCs w:val="16"/>
              </w:rPr>
            </w:pPr>
          </w:p>
        </w:tc>
      </w:tr>
      <w:tr w:rsidR="006213EF" w14:paraId="316BFB2C" w14:textId="77777777">
        <w:trPr>
          <w:cantSplit/>
        </w:trPr>
        <w:tc>
          <w:tcPr>
            <w:tcW w:w="2913" w:type="dxa"/>
          </w:tcPr>
          <w:p w14:paraId="5E9D7826"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000000">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4A7CD108" w14:textId="706BC3D2" w:rsidR="006213EF" w:rsidRDefault="000D0C2C">
            <w:pPr>
              <w:pStyle w:val="TAH"/>
              <w:spacing w:line="259" w:lineRule="auto"/>
              <w:jc w:val="left"/>
              <w:rPr>
                <w:sz w:val="16"/>
                <w:szCs w:val="16"/>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tc>
      </w:tr>
    </w:tbl>
    <w:p w14:paraId="168F839B" w14:textId="77777777" w:rsidR="006213EF" w:rsidRDefault="006213EF">
      <w:pPr>
        <w:pStyle w:val="TAH"/>
        <w:spacing w:line="259" w:lineRule="auto"/>
        <w:jc w:val="left"/>
        <w:rPr>
          <w:sz w:val="16"/>
          <w:szCs w:val="16"/>
        </w:rPr>
      </w:pPr>
    </w:p>
    <w:p w14:paraId="1AB882C4" w14:textId="77777777" w:rsidR="006213EF" w:rsidRDefault="00000000">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000000">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000000">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000000">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26E5DBF9" w14:textId="77777777" w:rsidR="006213EF" w:rsidRDefault="00000000">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5B34A24B" w14:textId="77777777" w:rsidR="006213EF" w:rsidRDefault="006213EF">
            <w:pPr>
              <w:pStyle w:val="TAH"/>
              <w:spacing w:line="259" w:lineRule="auto"/>
              <w:jc w:val="left"/>
              <w:rPr>
                <w:b w:val="0"/>
                <w:bCs/>
                <w:sz w:val="16"/>
                <w:szCs w:val="16"/>
              </w:rPr>
            </w:pPr>
          </w:p>
        </w:tc>
      </w:tr>
      <w:tr w:rsidR="006213EF" w14:paraId="70451416" w14:textId="77777777">
        <w:trPr>
          <w:cantSplit/>
        </w:trPr>
        <w:tc>
          <w:tcPr>
            <w:tcW w:w="2913" w:type="dxa"/>
            <w:tcBorders>
              <w:bottom w:val="single" w:sz="4" w:space="0" w:color="auto"/>
            </w:tcBorders>
          </w:tcPr>
          <w:p w14:paraId="5C4A291C"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000000">
            <w:pPr>
              <w:pStyle w:val="TAH"/>
              <w:spacing w:line="259" w:lineRule="auto"/>
              <w:jc w:val="left"/>
              <w:rPr>
                <w:b w:val="0"/>
                <w:bCs/>
                <w:sz w:val="16"/>
                <w:szCs w:val="16"/>
              </w:rPr>
            </w:pPr>
            <w:r>
              <w:rPr>
                <w:b w:val="0"/>
                <w:bCs/>
                <w:sz w:val="16"/>
                <w:szCs w:val="16"/>
              </w:rPr>
              <w:t xml:space="preserve">[Nokia] </w:t>
            </w:r>
            <w:proofErr w:type="gramStart"/>
            <w:r>
              <w:rPr>
                <w:b w:val="0"/>
                <w:bCs/>
                <w:sz w:val="16"/>
                <w:szCs w:val="16"/>
              </w:rPr>
              <w:t>The</w:t>
            </w:r>
            <w:proofErr w:type="gramEnd"/>
            <w:r>
              <w:rPr>
                <w:b w:val="0"/>
                <w:bCs/>
                <w:sz w:val="16"/>
                <w:szCs w:val="16"/>
              </w:rPr>
              <w:t xml:space="preserv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000000">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498AE376" w14:textId="2D89E8B8" w:rsidR="000D0C2C" w:rsidRDefault="000D0C2C">
            <w:pPr>
              <w:pStyle w:val="TAH"/>
              <w:spacing w:line="259" w:lineRule="auto"/>
              <w:jc w:val="left"/>
              <w:rPr>
                <w:b w:val="0"/>
                <w:bCs/>
                <w:sz w:val="16"/>
                <w:szCs w:val="16"/>
                <w:lang w:val="en-US"/>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tc>
      </w:tr>
    </w:tbl>
    <w:p w14:paraId="25207140" w14:textId="77777777" w:rsidR="006213EF" w:rsidRDefault="006213EF">
      <w:pPr>
        <w:pStyle w:val="TAH"/>
        <w:spacing w:line="259" w:lineRule="auto"/>
        <w:jc w:val="left"/>
        <w:rPr>
          <w:sz w:val="16"/>
          <w:szCs w:val="16"/>
        </w:rPr>
      </w:pPr>
    </w:p>
    <w:p w14:paraId="68A57565" w14:textId="77777777" w:rsidR="006213EF" w:rsidRDefault="00000000">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000000">
            <w:pPr>
              <w:pStyle w:val="TAH"/>
              <w:spacing w:line="259" w:lineRule="auto"/>
              <w:jc w:val="left"/>
              <w:rPr>
                <w:sz w:val="16"/>
                <w:szCs w:val="16"/>
              </w:rPr>
            </w:pPr>
            <w:r>
              <w:rPr>
                <w:sz w:val="16"/>
                <w:szCs w:val="16"/>
              </w:rPr>
              <w:t>(9): Enhancement for XR related network information exposure (Sol #19)</w:t>
            </w:r>
          </w:p>
        </w:tc>
        <w:tc>
          <w:tcPr>
            <w:tcW w:w="7247" w:type="dxa"/>
          </w:tcPr>
          <w:p w14:paraId="3C1C8C9E" w14:textId="77777777" w:rsidR="006213EF" w:rsidRDefault="00000000">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000000">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77777777" w:rsidR="007F6B0F" w:rsidRPr="00440EC3"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000000">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000000">
            <w:pPr>
              <w:pStyle w:val="TAH"/>
              <w:spacing w:line="259" w:lineRule="auto"/>
              <w:jc w:val="left"/>
              <w:rPr>
                <w:b w:val="0"/>
                <w:bCs/>
                <w:sz w:val="16"/>
                <w:szCs w:val="16"/>
                <w:lang w:val="en-US"/>
              </w:rPr>
            </w:pPr>
            <w:r>
              <w:rPr>
                <w:b w:val="0"/>
                <w:bCs/>
                <w:sz w:val="16"/>
                <w:szCs w:val="16"/>
                <w:lang w:val="en-US"/>
              </w:rPr>
              <w:t>[Tencent] No</w:t>
            </w:r>
          </w:p>
          <w:p w14:paraId="656EE6C2" w14:textId="180C18E5" w:rsidR="006213EF" w:rsidRDefault="007F6B0F">
            <w:pPr>
              <w:pStyle w:val="TAH"/>
              <w:spacing w:line="259" w:lineRule="auto"/>
              <w:jc w:val="left"/>
              <w:rPr>
                <w:b w:val="0"/>
                <w:bCs/>
                <w:sz w:val="16"/>
                <w:szCs w:val="16"/>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tc>
      </w:tr>
      <w:tr w:rsidR="006213EF" w14:paraId="0933FB28" w14:textId="77777777">
        <w:trPr>
          <w:cantSplit/>
        </w:trPr>
        <w:tc>
          <w:tcPr>
            <w:tcW w:w="2913" w:type="dxa"/>
            <w:tcBorders>
              <w:bottom w:val="single" w:sz="4" w:space="0" w:color="auto"/>
            </w:tcBorders>
          </w:tcPr>
          <w:p w14:paraId="517E389D"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000000">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000000">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Sol#19.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3CA19B3" w:rsidR="007F6B0F" w:rsidRPr="007F6B0F" w:rsidRDefault="007F6B0F" w:rsidP="007F6B0F">
            <w:pPr>
              <w:pStyle w:val="TAH"/>
              <w:jc w:val="left"/>
              <w:rPr>
                <w:b w:val="0"/>
                <w:bCs/>
                <w:sz w:val="16"/>
                <w:szCs w:val="16"/>
              </w:rPr>
            </w:pPr>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13EF" w14:textId="77777777" w:rsidR="00085CBF" w:rsidRDefault="00085CBF">
      <w:pPr>
        <w:spacing w:after="0"/>
      </w:pPr>
      <w:r>
        <w:separator/>
      </w:r>
    </w:p>
  </w:endnote>
  <w:endnote w:type="continuationSeparator" w:id="0">
    <w:p w14:paraId="2E5C856C" w14:textId="77777777" w:rsidR="00085CBF" w:rsidRDefault="00085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000000">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E321" w14:textId="77777777" w:rsidR="00085CBF" w:rsidRDefault="00085CBF">
      <w:pPr>
        <w:spacing w:after="0"/>
      </w:pPr>
      <w:r>
        <w:separator/>
      </w:r>
    </w:p>
  </w:footnote>
  <w:footnote w:type="continuationSeparator" w:id="0">
    <w:p w14:paraId="5C9B8B92" w14:textId="77777777" w:rsidR="00085CBF" w:rsidRDefault="00085C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2"/>
  </w:num>
  <w:num w:numId="12" w16cid:durableId="1645044834">
    <w:abstractNumId w:val="11"/>
  </w:num>
  <w:num w:numId="13" w16cid:durableId="911237210">
    <w:abstractNumId w:val="10"/>
  </w:num>
  <w:num w:numId="14" w16cid:durableId="1207526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3386</Words>
  <Characters>19304</Characters>
  <Application>Microsoft Office Word</Application>
  <DocSecurity>0</DocSecurity>
  <Lines>160</Lines>
  <Paragraphs>45</Paragraphs>
  <ScaleCrop>false</ScaleCrop>
  <Company>ETSI</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Curt W</cp:lastModifiedBy>
  <cp:revision>2</cp:revision>
  <cp:lastPrinted>2019-02-26T07:05:00Z</cp:lastPrinted>
  <dcterms:created xsi:type="dcterms:W3CDTF">2024-03-21T15:43:00Z</dcterms:created>
  <dcterms:modified xsi:type="dcterms:W3CDTF">2024-03-21T15:43:00Z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ies>
</file>