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13B3D39D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CB672B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05790" w:rsidRPr="00305790">
        <w:rPr>
          <w:rFonts w:ascii="Arial" w:hAnsi="Arial" w:cs="Arial"/>
          <w:b/>
          <w:bCs/>
          <w:sz w:val="24"/>
          <w:szCs w:val="24"/>
        </w:rPr>
        <w:t>250</w:t>
      </w:r>
      <w:r w:rsidR="00E3750F">
        <w:rPr>
          <w:rFonts w:ascii="Arial" w:hAnsi="Arial" w:cs="Arial" w:hint="eastAsia"/>
          <w:b/>
          <w:bCs/>
          <w:sz w:val="24"/>
          <w:szCs w:val="24"/>
          <w:lang w:eastAsia="ko-KR"/>
        </w:rPr>
        <w:t>991</w:t>
      </w:r>
      <w:r w:rsidR="00701D0C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</w:p>
    <w:p w14:paraId="304AA13D" w14:textId="276CB01B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804BFF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804BFF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286AA6">
        <w:rPr>
          <w:rFonts w:ascii="Arial" w:hAnsi="Arial" w:cs="Arial" w:hint="eastAsia"/>
          <w:b/>
          <w:bCs/>
          <w:sz w:val="24"/>
          <w:lang w:eastAsia="ko-KR"/>
        </w:rPr>
        <w:t>November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804BFF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804BFF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1ED32BAE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4E6EC3">
        <w:rPr>
          <w:rFonts w:ascii="Arial" w:eastAsiaTheme="minorEastAsia" w:hAnsi="Arial" w:cs="Arial" w:hint="eastAsia"/>
          <w:b/>
          <w:bCs/>
          <w:lang w:eastAsia="ko-KR"/>
        </w:rPr>
        <w:t>6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680EEE">
        <w:rPr>
          <w:rFonts w:ascii="Arial" w:eastAsiaTheme="minorEastAsia" w:hAnsi="Arial" w:cs="Arial" w:hint="eastAsia"/>
          <w:b/>
          <w:bCs/>
          <w:lang w:eastAsia="ko-KR"/>
        </w:rPr>
        <w:t xml:space="preserve">Conclusions and </w:t>
      </w:r>
      <w:r w:rsidR="00680EEE" w:rsidRPr="00994C70">
        <w:rPr>
          <w:rFonts w:ascii="Arial" w:eastAsiaTheme="minorEastAsia" w:hAnsi="Arial" w:cs="Arial"/>
          <w:b/>
          <w:bCs/>
          <w:lang w:eastAsia="ko-KR"/>
        </w:rPr>
        <w:t xml:space="preserve">Interim </w:t>
      </w:r>
      <w:r w:rsidR="00E53D10">
        <w:rPr>
          <w:rFonts w:ascii="Arial" w:eastAsiaTheme="minorEastAsia" w:hAnsi="Arial" w:cs="Arial" w:hint="eastAsia"/>
          <w:b/>
          <w:bCs/>
          <w:lang w:eastAsia="ko-KR"/>
        </w:rPr>
        <w:t>A</w:t>
      </w:r>
      <w:r w:rsidR="00680EEE" w:rsidRPr="00994C70">
        <w:rPr>
          <w:rFonts w:ascii="Arial" w:eastAsiaTheme="minorEastAsia" w:hAnsi="Arial" w:cs="Arial"/>
          <w:b/>
          <w:bCs/>
          <w:lang w:eastAsia="ko-KR"/>
        </w:rPr>
        <w:t>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6458276C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>This paper proposes</w:t>
      </w:r>
      <w:r w:rsidR="00013DE2">
        <w:rPr>
          <w:rFonts w:ascii="Arial" w:hAnsi="Arial" w:cs="Arial" w:hint="eastAsia"/>
          <w:i/>
          <w:lang w:eastAsia="ko-KR"/>
        </w:rPr>
        <w:t xml:space="preserve"> conclusions and</w:t>
      </w:r>
      <w:r w:rsidR="00987974" w:rsidRPr="00987974">
        <w:rPr>
          <w:rFonts w:ascii="Arial" w:hAnsi="Arial" w:cs="Arial"/>
          <w:i/>
        </w:rPr>
        <w:t xml:space="preserve">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A16F04">
        <w:rPr>
          <w:rFonts w:ascii="Arial" w:hAnsi="Arial" w:cs="Arial" w:hint="eastAsia"/>
          <w:i/>
          <w:lang w:eastAsia="ko-KR"/>
        </w:rPr>
        <w:t>6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90B2405" w14:textId="77777777" w:rsidR="00E94855" w:rsidRPr="00E94855" w:rsidRDefault="00E94855" w:rsidP="00E94855">
      <w:pPr>
        <w:rPr>
          <w:lang w:eastAsia="ko-KR"/>
        </w:rPr>
      </w:pPr>
    </w:p>
    <w:p w14:paraId="0BD5B819" w14:textId="7ECBADBD" w:rsidR="00DA05C3" w:rsidRPr="00DA05C3" w:rsidRDefault="00DA05C3" w:rsidP="00DA05C3">
      <w:pPr>
        <w:pStyle w:val="4"/>
        <w:rPr>
          <w:lang w:eastAsia="ko-KR"/>
        </w:rPr>
      </w:pPr>
      <w:r w:rsidRPr="00B84063">
        <w:rPr>
          <w:rFonts w:hint="eastAsia"/>
          <w:b/>
          <w:bCs/>
          <w:lang w:eastAsia="ko-KR"/>
        </w:rPr>
        <w:t xml:space="preserve">[Summary] </w:t>
      </w:r>
      <w:r w:rsidRPr="00F31A05">
        <w:rPr>
          <w:rFonts w:hint="eastAsia"/>
          <w:lang w:eastAsia="ko-KR"/>
        </w:rPr>
        <w:t>KI#</w:t>
      </w:r>
      <w:r>
        <w:rPr>
          <w:rFonts w:hint="eastAsia"/>
          <w:lang w:eastAsia="ko-KR"/>
        </w:rPr>
        <w:t>6</w:t>
      </w:r>
      <w:r w:rsidRPr="00F31A05">
        <w:rPr>
          <w:rFonts w:hint="eastAsia"/>
          <w:lang w:eastAsia="ko-KR"/>
        </w:rPr>
        <w:t xml:space="preserve">: </w:t>
      </w:r>
      <w:r w:rsidR="00960D2B" w:rsidRPr="00960D2B">
        <w:rPr>
          <w:lang w:eastAsia="ko-KR"/>
        </w:rPr>
        <w:t>Configuration of Parameters for Sensing Entities</w:t>
      </w:r>
    </w:p>
    <w:p w14:paraId="5DA4D478" w14:textId="73B3B7E8" w:rsidR="00DA6325" w:rsidRDefault="001F78BD" w:rsidP="004340D1">
      <w:pPr>
        <w:pStyle w:val="B1"/>
        <w:ind w:left="0" w:firstLine="0"/>
      </w:pPr>
      <w:r>
        <w:rPr>
          <w:rFonts w:hint="eastAsia"/>
          <w:lang w:eastAsia="ko-KR"/>
        </w:rPr>
        <w:t>For</w:t>
      </w:r>
      <w:r w:rsidR="0023149E">
        <w:rPr>
          <w:rFonts w:hint="eastAsia"/>
          <w:lang w:eastAsia="ko-KR"/>
        </w:rPr>
        <w:t xml:space="preserve"> KI#</w:t>
      </w:r>
      <w:r w:rsidR="000204D7">
        <w:rPr>
          <w:rFonts w:hint="eastAsia"/>
          <w:lang w:eastAsia="ko-KR"/>
        </w:rPr>
        <w:t>6</w:t>
      </w:r>
      <w:r w:rsidR="0023149E">
        <w:rPr>
          <w:rFonts w:hint="eastAsia"/>
          <w:lang w:eastAsia="ko-KR"/>
        </w:rPr>
        <w:t xml:space="preserve"> </w:t>
      </w:r>
      <w:r w:rsidR="008D5DEC">
        <w:rPr>
          <w:rFonts w:hint="eastAsia"/>
          <w:lang w:eastAsia="ko-KR"/>
        </w:rPr>
        <w:t>"</w:t>
      </w:r>
      <w:r w:rsidR="003D3F37" w:rsidRPr="003D3F37">
        <w:t>Configuration of Parameters for Sensing Entities</w:t>
      </w:r>
      <w:r w:rsidR="008D5DEC">
        <w:rPr>
          <w:rFonts w:hint="eastAsia"/>
          <w:lang w:eastAsia="ko-KR"/>
        </w:rPr>
        <w:t>"</w:t>
      </w:r>
      <w:r w:rsidR="00325404">
        <w:rPr>
          <w:rFonts w:hint="eastAsia"/>
          <w:lang w:eastAsia="ko-KR"/>
        </w:rPr>
        <w:t xml:space="preserve">, </w:t>
      </w:r>
      <w:r w:rsidR="0016405C">
        <w:rPr>
          <w:rFonts w:hint="eastAsia"/>
          <w:lang w:eastAsia="ko-KR"/>
        </w:rPr>
        <w:t>7</w:t>
      </w:r>
      <w:r>
        <w:rPr>
          <w:rFonts w:hint="eastAsia"/>
          <w:lang w:eastAsia="ko-KR"/>
        </w:rPr>
        <w:t xml:space="preserve"> solutions have been proposed. A</w:t>
      </w:r>
      <w:r w:rsidR="001B3ECB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0E5A07">
        <w:rPr>
          <w:rFonts w:hint="eastAsia"/>
          <w:lang w:eastAsia="ko-KR"/>
        </w:rPr>
        <w:t xml:space="preserve">analysis and </w:t>
      </w:r>
      <w:r>
        <w:rPr>
          <w:rFonts w:hint="eastAsia"/>
          <w:lang w:eastAsia="ko-KR"/>
        </w:rPr>
        <w:t>summary</w:t>
      </w:r>
      <w:r w:rsidR="004967F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of these solutions are provided in the following table</w:t>
      </w:r>
      <w:r w:rsidR="0023149E">
        <w:t>.</w:t>
      </w:r>
    </w:p>
    <w:tbl>
      <w:tblPr>
        <w:tblStyle w:val="ac"/>
        <w:tblW w:w="9634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3"/>
        <w:gridCol w:w="4500"/>
        <w:gridCol w:w="4501"/>
      </w:tblGrid>
      <w:tr w:rsidR="008B0A4D" w14:paraId="466DCBB4" w14:textId="77777777" w:rsidTr="0010777F">
        <w:trPr>
          <w:trHeight w:val="315"/>
        </w:trPr>
        <w:tc>
          <w:tcPr>
            <w:tcW w:w="633" w:type="dxa"/>
            <w:shd w:val="clear" w:color="auto" w:fill="DBDBDB" w:themeFill="accent3" w:themeFillTint="66"/>
            <w:vAlign w:val="center"/>
          </w:tcPr>
          <w:p w14:paraId="3DECD2E2" w14:textId="5225744D" w:rsidR="008B0A4D" w:rsidRPr="007C57CD" w:rsidRDefault="008B0A4D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Sol.#</w:t>
            </w:r>
          </w:p>
        </w:tc>
        <w:tc>
          <w:tcPr>
            <w:tcW w:w="4500" w:type="dxa"/>
            <w:shd w:val="clear" w:color="auto" w:fill="DBDBDB" w:themeFill="accent3" w:themeFillTint="66"/>
            <w:vAlign w:val="center"/>
          </w:tcPr>
          <w:p w14:paraId="41630743" w14:textId="7A373CDC" w:rsidR="008B0A4D" w:rsidRPr="007C57CD" w:rsidRDefault="008B0A4D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Parameter Exchange Method (SE-CN)</w:t>
            </w:r>
          </w:p>
        </w:tc>
        <w:tc>
          <w:tcPr>
            <w:tcW w:w="4501" w:type="dxa"/>
            <w:shd w:val="clear" w:color="auto" w:fill="DBDBDB" w:themeFill="accent3" w:themeFillTint="66"/>
            <w:vAlign w:val="center"/>
          </w:tcPr>
          <w:p w14:paraId="0F1A630B" w14:textId="2E2442BB" w:rsidR="008B0A4D" w:rsidRPr="007C57CD" w:rsidRDefault="008B0A4D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Parameter Types for Configuration</w:t>
            </w:r>
          </w:p>
        </w:tc>
      </w:tr>
      <w:tr w:rsidR="008B0A4D" w14:paraId="29033EE3" w14:textId="77777777" w:rsidTr="0010777F">
        <w:tc>
          <w:tcPr>
            <w:tcW w:w="633" w:type="dxa"/>
            <w:vAlign w:val="center"/>
          </w:tcPr>
          <w:p w14:paraId="7D2C96A6" w14:textId="672BB9E4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4500" w:type="dxa"/>
            <w:vAlign w:val="center"/>
          </w:tcPr>
          <w:p w14:paraId="329C627B" w14:textId="5CFD8D14" w:rsidR="008B0A4D" w:rsidRDefault="00E12623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E12623">
              <w:rPr>
                <w:lang w:eastAsia="ko-KR"/>
              </w:rPr>
              <w:t>SF</w:t>
            </w:r>
            <w:r w:rsidR="001E2B99">
              <w:rPr>
                <w:rFonts w:hint="eastAsia"/>
                <w:lang w:eastAsia="ko-KR"/>
              </w:rPr>
              <w:t xml:space="preserve"> or SCF</w:t>
            </w:r>
            <w:r w:rsidRPr="00E12623">
              <w:rPr>
                <w:lang w:eastAsia="ko-KR"/>
              </w:rPr>
              <w:t xml:space="preserve"> provides configuration parameters to </w:t>
            </w:r>
            <w:r w:rsidR="008F10A2">
              <w:rPr>
                <w:rFonts w:hint="eastAsia"/>
                <w:lang w:eastAsia="ko-KR"/>
              </w:rPr>
              <w:t>s</w:t>
            </w:r>
            <w:r w:rsidRPr="00E12623">
              <w:rPr>
                <w:lang w:eastAsia="ko-KR"/>
              </w:rPr>
              <w:t xml:space="preserve">ensing </w:t>
            </w:r>
            <w:r w:rsidR="008F10A2">
              <w:rPr>
                <w:rFonts w:hint="eastAsia"/>
                <w:lang w:eastAsia="ko-KR"/>
              </w:rPr>
              <w:t>e</w:t>
            </w:r>
            <w:r w:rsidRPr="00E12623">
              <w:rPr>
                <w:lang w:eastAsia="ko-KR"/>
              </w:rPr>
              <w:t>ntit</w:t>
            </w:r>
            <w:r w:rsidR="001E2B99">
              <w:rPr>
                <w:rFonts w:hint="eastAsia"/>
                <w:lang w:eastAsia="ko-KR"/>
              </w:rPr>
              <w:t>y(</w:t>
            </w:r>
            <w:proofErr w:type="spellStart"/>
            <w:r w:rsidRPr="00E12623">
              <w:rPr>
                <w:lang w:eastAsia="ko-KR"/>
              </w:rPr>
              <w:t>ies</w:t>
            </w:r>
            <w:proofErr w:type="spellEnd"/>
            <w:r w:rsidR="001E2B99">
              <w:rPr>
                <w:rFonts w:hint="eastAsia"/>
                <w:lang w:eastAsia="ko-KR"/>
              </w:rPr>
              <w:t>)</w:t>
            </w:r>
            <w:r w:rsidRPr="00E12623">
              <w:rPr>
                <w:lang w:eastAsia="ko-KR"/>
              </w:rPr>
              <w:t>;</w:t>
            </w:r>
            <w:r w:rsidR="001E2B99">
              <w:rPr>
                <w:lang w:eastAsia="ko-KR"/>
              </w:rPr>
              <w:br/>
            </w:r>
            <w:r w:rsidRPr="00E12623">
              <w:rPr>
                <w:lang w:eastAsia="ko-KR"/>
              </w:rPr>
              <w:t xml:space="preserve">details on </w:t>
            </w:r>
            <w:r w:rsidR="008C69D9" w:rsidRPr="00E12623">
              <w:rPr>
                <w:lang w:eastAsia="ko-KR"/>
              </w:rPr>
              <w:t>signalling</w:t>
            </w:r>
            <w:r w:rsidRPr="00E12623">
              <w:rPr>
                <w:lang w:eastAsia="ko-KR"/>
              </w:rPr>
              <w:t xml:space="preserve"> path (direct </w:t>
            </w:r>
            <w:r w:rsidR="0009257A">
              <w:rPr>
                <w:rFonts w:hint="eastAsia"/>
                <w:lang w:eastAsia="ko-KR"/>
              </w:rPr>
              <w:t>or</w:t>
            </w:r>
            <w:r w:rsidRPr="00E12623">
              <w:rPr>
                <w:lang w:eastAsia="ko-KR"/>
              </w:rPr>
              <w:t xml:space="preserve"> via AMF) are FFS</w:t>
            </w:r>
          </w:p>
        </w:tc>
        <w:tc>
          <w:tcPr>
            <w:tcW w:w="4501" w:type="dxa"/>
            <w:vAlign w:val="center"/>
          </w:tcPr>
          <w:p w14:paraId="347ACC0C" w14:textId="579E94CE" w:rsidR="008B0A4D" w:rsidRDefault="001E2B9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 w:rsidR="00E12623" w:rsidRPr="00E12623">
              <w:rPr>
                <w:lang w:eastAsia="ko-KR"/>
              </w:rPr>
              <w:t>onfiguration parameters for sensing measurement (</w:t>
            </w:r>
            <w:r>
              <w:rPr>
                <w:rFonts w:hint="eastAsia"/>
                <w:lang w:eastAsia="ko-KR"/>
              </w:rPr>
              <w:t>No details</w:t>
            </w:r>
            <w:r w:rsidR="00E12623" w:rsidRPr="00E12623">
              <w:rPr>
                <w:lang w:eastAsia="ko-KR"/>
              </w:rPr>
              <w:t>)</w:t>
            </w:r>
          </w:p>
        </w:tc>
      </w:tr>
      <w:tr w:rsidR="008B0A4D" w14:paraId="44D3E15C" w14:textId="77777777" w:rsidTr="0010777F">
        <w:tc>
          <w:tcPr>
            <w:tcW w:w="633" w:type="dxa"/>
            <w:vAlign w:val="center"/>
          </w:tcPr>
          <w:p w14:paraId="7C905B62" w14:textId="73B0715F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#15</w:t>
            </w:r>
          </w:p>
        </w:tc>
        <w:tc>
          <w:tcPr>
            <w:tcW w:w="4500" w:type="dxa"/>
            <w:vAlign w:val="center"/>
          </w:tcPr>
          <w:p w14:paraId="490EC566" w14:textId="093F02BE" w:rsidR="008B0A4D" w:rsidRPr="004D70AF" w:rsidRDefault="00185AA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185AA8">
              <w:rPr>
                <w:lang w:eastAsia="ko-KR"/>
              </w:rPr>
              <w:t>Sensing Entities register/deregister/update capabilities to SF;</w:t>
            </w:r>
            <w:r w:rsidR="00B31C7B">
              <w:rPr>
                <w:lang w:eastAsia="ko-KR"/>
              </w:rPr>
              <w:br/>
            </w:r>
            <w:r w:rsidRPr="00185AA8">
              <w:rPr>
                <w:lang w:eastAsia="ko-KR"/>
              </w:rPr>
              <w:t>SF activates/deactivates/reconfigures SEs based on service request</w:t>
            </w:r>
          </w:p>
        </w:tc>
        <w:tc>
          <w:tcPr>
            <w:tcW w:w="4501" w:type="dxa"/>
            <w:vAlign w:val="center"/>
          </w:tcPr>
          <w:p w14:paraId="56B7AB33" w14:textId="3FF4CF61" w:rsidR="008B0A4D" w:rsidRDefault="00575D0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SF profile (s</w:t>
            </w:r>
            <w:r w:rsidR="00185AA8" w:rsidRPr="00185AA8">
              <w:rPr>
                <w:lang w:eastAsia="ko-KR"/>
              </w:rPr>
              <w:t>upported sensing area</w:t>
            </w:r>
            <w:r>
              <w:rPr>
                <w:rFonts w:hint="eastAsia"/>
                <w:lang w:eastAsia="ko-KR"/>
              </w:rPr>
              <w:t>);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SE profile (supported area</w:t>
            </w:r>
            <w:r w:rsidR="00185AA8" w:rsidRPr="00185AA8"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 xml:space="preserve">sensing </w:t>
            </w:r>
            <w:r w:rsidR="00185AA8" w:rsidRPr="00185AA8">
              <w:rPr>
                <w:lang w:eastAsia="ko-KR"/>
              </w:rPr>
              <w:t>Tx/Rx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8B0A4D" w14:paraId="43EB3F1C" w14:textId="77777777" w:rsidTr="0010777F">
        <w:tc>
          <w:tcPr>
            <w:tcW w:w="633" w:type="dxa"/>
            <w:vAlign w:val="center"/>
          </w:tcPr>
          <w:p w14:paraId="0F794F8E" w14:textId="717F5A8A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#20</w:t>
            </w:r>
          </w:p>
        </w:tc>
        <w:tc>
          <w:tcPr>
            <w:tcW w:w="4500" w:type="dxa"/>
            <w:vAlign w:val="center"/>
          </w:tcPr>
          <w:p w14:paraId="3BEDB8DA" w14:textId="623A87D6" w:rsidR="008B0A4D" w:rsidRDefault="00513FEC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Trusted AF sends configuration request directly to SCF;</w:t>
            </w:r>
            <w:r w:rsidR="002F316A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Untrusted AF send configuration request indirectly to SCF via NEF</w:t>
            </w:r>
            <w:r w:rsidR="0088495E">
              <w:rPr>
                <w:rFonts w:hint="eastAsia"/>
                <w:lang w:eastAsia="ko-KR"/>
              </w:rPr>
              <w:t>;</w:t>
            </w:r>
            <w:r w:rsidR="008F10A2">
              <w:rPr>
                <w:lang w:eastAsia="ko-KR"/>
              </w:rPr>
              <w:br/>
            </w:r>
            <w:r w:rsidR="008F10A2">
              <w:rPr>
                <w:rFonts w:hint="eastAsia"/>
                <w:lang w:eastAsia="ko-KR"/>
              </w:rPr>
              <w:t xml:space="preserve">SCF provides configuration </w:t>
            </w:r>
            <w:r w:rsidR="008F10A2">
              <w:rPr>
                <w:lang w:eastAsia="ko-KR"/>
              </w:rPr>
              <w:t>parameters</w:t>
            </w:r>
            <w:r w:rsidR="008F10A2">
              <w:rPr>
                <w:rFonts w:hint="eastAsia"/>
                <w:lang w:eastAsia="ko-KR"/>
              </w:rPr>
              <w:t xml:space="preserve"> to sensing entity(</w:t>
            </w:r>
            <w:proofErr w:type="spellStart"/>
            <w:r w:rsidR="008F10A2">
              <w:rPr>
                <w:rFonts w:hint="eastAsia"/>
                <w:lang w:eastAsia="ko-KR"/>
              </w:rPr>
              <w:t>ies</w:t>
            </w:r>
            <w:proofErr w:type="spellEnd"/>
            <w:r w:rsidR="008F10A2">
              <w:rPr>
                <w:rFonts w:hint="eastAsia"/>
                <w:lang w:eastAsia="ko-KR"/>
              </w:rPr>
              <w:t>)</w:t>
            </w:r>
          </w:p>
        </w:tc>
        <w:tc>
          <w:tcPr>
            <w:tcW w:w="4501" w:type="dxa"/>
            <w:vAlign w:val="center"/>
          </w:tcPr>
          <w:p w14:paraId="29D95ADD" w14:textId="75CEF6C2" w:rsidR="008B0A4D" w:rsidRDefault="00CD6415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CD6415">
              <w:rPr>
                <w:lang w:eastAsia="ko-KR"/>
              </w:rPr>
              <w:t>AF ID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sensing-related parameters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target/area information</w:t>
            </w:r>
          </w:p>
        </w:tc>
      </w:tr>
      <w:tr w:rsidR="008B0A4D" w14:paraId="5136DF3E" w14:textId="77777777" w:rsidTr="0010777F">
        <w:tc>
          <w:tcPr>
            <w:tcW w:w="633" w:type="dxa"/>
            <w:vAlign w:val="center"/>
          </w:tcPr>
          <w:p w14:paraId="32E0FEE6" w14:textId="779E67B8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#27</w:t>
            </w:r>
          </w:p>
        </w:tc>
        <w:tc>
          <w:tcPr>
            <w:tcW w:w="4500" w:type="dxa"/>
            <w:vAlign w:val="center"/>
          </w:tcPr>
          <w:p w14:paraId="7C9F7C57" w14:textId="2438C1F2" w:rsidR="008B0A4D" w:rsidRDefault="00CD6415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CD6415">
              <w:rPr>
                <w:lang w:eastAsia="ko-KR"/>
              </w:rPr>
              <w:t>SF</w:t>
            </w:r>
            <w:r w:rsidR="00194FD8">
              <w:rPr>
                <w:rFonts w:hint="eastAsia"/>
                <w:lang w:eastAsia="ko-KR"/>
              </w:rPr>
              <w:t xml:space="preserve"> sends configuration to</w:t>
            </w:r>
            <w:r w:rsidRPr="00CD6415">
              <w:rPr>
                <w:lang w:eastAsia="ko-KR"/>
              </w:rPr>
              <w:t xml:space="preserve"> SE(s) with sensing operation parameters</w:t>
            </w:r>
          </w:p>
        </w:tc>
        <w:tc>
          <w:tcPr>
            <w:tcW w:w="4501" w:type="dxa"/>
            <w:vAlign w:val="center"/>
          </w:tcPr>
          <w:p w14:paraId="0D721E0E" w14:textId="1FE6DD66" w:rsidR="008B0A4D" w:rsidRDefault="00CD6415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CD6415">
              <w:rPr>
                <w:lang w:eastAsia="ko-KR"/>
              </w:rPr>
              <w:t>Sensing service type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</w:t>
            </w:r>
            <w:r w:rsidR="00DF3634">
              <w:rPr>
                <w:rFonts w:hint="eastAsia"/>
                <w:lang w:eastAsia="ko-KR"/>
              </w:rPr>
              <w:t xml:space="preserve">sensing </w:t>
            </w:r>
            <w:r w:rsidRPr="00CD6415">
              <w:rPr>
                <w:lang w:eastAsia="ko-KR"/>
              </w:rPr>
              <w:t>target area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</w:t>
            </w:r>
            <w:r w:rsidR="00DF3634">
              <w:rPr>
                <w:rFonts w:hint="eastAsia"/>
                <w:lang w:eastAsia="ko-KR"/>
              </w:rPr>
              <w:t xml:space="preserve">sensing </w:t>
            </w:r>
            <w:r w:rsidRPr="00CD6415">
              <w:rPr>
                <w:lang w:eastAsia="ko-KR"/>
              </w:rPr>
              <w:t>time parameters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</w:t>
            </w:r>
            <w:r w:rsidR="00DF3634">
              <w:rPr>
                <w:rFonts w:hint="eastAsia"/>
                <w:lang w:eastAsia="ko-KR"/>
              </w:rPr>
              <w:t>sensing</w:t>
            </w:r>
            <w:r w:rsidRPr="00CD6415">
              <w:rPr>
                <w:lang w:eastAsia="ko-KR"/>
              </w:rPr>
              <w:t xml:space="preserve"> contextual info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requested sensing QoS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sensing result config</w:t>
            </w:r>
          </w:p>
        </w:tc>
      </w:tr>
      <w:tr w:rsidR="008B0A4D" w14:paraId="7357E614" w14:textId="77777777" w:rsidTr="0010777F">
        <w:tc>
          <w:tcPr>
            <w:tcW w:w="633" w:type="dxa"/>
            <w:vAlign w:val="center"/>
          </w:tcPr>
          <w:p w14:paraId="411F40D7" w14:textId="43D52264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#34</w:t>
            </w:r>
          </w:p>
        </w:tc>
        <w:tc>
          <w:tcPr>
            <w:tcW w:w="4500" w:type="dxa"/>
            <w:vAlign w:val="center"/>
          </w:tcPr>
          <w:p w14:paraId="6707407C" w14:textId="5F8AAFF4" w:rsidR="008B0A4D" w:rsidRDefault="00D15720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SSC sends the sensing service request NEF/GSF;</w:t>
            </w:r>
            <w:r w:rsidR="00DF3634">
              <w:rPr>
                <w:lang w:eastAsia="ko-KR"/>
              </w:rPr>
              <w:br/>
            </w:r>
            <w:r w:rsidR="0087473E" w:rsidRPr="0087473E">
              <w:rPr>
                <w:lang w:eastAsia="ko-KR"/>
              </w:rPr>
              <w:t xml:space="preserve">SF </w:t>
            </w:r>
            <w:r w:rsidR="00DF3634">
              <w:rPr>
                <w:rFonts w:hint="eastAsia"/>
                <w:lang w:eastAsia="ko-KR"/>
              </w:rPr>
              <w:t>sends</w:t>
            </w:r>
            <w:r>
              <w:rPr>
                <w:rFonts w:hint="eastAsia"/>
                <w:lang w:eastAsia="ko-KR"/>
              </w:rPr>
              <w:t xml:space="preserve"> directly</w:t>
            </w:r>
            <w:r w:rsidR="00DF3634">
              <w:rPr>
                <w:rFonts w:hint="eastAsia"/>
                <w:lang w:eastAsia="ko-KR"/>
              </w:rPr>
              <w:t xml:space="preserve"> the sensing request to sensing entity</w:t>
            </w:r>
            <w:r>
              <w:rPr>
                <w:rFonts w:hint="eastAsia"/>
                <w:lang w:eastAsia="ko-KR"/>
              </w:rPr>
              <w:t xml:space="preserve"> with the configuration parameters</w:t>
            </w:r>
          </w:p>
        </w:tc>
        <w:tc>
          <w:tcPr>
            <w:tcW w:w="4501" w:type="dxa"/>
            <w:vAlign w:val="center"/>
          </w:tcPr>
          <w:p w14:paraId="1C41C0B9" w14:textId="3990461D" w:rsidR="00695A54" w:rsidRDefault="0087473E" w:rsidP="00E90F29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7473E">
              <w:rPr>
                <w:lang w:eastAsia="ko-KR"/>
              </w:rPr>
              <w:t>Service parameters from AF (</w:t>
            </w:r>
            <w:r w:rsidR="00757A3B">
              <w:rPr>
                <w:rFonts w:hint="eastAsia"/>
                <w:lang w:eastAsia="ko-KR"/>
              </w:rPr>
              <w:t xml:space="preserve">e.g., sensing </w:t>
            </w:r>
            <w:r w:rsidRPr="0087473E">
              <w:rPr>
                <w:lang w:eastAsia="ko-KR"/>
              </w:rPr>
              <w:t xml:space="preserve">object type, </w:t>
            </w:r>
            <w:r w:rsidR="00757A3B">
              <w:rPr>
                <w:rFonts w:hint="eastAsia"/>
                <w:lang w:eastAsia="ko-KR"/>
              </w:rPr>
              <w:t xml:space="preserve">target </w:t>
            </w:r>
            <w:r w:rsidRPr="0087473E">
              <w:rPr>
                <w:lang w:eastAsia="ko-KR"/>
              </w:rPr>
              <w:t xml:space="preserve">sensing </w:t>
            </w:r>
            <w:r w:rsidR="00757A3B">
              <w:rPr>
                <w:rFonts w:hint="eastAsia"/>
                <w:lang w:eastAsia="ko-KR"/>
              </w:rPr>
              <w:t xml:space="preserve">service </w:t>
            </w:r>
            <w:r w:rsidRPr="0087473E">
              <w:rPr>
                <w:lang w:eastAsia="ko-KR"/>
              </w:rPr>
              <w:t>area, QoS)</w:t>
            </w:r>
            <w:r w:rsidR="00757A3B">
              <w:rPr>
                <w:rFonts w:hint="eastAsia"/>
                <w:lang w:eastAsia="ko-KR"/>
              </w:rPr>
              <w:t>;</w:t>
            </w:r>
            <w:r w:rsidR="00757A3B">
              <w:rPr>
                <w:lang w:eastAsia="ko-KR"/>
              </w:rPr>
              <w:br/>
            </w:r>
            <w:r w:rsidRPr="0087473E">
              <w:rPr>
                <w:lang w:eastAsia="ko-KR"/>
              </w:rPr>
              <w:t xml:space="preserve">Parameters </w:t>
            </w:r>
            <w:r w:rsidR="00757A3B">
              <w:rPr>
                <w:rFonts w:hint="eastAsia"/>
                <w:lang w:eastAsia="ko-KR"/>
              </w:rPr>
              <w:t>configured</w:t>
            </w:r>
            <w:r w:rsidRPr="0087473E">
              <w:rPr>
                <w:lang w:eastAsia="ko-KR"/>
              </w:rPr>
              <w:t xml:space="preserve"> by SF (e.g., RCS range list, object velocity range)</w:t>
            </w:r>
          </w:p>
        </w:tc>
      </w:tr>
      <w:tr w:rsidR="008B0A4D" w14:paraId="6A879248" w14:textId="77777777" w:rsidTr="0010777F">
        <w:tc>
          <w:tcPr>
            <w:tcW w:w="633" w:type="dxa"/>
            <w:vAlign w:val="center"/>
          </w:tcPr>
          <w:p w14:paraId="345D52B2" w14:textId="2B30C6DB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#35</w:t>
            </w:r>
          </w:p>
        </w:tc>
        <w:tc>
          <w:tcPr>
            <w:tcW w:w="4500" w:type="dxa"/>
            <w:vAlign w:val="center"/>
          </w:tcPr>
          <w:p w14:paraId="7B3A3D65" w14:textId="579973F7" w:rsidR="008B0A4D" w:rsidRDefault="00FF290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 w:rsidR="0087473E" w:rsidRPr="0087473E">
              <w:rPr>
                <w:lang w:eastAsia="ko-KR"/>
              </w:rPr>
              <w:t xml:space="preserve">irect </w:t>
            </w:r>
            <w:r>
              <w:rPr>
                <w:rFonts w:hint="eastAsia"/>
                <w:lang w:eastAsia="ko-KR"/>
              </w:rPr>
              <w:t>connection</w:t>
            </w:r>
            <w:r w:rsidR="0087473E" w:rsidRPr="0087473E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between</w:t>
            </w:r>
            <w:r w:rsidR="0087473E" w:rsidRPr="0087473E">
              <w:rPr>
                <w:lang w:eastAsia="ko-KR"/>
              </w:rPr>
              <w:t xml:space="preserve"> </w:t>
            </w:r>
            <w:r w:rsidR="00DE1C2E">
              <w:rPr>
                <w:rFonts w:hint="eastAsia"/>
                <w:lang w:eastAsia="ko-KR"/>
              </w:rPr>
              <w:t>SF</w:t>
            </w:r>
            <w:r w:rsidR="0087473E" w:rsidRPr="0087473E">
              <w:rPr>
                <w:lang w:eastAsia="ko-KR"/>
              </w:rPr>
              <w:t xml:space="preserve"> to </w:t>
            </w:r>
            <w:r w:rsidR="00DE1C2E">
              <w:rPr>
                <w:rFonts w:hint="eastAsia"/>
                <w:lang w:eastAsia="ko-KR"/>
              </w:rPr>
              <w:t>SE</w:t>
            </w:r>
            <w:r w:rsidR="0087473E" w:rsidRPr="0087473E">
              <w:rPr>
                <w:lang w:eastAsia="ko-KR"/>
              </w:rPr>
              <w:t>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I</w:t>
            </w:r>
            <w:r w:rsidR="0087473E" w:rsidRPr="0087473E">
              <w:rPr>
                <w:lang w:eastAsia="ko-KR"/>
              </w:rPr>
              <w:t xml:space="preserve">ndirect </w:t>
            </w:r>
            <w:r>
              <w:rPr>
                <w:rFonts w:hint="eastAsia"/>
                <w:lang w:eastAsia="ko-KR"/>
              </w:rPr>
              <w:t xml:space="preserve">connection </w:t>
            </w:r>
            <w:r w:rsidR="00456865">
              <w:rPr>
                <w:rFonts w:hint="eastAsia"/>
                <w:lang w:eastAsia="ko-KR"/>
              </w:rPr>
              <w:t xml:space="preserve">where SF sends the parameters </w:t>
            </w:r>
            <w:r w:rsidR="0087473E" w:rsidRPr="0087473E">
              <w:rPr>
                <w:lang w:eastAsia="ko-KR"/>
              </w:rPr>
              <w:t>via AMF</w:t>
            </w:r>
            <w:r w:rsidR="00456865">
              <w:rPr>
                <w:rFonts w:hint="eastAsia"/>
                <w:lang w:eastAsia="ko-KR"/>
              </w:rPr>
              <w:t xml:space="preserve"> to SE</w:t>
            </w:r>
          </w:p>
        </w:tc>
        <w:tc>
          <w:tcPr>
            <w:tcW w:w="4501" w:type="dxa"/>
            <w:vAlign w:val="center"/>
          </w:tcPr>
          <w:p w14:paraId="04523784" w14:textId="0BAAA438" w:rsidR="008B0A4D" w:rsidRDefault="0087473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7473E">
              <w:rPr>
                <w:lang w:eastAsia="ko-KR"/>
              </w:rPr>
              <w:t>Service parameters from AF/NEF (e.g., sensing service type, target area, sensing duration, KPI, SSF ID).</w:t>
            </w:r>
          </w:p>
        </w:tc>
      </w:tr>
      <w:tr w:rsidR="008B0A4D" w14:paraId="15466D29" w14:textId="77777777" w:rsidTr="0010777F">
        <w:tc>
          <w:tcPr>
            <w:tcW w:w="633" w:type="dxa"/>
            <w:vAlign w:val="center"/>
          </w:tcPr>
          <w:p w14:paraId="74091742" w14:textId="4D702416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#39</w:t>
            </w:r>
          </w:p>
        </w:tc>
        <w:tc>
          <w:tcPr>
            <w:tcW w:w="4500" w:type="dxa"/>
            <w:vAlign w:val="center"/>
          </w:tcPr>
          <w:p w14:paraId="1BCE3B5C" w14:textId="44BAAADC" w:rsidR="008B0A4D" w:rsidRDefault="0087473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7473E">
              <w:rPr>
                <w:lang w:eastAsia="ko-KR"/>
              </w:rPr>
              <w:t xml:space="preserve">SF provides sensing configuration to </w:t>
            </w:r>
            <w:proofErr w:type="spellStart"/>
            <w:r w:rsidRPr="0087473E">
              <w:rPr>
                <w:lang w:eastAsia="ko-KR"/>
              </w:rPr>
              <w:t>gNB</w:t>
            </w:r>
            <w:proofErr w:type="spellEnd"/>
            <w:r w:rsidRPr="0087473E">
              <w:rPr>
                <w:lang w:eastAsia="ko-KR"/>
              </w:rPr>
              <w:t xml:space="preserve"> via AMF</w:t>
            </w:r>
          </w:p>
        </w:tc>
        <w:tc>
          <w:tcPr>
            <w:tcW w:w="4501" w:type="dxa"/>
            <w:vAlign w:val="center"/>
          </w:tcPr>
          <w:p w14:paraId="51C7FFFA" w14:textId="5A4B3E1F" w:rsidR="008B0A4D" w:rsidRDefault="00757C8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onfiguration related to the sensing request (e.g., t</w:t>
            </w:r>
            <w:r w:rsidR="0087473E" w:rsidRPr="0087473E">
              <w:rPr>
                <w:lang w:eastAsia="ko-KR"/>
              </w:rPr>
              <w:t>arget sensing area, sensing accuracy, sensing mode, object characteristics</w:t>
            </w:r>
            <w:r>
              <w:rPr>
                <w:rFonts w:hint="eastAsia"/>
                <w:lang w:eastAsia="ko-KR"/>
              </w:rPr>
              <w:t xml:space="preserve"> vertical/horizontal sensing resolution</w:t>
            </w:r>
            <w:r w:rsidR="003202B0">
              <w:rPr>
                <w:rFonts w:hint="eastAsia"/>
                <w:lang w:eastAsia="ko-KR"/>
              </w:rPr>
              <w:t>)</w:t>
            </w:r>
          </w:p>
        </w:tc>
      </w:tr>
    </w:tbl>
    <w:p w14:paraId="5E0A7886" w14:textId="77777777" w:rsidR="000B642B" w:rsidRDefault="000B642B" w:rsidP="004340D1">
      <w:pPr>
        <w:pStyle w:val="B1"/>
        <w:ind w:left="0" w:firstLine="0"/>
        <w:rPr>
          <w:lang w:eastAsia="ko-KR"/>
        </w:rPr>
      </w:pPr>
    </w:p>
    <w:tbl>
      <w:tblPr>
        <w:tblStyle w:val="ac"/>
        <w:tblW w:w="9634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34"/>
      </w:tblGrid>
      <w:tr w:rsidR="00E00337" w14:paraId="0B1241DB" w14:textId="77777777" w:rsidTr="00557B6A">
        <w:trPr>
          <w:trHeight w:val="283"/>
        </w:trPr>
        <w:tc>
          <w:tcPr>
            <w:tcW w:w="9634" w:type="dxa"/>
            <w:shd w:val="clear" w:color="auto" w:fill="DBDBDB" w:themeFill="accent3" w:themeFillTint="66"/>
            <w:vAlign w:val="center"/>
          </w:tcPr>
          <w:p w14:paraId="67F05C4F" w14:textId="77777777" w:rsidR="00E00337" w:rsidRPr="007C57CD" w:rsidRDefault="00E00337" w:rsidP="00557B6A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Summary</w:t>
            </w:r>
          </w:p>
        </w:tc>
      </w:tr>
      <w:tr w:rsidR="00E00337" w14:paraId="30CFE02C" w14:textId="77777777" w:rsidTr="00557B6A">
        <w:trPr>
          <w:trHeight w:val="1790"/>
        </w:trPr>
        <w:tc>
          <w:tcPr>
            <w:tcW w:w="9634" w:type="dxa"/>
            <w:vAlign w:val="center"/>
          </w:tcPr>
          <w:p w14:paraId="56752B66" w14:textId="77777777" w:rsidR="00E00337" w:rsidRDefault="00E00337" w:rsidP="00557B6A">
            <w:pPr>
              <w:pStyle w:val="B1"/>
              <w:spacing w:after="0"/>
              <w:ind w:left="0" w:firstLine="0"/>
              <w:jc w:val="both"/>
              <w:rPr>
                <w:lang w:val="en-US" w:eastAsia="ko-KR"/>
              </w:rPr>
            </w:pPr>
            <w:r w:rsidRPr="00B21708">
              <w:rPr>
                <w:rFonts w:hint="eastAsia"/>
                <w:lang w:val="en-US" w:eastAsia="ko-KR"/>
              </w:rPr>
              <w:lastRenderedPageBreak/>
              <w:t>-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7</w:t>
            </w:r>
            <w:r w:rsidRPr="00164CDD">
              <w:rPr>
                <w:lang w:val="en-US" w:eastAsia="ko-KR"/>
              </w:rPr>
              <w:t xml:space="preserve"> solutions</w:t>
            </w:r>
            <w:r>
              <w:rPr>
                <w:rFonts w:hint="eastAsia"/>
                <w:lang w:val="en-US" w:eastAsia="ko-KR"/>
              </w:rPr>
              <w:t xml:space="preserve"> (Sol#3, Sol#15, Sol#20, Sol#27, Sol#34, Sol#35, Sol#39)</w:t>
            </w:r>
            <w:r w:rsidRPr="00164CDD">
              <w:rPr>
                <w:lang w:val="en-US" w:eastAsia="ko-KR"/>
              </w:rPr>
              <w:t xml:space="preserve"> agree that sensing configuration parameters are provisioned from </w:t>
            </w:r>
            <w:r>
              <w:rPr>
                <w:rFonts w:hint="eastAsia"/>
                <w:lang w:val="en-US" w:eastAsia="ko-KR"/>
              </w:rPr>
              <w:t>sensing function(s)</w:t>
            </w:r>
            <w:r w:rsidRPr="00164CDD">
              <w:rPr>
                <w:lang w:val="en-US" w:eastAsia="ko-KR"/>
              </w:rPr>
              <w:t xml:space="preserve"> to </w:t>
            </w:r>
            <w:r>
              <w:rPr>
                <w:rFonts w:hint="eastAsia"/>
                <w:lang w:val="en-US" w:eastAsia="ko-KR"/>
              </w:rPr>
              <w:t>sensing entity(</w:t>
            </w:r>
            <w:proofErr w:type="spellStart"/>
            <w:r>
              <w:rPr>
                <w:rFonts w:hint="eastAsia"/>
                <w:lang w:val="en-US" w:eastAsia="ko-KR"/>
              </w:rPr>
              <w:t>ies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  <w:r w:rsidRPr="00164CDD">
              <w:rPr>
                <w:lang w:val="en-US" w:eastAsia="ko-KR"/>
              </w:rPr>
              <w:t>.</w:t>
            </w:r>
          </w:p>
          <w:p w14:paraId="680ED4C6" w14:textId="77777777" w:rsidR="00E00337" w:rsidRDefault="00E00337" w:rsidP="00557B6A">
            <w:pPr>
              <w:pStyle w:val="B1"/>
              <w:spacing w:after="0"/>
              <w:ind w:left="0" w:firstLine="0"/>
              <w:jc w:val="bot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- 3</w:t>
            </w:r>
            <w:r w:rsidRPr="00164CDD">
              <w:rPr>
                <w:lang w:val="en-US" w:eastAsia="ko-KR"/>
              </w:rPr>
              <w:t xml:space="preserve"> solutions (e.g., Sol#</w:t>
            </w:r>
            <w:r>
              <w:rPr>
                <w:rFonts w:hint="eastAsia"/>
                <w:lang w:val="en-US" w:eastAsia="ko-KR"/>
              </w:rPr>
              <w:t>3</w:t>
            </w:r>
            <w:r w:rsidRPr="00164CDD">
              <w:rPr>
                <w:lang w:val="en-US" w:eastAsia="ko-KR"/>
              </w:rPr>
              <w:t>, #</w:t>
            </w:r>
            <w:r>
              <w:rPr>
                <w:rFonts w:hint="eastAsia"/>
                <w:lang w:val="en-US" w:eastAsia="ko-KR"/>
              </w:rPr>
              <w:t>35</w:t>
            </w:r>
            <w:r w:rsidRPr="00164CDD">
              <w:rPr>
                <w:lang w:val="en-US" w:eastAsia="ko-KR"/>
              </w:rPr>
              <w:t xml:space="preserve">, #39) introduce indirect provisioning via AMF, while </w:t>
            </w:r>
            <w:r>
              <w:rPr>
                <w:rFonts w:hint="eastAsia"/>
                <w:lang w:val="en-US" w:eastAsia="ko-KR"/>
              </w:rPr>
              <w:t>6 solutions (e.g., Sol#3, #15, #20, #27, #34, #35)</w:t>
            </w:r>
            <w:r w:rsidRPr="00164CDD">
              <w:rPr>
                <w:lang w:val="en-US" w:eastAsia="ko-KR"/>
              </w:rPr>
              <w:t xml:space="preserve"> support direct provisioning from </w:t>
            </w:r>
            <w:r>
              <w:rPr>
                <w:rFonts w:hint="eastAsia"/>
                <w:lang w:val="en-US" w:eastAsia="ko-KR"/>
              </w:rPr>
              <w:t>sensing function(s)</w:t>
            </w:r>
            <w:r w:rsidRPr="00164CDD">
              <w:rPr>
                <w:lang w:val="en-US" w:eastAsia="ko-KR"/>
              </w:rPr>
              <w:t xml:space="preserve"> to </w:t>
            </w:r>
            <w:r>
              <w:rPr>
                <w:rFonts w:hint="eastAsia"/>
                <w:lang w:val="en-US" w:eastAsia="ko-KR"/>
              </w:rPr>
              <w:t>sensing entity(</w:t>
            </w:r>
            <w:proofErr w:type="spellStart"/>
            <w:r>
              <w:rPr>
                <w:rFonts w:hint="eastAsia"/>
                <w:lang w:val="en-US" w:eastAsia="ko-KR"/>
              </w:rPr>
              <w:t>ies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  <w:r w:rsidRPr="00164CDD">
              <w:rPr>
                <w:lang w:val="en-US" w:eastAsia="ko-KR"/>
              </w:rPr>
              <w:t>.</w:t>
            </w:r>
          </w:p>
          <w:p w14:paraId="1C059F47" w14:textId="77777777" w:rsidR="00E00337" w:rsidRDefault="00E00337" w:rsidP="00557B6A">
            <w:pPr>
              <w:pStyle w:val="B1"/>
              <w:spacing w:after="0"/>
              <w:ind w:left="0" w:firstLine="0"/>
              <w:jc w:val="bot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 Sol#34</w:t>
            </w:r>
            <w:r w:rsidRPr="00164CDD">
              <w:rPr>
                <w:lang w:val="en-US" w:eastAsia="ko-KR"/>
              </w:rPr>
              <w:t xml:space="preserve"> propose</w:t>
            </w:r>
            <w:r>
              <w:rPr>
                <w:rFonts w:hint="eastAsia"/>
                <w:lang w:val="en-US" w:eastAsia="ko-KR"/>
              </w:rPr>
              <w:t>s</w:t>
            </w:r>
            <w:r w:rsidRPr="00164CDD">
              <w:rPr>
                <w:lang w:val="en-US" w:eastAsia="ko-KR"/>
              </w:rPr>
              <w:t xml:space="preserve"> that configuration parameters </w:t>
            </w:r>
            <w:r>
              <w:rPr>
                <w:rFonts w:hint="eastAsia"/>
                <w:lang w:val="en-US" w:eastAsia="ko-KR"/>
              </w:rPr>
              <w:t>may originate f</w:t>
            </w:r>
            <w:r w:rsidRPr="00164CDD">
              <w:rPr>
                <w:lang w:val="en-US" w:eastAsia="ko-KR"/>
              </w:rPr>
              <w:t>rom both AF inputs and SF-generated parameters.</w:t>
            </w:r>
          </w:p>
          <w:p w14:paraId="1EBC1720" w14:textId="77777777" w:rsidR="00E00337" w:rsidRDefault="00E00337" w:rsidP="00557B6A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Solutions such as </w:t>
            </w:r>
            <w:r w:rsidRPr="009B7448">
              <w:rPr>
                <w:lang w:eastAsia="ko-KR"/>
              </w:rPr>
              <w:t>Sol#20 and Sol#34 highlight the distinction between trusted</w:t>
            </w:r>
            <w:r>
              <w:rPr>
                <w:rFonts w:hint="eastAsia"/>
                <w:lang w:eastAsia="ko-KR"/>
              </w:rPr>
              <w:t xml:space="preserve"> and</w:t>
            </w:r>
            <w:r w:rsidRPr="009B7448">
              <w:rPr>
                <w:lang w:eastAsia="ko-KR"/>
              </w:rPr>
              <w:t xml:space="preserve"> untrusted AFs</w:t>
            </w:r>
            <w:r>
              <w:rPr>
                <w:rFonts w:hint="eastAsia"/>
                <w:lang w:eastAsia="ko-KR"/>
              </w:rPr>
              <w:t>,</w:t>
            </w:r>
            <w:r w:rsidRPr="009B7448">
              <w:rPr>
                <w:lang w:eastAsia="ko-KR"/>
              </w:rPr>
              <w:t xml:space="preserve"> introduc</w:t>
            </w:r>
            <w:r>
              <w:rPr>
                <w:rFonts w:hint="eastAsia"/>
                <w:lang w:eastAsia="ko-KR"/>
              </w:rPr>
              <w:t>ing</w:t>
            </w:r>
            <w:r w:rsidRPr="009B7448">
              <w:rPr>
                <w:lang w:eastAsia="ko-KR"/>
              </w:rPr>
              <w:t xml:space="preserve"> gateway or intermediate functions (</w:t>
            </w:r>
            <w:r>
              <w:rPr>
                <w:rFonts w:hint="eastAsia"/>
                <w:lang w:eastAsia="ko-KR"/>
              </w:rPr>
              <w:t xml:space="preserve">e.g., </w:t>
            </w:r>
            <w:r w:rsidRPr="009B7448">
              <w:rPr>
                <w:lang w:eastAsia="ko-KR"/>
              </w:rPr>
              <w:t>NEF, GSF)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45FBCCE6" w14:textId="77777777" w:rsidR="00E00337" w:rsidRPr="00E00337" w:rsidRDefault="00E00337" w:rsidP="004340D1">
      <w:pPr>
        <w:pStyle w:val="B1"/>
        <w:ind w:left="0" w:firstLine="0"/>
        <w:rPr>
          <w:lang w:eastAsia="ko-KR"/>
        </w:rPr>
      </w:pPr>
    </w:p>
    <w:p w14:paraId="636BC530" w14:textId="780586A7" w:rsidR="00375830" w:rsidRDefault="00375830" w:rsidP="00375830">
      <w:pPr>
        <w:pStyle w:val="4"/>
        <w:rPr>
          <w:lang w:eastAsia="ko-KR"/>
        </w:rPr>
      </w:pPr>
      <w:r w:rsidRPr="00B84063">
        <w:rPr>
          <w:rFonts w:hint="eastAsia"/>
          <w:b/>
          <w:bCs/>
          <w:lang w:eastAsia="ko-KR"/>
        </w:rPr>
        <w:t>[</w:t>
      </w:r>
      <w:r>
        <w:rPr>
          <w:rFonts w:hint="eastAsia"/>
          <w:b/>
          <w:bCs/>
          <w:lang w:eastAsia="ko-KR"/>
        </w:rPr>
        <w:t>Additional Issue</w:t>
      </w:r>
      <w:r w:rsidRPr="00B84063">
        <w:rPr>
          <w:rFonts w:hint="eastAsia"/>
          <w:b/>
          <w:bCs/>
          <w:lang w:eastAsia="ko-KR"/>
        </w:rPr>
        <w:t xml:space="preserve">] </w:t>
      </w:r>
      <w:r>
        <w:rPr>
          <w:rFonts w:hint="eastAsia"/>
          <w:lang w:eastAsia="ko-KR"/>
        </w:rPr>
        <w:t xml:space="preserve">Sensing </w:t>
      </w:r>
      <w:r w:rsidR="00B95403">
        <w:rPr>
          <w:rFonts w:hint="eastAsia"/>
          <w:lang w:eastAsia="ko-KR"/>
        </w:rPr>
        <w:t>Configuration Parameter</w:t>
      </w:r>
      <w:r w:rsidR="00806E0B">
        <w:rPr>
          <w:rFonts w:hint="eastAsia"/>
          <w:lang w:eastAsia="ko-KR"/>
        </w:rPr>
        <w:t>s</w:t>
      </w:r>
    </w:p>
    <w:p w14:paraId="257BB9EC" w14:textId="2918EEDC" w:rsidR="00DA05C3" w:rsidRPr="00375830" w:rsidRDefault="00D63DFC" w:rsidP="00D63DFC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The configuration parameters need to be identified to support </w:t>
      </w:r>
      <w:r w:rsidR="00A23F2A">
        <w:rPr>
          <w:rFonts w:hint="eastAsia"/>
          <w:lang w:eastAsia="ko-KR"/>
        </w:rPr>
        <w:t>the configuration of SEs</w:t>
      </w:r>
      <w:r>
        <w:rPr>
          <w:lang w:eastAsia="ko-KR"/>
        </w:rPr>
        <w:t xml:space="preserve"> by the </w:t>
      </w:r>
      <w:r w:rsidR="00A23F2A">
        <w:rPr>
          <w:rFonts w:hint="eastAsia"/>
          <w:lang w:eastAsia="ko-KR"/>
        </w:rPr>
        <w:t>SF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detailed definition of these parameters will be further discussed and aligned during the normative phase.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A21217" w14:paraId="5D9B6B5F" w14:textId="77777777" w:rsidTr="00A8374F">
        <w:trPr>
          <w:trHeight w:val="329"/>
        </w:trPr>
        <w:tc>
          <w:tcPr>
            <w:tcW w:w="2972" w:type="dxa"/>
            <w:shd w:val="clear" w:color="auto" w:fill="DBDBDB" w:themeFill="accent3" w:themeFillTint="66"/>
            <w:vAlign w:val="center"/>
          </w:tcPr>
          <w:p w14:paraId="5D0F5B4D" w14:textId="77777777" w:rsidR="00A21217" w:rsidRPr="007C57CD" w:rsidRDefault="00A21217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Messages</w:t>
            </w:r>
          </w:p>
        </w:tc>
        <w:tc>
          <w:tcPr>
            <w:tcW w:w="6662" w:type="dxa"/>
            <w:shd w:val="clear" w:color="auto" w:fill="DBDBDB" w:themeFill="accent3" w:themeFillTint="66"/>
            <w:vAlign w:val="center"/>
          </w:tcPr>
          <w:p w14:paraId="312E706A" w14:textId="77777777" w:rsidR="00A21217" w:rsidRPr="007C57CD" w:rsidRDefault="00A21217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Parameters</w:t>
            </w:r>
          </w:p>
        </w:tc>
      </w:tr>
      <w:tr w:rsidR="00A21217" w14:paraId="77F32895" w14:textId="77777777" w:rsidTr="001A0CCA">
        <w:trPr>
          <w:trHeight w:val="1373"/>
        </w:trPr>
        <w:tc>
          <w:tcPr>
            <w:tcW w:w="2972" w:type="dxa"/>
            <w:vAlign w:val="center"/>
          </w:tcPr>
          <w:p w14:paraId="183A1687" w14:textId="106366B5" w:rsidR="00A21217" w:rsidRDefault="00A21217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 xml:space="preserve">Sensing </w:t>
            </w:r>
            <w:r w:rsidR="00EF289B">
              <w:rPr>
                <w:rFonts w:hint="eastAsia"/>
                <w:b/>
                <w:bCs/>
                <w:lang w:eastAsia="ko-KR"/>
              </w:rPr>
              <w:t xml:space="preserve">Configuration </w:t>
            </w:r>
            <w:r>
              <w:rPr>
                <w:rFonts w:hint="eastAsia"/>
                <w:b/>
                <w:bCs/>
                <w:lang w:eastAsia="ko-KR"/>
              </w:rPr>
              <w:t>Parameter</w:t>
            </w:r>
            <w:r w:rsidR="000610A0">
              <w:rPr>
                <w:rFonts w:hint="eastAsia"/>
                <w:b/>
                <w:bCs/>
                <w:lang w:eastAsia="ko-KR"/>
              </w:rPr>
              <w:t>s</w:t>
            </w:r>
            <w:r>
              <w:rPr>
                <w:rFonts w:hint="eastAsia"/>
                <w:b/>
                <w:bCs/>
                <w:lang w:eastAsia="ko-KR"/>
              </w:rPr>
              <w:t xml:space="preserve"> (SF</w:t>
            </w:r>
            <w:r>
              <w:rPr>
                <w:rFonts w:hint="eastAsia"/>
                <w:b/>
                <w:bCs/>
                <w:lang w:eastAsia="ko-KR"/>
              </w:rPr>
              <w:t>→</w:t>
            </w:r>
            <w:r>
              <w:rPr>
                <w:rFonts w:hint="eastAsia"/>
                <w:b/>
                <w:bCs/>
                <w:lang w:eastAsia="ko-KR"/>
              </w:rPr>
              <w:t>SE)</w:t>
            </w:r>
          </w:p>
        </w:tc>
        <w:tc>
          <w:tcPr>
            <w:tcW w:w="6662" w:type="dxa"/>
            <w:vAlign w:val="center"/>
          </w:tcPr>
          <w:p w14:paraId="48D5D295" w14:textId="054F2BE9" w:rsidR="00DC197E" w:rsidRDefault="00DC197E" w:rsidP="00DC197E">
            <w:pPr>
              <w:pStyle w:val="B1"/>
              <w:numPr>
                <w:ilvl w:val="0"/>
                <w:numId w:val="52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Service Area, Sensing Service Type</w:t>
            </w:r>
            <w:r w:rsidR="004364E6">
              <w:rPr>
                <w:rFonts w:hint="eastAsia"/>
                <w:lang w:eastAsia="ko-KR"/>
              </w:rPr>
              <w:t>.</w:t>
            </w:r>
          </w:p>
          <w:p w14:paraId="4DFC689B" w14:textId="6209EF21" w:rsidR="00DC197E" w:rsidRDefault="00DC197E" w:rsidP="00DC197E">
            <w:pPr>
              <w:pStyle w:val="ab"/>
              <w:numPr>
                <w:ilvl w:val="1"/>
                <w:numId w:val="53"/>
              </w:numPr>
              <w:spacing w:after="0"/>
              <w:ind w:leftChars="0" w:left="314" w:hanging="298"/>
              <w:jc w:val="both"/>
              <w:rPr>
                <w:bCs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(Optional) </w:t>
            </w:r>
            <w:r>
              <w:rPr>
                <w:rFonts w:hint="eastAsia"/>
                <w:bCs/>
                <w:lang w:val="en-US" w:eastAsia="ko-KR"/>
              </w:rPr>
              <w:t>Sensing Correlation ID</w:t>
            </w:r>
            <w:r w:rsidR="004364E6">
              <w:rPr>
                <w:rFonts w:hint="eastAsia"/>
                <w:bCs/>
                <w:lang w:val="en-US" w:eastAsia="ko-KR"/>
              </w:rPr>
              <w:t>.</w:t>
            </w:r>
          </w:p>
          <w:p w14:paraId="3495F560" w14:textId="3EEB9849" w:rsidR="00A21217" w:rsidRPr="009B2064" w:rsidRDefault="00DC197E" w:rsidP="009B2064">
            <w:pPr>
              <w:pStyle w:val="ab"/>
              <w:numPr>
                <w:ilvl w:val="1"/>
                <w:numId w:val="53"/>
              </w:numPr>
              <w:spacing w:after="0"/>
              <w:ind w:leftChars="0" w:left="314" w:hanging="298"/>
              <w:jc w:val="both"/>
              <w:rPr>
                <w:rFonts w:hint="eastAsia"/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(Optional) Required Sensing QoS (e.g., sensing duration, sensing object type, sensing resolution)</w:t>
            </w:r>
            <w:r w:rsidR="004364E6">
              <w:rPr>
                <w:rFonts w:hint="eastAsia"/>
                <w:bCs/>
                <w:lang w:val="en-US" w:eastAsia="ko-KR"/>
              </w:rPr>
              <w:t>.</w:t>
            </w:r>
          </w:p>
        </w:tc>
      </w:tr>
    </w:tbl>
    <w:p w14:paraId="747C3BCF" w14:textId="77777777" w:rsidR="00A21217" w:rsidRDefault="00A21217" w:rsidP="004340D1">
      <w:pPr>
        <w:pStyle w:val="B1"/>
        <w:ind w:left="0" w:firstLine="0"/>
        <w:rPr>
          <w:lang w:eastAsia="ko-KR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3A2742" w14:paraId="1EC7F05F" w14:textId="77777777" w:rsidTr="00557B6A">
        <w:trPr>
          <w:trHeight w:val="426"/>
        </w:trPr>
        <w:tc>
          <w:tcPr>
            <w:tcW w:w="9634" w:type="dxa"/>
            <w:shd w:val="clear" w:color="auto" w:fill="DBDBDB" w:themeFill="accent3" w:themeFillTint="66"/>
            <w:vAlign w:val="center"/>
          </w:tcPr>
          <w:p w14:paraId="7BD7BF04" w14:textId="77777777" w:rsidR="003A2742" w:rsidRPr="007C57CD" w:rsidRDefault="003A2742" w:rsidP="00557B6A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2615C9">
              <w:rPr>
                <w:rFonts w:hint="eastAsia"/>
                <w:b/>
                <w:bCs/>
                <w:shd w:val="clear" w:color="auto" w:fill="FFE599" w:themeFill="accent4" w:themeFillTint="66"/>
                <w:lang w:eastAsia="ko-KR"/>
              </w:rPr>
              <w:t>LGE Conclusions</w:t>
            </w:r>
          </w:p>
        </w:tc>
      </w:tr>
      <w:tr w:rsidR="003A2742" w14:paraId="25894349" w14:textId="77777777" w:rsidTr="001E4996">
        <w:trPr>
          <w:trHeight w:val="873"/>
        </w:trPr>
        <w:tc>
          <w:tcPr>
            <w:tcW w:w="9634" w:type="dxa"/>
            <w:vAlign w:val="center"/>
          </w:tcPr>
          <w:p w14:paraId="1D5373AC" w14:textId="24C1880D" w:rsidR="003A2742" w:rsidRPr="002D583C" w:rsidRDefault="003A2742" w:rsidP="003A2742">
            <w:pPr>
              <w:pStyle w:val="B1"/>
              <w:numPr>
                <w:ilvl w:val="0"/>
                <w:numId w:val="57"/>
              </w:numPr>
              <w:spacing w:after="0"/>
              <w:ind w:left="175" w:hanging="157"/>
              <w:jc w:val="both"/>
              <w:rPr>
                <w:lang w:eastAsia="ko-KR"/>
              </w:rPr>
            </w:pPr>
            <w:r w:rsidRPr="0015341D">
              <w:rPr>
                <w:shd w:val="clear" w:color="auto" w:fill="FFE599" w:themeFill="accent4" w:themeFillTint="66"/>
                <w:lang w:eastAsia="ko-KR"/>
              </w:rPr>
              <w:t>Before sending an LS to RAN WGs regarding sensing configuration parameters</w:t>
            </w:r>
            <w:r w:rsidR="00D50422">
              <w:rPr>
                <w:rFonts w:hint="eastAsia"/>
                <w:shd w:val="clear" w:color="auto" w:fill="FFE599" w:themeFill="accent4" w:themeFillTint="66"/>
                <w:lang w:eastAsia="ko-KR"/>
              </w:rPr>
              <w:t xml:space="preserve"> sent to the SE(s)</w:t>
            </w:r>
            <w:r w:rsidRPr="0015341D">
              <w:rPr>
                <w:shd w:val="clear" w:color="auto" w:fill="FFE599" w:themeFill="accent4" w:themeFillTint="66"/>
                <w:lang w:eastAsia="ko-KR"/>
              </w:rPr>
              <w:t xml:space="preserve">, SA2 needs to </w:t>
            </w:r>
            <w:r w:rsidR="00D50422">
              <w:rPr>
                <w:rFonts w:hint="eastAsia"/>
                <w:shd w:val="clear" w:color="auto" w:fill="FFE599" w:themeFill="accent4" w:themeFillTint="66"/>
                <w:lang w:eastAsia="ko-KR"/>
              </w:rPr>
              <w:t xml:space="preserve">conclude a set of </w:t>
            </w:r>
            <w:r w:rsidR="00D50422" w:rsidRPr="0015341D">
              <w:rPr>
                <w:shd w:val="clear" w:color="auto" w:fill="FFE599" w:themeFill="accent4" w:themeFillTint="66"/>
                <w:lang w:eastAsia="ko-KR"/>
              </w:rPr>
              <w:t>sensing configuration parameters</w:t>
            </w:r>
            <w:r w:rsidRPr="00A533AF">
              <w:rPr>
                <w:lang w:eastAsia="ko-KR"/>
              </w:rPr>
              <w:t>.</w:t>
            </w:r>
          </w:p>
        </w:tc>
      </w:tr>
    </w:tbl>
    <w:p w14:paraId="75C920BC" w14:textId="77777777" w:rsidR="003A2742" w:rsidRPr="003A2742" w:rsidRDefault="003A2742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0BBAB7CD" w14:textId="77777777" w:rsidR="00D50422" w:rsidRPr="00561A13" w:rsidRDefault="00D50422" w:rsidP="005D2EF9">
      <w:pPr>
        <w:jc w:val="both"/>
        <w:rPr>
          <w:bCs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6619D071" w14:textId="21CCA617" w:rsidR="00945C29" w:rsidRPr="00945C29" w:rsidRDefault="00945C29" w:rsidP="005D2EF9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2B13A270" w14:textId="77777777" w:rsidR="00567ABE" w:rsidRPr="00415549" w:rsidRDefault="00567ABE" w:rsidP="00567ABE">
      <w:pPr>
        <w:pStyle w:val="2"/>
      </w:pPr>
      <w:bookmarkStart w:id="0" w:name="_Toc197067451"/>
      <w:bookmarkStart w:id="1" w:name="_Toc197612039"/>
      <w:bookmarkStart w:id="2" w:name="_Toc199433924"/>
      <w:bookmarkStart w:id="3" w:name="_Toc208040442"/>
      <w:bookmarkStart w:id="4" w:name="_Toc199233757"/>
      <w:bookmarkStart w:id="5" w:name="_Toc199872520"/>
      <w:bookmarkStart w:id="6" w:name="_Toc207970223"/>
      <w:bookmarkStart w:id="7" w:name="_Toc199233759"/>
      <w:bookmarkStart w:id="8" w:name="_Toc199872522"/>
      <w:r w:rsidRPr="00415549">
        <w:t>7.1</w:t>
      </w:r>
      <w:r w:rsidRPr="00415549">
        <w:tab/>
        <w:t>Agreed Principles</w:t>
      </w:r>
      <w:bookmarkEnd w:id="0"/>
      <w:bookmarkEnd w:id="1"/>
      <w:bookmarkEnd w:id="2"/>
      <w:bookmarkEnd w:id="3"/>
    </w:p>
    <w:p w14:paraId="2B4B5DA8" w14:textId="042BC968" w:rsidR="00567ABE" w:rsidRPr="00415549" w:rsidRDefault="00567ABE" w:rsidP="00567ABE">
      <w:pPr>
        <w:pStyle w:val="30"/>
      </w:pPr>
      <w:bookmarkStart w:id="9" w:name="_Toc197067452"/>
      <w:bookmarkStart w:id="10" w:name="_Toc197612040"/>
      <w:bookmarkStart w:id="11" w:name="_Toc199433925"/>
      <w:bookmarkStart w:id="12" w:name="_Toc208040443"/>
      <w:r w:rsidRPr="00415549">
        <w:t>7.1.</w:t>
      </w:r>
      <w:r w:rsidR="005F4376">
        <w:rPr>
          <w:rFonts w:hint="eastAsia"/>
          <w:lang w:eastAsia="ko-KR"/>
        </w:rPr>
        <w:t>6</w:t>
      </w:r>
      <w:r w:rsidRPr="00415549">
        <w:tab/>
        <w:t>Agreed Principles for KI#</w:t>
      </w:r>
      <w:r w:rsidR="00521947">
        <w:rPr>
          <w:rFonts w:hint="eastAsia"/>
          <w:lang w:eastAsia="ko-KR"/>
        </w:rPr>
        <w:t>6</w:t>
      </w:r>
      <w:r w:rsidR="0000589C">
        <w:rPr>
          <w:rFonts w:hint="eastAsia"/>
          <w:lang w:eastAsia="ko-KR"/>
        </w:rPr>
        <w:t xml:space="preserve">: </w:t>
      </w:r>
      <w:r w:rsidR="0000589C" w:rsidRPr="003D3F37">
        <w:t>Configuration of Parameters for Sensing Entities</w:t>
      </w:r>
      <w:bookmarkEnd w:id="9"/>
      <w:bookmarkEnd w:id="10"/>
      <w:bookmarkEnd w:id="11"/>
      <w:bookmarkEnd w:id="12"/>
    </w:p>
    <w:p w14:paraId="216F92EB" w14:textId="254DFA15" w:rsidR="00567ABE" w:rsidRDefault="00567ABE" w:rsidP="00567ABE">
      <w:pPr>
        <w:rPr>
          <w:lang w:eastAsia="ko-KR"/>
        </w:rPr>
      </w:pPr>
      <w:r>
        <w:t>Based on the explanation in Discussion clause the following principles are proposed for interim agreement</w:t>
      </w:r>
      <w:r w:rsidR="00F30EE5">
        <w:rPr>
          <w:rFonts w:hint="eastAsia"/>
          <w:lang w:eastAsia="ko-KR"/>
        </w:rPr>
        <w:t>.</w:t>
      </w:r>
    </w:p>
    <w:p w14:paraId="49A43597" w14:textId="28BA072A" w:rsidR="00B737E0" w:rsidRDefault="00567ABE" w:rsidP="00561A13">
      <w:pPr>
        <w:pStyle w:val="B1"/>
        <w:rPr>
          <w:rFonts w:eastAsiaTheme="minorEastAsia"/>
          <w:lang w:eastAsia="ko-KR"/>
        </w:rPr>
      </w:pPr>
      <w:r w:rsidRPr="00124B0D">
        <w:rPr>
          <w:rFonts w:hint="eastAsia"/>
          <w:b/>
          <w:lang w:eastAsia="zh-CN"/>
        </w:rPr>
        <w:t>-</w:t>
      </w:r>
      <w:r w:rsidRPr="00124B0D">
        <w:rPr>
          <w:b/>
          <w:lang w:eastAsia="zh-CN"/>
        </w:rPr>
        <w:tab/>
      </w:r>
      <w:r w:rsidR="009D215F" w:rsidRPr="009D215F">
        <w:rPr>
          <w:rFonts w:eastAsiaTheme="minorEastAsia" w:hint="eastAsia"/>
          <w:bCs/>
          <w:lang w:eastAsia="ko-KR"/>
        </w:rPr>
        <w:t>The</w:t>
      </w:r>
      <w:r w:rsidR="009D215F">
        <w:rPr>
          <w:rFonts w:eastAsiaTheme="minorEastAsia" w:hint="eastAsia"/>
          <w:b/>
          <w:lang w:eastAsia="ko-KR"/>
        </w:rPr>
        <w:t xml:space="preserve"> </w:t>
      </w:r>
      <w:r w:rsidR="009D215F">
        <w:rPr>
          <w:rFonts w:eastAsiaTheme="minorEastAsia" w:hint="eastAsia"/>
          <w:lang w:eastAsia="ko-KR"/>
        </w:rPr>
        <w:t>c</w:t>
      </w:r>
      <w:r>
        <w:rPr>
          <w:lang w:eastAsia="zh-CN"/>
        </w:rPr>
        <w:t xml:space="preserve">onfiguration parameters for </w:t>
      </w:r>
      <w:r w:rsidR="00DE7F38">
        <w:rPr>
          <w:rFonts w:eastAsiaTheme="minorEastAsia" w:hint="eastAsia"/>
          <w:lang w:eastAsia="ko-KR"/>
        </w:rPr>
        <w:t xml:space="preserve">the </w:t>
      </w:r>
      <w:r>
        <w:rPr>
          <w:lang w:eastAsia="zh-CN"/>
        </w:rPr>
        <w:t xml:space="preserve">sensing service </w:t>
      </w:r>
      <w:r w:rsidR="001F156A">
        <w:rPr>
          <w:rFonts w:eastAsiaTheme="minorEastAsia" w:hint="eastAsia"/>
          <w:lang w:eastAsia="ko-KR"/>
        </w:rPr>
        <w:t xml:space="preserve">may </w:t>
      </w:r>
      <w:r w:rsidR="005B019D">
        <w:rPr>
          <w:lang w:eastAsia="zh-CN"/>
        </w:rPr>
        <w:t xml:space="preserve">be </w:t>
      </w:r>
      <w:r w:rsidR="005B019D">
        <w:rPr>
          <w:rFonts w:eastAsiaTheme="minorEastAsia" w:hint="eastAsia"/>
          <w:lang w:eastAsia="ko-KR"/>
        </w:rPr>
        <w:t xml:space="preserve">provided </w:t>
      </w:r>
      <w:r>
        <w:rPr>
          <w:lang w:eastAsia="zh-CN"/>
        </w:rPr>
        <w:t xml:space="preserve">by </w:t>
      </w:r>
      <w:r w:rsidR="00495BF9">
        <w:rPr>
          <w:rFonts w:eastAsiaTheme="minorEastAsia" w:hint="eastAsia"/>
          <w:lang w:eastAsia="ko-KR"/>
        </w:rPr>
        <w:t xml:space="preserve">the </w:t>
      </w:r>
      <w:r>
        <w:rPr>
          <w:lang w:eastAsia="zh-CN"/>
        </w:rPr>
        <w:t xml:space="preserve">AF and </w:t>
      </w:r>
      <w:r w:rsidR="001A0697">
        <w:rPr>
          <w:rFonts w:eastAsiaTheme="minorEastAsia" w:hint="eastAsia"/>
          <w:lang w:eastAsia="ko-KR"/>
        </w:rPr>
        <w:t xml:space="preserve">are </w:t>
      </w:r>
      <w:r>
        <w:rPr>
          <w:lang w:eastAsia="zh-CN"/>
        </w:rPr>
        <w:t xml:space="preserve">received by </w:t>
      </w:r>
      <w:r w:rsidR="00FA07BE">
        <w:rPr>
          <w:rFonts w:eastAsiaTheme="minorEastAsia" w:hint="eastAsia"/>
          <w:lang w:eastAsia="ko-KR"/>
        </w:rPr>
        <w:t xml:space="preserve">the </w:t>
      </w:r>
      <w:r w:rsidR="00F30EE5">
        <w:rPr>
          <w:rFonts w:eastAsiaTheme="minorEastAsia" w:hint="eastAsia"/>
          <w:lang w:eastAsia="ko-KR"/>
        </w:rPr>
        <w:t>S</w:t>
      </w:r>
      <w:r>
        <w:rPr>
          <w:lang w:eastAsia="zh-CN"/>
        </w:rPr>
        <w:t xml:space="preserve">ensing </w:t>
      </w:r>
      <w:r w:rsidR="00F30EE5">
        <w:rPr>
          <w:rFonts w:eastAsiaTheme="minorEastAsia" w:hint="eastAsia"/>
          <w:lang w:eastAsia="ko-KR"/>
        </w:rPr>
        <w:t>F</w:t>
      </w:r>
      <w:r>
        <w:rPr>
          <w:lang w:eastAsia="zh-CN"/>
        </w:rPr>
        <w:t>unction</w:t>
      </w:r>
      <w:r w:rsidR="00E2414B">
        <w:rPr>
          <w:rFonts w:eastAsiaTheme="minorEastAsia" w:hint="eastAsia"/>
          <w:lang w:eastAsia="ko-KR"/>
        </w:rPr>
        <w:t xml:space="preserve"> (SF)</w:t>
      </w:r>
      <w:r>
        <w:rPr>
          <w:lang w:eastAsia="zh-CN"/>
        </w:rPr>
        <w:t>.</w:t>
      </w:r>
    </w:p>
    <w:p w14:paraId="47DFB488" w14:textId="485483EA" w:rsidR="00567ABE" w:rsidRDefault="00B737E0" w:rsidP="00561A13">
      <w:pPr>
        <w:pStyle w:val="B1"/>
        <w:rPr>
          <w:rFonts w:eastAsiaTheme="minorEastAsia"/>
          <w:lang w:eastAsia="ko-KR"/>
        </w:rPr>
      </w:pPr>
      <w:r w:rsidRPr="00124B0D">
        <w:rPr>
          <w:rFonts w:hint="eastAsia"/>
          <w:b/>
          <w:lang w:eastAsia="zh-CN"/>
        </w:rPr>
        <w:t>-</w:t>
      </w:r>
      <w:r w:rsidRPr="00124B0D">
        <w:rPr>
          <w:b/>
          <w:lang w:eastAsia="zh-CN"/>
        </w:rPr>
        <w:tab/>
      </w:r>
      <w:r w:rsidR="001C3F8D" w:rsidRPr="009D215F">
        <w:rPr>
          <w:rFonts w:eastAsiaTheme="minorEastAsia" w:hint="eastAsia"/>
          <w:bCs/>
          <w:lang w:eastAsia="ko-KR"/>
        </w:rPr>
        <w:t>The</w:t>
      </w:r>
      <w:r w:rsidR="001C3F8D">
        <w:rPr>
          <w:rFonts w:eastAsiaTheme="minorEastAsia" w:hint="eastAsia"/>
          <w:b/>
          <w:lang w:eastAsia="ko-KR"/>
        </w:rPr>
        <w:t xml:space="preserve"> </w:t>
      </w:r>
      <w:r w:rsidR="002D2BBB">
        <w:rPr>
          <w:rFonts w:eastAsiaTheme="minorEastAsia" w:hint="eastAsia"/>
          <w:lang w:eastAsia="ko-KR"/>
        </w:rPr>
        <w:t>SF</w:t>
      </w:r>
      <w:r w:rsidR="00567ABE">
        <w:rPr>
          <w:lang w:eastAsia="zh-CN"/>
        </w:rPr>
        <w:t xml:space="preserve"> </w:t>
      </w:r>
      <w:r w:rsidR="001A12E8">
        <w:rPr>
          <w:lang w:eastAsia="zh-CN"/>
        </w:rPr>
        <w:t>derive</w:t>
      </w:r>
      <w:r w:rsidR="001A12E8">
        <w:rPr>
          <w:rFonts w:eastAsiaTheme="minorEastAsia" w:hint="eastAsia"/>
          <w:lang w:eastAsia="ko-KR"/>
        </w:rPr>
        <w:t>s</w:t>
      </w:r>
      <w:r w:rsidR="001A12E8">
        <w:rPr>
          <w:lang w:eastAsia="zh-CN"/>
        </w:rPr>
        <w:t xml:space="preserve"> </w:t>
      </w:r>
      <w:r w:rsidR="003B2387">
        <w:rPr>
          <w:rFonts w:eastAsiaTheme="minorEastAsia" w:hint="eastAsia"/>
          <w:lang w:eastAsia="ko-KR"/>
        </w:rPr>
        <w:t xml:space="preserve">the </w:t>
      </w:r>
      <w:r w:rsidR="00567ABE">
        <w:rPr>
          <w:lang w:eastAsia="zh-CN"/>
        </w:rPr>
        <w:t>parameter</w:t>
      </w:r>
      <w:r w:rsidR="00567ABE" w:rsidRPr="00904E17">
        <w:rPr>
          <w:lang w:eastAsia="zh-CN"/>
        </w:rPr>
        <w:t xml:space="preserve">s received from </w:t>
      </w:r>
      <w:r w:rsidR="009F4292">
        <w:rPr>
          <w:rFonts w:eastAsiaTheme="minorEastAsia" w:hint="eastAsia"/>
          <w:lang w:eastAsia="ko-KR"/>
        </w:rPr>
        <w:t xml:space="preserve">the </w:t>
      </w:r>
      <w:r w:rsidR="00567ABE" w:rsidRPr="00904E17">
        <w:rPr>
          <w:lang w:eastAsia="zh-CN"/>
        </w:rPr>
        <w:t xml:space="preserve">AF </w:t>
      </w:r>
      <w:r w:rsidR="002031CD">
        <w:rPr>
          <w:rFonts w:eastAsiaTheme="minorEastAsia" w:hint="eastAsia"/>
          <w:lang w:eastAsia="ko-KR"/>
        </w:rPr>
        <w:t xml:space="preserve">and may </w:t>
      </w:r>
      <w:r w:rsidR="00567ABE" w:rsidRPr="00904E17">
        <w:rPr>
          <w:lang w:eastAsia="zh-CN"/>
        </w:rPr>
        <w:t>generate</w:t>
      </w:r>
      <w:r w:rsidR="009D215F">
        <w:rPr>
          <w:rFonts w:eastAsiaTheme="minorEastAsia" w:hint="eastAsia"/>
          <w:lang w:eastAsia="ko-KR"/>
        </w:rPr>
        <w:t xml:space="preserve"> </w:t>
      </w:r>
      <w:r w:rsidR="00133C88">
        <w:rPr>
          <w:rFonts w:eastAsiaTheme="minorEastAsia" w:hint="eastAsia"/>
          <w:lang w:eastAsia="ko-KR"/>
        </w:rPr>
        <w:t xml:space="preserve">additional </w:t>
      </w:r>
      <w:r w:rsidR="00567ABE" w:rsidRPr="00904E17">
        <w:rPr>
          <w:lang w:eastAsia="zh-CN"/>
        </w:rPr>
        <w:t xml:space="preserve">parameters applicable </w:t>
      </w:r>
      <w:r w:rsidR="006A1F8D">
        <w:rPr>
          <w:rFonts w:eastAsiaTheme="minorEastAsia" w:hint="eastAsia"/>
          <w:lang w:eastAsia="ko-KR"/>
        </w:rPr>
        <w:t>to the</w:t>
      </w:r>
      <w:r w:rsidR="006A1F8D" w:rsidRPr="00904E17">
        <w:rPr>
          <w:lang w:eastAsia="zh-CN"/>
        </w:rPr>
        <w:t xml:space="preserve"> </w:t>
      </w:r>
      <w:r w:rsidR="00AE7C12">
        <w:rPr>
          <w:rFonts w:eastAsiaTheme="minorEastAsia" w:hint="eastAsia"/>
          <w:lang w:eastAsia="ko-KR"/>
        </w:rPr>
        <w:t>s</w:t>
      </w:r>
      <w:r w:rsidR="00567ABE" w:rsidRPr="00904E17">
        <w:rPr>
          <w:lang w:eastAsia="zh-CN"/>
        </w:rPr>
        <w:t xml:space="preserve">ensing </w:t>
      </w:r>
      <w:r w:rsidR="00AE7C12">
        <w:rPr>
          <w:rFonts w:eastAsiaTheme="minorEastAsia" w:hint="eastAsia"/>
          <w:lang w:eastAsia="ko-KR"/>
        </w:rPr>
        <w:t>s</w:t>
      </w:r>
      <w:r w:rsidR="00567ABE" w:rsidRPr="00904E17">
        <w:rPr>
          <w:lang w:eastAsia="zh-CN"/>
        </w:rPr>
        <w:t>ervice.</w:t>
      </w:r>
    </w:p>
    <w:p w14:paraId="7F387D94" w14:textId="01598737" w:rsidR="00B05646" w:rsidRPr="000C5D3C" w:rsidRDefault="00502511" w:rsidP="00561A13">
      <w:pPr>
        <w:pStyle w:val="B1"/>
        <w:rPr>
          <w:rFonts w:eastAsiaTheme="minorEastAsia"/>
          <w:lang w:eastAsia="ko-KR"/>
        </w:rPr>
      </w:pPr>
      <w:r w:rsidRPr="000C5D3C">
        <w:rPr>
          <w:rFonts w:hint="eastAsia"/>
          <w:b/>
          <w:lang w:eastAsia="zh-CN"/>
        </w:rPr>
        <w:t>-</w:t>
      </w:r>
      <w:r w:rsidRPr="000C5D3C">
        <w:rPr>
          <w:b/>
          <w:lang w:eastAsia="zh-CN"/>
        </w:rPr>
        <w:tab/>
      </w:r>
      <w:r w:rsidR="00B05646" w:rsidRPr="000C5D3C">
        <w:rPr>
          <w:rFonts w:eastAsiaTheme="minorEastAsia" w:hint="eastAsia"/>
          <w:lang w:eastAsia="ko-KR"/>
        </w:rPr>
        <w:t xml:space="preserve">The </w:t>
      </w:r>
      <w:r w:rsidR="009F1529" w:rsidRPr="000C5D3C">
        <w:rPr>
          <w:rFonts w:eastAsiaTheme="minorEastAsia" w:hint="eastAsia"/>
          <w:lang w:eastAsia="ko-KR"/>
        </w:rPr>
        <w:t>c</w:t>
      </w:r>
      <w:r w:rsidR="00B05646" w:rsidRPr="000C5D3C">
        <w:rPr>
          <w:rFonts w:eastAsiaTheme="minorEastAsia" w:hint="eastAsia"/>
          <w:lang w:eastAsia="ko-KR"/>
        </w:rPr>
        <w:t xml:space="preserve">onfiguration parameters for </w:t>
      </w:r>
      <w:r w:rsidR="00D12222" w:rsidRPr="000C5D3C">
        <w:rPr>
          <w:rFonts w:eastAsiaTheme="minorEastAsia" w:hint="eastAsia"/>
          <w:lang w:eastAsia="ko-KR"/>
        </w:rPr>
        <w:t xml:space="preserve">the </w:t>
      </w:r>
      <w:r w:rsidR="00B14F7F" w:rsidRPr="000C5D3C">
        <w:rPr>
          <w:rFonts w:eastAsiaTheme="minorEastAsia" w:hint="eastAsia"/>
          <w:lang w:eastAsia="ko-KR"/>
        </w:rPr>
        <w:t>Sensing Entity (</w:t>
      </w:r>
      <w:r w:rsidR="00DC62CE" w:rsidRPr="000C5D3C">
        <w:rPr>
          <w:rFonts w:eastAsiaTheme="minorEastAsia" w:hint="eastAsia"/>
          <w:lang w:eastAsia="ko-KR"/>
        </w:rPr>
        <w:t>SE</w:t>
      </w:r>
      <w:r w:rsidR="00B14F7F" w:rsidRPr="000C5D3C">
        <w:rPr>
          <w:rFonts w:eastAsiaTheme="minorEastAsia" w:hint="eastAsia"/>
          <w:lang w:eastAsia="ko-KR"/>
        </w:rPr>
        <w:t>)</w:t>
      </w:r>
      <w:r w:rsidR="00B05646" w:rsidRPr="000C5D3C">
        <w:rPr>
          <w:rFonts w:eastAsiaTheme="minorEastAsia" w:hint="eastAsia"/>
          <w:lang w:eastAsia="ko-KR"/>
        </w:rPr>
        <w:t xml:space="preserve"> are as follow</w:t>
      </w:r>
      <w:r w:rsidR="00152E5D" w:rsidRPr="000C5D3C">
        <w:rPr>
          <w:rFonts w:eastAsiaTheme="minorEastAsia" w:hint="eastAsia"/>
          <w:lang w:eastAsia="ko-KR"/>
        </w:rPr>
        <w:t>s</w:t>
      </w:r>
      <w:r w:rsidR="00B05646" w:rsidRPr="000C5D3C">
        <w:rPr>
          <w:rFonts w:eastAsiaTheme="minorEastAsia" w:hint="eastAsia"/>
          <w:lang w:eastAsia="ko-KR"/>
        </w:rPr>
        <w:t>:</w:t>
      </w:r>
    </w:p>
    <w:p w14:paraId="353682D0" w14:textId="184383B2" w:rsidR="00B05646" w:rsidRDefault="00EC1F0B" w:rsidP="00561A13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B05646">
        <w:rPr>
          <w:rFonts w:hint="eastAsia"/>
          <w:lang w:val="en-US" w:eastAsia="ko-KR"/>
        </w:rPr>
        <w:t>Sensing Service Area.</w:t>
      </w:r>
    </w:p>
    <w:p w14:paraId="07453CB5" w14:textId="22B6D478" w:rsidR="00B05646" w:rsidRDefault="00EC1F0B" w:rsidP="00561A13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B05646">
        <w:rPr>
          <w:rFonts w:hint="eastAsia"/>
          <w:lang w:val="en-US" w:eastAsia="ko-KR"/>
        </w:rPr>
        <w:t>Sensing Service Type.</w:t>
      </w:r>
    </w:p>
    <w:p w14:paraId="0636A8C0" w14:textId="0DBC7C5B" w:rsidR="00B05646" w:rsidRDefault="00EC1F0B" w:rsidP="00561A13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B05646">
        <w:rPr>
          <w:rFonts w:hint="eastAsia"/>
          <w:lang w:val="en-US" w:eastAsia="ko-KR"/>
        </w:rPr>
        <w:t>(Optional) Sensing Correlation ID.</w:t>
      </w:r>
    </w:p>
    <w:p w14:paraId="5427551B" w14:textId="0AC110F6" w:rsidR="00B05646" w:rsidRPr="0098188A" w:rsidRDefault="00EC1F0B" w:rsidP="0098188A">
      <w:pPr>
        <w:pStyle w:val="B2"/>
        <w:rPr>
          <w:lang w:val="en-US" w:eastAsia="ko-KR"/>
        </w:rPr>
      </w:pPr>
      <w:r w:rsidRPr="003506DF">
        <w:rPr>
          <w:lang w:eastAsia="zh-CN"/>
        </w:rPr>
        <w:lastRenderedPageBreak/>
        <w:t>-</w:t>
      </w:r>
      <w:r w:rsidRPr="003506DF">
        <w:rPr>
          <w:lang w:eastAsia="zh-CN"/>
        </w:rPr>
        <w:tab/>
      </w:r>
      <w:r w:rsidR="00B05646">
        <w:rPr>
          <w:rFonts w:hint="eastAsia"/>
          <w:lang w:val="en-US" w:eastAsia="ko-KR"/>
        </w:rPr>
        <w:t>(Optional) Required Sensing QoS (e.g., sensing duration, sensing object type, sensing resolution).</w:t>
      </w:r>
    </w:p>
    <w:p w14:paraId="666C2A71" w14:textId="5DA936B1" w:rsidR="00A7475A" w:rsidRDefault="00692D5A">
      <w:pPr>
        <w:pStyle w:val="B1"/>
        <w:rPr>
          <w:rFonts w:eastAsiaTheme="minorEastAsia"/>
          <w:lang w:eastAsia="ko-KR"/>
        </w:rPr>
      </w:pPr>
      <w:r w:rsidRPr="00124B0D">
        <w:rPr>
          <w:rFonts w:hint="eastAsia"/>
          <w:b/>
          <w:lang w:eastAsia="zh-CN"/>
        </w:rPr>
        <w:t>-</w:t>
      </w:r>
      <w:r w:rsidRPr="00124B0D">
        <w:rPr>
          <w:b/>
          <w:lang w:eastAsia="zh-CN"/>
        </w:rPr>
        <w:tab/>
      </w:r>
      <w:r w:rsidR="00FA0F7D" w:rsidRPr="001C798E">
        <w:rPr>
          <w:rFonts w:eastAsiaTheme="minorEastAsia" w:hint="eastAsia"/>
          <w:bCs/>
          <w:lang w:eastAsia="ko-KR"/>
        </w:rPr>
        <w:t>The</w:t>
      </w:r>
      <w:r w:rsidR="00FA0F7D">
        <w:rPr>
          <w:rFonts w:eastAsiaTheme="minorEastAsia" w:hint="eastAsia"/>
          <w:b/>
          <w:lang w:eastAsia="ko-KR"/>
        </w:rPr>
        <w:t xml:space="preserve"> </w:t>
      </w:r>
      <w:r w:rsidR="00252708">
        <w:rPr>
          <w:rFonts w:eastAsiaTheme="minorEastAsia" w:hint="eastAsia"/>
          <w:lang w:eastAsia="ko-KR"/>
        </w:rPr>
        <w:t>SF</w:t>
      </w:r>
      <w:r w:rsidR="00567ABE" w:rsidRPr="00904E17">
        <w:rPr>
          <w:lang w:eastAsia="zh-CN"/>
        </w:rPr>
        <w:t xml:space="preserve"> send</w:t>
      </w:r>
      <w:r w:rsidR="00561A13">
        <w:rPr>
          <w:rFonts w:hint="eastAsia"/>
          <w:lang w:eastAsia="ko-KR"/>
        </w:rPr>
        <w:t>s</w:t>
      </w:r>
      <w:r w:rsidR="00DA6021" w:rsidRPr="00DA6021">
        <w:rPr>
          <w:rFonts w:eastAsiaTheme="minorEastAsia" w:hint="eastAsia"/>
          <w:lang w:eastAsia="ko-KR"/>
        </w:rPr>
        <w:t xml:space="preserve"> </w:t>
      </w:r>
      <w:r w:rsidR="00DA6021">
        <w:rPr>
          <w:rFonts w:eastAsiaTheme="minorEastAsia" w:hint="eastAsia"/>
          <w:lang w:eastAsia="ko-KR"/>
        </w:rPr>
        <w:t xml:space="preserve">the configuration parameters </w:t>
      </w:r>
      <w:r w:rsidR="00DA6021" w:rsidRPr="00904E17">
        <w:rPr>
          <w:lang w:eastAsia="zh-CN"/>
        </w:rPr>
        <w:t xml:space="preserve">directly to </w:t>
      </w:r>
      <w:r w:rsidR="00DA6021">
        <w:rPr>
          <w:rFonts w:eastAsiaTheme="minorEastAsia" w:hint="eastAsia"/>
          <w:lang w:eastAsia="ko-KR"/>
        </w:rPr>
        <w:t xml:space="preserve">the </w:t>
      </w:r>
      <w:r w:rsidR="00D12222">
        <w:rPr>
          <w:rFonts w:eastAsiaTheme="minorEastAsia" w:hint="eastAsia"/>
          <w:lang w:eastAsia="ko-KR"/>
        </w:rPr>
        <w:t>SE</w:t>
      </w:r>
      <w:r w:rsidR="00DA6021" w:rsidRPr="00904E17">
        <w:rPr>
          <w:lang w:eastAsia="zh-CN"/>
        </w:rPr>
        <w:t xml:space="preserve"> to configure the sensing service</w:t>
      </w:r>
      <w:r w:rsidR="00853FD3">
        <w:rPr>
          <w:rFonts w:eastAsiaTheme="minorEastAsia" w:hint="eastAsia"/>
          <w:lang w:eastAsia="ko-KR"/>
        </w:rPr>
        <w:t>.</w:t>
      </w:r>
    </w:p>
    <w:p w14:paraId="521F424E" w14:textId="77777777" w:rsidR="00050453" w:rsidRDefault="00050453" w:rsidP="00561A13">
      <w:pPr>
        <w:pStyle w:val="B1"/>
        <w:rPr>
          <w:rFonts w:eastAsiaTheme="minorEastAsia"/>
          <w:lang w:eastAsia="ko-KR"/>
        </w:rPr>
      </w:pPr>
    </w:p>
    <w:p w14:paraId="1E6F01D2" w14:textId="77777777" w:rsidR="00050453" w:rsidRDefault="00050453" w:rsidP="00050453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2nd</w:t>
      </w:r>
      <w:r>
        <w:t xml:space="preserve"> Change * * * *</w:t>
      </w:r>
    </w:p>
    <w:p w14:paraId="23A59D99" w14:textId="77777777" w:rsidR="00050453" w:rsidRPr="006E2693" w:rsidRDefault="00050453" w:rsidP="00050453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062DF0F9" w14:textId="77777777" w:rsidR="00A6105A" w:rsidRPr="00415549" w:rsidRDefault="00A6105A" w:rsidP="00A6105A">
      <w:pPr>
        <w:pStyle w:val="2"/>
      </w:pPr>
      <w:bookmarkStart w:id="13" w:name="_Toc197067453"/>
      <w:bookmarkStart w:id="14" w:name="_Toc197612041"/>
      <w:bookmarkStart w:id="15" w:name="_Toc199433926"/>
      <w:bookmarkStart w:id="16" w:name="_Toc208040444"/>
      <w:bookmarkEnd w:id="4"/>
      <w:bookmarkEnd w:id="5"/>
      <w:bookmarkEnd w:id="6"/>
      <w:r w:rsidRPr="00415549">
        <w:t>7.2</w:t>
      </w:r>
      <w:r w:rsidRPr="00415549">
        <w:tab/>
        <w:t>Topics for further consideration</w:t>
      </w:r>
      <w:bookmarkEnd w:id="13"/>
      <w:bookmarkEnd w:id="14"/>
      <w:bookmarkEnd w:id="15"/>
      <w:bookmarkEnd w:id="16"/>
    </w:p>
    <w:p w14:paraId="2B822553" w14:textId="23924585" w:rsidR="00A6105A" w:rsidRDefault="00A6105A" w:rsidP="00A6105A">
      <w:pPr>
        <w:pStyle w:val="30"/>
        <w:rPr>
          <w:lang w:eastAsia="ko-KR"/>
        </w:rPr>
      </w:pPr>
      <w:bookmarkStart w:id="17" w:name="_Toc197067454"/>
      <w:bookmarkStart w:id="18" w:name="_Toc197612042"/>
      <w:bookmarkStart w:id="19" w:name="_Toc199433927"/>
      <w:bookmarkStart w:id="20" w:name="_Toc208040445"/>
      <w:r w:rsidRPr="00415549">
        <w:t>7.2.</w:t>
      </w:r>
      <w:r w:rsidR="00D4236C">
        <w:rPr>
          <w:rFonts w:hint="eastAsia"/>
          <w:lang w:eastAsia="ko-KR"/>
        </w:rPr>
        <w:t>6</w:t>
      </w:r>
      <w:r w:rsidRPr="00415549">
        <w:tab/>
        <w:t>Topics for further consideration for KI#</w:t>
      </w:r>
      <w:bookmarkEnd w:id="17"/>
      <w:bookmarkEnd w:id="18"/>
      <w:bookmarkEnd w:id="19"/>
      <w:bookmarkEnd w:id="20"/>
      <w:r w:rsidR="00DF2D0A">
        <w:rPr>
          <w:rFonts w:hint="eastAsia"/>
          <w:lang w:eastAsia="ko-KR"/>
        </w:rPr>
        <w:t>6</w:t>
      </w:r>
    </w:p>
    <w:p w14:paraId="30542CAF" w14:textId="02A830AF" w:rsidR="001915DA" w:rsidRPr="00853FD3" w:rsidRDefault="001915DA" w:rsidP="002D2C68">
      <w:pPr>
        <w:pStyle w:val="B1"/>
      </w:pPr>
      <w:r w:rsidRPr="00124B0D">
        <w:rPr>
          <w:rFonts w:hint="eastAsia"/>
          <w:b/>
          <w:lang w:eastAsia="zh-CN"/>
        </w:rPr>
        <w:t>-</w:t>
      </w:r>
      <w:r w:rsidRPr="00124B0D">
        <w:rPr>
          <w:b/>
          <w:lang w:eastAsia="zh-CN"/>
        </w:rPr>
        <w:tab/>
      </w:r>
      <w:r w:rsidRPr="001915DA">
        <w:rPr>
          <w:rFonts w:eastAsiaTheme="minorEastAsia"/>
          <w:bCs/>
          <w:lang w:eastAsia="ko-KR"/>
        </w:rPr>
        <w:t>Whether and how the sensing service requirements are mapped into sensing configuration parameters.</w:t>
      </w:r>
    </w:p>
    <w:p w14:paraId="4E8CAF4D" w14:textId="77777777" w:rsidR="00A6105A" w:rsidRPr="00A6105A" w:rsidRDefault="00A6105A" w:rsidP="001413B5">
      <w:pPr>
        <w:pStyle w:val="B1"/>
        <w:ind w:left="0" w:firstLine="0"/>
        <w:rPr>
          <w:rFonts w:eastAsiaTheme="minorEastAsia"/>
          <w:lang w:eastAsia="ko-KR"/>
        </w:rPr>
      </w:pPr>
    </w:p>
    <w:bookmarkEnd w:id="7"/>
    <w:bookmarkEnd w:id="8"/>
    <w:p w14:paraId="019B80CA" w14:textId="1F83A7B4" w:rsidR="007E7D20" w:rsidRDefault="007E7D20" w:rsidP="007E7D20">
      <w:pPr>
        <w:pStyle w:val="StartEndofChange"/>
        <w:rPr>
          <w:rFonts w:eastAsiaTheme="minorEastAsia"/>
        </w:rPr>
      </w:pPr>
      <w:r>
        <w:t xml:space="preserve">* * * * Start of </w:t>
      </w:r>
      <w:r w:rsidR="004A29C0">
        <w:rPr>
          <w:rFonts w:eastAsiaTheme="minorEastAsia" w:hint="eastAsia"/>
        </w:rPr>
        <w:t>3r</w:t>
      </w:r>
      <w:r>
        <w:rPr>
          <w:rFonts w:eastAsiaTheme="minorEastAsia" w:hint="eastAsia"/>
        </w:rPr>
        <w:t>d</w:t>
      </w:r>
      <w:r>
        <w:t xml:space="preserve"> Change * * * *</w:t>
      </w:r>
    </w:p>
    <w:p w14:paraId="45A86F58" w14:textId="77777777" w:rsidR="007E7D20" w:rsidRPr="006E2693" w:rsidRDefault="007E7D20" w:rsidP="007E7D20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71AD0927" w14:textId="77777777" w:rsidR="00340BF8" w:rsidRDefault="00340BF8" w:rsidP="00340BF8">
      <w:pPr>
        <w:pStyle w:val="2"/>
        <w:rPr>
          <w:lang w:val="en-US"/>
        </w:rPr>
      </w:pPr>
      <w:r>
        <w:rPr>
          <w:rFonts w:hint="eastAsia"/>
          <w:lang w:val="en-US" w:eastAsia="ko-KR"/>
        </w:rPr>
        <w:t>8</w:t>
      </w:r>
      <w:r w:rsidRPr="001058A6">
        <w:rPr>
          <w:lang w:val="en-US"/>
        </w:rPr>
        <w:t>.</w:t>
      </w:r>
      <w:r>
        <w:rPr>
          <w:rFonts w:hint="eastAsia"/>
          <w:lang w:val="en-US" w:eastAsia="ko-KR"/>
        </w:rPr>
        <w:t>6</w:t>
      </w:r>
      <w:r w:rsidRPr="001058A6">
        <w:rPr>
          <w:lang w:val="en-US"/>
        </w:rPr>
        <w:tab/>
      </w:r>
      <w:r>
        <w:rPr>
          <w:rFonts w:hint="eastAsia"/>
          <w:lang w:val="en-US" w:eastAsia="ko-KR"/>
        </w:rPr>
        <w:t>Conclusion on KI#6</w:t>
      </w:r>
    </w:p>
    <w:p w14:paraId="16451129" w14:textId="77777777" w:rsidR="00340BF8" w:rsidRDefault="00340BF8" w:rsidP="00340BF8">
      <w:pPr>
        <w:jc w:val="both"/>
        <w:rPr>
          <w:bCs/>
          <w:lang w:eastAsia="ko-KR"/>
        </w:rPr>
      </w:pPr>
      <w:r w:rsidRPr="00C8562E">
        <w:rPr>
          <w:rFonts w:hint="eastAsia"/>
          <w:bCs/>
          <w:lang w:val="en-US" w:eastAsia="ko-KR"/>
        </w:rPr>
        <w:t>The key issue #</w:t>
      </w:r>
      <w:r>
        <w:rPr>
          <w:rFonts w:hint="eastAsia"/>
          <w:bCs/>
          <w:lang w:val="en-US" w:eastAsia="ko-KR"/>
        </w:rPr>
        <w:t>6</w:t>
      </w:r>
      <w:r w:rsidRPr="00C8562E">
        <w:rPr>
          <w:rFonts w:hint="eastAsia"/>
          <w:bCs/>
          <w:lang w:val="en-US" w:eastAsia="ko-KR"/>
        </w:rPr>
        <w:t xml:space="preserve"> </w:t>
      </w:r>
      <w:r>
        <w:rPr>
          <w:rFonts w:hint="eastAsia"/>
          <w:bCs/>
          <w:lang w:val="en-US" w:eastAsia="ko-KR"/>
        </w:rPr>
        <w:t>covers</w:t>
      </w:r>
      <w:r w:rsidRPr="00C8562E">
        <w:rPr>
          <w:rFonts w:hint="eastAsia"/>
          <w:bCs/>
          <w:lang w:val="en-US" w:eastAsia="ko-KR"/>
        </w:rPr>
        <w:t xml:space="preserve"> </w:t>
      </w:r>
      <w:r w:rsidRPr="00C8562E">
        <w:rPr>
          <w:bCs/>
          <w:lang w:val="en-US" w:eastAsia="ko-KR"/>
        </w:rPr>
        <w:t>“</w:t>
      </w:r>
      <w:r w:rsidRPr="003D3F37">
        <w:t>Configuration of Parameters for Sensing Entities</w:t>
      </w:r>
      <w:r w:rsidRPr="00C8562E">
        <w:rPr>
          <w:bCs/>
          <w:lang w:eastAsia="ko-KR"/>
        </w:rPr>
        <w:t>”</w:t>
      </w:r>
      <w:r w:rsidRPr="00C8562E">
        <w:rPr>
          <w:rFonts w:hint="eastAsia"/>
          <w:bCs/>
          <w:lang w:eastAsia="ko-KR"/>
        </w:rPr>
        <w:t>.</w:t>
      </w:r>
    </w:p>
    <w:p w14:paraId="72B00C43" w14:textId="77777777" w:rsidR="00340BF8" w:rsidRDefault="00340BF8" w:rsidP="00340BF8">
      <w:pPr>
        <w:jc w:val="both"/>
        <w:rPr>
          <w:bCs/>
          <w:lang w:val="en-US" w:eastAsia="ko-KR"/>
        </w:rPr>
      </w:pPr>
      <w:r w:rsidRPr="003F232D">
        <w:rPr>
          <w:rFonts w:hint="eastAsia"/>
          <w:bCs/>
          <w:lang w:val="en-US" w:eastAsia="ko-KR"/>
        </w:rPr>
        <w:t xml:space="preserve">The </w:t>
      </w:r>
      <w:r>
        <w:rPr>
          <w:rFonts w:hint="eastAsia"/>
          <w:bCs/>
          <w:lang w:val="en-US" w:eastAsia="ko-KR"/>
        </w:rPr>
        <w:t>following aspects common for Sensing Service are concluded as principles for normative work:</w:t>
      </w:r>
    </w:p>
    <w:p w14:paraId="66D35349" w14:textId="18A73F4D" w:rsidR="00340BF8" w:rsidRPr="007A20FE" w:rsidRDefault="00EF4A2D" w:rsidP="001E18D8">
      <w:pPr>
        <w:pStyle w:val="B1"/>
        <w:rPr>
          <w:bCs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eastAsiaTheme="minorEastAsia" w:hint="eastAsia"/>
          <w:lang w:eastAsia="ko-KR"/>
        </w:rPr>
        <w:t>The c</w:t>
      </w:r>
      <w:r w:rsidR="00340BF8">
        <w:rPr>
          <w:lang w:eastAsia="zh-CN"/>
        </w:rPr>
        <w:t xml:space="preserve">onfiguration parameters for </w:t>
      </w:r>
      <w:r w:rsidR="00340BF8">
        <w:rPr>
          <w:rFonts w:eastAsiaTheme="minorEastAsia" w:hint="eastAsia"/>
          <w:lang w:eastAsia="ko-KR"/>
        </w:rPr>
        <w:t xml:space="preserve">the </w:t>
      </w:r>
      <w:r w:rsidR="00340BF8">
        <w:rPr>
          <w:lang w:eastAsia="zh-CN"/>
        </w:rPr>
        <w:t xml:space="preserve">sensing service </w:t>
      </w:r>
      <w:r w:rsidR="00340BF8">
        <w:rPr>
          <w:rFonts w:eastAsiaTheme="minorEastAsia" w:hint="eastAsia"/>
          <w:lang w:eastAsia="ko-KR"/>
        </w:rPr>
        <w:t>can</w:t>
      </w:r>
      <w:r w:rsidR="00340BF8">
        <w:rPr>
          <w:lang w:eastAsia="zh-CN"/>
        </w:rPr>
        <w:t xml:space="preserve"> be </w:t>
      </w:r>
      <w:r w:rsidR="00340BF8">
        <w:rPr>
          <w:rFonts w:eastAsiaTheme="minorEastAsia" w:hint="eastAsia"/>
          <w:lang w:eastAsia="ko-KR"/>
        </w:rPr>
        <w:t xml:space="preserve">provided </w:t>
      </w:r>
      <w:r w:rsidR="00340BF8">
        <w:rPr>
          <w:lang w:eastAsia="zh-CN"/>
        </w:rPr>
        <w:t xml:space="preserve">by </w:t>
      </w:r>
      <w:r w:rsidR="00340BF8">
        <w:rPr>
          <w:rFonts w:eastAsiaTheme="minorEastAsia" w:hint="eastAsia"/>
          <w:lang w:eastAsia="ko-KR"/>
        </w:rPr>
        <w:t xml:space="preserve">the </w:t>
      </w:r>
      <w:r w:rsidR="00340BF8">
        <w:rPr>
          <w:lang w:eastAsia="zh-CN"/>
        </w:rPr>
        <w:t xml:space="preserve">AF and </w:t>
      </w:r>
      <w:r w:rsidR="00340BF8">
        <w:rPr>
          <w:rFonts w:eastAsiaTheme="minorEastAsia" w:hint="eastAsia"/>
          <w:lang w:eastAsia="ko-KR"/>
        </w:rPr>
        <w:t xml:space="preserve">are </w:t>
      </w:r>
      <w:r w:rsidR="00340BF8">
        <w:rPr>
          <w:lang w:eastAsia="zh-CN"/>
        </w:rPr>
        <w:t xml:space="preserve">received by </w:t>
      </w:r>
      <w:r w:rsidR="00340BF8">
        <w:rPr>
          <w:rFonts w:eastAsiaTheme="minorEastAsia" w:hint="eastAsia"/>
          <w:lang w:eastAsia="ko-KR"/>
        </w:rPr>
        <w:t>the S</w:t>
      </w:r>
      <w:r w:rsidR="00340BF8">
        <w:rPr>
          <w:lang w:eastAsia="zh-CN"/>
        </w:rPr>
        <w:t xml:space="preserve">ensing </w:t>
      </w:r>
      <w:r w:rsidR="00340BF8">
        <w:rPr>
          <w:rFonts w:eastAsiaTheme="minorEastAsia" w:hint="eastAsia"/>
          <w:lang w:eastAsia="ko-KR"/>
        </w:rPr>
        <w:t>F</w:t>
      </w:r>
      <w:r w:rsidR="00340BF8">
        <w:rPr>
          <w:lang w:eastAsia="zh-CN"/>
        </w:rPr>
        <w:t>unction</w:t>
      </w:r>
      <w:r w:rsidR="00340BF8">
        <w:rPr>
          <w:rFonts w:eastAsiaTheme="minorEastAsia" w:hint="eastAsia"/>
          <w:lang w:eastAsia="ko-KR"/>
        </w:rPr>
        <w:t xml:space="preserve"> (SF)</w:t>
      </w:r>
      <w:r w:rsidR="00340BF8">
        <w:rPr>
          <w:lang w:eastAsia="zh-CN"/>
        </w:rPr>
        <w:t>.</w:t>
      </w:r>
    </w:p>
    <w:p w14:paraId="542EF58E" w14:textId="11DE3B04" w:rsidR="00340BF8" w:rsidRPr="00545BF0" w:rsidRDefault="00EF4A2D" w:rsidP="001E18D8">
      <w:pPr>
        <w:pStyle w:val="B1"/>
        <w:rPr>
          <w:bCs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eastAsiaTheme="minorEastAsia" w:hint="eastAsia"/>
          <w:lang w:eastAsia="ko-KR"/>
        </w:rPr>
        <w:t>The SF</w:t>
      </w:r>
      <w:r w:rsidR="00340BF8">
        <w:rPr>
          <w:lang w:eastAsia="zh-CN"/>
        </w:rPr>
        <w:t xml:space="preserve"> derive</w:t>
      </w:r>
      <w:r w:rsidR="00340BF8">
        <w:rPr>
          <w:rFonts w:eastAsiaTheme="minorEastAsia" w:hint="eastAsia"/>
          <w:lang w:eastAsia="ko-KR"/>
        </w:rPr>
        <w:t>s</w:t>
      </w:r>
      <w:r w:rsidR="00340BF8">
        <w:rPr>
          <w:lang w:eastAsia="zh-CN"/>
        </w:rPr>
        <w:t xml:space="preserve"> </w:t>
      </w:r>
      <w:r w:rsidR="00340BF8">
        <w:rPr>
          <w:rFonts w:eastAsiaTheme="minorEastAsia" w:hint="eastAsia"/>
          <w:lang w:eastAsia="ko-KR"/>
        </w:rPr>
        <w:t xml:space="preserve">the </w:t>
      </w:r>
      <w:r w:rsidR="00340BF8">
        <w:rPr>
          <w:lang w:eastAsia="zh-CN"/>
        </w:rPr>
        <w:t>parameter</w:t>
      </w:r>
      <w:r w:rsidR="00340BF8" w:rsidRPr="00904E17">
        <w:rPr>
          <w:lang w:eastAsia="zh-CN"/>
        </w:rPr>
        <w:t xml:space="preserve">s received from </w:t>
      </w:r>
      <w:r w:rsidR="00340BF8">
        <w:rPr>
          <w:rFonts w:eastAsiaTheme="minorEastAsia" w:hint="eastAsia"/>
          <w:lang w:eastAsia="ko-KR"/>
        </w:rPr>
        <w:t xml:space="preserve">the </w:t>
      </w:r>
      <w:r w:rsidR="00340BF8" w:rsidRPr="00904E17">
        <w:rPr>
          <w:lang w:eastAsia="zh-CN"/>
        </w:rPr>
        <w:t xml:space="preserve">AF </w:t>
      </w:r>
      <w:r w:rsidR="00340BF8">
        <w:rPr>
          <w:rFonts w:eastAsiaTheme="minorEastAsia" w:hint="eastAsia"/>
          <w:lang w:eastAsia="ko-KR"/>
        </w:rPr>
        <w:t>and</w:t>
      </w:r>
      <w:r w:rsidR="00340BF8" w:rsidRPr="00904E17">
        <w:rPr>
          <w:lang w:eastAsia="zh-CN"/>
        </w:rPr>
        <w:t xml:space="preserve"> </w:t>
      </w:r>
      <w:r w:rsidR="00340BF8">
        <w:rPr>
          <w:rFonts w:eastAsiaTheme="minorEastAsia" w:hint="eastAsia"/>
          <w:lang w:eastAsia="ko-KR"/>
        </w:rPr>
        <w:t>may</w:t>
      </w:r>
      <w:r w:rsidR="00340BF8" w:rsidRPr="00904E17">
        <w:rPr>
          <w:lang w:eastAsia="zh-CN"/>
        </w:rPr>
        <w:t xml:space="preserve"> generate </w:t>
      </w:r>
      <w:r w:rsidR="00340BF8">
        <w:rPr>
          <w:rFonts w:eastAsiaTheme="minorEastAsia" w:hint="eastAsia"/>
          <w:lang w:eastAsia="ko-KR"/>
        </w:rPr>
        <w:t xml:space="preserve">additional </w:t>
      </w:r>
      <w:r w:rsidR="00340BF8" w:rsidRPr="00904E17">
        <w:rPr>
          <w:lang w:eastAsia="zh-CN"/>
        </w:rPr>
        <w:t xml:space="preserve">parameters applicable </w:t>
      </w:r>
      <w:r w:rsidR="00340BF8">
        <w:rPr>
          <w:rFonts w:eastAsiaTheme="minorEastAsia" w:hint="eastAsia"/>
          <w:lang w:eastAsia="ko-KR"/>
        </w:rPr>
        <w:t>to the</w:t>
      </w:r>
      <w:r w:rsidR="00340BF8" w:rsidRPr="00904E17">
        <w:rPr>
          <w:lang w:eastAsia="zh-CN"/>
        </w:rPr>
        <w:t xml:space="preserve"> </w:t>
      </w:r>
      <w:r w:rsidR="00340BF8">
        <w:rPr>
          <w:rFonts w:eastAsiaTheme="minorEastAsia" w:hint="eastAsia"/>
          <w:lang w:eastAsia="ko-KR"/>
        </w:rPr>
        <w:t>s</w:t>
      </w:r>
      <w:r w:rsidR="00340BF8" w:rsidRPr="00904E17">
        <w:rPr>
          <w:lang w:eastAsia="zh-CN"/>
        </w:rPr>
        <w:t xml:space="preserve">ensing </w:t>
      </w:r>
      <w:r w:rsidR="00340BF8">
        <w:rPr>
          <w:rFonts w:eastAsiaTheme="minorEastAsia" w:hint="eastAsia"/>
          <w:lang w:eastAsia="ko-KR"/>
        </w:rPr>
        <w:t>s</w:t>
      </w:r>
      <w:r w:rsidR="00340BF8" w:rsidRPr="00904E17">
        <w:rPr>
          <w:lang w:eastAsia="zh-CN"/>
        </w:rPr>
        <w:t>ervice</w:t>
      </w:r>
      <w:r w:rsidR="00340BF8">
        <w:rPr>
          <w:rFonts w:eastAsiaTheme="minorEastAsia" w:hint="eastAsia"/>
          <w:lang w:eastAsia="ko-KR"/>
        </w:rPr>
        <w:t>.</w:t>
      </w:r>
    </w:p>
    <w:p w14:paraId="288F20DA" w14:textId="467DFF76" w:rsidR="00340BF8" w:rsidRPr="00545BF0" w:rsidRDefault="00EF4A2D" w:rsidP="001E18D8">
      <w:pPr>
        <w:pStyle w:val="B1"/>
        <w:rPr>
          <w:bCs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eastAsiaTheme="minorEastAsia" w:hint="eastAsia"/>
          <w:lang w:eastAsia="ko-KR"/>
        </w:rPr>
        <w:t>The configuration parameters for the Sensing Entity (SE) are as follows:</w:t>
      </w:r>
    </w:p>
    <w:p w14:paraId="15EC23FD" w14:textId="0822AE0A" w:rsidR="00340BF8" w:rsidRDefault="00EF4A2D" w:rsidP="001E18D8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hint="eastAsia"/>
          <w:lang w:val="en-US" w:eastAsia="ko-KR"/>
        </w:rPr>
        <w:t>Sensing Service Area.</w:t>
      </w:r>
    </w:p>
    <w:p w14:paraId="1F2D5DC1" w14:textId="68D21D2C" w:rsidR="00340BF8" w:rsidRDefault="00EF4A2D" w:rsidP="001E18D8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hint="eastAsia"/>
          <w:lang w:val="en-US" w:eastAsia="ko-KR"/>
        </w:rPr>
        <w:t>Sensing Service Type.</w:t>
      </w:r>
    </w:p>
    <w:p w14:paraId="2A727B79" w14:textId="48185167" w:rsidR="00340BF8" w:rsidRDefault="00EF4A2D" w:rsidP="001E18D8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hint="eastAsia"/>
          <w:lang w:val="en-US" w:eastAsia="ko-KR"/>
        </w:rPr>
        <w:t>(Optional) Sensing Correlation ID.</w:t>
      </w:r>
    </w:p>
    <w:p w14:paraId="29D962E2" w14:textId="71B2E678" w:rsidR="00340BF8" w:rsidRDefault="00EF4A2D" w:rsidP="0098188A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hint="eastAsia"/>
          <w:lang w:val="en-US" w:eastAsia="ko-KR"/>
        </w:rPr>
        <w:t>(Optional) Required Sensing QoS (e.g., sensing duration, sensing object type, sensing resolution).</w:t>
      </w:r>
    </w:p>
    <w:p w14:paraId="13B331A6" w14:textId="6F2F3D57" w:rsidR="00340BF8" w:rsidRPr="00F5037C" w:rsidRDefault="00EF4A2D" w:rsidP="001E18D8">
      <w:pPr>
        <w:pStyle w:val="B1"/>
        <w:rPr>
          <w:bCs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40BF8">
        <w:rPr>
          <w:rFonts w:hint="eastAsia"/>
          <w:lang w:eastAsia="ko-KR"/>
        </w:rPr>
        <w:t>The SF</w:t>
      </w:r>
      <w:r w:rsidR="00340BF8" w:rsidRPr="00904E17">
        <w:rPr>
          <w:rFonts w:eastAsia="DengXian"/>
          <w:lang w:eastAsia="zh-CN"/>
        </w:rPr>
        <w:t xml:space="preserve"> send</w:t>
      </w:r>
      <w:r w:rsidR="003D3324">
        <w:rPr>
          <w:rFonts w:eastAsiaTheme="minorEastAsia" w:hint="eastAsia"/>
          <w:lang w:eastAsia="ko-KR"/>
        </w:rPr>
        <w:t>s</w:t>
      </w:r>
      <w:r w:rsidR="00340BF8" w:rsidRPr="00904E17">
        <w:rPr>
          <w:rFonts w:eastAsia="DengXian"/>
          <w:lang w:eastAsia="zh-CN"/>
        </w:rPr>
        <w:t xml:space="preserve"> </w:t>
      </w:r>
      <w:r w:rsidR="00340BF8">
        <w:rPr>
          <w:rFonts w:hint="eastAsia"/>
          <w:lang w:eastAsia="ko-KR"/>
        </w:rPr>
        <w:t xml:space="preserve">the configuration parameters directly </w:t>
      </w:r>
      <w:r w:rsidR="00340BF8" w:rsidRPr="00904E17">
        <w:rPr>
          <w:rFonts w:eastAsia="DengXian"/>
          <w:lang w:eastAsia="zh-CN"/>
        </w:rPr>
        <w:t xml:space="preserve">to </w:t>
      </w:r>
      <w:r w:rsidR="00340BF8">
        <w:rPr>
          <w:rFonts w:hint="eastAsia"/>
          <w:lang w:eastAsia="ko-KR"/>
        </w:rPr>
        <w:t>the SE</w:t>
      </w:r>
      <w:r w:rsidR="00340BF8" w:rsidRPr="00904E17">
        <w:rPr>
          <w:rFonts w:eastAsia="DengXian"/>
          <w:lang w:eastAsia="zh-CN"/>
        </w:rPr>
        <w:t xml:space="preserve"> to configure the sensing service</w:t>
      </w:r>
      <w:r w:rsidR="00340BF8">
        <w:rPr>
          <w:rFonts w:hint="eastAsia"/>
          <w:lang w:eastAsia="ko-KR"/>
        </w:rPr>
        <w:t>.</w:t>
      </w:r>
    </w:p>
    <w:p w14:paraId="5C8473F6" w14:textId="3138FC99" w:rsidR="00340BF8" w:rsidRDefault="00340BF8" w:rsidP="00340BF8">
      <w:pPr>
        <w:pStyle w:val="NO"/>
        <w:rPr>
          <w:rFonts w:eastAsiaTheme="minorEastAsia"/>
          <w:lang w:val="en-US" w:eastAsia="ko-KR"/>
        </w:rPr>
      </w:pPr>
      <w:r w:rsidRPr="00DE646E">
        <w:rPr>
          <w:lang w:val="en-US" w:eastAsia="ko-KR"/>
        </w:rPr>
        <w:t>NOTE:</w:t>
      </w:r>
      <w:r w:rsidR="003D3324">
        <w:rPr>
          <w:rFonts w:eastAsiaTheme="minorEastAsia"/>
          <w:lang w:val="en-US" w:eastAsia="ko-KR"/>
        </w:rPr>
        <w:tab/>
      </w:r>
      <w:r w:rsidRPr="00DE646E">
        <w:rPr>
          <w:lang w:val="en-US" w:eastAsia="ko-KR"/>
        </w:rPr>
        <w:t>The details of configuration parameter</w:t>
      </w:r>
      <w:r w:rsidR="003D3324">
        <w:rPr>
          <w:rFonts w:eastAsiaTheme="minorEastAsia" w:hint="eastAsia"/>
          <w:lang w:val="en-US" w:eastAsia="ko-KR"/>
        </w:rPr>
        <w:t>s</w:t>
      </w:r>
      <w:r w:rsidRPr="00DE646E">
        <w:rPr>
          <w:lang w:val="en-US" w:eastAsia="ko-KR"/>
        </w:rPr>
        <w:t xml:space="preserve"> </w:t>
      </w:r>
      <w:r w:rsidR="003D3324">
        <w:rPr>
          <w:rFonts w:eastAsiaTheme="minorEastAsia" w:hint="eastAsia"/>
          <w:lang w:val="en-US" w:eastAsia="ko-KR"/>
        </w:rPr>
        <w:t xml:space="preserve">including </w:t>
      </w:r>
      <w:r w:rsidR="003D3324">
        <w:rPr>
          <w:rFonts w:eastAsiaTheme="minorEastAsia" w:hint="eastAsia"/>
          <w:bCs/>
          <w:lang w:eastAsia="ko-KR"/>
        </w:rPr>
        <w:t>w</w:t>
      </w:r>
      <w:r w:rsidR="003D3324" w:rsidRPr="001915DA">
        <w:rPr>
          <w:rFonts w:eastAsiaTheme="minorEastAsia"/>
          <w:bCs/>
          <w:lang w:eastAsia="ko-KR"/>
        </w:rPr>
        <w:t>hether and how the sensing service requirements are mapped into sensing configuration parameters</w:t>
      </w:r>
      <w:r w:rsidR="003D3324" w:rsidRPr="00DE646E" w:rsidDel="003D3324">
        <w:rPr>
          <w:lang w:val="en-US" w:eastAsia="ko-KR"/>
        </w:rPr>
        <w:t xml:space="preserve"> </w:t>
      </w:r>
      <w:r w:rsidRPr="00DE646E">
        <w:rPr>
          <w:lang w:val="en-US" w:eastAsia="ko-KR"/>
        </w:rPr>
        <w:t>will be coordinated with RAN WGs during the normative phase.</w:t>
      </w:r>
    </w:p>
    <w:p w14:paraId="26CE0D46" w14:textId="77777777" w:rsidR="00340BF8" w:rsidRPr="00340BF8" w:rsidRDefault="00340BF8" w:rsidP="00340BF8">
      <w:pPr>
        <w:rPr>
          <w:lang w:val="en-US" w:eastAsia="ko-KR"/>
        </w:rPr>
      </w:pPr>
    </w:p>
    <w:p w14:paraId="6ABABD6E" w14:textId="77777777" w:rsidR="000F034D" w:rsidRDefault="000F034D" w:rsidP="000F034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01EDABF" w14:textId="77777777" w:rsidR="000F034D" w:rsidRPr="000F034D" w:rsidRDefault="000F034D">
      <w:pPr>
        <w:jc w:val="both"/>
        <w:rPr>
          <w:b/>
          <w:lang w:val="en-US" w:eastAsia="ko-KR"/>
        </w:rPr>
      </w:pPr>
    </w:p>
    <w:sectPr w:rsidR="000F034D" w:rsidRPr="000F034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C9D72" w14:textId="77777777" w:rsidR="006432C3" w:rsidRDefault="006432C3">
      <w:r>
        <w:separator/>
      </w:r>
    </w:p>
    <w:p w14:paraId="7450FE2B" w14:textId="77777777" w:rsidR="006432C3" w:rsidRDefault="006432C3"/>
  </w:endnote>
  <w:endnote w:type="continuationSeparator" w:id="0">
    <w:p w14:paraId="75E92258" w14:textId="77777777" w:rsidR="006432C3" w:rsidRDefault="006432C3">
      <w:r>
        <w:continuationSeparator/>
      </w:r>
    </w:p>
    <w:p w14:paraId="0BD77CC3" w14:textId="77777777" w:rsidR="006432C3" w:rsidRDefault="00643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F3E3B" w14:textId="77777777" w:rsidR="006432C3" w:rsidRDefault="006432C3">
      <w:r>
        <w:separator/>
      </w:r>
    </w:p>
    <w:p w14:paraId="63432F8E" w14:textId="77777777" w:rsidR="006432C3" w:rsidRDefault="006432C3"/>
  </w:footnote>
  <w:footnote w:type="continuationSeparator" w:id="0">
    <w:p w14:paraId="224F0619" w14:textId="77777777" w:rsidR="006432C3" w:rsidRDefault="006432C3">
      <w:r>
        <w:continuationSeparator/>
      </w:r>
    </w:p>
    <w:p w14:paraId="4CA9BB15" w14:textId="77777777" w:rsidR="006432C3" w:rsidRDefault="006432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A3068D"/>
    <w:multiLevelType w:val="hybridMultilevel"/>
    <w:tmpl w:val="E56E494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11C56C28"/>
    <w:multiLevelType w:val="hybridMultilevel"/>
    <w:tmpl w:val="CCE0217C"/>
    <w:lvl w:ilvl="0" w:tplc="2BD63BB4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32E7BE1"/>
    <w:multiLevelType w:val="hybridMultilevel"/>
    <w:tmpl w:val="4F88A9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14384B0E"/>
    <w:multiLevelType w:val="multilevel"/>
    <w:tmpl w:val="2A2A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1D254774"/>
    <w:multiLevelType w:val="multilevel"/>
    <w:tmpl w:val="019C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4245946"/>
    <w:multiLevelType w:val="hybridMultilevel"/>
    <w:tmpl w:val="4F88A9A8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96C7170"/>
    <w:multiLevelType w:val="hybridMultilevel"/>
    <w:tmpl w:val="3078EB3E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092315"/>
    <w:multiLevelType w:val="hybridMultilevel"/>
    <w:tmpl w:val="66B0D1C2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 w15:restartNumberingAfterBreak="0">
    <w:nsid w:val="5FE1777B"/>
    <w:multiLevelType w:val="hybridMultilevel"/>
    <w:tmpl w:val="FAC64992"/>
    <w:lvl w:ilvl="0" w:tplc="AD46E4C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60084AC2"/>
    <w:multiLevelType w:val="hybridMultilevel"/>
    <w:tmpl w:val="4F88A9A8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8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9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6CB81DAD"/>
    <w:multiLevelType w:val="multilevel"/>
    <w:tmpl w:val="6376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E0879D6"/>
    <w:multiLevelType w:val="hybridMultilevel"/>
    <w:tmpl w:val="D62C0D00"/>
    <w:lvl w:ilvl="0" w:tplc="3956ED44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2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3" w15:restartNumberingAfterBreak="0">
    <w:nsid w:val="74A362F2"/>
    <w:multiLevelType w:val="hybridMultilevel"/>
    <w:tmpl w:val="5A0E50D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56" w15:restartNumberingAfterBreak="0">
    <w:nsid w:val="7F606910"/>
    <w:multiLevelType w:val="multilevel"/>
    <w:tmpl w:val="CAAA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3366395">
    <w:abstractNumId w:val="10"/>
  </w:num>
  <w:num w:numId="2" w16cid:durableId="268855138">
    <w:abstractNumId w:val="30"/>
  </w:num>
  <w:num w:numId="3" w16cid:durableId="1819224564">
    <w:abstractNumId w:val="28"/>
  </w:num>
  <w:num w:numId="4" w16cid:durableId="1726904446">
    <w:abstractNumId w:val="12"/>
  </w:num>
  <w:num w:numId="5" w16cid:durableId="815881440">
    <w:abstractNumId w:val="45"/>
  </w:num>
  <w:num w:numId="6" w16cid:durableId="1061054025">
    <w:abstractNumId w:val="21"/>
  </w:num>
  <w:num w:numId="7" w16cid:durableId="510530582">
    <w:abstractNumId w:val="20"/>
  </w:num>
  <w:num w:numId="8" w16cid:durableId="703360835">
    <w:abstractNumId w:val="32"/>
  </w:num>
  <w:num w:numId="9" w16cid:durableId="994839539">
    <w:abstractNumId w:val="31"/>
  </w:num>
  <w:num w:numId="10" w16cid:durableId="1285620554">
    <w:abstractNumId w:val="24"/>
  </w:num>
  <w:num w:numId="11" w16cid:durableId="497119545">
    <w:abstractNumId w:val="14"/>
  </w:num>
  <w:num w:numId="12" w16cid:durableId="386999586">
    <w:abstractNumId w:val="54"/>
  </w:num>
  <w:num w:numId="13" w16cid:durableId="1025981552">
    <w:abstractNumId w:val="38"/>
  </w:num>
  <w:num w:numId="14" w16cid:durableId="637610052">
    <w:abstractNumId w:val="35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3"/>
  </w:num>
  <w:num w:numId="26" w16cid:durableId="1441295624">
    <w:abstractNumId w:val="37"/>
  </w:num>
  <w:num w:numId="27" w16cid:durableId="1085615450">
    <w:abstractNumId w:val="41"/>
  </w:num>
  <w:num w:numId="28" w16cid:durableId="700520644">
    <w:abstractNumId w:val="55"/>
  </w:num>
  <w:num w:numId="29" w16cid:durableId="1641686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52"/>
  </w:num>
  <w:num w:numId="31" w16cid:durableId="1626081322">
    <w:abstractNumId w:val="17"/>
  </w:num>
  <w:num w:numId="32" w16cid:durableId="576784612">
    <w:abstractNumId w:val="25"/>
  </w:num>
  <w:num w:numId="33" w16cid:durableId="1412239478">
    <w:abstractNumId w:val="27"/>
  </w:num>
  <w:num w:numId="34" w16cid:durableId="1375546457">
    <w:abstractNumId w:val="39"/>
  </w:num>
  <w:num w:numId="35" w16cid:durableId="2045014730">
    <w:abstractNumId w:val="40"/>
  </w:num>
  <w:num w:numId="36" w16cid:durableId="1840193952">
    <w:abstractNumId w:val="13"/>
  </w:num>
  <w:num w:numId="37" w16cid:durableId="1187720369">
    <w:abstractNumId w:val="26"/>
  </w:num>
  <w:num w:numId="38" w16cid:durableId="1488864097">
    <w:abstractNumId w:val="29"/>
  </w:num>
  <w:num w:numId="39" w16cid:durableId="2139639641">
    <w:abstractNumId w:val="11"/>
  </w:num>
  <w:num w:numId="40" w16cid:durableId="490414979">
    <w:abstractNumId w:val="49"/>
  </w:num>
  <w:num w:numId="41" w16cid:durableId="1497919621">
    <w:abstractNumId w:val="48"/>
  </w:num>
  <w:num w:numId="42" w16cid:durableId="447089624">
    <w:abstractNumId w:val="42"/>
  </w:num>
  <w:num w:numId="43" w16cid:durableId="1942031659">
    <w:abstractNumId w:val="23"/>
  </w:num>
  <w:num w:numId="44" w16cid:durableId="1755740133">
    <w:abstractNumId w:val="19"/>
  </w:num>
  <w:num w:numId="45" w16cid:durableId="1708601710">
    <w:abstractNumId w:val="50"/>
  </w:num>
  <w:num w:numId="46" w16cid:durableId="792482516">
    <w:abstractNumId w:val="46"/>
  </w:num>
  <w:num w:numId="47" w16cid:durableId="163865976">
    <w:abstractNumId w:val="22"/>
  </w:num>
  <w:num w:numId="48" w16cid:durableId="765073586">
    <w:abstractNumId w:val="56"/>
  </w:num>
  <w:num w:numId="49" w16cid:durableId="78525690">
    <w:abstractNumId w:val="18"/>
  </w:num>
  <w:num w:numId="50" w16cid:durableId="1161384186">
    <w:abstractNumId w:val="47"/>
  </w:num>
  <w:num w:numId="51" w16cid:durableId="1349218134">
    <w:abstractNumId w:val="15"/>
  </w:num>
  <w:num w:numId="52" w16cid:durableId="1594976919">
    <w:abstractNumId w:val="53"/>
  </w:num>
  <w:num w:numId="53" w16cid:durableId="80487480">
    <w:abstractNumId w:val="44"/>
  </w:num>
  <w:num w:numId="54" w16cid:durableId="814637970">
    <w:abstractNumId w:val="16"/>
  </w:num>
  <w:num w:numId="55" w16cid:durableId="1059980138">
    <w:abstractNumId w:val="51"/>
  </w:num>
  <w:num w:numId="56" w16cid:durableId="402680192">
    <w:abstractNumId w:val="33"/>
  </w:num>
  <w:num w:numId="57" w16cid:durableId="4083861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BFB"/>
    <w:rsid w:val="00003D38"/>
    <w:rsid w:val="00004C65"/>
    <w:rsid w:val="00004C96"/>
    <w:rsid w:val="0000589C"/>
    <w:rsid w:val="00005FC5"/>
    <w:rsid w:val="00010E98"/>
    <w:rsid w:val="00010EA6"/>
    <w:rsid w:val="00011C22"/>
    <w:rsid w:val="00012A87"/>
    <w:rsid w:val="00013C53"/>
    <w:rsid w:val="00013DE2"/>
    <w:rsid w:val="000144DA"/>
    <w:rsid w:val="00014996"/>
    <w:rsid w:val="000150EF"/>
    <w:rsid w:val="00015647"/>
    <w:rsid w:val="000204D7"/>
    <w:rsid w:val="00020A85"/>
    <w:rsid w:val="00021D03"/>
    <w:rsid w:val="000227EF"/>
    <w:rsid w:val="00023DA0"/>
    <w:rsid w:val="0002446E"/>
    <w:rsid w:val="00024BB7"/>
    <w:rsid w:val="0002563A"/>
    <w:rsid w:val="000326A3"/>
    <w:rsid w:val="00036510"/>
    <w:rsid w:val="0003666B"/>
    <w:rsid w:val="00036A2E"/>
    <w:rsid w:val="000371CD"/>
    <w:rsid w:val="00037F83"/>
    <w:rsid w:val="000404EA"/>
    <w:rsid w:val="0004076B"/>
    <w:rsid w:val="000414E7"/>
    <w:rsid w:val="00044E71"/>
    <w:rsid w:val="00050453"/>
    <w:rsid w:val="000520D8"/>
    <w:rsid w:val="00054D6D"/>
    <w:rsid w:val="0005594A"/>
    <w:rsid w:val="000564B0"/>
    <w:rsid w:val="00057EBC"/>
    <w:rsid w:val="0006106A"/>
    <w:rsid w:val="000610A0"/>
    <w:rsid w:val="00061A0B"/>
    <w:rsid w:val="0006310D"/>
    <w:rsid w:val="000675BF"/>
    <w:rsid w:val="00071905"/>
    <w:rsid w:val="00071F02"/>
    <w:rsid w:val="000729DC"/>
    <w:rsid w:val="00072E51"/>
    <w:rsid w:val="000737DA"/>
    <w:rsid w:val="00073AEE"/>
    <w:rsid w:val="00075A89"/>
    <w:rsid w:val="0007681B"/>
    <w:rsid w:val="00077828"/>
    <w:rsid w:val="00077F06"/>
    <w:rsid w:val="00083CB3"/>
    <w:rsid w:val="00086B19"/>
    <w:rsid w:val="00087551"/>
    <w:rsid w:val="00087887"/>
    <w:rsid w:val="00090FF7"/>
    <w:rsid w:val="0009257A"/>
    <w:rsid w:val="00093D24"/>
    <w:rsid w:val="00097BE4"/>
    <w:rsid w:val="000A0B85"/>
    <w:rsid w:val="000A0C49"/>
    <w:rsid w:val="000A25ED"/>
    <w:rsid w:val="000A658E"/>
    <w:rsid w:val="000A6BC8"/>
    <w:rsid w:val="000B0522"/>
    <w:rsid w:val="000B334E"/>
    <w:rsid w:val="000B47F0"/>
    <w:rsid w:val="000B4972"/>
    <w:rsid w:val="000B4AF2"/>
    <w:rsid w:val="000B642B"/>
    <w:rsid w:val="000C0D87"/>
    <w:rsid w:val="000C0FDB"/>
    <w:rsid w:val="000C1E87"/>
    <w:rsid w:val="000C5D3C"/>
    <w:rsid w:val="000C6DAD"/>
    <w:rsid w:val="000D02DB"/>
    <w:rsid w:val="000D0B99"/>
    <w:rsid w:val="000D28F2"/>
    <w:rsid w:val="000D2EEB"/>
    <w:rsid w:val="000D307B"/>
    <w:rsid w:val="000E051C"/>
    <w:rsid w:val="000E0875"/>
    <w:rsid w:val="000E0E0A"/>
    <w:rsid w:val="000E5A07"/>
    <w:rsid w:val="000E5CB9"/>
    <w:rsid w:val="000F034D"/>
    <w:rsid w:val="000F1E7F"/>
    <w:rsid w:val="000F4F60"/>
    <w:rsid w:val="000F6FE9"/>
    <w:rsid w:val="000F72A8"/>
    <w:rsid w:val="000F77FA"/>
    <w:rsid w:val="001012A4"/>
    <w:rsid w:val="00105813"/>
    <w:rsid w:val="00106BF7"/>
    <w:rsid w:val="0010777F"/>
    <w:rsid w:val="00110261"/>
    <w:rsid w:val="001114B0"/>
    <w:rsid w:val="001114D8"/>
    <w:rsid w:val="00111CA6"/>
    <w:rsid w:val="001142B7"/>
    <w:rsid w:val="00116083"/>
    <w:rsid w:val="001166DC"/>
    <w:rsid w:val="00116C6E"/>
    <w:rsid w:val="001171F7"/>
    <w:rsid w:val="00120BC1"/>
    <w:rsid w:val="00121FD8"/>
    <w:rsid w:val="0012374A"/>
    <w:rsid w:val="00123A1D"/>
    <w:rsid w:val="00123EC1"/>
    <w:rsid w:val="00125246"/>
    <w:rsid w:val="00133C01"/>
    <w:rsid w:val="00133C88"/>
    <w:rsid w:val="00137ED1"/>
    <w:rsid w:val="001413B5"/>
    <w:rsid w:val="00141D06"/>
    <w:rsid w:val="0014413A"/>
    <w:rsid w:val="001526D8"/>
    <w:rsid w:val="00152E5D"/>
    <w:rsid w:val="00154EBE"/>
    <w:rsid w:val="00155071"/>
    <w:rsid w:val="0015570D"/>
    <w:rsid w:val="00163A89"/>
    <w:rsid w:val="0016405C"/>
    <w:rsid w:val="0016433C"/>
    <w:rsid w:val="00164CDD"/>
    <w:rsid w:val="001657C1"/>
    <w:rsid w:val="00165D7A"/>
    <w:rsid w:val="00167A14"/>
    <w:rsid w:val="00170F03"/>
    <w:rsid w:val="00171E0B"/>
    <w:rsid w:val="0017350A"/>
    <w:rsid w:val="00173FB7"/>
    <w:rsid w:val="0017545A"/>
    <w:rsid w:val="001777D6"/>
    <w:rsid w:val="00180FC4"/>
    <w:rsid w:val="0018157E"/>
    <w:rsid w:val="001819AA"/>
    <w:rsid w:val="0018303D"/>
    <w:rsid w:val="00183985"/>
    <w:rsid w:val="00185AA8"/>
    <w:rsid w:val="00186641"/>
    <w:rsid w:val="00186804"/>
    <w:rsid w:val="00187F27"/>
    <w:rsid w:val="0019062C"/>
    <w:rsid w:val="001914CE"/>
    <w:rsid w:val="001915DA"/>
    <w:rsid w:val="00191BAA"/>
    <w:rsid w:val="00192632"/>
    <w:rsid w:val="00192759"/>
    <w:rsid w:val="00192F72"/>
    <w:rsid w:val="00194DDB"/>
    <w:rsid w:val="00194FD8"/>
    <w:rsid w:val="00195158"/>
    <w:rsid w:val="001967B5"/>
    <w:rsid w:val="001A0697"/>
    <w:rsid w:val="001A0CCA"/>
    <w:rsid w:val="001A12E8"/>
    <w:rsid w:val="001A2064"/>
    <w:rsid w:val="001A2132"/>
    <w:rsid w:val="001A298B"/>
    <w:rsid w:val="001A2D6C"/>
    <w:rsid w:val="001A4697"/>
    <w:rsid w:val="001A6960"/>
    <w:rsid w:val="001A6F93"/>
    <w:rsid w:val="001A7BE5"/>
    <w:rsid w:val="001B3ECB"/>
    <w:rsid w:val="001B43A2"/>
    <w:rsid w:val="001B587E"/>
    <w:rsid w:val="001B5D80"/>
    <w:rsid w:val="001B6BB1"/>
    <w:rsid w:val="001C011A"/>
    <w:rsid w:val="001C0F60"/>
    <w:rsid w:val="001C3192"/>
    <w:rsid w:val="001C3F8D"/>
    <w:rsid w:val="001C428F"/>
    <w:rsid w:val="001C4629"/>
    <w:rsid w:val="001C68E9"/>
    <w:rsid w:val="001C798E"/>
    <w:rsid w:val="001D0448"/>
    <w:rsid w:val="001D0B4B"/>
    <w:rsid w:val="001D0DAE"/>
    <w:rsid w:val="001D1E3E"/>
    <w:rsid w:val="001D3533"/>
    <w:rsid w:val="001D383B"/>
    <w:rsid w:val="001D421B"/>
    <w:rsid w:val="001D4DDA"/>
    <w:rsid w:val="001D68CA"/>
    <w:rsid w:val="001D6FD1"/>
    <w:rsid w:val="001D710F"/>
    <w:rsid w:val="001E04D8"/>
    <w:rsid w:val="001E0EB7"/>
    <w:rsid w:val="001E18D8"/>
    <w:rsid w:val="001E1A58"/>
    <w:rsid w:val="001E2ADE"/>
    <w:rsid w:val="001E2B99"/>
    <w:rsid w:val="001E34E8"/>
    <w:rsid w:val="001E4996"/>
    <w:rsid w:val="001E4CDA"/>
    <w:rsid w:val="001E690F"/>
    <w:rsid w:val="001F0ACB"/>
    <w:rsid w:val="001F0CED"/>
    <w:rsid w:val="001F0F47"/>
    <w:rsid w:val="001F156A"/>
    <w:rsid w:val="001F23E0"/>
    <w:rsid w:val="001F75C0"/>
    <w:rsid w:val="001F78BD"/>
    <w:rsid w:val="002001AB"/>
    <w:rsid w:val="002031CD"/>
    <w:rsid w:val="002037F5"/>
    <w:rsid w:val="0020526D"/>
    <w:rsid w:val="002057B3"/>
    <w:rsid w:val="00205BD9"/>
    <w:rsid w:val="0020799E"/>
    <w:rsid w:val="0021324F"/>
    <w:rsid w:val="00213AC4"/>
    <w:rsid w:val="002149B4"/>
    <w:rsid w:val="00217607"/>
    <w:rsid w:val="00224D5C"/>
    <w:rsid w:val="00226EDD"/>
    <w:rsid w:val="002275ED"/>
    <w:rsid w:val="00227998"/>
    <w:rsid w:val="00227ACE"/>
    <w:rsid w:val="0023033F"/>
    <w:rsid w:val="00230581"/>
    <w:rsid w:val="00230938"/>
    <w:rsid w:val="0023149E"/>
    <w:rsid w:val="0023174F"/>
    <w:rsid w:val="00234F87"/>
    <w:rsid w:val="00242126"/>
    <w:rsid w:val="00242E97"/>
    <w:rsid w:val="002438FD"/>
    <w:rsid w:val="002452AE"/>
    <w:rsid w:val="00246F02"/>
    <w:rsid w:val="0024717C"/>
    <w:rsid w:val="00247945"/>
    <w:rsid w:val="00251CAE"/>
    <w:rsid w:val="00252708"/>
    <w:rsid w:val="00254719"/>
    <w:rsid w:val="00257034"/>
    <w:rsid w:val="00257B62"/>
    <w:rsid w:val="002678FB"/>
    <w:rsid w:val="0027049C"/>
    <w:rsid w:val="00273376"/>
    <w:rsid w:val="0027451F"/>
    <w:rsid w:val="00274CEA"/>
    <w:rsid w:val="0028072F"/>
    <w:rsid w:val="00284B7A"/>
    <w:rsid w:val="00286342"/>
    <w:rsid w:val="00286AA6"/>
    <w:rsid w:val="00291439"/>
    <w:rsid w:val="00291681"/>
    <w:rsid w:val="002936FE"/>
    <w:rsid w:val="002970CC"/>
    <w:rsid w:val="002A0B8E"/>
    <w:rsid w:val="002A3B06"/>
    <w:rsid w:val="002A4A65"/>
    <w:rsid w:val="002A4BFC"/>
    <w:rsid w:val="002A64F8"/>
    <w:rsid w:val="002B5B0A"/>
    <w:rsid w:val="002B71D2"/>
    <w:rsid w:val="002C01CD"/>
    <w:rsid w:val="002C445A"/>
    <w:rsid w:val="002C4563"/>
    <w:rsid w:val="002C47FC"/>
    <w:rsid w:val="002C533C"/>
    <w:rsid w:val="002C716C"/>
    <w:rsid w:val="002C724B"/>
    <w:rsid w:val="002C72C4"/>
    <w:rsid w:val="002C7B6A"/>
    <w:rsid w:val="002D0AC6"/>
    <w:rsid w:val="002D153A"/>
    <w:rsid w:val="002D175E"/>
    <w:rsid w:val="002D2BBB"/>
    <w:rsid w:val="002D2C68"/>
    <w:rsid w:val="002D6153"/>
    <w:rsid w:val="002E3413"/>
    <w:rsid w:val="002E3D28"/>
    <w:rsid w:val="002E49C2"/>
    <w:rsid w:val="002E4A53"/>
    <w:rsid w:val="002E643F"/>
    <w:rsid w:val="002E771B"/>
    <w:rsid w:val="002F02C4"/>
    <w:rsid w:val="002F316A"/>
    <w:rsid w:val="002F4353"/>
    <w:rsid w:val="002F6609"/>
    <w:rsid w:val="003003D4"/>
    <w:rsid w:val="00300B0D"/>
    <w:rsid w:val="0030398E"/>
    <w:rsid w:val="003048A9"/>
    <w:rsid w:val="00305790"/>
    <w:rsid w:val="003117D5"/>
    <w:rsid w:val="003145FE"/>
    <w:rsid w:val="003202B0"/>
    <w:rsid w:val="00322651"/>
    <w:rsid w:val="00322672"/>
    <w:rsid w:val="00323BF9"/>
    <w:rsid w:val="00325404"/>
    <w:rsid w:val="00325F30"/>
    <w:rsid w:val="0033013D"/>
    <w:rsid w:val="00331B19"/>
    <w:rsid w:val="003357ED"/>
    <w:rsid w:val="00335934"/>
    <w:rsid w:val="00340BF8"/>
    <w:rsid w:val="00340C2B"/>
    <w:rsid w:val="00343ACA"/>
    <w:rsid w:val="003505F3"/>
    <w:rsid w:val="003506DF"/>
    <w:rsid w:val="00350F4A"/>
    <w:rsid w:val="00353077"/>
    <w:rsid w:val="00353826"/>
    <w:rsid w:val="00356018"/>
    <w:rsid w:val="003604F9"/>
    <w:rsid w:val="003622FF"/>
    <w:rsid w:val="003628BD"/>
    <w:rsid w:val="00362A22"/>
    <w:rsid w:val="003637FE"/>
    <w:rsid w:val="00364241"/>
    <w:rsid w:val="00364DB5"/>
    <w:rsid w:val="00370997"/>
    <w:rsid w:val="00371A8C"/>
    <w:rsid w:val="00374637"/>
    <w:rsid w:val="00375830"/>
    <w:rsid w:val="00377777"/>
    <w:rsid w:val="00380003"/>
    <w:rsid w:val="003801BA"/>
    <w:rsid w:val="0038383D"/>
    <w:rsid w:val="003844C0"/>
    <w:rsid w:val="00385B37"/>
    <w:rsid w:val="00386CF2"/>
    <w:rsid w:val="00390332"/>
    <w:rsid w:val="0039181F"/>
    <w:rsid w:val="003A2742"/>
    <w:rsid w:val="003A34AF"/>
    <w:rsid w:val="003A6A46"/>
    <w:rsid w:val="003A719C"/>
    <w:rsid w:val="003B09E3"/>
    <w:rsid w:val="003B0D4F"/>
    <w:rsid w:val="003B2387"/>
    <w:rsid w:val="003B2548"/>
    <w:rsid w:val="003B2937"/>
    <w:rsid w:val="003B5076"/>
    <w:rsid w:val="003B5E79"/>
    <w:rsid w:val="003B68DB"/>
    <w:rsid w:val="003C06CF"/>
    <w:rsid w:val="003C5716"/>
    <w:rsid w:val="003C5D7E"/>
    <w:rsid w:val="003D128E"/>
    <w:rsid w:val="003D187F"/>
    <w:rsid w:val="003D3324"/>
    <w:rsid w:val="003D3F37"/>
    <w:rsid w:val="003D5E29"/>
    <w:rsid w:val="003E1901"/>
    <w:rsid w:val="003E240B"/>
    <w:rsid w:val="003E3953"/>
    <w:rsid w:val="003E5247"/>
    <w:rsid w:val="003E52FA"/>
    <w:rsid w:val="003E5F50"/>
    <w:rsid w:val="003E7879"/>
    <w:rsid w:val="003E78BD"/>
    <w:rsid w:val="003F0404"/>
    <w:rsid w:val="003F2CB7"/>
    <w:rsid w:val="003F73F2"/>
    <w:rsid w:val="003F77E1"/>
    <w:rsid w:val="00400AD6"/>
    <w:rsid w:val="00401B8D"/>
    <w:rsid w:val="00402BD7"/>
    <w:rsid w:val="00402D6D"/>
    <w:rsid w:val="00405AB1"/>
    <w:rsid w:val="00405D4B"/>
    <w:rsid w:val="004070AC"/>
    <w:rsid w:val="004127E9"/>
    <w:rsid w:val="00414ABF"/>
    <w:rsid w:val="004219AF"/>
    <w:rsid w:val="00421AE3"/>
    <w:rsid w:val="004258BC"/>
    <w:rsid w:val="00426617"/>
    <w:rsid w:val="00426DC5"/>
    <w:rsid w:val="0042735F"/>
    <w:rsid w:val="00427403"/>
    <w:rsid w:val="00430B13"/>
    <w:rsid w:val="00432366"/>
    <w:rsid w:val="00433664"/>
    <w:rsid w:val="004340D1"/>
    <w:rsid w:val="0043413D"/>
    <w:rsid w:val="004364E6"/>
    <w:rsid w:val="00445A8B"/>
    <w:rsid w:val="004509BE"/>
    <w:rsid w:val="00450CB7"/>
    <w:rsid w:val="00452B7E"/>
    <w:rsid w:val="00452D0E"/>
    <w:rsid w:val="00452E8C"/>
    <w:rsid w:val="00454D7B"/>
    <w:rsid w:val="00456865"/>
    <w:rsid w:val="00456D9D"/>
    <w:rsid w:val="00461470"/>
    <w:rsid w:val="00464364"/>
    <w:rsid w:val="00464FFA"/>
    <w:rsid w:val="00466DFB"/>
    <w:rsid w:val="0046718A"/>
    <w:rsid w:val="0046787F"/>
    <w:rsid w:val="004709BA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6A2D"/>
    <w:rsid w:val="004775DB"/>
    <w:rsid w:val="00477B6D"/>
    <w:rsid w:val="00480F34"/>
    <w:rsid w:val="0048231C"/>
    <w:rsid w:val="00483996"/>
    <w:rsid w:val="00483B16"/>
    <w:rsid w:val="00490B8A"/>
    <w:rsid w:val="00491DC3"/>
    <w:rsid w:val="00495582"/>
    <w:rsid w:val="00495BF9"/>
    <w:rsid w:val="004967FB"/>
    <w:rsid w:val="00496845"/>
    <w:rsid w:val="004A0B38"/>
    <w:rsid w:val="004A1E37"/>
    <w:rsid w:val="004A1F8A"/>
    <w:rsid w:val="004A29C0"/>
    <w:rsid w:val="004B29F4"/>
    <w:rsid w:val="004B6330"/>
    <w:rsid w:val="004C04F7"/>
    <w:rsid w:val="004C3932"/>
    <w:rsid w:val="004C6520"/>
    <w:rsid w:val="004C7CF9"/>
    <w:rsid w:val="004D2139"/>
    <w:rsid w:val="004D338F"/>
    <w:rsid w:val="004D490C"/>
    <w:rsid w:val="004D5702"/>
    <w:rsid w:val="004D70AF"/>
    <w:rsid w:val="004E0093"/>
    <w:rsid w:val="004E22A2"/>
    <w:rsid w:val="004E69C3"/>
    <w:rsid w:val="004E6EC3"/>
    <w:rsid w:val="004F04EC"/>
    <w:rsid w:val="004F29C3"/>
    <w:rsid w:val="004F3BCC"/>
    <w:rsid w:val="004F3DA8"/>
    <w:rsid w:val="004F447F"/>
    <w:rsid w:val="004F660F"/>
    <w:rsid w:val="00501D7F"/>
    <w:rsid w:val="00502341"/>
    <w:rsid w:val="00502511"/>
    <w:rsid w:val="0050736F"/>
    <w:rsid w:val="00511DF8"/>
    <w:rsid w:val="00513D75"/>
    <w:rsid w:val="00513FEC"/>
    <w:rsid w:val="00514E40"/>
    <w:rsid w:val="00521947"/>
    <w:rsid w:val="005223ED"/>
    <w:rsid w:val="0052642A"/>
    <w:rsid w:val="00527A49"/>
    <w:rsid w:val="00534227"/>
    <w:rsid w:val="00534E82"/>
    <w:rsid w:val="0053516F"/>
    <w:rsid w:val="00535BDD"/>
    <w:rsid w:val="00541B8F"/>
    <w:rsid w:val="00542161"/>
    <w:rsid w:val="00542437"/>
    <w:rsid w:val="00543D75"/>
    <w:rsid w:val="00545BF0"/>
    <w:rsid w:val="00546798"/>
    <w:rsid w:val="0054717A"/>
    <w:rsid w:val="005472BF"/>
    <w:rsid w:val="0055526E"/>
    <w:rsid w:val="0055635B"/>
    <w:rsid w:val="0055649C"/>
    <w:rsid w:val="00557B9A"/>
    <w:rsid w:val="00561488"/>
    <w:rsid w:val="00561A13"/>
    <w:rsid w:val="005624BB"/>
    <w:rsid w:val="0056315D"/>
    <w:rsid w:val="00567ABE"/>
    <w:rsid w:val="00571AB8"/>
    <w:rsid w:val="005720F9"/>
    <w:rsid w:val="005724FF"/>
    <w:rsid w:val="00575D0F"/>
    <w:rsid w:val="0057641B"/>
    <w:rsid w:val="00584025"/>
    <w:rsid w:val="00584810"/>
    <w:rsid w:val="005853FF"/>
    <w:rsid w:val="00585D7A"/>
    <w:rsid w:val="00590E43"/>
    <w:rsid w:val="00592866"/>
    <w:rsid w:val="00595098"/>
    <w:rsid w:val="00595707"/>
    <w:rsid w:val="005973CE"/>
    <w:rsid w:val="005A1CF4"/>
    <w:rsid w:val="005A26B5"/>
    <w:rsid w:val="005A318A"/>
    <w:rsid w:val="005A4C96"/>
    <w:rsid w:val="005A7A85"/>
    <w:rsid w:val="005B019D"/>
    <w:rsid w:val="005B321B"/>
    <w:rsid w:val="005B352B"/>
    <w:rsid w:val="005B4B0E"/>
    <w:rsid w:val="005B6A2D"/>
    <w:rsid w:val="005C081F"/>
    <w:rsid w:val="005C1B4B"/>
    <w:rsid w:val="005C1D37"/>
    <w:rsid w:val="005C2155"/>
    <w:rsid w:val="005C220F"/>
    <w:rsid w:val="005C3CAC"/>
    <w:rsid w:val="005C517B"/>
    <w:rsid w:val="005C7FE7"/>
    <w:rsid w:val="005D00A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4376"/>
    <w:rsid w:val="005F6425"/>
    <w:rsid w:val="005F6E3E"/>
    <w:rsid w:val="005F72C8"/>
    <w:rsid w:val="00600592"/>
    <w:rsid w:val="00607023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243B"/>
    <w:rsid w:val="0062390E"/>
    <w:rsid w:val="00623B9F"/>
    <w:rsid w:val="00623EF3"/>
    <w:rsid w:val="006241E0"/>
    <w:rsid w:val="00626170"/>
    <w:rsid w:val="00627DA6"/>
    <w:rsid w:val="006378FB"/>
    <w:rsid w:val="0064175E"/>
    <w:rsid w:val="006432C3"/>
    <w:rsid w:val="00647B8D"/>
    <w:rsid w:val="006503FF"/>
    <w:rsid w:val="00650F36"/>
    <w:rsid w:val="0065346C"/>
    <w:rsid w:val="00653C99"/>
    <w:rsid w:val="0065578B"/>
    <w:rsid w:val="00660303"/>
    <w:rsid w:val="00661485"/>
    <w:rsid w:val="0066353A"/>
    <w:rsid w:val="00666074"/>
    <w:rsid w:val="006664B0"/>
    <w:rsid w:val="00676629"/>
    <w:rsid w:val="006777B2"/>
    <w:rsid w:val="00680EEE"/>
    <w:rsid w:val="00681065"/>
    <w:rsid w:val="00682506"/>
    <w:rsid w:val="00685B60"/>
    <w:rsid w:val="00692D5A"/>
    <w:rsid w:val="0069349F"/>
    <w:rsid w:val="00695305"/>
    <w:rsid w:val="00695A54"/>
    <w:rsid w:val="00697495"/>
    <w:rsid w:val="006A1D0E"/>
    <w:rsid w:val="006A1F8D"/>
    <w:rsid w:val="006A2DCB"/>
    <w:rsid w:val="006A4925"/>
    <w:rsid w:val="006A4A4E"/>
    <w:rsid w:val="006A4E5F"/>
    <w:rsid w:val="006A575E"/>
    <w:rsid w:val="006A59D4"/>
    <w:rsid w:val="006A7075"/>
    <w:rsid w:val="006A7D72"/>
    <w:rsid w:val="006B09E6"/>
    <w:rsid w:val="006B0A3C"/>
    <w:rsid w:val="006B158A"/>
    <w:rsid w:val="006B1F3F"/>
    <w:rsid w:val="006B3CDB"/>
    <w:rsid w:val="006B7CD8"/>
    <w:rsid w:val="006C0398"/>
    <w:rsid w:val="006C6D33"/>
    <w:rsid w:val="006D1A31"/>
    <w:rsid w:val="006D28C9"/>
    <w:rsid w:val="006D2972"/>
    <w:rsid w:val="006D2F85"/>
    <w:rsid w:val="006D3AFB"/>
    <w:rsid w:val="006D41BC"/>
    <w:rsid w:val="006D4C68"/>
    <w:rsid w:val="006D4DBA"/>
    <w:rsid w:val="006D6DAE"/>
    <w:rsid w:val="006D78C2"/>
    <w:rsid w:val="006E2693"/>
    <w:rsid w:val="006E33AC"/>
    <w:rsid w:val="006E5E2E"/>
    <w:rsid w:val="006E7AD3"/>
    <w:rsid w:val="006F17AE"/>
    <w:rsid w:val="006F26D1"/>
    <w:rsid w:val="006F7D89"/>
    <w:rsid w:val="00701D0C"/>
    <w:rsid w:val="0070209C"/>
    <w:rsid w:val="00702314"/>
    <w:rsid w:val="00715EBD"/>
    <w:rsid w:val="00716C16"/>
    <w:rsid w:val="00721772"/>
    <w:rsid w:val="007224FF"/>
    <w:rsid w:val="007227AF"/>
    <w:rsid w:val="00724D87"/>
    <w:rsid w:val="00725EE2"/>
    <w:rsid w:val="007309CE"/>
    <w:rsid w:val="00730F24"/>
    <w:rsid w:val="007326F0"/>
    <w:rsid w:val="00735C4B"/>
    <w:rsid w:val="00737179"/>
    <w:rsid w:val="007419FD"/>
    <w:rsid w:val="00742A42"/>
    <w:rsid w:val="00742F46"/>
    <w:rsid w:val="0074359D"/>
    <w:rsid w:val="00743D07"/>
    <w:rsid w:val="007449AA"/>
    <w:rsid w:val="007453D9"/>
    <w:rsid w:val="00746AC4"/>
    <w:rsid w:val="007509A1"/>
    <w:rsid w:val="00753D76"/>
    <w:rsid w:val="00754F7F"/>
    <w:rsid w:val="0075778D"/>
    <w:rsid w:val="00757A3B"/>
    <w:rsid w:val="00757C8F"/>
    <w:rsid w:val="007633C8"/>
    <w:rsid w:val="0076550D"/>
    <w:rsid w:val="00775966"/>
    <w:rsid w:val="007777CF"/>
    <w:rsid w:val="0078136F"/>
    <w:rsid w:val="007840C6"/>
    <w:rsid w:val="00792C7C"/>
    <w:rsid w:val="00795BFB"/>
    <w:rsid w:val="00795DA8"/>
    <w:rsid w:val="00796953"/>
    <w:rsid w:val="007A099B"/>
    <w:rsid w:val="007A20FE"/>
    <w:rsid w:val="007A2FB4"/>
    <w:rsid w:val="007A39E1"/>
    <w:rsid w:val="007A4005"/>
    <w:rsid w:val="007A5C55"/>
    <w:rsid w:val="007A6AED"/>
    <w:rsid w:val="007A7E87"/>
    <w:rsid w:val="007B02E4"/>
    <w:rsid w:val="007B0F86"/>
    <w:rsid w:val="007B48CC"/>
    <w:rsid w:val="007B7EE6"/>
    <w:rsid w:val="007C0EFE"/>
    <w:rsid w:val="007C160A"/>
    <w:rsid w:val="007C4531"/>
    <w:rsid w:val="007C57CD"/>
    <w:rsid w:val="007D1E6E"/>
    <w:rsid w:val="007D313F"/>
    <w:rsid w:val="007D409D"/>
    <w:rsid w:val="007D616C"/>
    <w:rsid w:val="007E1C03"/>
    <w:rsid w:val="007E1C5B"/>
    <w:rsid w:val="007E24FD"/>
    <w:rsid w:val="007E2664"/>
    <w:rsid w:val="007E4122"/>
    <w:rsid w:val="007E5CE3"/>
    <w:rsid w:val="007E7D20"/>
    <w:rsid w:val="007F33B5"/>
    <w:rsid w:val="007F3959"/>
    <w:rsid w:val="007F40D0"/>
    <w:rsid w:val="007F6832"/>
    <w:rsid w:val="007F74E2"/>
    <w:rsid w:val="00804A28"/>
    <w:rsid w:val="00804BFF"/>
    <w:rsid w:val="00804EAE"/>
    <w:rsid w:val="00806E0B"/>
    <w:rsid w:val="00807542"/>
    <w:rsid w:val="00816737"/>
    <w:rsid w:val="00816A53"/>
    <w:rsid w:val="00817708"/>
    <w:rsid w:val="00821120"/>
    <w:rsid w:val="008218B2"/>
    <w:rsid w:val="00821CA2"/>
    <w:rsid w:val="008228CC"/>
    <w:rsid w:val="00824F97"/>
    <w:rsid w:val="008269D4"/>
    <w:rsid w:val="008308C9"/>
    <w:rsid w:val="00830BD0"/>
    <w:rsid w:val="0083235B"/>
    <w:rsid w:val="00832784"/>
    <w:rsid w:val="00833FE2"/>
    <w:rsid w:val="008344F7"/>
    <w:rsid w:val="00837B20"/>
    <w:rsid w:val="00840776"/>
    <w:rsid w:val="00841A7B"/>
    <w:rsid w:val="008447AE"/>
    <w:rsid w:val="00845142"/>
    <w:rsid w:val="00846133"/>
    <w:rsid w:val="00847889"/>
    <w:rsid w:val="008534D5"/>
    <w:rsid w:val="008539A7"/>
    <w:rsid w:val="00853FD3"/>
    <w:rsid w:val="0085473C"/>
    <w:rsid w:val="008560E0"/>
    <w:rsid w:val="0086059B"/>
    <w:rsid w:val="008617C5"/>
    <w:rsid w:val="00861FAB"/>
    <w:rsid w:val="008641D9"/>
    <w:rsid w:val="00870B02"/>
    <w:rsid w:val="00871F3C"/>
    <w:rsid w:val="00872C29"/>
    <w:rsid w:val="00872DB9"/>
    <w:rsid w:val="00873867"/>
    <w:rsid w:val="0087473E"/>
    <w:rsid w:val="0088004B"/>
    <w:rsid w:val="00880234"/>
    <w:rsid w:val="008828E8"/>
    <w:rsid w:val="0088495E"/>
    <w:rsid w:val="00887FDC"/>
    <w:rsid w:val="00893F4A"/>
    <w:rsid w:val="008968FF"/>
    <w:rsid w:val="008A20BC"/>
    <w:rsid w:val="008A2E23"/>
    <w:rsid w:val="008A310C"/>
    <w:rsid w:val="008A72FF"/>
    <w:rsid w:val="008A7A97"/>
    <w:rsid w:val="008A7C8F"/>
    <w:rsid w:val="008B08C0"/>
    <w:rsid w:val="008B0A4D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4E90"/>
    <w:rsid w:val="008C55F1"/>
    <w:rsid w:val="008C6998"/>
    <w:rsid w:val="008C69D9"/>
    <w:rsid w:val="008D0C43"/>
    <w:rsid w:val="008D3278"/>
    <w:rsid w:val="008D5DEC"/>
    <w:rsid w:val="008D6090"/>
    <w:rsid w:val="008E12E3"/>
    <w:rsid w:val="008E1601"/>
    <w:rsid w:val="008E400F"/>
    <w:rsid w:val="008E4237"/>
    <w:rsid w:val="008E6642"/>
    <w:rsid w:val="008E737E"/>
    <w:rsid w:val="008E772C"/>
    <w:rsid w:val="008F10A2"/>
    <w:rsid w:val="008F3C1F"/>
    <w:rsid w:val="008F5165"/>
    <w:rsid w:val="008F5534"/>
    <w:rsid w:val="008F5D63"/>
    <w:rsid w:val="008F5DBF"/>
    <w:rsid w:val="008F7445"/>
    <w:rsid w:val="008F7475"/>
    <w:rsid w:val="00900C50"/>
    <w:rsid w:val="00901003"/>
    <w:rsid w:val="009020CA"/>
    <w:rsid w:val="009022EF"/>
    <w:rsid w:val="00902402"/>
    <w:rsid w:val="00902417"/>
    <w:rsid w:val="00903043"/>
    <w:rsid w:val="00904111"/>
    <w:rsid w:val="00904E17"/>
    <w:rsid w:val="009052B2"/>
    <w:rsid w:val="00905D38"/>
    <w:rsid w:val="009063DE"/>
    <w:rsid w:val="00906A46"/>
    <w:rsid w:val="00906A94"/>
    <w:rsid w:val="00915CE1"/>
    <w:rsid w:val="00915FF5"/>
    <w:rsid w:val="00916F4A"/>
    <w:rsid w:val="00917088"/>
    <w:rsid w:val="00917965"/>
    <w:rsid w:val="00920C6F"/>
    <w:rsid w:val="00921312"/>
    <w:rsid w:val="00921364"/>
    <w:rsid w:val="009230A9"/>
    <w:rsid w:val="00925979"/>
    <w:rsid w:val="00926717"/>
    <w:rsid w:val="0092684D"/>
    <w:rsid w:val="009270A9"/>
    <w:rsid w:val="0092712A"/>
    <w:rsid w:val="00927E9D"/>
    <w:rsid w:val="00933864"/>
    <w:rsid w:val="00933EC1"/>
    <w:rsid w:val="00933F9F"/>
    <w:rsid w:val="00937386"/>
    <w:rsid w:val="0094195A"/>
    <w:rsid w:val="0094340A"/>
    <w:rsid w:val="00944296"/>
    <w:rsid w:val="0094580F"/>
    <w:rsid w:val="00945C29"/>
    <w:rsid w:val="0094619C"/>
    <w:rsid w:val="0095044E"/>
    <w:rsid w:val="009600D0"/>
    <w:rsid w:val="00960D2B"/>
    <w:rsid w:val="00961E29"/>
    <w:rsid w:val="009636A7"/>
    <w:rsid w:val="00964D09"/>
    <w:rsid w:val="00965171"/>
    <w:rsid w:val="00965260"/>
    <w:rsid w:val="009670AA"/>
    <w:rsid w:val="00973521"/>
    <w:rsid w:val="00974272"/>
    <w:rsid w:val="00977AC4"/>
    <w:rsid w:val="0098072B"/>
    <w:rsid w:val="0098188A"/>
    <w:rsid w:val="009865C3"/>
    <w:rsid w:val="00987974"/>
    <w:rsid w:val="00990E53"/>
    <w:rsid w:val="00992625"/>
    <w:rsid w:val="00993698"/>
    <w:rsid w:val="00994C70"/>
    <w:rsid w:val="00995D17"/>
    <w:rsid w:val="009A00BA"/>
    <w:rsid w:val="009A1BD6"/>
    <w:rsid w:val="009A2D48"/>
    <w:rsid w:val="009A3FF4"/>
    <w:rsid w:val="009A44A1"/>
    <w:rsid w:val="009A7A48"/>
    <w:rsid w:val="009B2064"/>
    <w:rsid w:val="009B22DF"/>
    <w:rsid w:val="009B23CA"/>
    <w:rsid w:val="009B247D"/>
    <w:rsid w:val="009B339A"/>
    <w:rsid w:val="009B47FB"/>
    <w:rsid w:val="009B4F98"/>
    <w:rsid w:val="009B7448"/>
    <w:rsid w:val="009C147A"/>
    <w:rsid w:val="009C1F4C"/>
    <w:rsid w:val="009C2E75"/>
    <w:rsid w:val="009C71DD"/>
    <w:rsid w:val="009D1C3D"/>
    <w:rsid w:val="009D215F"/>
    <w:rsid w:val="009D6A7F"/>
    <w:rsid w:val="009D70CB"/>
    <w:rsid w:val="009E11B3"/>
    <w:rsid w:val="009E68C6"/>
    <w:rsid w:val="009F02AB"/>
    <w:rsid w:val="009F11D5"/>
    <w:rsid w:val="009F1529"/>
    <w:rsid w:val="009F187E"/>
    <w:rsid w:val="009F3031"/>
    <w:rsid w:val="009F4292"/>
    <w:rsid w:val="009F60D9"/>
    <w:rsid w:val="009F6E69"/>
    <w:rsid w:val="00A00471"/>
    <w:rsid w:val="00A01AB3"/>
    <w:rsid w:val="00A01AD1"/>
    <w:rsid w:val="00A057AF"/>
    <w:rsid w:val="00A10097"/>
    <w:rsid w:val="00A1112B"/>
    <w:rsid w:val="00A12BF7"/>
    <w:rsid w:val="00A1623B"/>
    <w:rsid w:val="00A16E71"/>
    <w:rsid w:val="00A16F04"/>
    <w:rsid w:val="00A209BB"/>
    <w:rsid w:val="00A21217"/>
    <w:rsid w:val="00A23F2A"/>
    <w:rsid w:val="00A24DAF"/>
    <w:rsid w:val="00A3017C"/>
    <w:rsid w:val="00A30679"/>
    <w:rsid w:val="00A31E1C"/>
    <w:rsid w:val="00A348FD"/>
    <w:rsid w:val="00A34B4E"/>
    <w:rsid w:val="00A3759F"/>
    <w:rsid w:val="00A37C14"/>
    <w:rsid w:val="00A41B7E"/>
    <w:rsid w:val="00A43A59"/>
    <w:rsid w:val="00A44F5B"/>
    <w:rsid w:val="00A46CDD"/>
    <w:rsid w:val="00A474A1"/>
    <w:rsid w:val="00A50780"/>
    <w:rsid w:val="00A55D48"/>
    <w:rsid w:val="00A6032E"/>
    <w:rsid w:val="00A6105A"/>
    <w:rsid w:val="00A62B46"/>
    <w:rsid w:val="00A63115"/>
    <w:rsid w:val="00A67339"/>
    <w:rsid w:val="00A7121B"/>
    <w:rsid w:val="00A71784"/>
    <w:rsid w:val="00A724A1"/>
    <w:rsid w:val="00A732CE"/>
    <w:rsid w:val="00A74380"/>
    <w:rsid w:val="00A7475A"/>
    <w:rsid w:val="00A74D7C"/>
    <w:rsid w:val="00A75B89"/>
    <w:rsid w:val="00A76F85"/>
    <w:rsid w:val="00A81BA8"/>
    <w:rsid w:val="00A83108"/>
    <w:rsid w:val="00A83E84"/>
    <w:rsid w:val="00A83F03"/>
    <w:rsid w:val="00A91C72"/>
    <w:rsid w:val="00A92DCB"/>
    <w:rsid w:val="00A9399F"/>
    <w:rsid w:val="00A96B80"/>
    <w:rsid w:val="00A96FE6"/>
    <w:rsid w:val="00A97515"/>
    <w:rsid w:val="00A977D9"/>
    <w:rsid w:val="00AA76CC"/>
    <w:rsid w:val="00AA782B"/>
    <w:rsid w:val="00AB0837"/>
    <w:rsid w:val="00AB315B"/>
    <w:rsid w:val="00AB5E71"/>
    <w:rsid w:val="00AC0757"/>
    <w:rsid w:val="00AC51A0"/>
    <w:rsid w:val="00AC7333"/>
    <w:rsid w:val="00AD1289"/>
    <w:rsid w:val="00AD17CD"/>
    <w:rsid w:val="00AD5634"/>
    <w:rsid w:val="00AD7106"/>
    <w:rsid w:val="00AE22E3"/>
    <w:rsid w:val="00AE4D20"/>
    <w:rsid w:val="00AE77A7"/>
    <w:rsid w:val="00AE7C03"/>
    <w:rsid w:val="00AE7C12"/>
    <w:rsid w:val="00AF0C6B"/>
    <w:rsid w:val="00AF3E48"/>
    <w:rsid w:val="00B00089"/>
    <w:rsid w:val="00B0115E"/>
    <w:rsid w:val="00B021DB"/>
    <w:rsid w:val="00B0236B"/>
    <w:rsid w:val="00B05646"/>
    <w:rsid w:val="00B057A5"/>
    <w:rsid w:val="00B06C77"/>
    <w:rsid w:val="00B10851"/>
    <w:rsid w:val="00B115E3"/>
    <w:rsid w:val="00B14F7F"/>
    <w:rsid w:val="00B16287"/>
    <w:rsid w:val="00B166C1"/>
    <w:rsid w:val="00B201BE"/>
    <w:rsid w:val="00B21708"/>
    <w:rsid w:val="00B21838"/>
    <w:rsid w:val="00B2248A"/>
    <w:rsid w:val="00B259F9"/>
    <w:rsid w:val="00B26C8F"/>
    <w:rsid w:val="00B26EA0"/>
    <w:rsid w:val="00B30372"/>
    <w:rsid w:val="00B31942"/>
    <w:rsid w:val="00B31C7B"/>
    <w:rsid w:val="00B33DC9"/>
    <w:rsid w:val="00B36312"/>
    <w:rsid w:val="00B36799"/>
    <w:rsid w:val="00B40376"/>
    <w:rsid w:val="00B41D11"/>
    <w:rsid w:val="00B44A73"/>
    <w:rsid w:val="00B469D0"/>
    <w:rsid w:val="00B476AA"/>
    <w:rsid w:val="00B5091C"/>
    <w:rsid w:val="00B50C2E"/>
    <w:rsid w:val="00B50E5B"/>
    <w:rsid w:val="00B50F48"/>
    <w:rsid w:val="00B52947"/>
    <w:rsid w:val="00B543A5"/>
    <w:rsid w:val="00B568A1"/>
    <w:rsid w:val="00B57B80"/>
    <w:rsid w:val="00B57DFC"/>
    <w:rsid w:val="00B6628C"/>
    <w:rsid w:val="00B669AA"/>
    <w:rsid w:val="00B66C04"/>
    <w:rsid w:val="00B6768F"/>
    <w:rsid w:val="00B67C48"/>
    <w:rsid w:val="00B737E0"/>
    <w:rsid w:val="00B801B7"/>
    <w:rsid w:val="00B80942"/>
    <w:rsid w:val="00B817A7"/>
    <w:rsid w:val="00B81F6C"/>
    <w:rsid w:val="00B829CD"/>
    <w:rsid w:val="00B85E3E"/>
    <w:rsid w:val="00B8692A"/>
    <w:rsid w:val="00B86A36"/>
    <w:rsid w:val="00B9082F"/>
    <w:rsid w:val="00B9293E"/>
    <w:rsid w:val="00B92E1B"/>
    <w:rsid w:val="00B93944"/>
    <w:rsid w:val="00B95403"/>
    <w:rsid w:val="00B95613"/>
    <w:rsid w:val="00B97DDB"/>
    <w:rsid w:val="00BA0B00"/>
    <w:rsid w:val="00BA1063"/>
    <w:rsid w:val="00BA3769"/>
    <w:rsid w:val="00BA4863"/>
    <w:rsid w:val="00BA7241"/>
    <w:rsid w:val="00BB0829"/>
    <w:rsid w:val="00BB55EB"/>
    <w:rsid w:val="00BB6104"/>
    <w:rsid w:val="00BB7952"/>
    <w:rsid w:val="00BC195C"/>
    <w:rsid w:val="00BC5428"/>
    <w:rsid w:val="00BC77CB"/>
    <w:rsid w:val="00BD0A5D"/>
    <w:rsid w:val="00BD0B7C"/>
    <w:rsid w:val="00BD56CB"/>
    <w:rsid w:val="00BD7AEB"/>
    <w:rsid w:val="00BD7E39"/>
    <w:rsid w:val="00BE1C92"/>
    <w:rsid w:val="00BE20BF"/>
    <w:rsid w:val="00BE2678"/>
    <w:rsid w:val="00BE3CA9"/>
    <w:rsid w:val="00BE42DB"/>
    <w:rsid w:val="00BE6071"/>
    <w:rsid w:val="00BF0477"/>
    <w:rsid w:val="00BF411A"/>
    <w:rsid w:val="00BF59F1"/>
    <w:rsid w:val="00BF769C"/>
    <w:rsid w:val="00BF7F1F"/>
    <w:rsid w:val="00C00533"/>
    <w:rsid w:val="00C018B5"/>
    <w:rsid w:val="00C01C52"/>
    <w:rsid w:val="00C02D52"/>
    <w:rsid w:val="00C04898"/>
    <w:rsid w:val="00C07704"/>
    <w:rsid w:val="00C07A3B"/>
    <w:rsid w:val="00C07F50"/>
    <w:rsid w:val="00C101D1"/>
    <w:rsid w:val="00C10C7E"/>
    <w:rsid w:val="00C12ACE"/>
    <w:rsid w:val="00C132DA"/>
    <w:rsid w:val="00C14D9E"/>
    <w:rsid w:val="00C214FA"/>
    <w:rsid w:val="00C21A2B"/>
    <w:rsid w:val="00C3018A"/>
    <w:rsid w:val="00C3449A"/>
    <w:rsid w:val="00C41376"/>
    <w:rsid w:val="00C425A5"/>
    <w:rsid w:val="00C44F4F"/>
    <w:rsid w:val="00C4572C"/>
    <w:rsid w:val="00C45923"/>
    <w:rsid w:val="00C46C21"/>
    <w:rsid w:val="00C46E0D"/>
    <w:rsid w:val="00C4784C"/>
    <w:rsid w:val="00C508FD"/>
    <w:rsid w:val="00C52A79"/>
    <w:rsid w:val="00C52BEE"/>
    <w:rsid w:val="00C5331C"/>
    <w:rsid w:val="00C547A2"/>
    <w:rsid w:val="00C62708"/>
    <w:rsid w:val="00C65CC0"/>
    <w:rsid w:val="00C673F5"/>
    <w:rsid w:val="00C74AF1"/>
    <w:rsid w:val="00C76005"/>
    <w:rsid w:val="00C761E2"/>
    <w:rsid w:val="00C76AC7"/>
    <w:rsid w:val="00C77B3E"/>
    <w:rsid w:val="00C82AC1"/>
    <w:rsid w:val="00C85C2C"/>
    <w:rsid w:val="00C85C55"/>
    <w:rsid w:val="00C85D30"/>
    <w:rsid w:val="00C874A5"/>
    <w:rsid w:val="00C90458"/>
    <w:rsid w:val="00C90682"/>
    <w:rsid w:val="00C94ECB"/>
    <w:rsid w:val="00C9712D"/>
    <w:rsid w:val="00CA0053"/>
    <w:rsid w:val="00CA2204"/>
    <w:rsid w:val="00CA3CED"/>
    <w:rsid w:val="00CA480E"/>
    <w:rsid w:val="00CA5B11"/>
    <w:rsid w:val="00CA5BE8"/>
    <w:rsid w:val="00CB0B5A"/>
    <w:rsid w:val="00CB0BCA"/>
    <w:rsid w:val="00CB0BD5"/>
    <w:rsid w:val="00CB0DAA"/>
    <w:rsid w:val="00CB28A6"/>
    <w:rsid w:val="00CB4926"/>
    <w:rsid w:val="00CB4F47"/>
    <w:rsid w:val="00CB672B"/>
    <w:rsid w:val="00CB76E9"/>
    <w:rsid w:val="00CB7925"/>
    <w:rsid w:val="00CB7F28"/>
    <w:rsid w:val="00CC37C2"/>
    <w:rsid w:val="00CC431D"/>
    <w:rsid w:val="00CC7575"/>
    <w:rsid w:val="00CD4EC9"/>
    <w:rsid w:val="00CD6415"/>
    <w:rsid w:val="00CD7BB5"/>
    <w:rsid w:val="00CE04AE"/>
    <w:rsid w:val="00CE3240"/>
    <w:rsid w:val="00CE6743"/>
    <w:rsid w:val="00CE77DB"/>
    <w:rsid w:val="00CE7C97"/>
    <w:rsid w:val="00CE7F8E"/>
    <w:rsid w:val="00CF2B3A"/>
    <w:rsid w:val="00CF4E44"/>
    <w:rsid w:val="00CF671D"/>
    <w:rsid w:val="00D00629"/>
    <w:rsid w:val="00D012C1"/>
    <w:rsid w:val="00D021E5"/>
    <w:rsid w:val="00D0292D"/>
    <w:rsid w:val="00D06316"/>
    <w:rsid w:val="00D11C87"/>
    <w:rsid w:val="00D12222"/>
    <w:rsid w:val="00D14275"/>
    <w:rsid w:val="00D14AF8"/>
    <w:rsid w:val="00D15038"/>
    <w:rsid w:val="00D15720"/>
    <w:rsid w:val="00D30EC8"/>
    <w:rsid w:val="00D33CFB"/>
    <w:rsid w:val="00D36856"/>
    <w:rsid w:val="00D41138"/>
    <w:rsid w:val="00D4236C"/>
    <w:rsid w:val="00D427D4"/>
    <w:rsid w:val="00D43BB8"/>
    <w:rsid w:val="00D45677"/>
    <w:rsid w:val="00D4739C"/>
    <w:rsid w:val="00D50422"/>
    <w:rsid w:val="00D5261F"/>
    <w:rsid w:val="00D52E3F"/>
    <w:rsid w:val="00D549A2"/>
    <w:rsid w:val="00D55712"/>
    <w:rsid w:val="00D5690E"/>
    <w:rsid w:val="00D60755"/>
    <w:rsid w:val="00D60E6A"/>
    <w:rsid w:val="00D62042"/>
    <w:rsid w:val="00D63098"/>
    <w:rsid w:val="00D633F0"/>
    <w:rsid w:val="00D63DFC"/>
    <w:rsid w:val="00D672C7"/>
    <w:rsid w:val="00D67A7D"/>
    <w:rsid w:val="00D71BDC"/>
    <w:rsid w:val="00D73098"/>
    <w:rsid w:val="00D75E1B"/>
    <w:rsid w:val="00D76DEC"/>
    <w:rsid w:val="00D77164"/>
    <w:rsid w:val="00D7742B"/>
    <w:rsid w:val="00D80457"/>
    <w:rsid w:val="00D807DA"/>
    <w:rsid w:val="00D80F1C"/>
    <w:rsid w:val="00D812AB"/>
    <w:rsid w:val="00D86489"/>
    <w:rsid w:val="00D865F6"/>
    <w:rsid w:val="00D87A78"/>
    <w:rsid w:val="00D97257"/>
    <w:rsid w:val="00DA05C3"/>
    <w:rsid w:val="00DA1F5D"/>
    <w:rsid w:val="00DA51C6"/>
    <w:rsid w:val="00DA6021"/>
    <w:rsid w:val="00DA604A"/>
    <w:rsid w:val="00DA6325"/>
    <w:rsid w:val="00DB1B13"/>
    <w:rsid w:val="00DB1C43"/>
    <w:rsid w:val="00DB221C"/>
    <w:rsid w:val="00DB3069"/>
    <w:rsid w:val="00DB36AC"/>
    <w:rsid w:val="00DC197E"/>
    <w:rsid w:val="00DC49D1"/>
    <w:rsid w:val="00DC62CE"/>
    <w:rsid w:val="00DC6869"/>
    <w:rsid w:val="00DD3172"/>
    <w:rsid w:val="00DD59B5"/>
    <w:rsid w:val="00DD5D79"/>
    <w:rsid w:val="00DD74F3"/>
    <w:rsid w:val="00DE0928"/>
    <w:rsid w:val="00DE11E9"/>
    <w:rsid w:val="00DE1C2E"/>
    <w:rsid w:val="00DE3345"/>
    <w:rsid w:val="00DE6177"/>
    <w:rsid w:val="00DE646E"/>
    <w:rsid w:val="00DE7F38"/>
    <w:rsid w:val="00DF07CC"/>
    <w:rsid w:val="00DF2D0A"/>
    <w:rsid w:val="00DF3634"/>
    <w:rsid w:val="00DF37CA"/>
    <w:rsid w:val="00DF4D31"/>
    <w:rsid w:val="00DF5235"/>
    <w:rsid w:val="00DF59B2"/>
    <w:rsid w:val="00E00337"/>
    <w:rsid w:val="00E011C6"/>
    <w:rsid w:val="00E02262"/>
    <w:rsid w:val="00E03CCF"/>
    <w:rsid w:val="00E0421F"/>
    <w:rsid w:val="00E04FEE"/>
    <w:rsid w:val="00E07DB0"/>
    <w:rsid w:val="00E12623"/>
    <w:rsid w:val="00E15CF7"/>
    <w:rsid w:val="00E175C7"/>
    <w:rsid w:val="00E21F80"/>
    <w:rsid w:val="00E23A39"/>
    <w:rsid w:val="00E2414B"/>
    <w:rsid w:val="00E2473A"/>
    <w:rsid w:val="00E264FC"/>
    <w:rsid w:val="00E3167E"/>
    <w:rsid w:val="00E32627"/>
    <w:rsid w:val="00E32F27"/>
    <w:rsid w:val="00E3750F"/>
    <w:rsid w:val="00E37718"/>
    <w:rsid w:val="00E403FE"/>
    <w:rsid w:val="00E439E2"/>
    <w:rsid w:val="00E43D9E"/>
    <w:rsid w:val="00E44AC4"/>
    <w:rsid w:val="00E46A4B"/>
    <w:rsid w:val="00E46A9F"/>
    <w:rsid w:val="00E472AF"/>
    <w:rsid w:val="00E52DED"/>
    <w:rsid w:val="00E53D10"/>
    <w:rsid w:val="00E56FE3"/>
    <w:rsid w:val="00E62E69"/>
    <w:rsid w:val="00E631EC"/>
    <w:rsid w:val="00E66132"/>
    <w:rsid w:val="00E70AE8"/>
    <w:rsid w:val="00E71534"/>
    <w:rsid w:val="00E753FB"/>
    <w:rsid w:val="00E8168D"/>
    <w:rsid w:val="00E8544C"/>
    <w:rsid w:val="00E86161"/>
    <w:rsid w:val="00E90F29"/>
    <w:rsid w:val="00E90FC9"/>
    <w:rsid w:val="00E9156F"/>
    <w:rsid w:val="00E93B2B"/>
    <w:rsid w:val="00E94416"/>
    <w:rsid w:val="00E94649"/>
    <w:rsid w:val="00E94855"/>
    <w:rsid w:val="00E94A9B"/>
    <w:rsid w:val="00E96A93"/>
    <w:rsid w:val="00E97A71"/>
    <w:rsid w:val="00EA323C"/>
    <w:rsid w:val="00EA4705"/>
    <w:rsid w:val="00EA519C"/>
    <w:rsid w:val="00EA665B"/>
    <w:rsid w:val="00EA77F1"/>
    <w:rsid w:val="00EB06BF"/>
    <w:rsid w:val="00EB0DC3"/>
    <w:rsid w:val="00EB1284"/>
    <w:rsid w:val="00EB1AB4"/>
    <w:rsid w:val="00EB36EA"/>
    <w:rsid w:val="00EB4E21"/>
    <w:rsid w:val="00EB6A71"/>
    <w:rsid w:val="00EB6FD0"/>
    <w:rsid w:val="00EC1F0B"/>
    <w:rsid w:val="00EC53C8"/>
    <w:rsid w:val="00EC6FCB"/>
    <w:rsid w:val="00EC70F4"/>
    <w:rsid w:val="00EC76FE"/>
    <w:rsid w:val="00ED334A"/>
    <w:rsid w:val="00ED3FB5"/>
    <w:rsid w:val="00ED4AFA"/>
    <w:rsid w:val="00ED4FF7"/>
    <w:rsid w:val="00ED60F1"/>
    <w:rsid w:val="00ED7BBA"/>
    <w:rsid w:val="00EE229B"/>
    <w:rsid w:val="00EE261F"/>
    <w:rsid w:val="00EE4C3C"/>
    <w:rsid w:val="00EE5512"/>
    <w:rsid w:val="00EE7C7E"/>
    <w:rsid w:val="00EF06E2"/>
    <w:rsid w:val="00EF19EE"/>
    <w:rsid w:val="00EF289B"/>
    <w:rsid w:val="00EF2C25"/>
    <w:rsid w:val="00EF4781"/>
    <w:rsid w:val="00EF4A2D"/>
    <w:rsid w:val="00F048A2"/>
    <w:rsid w:val="00F04E62"/>
    <w:rsid w:val="00F0692E"/>
    <w:rsid w:val="00F13512"/>
    <w:rsid w:val="00F156B0"/>
    <w:rsid w:val="00F2046A"/>
    <w:rsid w:val="00F2046E"/>
    <w:rsid w:val="00F2380A"/>
    <w:rsid w:val="00F254FB"/>
    <w:rsid w:val="00F25C5E"/>
    <w:rsid w:val="00F26938"/>
    <w:rsid w:val="00F2772A"/>
    <w:rsid w:val="00F30572"/>
    <w:rsid w:val="00F30EE5"/>
    <w:rsid w:val="00F34DB2"/>
    <w:rsid w:val="00F351AD"/>
    <w:rsid w:val="00F3713C"/>
    <w:rsid w:val="00F40FE9"/>
    <w:rsid w:val="00F43D36"/>
    <w:rsid w:val="00F45531"/>
    <w:rsid w:val="00F4568B"/>
    <w:rsid w:val="00F5037C"/>
    <w:rsid w:val="00F515B4"/>
    <w:rsid w:val="00F51B08"/>
    <w:rsid w:val="00F52882"/>
    <w:rsid w:val="00F60C5F"/>
    <w:rsid w:val="00F61ABD"/>
    <w:rsid w:val="00F6256D"/>
    <w:rsid w:val="00F668CB"/>
    <w:rsid w:val="00F702DF"/>
    <w:rsid w:val="00F72366"/>
    <w:rsid w:val="00F74D20"/>
    <w:rsid w:val="00F775DA"/>
    <w:rsid w:val="00F9100F"/>
    <w:rsid w:val="00F912EC"/>
    <w:rsid w:val="00F9155E"/>
    <w:rsid w:val="00F92C92"/>
    <w:rsid w:val="00F95AA2"/>
    <w:rsid w:val="00F96343"/>
    <w:rsid w:val="00F968BC"/>
    <w:rsid w:val="00FA07BE"/>
    <w:rsid w:val="00FA0F7D"/>
    <w:rsid w:val="00FA2E54"/>
    <w:rsid w:val="00FA2E75"/>
    <w:rsid w:val="00FA4537"/>
    <w:rsid w:val="00FA6A3C"/>
    <w:rsid w:val="00FA7435"/>
    <w:rsid w:val="00FB011A"/>
    <w:rsid w:val="00FB0520"/>
    <w:rsid w:val="00FB1CF1"/>
    <w:rsid w:val="00FB1DFE"/>
    <w:rsid w:val="00FB1F09"/>
    <w:rsid w:val="00FB33D3"/>
    <w:rsid w:val="00FB6B5E"/>
    <w:rsid w:val="00FC0A6E"/>
    <w:rsid w:val="00FC1AEE"/>
    <w:rsid w:val="00FC4178"/>
    <w:rsid w:val="00FD166B"/>
    <w:rsid w:val="00FD5C59"/>
    <w:rsid w:val="00FD7F5C"/>
    <w:rsid w:val="00FE0368"/>
    <w:rsid w:val="00FE0C2B"/>
    <w:rsid w:val="00FE2F24"/>
    <w:rsid w:val="00FF0166"/>
    <w:rsid w:val="00FF2907"/>
    <w:rsid w:val="00FF4A0E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eop">
    <w:name w:val="eop"/>
    <w:basedOn w:val="a0"/>
    <w:rsid w:val="00A61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19</cp:revision>
  <cp:lastPrinted>2003-09-26T02:29:00Z</cp:lastPrinted>
  <dcterms:created xsi:type="dcterms:W3CDTF">2025-11-07T05:08:00Z</dcterms:created>
  <dcterms:modified xsi:type="dcterms:W3CDTF">2025-11-07T07:42:00Z</dcterms:modified>
</cp:coreProperties>
</file>