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7894943" w:rsidR="001E489F" w:rsidRPr="006C2E80" w:rsidRDefault="00AB0C8D"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AB0C8D">
        <w:rPr>
          <w:rFonts w:ascii="Arial" w:hAnsi="Arial"/>
          <w:b/>
          <w:noProof/>
          <w:sz w:val="24"/>
          <w:szCs w:val="24"/>
          <w:lang w:eastAsia="ja-JP"/>
        </w:rPr>
        <w:t>3GPP TSG- SA1 Meeting # 10</w:t>
      </w:r>
      <w:r w:rsidR="00497F38">
        <w:rPr>
          <w:rFonts w:ascii="Arial" w:hAnsi="Arial"/>
          <w:b/>
          <w:noProof/>
          <w:sz w:val="24"/>
          <w:szCs w:val="24"/>
          <w:lang w:eastAsia="ja-JP"/>
        </w:rPr>
        <w:t>5</w:t>
      </w:r>
      <w:r w:rsidR="001E489F" w:rsidRPr="007861B8">
        <w:rPr>
          <w:rFonts w:ascii="Arial" w:hAnsi="Arial"/>
          <w:b/>
          <w:noProof/>
          <w:sz w:val="24"/>
          <w:szCs w:val="24"/>
          <w:lang w:eastAsia="ja-JP"/>
        </w:rPr>
        <w:tab/>
      </w:r>
      <w:r>
        <w:rPr>
          <w:rFonts w:ascii="Arial" w:hAnsi="Arial"/>
          <w:b/>
          <w:noProof/>
          <w:sz w:val="24"/>
          <w:szCs w:val="24"/>
          <w:lang w:eastAsia="ja-JP"/>
        </w:rPr>
        <w:t>S1</w:t>
      </w:r>
      <w:r w:rsidR="001E489F" w:rsidRPr="007861B8">
        <w:rPr>
          <w:rFonts w:ascii="Arial" w:hAnsi="Arial"/>
          <w:b/>
          <w:noProof/>
          <w:sz w:val="24"/>
          <w:szCs w:val="24"/>
          <w:lang w:eastAsia="ja-JP"/>
        </w:rPr>
        <w:t>-</w:t>
      </w:r>
      <w:r w:rsidR="005041FA">
        <w:rPr>
          <w:rFonts w:ascii="Arial" w:hAnsi="Arial"/>
          <w:b/>
          <w:noProof/>
          <w:sz w:val="24"/>
          <w:szCs w:val="24"/>
          <w:lang w:eastAsia="ja-JP"/>
        </w:rPr>
        <w:t>240</w:t>
      </w:r>
      <w:r w:rsidR="001A5B7D">
        <w:rPr>
          <w:rFonts w:ascii="Arial" w:hAnsi="Arial"/>
          <w:b/>
          <w:noProof/>
          <w:sz w:val="24"/>
          <w:szCs w:val="24"/>
          <w:lang w:eastAsia="ja-JP"/>
        </w:rPr>
        <w:t>235</w:t>
      </w:r>
    </w:p>
    <w:p w14:paraId="11C88A41" w14:textId="71EC2B69" w:rsidR="001E489F" w:rsidRPr="007861B8" w:rsidRDefault="00497F38"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497F38">
        <w:rPr>
          <w:rFonts w:ascii="Arial" w:hAnsi="Arial"/>
          <w:b/>
          <w:noProof/>
          <w:sz w:val="24"/>
          <w:szCs w:val="24"/>
          <w:lang w:eastAsia="ja-JP"/>
        </w:rPr>
        <w:t>Athens, Greece, 26 Feb - 1 March 2024</w:t>
      </w:r>
      <w:r w:rsidR="001E489F" w:rsidRPr="006C2E80">
        <w:tab/>
      </w:r>
      <w:r w:rsidR="001E489F" w:rsidRPr="007861B8">
        <w:rPr>
          <w:rFonts w:ascii="Arial" w:eastAsia="Batang" w:hAnsi="Arial" w:cs="Arial"/>
          <w:b/>
          <w:noProof/>
          <w:lang w:eastAsia="zh-CN"/>
        </w:rPr>
        <w:t xml:space="preserve">(revision of </w:t>
      </w:r>
      <w:r w:rsidR="00AB0C8D">
        <w:rPr>
          <w:rFonts w:ascii="Arial" w:eastAsia="Batang" w:hAnsi="Arial" w:cs="Arial"/>
          <w:b/>
          <w:noProof/>
          <w:lang w:eastAsia="zh-CN"/>
        </w:rPr>
        <w:t>S</w:t>
      </w:r>
      <w:r w:rsidR="001A5B7D">
        <w:rPr>
          <w:rFonts w:ascii="Arial" w:eastAsia="Batang" w:hAnsi="Arial" w:cs="Arial"/>
          <w:b/>
          <w:noProof/>
          <w:lang w:eastAsia="zh-CN"/>
        </w:rPr>
        <w:t xml:space="preserve">1-240210, </w:t>
      </w:r>
      <w:r w:rsidR="00AB0C8D">
        <w:rPr>
          <w:rFonts w:ascii="Arial" w:eastAsia="Batang" w:hAnsi="Arial" w:cs="Arial"/>
          <w:b/>
          <w:noProof/>
          <w:lang w:eastAsia="zh-CN"/>
        </w:rPr>
        <w:t>1</w:t>
      </w:r>
      <w:r w:rsidR="001E489F" w:rsidRPr="007861B8">
        <w:rPr>
          <w:rFonts w:ascii="Arial" w:eastAsia="Batang" w:hAnsi="Arial" w:cs="Arial"/>
          <w:b/>
          <w:noProof/>
          <w:lang w:eastAsia="zh-CN"/>
        </w:rPr>
        <w:t>-</w:t>
      </w:r>
      <w:r w:rsidR="00AB0C8D">
        <w:rPr>
          <w:rFonts w:ascii="Arial" w:eastAsia="Batang" w:hAnsi="Arial" w:cs="Arial"/>
          <w:b/>
          <w:noProof/>
          <w:lang w:eastAsia="zh-CN"/>
        </w:rPr>
        <w:t>2</w:t>
      </w:r>
      <w:r>
        <w:rPr>
          <w:rFonts w:ascii="Arial" w:eastAsia="Batang" w:hAnsi="Arial" w:cs="Arial"/>
          <w:b/>
          <w:noProof/>
          <w:lang w:eastAsia="zh-CN"/>
        </w:rPr>
        <w:t>4</w:t>
      </w:r>
      <w:r w:rsidR="00375143">
        <w:rPr>
          <w:rFonts w:ascii="Arial" w:eastAsia="Batang" w:hAnsi="Arial" w:cs="Arial"/>
          <w:b/>
          <w:noProof/>
          <w:lang w:eastAsia="zh-CN"/>
        </w:rPr>
        <w:t>0052</w:t>
      </w:r>
      <w:r w:rsidR="001E489F" w:rsidRPr="007861B8">
        <w:rPr>
          <w:rFonts w:ascii="Arial" w:eastAsia="Batang" w:hAnsi="Arial" w:cs="Arial"/>
          <w:b/>
          <w:noProof/>
          <w:lang w:eastAsia="zh-CN"/>
        </w:rPr>
        <w:t>)</w:t>
      </w:r>
    </w:p>
    <w:p w14:paraId="7876B5A3" w14:textId="636E6433" w:rsidR="00E805FC" w:rsidRPr="00325FBF" w:rsidRDefault="00E805FC" w:rsidP="00E805FC">
      <w:pPr>
        <w:tabs>
          <w:tab w:val="left" w:pos="2127"/>
        </w:tabs>
        <w:ind w:left="2126" w:hanging="2126"/>
        <w:jc w:val="both"/>
        <w:outlineLvl w:val="0"/>
        <w:rPr>
          <w:rFonts w:ascii="Arial" w:hAnsi="Arial"/>
          <w:b/>
          <w:lang w:val="en-US" w:eastAsia="zh-CN"/>
        </w:rPr>
      </w:pPr>
      <w:r w:rsidRPr="00325FBF">
        <w:rPr>
          <w:rFonts w:ascii="Arial" w:eastAsia="Batang" w:hAnsi="Arial"/>
          <w:b/>
          <w:lang w:val="en-US" w:eastAsia="zh-CN"/>
        </w:rPr>
        <w:t>Source:</w:t>
      </w:r>
      <w:r w:rsidRPr="00325FBF">
        <w:rPr>
          <w:rFonts w:ascii="Arial" w:eastAsia="Batang" w:hAnsi="Arial"/>
          <w:b/>
          <w:lang w:val="en-US" w:eastAsia="zh-CN"/>
        </w:rPr>
        <w:tab/>
        <w:t>Novamint, Thales, Airbus, Eutelsat</w:t>
      </w:r>
      <w:r w:rsidR="00437199" w:rsidRPr="00325FBF">
        <w:rPr>
          <w:rFonts w:ascii="Arial" w:eastAsia="Batang" w:hAnsi="Arial"/>
          <w:b/>
          <w:lang w:val="en-US" w:eastAsia="zh-CN"/>
        </w:rPr>
        <w:t xml:space="preserve"> Group</w:t>
      </w:r>
      <w:r w:rsidRPr="00325FBF">
        <w:rPr>
          <w:rFonts w:ascii="Arial" w:eastAsia="Batang" w:hAnsi="Arial"/>
          <w:b/>
          <w:lang w:val="en-US" w:eastAsia="zh-CN"/>
        </w:rPr>
        <w:t>, Fraunhofer</w:t>
      </w:r>
      <w:r w:rsidR="00EF597F" w:rsidRPr="00325FBF">
        <w:rPr>
          <w:rFonts w:ascii="Arial" w:eastAsia="Batang" w:hAnsi="Arial"/>
          <w:b/>
          <w:lang w:val="en-US" w:eastAsia="zh-CN"/>
        </w:rPr>
        <w:t xml:space="preserve"> IIS</w:t>
      </w:r>
      <w:r w:rsidRPr="00325FBF">
        <w:rPr>
          <w:rFonts w:ascii="Arial" w:eastAsia="Batang" w:hAnsi="Arial"/>
          <w:b/>
          <w:lang w:val="en-US" w:eastAsia="zh-CN"/>
        </w:rPr>
        <w:t xml:space="preserve">, TNO, </w:t>
      </w:r>
      <w:r w:rsidR="005041FA" w:rsidRPr="00325FBF">
        <w:rPr>
          <w:rFonts w:ascii="Arial" w:eastAsia="Batang" w:hAnsi="Arial"/>
          <w:b/>
          <w:lang w:val="en-US" w:eastAsia="zh-CN"/>
        </w:rPr>
        <w:t xml:space="preserve">ESA, </w:t>
      </w:r>
      <w:r w:rsidRPr="00325FBF">
        <w:rPr>
          <w:rFonts w:ascii="Arial" w:eastAsia="Batang" w:hAnsi="Arial"/>
          <w:b/>
          <w:lang w:val="en-US" w:eastAsia="zh-CN"/>
        </w:rPr>
        <w:t>SES, ETRI, vivo</w:t>
      </w:r>
      <w:r w:rsidR="00325FBF" w:rsidRPr="00325FBF">
        <w:rPr>
          <w:rFonts w:ascii="Arial" w:eastAsia="Batang" w:hAnsi="Arial"/>
          <w:b/>
          <w:lang w:val="en-US" w:eastAsia="zh-CN"/>
        </w:rPr>
        <w:t xml:space="preserve">, </w:t>
      </w:r>
      <w:r w:rsidR="00630385" w:rsidRPr="00630385">
        <w:rPr>
          <w:rFonts w:ascii="Arial" w:eastAsia="Batang" w:hAnsi="Arial"/>
          <w:b/>
          <w:lang w:val="en-US" w:eastAsia="zh-CN"/>
        </w:rPr>
        <w:t>SKY Perfect JSAT</w:t>
      </w:r>
      <w:r w:rsidR="00630385">
        <w:rPr>
          <w:rFonts w:ascii="Arial" w:eastAsia="Batang" w:hAnsi="Arial"/>
          <w:b/>
          <w:lang w:val="en-US" w:eastAsia="zh-CN"/>
        </w:rPr>
        <w:t xml:space="preserve">, </w:t>
      </w:r>
      <w:proofErr w:type="spellStart"/>
      <w:r w:rsidR="006F7A99">
        <w:rPr>
          <w:rFonts w:ascii="Arial" w:eastAsia="Batang" w:hAnsi="Arial"/>
          <w:b/>
          <w:lang w:val="en-US" w:eastAsia="zh-CN"/>
        </w:rPr>
        <w:t>Sateliot</w:t>
      </w:r>
      <w:proofErr w:type="spellEnd"/>
      <w:r w:rsidR="006F7A99">
        <w:rPr>
          <w:rFonts w:ascii="Arial" w:eastAsia="Batang" w:hAnsi="Arial"/>
          <w:b/>
          <w:lang w:val="en-US" w:eastAsia="zh-CN"/>
        </w:rPr>
        <w:t xml:space="preserve">, </w:t>
      </w:r>
      <w:r w:rsidR="001E4983" w:rsidRPr="00325FBF">
        <w:rPr>
          <w:rFonts w:ascii="Arial" w:eastAsia="Batang" w:hAnsi="Arial"/>
          <w:b/>
          <w:lang w:val="en-US" w:eastAsia="zh-CN"/>
        </w:rPr>
        <w:t>Lockheed Martin</w:t>
      </w:r>
      <w:r w:rsidR="001E4983">
        <w:rPr>
          <w:rFonts w:ascii="Arial" w:eastAsia="Batang" w:hAnsi="Arial"/>
          <w:b/>
          <w:lang w:val="en-US" w:eastAsia="zh-CN"/>
        </w:rPr>
        <w:t xml:space="preserve">, </w:t>
      </w:r>
      <w:r w:rsidR="00C26FA4" w:rsidRPr="00C26FA4">
        <w:rPr>
          <w:rFonts w:ascii="Arial" w:eastAsia="Batang" w:hAnsi="Arial"/>
          <w:b/>
          <w:lang w:val="en-US" w:eastAsia="zh-CN"/>
        </w:rPr>
        <w:t>Hughes Network systems</w:t>
      </w:r>
      <w:r w:rsidR="00C26FA4">
        <w:rPr>
          <w:rFonts w:ascii="Arial" w:eastAsia="Batang" w:hAnsi="Arial"/>
          <w:b/>
          <w:lang w:val="en-US" w:eastAsia="zh-CN"/>
        </w:rPr>
        <w:t xml:space="preserve">, </w:t>
      </w:r>
      <w:r w:rsidR="001E4983">
        <w:rPr>
          <w:rFonts w:ascii="Arial" w:eastAsia="Batang" w:hAnsi="Arial"/>
          <w:b/>
          <w:lang w:val="en-US" w:eastAsia="zh-CN"/>
        </w:rPr>
        <w:t>CATT</w:t>
      </w:r>
      <w:r w:rsidR="002A2296">
        <w:rPr>
          <w:rFonts w:ascii="Arial" w:eastAsia="Batang" w:hAnsi="Arial"/>
          <w:b/>
          <w:lang w:val="en-US" w:eastAsia="zh-CN"/>
        </w:rPr>
        <w:t xml:space="preserve">, </w:t>
      </w:r>
      <w:r w:rsidR="00F819E6" w:rsidRPr="00F819E6">
        <w:rPr>
          <w:rFonts w:ascii="Arial" w:eastAsia="Batang" w:hAnsi="Arial"/>
          <w:b/>
          <w:lang w:val="en-US" w:eastAsia="zh-CN"/>
        </w:rPr>
        <w:t>Nokia, Nokia Shanghai Bell</w:t>
      </w:r>
      <w:r w:rsidR="0093410C">
        <w:rPr>
          <w:rFonts w:ascii="Arial" w:eastAsia="Batang" w:hAnsi="Arial"/>
          <w:b/>
          <w:lang w:val="en-US" w:eastAsia="zh-CN"/>
        </w:rPr>
        <w:t xml:space="preserve">, </w:t>
      </w:r>
      <w:r w:rsidR="006F7A99" w:rsidRPr="006F7A99">
        <w:rPr>
          <w:rFonts w:ascii="Arial" w:eastAsia="Batang" w:hAnsi="Arial"/>
          <w:b/>
          <w:lang w:val="en-US" w:eastAsia="zh-CN"/>
        </w:rPr>
        <w:t>OQ Technology</w:t>
      </w:r>
      <w:r w:rsidR="006F7A99">
        <w:rPr>
          <w:rFonts w:ascii="Arial" w:eastAsia="Batang" w:hAnsi="Arial"/>
          <w:b/>
          <w:lang w:val="en-US" w:eastAsia="zh-CN"/>
        </w:rPr>
        <w:t xml:space="preserve">, </w:t>
      </w:r>
      <w:r w:rsidR="0093410C">
        <w:rPr>
          <w:rFonts w:ascii="Arial" w:eastAsia="Batang" w:hAnsi="Arial"/>
          <w:b/>
          <w:lang w:val="en-US" w:eastAsia="zh-CN"/>
        </w:rPr>
        <w:t>China Telecom</w:t>
      </w:r>
      <w:r w:rsidR="005A5690">
        <w:rPr>
          <w:rFonts w:ascii="Arial" w:eastAsia="Batang" w:hAnsi="Arial"/>
          <w:b/>
          <w:lang w:val="en-US" w:eastAsia="zh-CN"/>
        </w:rPr>
        <w:t xml:space="preserve">, </w:t>
      </w:r>
      <w:proofErr w:type="spellStart"/>
      <w:r w:rsidR="005A5690">
        <w:rPr>
          <w:rFonts w:ascii="Arial" w:eastAsia="Batang" w:hAnsi="Arial"/>
          <w:b/>
          <w:lang w:val="en-US" w:eastAsia="zh-CN"/>
        </w:rPr>
        <w:t>Firstnet</w:t>
      </w:r>
      <w:proofErr w:type="spellEnd"/>
      <w:ins w:id="0" w:author="Thierry Berisot" w:date="2024-02-28T05:22:00Z">
        <w:r w:rsidR="001A5B7D">
          <w:rPr>
            <w:rFonts w:ascii="Arial" w:eastAsia="Batang" w:hAnsi="Arial"/>
            <w:b/>
            <w:lang w:val="en-US" w:eastAsia="zh-CN"/>
          </w:rPr>
          <w:t xml:space="preserve">, </w:t>
        </w:r>
      </w:ins>
      <w:ins w:id="1" w:author="Thierry Berisot" w:date="2024-02-28T05:23:00Z">
        <w:r w:rsidR="001A5B7D">
          <w:rPr>
            <w:rFonts w:ascii="Arial" w:eastAsia="Batang" w:hAnsi="Arial"/>
            <w:b/>
            <w:lang w:val="en-US" w:eastAsia="zh-CN"/>
          </w:rPr>
          <w:t>Honor, NEC</w:t>
        </w:r>
      </w:ins>
      <w:ins w:id="2" w:author="Thierry Berisot" w:date="2024-02-28T07:49:00Z">
        <w:r w:rsidR="00A16E9A">
          <w:rPr>
            <w:rFonts w:ascii="Arial" w:eastAsia="Batang" w:hAnsi="Arial"/>
            <w:b/>
            <w:lang w:val="en-US" w:eastAsia="zh-CN"/>
          </w:rPr>
          <w:t xml:space="preserve">, </w:t>
        </w:r>
        <w:r w:rsidR="00A16E9A" w:rsidRPr="00A16E9A">
          <w:rPr>
            <w:rFonts w:ascii="Arial" w:eastAsia="Batang" w:hAnsi="Arial"/>
            <w:b/>
            <w:lang w:val="en-US" w:eastAsia="zh-CN"/>
          </w:rPr>
          <w:t>Google Inc.</w:t>
        </w:r>
      </w:ins>
      <w:ins w:id="3" w:author="Thierry Berisot" w:date="2024-02-28T11:22:00Z">
        <w:r w:rsidR="00A827E6">
          <w:rPr>
            <w:rFonts w:ascii="Arial" w:eastAsia="Batang" w:hAnsi="Arial"/>
            <w:b/>
            <w:lang w:val="en-US" w:eastAsia="zh-CN"/>
          </w:rPr>
          <w:t xml:space="preserve">, </w:t>
        </w:r>
      </w:ins>
      <w:ins w:id="4" w:author="Thierry Berisot" w:date="2024-02-28T11:23:00Z">
        <w:r w:rsidR="00A827E6">
          <w:rPr>
            <w:rFonts w:ascii="Arial" w:eastAsia="Batang" w:hAnsi="Arial"/>
            <w:b/>
            <w:lang w:val="en-US" w:eastAsia="zh-CN"/>
          </w:rPr>
          <w:t>IRT Saint</w:t>
        </w:r>
      </w:ins>
      <w:ins w:id="5" w:author="Thierry Berisot" w:date="2024-02-28T11:24:00Z">
        <w:r w:rsidR="00A827E6">
          <w:rPr>
            <w:rFonts w:ascii="Arial" w:eastAsia="Batang" w:hAnsi="Arial"/>
            <w:b/>
            <w:lang w:val="en-US" w:eastAsia="zh-CN"/>
          </w:rPr>
          <w:t xml:space="preserve"> </w:t>
        </w:r>
      </w:ins>
      <w:proofErr w:type="spellStart"/>
      <w:ins w:id="6" w:author="Thierry Berisot" w:date="2024-02-28T11:23:00Z">
        <w:r w:rsidR="00A827E6">
          <w:rPr>
            <w:rFonts w:ascii="Arial" w:eastAsia="Batang" w:hAnsi="Arial"/>
            <w:b/>
            <w:lang w:val="en-US" w:eastAsia="zh-CN"/>
          </w:rPr>
          <w:t>Exupery</w:t>
        </w:r>
      </w:ins>
      <w:proofErr w:type="spellEnd"/>
    </w:p>
    <w:p w14:paraId="7D2338E7" w14:textId="77777777" w:rsidR="00E805FC" w:rsidRDefault="00E805FC" w:rsidP="00E805FC">
      <w:pPr>
        <w:tabs>
          <w:tab w:val="left" w:pos="2127"/>
        </w:tabs>
        <w:ind w:left="2126" w:hanging="2126"/>
        <w:outlineLvl w:val="0"/>
        <w:rPr>
          <w:rFonts w:ascii="Arial" w:eastAsia="Batang" w:hAnsi="Arial" w:cs="Arial"/>
          <w:b/>
          <w:bCs/>
          <w:lang w:eastAsia="zh-CN"/>
        </w:rPr>
      </w:pPr>
      <w:r w:rsidRPr="006E5DD5">
        <w:rPr>
          <w:rFonts w:ascii="Arial" w:eastAsia="Batang" w:hAnsi="Arial" w:cs="Arial"/>
          <w:b/>
          <w:lang w:eastAsia="zh-CN"/>
        </w:rPr>
        <w:t>Title:</w:t>
      </w:r>
      <w:r w:rsidRPr="006E5DD5">
        <w:rPr>
          <w:rFonts w:ascii="Arial" w:eastAsia="Batang" w:hAnsi="Arial" w:cs="Arial"/>
          <w:b/>
          <w:lang w:eastAsia="zh-CN"/>
        </w:rPr>
        <w:tab/>
      </w:r>
      <w:bookmarkStart w:id="7" w:name="OLE_LINK5"/>
      <w:bookmarkStart w:id="8" w:name="OLE_LINK6"/>
      <w:bookmarkStart w:id="9" w:name="OLE_LINK11"/>
      <w:r>
        <w:rPr>
          <w:rFonts w:ascii="Arial" w:eastAsia="Batang" w:hAnsi="Arial" w:cs="Arial"/>
          <w:b/>
          <w:lang w:eastAsia="zh-CN"/>
        </w:rPr>
        <w:t xml:space="preserve">New </w:t>
      </w:r>
      <w:r>
        <w:rPr>
          <w:rFonts w:ascii="Arial" w:hAnsi="Arial" w:cs="Arial"/>
          <w:b/>
          <w:lang w:eastAsia="zh-CN"/>
        </w:rPr>
        <w:t>S</w:t>
      </w:r>
      <w:r>
        <w:rPr>
          <w:rFonts w:ascii="Arial" w:hAnsi="Arial" w:cs="Arial" w:hint="eastAsia"/>
          <w:b/>
          <w:lang w:eastAsia="zh-CN"/>
        </w:rPr>
        <w:t xml:space="preserve">ID: </w:t>
      </w:r>
      <w:bookmarkEnd w:id="7"/>
      <w:bookmarkEnd w:id="8"/>
      <w:bookmarkEnd w:id="9"/>
      <w:r w:rsidRPr="00F2484A">
        <w:rPr>
          <w:rFonts w:ascii="Arial" w:hAnsi="Arial" w:cs="Arial"/>
          <w:b/>
          <w:lang w:eastAsia="zh-CN"/>
        </w:rPr>
        <w:t xml:space="preserve">Study on satellite access - Phase </w:t>
      </w:r>
      <w:r>
        <w:rPr>
          <w:rFonts w:ascii="Arial" w:hAnsi="Arial" w:cs="Arial"/>
          <w:b/>
          <w:lang w:eastAsia="zh-CN"/>
        </w:rPr>
        <w:t>4</w:t>
      </w:r>
    </w:p>
    <w:p w14:paraId="4B4AFE83" w14:textId="77777777" w:rsidR="00E805FC" w:rsidRPr="006E5DD5" w:rsidRDefault="00E805FC" w:rsidP="00E805FC">
      <w:pPr>
        <w:tabs>
          <w:tab w:val="left" w:pos="2127"/>
        </w:tabs>
        <w:ind w:left="2126" w:hanging="2126"/>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1712C687" w14:textId="77777777" w:rsidR="00E805FC" w:rsidRDefault="00E805FC" w:rsidP="00E805FC">
      <w:pPr>
        <w:pBdr>
          <w:bottom w:val="single" w:sz="4" w:space="1" w:color="auto"/>
        </w:pBdr>
        <w:tabs>
          <w:tab w:val="left" w:pos="2127"/>
        </w:tabs>
        <w:ind w:left="2126" w:hanging="2126"/>
        <w:jc w:val="both"/>
        <w:rPr>
          <w:rFonts w:ascii="Arial"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Pr>
          <w:rFonts w:ascii="Arial" w:hAnsi="Arial"/>
          <w:b/>
          <w:lang w:eastAsia="zh-CN"/>
        </w:rPr>
        <w:t>7</w:t>
      </w:r>
    </w:p>
    <w:p w14:paraId="110F6C52" w14:textId="77777777" w:rsidR="001E489F" w:rsidRPr="00E805FC" w:rsidRDefault="001E489F" w:rsidP="001E489F">
      <w:pPr>
        <w:rPr>
          <w:rFonts w:eastAsia="Batang"/>
          <w:lang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840848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 xml:space="preserve">Study on satellite access </w:t>
      </w:r>
      <w:r w:rsidR="00E805FC" w:rsidRPr="00E805FC">
        <w:rPr>
          <w:rFonts w:ascii="Arial" w:hAnsi="Arial" w:cs="Arial"/>
          <w:sz w:val="36"/>
          <w:szCs w:val="36"/>
          <w:lang w:val="en-US" w:eastAsia="zh-CN"/>
        </w:rPr>
        <w:t>- Phase 4</w:t>
      </w:r>
      <w:r w:rsidRPr="001E489F">
        <w:rPr>
          <w:rFonts w:ascii="Arial" w:eastAsia="Times New Roman" w:hAnsi="Arial" w:cs="Times New Roman"/>
          <w:color w:val="auto"/>
          <w:sz w:val="36"/>
          <w:szCs w:val="20"/>
          <w:lang w:eastAsia="ja-JP"/>
        </w:rPr>
        <w:tab/>
      </w:r>
    </w:p>
    <w:p w14:paraId="4520DCE2" w14:textId="0775497E"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FS_5GSAT_Ph4</w:t>
      </w:r>
      <w:r w:rsidRPr="001E489F">
        <w:rPr>
          <w:rFonts w:ascii="Arial" w:eastAsia="Times New Roman" w:hAnsi="Arial" w:cs="Times New Roman"/>
          <w:color w:val="auto"/>
          <w:sz w:val="36"/>
          <w:szCs w:val="20"/>
          <w:lang w:eastAsia="ja-JP"/>
        </w:rPr>
        <w:tab/>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732DE4D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805FC">
        <w:rPr>
          <w:rFonts w:ascii="Arial" w:eastAsia="Times New Roman" w:hAnsi="Arial" w:cs="Times New Roman"/>
          <w:color w:val="auto"/>
          <w:sz w:val="36"/>
          <w:szCs w:val="20"/>
          <w:lang w:eastAsia="ja-JP"/>
        </w:rPr>
        <w:t>20</w:t>
      </w:r>
    </w:p>
    <w:p w14:paraId="0F6B4D92" w14:textId="51E31E33"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15D6786E" w:rsidR="001E489F" w:rsidRDefault="0086176C" w:rsidP="005875D6">
            <w:pPr>
              <w:pStyle w:val="TAC"/>
            </w:pPr>
            <w:r>
              <w:t>X</w:t>
            </w:r>
          </w:p>
        </w:tc>
        <w:tc>
          <w:tcPr>
            <w:tcW w:w="850" w:type="dxa"/>
            <w:tcBorders>
              <w:top w:val="nil"/>
            </w:tcBorders>
          </w:tcPr>
          <w:p w14:paraId="04045F0B" w14:textId="5FD6E136" w:rsidR="001E489F" w:rsidRDefault="0086176C" w:rsidP="005875D6">
            <w:pPr>
              <w:pStyle w:val="TAC"/>
            </w:pPr>
            <w:r>
              <w:t>X</w:t>
            </w:r>
          </w:p>
        </w:tc>
        <w:tc>
          <w:tcPr>
            <w:tcW w:w="851" w:type="dxa"/>
            <w:tcBorders>
              <w:top w:val="nil"/>
            </w:tcBorders>
          </w:tcPr>
          <w:p w14:paraId="36BEDBE0" w14:textId="518AB8DF" w:rsidR="001E489F" w:rsidRDefault="0086176C"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4DE99A6F" w:rsidR="001E489F" w:rsidRDefault="0086176C"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08DD8FB9"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66697E1" w:rsidR="007861B8" w:rsidRDefault="00E805FC"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965EA21" w:rsidR="001E489F" w:rsidRPr="009A6092"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3EAAD4CA" w:rsidR="001E489F" w:rsidRPr="00E805FC" w:rsidRDefault="001E489F" w:rsidP="00E805FC">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lastRenderedPageBreak/>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E805FC" w14:paraId="0B66CC3F" w14:textId="77777777" w:rsidTr="005875D6">
        <w:trPr>
          <w:cantSplit/>
          <w:jc w:val="center"/>
        </w:trPr>
        <w:tc>
          <w:tcPr>
            <w:tcW w:w="1101" w:type="dxa"/>
          </w:tcPr>
          <w:p w14:paraId="2A3B29D4" w14:textId="06E534F0" w:rsidR="00E805FC" w:rsidRDefault="00E805FC" w:rsidP="00E805FC">
            <w:pPr>
              <w:pStyle w:val="TAL"/>
            </w:pPr>
            <w:r w:rsidRPr="00A1229E">
              <w:t xml:space="preserve">770002 </w:t>
            </w:r>
          </w:p>
        </w:tc>
        <w:tc>
          <w:tcPr>
            <w:tcW w:w="3326" w:type="dxa"/>
          </w:tcPr>
          <w:p w14:paraId="3AC061FD" w14:textId="222C8620" w:rsidR="00E805FC" w:rsidRDefault="00E805FC" w:rsidP="00E805FC">
            <w:pPr>
              <w:pStyle w:val="TAL"/>
            </w:pPr>
            <w:r w:rsidRPr="00A1229E">
              <w:rPr>
                <w:rFonts w:cs="Arial"/>
                <w:szCs w:val="18"/>
              </w:rPr>
              <w:t>Study on using Satellite Access in 5G</w:t>
            </w:r>
          </w:p>
        </w:tc>
        <w:tc>
          <w:tcPr>
            <w:tcW w:w="5099" w:type="dxa"/>
          </w:tcPr>
          <w:p w14:paraId="017BF4B1" w14:textId="379EEAD1" w:rsidR="00E805FC" w:rsidRPr="00251D80" w:rsidRDefault="00E805FC" w:rsidP="00E805FC">
            <w:pPr>
              <w:pStyle w:val="Guidance"/>
            </w:pPr>
            <w:r w:rsidRPr="00A1229E">
              <w:rPr>
                <w:szCs w:val="18"/>
              </w:rPr>
              <w:t>Previous Rel-1</w:t>
            </w:r>
            <w:r w:rsidRPr="00E0075E">
              <w:rPr>
                <w:rFonts w:eastAsia="SimSun"/>
                <w:szCs w:val="18"/>
              </w:rPr>
              <w:t xml:space="preserve">6 </w:t>
            </w:r>
            <w:r w:rsidRPr="00A1229E">
              <w:rPr>
                <w:szCs w:val="18"/>
              </w:rPr>
              <w:t xml:space="preserve">work covering </w:t>
            </w:r>
            <w:r w:rsidRPr="00E0075E">
              <w:rPr>
                <w:rFonts w:eastAsia="SimSun"/>
                <w:szCs w:val="18"/>
              </w:rPr>
              <w:t xml:space="preserve">satellite access in 5GS related </w:t>
            </w:r>
            <w:r w:rsidRPr="00A1229E">
              <w:rPr>
                <w:szCs w:val="18"/>
              </w:rPr>
              <w:t>use cases and requirements (ref. T</w:t>
            </w:r>
            <w:r w:rsidRPr="00E0075E">
              <w:rPr>
                <w:rFonts w:eastAsia="SimSun"/>
                <w:szCs w:val="18"/>
              </w:rPr>
              <w:t>R22.822</w:t>
            </w:r>
            <w:r w:rsidRPr="00A1229E">
              <w:rPr>
                <w:szCs w:val="18"/>
              </w:rPr>
              <w:t>:</w:t>
            </w:r>
            <w:r w:rsidRPr="00E0075E">
              <w:rPr>
                <w:rFonts w:eastAsia="SimSun"/>
                <w:szCs w:val="18"/>
              </w:rPr>
              <w:t xml:space="preserve"> FS_5GSAT</w:t>
            </w:r>
            <w:r w:rsidRPr="00A1229E">
              <w:rPr>
                <w:szCs w:val="18"/>
              </w:rPr>
              <w:t>)</w:t>
            </w:r>
          </w:p>
        </w:tc>
      </w:tr>
      <w:tr w:rsidR="00E805FC" w14:paraId="55879F3A" w14:textId="77777777" w:rsidTr="005875D6">
        <w:trPr>
          <w:cantSplit/>
          <w:jc w:val="center"/>
        </w:trPr>
        <w:tc>
          <w:tcPr>
            <w:tcW w:w="1101" w:type="dxa"/>
          </w:tcPr>
          <w:p w14:paraId="7D2B853C" w14:textId="4EF45DA5" w:rsidR="00E805FC" w:rsidRPr="00A1229E" w:rsidRDefault="00E805FC" w:rsidP="00E805FC">
            <w:pPr>
              <w:pStyle w:val="TAL"/>
            </w:pPr>
            <w:r w:rsidRPr="00A1229E">
              <w:rPr>
                <w:rFonts w:hint="eastAsia"/>
              </w:rPr>
              <w:t>790001</w:t>
            </w:r>
          </w:p>
        </w:tc>
        <w:tc>
          <w:tcPr>
            <w:tcW w:w="3326" w:type="dxa"/>
          </w:tcPr>
          <w:p w14:paraId="09A3561F" w14:textId="0FB95A29" w:rsidR="00E805FC" w:rsidRPr="00A1229E" w:rsidRDefault="00E805FC" w:rsidP="00E805FC">
            <w:pPr>
              <w:pStyle w:val="TAL"/>
              <w:rPr>
                <w:rFonts w:cs="Arial"/>
                <w:szCs w:val="18"/>
              </w:rPr>
            </w:pPr>
            <w:r w:rsidRPr="00A1229E">
              <w:rPr>
                <w:rFonts w:cs="Arial"/>
                <w:szCs w:val="18"/>
              </w:rPr>
              <w:t>New Services and Markets Technology Enablers</w:t>
            </w:r>
            <w:r w:rsidRPr="00A1229E">
              <w:rPr>
                <w:rFonts w:cs="Arial" w:hint="eastAsia"/>
                <w:szCs w:val="18"/>
              </w:rPr>
              <w:t>–</w:t>
            </w:r>
            <w:r w:rsidRPr="00A1229E">
              <w:rPr>
                <w:rFonts w:cs="Arial"/>
                <w:szCs w:val="18"/>
              </w:rPr>
              <w:t xml:space="preserve"> Phase 2</w:t>
            </w:r>
          </w:p>
        </w:tc>
        <w:tc>
          <w:tcPr>
            <w:tcW w:w="5099" w:type="dxa"/>
          </w:tcPr>
          <w:p w14:paraId="5A2B9889" w14:textId="54C49ADB" w:rsidR="00E805FC" w:rsidRPr="00A1229E" w:rsidRDefault="00E805FC" w:rsidP="00E805FC">
            <w:pPr>
              <w:pStyle w:val="Guidance"/>
              <w:rPr>
                <w:szCs w:val="18"/>
              </w:rPr>
            </w:pPr>
            <w:r w:rsidRPr="00A1229E">
              <w:rPr>
                <w:szCs w:val="18"/>
              </w:rPr>
              <w:t>Stage 1 work item of 5G system.</w:t>
            </w:r>
          </w:p>
        </w:tc>
      </w:tr>
      <w:tr w:rsidR="00E805FC" w14:paraId="5CC13305" w14:textId="77777777" w:rsidTr="005875D6">
        <w:trPr>
          <w:cantSplit/>
          <w:jc w:val="center"/>
        </w:trPr>
        <w:tc>
          <w:tcPr>
            <w:tcW w:w="1101" w:type="dxa"/>
          </w:tcPr>
          <w:p w14:paraId="7E0E946F" w14:textId="7ACF4179" w:rsidR="00E805FC" w:rsidRPr="00A1229E" w:rsidRDefault="00E805FC" w:rsidP="00E805FC">
            <w:pPr>
              <w:pStyle w:val="TAL"/>
            </w:pPr>
            <w:r w:rsidRPr="00A1229E">
              <w:t>720005</w:t>
            </w:r>
          </w:p>
        </w:tc>
        <w:tc>
          <w:tcPr>
            <w:tcW w:w="3326" w:type="dxa"/>
          </w:tcPr>
          <w:p w14:paraId="10615260" w14:textId="7C0FB185" w:rsidR="00E805FC" w:rsidRPr="00A1229E" w:rsidRDefault="00E805FC" w:rsidP="00E805FC">
            <w:pPr>
              <w:pStyle w:val="TAL"/>
              <w:rPr>
                <w:rFonts w:cs="Arial"/>
                <w:szCs w:val="18"/>
              </w:rPr>
            </w:pPr>
            <w:r w:rsidRPr="00A1229E">
              <w:rPr>
                <w:rFonts w:cs="Arial"/>
                <w:szCs w:val="18"/>
              </w:rPr>
              <w:t>New Services and Markets Technology Enablers</w:t>
            </w:r>
          </w:p>
        </w:tc>
        <w:tc>
          <w:tcPr>
            <w:tcW w:w="5099" w:type="dxa"/>
          </w:tcPr>
          <w:p w14:paraId="00A1DDA8" w14:textId="011A312F" w:rsidR="00E805FC" w:rsidRPr="00A1229E" w:rsidRDefault="00E805FC" w:rsidP="00E805FC">
            <w:pPr>
              <w:pStyle w:val="Guidance"/>
              <w:rPr>
                <w:szCs w:val="18"/>
              </w:rPr>
            </w:pPr>
            <w:r w:rsidRPr="00A1229E">
              <w:rPr>
                <w:szCs w:val="18"/>
              </w:rPr>
              <w:t>Stage 1 work item of 5G system</w:t>
            </w:r>
          </w:p>
        </w:tc>
      </w:tr>
      <w:tr w:rsidR="00E805FC" w14:paraId="13B75A8B" w14:textId="77777777" w:rsidTr="005875D6">
        <w:trPr>
          <w:cantSplit/>
          <w:jc w:val="center"/>
        </w:trPr>
        <w:tc>
          <w:tcPr>
            <w:tcW w:w="1101" w:type="dxa"/>
          </w:tcPr>
          <w:p w14:paraId="32216CC7" w14:textId="7C193493" w:rsidR="00E805FC" w:rsidRPr="00A1229E" w:rsidRDefault="00E805FC" w:rsidP="00E805FC">
            <w:pPr>
              <w:pStyle w:val="TAL"/>
            </w:pPr>
            <w:r w:rsidRPr="00A1229E">
              <w:t>800010</w:t>
            </w:r>
          </w:p>
        </w:tc>
        <w:tc>
          <w:tcPr>
            <w:tcW w:w="3326" w:type="dxa"/>
          </w:tcPr>
          <w:p w14:paraId="4756CAAF" w14:textId="6E02E070" w:rsidR="00E805FC" w:rsidRPr="00A1229E" w:rsidRDefault="00E805FC" w:rsidP="00E805FC">
            <w:pPr>
              <w:pStyle w:val="TAL"/>
              <w:rPr>
                <w:rFonts w:cs="Arial"/>
                <w:szCs w:val="18"/>
              </w:rPr>
            </w:pPr>
            <w:r w:rsidRPr="00A1229E">
              <w:rPr>
                <w:rFonts w:cs="Arial"/>
                <w:szCs w:val="18"/>
              </w:rPr>
              <w:t>Integration of Satellite Access in 5G</w:t>
            </w:r>
          </w:p>
        </w:tc>
        <w:tc>
          <w:tcPr>
            <w:tcW w:w="5099" w:type="dxa"/>
          </w:tcPr>
          <w:p w14:paraId="67AA84D9" w14:textId="7F691E65" w:rsidR="00E805FC" w:rsidRPr="00A1229E"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tage-1 Normative Work on the support of satellite</w:t>
            </w:r>
          </w:p>
        </w:tc>
      </w:tr>
      <w:tr w:rsidR="00E805FC" w14:paraId="51450116" w14:textId="77777777" w:rsidTr="005875D6">
        <w:trPr>
          <w:cantSplit/>
          <w:jc w:val="center"/>
        </w:trPr>
        <w:tc>
          <w:tcPr>
            <w:tcW w:w="1101" w:type="dxa"/>
          </w:tcPr>
          <w:p w14:paraId="34C23F25" w14:textId="5F478095" w:rsidR="00E805FC" w:rsidRPr="00A1229E" w:rsidRDefault="00E805FC" w:rsidP="00E805FC">
            <w:pPr>
              <w:pStyle w:val="TAL"/>
            </w:pPr>
            <w:r w:rsidRPr="00A1229E">
              <w:t>860005</w:t>
            </w:r>
          </w:p>
        </w:tc>
        <w:tc>
          <w:tcPr>
            <w:tcW w:w="3326" w:type="dxa"/>
          </w:tcPr>
          <w:p w14:paraId="1AFD3ACC" w14:textId="551CBAEE" w:rsidR="00E805FC" w:rsidRPr="00A1229E" w:rsidRDefault="00E805FC" w:rsidP="00E805FC">
            <w:pPr>
              <w:pStyle w:val="TAL"/>
              <w:rPr>
                <w:rFonts w:cs="Arial"/>
                <w:szCs w:val="18"/>
              </w:rPr>
            </w:pPr>
            <w:r w:rsidRPr="00A1229E">
              <w:rPr>
                <w:rFonts w:cs="Arial"/>
                <w:szCs w:val="18"/>
              </w:rPr>
              <w:t>Integration of satellite systems in the 5G architecture (5GSAT_ARCH)</w:t>
            </w:r>
          </w:p>
        </w:tc>
        <w:tc>
          <w:tcPr>
            <w:tcW w:w="5099" w:type="dxa"/>
          </w:tcPr>
          <w:p w14:paraId="7FC55B1A" w14:textId="4A3C1E64" w:rsidR="00E805FC" w:rsidRPr="00777252"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w:t>
            </w:r>
            <w:r>
              <w:rPr>
                <w:szCs w:val="18"/>
              </w:rPr>
              <w:t xml:space="preserve">2 </w:t>
            </w:r>
            <w:r w:rsidRPr="00777252">
              <w:rPr>
                <w:szCs w:val="18"/>
              </w:rPr>
              <w:t>Normative Work on the support of satellite</w:t>
            </w:r>
          </w:p>
        </w:tc>
      </w:tr>
      <w:tr w:rsidR="001A5B7D" w14:paraId="63401038" w14:textId="77777777" w:rsidTr="00930029">
        <w:trPr>
          <w:cantSplit/>
          <w:jc w:val="center"/>
          <w:ins w:id="10" w:author="Thierry Berisot" w:date="2024-02-28T05:29:00Z"/>
        </w:trPr>
        <w:tc>
          <w:tcPr>
            <w:tcW w:w="1101" w:type="dxa"/>
          </w:tcPr>
          <w:p w14:paraId="28D2B893" w14:textId="77777777" w:rsidR="001A5B7D" w:rsidRDefault="001A5B7D" w:rsidP="00930029">
            <w:pPr>
              <w:pStyle w:val="TAL"/>
              <w:rPr>
                <w:ins w:id="11" w:author="Thierry Berisot" w:date="2024-02-28T05:29:00Z"/>
                <w:lang w:eastAsia="zh-CN"/>
              </w:rPr>
            </w:pPr>
            <w:ins w:id="12" w:author="Thierry Berisot" w:date="2024-02-28T05:29:00Z">
              <w:r w:rsidRPr="00265395">
                <w:t>930019</w:t>
              </w:r>
            </w:ins>
          </w:p>
        </w:tc>
        <w:tc>
          <w:tcPr>
            <w:tcW w:w="3326" w:type="dxa"/>
          </w:tcPr>
          <w:p w14:paraId="36FFAFE0" w14:textId="77777777" w:rsidR="001A5B7D" w:rsidRPr="005C7A5C" w:rsidRDefault="001A5B7D" w:rsidP="00930029">
            <w:pPr>
              <w:pStyle w:val="TAL"/>
              <w:rPr>
                <w:ins w:id="13" w:author="Thierry Berisot" w:date="2024-02-28T05:29:00Z"/>
              </w:rPr>
            </w:pPr>
            <w:ins w:id="14" w:author="Thierry Berisot" w:date="2024-02-28T05:29:00Z">
              <w:r w:rsidRPr="00265395">
                <w:rPr>
                  <w:rFonts w:cs="Arial"/>
                  <w:szCs w:val="18"/>
                </w:rPr>
                <w:t>Architecture support for NB-IoT/</w:t>
              </w:r>
              <w:proofErr w:type="spellStart"/>
              <w:r w:rsidRPr="00265395">
                <w:rPr>
                  <w:rFonts w:cs="Arial"/>
                  <w:szCs w:val="18"/>
                </w:rPr>
                <w:t>eMTC</w:t>
              </w:r>
              <w:proofErr w:type="spellEnd"/>
              <w:r w:rsidRPr="00265395">
                <w:rPr>
                  <w:rFonts w:cs="Arial"/>
                  <w:szCs w:val="18"/>
                </w:rPr>
                <w:t xml:space="preserve"> Non-Terrestrial Networks in EPS</w:t>
              </w:r>
              <w:r>
                <w:rPr>
                  <w:rFonts w:cs="Arial"/>
                  <w:szCs w:val="18"/>
                </w:rPr>
                <w:t xml:space="preserve"> (</w:t>
              </w:r>
              <w:proofErr w:type="spellStart"/>
              <w:r w:rsidRPr="00E31EBB">
                <w:rPr>
                  <w:rFonts w:cs="Arial"/>
                  <w:szCs w:val="18"/>
                </w:rPr>
                <w:t>IoT_SAT_ARCH_EPS</w:t>
              </w:r>
              <w:proofErr w:type="spellEnd"/>
              <w:r>
                <w:rPr>
                  <w:rFonts w:cs="Arial"/>
                  <w:szCs w:val="18"/>
                </w:rPr>
                <w:t>)</w:t>
              </w:r>
            </w:ins>
          </w:p>
        </w:tc>
        <w:tc>
          <w:tcPr>
            <w:tcW w:w="5099" w:type="dxa"/>
          </w:tcPr>
          <w:p w14:paraId="0A0B015D" w14:textId="77777777" w:rsidR="001A5B7D" w:rsidRPr="00777252" w:rsidRDefault="001A5B7D" w:rsidP="00930029">
            <w:pPr>
              <w:pStyle w:val="Guidance"/>
              <w:rPr>
                <w:ins w:id="15" w:author="Thierry Berisot" w:date="2024-02-28T05:29:00Z"/>
              </w:rPr>
            </w:pPr>
            <w:ins w:id="16" w:author="Thierry Berisot" w:date="2024-02-28T05:29:00Z">
              <w:r>
                <w:rPr>
                  <w:szCs w:val="18"/>
                </w:rPr>
                <w:t>The work will take into account stage-2 Normative Work on the support of NB-IoT NTN in EPS</w:t>
              </w:r>
            </w:ins>
          </w:p>
        </w:tc>
      </w:tr>
      <w:tr w:rsidR="001A5B7D" w14:paraId="5D62ABFE" w14:textId="77777777" w:rsidTr="00930029">
        <w:trPr>
          <w:cantSplit/>
          <w:jc w:val="center"/>
          <w:ins w:id="17" w:author="Thierry Berisot" w:date="2024-02-28T05:29:00Z"/>
        </w:trPr>
        <w:tc>
          <w:tcPr>
            <w:tcW w:w="1101" w:type="dxa"/>
          </w:tcPr>
          <w:p w14:paraId="2BBB2078" w14:textId="77777777" w:rsidR="001A5B7D" w:rsidRDefault="001A5B7D" w:rsidP="00930029">
            <w:pPr>
              <w:pStyle w:val="TAL"/>
              <w:rPr>
                <w:ins w:id="18" w:author="Thierry Berisot" w:date="2024-02-28T05:29:00Z"/>
                <w:lang w:eastAsia="zh-CN"/>
              </w:rPr>
            </w:pPr>
            <w:ins w:id="19" w:author="Thierry Berisot" w:date="2024-02-28T05:29:00Z">
              <w:r>
                <w:t>920069</w:t>
              </w:r>
            </w:ins>
          </w:p>
        </w:tc>
        <w:tc>
          <w:tcPr>
            <w:tcW w:w="3326" w:type="dxa"/>
          </w:tcPr>
          <w:p w14:paraId="44D95331" w14:textId="77777777" w:rsidR="001A5B7D" w:rsidRPr="005C7A5C" w:rsidRDefault="001A5B7D" w:rsidP="00930029">
            <w:pPr>
              <w:pStyle w:val="TAL"/>
              <w:rPr>
                <w:ins w:id="20" w:author="Thierry Berisot" w:date="2024-02-28T05:29:00Z"/>
              </w:rPr>
            </w:pPr>
            <w:ins w:id="21" w:author="Thierry Berisot" w:date="2024-02-28T05:29:00Z">
              <w:r w:rsidRPr="00597176">
                <w:rPr>
                  <w:rFonts w:cs="Arial"/>
                  <w:szCs w:val="18"/>
                </w:rPr>
                <w:t>NB-IoT/</w:t>
              </w:r>
              <w:proofErr w:type="spellStart"/>
              <w:r w:rsidRPr="00597176">
                <w:rPr>
                  <w:rFonts w:cs="Arial"/>
                  <w:szCs w:val="18"/>
                </w:rPr>
                <w:t>eMTC</w:t>
              </w:r>
              <w:proofErr w:type="spellEnd"/>
              <w:r w:rsidRPr="00597176">
                <w:rPr>
                  <w:rFonts w:cs="Arial"/>
                  <w:szCs w:val="18"/>
                </w:rPr>
                <w:t xml:space="preserve"> support for Non-Terrestrial Networks</w:t>
              </w:r>
              <w:r>
                <w:rPr>
                  <w:rFonts w:cs="Arial"/>
                  <w:szCs w:val="18"/>
                </w:rPr>
                <w:t xml:space="preserve"> (</w:t>
              </w:r>
              <w:proofErr w:type="spellStart"/>
              <w:r w:rsidRPr="00E31EBB">
                <w:rPr>
                  <w:rFonts w:cs="Arial"/>
                  <w:szCs w:val="18"/>
                </w:rPr>
                <w:t>LTE_NBIOT_eMTC_NTN</w:t>
              </w:r>
              <w:proofErr w:type="spellEnd"/>
              <w:r>
                <w:rPr>
                  <w:rFonts w:cs="Arial"/>
                  <w:szCs w:val="18"/>
                </w:rPr>
                <w:t>)</w:t>
              </w:r>
            </w:ins>
          </w:p>
        </w:tc>
        <w:tc>
          <w:tcPr>
            <w:tcW w:w="5099" w:type="dxa"/>
          </w:tcPr>
          <w:p w14:paraId="60595019" w14:textId="77777777" w:rsidR="001A5B7D" w:rsidRPr="00777252" w:rsidRDefault="001A5B7D" w:rsidP="00930029">
            <w:pPr>
              <w:pStyle w:val="Guidance"/>
              <w:rPr>
                <w:ins w:id="22" w:author="Thierry Berisot" w:date="2024-02-28T05:29:00Z"/>
              </w:rPr>
            </w:pPr>
            <w:ins w:id="23" w:author="Thierry Berisot" w:date="2024-02-28T05:29:00Z">
              <w:r>
                <w:rPr>
                  <w:szCs w:val="18"/>
                </w:rPr>
                <w:t>The work will take into account stage-2 Normative Work on the support of NB-IoT NTN in EPS</w:t>
              </w:r>
            </w:ins>
          </w:p>
        </w:tc>
      </w:tr>
      <w:tr w:rsidR="00E805FC" w14:paraId="287D8FCA" w14:textId="77777777" w:rsidTr="005875D6">
        <w:trPr>
          <w:cantSplit/>
          <w:jc w:val="center"/>
        </w:trPr>
        <w:tc>
          <w:tcPr>
            <w:tcW w:w="1101" w:type="dxa"/>
          </w:tcPr>
          <w:p w14:paraId="5C593A48" w14:textId="7401F7EB" w:rsidR="00E805FC" w:rsidRPr="00A1229E" w:rsidRDefault="00E805FC" w:rsidP="00E805FC">
            <w:pPr>
              <w:pStyle w:val="TAL"/>
            </w:pPr>
            <w:r w:rsidRPr="002C1F9D">
              <w:t>960016</w:t>
            </w:r>
          </w:p>
        </w:tc>
        <w:tc>
          <w:tcPr>
            <w:tcW w:w="3326" w:type="dxa"/>
          </w:tcPr>
          <w:p w14:paraId="661DCA13" w14:textId="0A90F3C7" w:rsidR="00E805FC" w:rsidRPr="00A1229E" w:rsidRDefault="00E805FC" w:rsidP="00E805FC">
            <w:pPr>
              <w:pStyle w:val="TAL"/>
              <w:rPr>
                <w:rFonts w:cs="Arial"/>
                <w:szCs w:val="18"/>
              </w:rPr>
            </w:pPr>
            <w:r w:rsidRPr="002C1F9D">
              <w:t>Study on satellite access - Phase 3</w:t>
            </w:r>
          </w:p>
        </w:tc>
        <w:tc>
          <w:tcPr>
            <w:tcW w:w="5099" w:type="dxa"/>
          </w:tcPr>
          <w:p w14:paraId="1FDE26A7" w14:textId="75E4C114" w:rsidR="00E805FC" w:rsidRPr="00777252" w:rsidRDefault="00E805FC" w:rsidP="00E805FC">
            <w:pPr>
              <w:pStyle w:val="Guidance"/>
              <w:rPr>
                <w:szCs w:val="18"/>
              </w:rPr>
            </w:pPr>
            <w:r w:rsidRPr="00777252">
              <w:t>Rel-19 stage-1 study on the support of satellite access phase 3</w:t>
            </w:r>
            <w:r>
              <w:t xml:space="preserve"> (ref. TR22.865 FS_5GSAT_Ph3)</w:t>
            </w:r>
          </w:p>
        </w:tc>
      </w:tr>
      <w:tr w:rsidR="00E805FC" w14:paraId="63A4EA5F" w14:textId="77777777" w:rsidTr="005875D6">
        <w:trPr>
          <w:cantSplit/>
          <w:jc w:val="center"/>
        </w:trPr>
        <w:tc>
          <w:tcPr>
            <w:tcW w:w="1101" w:type="dxa"/>
          </w:tcPr>
          <w:p w14:paraId="342C54C0" w14:textId="48C03C2B" w:rsidR="00E805FC" w:rsidRPr="002C1F9D" w:rsidRDefault="00E805FC" w:rsidP="00E805FC">
            <w:pPr>
              <w:pStyle w:val="TAL"/>
            </w:pPr>
            <w:r w:rsidRPr="00DF5728">
              <w:t>1000024</w:t>
            </w:r>
          </w:p>
        </w:tc>
        <w:tc>
          <w:tcPr>
            <w:tcW w:w="3326" w:type="dxa"/>
          </w:tcPr>
          <w:p w14:paraId="23BC0E63" w14:textId="11D11404" w:rsidR="00E805FC" w:rsidRPr="002C1F9D" w:rsidRDefault="00E805FC" w:rsidP="00E805FC">
            <w:pPr>
              <w:pStyle w:val="TAL"/>
            </w:pPr>
            <w:r w:rsidRPr="00DF5728">
              <w:rPr>
                <w:rFonts w:cs="Arial"/>
                <w:szCs w:val="36"/>
              </w:rPr>
              <w:t>Satellite access - Phase 3</w:t>
            </w:r>
          </w:p>
        </w:tc>
        <w:tc>
          <w:tcPr>
            <w:tcW w:w="5099" w:type="dxa"/>
          </w:tcPr>
          <w:p w14:paraId="0080AE21" w14:textId="1CF9A17E" w:rsidR="00E805FC" w:rsidRPr="00777252" w:rsidRDefault="00E805FC" w:rsidP="00E805FC">
            <w:pPr>
              <w:pStyle w:val="Guidance"/>
            </w:pPr>
            <w:r w:rsidRPr="00777252">
              <w:t>Rel-19 stage-1 Normative Work on the support of satellite</w:t>
            </w:r>
          </w:p>
        </w:tc>
      </w:tr>
      <w:tr w:rsidR="00E805FC" w14:paraId="1FAACAF0" w14:textId="77777777" w:rsidTr="005875D6">
        <w:trPr>
          <w:cantSplit/>
          <w:jc w:val="center"/>
        </w:trPr>
        <w:tc>
          <w:tcPr>
            <w:tcW w:w="1101" w:type="dxa"/>
          </w:tcPr>
          <w:p w14:paraId="4EFD4F8D" w14:textId="76381B7F" w:rsidR="00E805FC" w:rsidRPr="00DF5728" w:rsidRDefault="00E805FC" w:rsidP="00E805FC">
            <w:pPr>
              <w:pStyle w:val="TAL"/>
            </w:pPr>
            <w:r>
              <w:rPr>
                <w:rFonts w:hint="eastAsia"/>
                <w:lang w:eastAsia="zh-CN"/>
              </w:rPr>
              <w:t>1</w:t>
            </w:r>
            <w:r>
              <w:rPr>
                <w:lang w:eastAsia="zh-CN"/>
              </w:rPr>
              <w:t>010033</w:t>
            </w:r>
          </w:p>
        </w:tc>
        <w:tc>
          <w:tcPr>
            <w:tcW w:w="3326" w:type="dxa"/>
          </w:tcPr>
          <w:p w14:paraId="66E1ABA9" w14:textId="0DE1F7BD" w:rsidR="00E805FC" w:rsidRPr="00DF5728" w:rsidRDefault="00E805FC" w:rsidP="00E805FC">
            <w:pPr>
              <w:pStyle w:val="TAL"/>
              <w:rPr>
                <w:rFonts w:cs="Arial"/>
                <w:szCs w:val="36"/>
              </w:rPr>
            </w:pPr>
            <w:r w:rsidRPr="005C7A5C">
              <w:t xml:space="preserve">Study on Integration of satellite components in the 5G architecture Phase </w:t>
            </w:r>
            <w:r w:rsidR="001921C7">
              <w:t>3</w:t>
            </w:r>
          </w:p>
        </w:tc>
        <w:tc>
          <w:tcPr>
            <w:tcW w:w="5099" w:type="dxa"/>
          </w:tcPr>
          <w:p w14:paraId="7A83719F" w14:textId="72E61C98" w:rsidR="00E805FC" w:rsidRPr="00777252" w:rsidRDefault="00E805FC" w:rsidP="00E805FC">
            <w:pPr>
              <w:pStyle w:val="Guidance"/>
            </w:pPr>
            <w:r w:rsidRPr="00777252">
              <w:t>Rel-19 stage-2 study on the support of satellite access phase 3</w:t>
            </w:r>
            <w:r>
              <w:t xml:space="preserve"> </w:t>
            </w:r>
            <w:r w:rsidRPr="00777252">
              <w:t>(FS_5GSAT_</w:t>
            </w:r>
            <w:r w:rsidR="001921C7">
              <w:t>Ph3_</w:t>
            </w:r>
            <w:r w:rsidRPr="00777252">
              <w:t>ARCH)</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6F1A160" w14:textId="68F8EB1B" w:rsidR="00E805FC" w:rsidRPr="009F7B93" w:rsidRDefault="00E805FC" w:rsidP="00E805FC">
      <w:pPr>
        <w:spacing w:afterLines="50" w:after="120"/>
        <w:rPr>
          <w:bCs/>
          <w:sz w:val="22"/>
          <w:szCs w:val="22"/>
          <w:lang w:eastAsia="zh-CN"/>
        </w:rPr>
      </w:pPr>
      <w:r w:rsidRPr="009F7B93">
        <w:rPr>
          <w:bCs/>
          <w:sz w:val="22"/>
          <w:szCs w:val="22"/>
          <w:lang w:eastAsia="zh-CN"/>
        </w:rPr>
        <w:t xml:space="preserve">New capabilities for satellite access </w:t>
      </w:r>
      <w:r w:rsidR="001E2DC0">
        <w:rPr>
          <w:bCs/>
          <w:sz w:val="22"/>
          <w:szCs w:val="22"/>
          <w:lang w:eastAsia="zh-CN"/>
        </w:rPr>
        <w:t xml:space="preserve">such as Store and Forward Satellite operation and UE-Satellite-UE communication </w:t>
      </w:r>
      <w:r w:rsidRPr="009F7B93">
        <w:rPr>
          <w:bCs/>
          <w:sz w:val="22"/>
          <w:szCs w:val="22"/>
          <w:lang w:eastAsia="zh-CN"/>
        </w:rPr>
        <w:t>have been addressed in SA1 5GSat phase 3 for Release 19</w:t>
      </w:r>
      <w:r w:rsidR="001E2DC0">
        <w:rPr>
          <w:bCs/>
          <w:sz w:val="22"/>
          <w:szCs w:val="22"/>
          <w:lang w:eastAsia="zh-CN"/>
        </w:rPr>
        <w:t xml:space="preserve">. </w:t>
      </w:r>
      <w:r w:rsidRPr="009F7B93">
        <w:rPr>
          <w:bCs/>
          <w:sz w:val="22"/>
          <w:szCs w:val="22"/>
          <w:lang w:eastAsia="zh-CN"/>
        </w:rPr>
        <w:t>First commercial deployments of 5G based satellite are happening and many new use cases</w:t>
      </w:r>
      <w:del w:id="24" w:author="Thierry Berisot" w:date="2024-02-28T12:23:00Z">
        <w:r w:rsidRPr="009F7B93" w:rsidDel="00947CAE">
          <w:rPr>
            <w:bCs/>
            <w:sz w:val="22"/>
            <w:szCs w:val="22"/>
            <w:lang w:eastAsia="zh-CN"/>
          </w:rPr>
          <w:delText>/demands</w:delText>
        </w:r>
      </w:del>
      <w:r w:rsidRPr="009F7B93">
        <w:rPr>
          <w:bCs/>
          <w:sz w:val="22"/>
          <w:szCs w:val="22"/>
          <w:lang w:eastAsia="zh-CN"/>
        </w:rPr>
        <w:t xml:space="preserve"> for satellite access emerging</w:t>
      </w:r>
      <w:ins w:id="25" w:author="Thierry Berisot" w:date="2024-02-28T12:23:00Z">
        <w:r w:rsidR="00947CAE">
          <w:rPr>
            <w:bCs/>
            <w:sz w:val="22"/>
            <w:szCs w:val="22"/>
            <w:lang w:eastAsia="zh-CN"/>
          </w:rPr>
          <w:t xml:space="preserve"> and needed star</w:t>
        </w:r>
      </w:ins>
      <w:r w:rsidRPr="009F7B93">
        <w:rPr>
          <w:bCs/>
          <w:sz w:val="22"/>
          <w:szCs w:val="22"/>
          <w:lang w:eastAsia="zh-CN"/>
        </w:rPr>
        <w:t xml:space="preserve"> are to be addressed still in the context of 5G advanced (i.e. in Release 20).</w:t>
      </w:r>
    </w:p>
    <w:p w14:paraId="7EC88929" w14:textId="77777777" w:rsidR="00E805FC" w:rsidRDefault="00E805FC" w:rsidP="00E805FC">
      <w:pPr>
        <w:spacing w:afterLines="50" w:after="120"/>
        <w:rPr>
          <w:ins w:id="26" w:author="Thierry Berisot" w:date="2024-02-28T12:22:00Z"/>
          <w:bCs/>
          <w:sz w:val="22"/>
          <w:szCs w:val="22"/>
          <w:lang w:eastAsia="zh-CN"/>
        </w:rPr>
      </w:pPr>
      <w:r w:rsidRPr="009F7B93">
        <w:rPr>
          <w:bCs/>
          <w:sz w:val="22"/>
          <w:szCs w:val="22"/>
          <w:lang w:eastAsia="zh-CN"/>
        </w:rPr>
        <w:t>These use cases and capabilities to be addressed in Rel-20 are the following:</w:t>
      </w:r>
    </w:p>
    <w:p w14:paraId="4455C1ED" w14:textId="6A0FD437" w:rsidR="00947CAE" w:rsidRPr="007374CE" w:rsidRDefault="00947CAE" w:rsidP="007374CE">
      <w:pPr>
        <w:pStyle w:val="ListParagraph"/>
        <w:numPr>
          <w:ilvl w:val="0"/>
          <w:numId w:val="11"/>
        </w:numPr>
        <w:spacing w:afterLines="50" w:after="120"/>
        <w:rPr>
          <w:bCs/>
          <w:sz w:val="22"/>
          <w:szCs w:val="22"/>
          <w:lang w:eastAsia="zh-CN"/>
        </w:rPr>
      </w:pPr>
      <w:ins w:id="27" w:author="Thierry Berisot" w:date="2024-02-28T12:22:00Z">
        <w:r w:rsidRPr="007374CE">
          <w:rPr>
            <w:bCs/>
            <w:sz w:val="22"/>
            <w:szCs w:val="22"/>
            <w:lang w:eastAsia="zh-CN"/>
          </w:rPr>
          <w:t xml:space="preserve">Enhancements of </w:t>
        </w:r>
      </w:ins>
      <w:ins w:id="28" w:author="Thierry Berisot" w:date="2024-02-28T13:59:00Z">
        <w:r w:rsidR="007374CE" w:rsidRPr="007374CE">
          <w:rPr>
            <w:bCs/>
            <w:sz w:val="22"/>
            <w:szCs w:val="22"/>
            <w:lang w:eastAsia="zh-CN"/>
          </w:rPr>
          <w:t>existing use cases:</w:t>
        </w:r>
      </w:ins>
    </w:p>
    <w:p w14:paraId="6E42DDF2" w14:textId="2BA6F6F6"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1/ </w:t>
      </w:r>
      <w:ins w:id="29" w:author="Thierry Berisot" w:date="2024-02-28T12:18:00Z">
        <w:r w:rsidR="00445374">
          <w:rPr>
            <w:bCs/>
            <w:sz w:val="22"/>
            <w:szCs w:val="22"/>
            <w:lang w:eastAsia="zh-CN"/>
          </w:rPr>
          <w:t>Enhanced s</w:t>
        </w:r>
      </w:ins>
      <w:del w:id="30" w:author="Thierry Berisot" w:date="2024-02-28T12:18:00Z">
        <w:r w:rsidRPr="009F7B93" w:rsidDel="00445374">
          <w:rPr>
            <w:bCs/>
            <w:sz w:val="22"/>
            <w:szCs w:val="22"/>
            <w:lang w:eastAsia="zh-CN"/>
          </w:rPr>
          <w:delText>S</w:delText>
        </w:r>
      </w:del>
      <w:r w:rsidRPr="009F7B93">
        <w:rPr>
          <w:bCs/>
          <w:sz w:val="22"/>
          <w:szCs w:val="22"/>
          <w:lang w:eastAsia="zh-CN"/>
        </w:rPr>
        <w:t xml:space="preserve">upport of Multicast and Broadcast Services (MBS) over Satellite </w:t>
      </w:r>
    </w:p>
    <w:p w14:paraId="299AABC9" w14:textId="22D0B7CB" w:rsidR="006718E3" w:rsidRPr="006718E3" w:rsidRDefault="00E805FC" w:rsidP="006718E3">
      <w:pPr>
        <w:spacing w:afterLines="50" w:after="120"/>
        <w:ind w:left="720"/>
        <w:rPr>
          <w:ins w:id="31" w:author="Thierry Berisot" w:date="2024-02-28T14:25:00Z"/>
          <w:bCs/>
          <w:sz w:val="22"/>
          <w:szCs w:val="22"/>
          <w:lang w:eastAsia="zh-CN"/>
        </w:rPr>
      </w:pPr>
      <w:r w:rsidRPr="009F7B93">
        <w:rPr>
          <w:bCs/>
          <w:sz w:val="22"/>
          <w:szCs w:val="22"/>
          <w:lang w:eastAsia="zh-CN"/>
        </w:rPr>
        <w:t xml:space="preserve">Broadcast services constitute more than 50% of the revenue of satellite operators today based on classical DVB systems. A migration to 3GPP based technology shall enable MBS services to be available to allow a smooth evolution of the satellite operator’s broadcast services. MBS has the potential to complement the terrestrial and satellite networks with an efficient means to multicast and broadcast content to the end users. which can provide substantial improvements, especially regarding efficient resource usage to distribute content, such </w:t>
      </w:r>
      <w:r w:rsidRPr="0046301C">
        <w:rPr>
          <w:bCs/>
          <w:sz w:val="22"/>
          <w:szCs w:val="22"/>
          <w:lang w:eastAsia="zh-CN"/>
        </w:rPr>
        <w:t>as software updates, media content for example. It can complement as well unidirectional link services.</w:t>
      </w:r>
      <w:ins w:id="32" w:author="Thierry Berisot" w:date="2024-02-28T14:25:00Z">
        <w:r w:rsidR="006718E3" w:rsidRPr="0046301C">
          <w:rPr>
            <w:bCs/>
            <w:sz w:val="22"/>
            <w:szCs w:val="22"/>
            <w:lang w:eastAsia="zh-CN"/>
          </w:rPr>
          <w:t xml:space="preserve"> </w:t>
        </w:r>
      </w:ins>
      <w:ins w:id="33" w:author="Thierry Berisot" w:date="2024-02-28T14:29:00Z">
        <w:r w:rsidR="006718E3" w:rsidRPr="0046301C">
          <w:rPr>
            <w:bCs/>
            <w:sz w:val="22"/>
            <w:szCs w:val="22"/>
            <w:highlight w:val="yellow"/>
            <w:lang w:eastAsia="zh-CN"/>
          </w:rPr>
          <w:t>MBS is</w:t>
        </w:r>
        <w:r w:rsidR="006718E3" w:rsidRPr="0046301C">
          <w:rPr>
            <w:bCs/>
            <w:sz w:val="22"/>
            <w:szCs w:val="22"/>
            <w:highlight w:val="yellow"/>
            <w:lang w:eastAsia="zh-CN"/>
          </w:rPr>
          <w:t xml:space="preserve"> </w:t>
        </w:r>
        <w:r w:rsidR="006718E3" w:rsidRPr="0046301C">
          <w:rPr>
            <w:bCs/>
            <w:sz w:val="22"/>
            <w:szCs w:val="22"/>
            <w:highlight w:val="yellow"/>
            <w:lang w:eastAsia="zh-CN"/>
          </w:rPr>
          <w:t>already</w:t>
        </w:r>
        <w:r w:rsidR="006718E3" w:rsidRPr="0046301C">
          <w:rPr>
            <w:bCs/>
            <w:sz w:val="22"/>
            <w:szCs w:val="22"/>
            <w:highlight w:val="yellow"/>
            <w:lang w:eastAsia="zh-CN"/>
          </w:rPr>
          <w:t xml:space="preserve"> supported in the 5G system</w:t>
        </w:r>
        <w:r w:rsidR="006718E3" w:rsidRPr="0046301C">
          <w:rPr>
            <w:bCs/>
            <w:sz w:val="22"/>
            <w:szCs w:val="22"/>
            <w:highlight w:val="yellow"/>
            <w:lang w:eastAsia="zh-CN"/>
          </w:rPr>
          <w:t xml:space="preserve"> However,</w:t>
        </w:r>
        <w:r w:rsidR="006718E3" w:rsidRPr="0046301C">
          <w:rPr>
            <w:bCs/>
            <w:sz w:val="22"/>
            <w:szCs w:val="22"/>
            <w:highlight w:val="yellow"/>
            <w:lang w:eastAsia="zh-CN"/>
          </w:rPr>
          <w:t xml:space="preserve"> </w:t>
        </w:r>
        <w:r w:rsidR="006718E3" w:rsidRPr="0046301C">
          <w:rPr>
            <w:bCs/>
            <w:sz w:val="22"/>
            <w:szCs w:val="22"/>
            <w:highlight w:val="yellow"/>
            <w:lang w:eastAsia="zh-CN"/>
          </w:rPr>
          <w:t>several use ca</w:t>
        </w:r>
      </w:ins>
      <w:ins w:id="34" w:author="Thierry Berisot" w:date="2024-02-28T14:30:00Z">
        <w:r w:rsidR="006718E3" w:rsidRPr="0046301C">
          <w:rPr>
            <w:bCs/>
            <w:sz w:val="22"/>
            <w:szCs w:val="22"/>
            <w:highlight w:val="yellow"/>
            <w:lang w:eastAsia="zh-CN"/>
          </w:rPr>
          <w:t xml:space="preserve">ses </w:t>
        </w:r>
      </w:ins>
      <w:ins w:id="35" w:author="Thierry Berisot" w:date="2024-02-28T14:31:00Z">
        <w:r w:rsidR="00B51EC7" w:rsidRPr="0046301C">
          <w:rPr>
            <w:bCs/>
            <w:sz w:val="22"/>
            <w:szCs w:val="22"/>
            <w:highlight w:val="yellow"/>
            <w:lang w:eastAsia="zh-CN"/>
          </w:rPr>
          <w:t xml:space="preserve">when the satellite acts as the access network </w:t>
        </w:r>
      </w:ins>
      <w:ins w:id="36" w:author="Thierry Berisot" w:date="2024-02-28T14:30:00Z">
        <w:r w:rsidR="006718E3" w:rsidRPr="0046301C">
          <w:rPr>
            <w:bCs/>
            <w:sz w:val="22"/>
            <w:szCs w:val="22"/>
            <w:highlight w:val="yellow"/>
            <w:lang w:eastAsia="zh-CN"/>
          </w:rPr>
          <w:t xml:space="preserve">(e.g., </w:t>
        </w:r>
        <w:r w:rsidR="006718E3" w:rsidRPr="0046301C">
          <w:rPr>
            <w:bCs/>
            <w:sz w:val="22"/>
            <w:szCs w:val="22"/>
            <w:highlight w:val="yellow"/>
            <w:lang w:eastAsia="zh-CN"/>
          </w:rPr>
          <w:t>Broadcast Live TV Distribution, Reliable multicast, Emergency messaging broadcast</w:t>
        </w:r>
        <w:r w:rsidR="006718E3" w:rsidRPr="0046301C">
          <w:rPr>
            <w:bCs/>
            <w:sz w:val="22"/>
            <w:szCs w:val="22"/>
            <w:highlight w:val="yellow"/>
            <w:lang w:eastAsia="zh-CN"/>
          </w:rPr>
          <w:t>) and the im</w:t>
        </w:r>
      </w:ins>
      <w:ins w:id="37" w:author="Thierry Berisot" w:date="2024-02-28T14:31:00Z">
        <w:r w:rsidR="006718E3" w:rsidRPr="0046301C">
          <w:rPr>
            <w:bCs/>
            <w:sz w:val="22"/>
            <w:szCs w:val="22"/>
            <w:highlight w:val="yellow"/>
            <w:lang w:eastAsia="zh-CN"/>
          </w:rPr>
          <w:t>pacts on the service requirements have not been addressed</w:t>
        </w:r>
      </w:ins>
      <w:ins w:id="38" w:author="Thierry Berisot" w:date="2024-02-28T14:32:00Z">
        <w:r w:rsidR="00B51EC7" w:rsidRPr="0046301C">
          <w:rPr>
            <w:bCs/>
            <w:sz w:val="22"/>
            <w:szCs w:val="22"/>
            <w:highlight w:val="yellow"/>
            <w:lang w:eastAsia="zh-CN"/>
          </w:rPr>
          <w:t xml:space="preserve"> yet.</w:t>
        </w:r>
      </w:ins>
    </w:p>
    <w:p w14:paraId="16498BC5" w14:textId="0BF0D450" w:rsidR="00E805FC" w:rsidDel="00473FA2" w:rsidRDefault="00E805FC" w:rsidP="006718E3">
      <w:pPr>
        <w:spacing w:afterLines="50" w:after="120"/>
        <w:rPr>
          <w:del w:id="39" w:author="Thierry Berisot" w:date="2024-02-28T14:15:00Z"/>
          <w:bCs/>
          <w:sz w:val="22"/>
          <w:szCs w:val="22"/>
          <w:lang w:eastAsia="zh-CN"/>
        </w:rPr>
      </w:pPr>
    </w:p>
    <w:p w14:paraId="1E83CBFA" w14:textId="77777777" w:rsidR="00E805FC" w:rsidRPr="009F7B93" w:rsidRDefault="00E805FC" w:rsidP="00473FA2">
      <w:pPr>
        <w:spacing w:afterLines="50" w:after="120"/>
        <w:ind w:left="720"/>
        <w:rPr>
          <w:bCs/>
          <w:sz w:val="22"/>
          <w:szCs w:val="22"/>
          <w:lang w:eastAsia="zh-CN"/>
        </w:rPr>
      </w:pPr>
    </w:p>
    <w:p w14:paraId="4134ED44" w14:textId="3BC17E6A" w:rsidR="00E805FC" w:rsidRPr="009F7B93" w:rsidRDefault="00E805FC" w:rsidP="00E805FC">
      <w:pPr>
        <w:spacing w:afterLines="50" w:after="120"/>
        <w:ind w:left="720"/>
        <w:rPr>
          <w:bCs/>
          <w:sz w:val="22"/>
          <w:szCs w:val="22"/>
          <w:lang w:eastAsia="zh-CN"/>
        </w:rPr>
      </w:pPr>
      <w:r w:rsidRPr="009F7B93">
        <w:rPr>
          <w:bCs/>
          <w:sz w:val="22"/>
          <w:szCs w:val="22"/>
          <w:lang w:eastAsia="zh-CN"/>
        </w:rPr>
        <w:t>2/</w:t>
      </w:r>
      <w:ins w:id="40" w:author="Thierry Berisot" w:date="2024-02-28T12:18:00Z">
        <w:r w:rsidR="00445374">
          <w:rPr>
            <w:bCs/>
            <w:sz w:val="22"/>
            <w:szCs w:val="22"/>
            <w:lang w:eastAsia="zh-CN"/>
          </w:rPr>
          <w:t xml:space="preserve"> </w:t>
        </w:r>
      </w:ins>
      <w:del w:id="41" w:author="Thierry Berisot" w:date="2024-02-28T12:18:00Z">
        <w:r w:rsidRPr="009F7B93" w:rsidDel="00445374">
          <w:rPr>
            <w:bCs/>
            <w:sz w:val="22"/>
            <w:szCs w:val="22"/>
            <w:lang w:eastAsia="zh-CN"/>
          </w:rPr>
          <w:delText xml:space="preserve"> </w:delText>
        </w:r>
      </w:del>
      <w:r w:rsidRPr="009F7B93">
        <w:rPr>
          <w:bCs/>
          <w:sz w:val="22"/>
          <w:szCs w:val="22"/>
          <w:lang w:eastAsia="zh-CN"/>
        </w:rPr>
        <w:t xml:space="preserve">Enhanced support for emergency calls/messaging and mission critical services via satellite </w:t>
      </w:r>
    </w:p>
    <w:p w14:paraId="267F336E" w14:textId="23A7B582" w:rsidR="00E805FC" w:rsidRPr="009F7B93" w:rsidRDefault="00E805FC" w:rsidP="00E805FC">
      <w:pPr>
        <w:spacing w:afterLines="50" w:after="120"/>
        <w:ind w:left="720"/>
        <w:rPr>
          <w:bCs/>
          <w:sz w:val="22"/>
          <w:szCs w:val="22"/>
          <w:lang w:eastAsia="zh-CN"/>
        </w:rPr>
      </w:pPr>
      <w:r w:rsidRPr="009F7B93">
        <w:rPr>
          <w:bCs/>
          <w:sz w:val="22"/>
          <w:szCs w:val="22"/>
          <w:lang w:eastAsia="zh-CN"/>
        </w:rPr>
        <w:t>With the first commercial deployments of 5G based satellite, there is a strong demand for supporting 5G emergency communication and mission critical services via satellite (e.g., emergency call for automotive, emergency messaging for handsets or IoT devices</w:t>
      </w:r>
      <w:ins w:id="42" w:author="Thierry Berisot" w:date="2024-02-28T05:41:00Z">
        <w:r w:rsidR="00150906">
          <w:rPr>
            <w:bCs/>
            <w:sz w:val="22"/>
            <w:szCs w:val="22"/>
            <w:lang w:eastAsia="zh-CN"/>
          </w:rPr>
          <w:t>, PWS</w:t>
        </w:r>
      </w:ins>
      <w:r w:rsidRPr="009F7B93">
        <w:rPr>
          <w:bCs/>
          <w:sz w:val="22"/>
          <w:szCs w:val="22"/>
          <w:lang w:eastAsia="zh-CN"/>
        </w:rPr>
        <w:t>). Given that the regulation is evolving at least with higher location accuracy requirements; there is therefore a need for enhanced support of emergency calls/messaging services and mission critical</w:t>
      </w:r>
      <w:r w:rsidR="003920A2">
        <w:rPr>
          <w:bCs/>
          <w:sz w:val="22"/>
          <w:szCs w:val="22"/>
          <w:lang w:eastAsia="zh-CN"/>
        </w:rPr>
        <w:t xml:space="preserve"> service</w:t>
      </w:r>
      <w:r w:rsidRPr="009F7B93">
        <w:rPr>
          <w:bCs/>
          <w:sz w:val="22"/>
          <w:szCs w:val="22"/>
          <w:lang w:eastAsia="zh-CN"/>
        </w:rPr>
        <w:t xml:space="preserve"> by satellite access.</w:t>
      </w:r>
    </w:p>
    <w:p w14:paraId="78E4C1BF" w14:textId="77777777" w:rsidR="00E805FC" w:rsidRPr="009F7B93" w:rsidRDefault="00E805FC" w:rsidP="00E805FC">
      <w:pPr>
        <w:spacing w:afterLines="50" w:after="120"/>
        <w:rPr>
          <w:bCs/>
          <w:sz w:val="22"/>
          <w:szCs w:val="22"/>
          <w:lang w:eastAsia="zh-CN"/>
        </w:rPr>
      </w:pPr>
    </w:p>
    <w:p w14:paraId="7AE9C4D4" w14:textId="2F972523" w:rsidR="00E805FC" w:rsidRPr="009F7B93" w:rsidDel="00473FA2" w:rsidRDefault="00E805FC" w:rsidP="00E805FC">
      <w:pPr>
        <w:spacing w:afterLines="50" w:after="120"/>
        <w:ind w:left="720"/>
        <w:rPr>
          <w:del w:id="43" w:author="Thierry Berisot" w:date="2024-02-28T14:13:00Z"/>
          <w:bCs/>
          <w:sz w:val="22"/>
          <w:szCs w:val="22"/>
          <w:lang w:eastAsia="zh-CN"/>
        </w:rPr>
      </w:pPr>
      <w:del w:id="44" w:author="Thierry Berisot" w:date="2024-02-28T14:13:00Z">
        <w:r w:rsidRPr="009F7B93" w:rsidDel="00473FA2">
          <w:rPr>
            <w:bCs/>
            <w:sz w:val="22"/>
            <w:szCs w:val="22"/>
            <w:lang w:eastAsia="zh-CN"/>
          </w:rPr>
          <w:lastRenderedPageBreak/>
          <w:delText xml:space="preserve">3/ </w:delText>
        </w:r>
      </w:del>
      <w:del w:id="45" w:author="Thierry Berisot" w:date="2024-02-28T05:42:00Z">
        <w:r w:rsidRPr="009F7B93" w:rsidDel="00150906">
          <w:rPr>
            <w:bCs/>
            <w:sz w:val="22"/>
            <w:szCs w:val="22"/>
            <w:lang w:eastAsia="zh-CN"/>
          </w:rPr>
          <w:delText>Enhanced s</w:delText>
        </w:r>
      </w:del>
      <w:del w:id="46" w:author="Thierry Berisot" w:date="2024-02-28T14:13:00Z">
        <w:r w:rsidRPr="009F7B93" w:rsidDel="00473FA2">
          <w:rPr>
            <w:bCs/>
            <w:sz w:val="22"/>
            <w:szCs w:val="22"/>
            <w:lang w:eastAsia="zh-CN"/>
          </w:rPr>
          <w:delText>upport for multi-orbits satellite networks</w:delText>
        </w:r>
      </w:del>
    </w:p>
    <w:p w14:paraId="7530F060" w14:textId="22993136" w:rsidR="00E805FC" w:rsidRPr="009F7B93" w:rsidRDefault="00E805FC" w:rsidP="00E805FC">
      <w:pPr>
        <w:spacing w:afterLines="50" w:after="120"/>
        <w:ind w:left="720"/>
        <w:rPr>
          <w:bCs/>
          <w:sz w:val="22"/>
          <w:szCs w:val="22"/>
          <w:lang w:eastAsia="zh-CN"/>
        </w:rPr>
      </w:pPr>
      <w:del w:id="47" w:author="Thierry Berisot" w:date="2024-02-28T14:13:00Z">
        <w:r w:rsidRPr="009F7B93" w:rsidDel="00473FA2">
          <w:rPr>
            <w:bCs/>
            <w:sz w:val="22"/>
            <w:szCs w:val="22"/>
            <w:lang w:eastAsia="zh-CN"/>
          </w:rPr>
          <w:delText>Several satellite operators are expected to deploy multi-orbits satellite networks combining LEO, MEO and GEO</w:delText>
        </w:r>
        <w:r w:rsidR="005A2F67" w:rsidRPr="005A2F67" w:rsidDel="00473FA2">
          <w:rPr>
            <w:bCs/>
            <w:sz w:val="22"/>
            <w:szCs w:val="22"/>
            <w:lang w:val="en-US" w:eastAsia="zh-CN"/>
          </w:rPr>
          <w:delText xml:space="preserve"> </w:delText>
        </w:r>
        <w:r w:rsidR="005A2F67" w:rsidDel="00473FA2">
          <w:rPr>
            <w:bCs/>
            <w:sz w:val="22"/>
            <w:szCs w:val="22"/>
            <w:lang w:val="en-US" w:eastAsia="zh-CN"/>
          </w:rPr>
          <w:delText>leveraging as well the notion of regenerative payload on board the satellite</w:delText>
        </w:r>
        <w:r w:rsidRPr="009F7B93" w:rsidDel="00473FA2">
          <w:rPr>
            <w:bCs/>
            <w:sz w:val="22"/>
            <w:szCs w:val="22"/>
            <w:lang w:eastAsia="zh-CN"/>
          </w:rPr>
          <w:delText xml:space="preserve">. The impacts of such </w:delText>
        </w:r>
        <w:r w:rsidR="00335017" w:rsidDel="00473FA2">
          <w:rPr>
            <w:bCs/>
            <w:sz w:val="22"/>
            <w:szCs w:val="22"/>
            <w:lang w:val="en-US" w:eastAsia="zh-CN"/>
          </w:rPr>
          <w:delText>3GPP</w:delText>
        </w:r>
        <w:r w:rsidR="004272CA" w:rsidDel="00473FA2">
          <w:rPr>
            <w:bCs/>
            <w:sz w:val="22"/>
            <w:szCs w:val="22"/>
            <w:lang w:val="en-US" w:eastAsia="zh-CN"/>
          </w:rPr>
          <w:delText xml:space="preserve"> based </w:delText>
        </w:r>
        <w:r w:rsidRPr="009F7B93" w:rsidDel="00473FA2">
          <w:rPr>
            <w:bCs/>
            <w:sz w:val="22"/>
            <w:szCs w:val="22"/>
            <w:lang w:eastAsia="zh-CN"/>
          </w:rPr>
          <w:delText>megaconstellation combining</w:delText>
        </w:r>
        <w:r w:rsidR="004272CA" w:rsidRPr="004272CA" w:rsidDel="00473FA2">
          <w:rPr>
            <w:bCs/>
            <w:sz w:val="22"/>
            <w:szCs w:val="22"/>
            <w:lang w:val="en-US" w:eastAsia="zh-CN"/>
          </w:rPr>
          <w:delText xml:space="preserve"> </w:delText>
        </w:r>
        <w:r w:rsidRPr="009F7B93" w:rsidDel="00473FA2">
          <w:rPr>
            <w:bCs/>
            <w:sz w:val="22"/>
            <w:szCs w:val="22"/>
            <w:lang w:eastAsia="zh-CN"/>
          </w:rPr>
          <w:delText>multi-orbits on the service requirements for satellite acces needs to be studied (e.g. enablers for QoS/SLA management, energy consumption/traffic/resource management</w:delText>
        </w:r>
        <w:r w:rsidR="00235D12" w:rsidDel="00473FA2">
          <w:rPr>
            <w:bCs/>
            <w:sz w:val="22"/>
            <w:szCs w:val="22"/>
            <w:lang w:eastAsia="zh-CN"/>
          </w:rPr>
          <w:delText xml:space="preserve">, roaming and handover aspects) </w:delText>
        </w:r>
        <w:r w:rsidRPr="009F7B93" w:rsidDel="00473FA2">
          <w:rPr>
            <w:bCs/>
            <w:sz w:val="22"/>
            <w:szCs w:val="22"/>
            <w:lang w:eastAsia="zh-CN"/>
          </w:rPr>
          <w:delText>in the context of 5G Advanced.</w:delText>
        </w:r>
      </w:del>
    </w:p>
    <w:p w14:paraId="71827A59" w14:textId="77777777" w:rsidR="00E805FC" w:rsidRPr="009F7B93" w:rsidRDefault="00E805FC" w:rsidP="00E805FC">
      <w:pPr>
        <w:spacing w:afterLines="50" w:after="120"/>
        <w:ind w:left="720"/>
        <w:rPr>
          <w:bCs/>
          <w:sz w:val="22"/>
          <w:szCs w:val="22"/>
          <w:lang w:eastAsia="zh-CN"/>
        </w:rPr>
      </w:pPr>
    </w:p>
    <w:p w14:paraId="359CA2B1" w14:textId="709DB485" w:rsidR="00E805FC" w:rsidRPr="009F7B93" w:rsidRDefault="00473FA2" w:rsidP="00E805FC">
      <w:pPr>
        <w:spacing w:afterLines="50" w:after="120"/>
        <w:ind w:left="720"/>
        <w:rPr>
          <w:bCs/>
          <w:sz w:val="22"/>
          <w:szCs w:val="22"/>
          <w:lang w:eastAsia="zh-CN"/>
        </w:rPr>
      </w:pPr>
      <w:ins w:id="48" w:author="Thierry Berisot" w:date="2024-02-28T14:15:00Z">
        <w:r>
          <w:rPr>
            <w:bCs/>
            <w:sz w:val="22"/>
            <w:szCs w:val="22"/>
            <w:lang w:eastAsia="zh-CN"/>
          </w:rPr>
          <w:t>3</w:t>
        </w:r>
      </w:ins>
      <w:del w:id="49" w:author="Thierry Berisot" w:date="2024-02-28T14:15:00Z">
        <w:r w:rsidR="00E805FC" w:rsidRPr="009F7B93" w:rsidDel="00473FA2">
          <w:rPr>
            <w:bCs/>
            <w:sz w:val="22"/>
            <w:szCs w:val="22"/>
            <w:lang w:eastAsia="zh-CN"/>
          </w:rPr>
          <w:delText>4</w:delText>
        </w:r>
      </w:del>
      <w:r w:rsidR="00E805FC" w:rsidRPr="009F7B93">
        <w:rPr>
          <w:bCs/>
          <w:sz w:val="22"/>
          <w:szCs w:val="22"/>
          <w:lang w:eastAsia="zh-CN"/>
        </w:rPr>
        <w:t xml:space="preserve">/ </w:t>
      </w:r>
      <w:ins w:id="50" w:author="Thierry Berisot" w:date="2024-02-28T14:14:00Z">
        <w:r>
          <w:rPr>
            <w:bCs/>
            <w:sz w:val="22"/>
            <w:szCs w:val="22"/>
            <w:lang w:eastAsia="zh-CN"/>
          </w:rPr>
          <w:t xml:space="preserve">Enhanced </w:t>
        </w:r>
      </w:ins>
      <w:del w:id="51" w:author="Thierry Berisot" w:date="2024-02-28T05:39:00Z">
        <w:r w:rsidR="00E805FC" w:rsidRPr="009F7B93" w:rsidDel="00150906">
          <w:rPr>
            <w:bCs/>
            <w:sz w:val="22"/>
            <w:szCs w:val="22"/>
            <w:lang w:eastAsia="zh-CN"/>
          </w:rPr>
          <w:delText xml:space="preserve">Enhanced </w:delText>
        </w:r>
      </w:del>
      <w:r w:rsidR="00E805FC" w:rsidRPr="009F7B93">
        <w:rPr>
          <w:bCs/>
          <w:sz w:val="22"/>
          <w:szCs w:val="22"/>
          <w:lang w:eastAsia="zh-CN"/>
        </w:rPr>
        <w:t>Network selection between satellites or between satellites and terrestrial</w:t>
      </w:r>
    </w:p>
    <w:p w14:paraId="551A2B9A" w14:textId="004F6D86" w:rsidR="00E805FC" w:rsidRDefault="00E805FC" w:rsidP="00E805FC">
      <w:pPr>
        <w:spacing w:afterLines="50" w:after="120"/>
        <w:ind w:left="720"/>
        <w:rPr>
          <w:sz w:val="22"/>
          <w:szCs w:val="22"/>
          <w:lang w:eastAsia="zh-CN"/>
        </w:rPr>
      </w:pPr>
      <w:r w:rsidRPr="009F7B93">
        <w:rPr>
          <w:bCs/>
          <w:sz w:val="22"/>
          <w:szCs w:val="22"/>
          <w:lang w:eastAsia="zh-CN"/>
        </w:rPr>
        <w:t xml:space="preserve">With the deployments of different </w:t>
      </w:r>
      <w:r w:rsidR="00335017">
        <w:rPr>
          <w:bCs/>
          <w:sz w:val="22"/>
          <w:szCs w:val="22"/>
          <w:lang w:eastAsia="zh-CN"/>
        </w:rPr>
        <w:t xml:space="preserve">3GPP based </w:t>
      </w:r>
      <w:r w:rsidRPr="009F7B93">
        <w:rPr>
          <w:bCs/>
          <w:sz w:val="22"/>
          <w:szCs w:val="22"/>
          <w:lang w:eastAsia="zh-CN"/>
        </w:rPr>
        <w:t xml:space="preserve">satellites accesses using different orbits LEO, MEO or GEO </w:t>
      </w:r>
      <w:r w:rsidR="00335017">
        <w:rPr>
          <w:bCs/>
          <w:sz w:val="22"/>
          <w:szCs w:val="22"/>
          <w:lang w:eastAsia="zh-CN"/>
        </w:rPr>
        <w:t xml:space="preserve">(for NR or IoT) </w:t>
      </w:r>
      <w:r w:rsidRPr="009F7B93">
        <w:rPr>
          <w:bCs/>
          <w:sz w:val="22"/>
          <w:szCs w:val="22"/>
          <w:lang w:eastAsia="zh-CN"/>
        </w:rPr>
        <w:t xml:space="preserve">including the deployment </w:t>
      </w:r>
      <w:r w:rsidR="00335017">
        <w:rPr>
          <w:bCs/>
          <w:sz w:val="22"/>
          <w:szCs w:val="22"/>
          <w:lang w:eastAsia="zh-CN"/>
        </w:rPr>
        <w:t xml:space="preserve">of </w:t>
      </w:r>
      <w:proofErr w:type="spellStart"/>
      <w:r w:rsidRPr="009F7B93">
        <w:rPr>
          <w:bCs/>
          <w:sz w:val="22"/>
          <w:szCs w:val="22"/>
          <w:lang w:eastAsia="zh-CN"/>
        </w:rPr>
        <w:t>megaconstellation</w:t>
      </w:r>
      <w:proofErr w:type="spellEnd"/>
      <w:r w:rsidRPr="009F7B93">
        <w:rPr>
          <w:bCs/>
          <w:sz w:val="22"/>
          <w:szCs w:val="22"/>
          <w:lang w:eastAsia="zh-CN"/>
        </w:rPr>
        <w:t xml:space="preserve"> combining multi-orbits</w:t>
      </w:r>
      <w:r w:rsidRPr="009F7B93">
        <w:rPr>
          <w:bCs/>
          <w:sz w:val="22"/>
          <w:szCs w:val="22"/>
          <w:lang w:val="en-US" w:eastAsia="zh-CN"/>
        </w:rPr>
        <w:t xml:space="preserve">, </w:t>
      </w:r>
      <w:r w:rsidR="003920A2">
        <w:rPr>
          <w:bCs/>
          <w:sz w:val="22"/>
          <w:szCs w:val="22"/>
          <w:lang w:val="en-US" w:eastAsia="zh-CN"/>
        </w:rPr>
        <w:t xml:space="preserve">it is necessary to study the gap and potential new requirements of </w:t>
      </w:r>
      <w:r w:rsidRPr="009F7B93">
        <w:rPr>
          <w:bCs/>
          <w:sz w:val="22"/>
          <w:szCs w:val="22"/>
          <w:lang w:val="en-US" w:eastAsia="zh-CN"/>
        </w:rPr>
        <w:t xml:space="preserve">the network selection to support the different possibilities </w:t>
      </w:r>
      <w:del w:id="52" w:author="Thierry Berisot" w:date="2024-02-28T05:39:00Z">
        <w:r w:rsidRPr="009F7B93" w:rsidDel="00150906">
          <w:rPr>
            <w:bCs/>
            <w:sz w:val="22"/>
            <w:szCs w:val="22"/>
            <w:lang w:val="en-US" w:eastAsia="zh-CN"/>
          </w:rPr>
          <w:delText xml:space="preserve">including </w:delText>
        </w:r>
        <w:r w:rsidRPr="009F7B93" w:rsidDel="00150906">
          <w:rPr>
            <w:sz w:val="22"/>
            <w:szCs w:val="22"/>
            <w:lang w:eastAsia="zh-CN"/>
          </w:rPr>
          <w:delText xml:space="preserve">roaming </w:delText>
        </w:r>
      </w:del>
      <w:r w:rsidRPr="009F7B93">
        <w:rPr>
          <w:sz w:val="22"/>
          <w:szCs w:val="22"/>
          <w:lang w:eastAsia="zh-CN"/>
        </w:rPr>
        <w:t>between multi orbits satellites or between satellites and terrestrial (e.g., policies depending on the location, selection based on metrics</w:t>
      </w:r>
      <w:r w:rsidR="00884600">
        <w:rPr>
          <w:sz w:val="22"/>
          <w:szCs w:val="22"/>
          <w:lang w:eastAsia="zh-CN"/>
        </w:rPr>
        <w:t xml:space="preserve">, </w:t>
      </w:r>
      <w:r w:rsidR="00884600" w:rsidRPr="00884600">
        <w:rPr>
          <w:sz w:val="22"/>
          <w:szCs w:val="22"/>
          <w:lang w:eastAsia="zh-CN"/>
        </w:rPr>
        <w:t>part of mega constellation, availability of the coverage if discontinuous</w:t>
      </w:r>
      <w:r w:rsidRPr="009F7B93">
        <w:rPr>
          <w:sz w:val="22"/>
          <w:szCs w:val="22"/>
          <w:lang w:eastAsia="zh-CN"/>
        </w:rPr>
        <w:t>).</w:t>
      </w:r>
      <w:r w:rsidR="00335017">
        <w:rPr>
          <w:sz w:val="22"/>
          <w:szCs w:val="22"/>
          <w:lang w:eastAsia="zh-CN"/>
        </w:rPr>
        <w:t xml:space="preserve"> </w:t>
      </w:r>
    </w:p>
    <w:p w14:paraId="2607EE1E" w14:textId="77777777" w:rsidR="006B4773" w:rsidRDefault="006B4773" w:rsidP="00E805FC">
      <w:pPr>
        <w:spacing w:afterLines="50" w:after="120"/>
        <w:ind w:left="720"/>
        <w:rPr>
          <w:sz w:val="22"/>
          <w:szCs w:val="22"/>
          <w:lang w:eastAsia="zh-CN"/>
        </w:rPr>
      </w:pPr>
    </w:p>
    <w:p w14:paraId="02656D71" w14:textId="2FF2DBEA" w:rsidR="00884600" w:rsidRDefault="00473FA2" w:rsidP="00884600">
      <w:pPr>
        <w:spacing w:afterLines="50" w:after="120"/>
        <w:ind w:left="720"/>
        <w:rPr>
          <w:sz w:val="22"/>
          <w:szCs w:val="22"/>
          <w:lang w:eastAsia="zh-CN"/>
        </w:rPr>
      </w:pPr>
      <w:ins w:id="53" w:author="Thierry Berisot" w:date="2024-02-28T14:15:00Z">
        <w:r>
          <w:rPr>
            <w:sz w:val="22"/>
            <w:szCs w:val="22"/>
            <w:lang w:eastAsia="zh-CN"/>
          </w:rPr>
          <w:t>4</w:t>
        </w:r>
      </w:ins>
      <w:del w:id="54" w:author="Thierry Berisot" w:date="2024-02-28T14:15:00Z">
        <w:r w:rsidR="00884600" w:rsidDel="00473FA2">
          <w:rPr>
            <w:sz w:val="22"/>
            <w:szCs w:val="22"/>
            <w:lang w:eastAsia="zh-CN"/>
          </w:rPr>
          <w:delText>5</w:delText>
        </w:r>
      </w:del>
      <w:r w:rsidR="00884600">
        <w:rPr>
          <w:sz w:val="22"/>
          <w:szCs w:val="22"/>
          <w:lang w:eastAsia="zh-CN"/>
        </w:rPr>
        <w:t xml:space="preserve">/ </w:t>
      </w:r>
      <w:ins w:id="55" w:author="Thierry Berisot" w:date="2024-02-28T05:39:00Z">
        <w:r w:rsidR="00150906">
          <w:rPr>
            <w:sz w:val="22"/>
            <w:szCs w:val="22"/>
            <w:lang w:eastAsia="zh-CN"/>
          </w:rPr>
          <w:t>R</w:t>
        </w:r>
      </w:ins>
      <w:del w:id="56" w:author="Thierry Berisot" w:date="2024-02-28T05:39:00Z">
        <w:r w:rsidR="00884600" w:rsidRPr="006B4773" w:rsidDel="00150906">
          <w:rPr>
            <w:sz w:val="22"/>
            <w:szCs w:val="22"/>
            <w:lang w:eastAsia="zh-CN"/>
          </w:rPr>
          <w:delText xml:space="preserve">Enhanced </w:delText>
        </w:r>
        <w:r w:rsidR="00884600" w:rsidDel="00150906">
          <w:rPr>
            <w:sz w:val="22"/>
            <w:szCs w:val="22"/>
            <w:lang w:eastAsia="zh-CN"/>
          </w:rPr>
          <w:delText>r</w:delText>
        </w:r>
      </w:del>
      <w:r w:rsidR="00884600">
        <w:rPr>
          <w:sz w:val="22"/>
          <w:szCs w:val="22"/>
          <w:lang w:eastAsia="zh-CN"/>
        </w:rPr>
        <w:t xml:space="preserve">esilient </w:t>
      </w:r>
      <w:r w:rsidR="00884600" w:rsidRPr="006B4773">
        <w:rPr>
          <w:sz w:val="22"/>
          <w:szCs w:val="22"/>
          <w:lang w:eastAsia="zh-CN"/>
        </w:rPr>
        <w:t>UE-Sat</w:t>
      </w:r>
      <w:r w:rsidR="00884600">
        <w:rPr>
          <w:sz w:val="22"/>
          <w:szCs w:val="22"/>
          <w:lang w:eastAsia="zh-CN"/>
        </w:rPr>
        <w:t>ellite-</w:t>
      </w:r>
      <w:r w:rsidR="00884600" w:rsidRPr="006B4773">
        <w:rPr>
          <w:sz w:val="22"/>
          <w:szCs w:val="22"/>
          <w:lang w:eastAsia="zh-CN"/>
        </w:rPr>
        <w:t xml:space="preserve">UE communication with intermittent ground connectivity </w:t>
      </w:r>
    </w:p>
    <w:p w14:paraId="082442E0" w14:textId="77777777" w:rsidR="00884600" w:rsidRDefault="00884600" w:rsidP="00884600">
      <w:pPr>
        <w:spacing w:afterLines="50" w:after="120"/>
        <w:ind w:left="720"/>
        <w:rPr>
          <w:sz w:val="22"/>
          <w:szCs w:val="22"/>
          <w:lang w:eastAsia="zh-CN"/>
        </w:rPr>
      </w:pPr>
      <w:r>
        <w:rPr>
          <w:sz w:val="22"/>
          <w:szCs w:val="22"/>
          <w:lang w:eastAsia="zh-CN"/>
        </w:rPr>
        <w:t xml:space="preserve">There is a need </w:t>
      </w:r>
      <w:r w:rsidRPr="006B4773">
        <w:rPr>
          <w:sz w:val="22"/>
          <w:szCs w:val="22"/>
          <w:lang w:eastAsia="zh-CN"/>
        </w:rPr>
        <w:t>to support</w:t>
      </w:r>
      <w:r>
        <w:rPr>
          <w:sz w:val="22"/>
          <w:szCs w:val="22"/>
          <w:lang w:eastAsia="zh-CN"/>
        </w:rPr>
        <w:t xml:space="preserve"> more robust</w:t>
      </w:r>
      <w:r w:rsidRPr="006B4773">
        <w:rPr>
          <w:sz w:val="22"/>
          <w:szCs w:val="22"/>
          <w:lang w:eastAsia="zh-CN"/>
        </w:rPr>
        <w:t xml:space="preserve"> system resilience</w:t>
      </w:r>
      <w:r>
        <w:rPr>
          <w:sz w:val="22"/>
          <w:szCs w:val="22"/>
          <w:lang w:eastAsia="zh-CN"/>
        </w:rPr>
        <w:t xml:space="preserve"> to enhance </w:t>
      </w:r>
      <w:r w:rsidRPr="006B4773">
        <w:rPr>
          <w:sz w:val="22"/>
          <w:szCs w:val="22"/>
          <w:lang w:eastAsia="zh-CN"/>
        </w:rPr>
        <w:t>UE-Sat</w:t>
      </w:r>
      <w:r>
        <w:rPr>
          <w:sz w:val="22"/>
          <w:szCs w:val="22"/>
          <w:lang w:eastAsia="zh-CN"/>
        </w:rPr>
        <w:t xml:space="preserve">ellite- </w:t>
      </w:r>
      <w:r w:rsidRPr="006B4773">
        <w:rPr>
          <w:sz w:val="22"/>
          <w:szCs w:val="22"/>
          <w:lang w:eastAsia="zh-CN"/>
        </w:rPr>
        <w:t xml:space="preserve">UE communication with intermittent ground connectivity </w:t>
      </w:r>
      <w:r>
        <w:rPr>
          <w:sz w:val="22"/>
          <w:szCs w:val="22"/>
          <w:lang w:eastAsia="zh-CN"/>
        </w:rPr>
        <w:t xml:space="preserve">for example in case of </w:t>
      </w:r>
      <w:r w:rsidRPr="006B4773">
        <w:rPr>
          <w:sz w:val="22"/>
          <w:szCs w:val="22"/>
          <w:lang w:eastAsia="zh-CN"/>
        </w:rPr>
        <w:t>ground disaster or ground connection</w:t>
      </w:r>
      <w:r>
        <w:rPr>
          <w:sz w:val="22"/>
          <w:szCs w:val="22"/>
          <w:lang w:eastAsia="zh-CN"/>
        </w:rPr>
        <w:t xml:space="preserve"> failure</w:t>
      </w:r>
      <w:r w:rsidRPr="006B4773">
        <w:rPr>
          <w:sz w:val="22"/>
          <w:szCs w:val="22"/>
          <w:lang w:eastAsia="zh-CN"/>
        </w:rPr>
        <w:t xml:space="preserve"> (ISL outage</w:t>
      </w:r>
      <w:r>
        <w:rPr>
          <w:sz w:val="22"/>
          <w:szCs w:val="22"/>
          <w:lang w:eastAsia="zh-CN"/>
        </w:rPr>
        <w:t xml:space="preserve"> or feeder link failure</w:t>
      </w:r>
      <w:r w:rsidRPr="006B4773">
        <w:rPr>
          <w:sz w:val="22"/>
          <w:szCs w:val="22"/>
          <w:lang w:eastAsia="zh-CN"/>
        </w:rPr>
        <w:t>)</w:t>
      </w:r>
      <w:r>
        <w:rPr>
          <w:sz w:val="22"/>
          <w:szCs w:val="22"/>
          <w:lang w:eastAsia="zh-CN"/>
        </w:rPr>
        <w:t xml:space="preserve">. </w:t>
      </w:r>
    </w:p>
    <w:p w14:paraId="1A159F6F" w14:textId="266F4C10" w:rsidR="006B4773" w:rsidRDefault="006B4773" w:rsidP="00E805FC">
      <w:pPr>
        <w:spacing w:afterLines="50" w:after="120"/>
        <w:ind w:left="720"/>
        <w:rPr>
          <w:sz w:val="22"/>
          <w:szCs w:val="22"/>
          <w:lang w:eastAsia="zh-CN"/>
        </w:rPr>
      </w:pPr>
    </w:p>
    <w:p w14:paraId="5C2B60A0" w14:textId="3C1C42C2" w:rsidR="00300433" w:rsidRPr="00237E80" w:rsidRDefault="00473FA2" w:rsidP="0093614B">
      <w:pPr>
        <w:spacing w:afterLines="50" w:after="120"/>
        <w:ind w:left="720"/>
        <w:rPr>
          <w:sz w:val="22"/>
          <w:szCs w:val="22"/>
          <w:highlight w:val="yellow"/>
          <w:lang w:eastAsia="zh-CN"/>
        </w:rPr>
      </w:pPr>
      <w:ins w:id="57" w:author="Thierry Berisot" w:date="2024-02-28T14:15:00Z">
        <w:r>
          <w:rPr>
            <w:sz w:val="22"/>
            <w:szCs w:val="22"/>
            <w:highlight w:val="yellow"/>
            <w:lang w:eastAsia="zh-CN"/>
          </w:rPr>
          <w:t>5</w:t>
        </w:r>
      </w:ins>
      <w:del w:id="58" w:author="Thierry Berisot" w:date="2024-02-28T14:15:00Z">
        <w:r w:rsidR="00300433" w:rsidRPr="00237E80" w:rsidDel="00473FA2">
          <w:rPr>
            <w:rFonts w:hint="eastAsia"/>
            <w:sz w:val="22"/>
            <w:szCs w:val="22"/>
            <w:highlight w:val="yellow"/>
            <w:lang w:eastAsia="zh-CN"/>
          </w:rPr>
          <w:delText>6</w:delText>
        </w:r>
      </w:del>
      <w:r w:rsidR="00300433" w:rsidRPr="00237E80">
        <w:rPr>
          <w:sz w:val="22"/>
          <w:szCs w:val="22"/>
          <w:highlight w:val="yellow"/>
          <w:lang w:eastAsia="zh-CN"/>
        </w:rPr>
        <w:t xml:space="preserve">/ </w:t>
      </w:r>
      <w:del w:id="59" w:author="Thierry Berisot" w:date="2024-02-28T05:38:00Z">
        <w:r w:rsidR="0093614B" w:rsidRPr="00237E80" w:rsidDel="00150906">
          <w:rPr>
            <w:strike/>
            <w:sz w:val="22"/>
            <w:szCs w:val="22"/>
            <w:highlight w:val="yellow"/>
            <w:lang w:eastAsia="zh-CN"/>
          </w:rPr>
          <w:delText xml:space="preserve">Enhanced </w:delText>
        </w:r>
      </w:del>
      <w:ins w:id="60" w:author="Thierry Berisot" w:date="2024-02-28T05:38:00Z">
        <w:r w:rsidR="00150906" w:rsidRPr="00237E80">
          <w:rPr>
            <w:strike/>
            <w:sz w:val="22"/>
            <w:szCs w:val="22"/>
            <w:highlight w:val="yellow"/>
            <w:lang w:eastAsia="zh-CN"/>
          </w:rPr>
          <w:t>S</w:t>
        </w:r>
      </w:ins>
      <w:del w:id="61" w:author="Thierry Berisot" w:date="2024-02-28T05:38:00Z">
        <w:r w:rsidR="0093614B" w:rsidRPr="00237E80" w:rsidDel="00150906">
          <w:rPr>
            <w:strike/>
            <w:sz w:val="22"/>
            <w:szCs w:val="22"/>
            <w:highlight w:val="yellow"/>
            <w:lang w:eastAsia="zh-CN"/>
          </w:rPr>
          <w:delText>s</w:delText>
        </w:r>
      </w:del>
      <w:r w:rsidR="0093614B" w:rsidRPr="00237E80">
        <w:rPr>
          <w:strike/>
          <w:sz w:val="22"/>
          <w:szCs w:val="22"/>
          <w:highlight w:val="yellow"/>
          <w:lang w:eastAsia="zh-CN"/>
        </w:rPr>
        <w:t xml:space="preserve">atellite </w:t>
      </w:r>
      <w:ins w:id="62" w:author="Thierry Berisot" w:date="2024-02-28T05:38:00Z">
        <w:r w:rsidR="00150906" w:rsidRPr="00237E80">
          <w:rPr>
            <w:strike/>
            <w:sz w:val="22"/>
            <w:szCs w:val="22"/>
            <w:highlight w:val="yellow"/>
            <w:lang w:eastAsia="zh-CN"/>
          </w:rPr>
          <w:t xml:space="preserve">access </w:t>
        </w:r>
        <w:r w:rsidR="00150906" w:rsidRPr="00237E80">
          <w:rPr>
            <w:sz w:val="22"/>
            <w:szCs w:val="22"/>
            <w:highlight w:val="yellow"/>
            <w:lang w:eastAsia="zh-CN"/>
          </w:rPr>
          <w:t xml:space="preserve">network </w:t>
        </w:r>
      </w:ins>
      <w:r w:rsidR="0093614B" w:rsidRPr="00237E80">
        <w:rPr>
          <w:sz w:val="22"/>
          <w:szCs w:val="22"/>
          <w:highlight w:val="yellow"/>
          <w:lang w:eastAsia="zh-CN"/>
        </w:rPr>
        <w:t xml:space="preserve">sharing </w:t>
      </w:r>
      <w:ins w:id="63" w:author="Thierry Berisot" w:date="2024-02-28T08:16:00Z">
        <w:r w:rsidR="00237E80" w:rsidRPr="00237E80">
          <w:rPr>
            <w:sz w:val="22"/>
            <w:szCs w:val="22"/>
            <w:highlight w:val="yellow"/>
            <w:lang w:eastAsia="zh-CN"/>
          </w:rPr>
          <w:t xml:space="preserve">in satellite deployment </w:t>
        </w:r>
      </w:ins>
      <w:r w:rsidR="0093614B" w:rsidRPr="00237E80">
        <w:rPr>
          <w:strike/>
          <w:sz w:val="22"/>
          <w:szCs w:val="22"/>
          <w:highlight w:val="yellow"/>
          <w:lang w:eastAsia="zh-CN"/>
        </w:rPr>
        <w:t>with on-board network entities</w:t>
      </w:r>
    </w:p>
    <w:p w14:paraId="0726CB92" w14:textId="73F32B65" w:rsidR="00300433" w:rsidRPr="00237E80" w:rsidDel="004D64EA" w:rsidRDefault="00300433" w:rsidP="00300433">
      <w:pPr>
        <w:spacing w:afterLines="50" w:after="120"/>
        <w:ind w:left="720"/>
        <w:rPr>
          <w:del w:id="64" w:author="Thierry Berisot" w:date="2024-02-28T10:13:00Z"/>
          <w:strike/>
          <w:sz w:val="22"/>
          <w:szCs w:val="22"/>
          <w:highlight w:val="yellow"/>
          <w:lang w:eastAsia="zh-CN"/>
        </w:rPr>
      </w:pPr>
      <w:del w:id="65" w:author="Thierry Berisot" w:date="2024-02-28T10:13:00Z">
        <w:r w:rsidRPr="00237E80" w:rsidDel="004D64EA">
          <w:rPr>
            <w:strike/>
            <w:sz w:val="22"/>
            <w:szCs w:val="22"/>
            <w:highlight w:val="yellow"/>
            <w:lang w:eastAsia="zh-CN"/>
          </w:rPr>
          <w:delText>With t</w:delText>
        </w:r>
        <w:r w:rsidRPr="00237E80" w:rsidDel="004D64EA">
          <w:rPr>
            <w:rFonts w:hint="eastAsia"/>
            <w:strike/>
            <w:sz w:val="22"/>
            <w:szCs w:val="22"/>
            <w:highlight w:val="yellow"/>
            <w:lang w:eastAsia="zh-CN"/>
          </w:rPr>
          <w:delText xml:space="preserve">he expanding </w:delText>
        </w:r>
        <w:r w:rsidRPr="00237E80" w:rsidDel="004D64EA">
          <w:rPr>
            <w:strike/>
            <w:sz w:val="22"/>
            <w:szCs w:val="22"/>
            <w:highlight w:val="yellow"/>
            <w:lang w:eastAsia="zh-CN"/>
          </w:rPr>
          <w:delText>of satellites</w:delText>
        </w:r>
        <w:r w:rsidRPr="00237E80" w:rsidDel="004D64EA">
          <w:rPr>
            <w:rFonts w:hint="eastAsia"/>
            <w:strike/>
            <w:sz w:val="22"/>
            <w:szCs w:val="22"/>
            <w:highlight w:val="yellow"/>
            <w:lang w:eastAsia="zh-CN"/>
          </w:rPr>
          <w:delText xml:space="preserve"> </w:delText>
        </w:r>
        <w:r w:rsidRPr="00237E80" w:rsidDel="004D64EA">
          <w:rPr>
            <w:strike/>
            <w:sz w:val="22"/>
            <w:szCs w:val="22"/>
            <w:highlight w:val="yellow"/>
            <w:lang w:eastAsia="zh-CN"/>
          </w:rPr>
          <w:delText>deployments, the satellite operators are expected to share satellite with on-board entities including RAN and CN to terrestrial</w:delText>
        </w:r>
        <w:r w:rsidRPr="00237E80" w:rsidDel="004D64EA">
          <w:rPr>
            <w:rFonts w:hint="eastAsia"/>
            <w:strike/>
            <w:sz w:val="22"/>
            <w:szCs w:val="22"/>
            <w:highlight w:val="yellow"/>
            <w:lang w:eastAsia="zh-CN"/>
          </w:rPr>
          <w:delText xml:space="preserve"> </w:delText>
        </w:r>
        <w:r w:rsidRPr="00237E80" w:rsidDel="004D64EA">
          <w:rPr>
            <w:strike/>
            <w:sz w:val="22"/>
            <w:szCs w:val="22"/>
            <w:highlight w:val="yellow"/>
            <w:lang w:eastAsia="zh-CN"/>
          </w:rPr>
          <w:delText xml:space="preserve">MNOs </w:delText>
        </w:r>
        <w:r w:rsidRPr="00237E80" w:rsidDel="004D64EA">
          <w:rPr>
            <w:rFonts w:hint="eastAsia"/>
            <w:strike/>
            <w:sz w:val="22"/>
            <w:szCs w:val="22"/>
            <w:highlight w:val="yellow"/>
            <w:lang w:eastAsia="zh-CN"/>
          </w:rPr>
          <w:delText xml:space="preserve">based on different </w:delText>
        </w:r>
        <w:r w:rsidRPr="00237E80" w:rsidDel="004D64EA">
          <w:rPr>
            <w:strike/>
            <w:sz w:val="22"/>
            <w:szCs w:val="22"/>
            <w:highlight w:val="yellow"/>
            <w:lang w:eastAsia="zh-CN"/>
          </w:rPr>
          <w:delText xml:space="preserve">business </w:delText>
        </w:r>
        <w:r w:rsidRPr="00237E80" w:rsidDel="004D64EA">
          <w:rPr>
            <w:rFonts w:hint="eastAsia"/>
            <w:strike/>
            <w:sz w:val="22"/>
            <w:szCs w:val="22"/>
            <w:highlight w:val="yellow"/>
            <w:lang w:eastAsia="zh-CN"/>
          </w:rPr>
          <w:delText>models/</w:delText>
        </w:r>
        <w:r w:rsidRPr="00237E80" w:rsidDel="004D64EA">
          <w:rPr>
            <w:strike/>
            <w:sz w:val="22"/>
            <w:szCs w:val="22"/>
            <w:highlight w:val="yellow"/>
            <w:lang w:eastAsia="zh-CN"/>
          </w:rPr>
          <w:delText>need</w:delText>
        </w:r>
        <w:r w:rsidRPr="00237E80" w:rsidDel="004D64EA">
          <w:rPr>
            <w:rFonts w:hint="eastAsia"/>
            <w:strike/>
            <w:sz w:val="22"/>
            <w:szCs w:val="22"/>
            <w:highlight w:val="yellow"/>
            <w:lang w:eastAsia="zh-CN"/>
          </w:rPr>
          <w:delText>s</w:delText>
        </w:r>
        <w:r w:rsidRPr="00237E80" w:rsidDel="004D64EA">
          <w:rPr>
            <w:strike/>
            <w:sz w:val="22"/>
            <w:szCs w:val="22"/>
            <w:highlight w:val="yellow"/>
            <w:lang w:eastAsia="zh-CN"/>
          </w:rPr>
          <w:delText xml:space="preserve"> considering the limited size of satellite to support multiple physical entities.</w:delText>
        </w:r>
      </w:del>
    </w:p>
    <w:p w14:paraId="765C53A9" w14:textId="0C1D0886" w:rsidR="00300433" w:rsidRDefault="00300433" w:rsidP="00300433">
      <w:pPr>
        <w:spacing w:afterLines="50" w:after="120"/>
        <w:ind w:left="720"/>
        <w:rPr>
          <w:ins w:id="66" w:author="Thierry Berisot" w:date="2024-02-28T14:16:00Z"/>
          <w:sz w:val="22"/>
          <w:szCs w:val="22"/>
          <w:lang w:eastAsia="zh-CN"/>
        </w:rPr>
      </w:pPr>
      <w:r w:rsidRPr="00237E80">
        <w:rPr>
          <w:sz w:val="22"/>
          <w:szCs w:val="22"/>
          <w:highlight w:val="yellow"/>
          <w:lang w:eastAsia="zh-CN"/>
        </w:rPr>
        <w:t>T</w:t>
      </w:r>
      <w:r w:rsidRPr="00237E80">
        <w:rPr>
          <w:rFonts w:hint="eastAsia"/>
          <w:sz w:val="22"/>
          <w:szCs w:val="22"/>
          <w:highlight w:val="yellow"/>
          <w:lang w:eastAsia="zh-CN"/>
        </w:rPr>
        <w:t>h</w:t>
      </w:r>
      <w:r w:rsidRPr="00237E80">
        <w:rPr>
          <w:sz w:val="22"/>
          <w:szCs w:val="22"/>
          <w:highlight w:val="yellow"/>
          <w:lang w:eastAsia="zh-CN"/>
        </w:rPr>
        <w:t>is</w:t>
      </w:r>
      <w:r w:rsidRPr="00237E80">
        <w:rPr>
          <w:rFonts w:hint="eastAsia"/>
          <w:sz w:val="22"/>
          <w:szCs w:val="22"/>
          <w:highlight w:val="yellow"/>
          <w:lang w:eastAsia="zh-CN"/>
        </w:rPr>
        <w:t xml:space="preserve"> study</w:t>
      </w:r>
      <w:r w:rsidRPr="00237E80">
        <w:rPr>
          <w:sz w:val="22"/>
          <w:szCs w:val="22"/>
          <w:highlight w:val="yellow"/>
          <w:lang w:eastAsia="zh-CN"/>
        </w:rPr>
        <w:t xml:space="preserve"> will analyse </w:t>
      </w:r>
      <w:r w:rsidRPr="00237E80">
        <w:rPr>
          <w:rFonts w:hint="eastAsia"/>
          <w:sz w:val="22"/>
          <w:szCs w:val="22"/>
          <w:highlight w:val="yellow"/>
          <w:lang w:eastAsia="zh-CN"/>
        </w:rPr>
        <w:t xml:space="preserve">different </w:t>
      </w:r>
      <w:r w:rsidRPr="00237E80">
        <w:rPr>
          <w:sz w:val="22"/>
          <w:szCs w:val="22"/>
          <w:highlight w:val="yellow"/>
          <w:lang w:eastAsia="zh-CN"/>
        </w:rPr>
        <w:t>scenario</w:t>
      </w:r>
      <w:r w:rsidRPr="00237E80">
        <w:rPr>
          <w:rFonts w:hint="eastAsia"/>
          <w:sz w:val="22"/>
          <w:szCs w:val="22"/>
          <w:highlight w:val="yellow"/>
          <w:lang w:eastAsia="zh-CN"/>
        </w:rPr>
        <w:t>s of network sharing</w:t>
      </w:r>
      <w:r w:rsidRPr="00237E80">
        <w:rPr>
          <w:sz w:val="22"/>
          <w:szCs w:val="22"/>
          <w:highlight w:val="yellow"/>
          <w:lang w:eastAsia="zh-CN"/>
        </w:rPr>
        <w:t>,</w:t>
      </w:r>
      <w:r w:rsidRPr="00237E80">
        <w:rPr>
          <w:rFonts w:hint="eastAsia"/>
          <w:sz w:val="22"/>
          <w:szCs w:val="22"/>
          <w:highlight w:val="yellow"/>
          <w:lang w:eastAsia="zh-CN"/>
        </w:rPr>
        <w:t xml:space="preserve"> </w:t>
      </w:r>
      <w:r w:rsidRPr="00237E80">
        <w:rPr>
          <w:sz w:val="22"/>
          <w:szCs w:val="22"/>
          <w:highlight w:val="yellow"/>
          <w:lang w:eastAsia="zh-CN"/>
        </w:rPr>
        <w:t xml:space="preserve">security requirement (e.g., Lawful Interception), operator information provision mechanism, and </w:t>
      </w:r>
      <w:r w:rsidRPr="00237E80">
        <w:rPr>
          <w:rFonts w:hint="eastAsia"/>
          <w:sz w:val="22"/>
          <w:szCs w:val="22"/>
          <w:highlight w:val="yellow"/>
          <w:lang w:eastAsia="zh-CN"/>
        </w:rPr>
        <w:t>associated requirements including roaming</w:t>
      </w:r>
      <w:r w:rsidRPr="00237E80">
        <w:rPr>
          <w:sz w:val="22"/>
          <w:szCs w:val="22"/>
          <w:highlight w:val="yellow"/>
          <w:lang w:eastAsia="zh-CN"/>
        </w:rPr>
        <w:t xml:space="preserve"> and charging to</w:t>
      </w:r>
      <w:r w:rsidRPr="00237E80">
        <w:rPr>
          <w:rFonts w:hint="eastAsia"/>
          <w:sz w:val="22"/>
          <w:szCs w:val="22"/>
          <w:highlight w:val="yellow"/>
          <w:lang w:eastAsia="zh-CN"/>
        </w:rPr>
        <w:t xml:space="preserve"> </w:t>
      </w:r>
      <w:r w:rsidRPr="00237E80">
        <w:rPr>
          <w:sz w:val="22"/>
          <w:szCs w:val="22"/>
          <w:highlight w:val="yellow"/>
          <w:lang w:eastAsia="zh-CN"/>
        </w:rPr>
        <w:t xml:space="preserve">support </w:t>
      </w:r>
      <w:r w:rsidRPr="00237E80">
        <w:rPr>
          <w:rFonts w:hint="eastAsia"/>
          <w:sz w:val="22"/>
          <w:szCs w:val="22"/>
          <w:highlight w:val="yellow"/>
          <w:lang w:eastAsia="zh-CN"/>
        </w:rPr>
        <w:t xml:space="preserve">different </w:t>
      </w:r>
      <w:r w:rsidRPr="00237E80">
        <w:rPr>
          <w:sz w:val="22"/>
          <w:szCs w:val="22"/>
          <w:highlight w:val="yellow"/>
          <w:lang w:eastAsia="zh-CN"/>
        </w:rPr>
        <w:t xml:space="preserve">business </w:t>
      </w:r>
      <w:r w:rsidRPr="00237E80">
        <w:rPr>
          <w:rFonts w:hint="eastAsia"/>
          <w:sz w:val="22"/>
          <w:szCs w:val="22"/>
          <w:highlight w:val="yellow"/>
          <w:lang w:eastAsia="zh-CN"/>
        </w:rPr>
        <w:t>models/</w:t>
      </w:r>
      <w:r w:rsidRPr="00237E80">
        <w:rPr>
          <w:sz w:val="22"/>
          <w:szCs w:val="22"/>
          <w:highlight w:val="yellow"/>
          <w:lang w:eastAsia="zh-CN"/>
        </w:rPr>
        <w:t>need</w:t>
      </w:r>
      <w:r w:rsidRPr="00237E80">
        <w:rPr>
          <w:rFonts w:hint="eastAsia"/>
          <w:sz w:val="22"/>
          <w:szCs w:val="22"/>
          <w:highlight w:val="yellow"/>
          <w:lang w:eastAsia="zh-CN"/>
        </w:rPr>
        <w:t>s</w:t>
      </w:r>
      <w:r w:rsidRPr="00237E80">
        <w:rPr>
          <w:sz w:val="22"/>
          <w:szCs w:val="22"/>
          <w:highlight w:val="yellow"/>
          <w:lang w:eastAsia="zh-CN"/>
        </w:rPr>
        <w:t xml:space="preserve"> as well as the potential regulatory requirements associated to the situation of a satellite</w:t>
      </w:r>
      <w:r w:rsidRPr="00237E80">
        <w:rPr>
          <w:rFonts w:hint="eastAsia"/>
          <w:sz w:val="22"/>
          <w:szCs w:val="22"/>
          <w:highlight w:val="yellow"/>
          <w:lang w:eastAsia="zh-CN"/>
        </w:rPr>
        <w:t xml:space="preserve"> network shared with different MNOs in different geographical areas</w:t>
      </w:r>
      <w:r w:rsidRPr="00237E80">
        <w:rPr>
          <w:sz w:val="22"/>
          <w:szCs w:val="22"/>
          <w:highlight w:val="yellow"/>
          <w:lang w:eastAsia="zh-CN"/>
        </w:rPr>
        <w:t>.</w:t>
      </w:r>
    </w:p>
    <w:p w14:paraId="3B1F5603" w14:textId="77777777" w:rsidR="00473FA2" w:rsidRDefault="00473FA2" w:rsidP="00300433">
      <w:pPr>
        <w:spacing w:afterLines="50" w:after="120"/>
        <w:ind w:left="720"/>
        <w:rPr>
          <w:ins w:id="67" w:author="Thierry Berisot" w:date="2024-02-28T14:16:00Z"/>
          <w:sz w:val="22"/>
          <w:szCs w:val="22"/>
          <w:lang w:eastAsia="zh-CN"/>
        </w:rPr>
      </w:pPr>
    </w:p>
    <w:p w14:paraId="36A3B8DF" w14:textId="0D3E4C9C" w:rsidR="00473FA2" w:rsidRPr="001A5B7D" w:rsidRDefault="00473FA2" w:rsidP="00473FA2">
      <w:pPr>
        <w:spacing w:afterLines="50" w:after="120"/>
        <w:ind w:left="720"/>
        <w:rPr>
          <w:ins w:id="68" w:author="Thierry Berisot" w:date="2024-02-28T14:16:00Z"/>
          <w:sz w:val="22"/>
          <w:szCs w:val="22"/>
          <w:lang w:eastAsia="zh-CN"/>
        </w:rPr>
      </w:pPr>
      <w:ins w:id="69" w:author="Thierry Berisot" w:date="2024-02-28T14:17:00Z">
        <w:r>
          <w:rPr>
            <w:sz w:val="22"/>
            <w:szCs w:val="22"/>
            <w:lang w:eastAsia="zh-CN"/>
          </w:rPr>
          <w:t>6</w:t>
        </w:r>
      </w:ins>
      <w:ins w:id="70" w:author="Thierry Berisot" w:date="2024-02-28T14:16:00Z">
        <w:r w:rsidRPr="001A5B7D">
          <w:rPr>
            <w:sz w:val="22"/>
            <w:szCs w:val="22"/>
            <w:lang w:eastAsia="zh-CN"/>
          </w:rPr>
          <w:t xml:space="preserve">) </w:t>
        </w:r>
        <w:r w:rsidRPr="001A5B7D">
          <w:rPr>
            <w:rFonts w:eastAsia="DengXian"/>
            <w:bCs/>
            <w:sz w:val="22"/>
            <w:szCs w:val="22"/>
          </w:rPr>
          <w:t>Support of IMS-based GEO satellite call service</w:t>
        </w:r>
      </w:ins>
    </w:p>
    <w:p w14:paraId="6860D57F" w14:textId="1EB45DD9" w:rsidR="00473FA2" w:rsidRDefault="00473FA2" w:rsidP="006718E3">
      <w:pPr>
        <w:spacing w:afterLines="50" w:after="120"/>
        <w:ind w:left="720"/>
        <w:rPr>
          <w:ins w:id="71" w:author="Thierry Berisot" w:date="2024-02-28T05:25:00Z"/>
          <w:sz w:val="22"/>
          <w:szCs w:val="22"/>
          <w:lang w:eastAsia="zh-CN"/>
        </w:rPr>
      </w:pPr>
      <w:ins w:id="72" w:author="Thierry Berisot" w:date="2024-02-28T14:16:00Z">
        <w:r w:rsidRPr="001A5B7D">
          <w:rPr>
            <w:rFonts w:eastAsia="DengXian"/>
            <w:bCs/>
            <w:sz w:val="22"/>
            <w:szCs w:val="22"/>
          </w:rPr>
          <w:t>Voice calls via standard mobile phones over satellite connections are becoming increasingly popular in the market. Considering enabling it as an anywhere/anytime service,</w:t>
        </w:r>
        <w:r w:rsidRPr="001A5B7D">
          <w:rPr>
            <w:bCs/>
            <w:sz w:val="22"/>
            <w:szCs w:val="22"/>
          </w:rPr>
          <w:t xml:space="preserve"> GEO (Geostationary Earth Orbit) satellites offer a unique advantage in terms of </w:t>
        </w:r>
        <w:r w:rsidRPr="001A5B7D">
          <w:rPr>
            <w:bCs/>
            <w:sz w:val="22"/>
            <w:szCs w:val="22"/>
            <w:lang w:val="en-US"/>
          </w:rPr>
          <w:t xml:space="preserve">global </w:t>
        </w:r>
        <w:r w:rsidRPr="001A5B7D">
          <w:rPr>
            <w:bCs/>
            <w:sz w:val="22"/>
            <w:szCs w:val="22"/>
          </w:rPr>
          <w:t>coverage</w:t>
        </w:r>
        <w:r w:rsidRPr="001A5B7D">
          <w:rPr>
            <w:rFonts w:eastAsia="DengXian"/>
            <w:bCs/>
            <w:sz w:val="22"/>
            <w:szCs w:val="22"/>
          </w:rPr>
          <w:t xml:space="preserve">. IMS service is firstly proposed in 3GPP as an access-agnostic service and in 5G system it was by default supported no matter the access technology is what. However, the aspect of when the access is GEO (e.g. NB-IoT NTN) is lacking the investigations, especially considering the </w:t>
        </w:r>
        <w:r w:rsidRPr="001A5B7D">
          <w:rPr>
            <w:sz w:val="22"/>
            <w:szCs w:val="22"/>
            <w:lang w:val="en-US"/>
          </w:rPr>
          <w:t xml:space="preserve">limitations of GEO’s transmission rate, and propagation delay. Therefore, it is necessary to </w:t>
        </w:r>
        <w:r w:rsidRPr="001A5B7D">
          <w:rPr>
            <w:bCs/>
            <w:sz w:val="22"/>
            <w:szCs w:val="22"/>
          </w:rPr>
          <w:t>address the gaps between IMS service and GEO as satellite access</w:t>
        </w:r>
        <w:r w:rsidRPr="001A5B7D">
          <w:rPr>
            <w:sz w:val="22"/>
            <w:szCs w:val="22"/>
            <w:lang w:val="en-US"/>
          </w:rPr>
          <w:t>.</w:t>
        </w:r>
      </w:ins>
    </w:p>
    <w:p w14:paraId="5989B797" w14:textId="1D7A5628" w:rsidR="00473FA2" w:rsidRPr="007374CE" w:rsidRDefault="00473FA2" w:rsidP="00473FA2">
      <w:pPr>
        <w:pStyle w:val="ListParagraph"/>
        <w:numPr>
          <w:ilvl w:val="0"/>
          <w:numId w:val="11"/>
        </w:numPr>
        <w:spacing w:afterLines="50" w:after="120"/>
        <w:rPr>
          <w:ins w:id="73" w:author="Thierry Berisot" w:date="2024-02-28T14:12:00Z"/>
          <w:bCs/>
          <w:sz w:val="22"/>
          <w:szCs w:val="22"/>
          <w:lang w:eastAsia="zh-CN"/>
        </w:rPr>
      </w:pPr>
      <w:ins w:id="74" w:author="Thierry Berisot" w:date="2024-02-28T14:12:00Z">
        <w:r>
          <w:rPr>
            <w:bCs/>
            <w:sz w:val="22"/>
            <w:szCs w:val="22"/>
            <w:lang w:eastAsia="zh-CN"/>
          </w:rPr>
          <w:t>New</w:t>
        </w:r>
        <w:r w:rsidRPr="007374CE">
          <w:rPr>
            <w:bCs/>
            <w:sz w:val="22"/>
            <w:szCs w:val="22"/>
            <w:lang w:eastAsia="zh-CN"/>
          </w:rPr>
          <w:t xml:space="preserve"> use cases:</w:t>
        </w:r>
      </w:ins>
    </w:p>
    <w:p w14:paraId="1A2B309D" w14:textId="1921E6C0" w:rsidR="00473FA2" w:rsidRPr="00473FA2" w:rsidRDefault="00473FA2" w:rsidP="00473FA2">
      <w:pPr>
        <w:pStyle w:val="ListParagraph"/>
        <w:spacing w:afterLines="50" w:after="120"/>
        <w:ind w:left="720"/>
        <w:rPr>
          <w:ins w:id="75" w:author="Thierry Berisot" w:date="2024-02-28T14:13:00Z"/>
          <w:bCs/>
          <w:sz w:val="22"/>
          <w:szCs w:val="22"/>
          <w:lang w:eastAsia="zh-CN"/>
        </w:rPr>
      </w:pPr>
      <w:ins w:id="76" w:author="Thierry Berisot" w:date="2024-02-28T14:17:00Z">
        <w:r>
          <w:rPr>
            <w:bCs/>
            <w:sz w:val="22"/>
            <w:szCs w:val="22"/>
            <w:lang w:eastAsia="zh-CN"/>
          </w:rPr>
          <w:t>7</w:t>
        </w:r>
      </w:ins>
      <w:ins w:id="77" w:author="Thierry Berisot" w:date="2024-02-28T14:13:00Z">
        <w:r w:rsidRPr="00473FA2">
          <w:rPr>
            <w:bCs/>
            <w:sz w:val="22"/>
            <w:szCs w:val="22"/>
            <w:lang w:eastAsia="zh-CN"/>
          </w:rPr>
          <w:t>/ Support for multi-orbits satellite access networks</w:t>
        </w:r>
      </w:ins>
    </w:p>
    <w:p w14:paraId="05F4ADF6" w14:textId="4657917C" w:rsidR="00473FA2" w:rsidRPr="00473FA2" w:rsidRDefault="00473FA2" w:rsidP="00473FA2">
      <w:pPr>
        <w:pStyle w:val="ListParagraph"/>
        <w:spacing w:afterLines="50" w:after="120"/>
        <w:ind w:left="720"/>
        <w:rPr>
          <w:ins w:id="78" w:author="Thierry Berisot" w:date="2024-02-28T14:13:00Z"/>
          <w:bCs/>
          <w:sz w:val="22"/>
          <w:szCs w:val="22"/>
          <w:lang w:eastAsia="zh-CN"/>
        </w:rPr>
      </w:pPr>
      <w:ins w:id="79" w:author="Thierry Berisot" w:date="2024-02-28T14:13:00Z">
        <w:r w:rsidRPr="00473FA2">
          <w:rPr>
            <w:bCs/>
            <w:sz w:val="22"/>
            <w:szCs w:val="22"/>
            <w:lang w:eastAsia="zh-CN"/>
          </w:rPr>
          <w:t xml:space="preserve">Several satellite operators are expected to deploy multi-orbits satellite networks combining LEO, MEO and GEO leveraging as well the notion of regenerative payload on board the satellite. </w:t>
        </w:r>
        <w:r w:rsidRPr="00473FA2">
          <w:rPr>
            <w:bCs/>
            <w:sz w:val="22"/>
            <w:szCs w:val="22"/>
            <w:highlight w:val="yellow"/>
            <w:lang w:eastAsia="zh-CN"/>
          </w:rPr>
          <w:t>It enables satellite operators to manage different orbit networks. To take advantage of different orbit satellite systems, it is necessary to investigate new use cases to enhance the user’s service experience, one possibility is to utilize GEO-orbit to transmit small data, and MEO/LEO-orbit to transmit more QoS stringent service</w:t>
        </w:r>
        <w:bookmarkStart w:id="80" w:name="_Hlk160013626"/>
        <w:r w:rsidRPr="00473FA2">
          <w:rPr>
            <w:bCs/>
            <w:sz w:val="22"/>
            <w:szCs w:val="22"/>
            <w:highlight w:val="yellow"/>
            <w:lang w:eastAsia="zh-CN"/>
          </w:rPr>
          <w:t>.</w:t>
        </w:r>
      </w:ins>
    </w:p>
    <w:bookmarkEnd w:id="80"/>
    <w:p w14:paraId="68AE9301" w14:textId="4E8661E8" w:rsidR="001A5B7D" w:rsidRPr="001A5B7D" w:rsidRDefault="00473FA2" w:rsidP="001A5B7D">
      <w:pPr>
        <w:spacing w:afterLines="50" w:after="120"/>
        <w:ind w:left="720"/>
        <w:rPr>
          <w:ins w:id="81" w:author="Thierry Berisot" w:date="2024-02-28T05:25:00Z"/>
          <w:sz w:val="22"/>
          <w:szCs w:val="22"/>
          <w:lang w:eastAsia="zh-CN"/>
        </w:rPr>
      </w:pPr>
      <w:ins w:id="82" w:author="Thierry Berisot" w:date="2024-02-28T14:17:00Z">
        <w:r>
          <w:rPr>
            <w:sz w:val="22"/>
            <w:szCs w:val="22"/>
            <w:lang w:eastAsia="zh-CN"/>
          </w:rPr>
          <w:t>8</w:t>
        </w:r>
      </w:ins>
      <w:ins w:id="83" w:author="Thierry Berisot" w:date="2024-02-28T05:25:00Z">
        <w:r w:rsidR="001A5B7D" w:rsidRPr="001A5B7D">
          <w:rPr>
            <w:sz w:val="22"/>
            <w:szCs w:val="22"/>
            <w:lang w:eastAsia="zh-CN"/>
          </w:rPr>
          <w:t xml:space="preserve">/ </w:t>
        </w:r>
      </w:ins>
      <w:ins w:id="84" w:author="Thierry Berisot" w:date="2024-02-28T05:28:00Z">
        <w:r w:rsidR="001A5B7D">
          <w:rPr>
            <w:sz w:val="22"/>
            <w:szCs w:val="22"/>
            <w:lang w:eastAsia="zh-CN"/>
          </w:rPr>
          <w:t xml:space="preserve">Robust </w:t>
        </w:r>
      </w:ins>
      <w:ins w:id="85" w:author="Thierry Berisot" w:date="2024-02-28T05:45:00Z">
        <w:r w:rsidR="00AD27F2">
          <w:rPr>
            <w:sz w:val="22"/>
            <w:szCs w:val="22"/>
            <w:lang w:eastAsia="zh-CN"/>
          </w:rPr>
          <w:t>n</w:t>
        </w:r>
      </w:ins>
      <w:ins w:id="86" w:author="Thierry Berisot" w:date="2024-02-28T05:28:00Z">
        <w:r w:rsidR="001A5B7D">
          <w:rPr>
            <w:sz w:val="22"/>
            <w:szCs w:val="22"/>
            <w:lang w:eastAsia="zh-CN"/>
          </w:rPr>
          <w:t xml:space="preserve">otification </w:t>
        </w:r>
      </w:ins>
      <w:ins w:id="87" w:author="Thierry Berisot" w:date="2024-02-28T05:45:00Z">
        <w:r w:rsidR="00AD27F2">
          <w:rPr>
            <w:sz w:val="22"/>
            <w:szCs w:val="22"/>
            <w:lang w:eastAsia="zh-CN"/>
          </w:rPr>
          <w:t>a</w:t>
        </w:r>
      </w:ins>
      <w:ins w:id="88" w:author="Thierry Berisot" w:date="2024-02-28T05:28:00Z">
        <w:r w:rsidR="001A5B7D">
          <w:rPr>
            <w:sz w:val="22"/>
            <w:szCs w:val="22"/>
            <w:lang w:eastAsia="zh-CN"/>
          </w:rPr>
          <w:t xml:space="preserve">lert </w:t>
        </w:r>
      </w:ins>
      <w:ins w:id="89" w:author="Thierry Berisot" w:date="2024-02-28T05:59:00Z">
        <w:r w:rsidR="004051B5">
          <w:rPr>
            <w:sz w:val="22"/>
            <w:szCs w:val="22"/>
            <w:lang w:eastAsia="zh-CN"/>
          </w:rPr>
          <w:t xml:space="preserve">to increase </w:t>
        </w:r>
      </w:ins>
      <w:ins w:id="90" w:author="Thierry Berisot" w:date="2024-02-28T05:25:00Z">
        <w:r w:rsidR="001A5B7D" w:rsidRPr="001A5B7D">
          <w:rPr>
            <w:sz w:val="22"/>
            <w:szCs w:val="22"/>
            <w:lang w:eastAsia="zh-CN"/>
          </w:rPr>
          <w:t>reachability</w:t>
        </w:r>
      </w:ins>
      <w:ins w:id="91" w:author="Thierry Berisot" w:date="2024-02-28T06:22:00Z">
        <w:r w:rsidR="00B87BDE">
          <w:rPr>
            <w:sz w:val="22"/>
            <w:szCs w:val="22"/>
            <w:lang w:eastAsia="zh-CN"/>
          </w:rPr>
          <w:t xml:space="preserve"> via</w:t>
        </w:r>
      </w:ins>
      <w:ins w:id="92" w:author="Thierry Berisot" w:date="2024-02-28T05:25:00Z">
        <w:r w:rsidR="001A5B7D" w:rsidRPr="001A5B7D">
          <w:rPr>
            <w:sz w:val="22"/>
            <w:szCs w:val="22"/>
            <w:lang w:eastAsia="zh-CN"/>
          </w:rPr>
          <w:t xml:space="preserve"> satellite access </w:t>
        </w:r>
      </w:ins>
    </w:p>
    <w:p w14:paraId="60212E02" w14:textId="57C75069" w:rsidR="004051B5" w:rsidRDefault="004051B5" w:rsidP="00B87BDE">
      <w:pPr>
        <w:spacing w:afterLines="50" w:after="120"/>
        <w:ind w:left="720"/>
        <w:rPr>
          <w:ins w:id="93" w:author="Thierry Berisot" w:date="2024-02-28T05:56:00Z"/>
          <w:sz w:val="22"/>
          <w:szCs w:val="22"/>
          <w:lang w:eastAsia="zh-CN"/>
        </w:rPr>
      </w:pPr>
      <w:ins w:id="94" w:author="Thierry Berisot" w:date="2024-02-28T06:05:00Z">
        <w:r>
          <w:rPr>
            <w:sz w:val="22"/>
            <w:szCs w:val="22"/>
            <w:lang w:eastAsia="zh-CN"/>
          </w:rPr>
          <w:t xml:space="preserve">There are several use cases where </w:t>
        </w:r>
      </w:ins>
      <w:ins w:id="95" w:author="Thierry Berisot" w:date="2024-02-28T06:06:00Z">
        <w:r w:rsidR="00F06424">
          <w:rPr>
            <w:sz w:val="22"/>
            <w:szCs w:val="22"/>
            <w:lang w:eastAsia="zh-CN"/>
          </w:rPr>
          <w:t>terr</w:t>
        </w:r>
      </w:ins>
      <w:ins w:id="96" w:author="Thierry Berisot" w:date="2024-02-28T06:07:00Z">
        <w:r w:rsidR="00F06424">
          <w:rPr>
            <w:sz w:val="22"/>
            <w:szCs w:val="22"/>
            <w:lang w:eastAsia="zh-CN"/>
          </w:rPr>
          <w:t>estrial networ</w:t>
        </w:r>
      </w:ins>
      <w:ins w:id="97" w:author="Thierry Berisot" w:date="2024-02-28T06:08:00Z">
        <w:r w:rsidR="00F06424">
          <w:rPr>
            <w:sz w:val="22"/>
            <w:szCs w:val="22"/>
            <w:lang w:eastAsia="zh-CN"/>
          </w:rPr>
          <w:t>ks are</w:t>
        </w:r>
      </w:ins>
      <w:ins w:id="98" w:author="Thierry Berisot" w:date="2024-02-28T06:07:00Z">
        <w:r w:rsidR="00F06424">
          <w:rPr>
            <w:sz w:val="22"/>
            <w:szCs w:val="22"/>
            <w:lang w:eastAsia="zh-CN"/>
          </w:rPr>
          <w:t xml:space="preserve"> not available and</w:t>
        </w:r>
      </w:ins>
      <w:ins w:id="99" w:author="Thierry Berisot" w:date="2024-02-28T06:10:00Z">
        <w:r w:rsidR="00F06424">
          <w:rPr>
            <w:sz w:val="22"/>
            <w:szCs w:val="22"/>
            <w:lang w:eastAsia="zh-CN"/>
          </w:rPr>
          <w:t xml:space="preserve"> </w:t>
        </w:r>
      </w:ins>
      <w:ins w:id="100" w:author="Thierry Berisot" w:date="2024-02-28T06:08:00Z">
        <w:r w:rsidR="00F06424">
          <w:rPr>
            <w:sz w:val="22"/>
            <w:szCs w:val="22"/>
            <w:lang w:eastAsia="zh-CN"/>
          </w:rPr>
          <w:t>users</w:t>
        </w:r>
      </w:ins>
      <w:ins w:id="101" w:author="Thierry Berisot" w:date="2024-02-28T06:10:00Z">
        <w:r w:rsidR="00F06424">
          <w:rPr>
            <w:sz w:val="22"/>
            <w:szCs w:val="22"/>
            <w:lang w:eastAsia="zh-CN"/>
          </w:rPr>
          <w:t xml:space="preserve"> are</w:t>
        </w:r>
      </w:ins>
      <w:ins w:id="102" w:author="Thierry Berisot" w:date="2024-02-28T06:08:00Z">
        <w:r w:rsidR="00F06424">
          <w:rPr>
            <w:sz w:val="22"/>
            <w:szCs w:val="22"/>
            <w:lang w:eastAsia="zh-CN"/>
          </w:rPr>
          <w:t xml:space="preserve"> relying </w:t>
        </w:r>
      </w:ins>
      <w:ins w:id="103" w:author="Thierry Berisot" w:date="2024-02-28T06:09:00Z">
        <w:r w:rsidR="00F06424">
          <w:rPr>
            <w:sz w:val="22"/>
            <w:szCs w:val="22"/>
            <w:lang w:eastAsia="zh-CN"/>
          </w:rPr>
          <w:t xml:space="preserve">solely </w:t>
        </w:r>
      </w:ins>
      <w:ins w:id="104" w:author="Thierry Berisot" w:date="2024-02-28T06:08:00Z">
        <w:r w:rsidR="00F06424">
          <w:rPr>
            <w:sz w:val="22"/>
            <w:szCs w:val="22"/>
            <w:lang w:eastAsia="zh-CN"/>
          </w:rPr>
          <w:t>on satellite</w:t>
        </w:r>
      </w:ins>
      <w:ins w:id="105" w:author="Thierry Berisot" w:date="2024-02-28T06:07:00Z">
        <w:r w:rsidR="00F06424">
          <w:rPr>
            <w:sz w:val="22"/>
            <w:szCs w:val="22"/>
            <w:lang w:eastAsia="zh-CN"/>
          </w:rPr>
          <w:t xml:space="preserve"> </w:t>
        </w:r>
      </w:ins>
      <w:ins w:id="106" w:author="Thierry Berisot" w:date="2024-02-28T06:08:00Z">
        <w:r w:rsidR="00F06424">
          <w:rPr>
            <w:sz w:val="22"/>
            <w:szCs w:val="22"/>
            <w:lang w:eastAsia="zh-CN"/>
          </w:rPr>
          <w:t>to prov</w:t>
        </w:r>
      </w:ins>
      <w:ins w:id="107" w:author="Thierry Berisot" w:date="2024-02-28T06:09:00Z">
        <w:r w:rsidR="00F06424">
          <w:rPr>
            <w:sz w:val="22"/>
            <w:szCs w:val="22"/>
            <w:lang w:eastAsia="zh-CN"/>
          </w:rPr>
          <w:t xml:space="preserve">ide communication and </w:t>
        </w:r>
      </w:ins>
      <w:ins w:id="108" w:author="Thierry Berisot" w:date="2024-02-28T06:25:00Z">
        <w:r w:rsidR="00146B61">
          <w:rPr>
            <w:sz w:val="22"/>
            <w:szCs w:val="22"/>
            <w:lang w:eastAsia="zh-CN"/>
          </w:rPr>
          <w:t xml:space="preserve">are </w:t>
        </w:r>
      </w:ins>
      <w:ins w:id="109" w:author="Thierry Berisot" w:date="2024-02-28T06:09:00Z">
        <w:r w:rsidR="00F06424">
          <w:rPr>
            <w:sz w:val="22"/>
            <w:szCs w:val="22"/>
            <w:lang w:eastAsia="zh-CN"/>
          </w:rPr>
          <w:t>expect</w:t>
        </w:r>
      </w:ins>
      <w:ins w:id="110" w:author="Thierry Berisot" w:date="2024-02-28T06:25:00Z">
        <w:r w:rsidR="00146B61">
          <w:rPr>
            <w:sz w:val="22"/>
            <w:szCs w:val="22"/>
            <w:lang w:eastAsia="zh-CN"/>
          </w:rPr>
          <w:t>ing</w:t>
        </w:r>
      </w:ins>
      <w:ins w:id="111" w:author="Thierry Berisot" w:date="2024-02-28T06:09:00Z">
        <w:r w:rsidR="00F06424">
          <w:rPr>
            <w:sz w:val="22"/>
            <w:szCs w:val="22"/>
            <w:lang w:eastAsia="zh-CN"/>
          </w:rPr>
          <w:t xml:space="preserve"> to be reachable </w:t>
        </w:r>
      </w:ins>
      <w:ins w:id="112" w:author="Thierry Berisot" w:date="2024-02-28T06:11:00Z">
        <w:r w:rsidR="00F06424">
          <w:rPr>
            <w:sz w:val="22"/>
            <w:szCs w:val="22"/>
            <w:lang w:eastAsia="zh-CN"/>
          </w:rPr>
          <w:t xml:space="preserve">via </w:t>
        </w:r>
      </w:ins>
      <w:ins w:id="113" w:author="Thierry Berisot" w:date="2024-02-28T06:12:00Z">
        <w:r w:rsidR="00F06424">
          <w:rPr>
            <w:sz w:val="22"/>
            <w:szCs w:val="22"/>
            <w:lang w:eastAsia="zh-CN"/>
          </w:rPr>
          <w:t>satellite</w:t>
        </w:r>
      </w:ins>
      <w:ins w:id="114" w:author="Thierry Berisot" w:date="2024-02-28T06:11:00Z">
        <w:r w:rsidR="00F06424">
          <w:rPr>
            <w:sz w:val="22"/>
            <w:szCs w:val="22"/>
            <w:lang w:eastAsia="zh-CN"/>
          </w:rPr>
          <w:t xml:space="preserve">. However, when the </w:t>
        </w:r>
        <w:r w:rsidR="00F06424" w:rsidRPr="004051B5">
          <w:rPr>
            <w:sz w:val="22"/>
            <w:szCs w:val="22"/>
            <w:lang w:eastAsia="zh-CN"/>
          </w:rPr>
          <w:t>UE is placed in pockets, backpacks, in vehicles</w:t>
        </w:r>
      </w:ins>
      <w:ins w:id="115" w:author="Thierry Berisot" w:date="2024-02-28T06:12:00Z">
        <w:r w:rsidR="00F06424">
          <w:rPr>
            <w:sz w:val="22"/>
            <w:szCs w:val="22"/>
            <w:lang w:eastAsia="zh-CN"/>
          </w:rPr>
          <w:t>, boats…</w:t>
        </w:r>
      </w:ins>
      <w:ins w:id="116" w:author="Thierry Berisot" w:date="2024-02-28T06:11:00Z">
        <w:r w:rsidR="00F06424">
          <w:rPr>
            <w:sz w:val="22"/>
            <w:szCs w:val="22"/>
            <w:lang w:eastAsia="zh-CN"/>
          </w:rPr>
          <w:t xml:space="preserve"> </w:t>
        </w:r>
      </w:ins>
      <w:ins w:id="117" w:author="Thierry Berisot" w:date="2024-02-28T06:12:00Z">
        <w:r w:rsidR="00F06424">
          <w:rPr>
            <w:sz w:val="22"/>
            <w:szCs w:val="22"/>
            <w:lang w:eastAsia="zh-CN"/>
          </w:rPr>
          <w:t xml:space="preserve">it results in poor reception </w:t>
        </w:r>
      </w:ins>
      <w:ins w:id="118" w:author="Thierry Berisot" w:date="2024-02-28T06:13:00Z">
        <w:r w:rsidR="00F06424">
          <w:rPr>
            <w:sz w:val="22"/>
            <w:szCs w:val="22"/>
            <w:lang w:eastAsia="zh-CN"/>
          </w:rPr>
          <w:t xml:space="preserve">conditions which </w:t>
        </w:r>
      </w:ins>
      <w:ins w:id="119" w:author="Thierry Berisot" w:date="2024-02-28T06:14:00Z">
        <w:r w:rsidR="00F06424">
          <w:rPr>
            <w:sz w:val="22"/>
            <w:szCs w:val="22"/>
            <w:lang w:eastAsia="zh-CN"/>
          </w:rPr>
          <w:t xml:space="preserve">is leading to miss calls and messages. </w:t>
        </w:r>
      </w:ins>
      <w:ins w:id="120" w:author="Thierry Berisot" w:date="2024-02-28T06:15:00Z">
        <w:r w:rsidR="00F06424">
          <w:rPr>
            <w:sz w:val="22"/>
            <w:szCs w:val="22"/>
            <w:lang w:eastAsia="zh-CN"/>
          </w:rPr>
          <w:t xml:space="preserve">A robust notification alert will allow to address this problem </w:t>
        </w:r>
      </w:ins>
      <w:ins w:id="121" w:author="Thierry Berisot" w:date="2024-02-28T06:16:00Z">
        <w:r w:rsidR="00B87BDE">
          <w:rPr>
            <w:sz w:val="22"/>
            <w:szCs w:val="22"/>
            <w:lang w:eastAsia="zh-CN"/>
          </w:rPr>
          <w:t xml:space="preserve">of </w:t>
        </w:r>
      </w:ins>
      <w:ins w:id="122" w:author="Thierry Berisot" w:date="2024-02-28T06:17:00Z">
        <w:r w:rsidR="00B87BDE">
          <w:rPr>
            <w:sz w:val="22"/>
            <w:szCs w:val="22"/>
            <w:lang w:eastAsia="zh-CN"/>
          </w:rPr>
          <w:t xml:space="preserve">unreachability </w:t>
        </w:r>
      </w:ins>
      <w:ins w:id="123" w:author="Thierry Berisot" w:date="2024-02-28T06:19:00Z">
        <w:r w:rsidR="00B87BDE">
          <w:rPr>
            <w:sz w:val="22"/>
            <w:szCs w:val="22"/>
            <w:lang w:eastAsia="zh-CN"/>
          </w:rPr>
          <w:t>to UE in those conditions (e.g</w:t>
        </w:r>
      </w:ins>
      <w:ins w:id="124" w:author="Thierry Berisot" w:date="2024-02-28T06:20:00Z">
        <w:r w:rsidR="00B87BDE">
          <w:rPr>
            <w:sz w:val="22"/>
            <w:szCs w:val="22"/>
            <w:lang w:eastAsia="zh-CN"/>
          </w:rPr>
          <w:t>.</w:t>
        </w:r>
      </w:ins>
      <w:ins w:id="125" w:author="Thierry Berisot" w:date="2024-02-28T06:25:00Z">
        <w:r w:rsidR="00146B61">
          <w:rPr>
            <w:sz w:val="22"/>
            <w:szCs w:val="22"/>
            <w:lang w:eastAsia="zh-CN"/>
          </w:rPr>
          <w:t>,</w:t>
        </w:r>
      </w:ins>
      <w:ins w:id="126" w:author="Thierry Berisot" w:date="2024-02-28T06:20:00Z">
        <w:r w:rsidR="00B87BDE">
          <w:rPr>
            <w:sz w:val="22"/>
            <w:szCs w:val="22"/>
            <w:lang w:eastAsia="zh-CN"/>
          </w:rPr>
          <w:t xml:space="preserve"> </w:t>
        </w:r>
        <w:r w:rsidR="00B87BDE" w:rsidRPr="001A5B7D">
          <w:rPr>
            <w:sz w:val="22"/>
            <w:szCs w:val="22"/>
            <w:lang w:eastAsia="zh-CN"/>
          </w:rPr>
          <w:t>low SNR conditions</w:t>
        </w:r>
        <w:r w:rsidR="00B87BDE">
          <w:rPr>
            <w:sz w:val="22"/>
            <w:szCs w:val="22"/>
            <w:lang w:eastAsia="zh-CN"/>
          </w:rPr>
          <w:t xml:space="preserve">, </w:t>
        </w:r>
        <w:r w:rsidR="00B87BDE" w:rsidRPr="001A5B7D">
          <w:rPr>
            <w:sz w:val="22"/>
            <w:szCs w:val="22"/>
            <w:lang w:eastAsia="zh-CN"/>
          </w:rPr>
          <w:t>NLOS channel conditions</w:t>
        </w:r>
        <w:r w:rsidR="00B87BDE">
          <w:rPr>
            <w:sz w:val="22"/>
            <w:szCs w:val="22"/>
            <w:lang w:eastAsia="zh-CN"/>
          </w:rPr>
          <w:t>)</w:t>
        </w:r>
      </w:ins>
      <w:ins w:id="127" w:author="Thierry Berisot" w:date="2024-02-28T06:21:00Z">
        <w:r w:rsidR="00B87BDE">
          <w:rPr>
            <w:sz w:val="22"/>
            <w:szCs w:val="22"/>
            <w:lang w:eastAsia="zh-CN"/>
          </w:rPr>
          <w:t>.</w:t>
        </w:r>
      </w:ins>
    </w:p>
    <w:p w14:paraId="10BFCE5D" w14:textId="77777777" w:rsidR="001A5B7D" w:rsidRDefault="001A5B7D" w:rsidP="001A5B7D">
      <w:pPr>
        <w:spacing w:afterLines="50" w:after="120"/>
        <w:ind w:left="720"/>
        <w:rPr>
          <w:ins w:id="128" w:author="Thierry Berisot" w:date="2024-02-28T05:28:00Z"/>
          <w:sz w:val="22"/>
          <w:szCs w:val="22"/>
          <w:lang w:eastAsia="zh-CN"/>
        </w:rPr>
      </w:pPr>
    </w:p>
    <w:p w14:paraId="7F5C4E06" w14:textId="77777777" w:rsidR="001A5B7D" w:rsidRDefault="001A5B7D" w:rsidP="001A5B7D">
      <w:pPr>
        <w:spacing w:afterLines="50" w:after="120"/>
        <w:ind w:left="720"/>
        <w:rPr>
          <w:sz w:val="22"/>
          <w:szCs w:val="22"/>
          <w:lang w:eastAsia="zh-CN"/>
        </w:rPr>
      </w:pPr>
    </w:p>
    <w:p w14:paraId="42C2D26F" w14:textId="77777777" w:rsidR="00006261" w:rsidRPr="004879AA" w:rsidRDefault="00006261" w:rsidP="004879AA">
      <w:pPr>
        <w:spacing w:afterLines="50" w:after="120"/>
        <w:ind w:left="720"/>
        <w:rPr>
          <w:sz w:val="22"/>
          <w:szCs w:val="22"/>
          <w:lang w:eastAsia="zh-CN"/>
        </w:rPr>
      </w:pPr>
    </w:p>
    <w:p w14:paraId="293AA72B" w14:textId="6F48F4AF" w:rsidR="001E489F" w:rsidRPr="009F7B93" w:rsidRDefault="00E805FC" w:rsidP="009F7B93">
      <w:pPr>
        <w:spacing w:afterLines="50" w:after="120"/>
        <w:rPr>
          <w:bCs/>
          <w:sz w:val="22"/>
          <w:szCs w:val="22"/>
          <w:lang w:eastAsia="zh-CN"/>
        </w:rPr>
      </w:pPr>
      <w:r w:rsidRPr="009F7B93">
        <w:rPr>
          <w:bCs/>
          <w:sz w:val="22"/>
          <w:szCs w:val="22"/>
          <w:lang w:eastAsia="zh-CN"/>
        </w:rPr>
        <w:lastRenderedPageBreak/>
        <w:t>In addition to the service requirements, KPIs for a 5G system with satellite access have been introduced in TS 22.261 (section 7.4) in the context of Rel-16. Since the KPIs for satellite access have not been updated and do not reflect KPIs for 5G Advanced for the satellite access. This is especially valid for service to vehicular/drone mounted devices for verticals</w:t>
      </w:r>
      <w:r w:rsidR="004272CA">
        <w:rPr>
          <w:bCs/>
          <w:sz w:val="22"/>
          <w:szCs w:val="22"/>
          <w:lang w:eastAsia="zh-CN"/>
        </w:rPr>
        <w:t xml:space="preserve"> as well as for IoT devices</w:t>
      </w:r>
      <w:r w:rsidRPr="009F7B93">
        <w:rPr>
          <w:bCs/>
          <w:sz w:val="22"/>
          <w:szCs w:val="22"/>
          <w:lang w:eastAsia="zh-CN"/>
        </w:rPr>
        <w:t>. It is important to review the KPIs of 5G satellite networks and potentially update them. Furthermore, there is a need to clarify KPIs associated to service continuity.</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D3E1456" w14:textId="77777777" w:rsidR="00E805FC" w:rsidRPr="009F7B93" w:rsidRDefault="00E805FC" w:rsidP="00E805FC">
      <w:pPr>
        <w:spacing w:afterLines="50" w:after="120"/>
        <w:jc w:val="both"/>
        <w:rPr>
          <w:sz w:val="22"/>
          <w:szCs w:val="22"/>
        </w:rPr>
      </w:pPr>
      <w:r w:rsidRPr="009F7B93">
        <w:rPr>
          <w:sz w:val="22"/>
          <w:szCs w:val="22"/>
        </w:rPr>
        <w:t xml:space="preserve">The objectives of this study </w:t>
      </w:r>
      <w:r w:rsidRPr="009F7B93">
        <w:rPr>
          <w:rFonts w:hint="eastAsia"/>
          <w:sz w:val="22"/>
          <w:szCs w:val="22"/>
        </w:rPr>
        <w:t>are</w:t>
      </w:r>
      <w:r w:rsidRPr="009F7B93">
        <w:rPr>
          <w:sz w:val="22"/>
          <w:szCs w:val="22"/>
        </w:rPr>
        <w:t xml:space="preserve"> the following:</w:t>
      </w:r>
    </w:p>
    <w:p w14:paraId="619F159C" w14:textId="1FF82ED3" w:rsidR="00E805FC" w:rsidRPr="009F7B93" w:rsidRDefault="00E805FC" w:rsidP="00E805FC">
      <w:pPr>
        <w:pStyle w:val="B2"/>
        <w:rPr>
          <w:sz w:val="22"/>
          <w:szCs w:val="22"/>
        </w:rPr>
      </w:pPr>
      <w:r w:rsidRPr="009F7B93">
        <w:rPr>
          <w:rFonts w:hint="eastAsia"/>
          <w:sz w:val="22"/>
          <w:szCs w:val="22"/>
        </w:rPr>
        <w:t>-</w:t>
      </w:r>
      <w:r w:rsidRPr="009F7B93">
        <w:rPr>
          <w:rFonts w:hint="eastAsia"/>
          <w:sz w:val="22"/>
          <w:szCs w:val="22"/>
        </w:rPr>
        <w:tab/>
      </w:r>
      <w:r w:rsidRPr="009F7B93">
        <w:rPr>
          <w:sz w:val="22"/>
          <w:szCs w:val="22"/>
        </w:rPr>
        <w:t xml:space="preserve">to study </w:t>
      </w:r>
      <w:del w:id="129" w:author="Thierry Berisot" w:date="2024-02-28T08:31:00Z">
        <w:r w:rsidRPr="009F7B93" w:rsidDel="002F2AE6">
          <w:rPr>
            <w:sz w:val="22"/>
            <w:szCs w:val="22"/>
          </w:rPr>
          <w:delText xml:space="preserve">new </w:delText>
        </w:r>
      </w:del>
      <w:r w:rsidRPr="009F7B93">
        <w:rPr>
          <w:sz w:val="22"/>
          <w:szCs w:val="22"/>
        </w:rPr>
        <w:t>use cases and related regulatory requirements</w:t>
      </w:r>
      <w:ins w:id="130" w:author="Thierry Berisot" w:date="2024-02-28T08:29:00Z">
        <w:r w:rsidR="002F2AE6">
          <w:rPr>
            <w:sz w:val="22"/>
            <w:szCs w:val="22"/>
          </w:rPr>
          <w:t xml:space="preserve"> </w:t>
        </w:r>
      </w:ins>
      <w:ins w:id="131" w:author="Thierry Berisot" w:date="2024-02-28T08:30:00Z">
        <w:r w:rsidR="002F2AE6">
          <w:rPr>
            <w:sz w:val="22"/>
            <w:szCs w:val="22"/>
          </w:rPr>
          <w:t>if</w:t>
        </w:r>
      </w:ins>
      <w:ins w:id="132" w:author="Thierry Berisot" w:date="2024-02-28T08:29:00Z">
        <w:r w:rsidR="002F2AE6">
          <w:rPr>
            <w:sz w:val="22"/>
            <w:szCs w:val="22"/>
          </w:rPr>
          <w:t xml:space="preserve"> applicable</w:t>
        </w:r>
      </w:ins>
      <w:r w:rsidRPr="009F7B93">
        <w:rPr>
          <w:sz w:val="22"/>
          <w:szCs w:val="22"/>
        </w:rPr>
        <w:t xml:space="preserve"> and identify new potential service requirements and enhancement for 5G system over satellite, including:</w:t>
      </w:r>
    </w:p>
    <w:p w14:paraId="2F0CF0DE" w14:textId="363A005A" w:rsidR="00E805FC" w:rsidRPr="00A827E6" w:rsidRDefault="00E805FC" w:rsidP="00E805FC">
      <w:pPr>
        <w:pStyle w:val="B2"/>
        <w:numPr>
          <w:ilvl w:val="0"/>
          <w:numId w:val="9"/>
        </w:numPr>
        <w:rPr>
          <w:sz w:val="22"/>
          <w:szCs w:val="22"/>
          <w:lang w:eastAsia="zh-CN"/>
        </w:rPr>
      </w:pPr>
      <w:r w:rsidRPr="00A827E6">
        <w:rPr>
          <w:sz w:val="22"/>
          <w:szCs w:val="22"/>
          <w:lang w:eastAsia="zh-CN"/>
        </w:rPr>
        <w:t>Support of Multicast and Broadcast Services (MBS) over satellite</w:t>
      </w:r>
    </w:p>
    <w:p w14:paraId="1E813D68" w14:textId="449817B8" w:rsidR="00E805FC" w:rsidRPr="00A827E6" w:rsidRDefault="00E805FC" w:rsidP="00E805FC">
      <w:pPr>
        <w:pStyle w:val="B2"/>
        <w:numPr>
          <w:ilvl w:val="0"/>
          <w:numId w:val="9"/>
        </w:numPr>
        <w:rPr>
          <w:sz w:val="22"/>
          <w:szCs w:val="22"/>
          <w:lang w:eastAsia="zh-CN"/>
        </w:rPr>
      </w:pPr>
      <w:del w:id="133" w:author="Thierry Berisot" w:date="2024-02-28T05:31:00Z">
        <w:r w:rsidRPr="00A827E6" w:rsidDel="001A5B7D">
          <w:rPr>
            <w:sz w:val="22"/>
            <w:szCs w:val="22"/>
            <w:lang w:eastAsia="zh-CN"/>
          </w:rPr>
          <w:delText xml:space="preserve">Enhanced </w:delText>
        </w:r>
      </w:del>
      <w:ins w:id="134" w:author="Thierry Berisot" w:date="2024-02-28T05:35:00Z">
        <w:r w:rsidR="00150906" w:rsidRPr="00A827E6">
          <w:rPr>
            <w:sz w:val="22"/>
            <w:szCs w:val="22"/>
            <w:lang w:eastAsia="zh-CN"/>
          </w:rPr>
          <w:t>Emergency</w:t>
        </w:r>
      </w:ins>
      <w:del w:id="135" w:author="Thierry Berisot" w:date="2024-02-28T05:31:00Z">
        <w:r w:rsidRPr="00A827E6" w:rsidDel="001A5B7D">
          <w:rPr>
            <w:sz w:val="22"/>
            <w:szCs w:val="22"/>
            <w:lang w:eastAsia="zh-CN"/>
          </w:rPr>
          <w:delText>s</w:delText>
        </w:r>
      </w:del>
      <w:del w:id="136" w:author="Thierry Berisot" w:date="2024-02-28T05:35:00Z">
        <w:r w:rsidRPr="00A827E6" w:rsidDel="00150906">
          <w:rPr>
            <w:sz w:val="22"/>
            <w:szCs w:val="22"/>
            <w:lang w:eastAsia="zh-CN"/>
          </w:rPr>
          <w:delText>upport for emergency</w:delText>
        </w:r>
      </w:del>
      <w:r w:rsidRPr="00A827E6">
        <w:rPr>
          <w:sz w:val="22"/>
          <w:szCs w:val="22"/>
          <w:lang w:eastAsia="zh-CN"/>
        </w:rPr>
        <w:t xml:space="preserve"> communications</w:t>
      </w:r>
      <w:ins w:id="137" w:author="Thierry Berisot" w:date="2024-02-28T10:13:00Z">
        <w:r w:rsidR="0062386D" w:rsidRPr="00A827E6">
          <w:rPr>
            <w:sz w:val="22"/>
            <w:szCs w:val="22"/>
            <w:lang w:eastAsia="zh-CN"/>
          </w:rPr>
          <w:t>/PWS</w:t>
        </w:r>
      </w:ins>
      <w:r w:rsidR="00A07C2B" w:rsidRPr="00A827E6">
        <w:rPr>
          <w:sz w:val="22"/>
          <w:szCs w:val="22"/>
          <w:lang w:eastAsia="zh-CN"/>
        </w:rPr>
        <w:t xml:space="preserve"> </w:t>
      </w:r>
      <w:del w:id="138" w:author="Thierry Berisot" w:date="2024-02-28T10:14:00Z">
        <w:r w:rsidR="00A07C2B" w:rsidRPr="00A827E6" w:rsidDel="0062386D">
          <w:rPr>
            <w:sz w:val="22"/>
            <w:szCs w:val="22"/>
            <w:lang w:eastAsia="zh-CN"/>
          </w:rPr>
          <w:delText>(e.g. voice, SMS)</w:delText>
        </w:r>
        <w:r w:rsidRPr="00A827E6" w:rsidDel="0062386D">
          <w:rPr>
            <w:sz w:val="22"/>
            <w:szCs w:val="22"/>
            <w:lang w:eastAsia="zh-CN"/>
          </w:rPr>
          <w:delText xml:space="preserve"> </w:delText>
        </w:r>
      </w:del>
      <w:r w:rsidRPr="00A827E6">
        <w:rPr>
          <w:sz w:val="22"/>
          <w:szCs w:val="22"/>
          <w:lang w:eastAsia="zh-CN"/>
        </w:rPr>
        <w:t>and mission critical services via satellite</w:t>
      </w:r>
    </w:p>
    <w:p w14:paraId="5F1D8091" w14:textId="3C13C99A" w:rsidR="00E805FC" w:rsidRPr="00473FA2" w:rsidDel="00473FA2" w:rsidRDefault="00E805FC" w:rsidP="00E805FC">
      <w:pPr>
        <w:pStyle w:val="ListParagraph"/>
        <w:numPr>
          <w:ilvl w:val="0"/>
          <w:numId w:val="9"/>
        </w:numPr>
        <w:overflowPunct w:val="0"/>
        <w:autoSpaceDE w:val="0"/>
        <w:autoSpaceDN w:val="0"/>
        <w:adjustRightInd w:val="0"/>
        <w:spacing w:before="0" w:beforeAutospacing="0" w:afterLines="50" w:after="120" w:afterAutospacing="0"/>
        <w:textAlignment w:val="baseline"/>
        <w:rPr>
          <w:del w:id="139" w:author="Thierry Berisot" w:date="2024-02-28T14:19:00Z"/>
          <w:sz w:val="22"/>
          <w:szCs w:val="22"/>
          <w:lang w:eastAsia="zh-CN"/>
        </w:rPr>
      </w:pPr>
      <w:del w:id="140" w:author="Thierry Berisot" w:date="2024-02-28T05:35:00Z">
        <w:r w:rsidRPr="00473FA2" w:rsidDel="00150906">
          <w:rPr>
            <w:sz w:val="22"/>
            <w:szCs w:val="22"/>
            <w:lang w:eastAsia="zh-CN"/>
          </w:rPr>
          <w:delText>Enhanced support for m</w:delText>
        </w:r>
      </w:del>
      <w:del w:id="141" w:author="Thierry Berisot" w:date="2024-02-28T14:19:00Z">
        <w:r w:rsidRPr="00473FA2" w:rsidDel="00473FA2">
          <w:rPr>
            <w:sz w:val="22"/>
            <w:szCs w:val="22"/>
            <w:lang w:eastAsia="zh-CN"/>
          </w:rPr>
          <w:delText>ulti-orbits satellite networks</w:delText>
        </w:r>
      </w:del>
    </w:p>
    <w:p w14:paraId="5F7BD0C1" w14:textId="2A4F679E" w:rsidR="00501489" w:rsidRPr="00A827E6" w:rsidRDefault="00E805FC" w:rsidP="00501489">
      <w:pPr>
        <w:pStyle w:val="B2"/>
        <w:numPr>
          <w:ilvl w:val="0"/>
          <w:numId w:val="9"/>
        </w:numPr>
        <w:rPr>
          <w:sz w:val="22"/>
          <w:szCs w:val="22"/>
          <w:lang w:eastAsia="zh-CN"/>
        </w:rPr>
      </w:pPr>
      <w:del w:id="142" w:author="Thierry Berisot" w:date="2024-02-28T05:32:00Z">
        <w:r w:rsidRPr="00A827E6" w:rsidDel="00150906">
          <w:rPr>
            <w:sz w:val="22"/>
            <w:szCs w:val="22"/>
            <w:lang w:eastAsia="zh-CN"/>
          </w:rPr>
          <w:delText xml:space="preserve">Enhanced </w:delText>
        </w:r>
      </w:del>
      <w:ins w:id="143" w:author="Thierry Berisot" w:date="2024-02-28T05:32:00Z">
        <w:r w:rsidR="001A5B7D" w:rsidRPr="00A827E6">
          <w:rPr>
            <w:sz w:val="22"/>
            <w:szCs w:val="22"/>
            <w:lang w:eastAsia="zh-CN"/>
          </w:rPr>
          <w:t>N</w:t>
        </w:r>
      </w:ins>
      <w:del w:id="144" w:author="Thierry Berisot" w:date="2024-02-28T05:32:00Z">
        <w:r w:rsidRPr="00A827E6" w:rsidDel="001A5B7D">
          <w:rPr>
            <w:sz w:val="22"/>
            <w:szCs w:val="22"/>
            <w:lang w:eastAsia="zh-CN"/>
          </w:rPr>
          <w:delText>N</w:delText>
        </w:r>
      </w:del>
      <w:r w:rsidRPr="00A827E6">
        <w:rPr>
          <w:sz w:val="22"/>
          <w:szCs w:val="22"/>
          <w:lang w:eastAsia="zh-CN"/>
        </w:rPr>
        <w:t>etwork selection between satellite</w:t>
      </w:r>
      <w:ins w:id="145" w:author="Thierry Berisot" w:date="2024-02-28T05:34:00Z">
        <w:r w:rsidR="00150906" w:rsidRPr="00A827E6">
          <w:rPr>
            <w:sz w:val="22"/>
            <w:szCs w:val="22"/>
            <w:lang w:eastAsia="zh-CN"/>
          </w:rPr>
          <w:t xml:space="preserve"> access networks</w:t>
        </w:r>
      </w:ins>
      <w:del w:id="146" w:author="Thierry Berisot" w:date="2024-02-28T05:34:00Z">
        <w:r w:rsidRPr="00A827E6" w:rsidDel="00150906">
          <w:rPr>
            <w:sz w:val="22"/>
            <w:szCs w:val="22"/>
            <w:lang w:eastAsia="zh-CN"/>
          </w:rPr>
          <w:delText>s</w:delText>
        </w:r>
      </w:del>
      <w:r w:rsidRPr="00A827E6">
        <w:rPr>
          <w:sz w:val="22"/>
          <w:szCs w:val="22"/>
          <w:lang w:eastAsia="zh-CN"/>
        </w:rPr>
        <w:t xml:space="preserve"> </w:t>
      </w:r>
      <w:del w:id="147" w:author="Thierry Berisot" w:date="2024-02-28T05:33:00Z">
        <w:r w:rsidRPr="00A827E6" w:rsidDel="00150906">
          <w:rPr>
            <w:sz w:val="22"/>
            <w:szCs w:val="22"/>
            <w:lang w:eastAsia="zh-CN"/>
          </w:rPr>
          <w:delText>including roaming between multi orbits satellites</w:delText>
        </w:r>
      </w:del>
      <w:del w:id="148" w:author="Thierry Berisot" w:date="2024-02-28T05:44:00Z">
        <w:r w:rsidRPr="00A827E6" w:rsidDel="00AD27F2">
          <w:rPr>
            <w:sz w:val="22"/>
            <w:szCs w:val="22"/>
            <w:lang w:eastAsia="zh-CN"/>
          </w:rPr>
          <w:delText xml:space="preserve"> </w:delText>
        </w:r>
      </w:del>
      <w:r w:rsidRPr="00A827E6">
        <w:rPr>
          <w:sz w:val="22"/>
          <w:szCs w:val="22"/>
          <w:lang w:eastAsia="zh-CN"/>
        </w:rPr>
        <w:t>or between satellites</w:t>
      </w:r>
      <w:ins w:id="149" w:author="Thierry Berisot" w:date="2024-02-28T05:34:00Z">
        <w:r w:rsidR="00150906" w:rsidRPr="00A827E6">
          <w:rPr>
            <w:sz w:val="22"/>
            <w:szCs w:val="22"/>
            <w:lang w:eastAsia="zh-CN"/>
          </w:rPr>
          <w:t xml:space="preserve"> access networks</w:t>
        </w:r>
      </w:ins>
      <w:r w:rsidRPr="00A827E6">
        <w:rPr>
          <w:sz w:val="22"/>
          <w:szCs w:val="22"/>
          <w:lang w:eastAsia="zh-CN"/>
        </w:rPr>
        <w:t xml:space="preserve"> and terrestrial</w:t>
      </w:r>
      <w:ins w:id="150" w:author="Thierry Berisot" w:date="2024-02-28T05:34:00Z">
        <w:r w:rsidR="00150906" w:rsidRPr="00A827E6">
          <w:rPr>
            <w:sz w:val="22"/>
            <w:szCs w:val="22"/>
            <w:lang w:eastAsia="zh-CN"/>
          </w:rPr>
          <w:t xml:space="preserve"> access networks</w:t>
        </w:r>
      </w:ins>
    </w:p>
    <w:p w14:paraId="665B18FB" w14:textId="6218258A" w:rsidR="00884600" w:rsidRDefault="00884600" w:rsidP="00501489">
      <w:pPr>
        <w:pStyle w:val="B2"/>
        <w:numPr>
          <w:ilvl w:val="0"/>
          <w:numId w:val="9"/>
        </w:numPr>
        <w:rPr>
          <w:sz w:val="22"/>
          <w:szCs w:val="22"/>
          <w:lang w:eastAsia="zh-CN"/>
        </w:rPr>
      </w:pPr>
      <w:del w:id="151" w:author="Thierry Berisot" w:date="2024-02-28T05:36:00Z">
        <w:r w:rsidRPr="00501489" w:rsidDel="00150906">
          <w:rPr>
            <w:sz w:val="22"/>
            <w:szCs w:val="22"/>
            <w:lang w:eastAsia="zh-CN"/>
          </w:rPr>
          <w:delText xml:space="preserve">Enhanced </w:delText>
        </w:r>
      </w:del>
      <w:ins w:id="152" w:author="Thierry Berisot" w:date="2024-02-28T05:36:00Z">
        <w:r w:rsidR="00150906">
          <w:rPr>
            <w:sz w:val="22"/>
            <w:szCs w:val="22"/>
            <w:lang w:eastAsia="zh-CN"/>
          </w:rPr>
          <w:t>R</w:t>
        </w:r>
      </w:ins>
      <w:del w:id="153" w:author="Thierry Berisot" w:date="2024-02-28T05:36:00Z">
        <w:r w:rsidRPr="00501489" w:rsidDel="00150906">
          <w:rPr>
            <w:sz w:val="22"/>
            <w:szCs w:val="22"/>
            <w:lang w:eastAsia="zh-CN"/>
          </w:rPr>
          <w:delText>r</w:delText>
        </w:r>
      </w:del>
      <w:r w:rsidRPr="00501489">
        <w:rPr>
          <w:sz w:val="22"/>
          <w:szCs w:val="22"/>
          <w:lang w:eastAsia="zh-CN"/>
        </w:rPr>
        <w:t xml:space="preserve">esilient UE-Satellite-UE communication with intermittent ground connectivity </w:t>
      </w:r>
    </w:p>
    <w:p w14:paraId="2548F652" w14:textId="53C998F7" w:rsidR="00300433" w:rsidRDefault="00300433" w:rsidP="00501489">
      <w:pPr>
        <w:pStyle w:val="B2"/>
        <w:numPr>
          <w:ilvl w:val="0"/>
          <w:numId w:val="9"/>
        </w:numPr>
        <w:rPr>
          <w:ins w:id="154" w:author="Thierry Berisot" w:date="2024-02-28T06:23:00Z"/>
          <w:sz w:val="22"/>
          <w:szCs w:val="22"/>
          <w:lang w:eastAsia="zh-CN"/>
        </w:rPr>
      </w:pPr>
      <w:del w:id="155" w:author="Thierry Berisot" w:date="2024-02-28T05:33:00Z">
        <w:r w:rsidRPr="00300433" w:rsidDel="00150906">
          <w:rPr>
            <w:sz w:val="22"/>
            <w:szCs w:val="22"/>
            <w:lang w:eastAsia="zh-CN"/>
          </w:rPr>
          <w:delText xml:space="preserve">Enhanced </w:delText>
        </w:r>
        <w:r w:rsidR="0093614B" w:rsidDel="00150906">
          <w:rPr>
            <w:sz w:val="22"/>
            <w:szCs w:val="22"/>
            <w:lang w:eastAsia="zh-CN"/>
          </w:rPr>
          <w:delText>satellite</w:delText>
        </w:r>
      </w:del>
      <w:ins w:id="156" w:author="Thierry Berisot" w:date="2024-02-28T05:33:00Z">
        <w:r w:rsidR="00150906">
          <w:rPr>
            <w:sz w:val="22"/>
            <w:szCs w:val="22"/>
            <w:lang w:eastAsia="zh-CN"/>
          </w:rPr>
          <w:t>Satellite</w:t>
        </w:r>
      </w:ins>
      <w:r w:rsidR="0093614B">
        <w:rPr>
          <w:sz w:val="22"/>
          <w:szCs w:val="22"/>
          <w:lang w:eastAsia="zh-CN"/>
        </w:rPr>
        <w:t xml:space="preserve"> </w:t>
      </w:r>
      <w:ins w:id="157" w:author="Thierry Berisot" w:date="2024-02-28T05:32:00Z">
        <w:r w:rsidR="00150906">
          <w:rPr>
            <w:sz w:val="22"/>
            <w:szCs w:val="22"/>
            <w:lang w:eastAsia="zh-CN"/>
          </w:rPr>
          <w:t>acces</w:t>
        </w:r>
      </w:ins>
      <w:ins w:id="158" w:author="Thierry Berisot" w:date="2024-02-28T05:33:00Z">
        <w:r w:rsidR="00150906">
          <w:rPr>
            <w:sz w:val="22"/>
            <w:szCs w:val="22"/>
            <w:lang w:eastAsia="zh-CN"/>
          </w:rPr>
          <w:t xml:space="preserve">s networks </w:t>
        </w:r>
      </w:ins>
      <w:r w:rsidRPr="00300433">
        <w:rPr>
          <w:sz w:val="22"/>
          <w:szCs w:val="22"/>
          <w:lang w:eastAsia="zh-CN"/>
        </w:rPr>
        <w:t>sharing for network entities on-board satellite</w:t>
      </w:r>
    </w:p>
    <w:p w14:paraId="1B0A5C48" w14:textId="77777777" w:rsidR="00473FA2" w:rsidRPr="007E6D4E" w:rsidRDefault="00473FA2" w:rsidP="00473FA2">
      <w:pPr>
        <w:pStyle w:val="B2"/>
        <w:rPr>
          <w:ins w:id="159" w:author="Thierry Berisot" w:date="2024-02-28T14:18:00Z"/>
          <w:sz w:val="22"/>
          <w:szCs w:val="22"/>
          <w:highlight w:val="yellow"/>
        </w:rPr>
      </w:pPr>
      <w:ins w:id="160" w:author="Thierry Berisot" w:date="2024-02-28T14:18:00Z">
        <w:r w:rsidRPr="007E6D4E">
          <w:rPr>
            <w:sz w:val="22"/>
            <w:szCs w:val="22"/>
            <w:highlight w:val="yellow"/>
          </w:rPr>
          <w:t>-</w:t>
        </w:r>
        <w:r w:rsidRPr="007E6D4E">
          <w:rPr>
            <w:sz w:val="22"/>
            <w:szCs w:val="22"/>
            <w:highlight w:val="yellow"/>
          </w:rPr>
          <w:tab/>
          <w:t xml:space="preserve">to study new use cases and identify new potential requirements for 5G system over satellite, including: </w:t>
        </w:r>
      </w:ins>
    </w:p>
    <w:p w14:paraId="778306C7" w14:textId="77777777" w:rsidR="00473FA2" w:rsidRPr="007E6D4E" w:rsidRDefault="00473FA2" w:rsidP="00473FA2">
      <w:pPr>
        <w:pStyle w:val="ListParagraph"/>
        <w:numPr>
          <w:ilvl w:val="0"/>
          <w:numId w:val="9"/>
        </w:numPr>
        <w:overflowPunct w:val="0"/>
        <w:autoSpaceDE w:val="0"/>
        <w:autoSpaceDN w:val="0"/>
        <w:adjustRightInd w:val="0"/>
        <w:spacing w:before="0" w:beforeAutospacing="0" w:afterLines="50" w:after="120" w:afterAutospacing="0"/>
        <w:textAlignment w:val="baseline"/>
        <w:rPr>
          <w:ins w:id="161" w:author="Thierry Berisot" w:date="2024-02-28T14:18:00Z"/>
          <w:sz w:val="22"/>
          <w:szCs w:val="22"/>
          <w:highlight w:val="yellow"/>
          <w:lang w:eastAsia="zh-CN"/>
        </w:rPr>
      </w:pPr>
      <w:ins w:id="162" w:author="Thierry Berisot" w:date="2024-02-28T14:18:00Z">
        <w:r w:rsidRPr="007E6D4E">
          <w:rPr>
            <w:sz w:val="22"/>
            <w:szCs w:val="22"/>
            <w:highlight w:val="yellow"/>
            <w:lang w:eastAsia="zh-CN"/>
          </w:rPr>
          <w:t>to support multi-orbit satellite networks considering the enablers for QoS/SLA management, energy consumption/traffic/resource management, roaming and handover aspects) in the context of 5G Advanced;</w:t>
        </w:r>
      </w:ins>
    </w:p>
    <w:p w14:paraId="78A7EB36" w14:textId="77777777" w:rsidR="00473FA2" w:rsidRPr="007E6D4E" w:rsidRDefault="00473FA2" w:rsidP="00473FA2">
      <w:pPr>
        <w:pStyle w:val="ListParagraph"/>
        <w:numPr>
          <w:ilvl w:val="0"/>
          <w:numId w:val="9"/>
        </w:numPr>
        <w:rPr>
          <w:ins w:id="163" w:author="Thierry Berisot" w:date="2024-02-28T14:18:00Z"/>
          <w:sz w:val="22"/>
          <w:szCs w:val="22"/>
          <w:highlight w:val="yellow"/>
          <w:lang w:eastAsia="zh-CN"/>
        </w:rPr>
      </w:pPr>
      <w:ins w:id="164" w:author="Thierry Berisot" w:date="2024-02-28T14:18:00Z">
        <w:r w:rsidRPr="007E6D4E">
          <w:rPr>
            <w:sz w:val="22"/>
            <w:szCs w:val="22"/>
            <w:highlight w:val="yellow"/>
            <w:lang w:eastAsia="zh-CN"/>
          </w:rPr>
          <w:t>to support robust alerts to increase the reachability of the users when the access network is satellite</w:t>
        </w:r>
      </w:ins>
    </w:p>
    <w:p w14:paraId="5CF77E9C" w14:textId="77777777" w:rsidR="00473FA2" w:rsidRPr="007E6D4E" w:rsidRDefault="00473FA2" w:rsidP="00473FA2">
      <w:pPr>
        <w:pStyle w:val="B2"/>
        <w:rPr>
          <w:ins w:id="165" w:author="Thierry Berisot" w:date="2024-02-28T14:18:00Z"/>
          <w:sz w:val="22"/>
          <w:szCs w:val="22"/>
          <w:highlight w:val="yellow"/>
        </w:rPr>
      </w:pPr>
      <w:ins w:id="166" w:author="Thierry Berisot" w:date="2024-02-28T14:18:00Z">
        <w:r w:rsidRPr="007E6D4E">
          <w:rPr>
            <w:sz w:val="22"/>
            <w:szCs w:val="22"/>
            <w:highlight w:val="yellow"/>
          </w:rPr>
          <w:t>-</w:t>
        </w:r>
        <w:r w:rsidRPr="007E6D4E">
          <w:rPr>
            <w:sz w:val="22"/>
            <w:szCs w:val="22"/>
            <w:highlight w:val="yellow"/>
          </w:rPr>
          <w:tab/>
          <w:t xml:space="preserve">to study use cases associated to support IMS-based GEO satellite call service </w:t>
        </w:r>
      </w:ins>
    </w:p>
    <w:p w14:paraId="1DC11A97" w14:textId="77777777" w:rsidR="00473FA2" w:rsidRPr="007E6D4E" w:rsidRDefault="00473FA2" w:rsidP="00473FA2">
      <w:pPr>
        <w:pStyle w:val="ListParagraph"/>
        <w:numPr>
          <w:ilvl w:val="0"/>
          <w:numId w:val="9"/>
        </w:numPr>
        <w:rPr>
          <w:ins w:id="167" w:author="Thierry Berisot" w:date="2024-02-28T14:18:00Z"/>
          <w:rFonts w:eastAsia="DengXian"/>
          <w:color w:val="000000"/>
          <w:sz w:val="22"/>
          <w:szCs w:val="22"/>
          <w:highlight w:val="yellow"/>
          <w:lang w:val="en-GB" w:eastAsia="zh-CN"/>
        </w:rPr>
      </w:pPr>
      <w:ins w:id="168" w:author="Thierry Berisot" w:date="2024-02-28T14:18:00Z">
        <w:r w:rsidRPr="007E6D4E">
          <w:rPr>
            <w:rFonts w:eastAsia="DengXian"/>
            <w:color w:val="000000"/>
            <w:sz w:val="22"/>
            <w:szCs w:val="22"/>
            <w:highlight w:val="yellow"/>
            <w:lang w:eastAsia="zh-CN"/>
          </w:rPr>
          <w:t>to identify</w:t>
        </w:r>
        <w:r w:rsidRPr="007E6D4E">
          <w:rPr>
            <w:rFonts w:eastAsia="DengXian"/>
            <w:color w:val="000000"/>
            <w:sz w:val="22"/>
            <w:szCs w:val="22"/>
            <w:highlight w:val="yellow"/>
            <w:lang w:val="en-GB" w:eastAsia="zh-CN"/>
          </w:rPr>
          <w:t xml:space="preserve"> the gaps between the existing IMS call service and the IMS call service under GEO  access network conditions</w:t>
        </w:r>
      </w:ins>
    </w:p>
    <w:p w14:paraId="1425C642" w14:textId="77777777" w:rsidR="00473FA2" w:rsidRPr="007E6D4E" w:rsidRDefault="00473FA2" w:rsidP="00473FA2">
      <w:pPr>
        <w:pStyle w:val="ListParagraph"/>
        <w:numPr>
          <w:ilvl w:val="0"/>
          <w:numId w:val="9"/>
        </w:numPr>
        <w:rPr>
          <w:ins w:id="169" w:author="Thierry Berisot" w:date="2024-02-28T14:18:00Z"/>
          <w:rFonts w:eastAsia="DengXian"/>
          <w:color w:val="000000"/>
          <w:sz w:val="22"/>
          <w:szCs w:val="22"/>
          <w:highlight w:val="yellow"/>
          <w:lang w:val="en-GB" w:eastAsia="zh-CN"/>
        </w:rPr>
      </w:pPr>
      <w:ins w:id="170" w:author="Thierry Berisot" w:date="2024-02-28T14:18:00Z">
        <w:r w:rsidRPr="007E6D4E">
          <w:rPr>
            <w:rFonts w:eastAsia="DengXian"/>
            <w:color w:val="000000"/>
            <w:sz w:val="22"/>
            <w:szCs w:val="22"/>
            <w:highlight w:val="yellow"/>
            <w:lang w:val="en-GB" w:eastAsia="zh-CN"/>
          </w:rPr>
          <w:t>to identify service requirements for enhancements (codec, call setup time) to IMS voice call service considering the limitations of GEO’s transmission rate and propagation delay</w:t>
        </w:r>
      </w:ins>
    </w:p>
    <w:p w14:paraId="3E3400CB" w14:textId="0BE90507" w:rsidR="00150906" w:rsidRPr="00150906" w:rsidDel="00367016" w:rsidRDefault="00150906" w:rsidP="00150906">
      <w:pPr>
        <w:pStyle w:val="B2"/>
        <w:numPr>
          <w:ilvl w:val="0"/>
          <w:numId w:val="9"/>
        </w:numPr>
        <w:rPr>
          <w:del w:id="171" w:author="Thierry Berisot" w:date="2024-02-28T07:52:00Z"/>
          <w:sz w:val="22"/>
          <w:szCs w:val="22"/>
        </w:rPr>
      </w:pPr>
    </w:p>
    <w:p w14:paraId="17F51D80" w14:textId="77777777" w:rsidR="007E6D4E" w:rsidRDefault="00E805FC" w:rsidP="009F7B93">
      <w:pPr>
        <w:pStyle w:val="B2"/>
        <w:rPr>
          <w:ins w:id="172" w:author="Thierry Berisot" w:date="2024-02-28T14:01:00Z"/>
          <w:sz w:val="22"/>
          <w:szCs w:val="22"/>
        </w:rPr>
      </w:pPr>
      <w:r w:rsidRPr="009F7B93">
        <w:rPr>
          <w:rFonts w:hint="eastAsia"/>
          <w:sz w:val="22"/>
          <w:szCs w:val="22"/>
        </w:rPr>
        <w:t>-</w:t>
      </w:r>
      <w:r w:rsidRPr="009F7B93">
        <w:rPr>
          <w:rFonts w:hint="eastAsia"/>
          <w:sz w:val="22"/>
          <w:szCs w:val="22"/>
        </w:rPr>
        <w:tab/>
      </w:r>
      <w:r w:rsidR="00A07C2B">
        <w:rPr>
          <w:sz w:val="22"/>
          <w:szCs w:val="22"/>
        </w:rPr>
        <w:t xml:space="preserve">to </w:t>
      </w:r>
      <w:del w:id="173" w:author="Thierry Berisot" w:date="2024-02-28T08:34:00Z">
        <w:r w:rsidR="00A07C2B" w:rsidDel="002F2AE6">
          <w:rPr>
            <w:sz w:val="22"/>
            <w:szCs w:val="22"/>
          </w:rPr>
          <w:delText>study use cases</w:delText>
        </w:r>
        <w:r w:rsidR="00300433" w:rsidDel="002F2AE6">
          <w:rPr>
            <w:sz w:val="22"/>
            <w:szCs w:val="22"/>
          </w:rPr>
          <w:delText xml:space="preserve"> such as</w:delText>
        </w:r>
        <w:r w:rsidR="00A07C2B" w:rsidDel="002F2AE6">
          <w:rPr>
            <w:sz w:val="22"/>
            <w:szCs w:val="22"/>
          </w:rPr>
          <w:delText xml:space="preserve"> vehicular/drone mounted devices/IoT devices serving vertical through satellite access</w:delText>
        </w:r>
        <w:r w:rsidRPr="009F7B93" w:rsidDel="002F2AE6">
          <w:rPr>
            <w:sz w:val="22"/>
            <w:szCs w:val="22"/>
          </w:rPr>
          <w:delText xml:space="preserve"> and</w:delText>
        </w:r>
        <w:r w:rsidR="00A07C2B" w:rsidDel="002F2AE6">
          <w:rPr>
            <w:sz w:val="22"/>
            <w:szCs w:val="22"/>
          </w:rPr>
          <w:delText xml:space="preserve"> </w:delText>
        </w:r>
      </w:del>
      <w:r w:rsidR="00A07C2B">
        <w:rPr>
          <w:sz w:val="22"/>
          <w:szCs w:val="22"/>
        </w:rPr>
        <w:t xml:space="preserve">identify the gap and potential </w:t>
      </w:r>
      <w:r w:rsidRPr="009F7B93">
        <w:rPr>
          <w:sz w:val="22"/>
          <w:szCs w:val="22"/>
        </w:rPr>
        <w:t>update</w:t>
      </w:r>
      <w:r w:rsidR="00A07C2B">
        <w:rPr>
          <w:sz w:val="22"/>
          <w:szCs w:val="22"/>
        </w:rPr>
        <w:t>s of the related</w:t>
      </w:r>
      <w:r w:rsidRPr="009F7B93">
        <w:rPr>
          <w:sz w:val="22"/>
          <w:szCs w:val="22"/>
        </w:rPr>
        <w:t xml:space="preserve"> KPIs of 5G Advanced satellite networks</w:t>
      </w:r>
    </w:p>
    <w:p w14:paraId="0DA59D4C" w14:textId="177B3DAB" w:rsidR="00A16E9A" w:rsidRDefault="00E805FC" w:rsidP="00A16E9A">
      <w:pPr>
        <w:pStyle w:val="B2"/>
        <w:ind w:left="0" w:firstLine="0"/>
        <w:rPr>
          <w:ins w:id="174" w:author="Thierry Berisot" w:date="2024-02-28T07:51:00Z"/>
          <w:sz w:val="22"/>
          <w:szCs w:val="22"/>
          <w:lang w:eastAsia="zh-CN"/>
        </w:rPr>
      </w:pPr>
      <w:del w:id="175" w:author="Thierry Berisot" w:date="2024-02-28T14:06:00Z">
        <w:r w:rsidRPr="007E6D4E" w:rsidDel="007E6D4E">
          <w:rPr>
            <w:sz w:val="22"/>
            <w:szCs w:val="22"/>
          </w:rPr>
          <w:delText xml:space="preserve"> </w:delText>
        </w:r>
      </w:del>
      <w:del w:id="176" w:author="Thierry Berisot" w:date="2024-02-28T08:34:00Z">
        <w:r w:rsidRPr="007E6D4E" w:rsidDel="002F2AE6">
          <w:rPr>
            <w:sz w:val="22"/>
            <w:szCs w:val="22"/>
            <w:highlight w:val="yellow"/>
          </w:rPr>
          <w:delText xml:space="preserve">including </w:delText>
        </w:r>
        <w:r w:rsidR="008B1C5F" w:rsidRPr="007E6D4E" w:rsidDel="002F2AE6">
          <w:rPr>
            <w:sz w:val="22"/>
            <w:szCs w:val="22"/>
            <w:highlight w:val="yellow"/>
          </w:rPr>
          <w:delText xml:space="preserve">clarifying </w:delText>
        </w:r>
        <w:r w:rsidRPr="007E6D4E" w:rsidDel="002F2AE6">
          <w:rPr>
            <w:sz w:val="22"/>
            <w:szCs w:val="22"/>
            <w:highlight w:val="yellow"/>
          </w:rPr>
          <w:delText>KPIs associated to service continuity</w:delText>
        </w:r>
      </w:del>
    </w:p>
    <w:p w14:paraId="3364BDD6" w14:textId="312C97EB" w:rsidR="00A16E9A" w:rsidRPr="009F7B93" w:rsidDel="00A16E9A" w:rsidRDefault="00A16E9A" w:rsidP="00A16E9A">
      <w:pPr>
        <w:pStyle w:val="B2"/>
        <w:rPr>
          <w:del w:id="177" w:author="Thierry Berisot" w:date="2024-02-28T07:52:00Z"/>
          <w:sz w:val="22"/>
          <w:szCs w:val="22"/>
        </w:rPr>
      </w:pP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E805FC">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E805FC">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E805FC" w:rsidRPr="006C2E80" w14:paraId="1B661970" w14:textId="77777777" w:rsidTr="00E805FC">
        <w:trPr>
          <w:cantSplit/>
          <w:jc w:val="center"/>
        </w:trPr>
        <w:tc>
          <w:tcPr>
            <w:tcW w:w="1617" w:type="dxa"/>
          </w:tcPr>
          <w:p w14:paraId="6A05897E" w14:textId="77777777" w:rsidR="00E805FC" w:rsidRPr="00A1229E" w:rsidRDefault="00E805FC" w:rsidP="00E805FC">
            <w:pPr>
              <w:pStyle w:val="Guidance"/>
              <w:rPr>
                <w:i w:val="0"/>
                <w:iCs/>
              </w:rPr>
            </w:pPr>
            <w:r w:rsidRPr="00A1229E">
              <w:rPr>
                <w:i w:val="0"/>
                <w:iCs/>
              </w:rPr>
              <w:t>Internal TR</w:t>
            </w:r>
          </w:p>
          <w:p w14:paraId="194449B4" w14:textId="7F7942D3" w:rsidR="00E805FC" w:rsidRPr="006C2E80" w:rsidRDefault="00E805FC" w:rsidP="00E805FC">
            <w:pPr>
              <w:pStyle w:val="Guidance"/>
              <w:spacing w:after="0"/>
            </w:pPr>
          </w:p>
        </w:tc>
        <w:tc>
          <w:tcPr>
            <w:tcW w:w="1134" w:type="dxa"/>
          </w:tcPr>
          <w:p w14:paraId="1581EDBA" w14:textId="3A1B33FB" w:rsidR="00E805FC" w:rsidRPr="006C2E80" w:rsidRDefault="00E805FC" w:rsidP="00E805FC">
            <w:pPr>
              <w:pStyle w:val="Guidance"/>
              <w:spacing w:after="0"/>
            </w:pPr>
            <w:r w:rsidRPr="00A1229E">
              <w:rPr>
                <w:i w:val="0"/>
                <w:iCs/>
                <w:lang w:eastAsia="zh-CN"/>
              </w:rPr>
              <w:t>22</w:t>
            </w:r>
            <w:r>
              <w:rPr>
                <w:i w:val="0"/>
                <w:iCs/>
                <w:lang w:eastAsia="zh-CN"/>
              </w:rPr>
              <w:t>.xxx</w:t>
            </w:r>
          </w:p>
        </w:tc>
        <w:tc>
          <w:tcPr>
            <w:tcW w:w="2409" w:type="dxa"/>
          </w:tcPr>
          <w:p w14:paraId="3489ADFF" w14:textId="38181FFF" w:rsidR="00E805FC" w:rsidRPr="006C2E80" w:rsidRDefault="00E805FC" w:rsidP="00E805FC">
            <w:pPr>
              <w:pStyle w:val="Guidance"/>
              <w:spacing w:after="0"/>
            </w:pPr>
            <w:r w:rsidRPr="00A1229E">
              <w:rPr>
                <w:i w:val="0"/>
              </w:rPr>
              <w:t xml:space="preserve">Study on satellite access - Phase </w:t>
            </w:r>
            <w:r>
              <w:rPr>
                <w:i w:val="0"/>
              </w:rPr>
              <w:t>4</w:t>
            </w:r>
          </w:p>
        </w:tc>
        <w:tc>
          <w:tcPr>
            <w:tcW w:w="993" w:type="dxa"/>
          </w:tcPr>
          <w:p w14:paraId="060C3F75" w14:textId="081F2C31" w:rsidR="00E805FC" w:rsidRPr="006C2E80" w:rsidRDefault="00E805FC" w:rsidP="00E805FC">
            <w:pPr>
              <w:pStyle w:val="Guidance"/>
              <w:spacing w:after="0"/>
            </w:pPr>
            <w:r w:rsidRPr="00A1229E">
              <w:rPr>
                <w:i w:val="0"/>
                <w:iCs/>
              </w:rPr>
              <w:t>TSG#</w:t>
            </w:r>
            <w:r>
              <w:rPr>
                <w:i w:val="0"/>
                <w:iCs/>
              </w:rPr>
              <w:t>106</w:t>
            </w:r>
          </w:p>
        </w:tc>
        <w:tc>
          <w:tcPr>
            <w:tcW w:w="1074" w:type="dxa"/>
          </w:tcPr>
          <w:p w14:paraId="3CC87817" w14:textId="22338943" w:rsidR="00E805FC" w:rsidRPr="006C2E80" w:rsidRDefault="00E805FC" w:rsidP="00E805FC">
            <w:pPr>
              <w:pStyle w:val="Guidance"/>
              <w:spacing w:after="0"/>
            </w:pPr>
            <w:r w:rsidRPr="00A1229E">
              <w:rPr>
                <w:i w:val="0"/>
                <w:iCs/>
              </w:rPr>
              <w:t>TSG</w:t>
            </w:r>
            <w:r>
              <w:rPr>
                <w:i w:val="0"/>
                <w:iCs/>
              </w:rPr>
              <w:t>#107</w:t>
            </w:r>
          </w:p>
        </w:tc>
        <w:tc>
          <w:tcPr>
            <w:tcW w:w="2186" w:type="dxa"/>
          </w:tcPr>
          <w:p w14:paraId="7BF75364" w14:textId="456DD8F0" w:rsidR="00E805FC" w:rsidRDefault="00E805FC" w:rsidP="00E805FC">
            <w:pPr>
              <w:pStyle w:val="Guidance"/>
              <w:spacing w:after="0"/>
            </w:pPr>
            <w:r w:rsidRPr="00A1229E">
              <w:t xml:space="preserve">Thierry </w:t>
            </w:r>
            <w:proofErr w:type="spellStart"/>
            <w:r w:rsidRPr="00A1229E">
              <w:t>Bérisot</w:t>
            </w:r>
            <w:proofErr w:type="spellEnd"/>
            <w:r w:rsidRPr="00A1229E">
              <w:t>, Novamint, (</w:t>
            </w:r>
            <w:hyperlink r:id="rId11" w:history="1">
              <w:r w:rsidR="00A07C2B" w:rsidRPr="0046765A">
                <w:rPr>
                  <w:rStyle w:val="Hyperlink"/>
                </w:rPr>
                <w:t>tberisot@novamint.com</w:t>
              </w:r>
            </w:hyperlink>
            <w:r w:rsidRPr="00A1229E">
              <w:t>)</w:t>
            </w:r>
          </w:p>
          <w:p w14:paraId="2314E49D" w14:textId="77777777" w:rsidR="00575AB5" w:rsidRDefault="00575AB5" w:rsidP="00575AB5">
            <w:pPr>
              <w:pStyle w:val="Guidance"/>
              <w:spacing w:after="0"/>
              <w:rPr>
                <w:lang w:eastAsia="zh-CN"/>
              </w:rPr>
            </w:pPr>
            <w:r>
              <w:rPr>
                <w:lang w:eastAsia="zh-CN"/>
              </w:rPr>
              <w:t>Co-rapporteur</w:t>
            </w:r>
          </w:p>
          <w:p w14:paraId="73932476" w14:textId="77777777" w:rsidR="00575AB5" w:rsidRDefault="00575AB5" w:rsidP="00575AB5">
            <w:pPr>
              <w:pStyle w:val="Guidance"/>
              <w:spacing w:after="0"/>
              <w:rPr>
                <w:lang w:eastAsia="zh-CN"/>
              </w:rPr>
            </w:pPr>
            <w:r>
              <w:rPr>
                <w:lang w:eastAsia="zh-CN"/>
              </w:rPr>
              <w:t>Xu Xia, China Telecom</w:t>
            </w:r>
          </w:p>
          <w:p w14:paraId="71B3D7AE" w14:textId="6EEAC35E" w:rsidR="00A07C2B" w:rsidRPr="006C2E80" w:rsidRDefault="00575AB5" w:rsidP="00575AB5">
            <w:pPr>
              <w:pStyle w:val="Guidance"/>
              <w:spacing w:after="0"/>
              <w:rPr>
                <w:lang w:eastAsia="zh-CN"/>
              </w:rPr>
            </w:pPr>
            <w:r>
              <w:rPr>
                <w:lang w:eastAsia="zh-CN"/>
              </w:rPr>
              <w:t>(xiaxu@chinatelecom.cn)</w:t>
            </w: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lastRenderedPageBreak/>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16BC7B3A" w14:textId="11A9E04D" w:rsidR="00575AB5" w:rsidRPr="00A07C2B" w:rsidRDefault="00E805FC" w:rsidP="00575AB5">
      <w:pPr>
        <w:pStyle w:val="Guidance"/>
        <w:spacing w:after="0"/>
        <w:rPr>
          <w:sz w:val="22"/>
          <w:szCs w:val="22"/>
          <w:lang w:val="fr-FR"/>
        </w:rPr>
      </w:pPr>
      <w:r w:rsidRPr="00E805FC">
        <w:rPr>
          <w:sz w:val="22"/>
          <w:szCs w:val="22"/>
          <w:lang w:val="fr-FR"/>
        </w:rPr>
        <w:t>Rappor</w:t>
      </w:r>
      <w:r w:rsidRPr="00E805FC">
        <w:rPr>
          <w:bCs/>
          <w:sz w:val="22"/>
          <w:szCs w:val="22"/>
          <w:lang w:val="fr-FR" w:eastAsia="zh-CN"/>
        </w:rPr>
        <w:t xml:space="preserve">teur: </w:t>
      </w:r>
      <w:r w:rsidRPr="00E805FC">
        <w:rPr>
          <w:sz w:val="22"/>
          <w:szCs w:val="22"/>
          <w:lang w:val="fr-FR"/>
        </w:rPr>
        <w:t xml:space="preserve">Thierry </w:t>
      </w:r>
      <w:proofErr w:type="spellStart"/>
      <w:r w:rsidRPr="00E805FC">
        <w:rPr>
          <w:sz w:val="22"/>
          <w:szCs w:val="22"/>
          <w:lang w:val="fr-FR"/>
        </w:rPr>
        <w:t>Bérisot</w:t>
      </w:r>
      <w:proofErr w:type="spellEnd"/>
      <w:r w:rsidRPr="00E805FC">
        <w:rPr>
          <w:sz w:val="22"/>
          <w:szCs w:val="22"/>
          <w:lang w:val="fr-FR"/>
        </w:rPr>
        <w:t>, Novamint, tberisot@novamint.com</w:t>
      </w:r>
      <w:r w:rsidRPr="00E805FC">
        <w:rPr>
          <w:sz w:val="22"/>
          <w:szCs w:val="22"/>
          <w:lang w:val="fr-FR"/>
        </w:rPr>
        <w:br/>
      </w:r>
      <w:proofErr w:type="spellStart"/>
      <w:r w:rsidR="00575AB5" w:rsidRPr="00A07C2B">
        <w:rPr>
          <w:sz w:val="22"/>
          <w:szCs w:val="22"/>
          <w:lang w:val="fr-FR"/>
        </w:rPr>
        <w:t>Co-rapporteur</w:t>
      </w:r>
      <w:proofErr w:type="spellEnd"/>
      <w:r w:rsidR="00575AB5">
        <w:rPr>
          <w:rFonts w:hint="eastAsia"/>
          <w:sz w:val="22"/>
          <w:szCs w:val="22"/>
          <w:lang w:val="fr-FR" w:eastAsia="zh-CN"/>
        </w:rPr>
        <w:t>:</w:t>
      </w:r>
      <w:r w:rsidR="001E186A">
        <w:rPr>
          <w:sz w:val="22"/>
          <w:szCs w:val="22"/>
          <w:lang w:val="fr-FR" w:eastAsia="zh-CN"/>
        </w:rPr>
        <w:t xml:space="preserve"> </w:t>
      </w:r>
      <w:r w:rsidR="00575AB5" w:rsidRPr="00A07C2B">
        <w:rPr>
          <w:sz w:val="22"/>
          <w:szCs w:val="22"/>
          <w:lang w:val="fr-FR"/>
        </w:rPr>
        <w:t>Xu Xia, China Telecom</w:t>
      </w:r>
      <w:r w:rsidR="00575AB5">
        <w:rPr>
          <w:sz w:val="22"/>
          <w:szCs w:val="22"/>
          <w:lang w:val="fr-FR"/>
        </w:rPr>
        <w:t>,</w:t>
      </w:r>
      <w:r w:rsidR="00575AB5">
        <w:rPr>
          <w:i w:val="0"/>
          <w:sz w:val="22"/>
          <w:szCs w:val="22"/>
          <w:lang w:val="fr-FR"/>
        </w:rPr>
        <w:t xml:space="preserve"> </w:t>
      </w:r>
      <w:r w:rsidR="00575AB5" w:rsidRPr="00A07C2B">
        <w:rPr>
          <w:i w:val="0"/>
          <w:sz w:val="22"/>
          <w:szCs w:val="22"/>
          <w:lang w:val="fr-FR"/>
        </w:rPr>
        <w:t>xiaxu@chinatelecom.cn</w:t>
      </w:r>
    </w:p>
    <w:p w14:paraId="250CADCC" w14:textId="57D01B00" w:rsidR="001E489F" w:rsidRPr="00A07C2B" w:rsidRDefault="001E489F" w:rsidP="00A07C2B">
      <w:pPr>
        <w:pStyle w:val="Guidance"/>
        <w:spacing w:after="0"/>
        <w:rPr>
          <w:sz w:val="22"/>
          <w:szCs w:val="22"/>
          <w:lang w:val="fr-FR"/>
        </w:rPr>
      </w:pP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FC3ABD8" w14:textId="77777777" w:rsidR="00E805FC" w:rsidRPr="00E805FC" w:rsidRDefault="00E805FC" w:rsidP="00E805FC">
      <w:pPr>
        <w:rPr>
          <w:sz w:val="22"/>
          <w:szCs w:val="22"/>
          <w:lang w:eastAsia="zh-CN"/>
        </w:rPr>
      </w:pPr>
      <w:r w:rsidRPr="00E805FC">
        <w:rPr>
          <w:rFonts w:hint="eastAsia"/>
          <w:sz w:val="22"/>
          <w:szCs w:val="22"/>
          <w:lang w:eastAsia="zh-CN"/>
        </w:rPr>
        <w:t>SA1</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4FC1B843" w:rsidR="001E489F" w:rsidRPr="00E805FC" w:rsidRDefault="00E805FC" w:rsidP="00E805FC">
      <w:pPr>
        <w:pStyle w:val="Guidance"/>
        <w:rPr>
          <w:sz w:val="22"/>
          <w:szCs w:val="22"/>
        </w:rPr>
      </w:pPr>
      <w:r w:rsidRPr="00E805FC">
        <w:rPr>
          <w:i w:val="0"/>
          <w:sz w:val="22"/>
          <w:szCs w:val="22"/>
          <w:lang w:eastAsia="zh-CN"/>
        </w:rPr>
        <w:t>None</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2D7A553C"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E805FC" w14:paraId="746AA80E" w14:textId="77777777" w:rsidTr="005875D6">
        <w:trPr>
          <w:cantSplit/>
          <w:jc w:val="center"/>
        </w:trPr>
        <w:tc>
          <w:tcPr>
            <w:tcW w:w="5029" w:type="dxa"/>
            <w:shd w:val="clear" w:color="auto" w:fill="auto"/>
          </w:tcPr>
          <w:p w14:paraId="5F41A52D" w14:textId="45E1F2AD" w:rsidR="00E805FC" w:rsidRDefault="00E805FC" w:rsidP="00E805FC">
            <w:pPr>
              <w:pStyle w:val="TAL"/>
            </w:pPr>
            <w:proofErr w:type="spellStart"/>
            <w:r w:rsidRPr="00A1229E">
              <w:rPr>
                <w:color w:val="auto"/>
                <w:lang w:val="en-US" w:eastAsia="zh-CN"/>
              </w:rPr>
              <w:t>Novamin</w:t>
            </w:r>
            <w:proofErr w:type="spellEnd"/>
            <w:r w:rsidRPr="00A1229E">
              <w:rPr>
                <w:color w:val="auto"/>
              </w:rPr>
              <w:t>t</w:t>
            </w:r>
          </w:p>
        </w:tc>
      </w:tr>
      <w:tr w:rsidR="00E805FC" w14:paraId="2C5796E3" w14:textId="77777777" w:rsidTr="005875D6">
        <w:trPr>
          <w:cantSplit/>
          <w:jc w:val="center"/>
        </w:trPr>
        <w:tc>
          <w:tcPr>
            <w:tcW w:w="5029" w:type="dxa"/>
            <w:shd w:val="clear" w:color="auto" w:fill="auto"/>
          </w:tcPr>
          <w:p w14:paraId="3ABE29D5" w14:textId="08279FE8" w:rsidR="00E805FC" w:rsidRDefault="00E805FC" w:rsidP="00E805FC">
            <w:pPr>
              <w:pStyle w:val="TAL"/>
            </w:pPr>
            <w:r w:rsidRPr="00326DD6">
              <w:rPr>
                <w:color w:val="auto"/>
                <w:lang w:val="en-US"/>
              </w:rPr>
              <w:t>Thales</w:t>
            </w:r>
          </w:p>
        </w:tc>
      </w:tr>
      <w:tr w:rsidR="00E805FC" w14:paraId="5425D30D" w14:textId="77777777" w:rsidTr="005875D6">
        <w:trPr>
          <w:cantSplit/>
          <w:jc w:val="center"/>
        </w:trPr>
        <w:tc>
          <w:tcPr>
            <w:tcW w:w="5029" w:type="dxa"/>
            <w:shd w:val="clear" w:color="auto" w:fill="auto"/>
          </w:tcPr>
          <w:p w14:paraId="37445962" w14:textId="732E3E93" w:rsidR="00E805FC" w:rsidRDefault="00E805FC" w:rsidP="00E805FC">
            <w:pPr>
              <w:pStyle w:val="TAL"/>
            </w:pPr>
            <w:r w:rsidRPr="00326DD6">
              <w:rPr>
                <w:color w:val="auto"/>
                <w:lang w:val="en-US"/>
              </w:rPr>
              <w:t>Airbus</w:t>
            </w:r>
          </w:p>
        </w:tc>
      </w:tr>
      <w:tr w:rsidR="00E805FC" w14:paraId="0E49C138" w14:textId="77777777" w:rsidTr="005875D6">
        <w:trPr>
          <w:cantSplit/>
          <w:jc w:val="center"/>
        </w:trPr>
        <w:tc>
          <w:tcPr>
            <w:tcW w:w="5029" w:type="dxa"/>
            <w:shd w:val="clear" w:color="auto" w:fill="auto"/>
          </w:tcPr>
          <w:p w14:paraId="4A1E7A61" w14:textId="4555F131" w:rsidR="00E805FC" w:rsidRDefault="00E805FC" w:rsidP="00E805FC">
            <w:pPr>
              <w:pStyle w:val="TAL"/>
            </w:pPr>
            <w:r w:rsidRPr="00326DD6">
              <w:rPr>
                <w:color w:val="auto"/>
                <w:lang w:val="en-US"/>
              </w:rPr>
              <w:t>Eutelsat</w:t>
            </w:r>
            <w:r w:rsidR="00437199">
              <w:rPr>
                <w:color w:val="auto"/>
                <w:lang w:val="en-US"/>
              </w:rPr>
              <w:t xml:space="preserve"> Group</w:t>
            </w:r>
          </w:p>
        </w:tc>
      </w:tr>
      <w:tr w:rsidR="00E805FC" w14:paraId="3EDE7FDD" w14:textId="77777777" w:rsidTr="005875D6">
        <w:trPr>
          <w:cantSplit/>
          <w:jc w:val="center"/>
        </w:trPr>
        <w:tc>
          <w:tcPr>
            <w:tcW w:w="5029" w:type="dxa"/>
            <w:shd w:val="clear" w:color="auto" w:fill="auto"/>
          </w:tcPr>
          <w:p w14:paraId="3E863CFD" w14:textId="501F829B" w:rsidR="00E805FC" w:rsidRDefault="00E805FC" w:rsidP="00E805FC">
            <w:pPr>
              <w:pStyle w:val="TAL"/>
            </w:pPr>
            <w:r w:rsidRPr="00326DD6">
              <w:rPr>
                <w:color w:val="auto"/>
                <w:lang w:val="en-US"/>
              </w:rPr>
              <w:t>Fraunhofer</w:t>
            </w:r>
            <w:r w:rsidR="00EF597F">
              <w:t xml:space="preserve"> </w:t>
            </w:r>
            <w:r w:rsidR="00EF597F" w:rsidRPr="00EF597F">
              <w:rPr>
                <w:color w:val="auto"/>
                <w:lang w:val="en-US"/>
              </w:rPr>
              <w:t>IIS</w:t>
            </w:r>
          </w:p>
        </w:tc>
      </w:tr>
      <w:tr w:rsidR="00E805FC" w14:paraId="30A479CE" w14:textId="77777777" w:rsidTr="005875D6">
        <w:trPr>
          <w:cantSplit/>
          <w:jc w:val="center"/>
        </w:trPr>
        <w:tc>
          <w:tcPr>
            <w:tcW w:w="5029" w:type="dxa"/>
            <w:shd w:val="clear" w:color="auto" w:fill="auto"/>
          </w:tcPr>
          <w:p w14:paraId="78DC25D6" w14:textId="6218CB99" w:rsidR="00E805FC" w:rsidRDefault="00E805FC" w:rsidP="00E805FC">
            <w:pPr>
              <w:pStyle w:val="TAL"/>
            </w:pPr>
            <w:r w:rsidRPr="00326DD6">
              <w:rPr>
                <w:color w:val="auto"/>
                <w:lang w:val="en-US"/>
              </w:rPr>
              <w:t>TNO</w:t>
            </w:r>
          </w:p>
        </w:tc>
      </w:tr>
      <w:tr w:rsidR="00E805FC" w14:paraId="25A18497" w14:textId="77777777" w:rsidTr="005875D6">
        <w:trPr>
          <w:cantSplit/>
          <w:jc w:val="center"/>
        </w:trPr>
        <w:tc>
          <w:tcPr>
            <w:tcW w:w="5029" w:type="dxa"/>
            <w:shd w:val="clear" w:color="auto" w:fill="auto"/>
          </w:tcPr>
          <w:p w14:paraId="13D6770A" w14:textId="4068530C" w:rsidR="00E805FC" w:rsidRPr="00326DD6" w:rsidRDefault="00E805FC" w:rsidP="00E805FC">
            <w:pPr>
              <w:pStyle w:val="TAL"/>
              <w:rPr>
                <w:color w:val="auto"/>
                <w:lang w:val="en-US"/>
              </w:rPr>
            </w:pPr>
            <w:r>
              <w:rPr>
                <w:color w:val="auto"/>
                <w:lang w:val="en-US"/>
              </w:rPr>
              <w:t>SES</w:t>
            </w:r>
          </w:p>
        </w:tc>
      </w:tr>
      <w:tr w:rsidR="00E805FC" w14:paraId="0268DA43" w14:textId="77777777" w:rsidTr="005875D6">
        <w:trPr>
          <w:cantSplit/>
          <w:jc w:val="center"/>
        </w:trPr>
        <w:tc>
          <w:tcPr>
            <w:tcW w:w="5029" w:type="dxa"/>
            <w:shd w:val="clear" w:color="auto" w:fill="auto"/>
          </w:tcPr>
          <w:p w14:paraId="1EDC3EFB" w14:textId="0B89DCDD" w:rsidR="00E805FC" w:rsidRDefault="00E805FC" w:rsidP="00E805FC">
            <w:pPr>
              <w:pStyle w:val="TAL"/>
              <w:rPr>
                <w:color w:val="auto"/>
                <w:lang w:val="en-US"/>
              </w:rPr>
            </w:pPr>
            <w:r w:rsidRPr="00A1229E">
              <w:rPr>
                <w:color w:val="auto"/>
                <w:lang w:val="en-US"/>
              </w:rPr>
              <w:t>ESA</w:t>
            </w:r>
          </w:p>
        </w:tc>
      </w:tr>
      <w:tr w:rsidR="00E805FC" w14:paraId="09840BAC" w14:textId="77777777" w:rsidTr="005875D6">
        <w:trPr>
          <w:cantSplit/>
          <w:jc w:val="center"/>
        </w:trPr>
        <w:tc>
          <w:tcPr>
            <w:tcW w:w="5029" w:type="dxa"/>
            <w:shd w:val="clear" w:color="auto" w:fill="auto"/>
          </w:tcPr>
          <w:p w14:paraId="418795A1" w14:textId="29C07238" w:rsidR="00E805FC" w:rsidRPr="00A1229E" w:rsidRDefault="00E805FC" w:rsidP="00E805FC">
            <w:pPr>
              <w:pStyle w:val="TAL"/>
              <w:rPr>
                <w:color w:val="auto"/>
                <w:lang w:val="en-US"/>
              </w:rPr>
            </w:pPr>
            <w:r>
              <w:rPr>
                <w:color w:val="auto"/>
                <w:lang w:val="en-US" w:eastAsia="zh-CN"/>
              </w:rPr>
              <w:t>ETRI</w:t>
            </w:r>
          </w:p>
        </w:tc>
      </w:tr>
      <w:tr w:rsidR="00E805FC" w14:paraId="175D9629" w14:textId="77777777" w:rsidTr="005875D6">
        <w:trPr>
          <w:cantSplit/>
          <w:jc w:val="center"/>
        </w:trPr>
        <w:tc>
          <w:tcPr>
            <w:tcW w:w="5029" w:type="dxa"/>
            <w:shd w:val="clear" w:color="auto" w:fill="auto"/>
          </w:tcPr>
          <w:p w14:paraId="0009E9DE" w14:textId="58D12ED1" w:rsidR="00E805FC" w:rsidRDefault="00C550A9" w:rsidP="00E805FC">
            <w:pPr>
              <w:pStyle w:val="TAL"/>
              <w:rPr>
                <w:color w:val="auto"/>
                <w:lang w:val="en-US" w:eastAsia="zh-CN"/>
              </w:rPr>
            </w:pPr>
            <w:r>
              <w:rPr>
                <w:lang w:val="en-US" w:eastAsia="zh-CN"/>
              </w:rPr>
              <w:t>V</w:t>
            </w:r>
            <w:r w:rsidR="00E805FC">
              <w:rPr>
                <w:lang w:val="en-US" w:eastAsia="zh-CN"/>
              </w:rPr>
              <w:t>ivo</w:t>
            </w:r>
          </w:p>
        </w:tc>
      </w:tr>
      <w:tr w:rsidR="001E4983" w14:paraId="08FCA896" w14:textId="77777777" w:rsidTr="002862DA">
        <w:trPr>
          <w:cantSplit/>
          <w:jc w:val="center"/>
        </w:trPr>
        <w:tc>
          <w:tcPr>
            <w:tcW w:w="5029" w:type="dxa"/>
            <w:shd w:val="clear" w:color="auto" w:fill="auto"/>
          </w:tcPr>
          <w:p w14:paraId="2DC56692" w14:textId="77777777" w:rsidR="001E4983" w:rsidRDefault="001E4983" w:rsidP="002862DA">
            <w:pPr>
              <w:pStyle w:val="TAL"/>
              <w:rPr>
                <w:lang w:val="en-US" w:eastAsia="zh-CN"/>
              </w:rPr>
            </w:pPr>
            <w:r>
              <w:rPr>
                <w:lang w:val="en-US" w:eastAsia="zh-CN"/>
              </w:rPr>
              <w:t>SKY Perfect JSAT Corporation</w:t>
            </w:r>
          </w:p>
        </w:tc>
      </w:tr>
      <w:tr w:rsidR="006F7A99" w14:paraId="11EBB9E9" w14:textId="77777777" w:rsidTr="003E0737">
        <w:trPr>
          <w:cantSplit/>
          <w:jc w:val="center"/>
        </w:trPr>
        <w:tc>
          <w:tcPr>
            <w:tcW w:w="5029" w:type="dxa"/>
            <w:shd w:val="clear" w:color="auto" w:fill="auto"/>
          </w:tcPr>
          <w:p w14:paraId="5EA8EF28" w14:textId="77777777" w:rsidR="006F7A99" w:rsidRDefault="006F7A99" w:rsidP="003E0737">
            <w:pPr>
              <w:pStyle w:val="TAL"/>
              <w:rPr>
                <w:color w:val="auto"/>
                <w:lang w:val="en-US"/>
              </w:rPr>
            </w:pPr>
            <w:proofErr w:type="spellStart"/>
            <w:r w:rsidRPr="00A1229E">
              <w:rPr>
                <w:color w:val="auto"/>
              </w:rPr>
              <w:t>Sateliot</w:t>
            </w:r>
            <w:proofErr w:type="spellEnd"/>
          </w:p>
        </w:tc>
      </w:tr>
      <w:tr w:rsidR="001E4983" w14:paraId="3B65B439" w14:textId="77777777" w:rsidTr="002862DA">
        <w:trPr>
          <w:cantSplit/>
          <w:jc w:val="center"/>
        </w:trPr>
        <w:tc>
          <w:tcPr>
            <w:tcW w:w="5029" w:type="dxa"/>
            <w:shd w:val="clear" w:color="auto" w:fill="auto"/>
          </w:tcPr>
          <w:p w14:paraId="09B9E3D2" w14:textId="77777777" w:rsidR="001E4983" w:rsidRDefault="001E4983" w:rsidP="002862DA">
            <w:pPr>
              <w:pStyle w:val="TAL"/>
              <w:rPr>
                <w:color w:val="auto"/>
                <w:lang w:val="en-US" w:eastAsia="zh-CN"/>
              </w:rPr>
            </w:pPr>
            <w:r>
              <w:rPr>
                <w:color w:val="auto"/>
              </w:rPr>
              <w:t>L</w:t>
            </w:r>
            <w:r w:rsidRPr="00A1229E">
              <w:rPr>
                <w:color w:val="auto"/>
              </w:rPr>
              <w:t>ockheed Martin</w:t>
            </w:r>
          </w:p>
        </w:tc>
      </w:tr>
      <w:tr w:rsidR="00C26FA4" w14:paraId="75E1B37E" w14:textId="77777777" w:rsidTr="003E0737">
        <w:trPr>
          <w:cantSplit/>
          <w:jc w:val="center"/>
        </w:trPr>
        <w:tc>
          <w:tcPr>
            <w:tcW w:w="5029" w:type="dxa"/>
            <w:shd w:val="clear" w:color="auto" w:fill="auto"/>
          </w:tcPr>
          <w:p w14:paraId="6456ED7D" w14:textId="77777777" w:rsidR="00C26FA4" w:rsidRDefault="00C26FA4" w:rsidP="003E0737">
            <w:pPr>
              <w:pStyle w:val="TAL"/>
              <w:rPr>
                <w:color w:val="auto"/>
                <w:lang w:val="en-US"/>
              </w:rPr>
            </w:pPr>
            <w:r w:rsidRPr="00A1229E">
              <w:rPr>
                <w:color w:val="auto"/>
                <w:lang w:val="en-US" w:eastAsia="zh-CN"/>
              </w:rPr>
              <w:t>Hughes Network systems</w:t>
            </w:r>
          </w:p>
        </w:tc>
      </w:tr>
      <w:tr w:rsidR="001E4983" w14:paraId="53694CEB" w14:textId="77777777" w:rsidTr="002862DA">
        <w:trPr>
          <w:cantSplit/>
          <w:jc w:val="center"/>
        </w:trPr>
        <w:tc>
          <w:tcPr>
            <w:tcW w:w="5029" w:type="dxa"/>
            <w:shd w:val="clear" w:color="auto" w:fill="auto"/>
          </w:tcPr>
          <w:p w14:paraId="75478294" w14:textId="77777777" w:rsidR="001E4983" w:rsidRDefault="001E4983" w:rsidP="002862DA">
            <w:pPr>
              <w:pStyle w:val="TAL"/>
              <w:rPr>
                <w:lang w:val="en-US" w:eastAsia="zh-CN"/>
              </w:rPr>
            </w:pPr>
            <w:r>
              <w:rPr>
                <w:lang w:val="en-US" w:eastAsia="zh-CN"/>
              </w:rPr>
              <w:t>C</w:t>
            </w:r>
            <w:r w:rsidRPr="00A1229E">
              <w:rPr>
                <w:rFonts w:hint="eastAsia"/>
                <w:lang w:val="en-US" w:eastAsia="zh-CN"/>
              </w:rPr>
              <w:t>ATT</w:t>
            </w:r>
          </w:p>
        </w:tc>
      </w:tr>
      <w:tr w:rsidR="00F819E6" w14:paraId="3AE35EDB" w14:textId="77777777" w:rsidTr="002862DA">
        <w:trPr>
          <w:cantSplit/>
          <w:jc w:val="center"/>
        </w:trPr>
        <w:tc>
          <w:tcPr>
            <w:tcW w:w="5029" w:type="dxa"/>
            <w:shd w:val="clear" w:color="auto" w:fill="auto"/>
          </w:tcPr>
          <w:p w14:paraId="5AA9B075" w14:textId="60792E86" w:rsidR="00F819E6" w:rsidRDefault="00F819E6" w:rsidP="002862DA">
            <w:pPr>
              <w:pStyle w:val="TAL"/>
              <w:rPr>
                <w:color w:val="auto"/>
                <w:lang w:val="en-US" w:eastAsia="zh-CN"/>
              </w:rPr>
            </w:pPr>
            <w:r w:rsidRPr="00F819E6">
              <w:rPr>
                <w:color w:val="auto"/>
                <w:lang w:val="en-US" w:eastAsia="zh-CN"/>
              </w:rPr>
              <w:t>Nokia</w:t>
            </w:r>
          </w:p>
        </w:tc>
      </w:tr>
      <w:tr w:rsidR="00F819E6" w14:paraId="3741D516" w14:textId="77777777" w:rsidTr="005875D6">
        <w:trPr>
          <w:cantSplit/>
          <w:jc w:val="center"/>
        </w:trPr>
        <w:tc>
          <w:tcPr>
            <w:tcW w:w="5029" w:type="dxa"/>
            <w:shd w:val="clear" w:color="auto" w:fill="auto"/>
          </w:tcPr>
          <w:p w14:paraId="7957C587" w14:textId="784E8D5F" w:rsidR="00F819E6" w:rsidRDefault="00F819E6" w:rsidP="00E805FC">
            <w:pPr>
              <w:pStyle w:val="TAL"/>
              <w:rPr>
                <w:color w:val="auto"/>
                <w:lang w:val="en-US" w:eastAsia="zh-CN"/>
              </w:rPr>
            </w:pPr>
            <w:r w:rsidRPr="00F819E6">
              <w:rPr>
                <w:color w:val="auto"/>
                <w:lang w:val="en-US" w:eastAsia="zh-CN"/>
              </w:rPr>
              <w:t>Nokia Shanghai Bell</w:t>
            </w:r>
          </w:p>
        </w:tc>
      </w:tr>
      <w:tr w:rsidR="00EB2C08" w14:paraId="647A4DB9" w14:textId="77777777" w:rsidTr="003E0737">
        <w:trPr>
          <w:cantSplit/>
          <w:jc w:val="center"/>
        </w:trPr>
        <w:tc>
          <w:tcPr>
            <w:tcW w:w="5029" w:type="dxa"/>
            <w:shd w:val="clear" w:color="auto" w:fill="auto"/>
          </w:tcPr>
          <w:p w14:paraId="4FCC1CD1" w14:textId="77777777" w:rsidR="00EB2C08" w:rsidRDefault="00EB2C08" w:rsidP="003E0737">
            <w:pPr>
              <w:pStyle w:val="TAL"/>
              <w:rPr>
                <w:lang w:val="en-US" w:eastAsia="zh-CN"/>
              </w:rPr>
            </w:pPr>
            <w:r w:rsidRPr="00CC15DE">
              <w:rPr>
                <w:lang w:val="en-US" w:eastAsia="zh-CN"/>
              </w:rPr>
              <w:t>OQ Technology</w:t>
            </w:r>
          </w:p>
        </w:tc>
      </w:tr>
      <w:tr w:rsidR="006F7A99" w14:paraId="53E6B419" w14:textId="77777777" w:rsidTr="003E0737">
        <w:trPr>
          <w:cantSplit/>
          <w:jc w:val="center"/>
        </w:trPr>
        <w:tc>
          <w:tcPr>
            <w:tcW w:w="5029" w:type="dxa"/>
            <w:shd w:val="clear" w:color="auto" w:fill="auto"/>
          </w:tcPr>
          <w:p w14:paraId="71D6AE39" w14:textId="77777777" w:rsidR="006F7A99" w:rsidRDefault="006F7A99" w:rsidP="003E0737">
            <w:pPr>
              <w:pStyle w:val="TAL"/>
              <w:rPr>
                <w:lang w:val="en-US" w:eastAsia="zh-CN"/>
              </w:rPr>
            </w:pPr>
            <w:r w:rsidRPr="00A1229E">
              <w:rPr>
                <w:rFonts w:hint="eastAsia"/>
                <w:lang w:val="en-US" w:eastAsia="zh-CN"/>
              </w:rPr>
              <w:t>China Teleco</w:t>
            </w:r>
            <w:r>
              <w:rPr>
                <w:lang w:val="en-US" w:eastAsia="zh-CN"/>
              </w:rPr>
              <w:t>m</w:t>
            </w:r>
          </w:p>
        </w:tc>
      </w:tr>
      <w:tr w:rsidR="001E0C30" w14:paraId="7F9F459F" w14:textId="77777777" w:rsidTr="003E0737">
        <w:trPr>
          <w:cantSplit/>
          <w:jc w:val="center"/>
        </w:trPr>
        <w:tc>
          <w:tcPr>
            <w:tcW w:w="5029" w:type="dxa"/>
            <w:shd w:val="clear" w:color="auto" w:fill="auto"/>
          </w:tcPr>
          <w:p w14:paraId="5002345A" w14:textId="11D58388" w:rsidR="001E0C30" w:rsidRPr="00A1229E" w:rsidRDefault="005A5690" w:rsidP="003E0737">
            <w:pPr>
              <w:pStyle w:val="TAL"/>
              <w:rPr>
                <w:lang w:val="en-US" w:eastAsia="zh-CN"/>
              </w:rPr>
            </w:pPr>
            <w:proofErr w:type="spellStart"/>
            <w:r>
              <w:rPr>
                <w:lang w:val="en-US" w:eastAsia="zh-CN"/>
              </w:rPr>
              <w:t>Firstnet</w:t>
            </w:r>
            <w:proofErr w:type="spellEnd"/>
          </w:p>
        </w:tc>
      </w:tr>
      <w:tr w:rsidR="001E0C30" w14:paraId="4D138607" w14:textId="77777777" w:rsidTr="003E0737">
        <w:trPr>
          <w:cantSplit/>
          <w:jc w:val="center"/>
        </w:trPr>
        <w:tc>
          <w:tcPr>
            <w:tcW w:w="5029" w:type="dxa"/>
            <w:shd w:val="clear" w:color="auto" w:fill="auto"/>
          </w:tcPr>
          <w:p w14:paraId="31FCDF69" w14:textId="07EDD3EE" w:rsidR="001E0C30" w:rsidRPr="00A1229E" w:rsidRDefault="001A5B7D" w:rsidP="003E0737">
            <w:pPr>
              <w:pStyle w:val="TAL"/>
              <w:rPr>
                <w:lang w:val="en-US" w:eastAsia="zh-CN"/>
              </w:rPr>
            </w:pPr>
            <w:ins w:id="178" w:author="Thierry Berisot" w:date="2024-02-28T05:23:00Z">
              <w:r>
                <w:rPr>
                  <w:lang w:val="en-US" w:eastAsia="zh-CN"/>
                </w:rPr>
                <w:t>Honor</w:t>
              </w:r>
            </w:ins>
          </w:p>
        </w:tc>
      </w:tr>
      <w:tr w:rsidR="001E0C30" w14:paraId="4C5CD539" w14:textId="77777777" w:rsidTr="003E0737">
        <w:trPr>
          <w:cantSplit/>
          <w:jc w:val="center"/>
        </w:trPr>
        <w:tc>
          <w:tcPr>
            <w:tcW w:w="5029" w:type="dxa"/>
            <w:shd w:val="clear" w:color="auto" w:fill="auto"/>
          </w:tcPr>
          <w:p w14:paraId="66971065" w14:textId="59492D5F" w:rsidR="001E0C30" w:rsidRPr="00A1229E" w:rsidRDefault="001A5B7D" w:rsidP="003E0737">
            <w:pPr>
              <w:pStyle w:val="TAL"/>
              <w:rPr>
                <w:lang w:val="en-US" w:eastAsia="zh-CN"/>
              </w:rPr>
            </w:pPr>
            <w:ins w:id="179" w:author="Thierry Berisot" w:date="2024-02-28T05:23:00Z">
              <w:r>
                <w:rPr>
                  <w:lang w:val="en-US" w:eastAsia="zh-CN"/>
                </w:rPr>
                <w:t>NEC</w:t>
              </w:r>
            </w:ins>
          </w:p>
        </w:tc>
      </w:tr>
      <w:tr w:rsidR="001E0C30" w14:paraId="2E891B0D" w14:textId="77777777" w:rsidTr="003E0737">
        <w:trPr>
          <w:cantSplit/>
          <w:jc w:val="center"/>
        </w:trPr>
        <w:tc>
          <w:tcPr>
            <w:tcW w:w="5029" w:type="dxa"/>
            <w:shd w:val="clear" w:color="auto" w:fill="auto"/>
          </w:tcPr>
          <w:p w14:paraId="08C95330" w14:textId="40FBF27E" w:rsidR="001E0C30" w:rsidRPr="00A1229E" w:rsidRDefault="00A16E9A" w:rsidP="003E0737">
            <w:pPr>
              <w:pStyle w:val="TAL"/>
              <w:rPr>
                <w:lang w:val="en-US" w:eastAsia="zh-CN"/>
              </w:rPr>
            </w:pPr>
            <w:ins w:id="180" w:author="Thierry Berisot" w:date="2024-02-28T07:49:00Z">
              <w:r w:rsidRPr="00A16E9A">
                <w:rPr>
                  <w:lang w:val="en-US" w:eastAsia="zh-CN"/>
                </w:rPr>
                <w:t>Google Inc.</w:t>
              </w:r>
            </w:ins>
          </w:p>
        </w:tc>
      </w:tr>
      <w:tr w:rsidR="001E0C30" w14:paraId="343E9021" w14:textId="77777777" w:rsidTr="003E0737">
        <w:trPr>
          <w:cantSplit/>
          <w:jc w:val="center"/>
        </w:trPr>
        <w:tc>
          <w:tcPr>
            <w:tcW w:w="5029" w:type="dxa"/>
            <w:shd w:val="clear" w:color="auto" w:fill="auto"/>
          </w:tcPr>
          <w:p w14:paraId="06603785" w14:textId="3D78C40D" w:rsidR="001E0C30" w:rsidRPr="00A1229E" w:rsidRDefault="00A827E6" w:rsidP="003E0737">
            <w:pPr>
              <w:pStyle w:val="TAL"/>
              <w:rPr>
                <w:lang w:val="en-US" w:eastAsia="zh-CN"/>
              </w:rPr>
            </w:pPr>
            <w:ins w:id="181" w:author="Thierry Berisot" w:date="2024-02-28T11:25:00Z">
              <w:r w:rsidRPr="00A827E6">
                <w:rPr>
                  <w:lang w:val="en-US" w:eastAsia="zh-CN"/>
                </w:rPr>
                <w:t>IRT Saint Exupery</w:t>
              </w:r>
            </w:ins>
          </w:p>
        </w:tc>
      </w:tr>
      <w:tr w:rsidR="001E0C30" w14:paraId="57D4F14C" w14:textId="77777777" w:rsidTr="003E0737">
        <w:trPr>
          <w:cantSplit/>
          <w:jc w:val="center"/>
        </w:trPr>
        <w:tc>
          <w:tcPr>
            <w:tcW w:w="5029" w:type="dxa"/>
            <w:shd w:val="clear" w:color="auto" w:fill="auto"/>
          </w:tcPr>
          <w:p w14:paraId="3AB89FBD" w14:textId="77777777" w:rsidR="001E0C30" w:rsidRPr="00A1229E" w:rsidRDefault="001E0C30" w:rsidP="003E0737">
            <w:pPr>
              <w:pStyle w:val="TAL"/>
              <w:rPr>
                <w:lang w:val="en-US" w:eastAsia="zh-CN"/>
              </w:rPr>
            </w:pPr>
          </w:p>
        </w:tc>
      </w:tr>
      <w:tr w:rsidR="001E0C30" w14:paraId="1E196DF8" w14:textId="77777777" w:rsidTr="003E0737">
        <w:trPr>
          <w:cantSplit/>
          <w:jc w:val="center"/>
        </w:trPr>
        <w:tc>
          <w:tcPr>
            <w:tcW w:w="5029" w:type="dxa"/>
            <w:shd w:val="clear" w:color="auto" w:fill="auto"/>
          </w:tcPr>
          <w:p w14:paraId="07F005C1" w14:textId="77777777" w:rsidR="001E0C30" w:rsidRPr="00A1229E" w:rsidRDefault="001E0C30" w:rsidP="003E0737">
            <w:pPr>
              <w:pStyle w:val="TAL"/>
              <w:rPr>
                <w:lang w:val="en-US" w:eastAsia="zh-CN"/>
              </w:rPr>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6F4B85">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59C3" w14:textId="77777777" w:rsidR="006F4B85" w:rsidRDefault="006F4B85">
      <w:r>
        <w:separator/>
      </w:r>
    </w:p>
  </w:endnote>
  <w:endnote w:type="continuationSeparator" w:id="0">
    <w:p w14:paraId="66C2EB3E" w14:textId="77777777" w:rsidR="006F4B85" w:rsidRDefault="006F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679C" w14:textId="77777777" w:rsidR="006F4B85" w:rsidRDefault="006F4B85">
      <w:r>
        <w:separator/>
      </w:r>
    </w:p>
  </w:footnote>
  <w:footnote w:type="continuationSeparator" w:id="0">
    <w:p w14:paraId="43FF1EE3" w14:textId="77777777" w:rsidR="006F4B85" w:rsidRDefault="006F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B07"/>
    <w:multiLevelType w:val="hybridMultilevel"/>
    <w:tmpl w:val="64162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3ED5244"/>
    <w:multiLevelType w:val="hybridMultilevel"/>
    <w:tmpl w:val="8D268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E6A4EFD"/>
    <w:multiLevelType w:val="hybridMultilevel"/>
    <w:tmpl w:val="2B9E93B4"/>
    <w:lvl w:ilvl="0" w:tplc="1276A6BA">
      <w:numFmt w:val="bullet"/>
      <w:lvlText w:val="-"/>
      <w:lvlJc w:val="left"/>
      <w:pPr>
        <w:ind w:left="1287" w:hanging="360"/>
      </w:pPr>
      <w:rPr>
        <w:rFonts w:ascii="Times New Roman" w:eastAsia="SimSu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0" w15:restartNumberingAfterBreak="0">
    <w:nsid w:val="5F353436"/>
    <w:multiLevelType w:val="hybridMultilevel"/>
    <w:tmpl w:val="123AC266"/>
    <w:lvl w:ilvl="0" w:tplc="B95ECA4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816363">
    <w:abstractNumId w:val="8"/>
  </w:num>
  <w:num w:numId="2" w16cid:durableId="1757164083">
    <w:abstractNumId w:val="4"/>
  </w:num>
  <w:num w:numId="3" w16cid:durableId="1251159600">
    <w:abstractNumId w:val="3"/>
  </w:num>
  <w:num w:numId="4" w16cid:durableId="468131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6607470">
    <w:abstractNumId w:val="0"/>
  </w:num>
  <w:num w:numId="6" w16cid:durableId="64299374">
    <w:abstractNumId w:val="2"/>
  </w:num>
  <w:num w:numId="7" w16cid:durableId="503589732">
    <w:abstractNumId w:val="6"/>
  </w:num>
  <w:num w:numId="8" w16cid:durableId="1208376412">
    <w:abstractNumId w:val="7"/>
  </w:num>
  <w:num w:numId="9" w16cid:durableId="152962057">
    <w:abstractNumId w:val="1"/>
  </w:num>
  <w:num w:numId="10" w16cid:durableId="317155759">
    <w:abstractNumId w:val="5"/>
  </w:num>
  <w:num w:numId="11" w16cid:durableId="393314164">
    <w:abstractNumId w:val="10"/>
  </w:num>
  <w:num w:numId="12" w16cid:durableId="19397558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erry Berisot">
    <w15:presenceInfo w15:providerId="Windows Live" w15:userId="cb018e8255ebc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06261"/>
    <w:rsid w:val="00007C1C"/>
    <w:rsid w:val="0002191A"/>
    <w:rsid w:val="0003016C"/>
    <w:rsid w:val="00030CD4"/>
    <w:rsid w:val="00032E43"/>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0582"/>
    <w:rsid w:val="000A2560"/>
    <w:rsid w:val="000A6432"/>
    <w:rsid w:val="000D6D78"/>
    <w:rsid w:val="000E0429"/>
    <w:rsid w:val="000E0437"/>
    <w:rsid w:val="000F6E51"/>
    <w:rsid w:val="00102A24"/>
    <w:rsid w:val="001244C2"/>
    <w:rsid w:val="0013259C"/>
    <w:rsid w:val="00135831"/>
    <w:rsid w:val="001376A6"/>
    <w:rsid w:val="001424CD"/>
    <w:rsid w:val="0014389B"/>
    <w:rsid w:val="0014413C"/>
    <w:rsid w:val="00146B61"/>
    <w:rsid w:val="00150906"/>
    <w:rsid w:val="00150C36"/>
    <w:rsid w:val="00157F50"/>
    <w:rsid w:val="00157FFB"/>
    <w:rsid w:val="001607AE"/>
    <w:rsid w:val="00166A1B"/>
    <w:rsid w:val="00167F4A"/>
    <w:rsid w:val="00170EDB"/>
    <w:rsid w:val="00180FBE"/>
    <w:rsid w:val="001921C7"/>
    <w:rsid w:val="00192528"/>
    <w:rsid w:val="00192B41"/>
    <w:rsid w:val="0019338C"/>
    <w:rsid w:val="00193EA6"/>
    <w:rsid w:val="00197E4A"/>
    <w:rsid w:val="001A31EF"/>
    <w:rsid w:val="001A3E7E"/>
    <w:rsid w:val="001A5B7D"/>
    <w:rsid w:val="001B01F1"/>
    <w:rsid w:val="001B2414"/>
    <w:rsid w:val="001B5421"/>
    <w:rsid w:val="001B650D"/>
    <w:rsid w:val="001C4D9B"/>
    <w:rsid w:val="001D0B09"/>
    <w:rsid w:val="001D35D4"/>
    <w:rsid w:val="001E0C30"/>
    <w:rsid w:val="001E186A"/>
    <w:rsid w:val="001E2DC0"/>
    <w:rsid w:val="001E489F"/>
    <w:rsid w:val="001E4983"/>
    <w:rsid w:val="001E6729"/>
    <w:rsid w:val="001F7653"/>
    <w:rsid w:val="002070CB"/>
    <w:rsid w:val="00221164"/>
    <w:rsid w:val="00221438"/>
    <w:rsid w:val="002336A6"/>
    <w:rsid w:val="002336BF"/>
    <w:rsid w:val="002337FB"/>
    <w:rsid w:val="00235D12"/>
    <w:rsid w:val="00235F9B"/>
    <w:rsid w:val="00236BBA"/>
    <w:rsid w:val="00236D1F"/>
    <w:rsid w:val="00237E80"/>
    <w:rsid w:val="002407FF"/>
    <w:rsid w:val="00241A03"/>
    <w:rsid w:val="00243051"/>
    <w:rsid w:val="00250F58"/>
    <w:rsid w:val="00253892"/>
    <w:rsid w:val="002541D3"/>
    <w:rsid w:val="00256429"/>
    <w:rsid w:val="0026253E"/>
    <w:rsid w:val="00272D61"/>
    <w:rsid w:val="002919B7"/>
    <w:rsid w:val="00291EF2"/>
    <w:rsid w:val="00295D61"/>
    <w:rsid w:val="00297C1F"/>
    <w:rsid w:val="002A2296"/>
    <w:rsid w:val="002A28F2"/>
    <w:rsid w:val="002A679A"/>
    <w:rsid w:val="002B074C"/>
    <w:rsid w:val="002B2FE7"/>
    <w:rsid w:val="002B34EA"/>
    <w:rsid w:val="002B5361"/>
    <w:rsid w:val="002C1BA4"/>
    <w:rsid w:val="002C47B8"/>
    <w:rsid w:val="002E397B"/>
    <w:rsid w:val="002E3AE2"/>
    <w:rsid w:val="002F2281"/>
    <w:rsid w:val="002F2AE6"/>
    <w:rsid w:val="002F7CCB"/>
    <w:rsid w:val="00300433"/>
    <w:rsid w:val="00301992"/>
    <w:rsid w:val="003057FD"/>
    <w:rsid w:val="003101C6"/>
    <w:rsid w:val="00310E70"/>
    <w:rsid w:val="00313F3E"/>
    <w:rsid w:val="00320536"/>
    <w:rsid w:val="00321A66"/>
    <w:rsid w:val="00325E33"/>
    <w:rsid w:val="00325FBF"/>
    <w:rsid w:val="003275E6"/>
    <w:rsid w:val="00335017"/>
    <w:rsid w:val="00354553"/>
    <w:rsid w:val="00367016"/>
    <w:rsid w:val="003715B7"/>
    <w:rsid w:val="00375143"/>
    <w:rsid w:val="00376C60"/>
    <w:rsid w:val="003920A2"/>
    <w:rsid w:val="00392C87"/>
    <w:rsid w:val="0039486C"/>
    <w:rsid w:val="003A5FFA"/>
    <w:rsid w:val="003A67E1"/>
    <w:rsid w:val="003A7108"/>
    <w:rsid w:val="003D4593"/>
    <w:rsid w:val="003E29F7"/>
    <w:rsid w:val="003E2C8B"/>
    <w:rsid w:val="003E4AC7"/>
    <w:rsid w:val="003E5604"/>
    <w:rsid w:val="003E57A1"/>
    <w:rsid w:val="003E710B"/>
    <w:rsid w:val="003F1C0E"/>
    <w:rsid w:val="004008D7"/>
    <w:rsid w:val="0040145D"/>
    <w:rsid w:val="004051B5"/>
    <w:rsid w:val="00411339"/>
    <w:rsid w:val="004131BD"/>
    <w:rsid w:val="004159BE"/>
    <w:rsid w:val="00416CEA"/>
    <w:rsid w:val="00421AFD"/>
    <w:rsid w:val="004246F2"/>
    <w:rsid w:val="004272CA"/>
    <w:rsid w:val="00432048"/>
    <w:rsid w:val="00437199"/>
    <w:rsid w:val="00440E41"/>
    <w:rsid w:val="00442C65"/>
    <w:rsid w:val="00445374"/>
    <w:rsid w:val="00451122"/>
    <w:rsid w:val="004518DB"/>
    <w:rsid w:val="004562FC"/>
    <w:rsid w:val="0046301C"/>
    <w:rsid w:val="00470EE6"/>
    <w:rsid w:val="00473FA2"/>
    <w:rsid w:val="00477EBC"/>
    <w:rsid w:val="00482246"/>
    <w:rsid w:val="00484421"/>
    <w:rsid w:val="004879AA"/>
    <w:rsid w:val="00491391"/>
    <w:rsid w:val="00497F38"/>
    <w:rsid w:val="004A01BD"/>
    <w:rsid w:val="004A0A73"/>
    <w:rsid w:val="004A180A"/>
    <w:rsid w:val="004A661C"/>
    <w:rsid w:val="004C4C9B"/>
    <w:rsid w:val="004D2FA0"/>
    <w:rsid w:val="004D64EA"/>
    <w:rsid w:val="004E1010"/>
    <w:rsid w:val="004F4172"/>
    <w:rsid w:val="00501489"/>
    <w:rsid w:val="0050202A"/>
    <w:rsid w:val="005041FA"/>
    <w:rsid w:val="00507903"/>
    <w:rsid w:val="0052032E"/>
    <w:rsid w:val="00521896"/>
    <w:rsid w:val="00522A80"/>
    <w:rsid w:val="005311EB"/>
    <w:rsid w:val="00535A39"/>
    <w:rsid w:val="00543E1A"/>
    <w:rsid w:val="00544D8F"/>
    <w:rsid w:val="00553BDE"/>
    <w:rsid w:val="00556A28"/>
    <w:rsid w:val="00556F13"/>
    <w:rsid w:val="00562495"/>
    <w:rsid w:val="0057401B"/>
    <w:rsid w:val="00575AB5"/>
    <w:rsid w:val="005776C8"/>
    <w:rsid w:val="00577727"/>
    <w:rsid w:val="005777AF"/>
    <w:rsid w:val="00585556"/>
    <w:rsid w:val="00586562"/>
    <w:rsid w:val="00590B24"/>
    <w:rsid w:val="00593DC4"/>
    <w:rsid w:val="0059529B"/>
    <w:rsid w:val="005954DD"/>
    <w:rsid w:val="00595A5E"/>
    <w:rsid w:val="005A2F67"/>
    <w:rsid w:val="005A3249"/>
    <w:rsid w:val="005A5690"/>
    <w:rsid w:val="005A6ABC"/>
    <w:rsid w:val="005B1577"/>
    <w:rsid w:val="005B2109"/>
    <w:rsid w:val="005B35A2"/>
    <w:rsid w:val="005C0CC6"/>
    <w:rsid w:val="005C0FFC"/>
    <w:rsid w:val="005C1DC0"/>
    <w:rsid w:val="005C3F71"/>
    <w:rsid w:val="005C4FC2"/>
    <w:rsid w:val="005C5A03"/>
    <w:rsid w:val="005C7352"/>
    <w:rsid w:val="005D1F7E"/>
    <w:rsid w:val="005D2738"/>
    <w:rsid w:val="005D37AC"/>
    <w:rsid w:val="005D60FD"/>
    <w:rsid w:val="005E07CB"/>
    <w:rsid w:val="005E0BF8"/>
    <w:rsid w:val="005E32BB"/>
    <w:rsid w:val="005E7235"/>
    <w:rsid w:val="005F041C"/>
    <w:rsid w:val="005F1F8B"/>
    <w:rsid w:val="005F2E94"/>
    <w:rsid w:val="005F4B34"/>
    <w:rsid w:val="0060369A"/>
    <w:rsid w:val="00616E18"/>
    <w:rsid w:val="00620287"/>
    <w:rsid w:val="00621C9D"/>
    <w:rsid w:val="0062386D"/>
    <w:rsid w:val="00623AED"/>
    <w:rsid w:val="0062580F"/>
    <w:rsid w:val="00630385"/>
    <w:rsid w:val="00632157"/>
    <w:rsid w:val="00633971"/>
    <w:rsid w:val="006341C6"/>
    <w:rsid w:val="0064121E"/>
    <w:rsid w:val="00642894"/>
    <w:rsid w:val="00660354"/>
    <w:rsid w:val="006606DB"/>
    <w:rsid w:val="006650FE"/>
    <w:rsid w:val="00665B9B"/>
    <w:rsid w:val="006718E3"/>
    <w:rsid w:val="0067616E"/>
    <w:rsid w:val="00690725"/>
    <w:rsid w:val="00693606"/>
    <w:rsid w:val="00693D70"/>
    <w:rsid w:val="006975AE"/>
    <w:rsid w:val="006A0E66"/>
    <w:rsid w:val="006A32D1"/>
    <w:rsid w:val="006A3CF5"/>
    <w:rsid w:val="006A6C41"/>
    <w:rsid w:val="006B4773"/>
    <w:rsid w:val="006B4BC6"/>
    <w:rsid w:val="006D03E2"/>
    <w:rsid w:val="006D0A8E"/>
    <w:rsid w:val="006D3D54"/>
    <w:rsid w:val="006E0D1B"/>
    <w:rsid w:val="006E1A49"/>
    <w:rsid w:val="006E3A55"/>
    <w:rsid w:val="006F1B00"/>
    <w:rsid w:val="006F2EEB"/>
    <w:rsid w:val="006F4B7A"/>
    <w:rsid w:val="006F4B85"/>
    <w:rsid w:val="006F7A99"/>
    <w:rsid w:val="006F7ACD"/>
    <w:rsid w:val="00700A59"/>
    <w:rsid w:val="00710142"/>
    <w:rsid w:val="00712E81"/>
    <w:rsid w:val="00715590"/>
    <w:rsid w:val="00723919"/>
    <w:rsid w:val="007261D3"/>
    <w:rsid w:val="00733E86"/>
    <w:rsid w:val="007374CE"/>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E6D4E"/>
    <w:rsid w:val="007F2297"/>
    <w:rsid w:val="007F55EC"/>
    <w:rsid w:val="007F6574"/>
    <w:rsid w:val="00831057"/>
    <w:rsid w:val="00837EF8"/>
    <w:rsid w:val="0084119C"/>
    <w:rsid w:val="00850CD4"/>
    <w:rsid w:val="00854A49"/>
    <w:rsid w:val="008578D0"/>
    <w:rsid w:val="0086176C"/>
    <w:rsid w:val="008624DE"/>
    <w:rsid w:val="008634EB"/>
    <w:rsid w:val="0086525D"/>
    <w:rsid w:val="00866945"/>
    <w:rsid w:val="00876BD5"/>
    <w:rsid w:val="00884600"/>
    <w:rsid w:val="00897C84"/>
    <w:rsid w:val="008A06BE"/>
    <w:rsid w:val="008A56FD"/>
    <w:rsid w:val="008B1C5F"/>
    <w:rsid w:val="008B6292"/>
    <w:rsid w:val="008C60D7"/>
    <w:rsid w:val="008D3DA6"/>
    <w:rsid w:val="008D5DA3"/>
    <w:rsid w:val="008E70F7"/>
    <w:rsid w:val="008F1D3B"/>
    <w:rsid w:val="008F7444"/>
    <w:rsid w:val="008F7A15"/>
    <w:rsid w:val="0091321C"/>
    <w:rsid w:val="00913788"/>
    <w:rsid w:val="0091399A"/>
    <w:rsid w:val="00922D75"/>
    <w:rsid w:val="00926791"/>
    <w:rsid w:val="0093410C"/>
    <w:rsid w:val="0093614B"/>
    <w:rsid w:val="0093661C"/>
    <w:rsid w:val="00940736"/>
    <w:rsid w:val="00941253"/>
    <w:rsid w:val="00947CAE"/>
    <w:rsid w:val="0095038B"/>
    <w:rsid w:val="00950CF7"/>
    <w:rsid w:val="00960A44"/>
    <w:rsid w:val="00970864"/>
    <w:rsid w:val="009736D5"/>
    <w:rsid w:val="00976643"/>
    <w:rsid w:val="009768C3"/>
    <w:rsid w:val="00977C43"/>
    <w:rsid w:val="0098195A"/>
    <w:rsid w:val="00990EEE"/>
    <w:rsid w:val="00996533"/>
    <w:rsid w:val="009A0093"/>
    <w:rsid w:val="009A3833"/>
    <w:rsid w:val="009A5F57"/>
    <w:rsid w:val="009A62E2"/>
    <w:rsid w:val="009A7610"/>
    <w:rsid w:val="009B110B"/>
    <w:rsid w:val="009B13F0"/>
    <w:rsid w:val="009B196A"/>
    <w:rsid w:val="009D5E48"/>
    <w:rsid w:val="009D6D9F"/>
    <w:rsid w:val="009E0B41"/>
    <w:rsid w:val="009E1910"/>
    <w:rsid w:val="009E5DBA"/>
    <w:rsid w:val="009F6047"/>
    <w:rsid w:val="009F7B93"/>
    <w:rsid w:val="00A00FC4"/>
    <w:rsid w:val="00A03D2A"/>
    <w:rsid w:val="00A07C2B"/>
    <w:rsid w:val="00A10ADB"/>
    <w:rsid w:val="00A144AB"/>
    <w:rsid w:val="00A151A1"/>
    <w:rsid w:val="00A16E9A"/>
    <w:rsid w:val="00A17F01"/>
    <w:rsid w:val="00A24557"/>
    <w:rsid w:val="00A248B2"/>
    <w:rsid w:val="00A25701"/>
    <w:rsid w:val="00A267D7"/>
    <w:rsid w:val="00A27A64"/>
    <w:rsid w:val="00A36E52"/>
    <w:rsid w:val="00A37F80"/>
    <w:rsid w:val="00A46B3F"/>
    <w:rsid w:val="00A46F30"/>
    <w:rsid w:val="00A60693"/>
    <w:rsid w:val="00A61169"/>
    <w:rsid w:val="00A63024"/>
    <w:rsid w:val="00A65602"/>
    <w:rsid w:val="00A77CFE"/>
    <w:rsid w:val="00A827E6"/>
    <w:rsid w:val="00A82FCC"/>
    <w:rsid w:val="00A8479D"/>
    <w:rsid w:val="00A906A4"/>
    <w:rsid w:val="00A97953"/>
    <w:rsid w:val="00AA574E"/>
    <w:rsid w:val="00AB0C8D"/>
    <w:rsid w:val="00AD27F2"/>
    <w:rsid w:val="00AD324E"/>
    <w:rsid w:val="00AD5B51"/>
    <w:rsid w:val="00AD7B78"/>
    <w:rsid w:val="00AF4118"/>
    <w:rsid w:val="00B00077"/>
    <w:rsid w:val="00B03107"/>
    <w:rsid w:val="00B10820"/>
    <w:rsid w:val="00B12F37"/>
    <w:rsid w:val="00B16E03"/>
    <w:rsid w:val="00B1749C"/>
    <w:rsid w:val="00B203C6"/>
    <w:rsid w:val="00B30214"/>
    <w:rsid w:val="00B3526C"/>
    <w:rsid w:val="00B3679F"/>
    <w:rsid w:val="00B376E0"/>
    <w:rsid w:val="00B43DA4"/>
    <w:rsid w:val="00B45C31"/>
    <w:rsid w:val="00B464C5"/>
    <w:rsid w:val="00B47534"/>
    <w:rsid w:val="00B50B89"/>
    <w:rsid w:val="00B51EC7"/>
    <w:rsid w:val="00B52AFB"/>
    <w:rsid w:val="00B5557E"/>
    <w:rsid w:val="00B63284"/>
    <w:rsid w:val="00B75CE0"/>
    <w:rsid w:val="00B84B54"/>
    <w:rsid w:val="00B87BDE"/>
    <w:rsid w:val="00B92B0A"/>
    <w:rsid w:val="00B92C7D"/>
    <w:rsid w:val="00B93BB2"/>
    <w:rsid w:val="00B9697B"/>
    <w:rsid w:val="00BA46C7"/>
    <w:rsid w:val="00BA4DA4"/>
    <w:rsid w:val="00BB6D15"/>
    <w:rsid w:val="00BB7B45"/>
    <w:rsid w:val="00BC137E"/>
    <w:rsid w:val="00BC2147"/>
    <w:rsid w:val="00BC2E5F"/>
    <w:rsid w:val="00BC3C3C"/>
    <w:rsid w:val="00BC481E"/>
    <w:rsid w:val="00BC5AF6"/>
    <w:rsid w:val="00BD3369"/>
    <w:rsid w:val="00BD3E51"/>
    <w:rsid w:val="00BE3E87"/>
    <w:rsid w:val="00BF0A84"/>
    <w:rsid w:val="00BF4326"/>
    <w:rsid w:val="00C03706"/>
    <w:rsid w:val="00C03F46"/>
    <w:rsid w:val="00C159BC"/>
    <w:rsid w:val="00C15A54"/>
    <w:rsid w:val="00C177B6"/>
    <w:rsid w:val="00C2214E"/>
    <w:rsid w:val="00C22A8D"/>
    <w:rsid w:val="00C247CD"/>
    <w:rsid w:val="00C2519B"/>
    <w:rsid w:val="00C26FA4"/>
    <w:rsid w:val="00C278EB"/>
    <w:rsid w:val="00C3782E"/>
    <w:rsid w:val="00C404D1"/>
    <w:rsid w:val="00C42176"/>
    <w:rsid w:val="00C42344"/>
    <w:rsid w:val="00C505EB"/>
    <w:rsid w:val="00C52914"/>
    <w:rsid w:val="00C550A9"/>
    <w:rsid w:val="00C5567D"/>
    <w:rsid w:val="00C63F06"/>
    <w:rsid w:val="00C6590B"/>
    <w:rsid w:val="00C7131F"/>
    <w:rsid w:val="00C76753"/>
    <w:rsid w:val="00C84AD4"/>
    <w:rsid w:val="00C8586A"/>
    <w:rsid w:val="00CA2B4F"/>
    <w:rsid w:val="00CA5DB0"/>
    <w:rsid w:val="00CC084E"/>
    <w:rsid w:val="00CC0C7D"/>
    <w:rsid w:val="00CC15DE"/>
    <w:rsid w:val="00CC58ED"/>
    <w:rsid w:val="00CE4C1B"/>
    <w:rsid w:val="00D0135E"/>
    <w:rsid w:val="00D05B14"/>
    <w:rsid w:val="00D1200A"/>
    <w:rsid w:val="00D145EC"/>
    <w:rsid w:val="00D355FB"/>
    <w:rsid w:val="00D43C0B"/>
    <w:rsid w:val="00D44A74"/>
    <w:rsid w:val="00D57CD2"/>
    <w:rsid w:val="00D57E66"/>
    <w:rsid w:val="00D73350"/>
    <w:rsid w:val="00D82231"/>
    <w:rsid w:val="00D8756E"/>
    <w:rsid w:val="00D938DD"/>
    <w:rsid w:val="00D94D14"/>
    <w:rsid w:val="00D95EAB"/>
    <w:rsid w:val="00D974EA"/>
    <w:rsid w:val="00DA29AC"/>
    <w:rsid w:val="00DA329A"/>
    <w:rsid w:val="00DB521B"/>
    <w:rsid w:val="00DC0F52"/>
    <w:rsid w:val="00DC4726"/>
    <w:rsid w:val="00DD0AAB"/>
    <w:rsid w:val="00DD3C66"/>
    <w:rsid w:val="00DD40D2"/>
    <w:rsid w:val="00DE5BBF"/>
    <w:rsid w:val="00DE7577"/>
    <w:rsid w:val="00DF01BE"/>
    <w:rsid w:val="00DF2A98"/>
    <w:rsid w:val="00E013A9"/>
    <w:rsid w:val="00E03A99"/>
    <w:rsid w:val="00E041CD"/>
    <w:rsid w:val="00E06534"/>
    <w:rsid w:val="00E10858"/>
    <w:rsid w:val="00E11D41"/>
    <w:rsid w:val="00E126A5"/>
    <w:rsid w:val="00E1463F"/>
    <w:rsid w:val="00E15DFD"/>
    <w:rsid w:val="00E34AA9"/>
    <w:rsid w:val="00E363A9"/>
    <w:rsid w:val="00E413E0"/>
    <w:rsid w:val="00E53AE3"/>
    <w:rsid w:val="00E5574A"/>
    <w:rsid w:val="00E64FB2"/>
    <w:rsid w:val="00E654B9"/>
    <w:rsid w:val="00E67B7D"/>
    <w:rsid w:val="00E805FC"/>
    <w:rsid w:val="00E81E2C"/>
    <w:rsid w:val="00E82FBF"/>
    <w:rsid w:val="00E87FB1"/>
    <w:rsid w:val="00EA662E"/>
    <w:rsid w:val="00EB2C08"/>
    <w:rsid w:val="00EB5D2F"/>
    <w:rsid w:val="00EC10EC"/>
    <w:rsid w:val="00EC456C"/>
    <w:rsid w:val="00ED166C"/>
    <w:rsid w:val="00ED5FA6"/>
    <w:rsid w:val="00ED6080"/>
    <w:rsid w:val="00EE0176"/>
    <w:rsid w:val="00EE326E"/>
    <w:rsid w:val="00EF0942"/>
    <w:rsid w:val="00EF291F"/>
    <w:rsid w:val="00EF597F"/>
    <w:rsid w:val="00F01B21"/>
    <w:rsid w:val="00F0218C"/>
    <w:rsid w:val="00F0251A"/>
    <w:rsid w:val="00F0393B"/>
    <w:rsid w:val="00F06424"/>
    <w:rsid w:val="00F15D08"/>
    <w:rsid w:val="00F313DD"/>
    <w:rsid w:val="00F332FE"/>
    <w:rsid w:val="00F34ED3"/>
    <w:rsid w:val="00F378BE"/>
    <w:rsid w:val="00F43120"/>
    <w:rsid w:val="00F44FF2"/>
    <w:rsid w:val="00F64378"/>
    <w:rsid w:val="00F67FC3"/>
    <w:rsid w:val="00F763A4"/>
    <w:rsid w:val="00F80D67"/>
    <w:rsid w:val="00F819E6"/>
    <w:rsid w:val="00F81CF2"/>
    <w:rsid w:val="00F82A04"/>
    <w:rsid w:val="00F83DF3"/>
    <w:rsid w:val="00F941B8"/>
    <w:rsid w:val="00FA5FA5"/>
    <w:rsid w:val="00FA6721"/>
    <w:rsid w:val="00FA7365"/>
    <w:rsid w:val="00FA79A7"/>
    <w:rsid w:val="00FC643D"/>
    <w:rsid w:val="00FD1DAF"/>
    <w:rsid w:val="00FE3DCC"/>
    <w:rsid w:val="00FE53C8"/>
    <w:rsid w:val="00FE5FB7"/>
    <w:rsid w:val="00FF58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docId w15:val="{930172FF-E87F-498D-8315-C8323C42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99"/>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customStyle="1" w:styleId="B2">
    <w:name w:val="B2"/>
    <w:basedOn w:val="Normal"/>
    <w:qFormat/>
    <w:rsid w:val="00E805FC"/>
    <w:pPr>
      <w:overflowPunct w:val="0"/>
      <w:autoSpaceDE w:val="0"/>
      <w:autoSpaceDN w:val="0"/>
      <w:adjustRightInd w:val="0"/>
      <w:spacing w:after="180"/>
      <w:ind w:left="851" w:hanging="284"/>
      <w:textAlignment w:val="baseline"/>
    </w:pPr>
    <w:rPr>
      <w:rFonts w:eastAsia="DengXian"/>
      <w:color w:val="000000"/>
      <w:sz w:val="24"/>
      <w:szCs w:val="24"/>
      <w:lang w:eastAsia="ja-JP"/>
    </w:rPr>
  </w:style>
  <w:style w:type="character" w:styleId="Hyperlink">
    <w:name w:val="Hyperlink"/>
    <w:basedOn w:val="DefaultParagraphFont"/>
    <w:rsid w:val="00A07C2B"/>
    <w:rPr>
      <w:color w:val="0563C1" w:themeColor="hyperlink"/>
      <w:u w:val="single"/>
    </w:rPr>
  </w:style>
  <w:style w:type="character" w:styleId="CommentReference">
    <w:name w:val="annotation reference"/>
    <w:basedOn w:val="DefaultParagraphFont"/>
    <w:rsid w:val="00006261"/>
    <w:rPr>
      <w:sz w:val="16"/>
      <w:szCs w:val="16"/>
    </w:rPr>
  </w:style>
  <w:style w:type="paragraph" w:styleId="CommentSubject">
    <w:name w:val="annotation subject"/>
    <w:basedOn w:val="CommentText"/>
    <w:next w:val="CommentText"/>
    <w:link w:val="CommentSubjectChar"/>
    <w:rsid w:val="00006261"/>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06261"/>
    <w:rPr>
      <w:rFonts w:ascii="Arial" w:hAnsi="Arial"/>
      <w:lang w:eastAsia="en-US"/>
    </w:rPr>
  </w:style>
  <w:style w:type="character" w:customStyle="1" w:styleId="CommentSubjectChar">
    <w:name w:val="Comment Subject Char"/>
    <w:basedOn w:val="CommentTextChar"/>
    <w:link w:val="CommentSubject"/>
    <w:rsid w:val="00006261"/>
    <w:rPr>
      <w:rFonts w:ascii="Arial" w:hAnsi="Arial"/>
      <w:b/>
      <w:bCs/>
      <w:lang w:eastAsia="en-US"/>
    </w:rPr>
  </w:style>
  <w:style w:type="paragraph" w:styleId="BalloonText">
    <w:name w:val="Balloon Text"/>
    <w:basedOn w:val="Normal"/>
    <w:link w:val="BalloonTextChar"/>
    <w:semiHidden/>
    <w:unhideWhenUsed/>
    <w:rsid w:val="00006261"/>
    <w:rPr>
      <w:rFonts w:ascii="SimSun" w:eastAsia="SimSun"/>
      <w:sz w:val="18"/>
      <w:szCs w:val="18"/>
    </w:rPr>
  </w:style>
  <w:style w:type="character" w:customStyle="1" w:styleId="BalloonTextChar">
    <w:name w:val="Balloon Text Char"/>
    <w:basedOn w:val="DefaultParagraphFont"/>
    <w:link w:val="BalloonText"/>
    <w:semiHidden/>
    <w:rsid w:val="00006261"/>
    <w:rPr>
      <w:rFonts w:ascii="SimSun" w:eastAsia="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1445273">
      <w:bodyDiv w:val="1"/>
      <w:marLeft w:val="0"/>
      <w:marRight w:val="0"/>
      <w:marTop w:val="0"/>
      <w:marBottom w:val="0"/>
      <w:divBdr>
        <w:top w:val="none" w:sz="0" w:space="0" w:color="auto"/>
        <w:left w:val="none" w:sz="0" w:space="0" w:color="auto"/>
        <w:bottom w:val="none" w:sz="0" w:space="0" w:color="auto"/>
        <w:right w:val="none" w:sz="0" w:space="0" w:color="auto"/>
      </w:divBdr>
      <w:divsChild>
        <w:div w:id="1213537897">
          <w:marLeft w:val="0"/>
          <w:marRight w:val="45"/>
          <w:marTop w:val="0"/>
          <w:marBottom w:val="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erisot@novamint.co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Thierry Berisot</cp:lastModifiedBy>
  <cp:revision>7</cp:revision>
  <cp:lastPrinted>2001-04-23T08:30:00Z</cp:lastPrinted>
  <dcterms:created xsi:type="dcterms:W3CDTF">2024-02-28T10:20:00Z</dcterms:created>
  <dcterms:modified xsi:type="dcterms:W3CDTF">2024-02-28T12:34:00Z</dcterms:modified>
</cp:coreProperties>
</file>