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SP-251094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XRM_Ph2-OAM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20.5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28.540 Add Stage 1 for Management of XRM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S5-253418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4.x(new), 5.x(new)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Enhancement on PreDefinedPccRule for ECN marking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5.3.86, 5.4, 5.4.1, stage 3 in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Enhancement on PreDefinedPccRule for exposure of information related to XRM service based on QoSMonitoring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5.3.81, 5.3.x(new), 5.3.x.1(new), 5.3.x.2(new), 5.3.x.3(new), 5.3.x.4(new),  5.4, 5.4.1, stage 3 in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Enhancement on PreDefinedPccRule for PDU set based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5.3.81, 5.3.X(new), 5.3.Y(new), 5.3.Z(new), 5.4.1, stage 3 in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Enhancement on QoSData to support PDU Set QoS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5.3.84, 5.3.X(new), 5.4.1, stage 3 in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