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5D703" w14:textId="77777777" w:rsidR="003063D6" w:rsidRDefault="003063D6" w:rsidP="003063D6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noProof/>
          <w:sz w:val="24"/>
          <w:lang w:eastAsia="en-US"/>
        </w:rPr>
      </w:pPr>
      <w:r>
        <w:rPr>
          <w:rFonts w:ascii="Arial" w:eastAsia="Times New Roman" w:hAnsi="Arial" w:cs="Arial"/>
          <w:b/>
          <w:noProof/>
          <w:sz w:val="24"/>
          <w:lang w:eastAsia="en-US"/>
        </w:rPr>
        <w:t>TSG SA Meeting #SP-109</w:t>
      </w:r>
      <w:r>
        <w:rPr>
          <w:rFonts w:ascii="Arial" w:eastAsia="Times New Roman" w:hAnsi="Arial" w:cs="Arial"/>
          <w:b/>
          <w:noProof/>
          <w:sz w:val="24"/>
          <w:lang w:eastAsia="en-US"/>
        </w:rPr>
        <w:tab/>
        <w:t>SP-250903</w:t>
      </w:r>
    </w:p>
    <w:p w14:paraId="263FD8A6" w14:textId="77777777" w:rsidR="003063D6" w:rsidRDefault="003063D6" w:rsidP="003063D6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noProof/>
          <w:sz w:val="24"/>
          <w:lang w:eastAsia="en-US"/>
        </w:rPr>
      </w:pPr>
      <w:r>
        <w:rPr>
          <w:rFonts w:ascii="Arial" w:eastAsia="Times New Roman" w:hAnsi="Arial" w:cs="Arial"/>
          <w:b/>
          <w:noProof/>
          <w:sz w:val="24"/>
          <w:lang w:eastAsia="en-US"/>
        </w:rPr>
        <w:t>16 - 19 September, 2025, Beijing, China</w:t>
      </w:r>
    </w:p>
    <w:p w14:paraId="151F4673" w14:textId="41F67052" w:rsidR="003063D6" w:rsidRPr="003063D6" w:rsidRDefault="003063D6" w:rsidP="003063D6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noProof/>
          <w:sz w:val="24"/>
          <w:lang w:eastAsia="en-US"/>
        </w:rPr>
      </w:pPr>
    </w:p>
    <w:p w14:paraId="4F66D8DC" w14:textId="77777777" w:rsidR="003063D6" w:rsidRDefault="003063D6" w:rsidP="002B4A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4B213228" w14:textId="6BDE6F75" w:rsidR="002B4A84" w:rsidRPr="00A87A80" w:rsidRDefault="002B4A84" w:rsidP="002B4A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noProof/>
          <w:sz w:val="28"/>
          <w:lang w:eastAsia="en-US"/>
        </w:rPr>
      </w:pPr>
      <w:r w:rsidRPr="00A87A80">
        <w:rPr>
          <w:rFonts w:ascii="Arial" w:eastAsia="Times New Roman" w:hAnsi="Arial"/>
          <w:b/>
          <w:noProof/>
          <w:sz w:val="24"/>
          <w:lang w:eastAsia="en-US"/>
        </w:rPr>
        <w:t>3GPP TSG-SA5 Meeting #16</w:t>
      </w:r>
      <w:r w:rsidR="00D94532" w:rsidRPr="00A87A80">
        <w:rPr>
          <w:rFonts w:ascii="Arial" w:eastAsia="Times New Roman" w:hAnsi="Arial"/>
          <w:b/>
          <w:noProof/>
          <w:sz w:val="24"/>
          <w:lang w:eastAsia="en-US"/>
        </w:rPr>
        <w:t>2</w:t>
      </w:r>
      <w:r w:rsidRPr="00A87A80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105489" w:rsidRPr="00105489">
        <w:rPr>
          <w:rFonts w:ascii="Arial" w:eastAsia="Times New Roman" w:hAnsi="Arial"/>
          <w:b/>
          <w:noProof/>
          <w:sz w:val="28"/>
          <w:lang w:eastAsia="en-US"/>
        </w:rPr>
        <w:t>S5-253406</w:t>
      </w:r>
    </w:p>
    <w:p w14:paraId="538E0EE2" w14:textId="2EE93386" w:rsidR="002B4A84" w:rsidRPr="00A87A80" w:rsidRDefault="00D94532" w:rsidP="002B4A84">
      <w:pPr>
        <w:widowControl w:val="0"/>
        <w:spacing w:after="0"/>
        <w:rPr>
          <w:rFonts w:ascii="Arial" w:eastAsia="Times New Roman" w:hAnsi="Arial"/>
          <w:b/>
          <w:sz w:val="22"/>
          <w:szCs w:val="22"/>
        </w:rPr>
      </w:pPr>
      <w:r w:rsidRPr="00A87A80">
        <w:rPr>
          <w:rFonts w:ascii="Arial" w:eastAsia="Times New Roman" w:hAnsi="Arial"/>
          <w:b/>
          <w:sz w:val="24"/>
        </w:rPr>
        <w:t>Goteborg, Sweden</w:t>
      </w:r>
      <w:r w:rsidR="002B4A84" w:rsidRPr="00A87A80">
        <w:rPr>
          <w:rFonts w:ascii="Arial" w:eastAsia="Times New Roman" w:hAnsi="Arial"/>
          <w:b/>
          <w:sz w:val="24"/>
        </w:rPr>
        <w:t xml:space="preserve">, </w:t>
      </w:r>
      <w:r w:rsidRPr="00A87A80">
        <w:rPr>
          <w:rFonts w:ascii="Arial" w:eastAsia="Times New Roman" w:hAnsi="Arial"/>
          <w:b/>
          <w:sz w:val="24"/>
        </w:rPr>
        <w:t>25</w:t>
      </w:r>
      <w:r w:rsidR="002B4A84" w:rsidRPr="00A87A80">
        <w:rPr>
          <w:rFonts w:ascii="Arial" w:eastAsia="Times New Roman" w:hAnsi="Arial"/>
          <w:b/>
          <w:sz w:val="24"/>
        </w:rPr>
        <w:t xml:space="preserve"> - 2</w:t>
      </w:r>
      <w:r w:rsidRPr="00A87A80">
        <w:rPr>
          <w:rFonts w:ascii="Arial" w:eastAsia="Times New Roman" w:hAnsi="Arial"/>
          <w:b/>
          <w:sz w:val="24"/>
        </w:rPr>
        <w:t>9</w:t>
      </w:r>
      <w:r w:rsidR="002B4A84" w:rsidRPr="00A87A80">
        <w:rPr>
          <w:rFonts w:ascii="Arial" w:eastAsia="Times New Roman" w:hAnsi="Arial"/>
          <w:b/>
          <w:sz w:val="24"/>
        </w:rPr>
        <w:t xml:space="preserve"> </w:t>
      </w:r>
      <w:r w:rsidRPr="00A87A80">
        <w:rPr>
          <w:rFonts w:ascii="Arial" w:eastAsia="Times New Roman" w:hAnsi="Arial"/>
          <w:b/>
          <w:sz w:val="24"/>
        </w:rPr>
        <w:t>Aug</w:t>
      </w:r>
      <w:r w:rsidR="002B4A84" w:rsidRPr="00A87A80">
        <w:rPr>
          <w:rFonts w:ascii="Arial" w:eastAsia="Times New Roman" w:hAnsi="Arial"/>
          <w:b/>
          <w:sz w:val="24"/>
        </w:rPr>
        <w:t xml:space="preserve"> 2025</w:t>
      </w:r>
    </w:p>
    <w:p w14:paraId="0391B3B4" w14:textId="77777777" w:rsidR="00B97703" w:rsidRPr="00A87A80" w:rsidRDefault="00B97703">
      <w:pPr>
        <w:rPr>
          <w:rFonts w:ascii="Arial" w:hAnsi="Arial" w:cs="Arial"/>
        </w:rPr>
      </w:pPr>
    </w:p>
    <w:p w14:paraId="07A7B7C4" w14:textId="61CED251" w:rsidR="004E3939" w:rsidRPr="00A87A8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87A80">
        <w:rPr>
          <w:rFonts w:ascii="Arial" w:hAnsi="Arial" w:cs="Arial"/>
          <w:b/>
          <w:sz w:val="22"/>
          <w:szCs w:val="22"/>
        </w:rPr>
        <w:t>Title:</w:t>
      </w:r>
      <w:r w:rsidRPr="00A87A80">
        <w:rPr>
          <w:rFonts w:ascii="Arial" w:hAnsi="Arial" w:cs="Arial"/>
          <w:b/>
          <w:sz w:val="22"/>
          <w:szCs w:val="22"/>
        </w:rPr>
        <w:tab/>
      </w:r>
      <w:r w:rsidRPr="00A87A80">
        <w:rPr>
          <w:rFonts w:ascii="Arial" w:hAnsi="Arial" w:cs="Arial"/>
          <w:bCs/>
          <w:sz w:val="22"/>
          <w:szCs w:val="22"/>
        </w:rPr>
        <w:t xml:space="preserve">LS on </w:t>
      </w:r>
      <w:r w:rsidR="0075002A" w:rsidRPr="00A87A80">
        <w:rPr>
          <w:rFonts w:ascii="Arial" w:hAnsi="Arial" w:cs="Arial"/>
          <w:bCs/>
          <w:sz w:val="22"/>
          <w:szCs w:val="22"/>
        </w:rPr>
        <w:t xml:space="preserve">Rel-20 5GA OAM and Charging </w:t>
      </w:r>
      <w:r w:rsidR="007A2864" w:rsidRPr="00A87A80">
        <w:rPr>
          <w:rFonts w:ascii="Arial" w:hAnsi="Arial" w:cs="Arial"/>
          <w:bCs/>
          <w:sz w:val="22"/>
          <w:szCs w:val="22"/>
        </w:rPr>
        <w:t xml:space="preserve">related </w:t>
      </w:r>
      <w:r w:rsidR="0075002A" w:rsidRPr="00A87A80">
        <w:rPr>
          <w:rFonts w:ascii="Arial" w:hAnsi="Arial" w:cs="Arial"/>
          <w:bCs/>
          <w:sz w:val="22"/>
          <w:szCs w:val="22"/>
        </w:rPr>
        <w:t xml:space="preserve">requirements </w:t>
      </w:r>
      <w:r w:rsidR="007A2864" w:rsidRPr="00A87A80">
        <w:rPr>
          <w:rFonts w:ascii="Arial" w:hAnsi="Arial" w:cs="Arial"/>
          <w:bCs/>
          <w:sz w:val="22"/>
          <w:szCs w:val="22"/>
        </w:rPr>
        <w:t xml:space="preserve">in </w:t>
      </w:r>
      <w:r w:rsidR="0075002A" w:rsidRPr="00A87A80">
        <w:rPr>
          <w:rFonts w:ascii="Arial" w:hAnsi="Arial" w:cs="Arial"/>
          <w:bCs/>
          <w:sz w:val="22"/>
          <w:szCs w:val="22"/>
        </w:rPr>
        <w:t>SA1</w:t>
      </w:r>
    </w:p>
    <w:p w14:paraId="48419698" w14:textId="5E29BB5A" w:rsidR="00B97703" w:rsidRPr="00A87A80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A87A80">
        <w:rPr>
          <w:rFonts w:ascii="Arial" w:hAnsi="Arial" w:cs="Arial"/>
          <w:b/>
          <w:sz w:val="22"/>
          <w:szCs w:val="22"/>
        </w:rPr>
        <w:t>Response to:</w:t>
      </w:r>
      <w:r w:rsidRPr="00A87A80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50A53E77" w:rsidR="00B97703" w:rsidRPr="00A87A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87A80">
        <w:rPr>
          <w:rFonts w:ascii="Arial" w:hAnsi="Arial" w:cs="Arial"/>
          <w:b/>
          <w:sz w:val="22"/>
          <w:szCs w:val="22"/>
        </w:rPr>
        <w:t>Release:</w:t>
      </w:r>
      <w:r w:rsidRPr="00A87A80">
        <w:rPr>
          <w:rFonts w:ascii="Arial" w:hAnsi="Arial" w:cs="Arial"/>
          <w:b/>
          <w:bCs/>
          <w:sz w:val="22"/>
          <w:szCs w:val="22"/>
        </w:rPr>
        <w:tab/>
      </w:r>
      <w:r w:rsidR="00DC130D" w:rsidRPr="00A87A80">
        <w:rPr>
          <w:rFonts w:ascii="Arial" w:hAnsi="Arial" w:cs="Arial"/>
          <w:sz w:val="22"/>
          <w:szCs w:val="22"/>
        </w:rPr>
        <w:t>3GPP Rel-</w:t>
      </w:r>
      <w:r w:rsidR="00C63436" w:rsidRPr="00A87A80">
        <w:rPr>
          <w:rFonts w:ascii="Arial" w:hAnsi="Arial" w:cs="Arial"/>
          <w:sz w:val="22"/>
          <w:szCs w:val="22"/>
        </w:rPr>
        <w:t>20</w:t>
      </w:r>
    </w:p>
    <w:bookmarkEnd w:id="2"/>
    <w:bookmarkEnd w:id="3"/>
    <w:bookmarkEnd w:id="4"/>
    <w:p w14:paraId="5473797B" w14:textId="6E5A2A34" w:rsidR="00B97703" w:rsidRPr="00A87A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A87A80">
        <w:rPr>
          <w:rFonts w:ascii="Arial" w:hAnsi="Arial" w:cs="Arial"/>
          <w:b/>
          <w:sz w:val="22"/>
          <w:szCs w:val="22"/>
        </w:rPr>
        <w:t>Work Item:</w:t>
      </w:r>
      <w:r w:rsidRPr="00A87A80">
        <w:rPr>
          <w:rFonts w:ascii="Arial" w:hAnsi="Arial" w:cs="Arial"/>
          <w:b/>
          <w:bCs/>
          <w:sz w:val="22"/>
          <w:szCs w:val="22"/>
        </w:rPr>
        <w:tab/>
      </w:r>
    </w:p>
    <w:p w14:paraId="6D083820" w14:textId="77777777" w:rsidR="00B97703" w:rsidRPr="00A87A8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3EFC714" w:rsidR="00B97703" w:rsidRPr="00A87A8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87A80">
        <w:rPr>
          <w:rFonts w:ascii="Arial" w:hAnsi="Arial" w:cs="Arial"/>
          <w:b/>
          <w:sz w:val="22"/>
          <w:szCs w:val="22"/>
        </w:rPr>
        <w:t>Source:</w:t>
      </w:r>
      <w:r w:rsidRPr="00A87A8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DC130D" w:rsidRPr="00A87A80">
        <w:rPr>
          <w:rFonts w:ascii="Arial" w:hAnsi="Arial" w:cs="Arial"/>
          <w:bCs/>
          <w:sz w:val="22"/>
          <w:szCs w:val="22"/>
        </w:rPr>
        <w:t>3GPP SA5</w:t>
      </w:r>
      <w:bookmarkEnd w:id="5"/>
      <w:bookmarkEnd w:id="6"/>
      <w:bookmarkEnd w:id="7"/>
    </w:p>
    <w:p w14:paraId="07E5011C" w14:textId="358D222F" w:rsidR="00B97703" w:rsidRPr="00A87A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87A80">
        <w:rPr>
          <w:rFonts w:ascii="Arial" w:hAnsi="Arial" w:cs="Arial"/>
          <w:b/>
          <w:sz w:val="22"/>
          <w:szCs w:val="22"/>
        </w:rPr>
        <w:t>To:</w:t>
      </w:r>
      <w:r w:rsidRPr="00A87A80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D94532" w:rsidRPr="00A87A80">
        <w:rPr>
          <w:rFonts w:ascii="Arial" w:hAnsi="Arial" w:cs="Arial"/>
          <w:sz w:val="22"/>
          <w:szCs w:val="22"/>
        </w:rPr>
        <w:t>3GPP SA1</w:t>
      </w:r>
      <w:bookmarkEnd w:id="8"/>
      <w:bookmarkEnd w:id="9"/>
      <w:bookmarkEnd w:id="10"/>
    </w:p>
    <w:p w14:paraId="7768506E" w14:textId="778F569D" w:rsidR="00B97703" w:rsidRPr="00A87A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A87A80">
        <w:rPr>
          <w:rFonts w:ascii="Arial" w:hAnsi="Arial" w:cs="Arial"/>
          <w:b/>
          <w:sz w:val="22"/>
          <w:szCs w:val="22"/>
        </w:rPr>
        <w:t>Cc:</w:t>
      </w:r>
      <w:r w:rsidRPr="00A87A80">
        <w:rPr>
          <w:rFonts w:ascii="Arial" w:hAnsi="Arial" w:cs="Arial"/>
          <w:b/>
          <w:bCs/>
          <w:sz w:val="22"/>
          <w:szCs w:val="22"/>
        </w:rPr>
        <w:tab/>
      </w:r>
      <w:r w:rsidR="00D94532" w:rsidRPr="00A87A80">
        <w:rPr>
          <w:rFonts w:ascii="Arial" w:hAnsi="Arial" w:cs="Arial"/>
          <w:sz w:val="22"/>
          <w:szCs w:val="22"/>
        </w:rPr>
        <w:t>3GPP SA</w:t>
      </w:r>
    </w:p>
    <w:bookmarkEnd w:id="11"/>
    <w:bookmarkEnd w:id="12"/>
    <w:p w14:paraId="77E2942D" w14:textId="77777777" w:rsidR="00B97703" w:rsidRPr="00A87A8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4BCBC3E" w14:textId="77777777" w:rsidR="00DC130D" w:rsidRPr="00A87A8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87A80">
        <w:rPr>
          <w:rFonts w:ascii="Arial" w:hAnsi="Arial" w:cs="Arial"/>
          <w:b/>
          <w:sz w:val="22"/>
          <w:szCs w:val="22"/>
        </w:rPr>
        <w:t>Contact person:</w:t>
      </w:r>
      <w:r w:rsidRPr="00A87A80">
        <w:rPr>
          <w:rFonts w:ascii="Arial" w:hAnsi="Arial" w:cs="Arial"/>
          <w:b/>
          <w:bCs/>
          <w:sz w:val="22"/>
          <w:szCs w:val="22"/>
        </w:rPr>
        <w:tab/>
      </w:r>
    </w:p>
    <w:p w14:paraId="24E9F767" w14:textId="5A4152FF" w:rsidR="00DC130D" w:rsidRPr="00A87A80" w:rsidRDefault="00DC130D" w:rsidP="00DC130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A87A80">
        <w:rPr>
          <w:rFonts w:ascii="Arial" w:hAnsi="Arial" w:cs="Arial"/>
          <w:b/>
        </w:rPr>
        <w:t>Name:</w:t>
      </w:r>
      <w:r w:rsidRPr="00A87A80">
        <w:rPr>
          <w:rFonts w:ascii="Arial" w:hAnsi="Arial" w:cs="Arial"/>
          <w:bCs/>
        </w:rPr>
        <w:tab/>
      </w:r>
      <w:r w:rsidR="00D94532" w:rsidRPr="00A87A80">
        <w:rPr>
          <w:rFonts w:ascii="Arial" w:hAnsi="Arial" w:cs="Arial"/>
          <w:bCs/>
        </w:rPr>
        <w:t>ZOU LAN</w:t>
      </w:r>
      <w:r w:rsidR="004852FB" w:rsidRPr="00A87A80">
        <w:rPr>
          <w:rFonts w:ascii="Arial" w:hAnsi="Arial" w:cs="Arial"/>
          <w:bCs/>
        </w:rPr>
        <w:t xml:space="preserve"> (3GPP SA5 Chair)</w:t>
      </w:r>
    </w:p>
    <w:p w14:paraId="3EC4ED1B" w14:textId="56C9B46C" w:rsidR="00DC130D" w:rsidRPr="00A87A80" w:rsidRDefault="00DC130D" w:rsidP="00DC130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A87A80">
        <w:rPr>
          <w:rFonts w:ascii="Arial" w:hAnsi="Arial" w:cs="Arial"/>
          <w:b/>
        </w:rPr>
        <w:t>E-mail Address:</w:t>
      </w:r>
      <w:r w:rsidRPr="00A87A80">
        <w:rPr>
          <w:rFonts w:ascii="Arial" w:hAnsi="Arial" w:cs="Arial"/>
          <w:bCs/>
        </w:rPr>
        <w:tab/>
      </w:r>
      <w:r w:rsidR="00D94532" w:rsidRPr="00A87A80">
        <w:rPr>
          <w:rFonts w:ascii="Arial" w:hAnsi="Arial" w:cs="Arial"/>
          <w:bCs/>
        </w:rPr>
        <w:t>zoulan &lt;at&gt; huawei &lt;dot&gt; com</w:t>
      </w:r>
    </w:p>
    <w:p w14:paraId="7CFF61A2" w14:textId="77777777" w:rsidR="00DC130D" w:rsidRPr="00A87A80" w:rsidRDefault="00DC13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06B1C3" w14:textId="1AA3123D" w:rsidR="00B97703" w:rsidRPr="00A87A8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87A80">
        <w:rPr>
          <w:rFonts w:ascii="Arial" w:hAnsi="Arial" w:cs="Arial"/>
          <w:b/>
          <w:sz w:val="22"/>
          <w:szCs w:val="22"/>
        </w:rPr>
        <w:t>Send any reply LS to:</w:t>
      </w:r>
      <w:r w:rsidRPr="00A87A8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87A8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Pr="00A87A80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E3ACEB" w14:textId="270FD55B" w:rsidR="00B97703" w:rsidRPr="00A87A80" w:rsidRDefault="00B97703" w:rsidP="007147C9">
      <w:pPr>
        <w:spacing w:after="60"/>
        <w:ind w:left="1985" w:hanging="1985"/>
        <w:rPr>
          <w:rFonts w:ascii="Arial" w:hAnsi="Arial" w:cs="Arial"/>
        </w:rPr>
      </w:pPr>
      <w:r w:rsidRPr="00A87A80">
        <w:rPr>
          <w:rFonts w:ascii="Arial" w:hAnsi="Arial" w:cs="Arial"/>
          <w:b/>
        </w:rPr>
        <w:t>Attachments:</w:t>
      </w:r>
      <w:r w:rsidRPr="00A87A80">
        <w:rPr>
          <w:rFonts w:ascii="Arial" w:hAnsi="Arial" w:cs="Arial"/>
          <w:bCs/>
        </w:rPr>
        <w:tab/>
      </w:r>
    </w:p>
    <w:p w14:paraId="0A6D6115" w14:textId="77777777" w:rsidR="00B97703" w:rsidRPr="00A87A80" w:rsidRDefault="000F6242" w:rsidP="00B97703">
      <w:pPr>
        <w:pStyle w:val="Heading1"/>
      </w:pPr>
      <w:r w:rsidRPr="00A87A80">
        <w:t>1</w:t>
      </w:r>
      <w:r w:rsidR="002F1940" w:rsidRPr="00A87A80">
        <w:tab/>
      </w:r>
      <w:r w:rsidRPr="00A87A80">
        <w:t>Overall description</w:t>
      </w:r>
    </w:p>
    <w:p w14:paraId="74B6124C" w14:textId="77777777" w:rsidR="004852FB" w:rsidRPr="00A87A80" w:rsidRDefault="004852FB" w:rsidP="002F2279">
      <w:pPr>
        <w:spacing w:after="0"/>
        <w:rPr>
          <w:rFonts w:ascii="Arial" w:hAnsi="Arial" w:cs="Arial"/>
          <w:bCs/>
          <w:lang w:eastAsia="zh-CN"/>
        </w:rPr>
      </w:pPr>
    </w:p>
    <w:p w14:paraId="672786FC" w14:textId="1DBCCA39" w:rsidR="007A2864" w:rsidRPr="00A87A80" w:rsidRDefault="007A2864" w:rsidP="002F2279">
      <w:pPr>
        <w:spacing w:after="0"/>
        <w:rPr>
          <w:rFonts w:ascii="Arial" w:hAnsi="Arial" w:cs="Arial"/>
          <w:bCs/>
          <w:lang w:eastAsia="zh-CN"/>
        </w:rPr>
      </w:pPr>
      <w:r w:rsidRPr="00A87A80">
        <w:rPr>
          <w:rFonts w:ascii="Arial" w:hAnsi="Arial" w:cs="Arial"/>
          <w:bCs/>
          <w:lang w:eastAsia="zh-CN"/>
        </w:rPr>
        <w:t>3GPP SA5 understands that SA1 lead</w:t>
      </w:r>
      <w:r w:rsidR="00AA3A19">
        <w:rPr>
          <w:rFonts w:ascii="Arial" w:hAnsi="Arial" w:cs="Arial"/>
          <w:bCs/>
          <w:lang w:eastAsia="zh-CN"/>
        </w:rPr>
        <w:t>s</w:t>
      </w:r>
      <w:r w:rsidRPr="00A87A80">
        <w:rPr>
          <w:rFonts w:ascii="Arial" w:hAnsi="Arial" w:cs="Arial"/>
          <w:bCs/>
          <w:lang w:eastAsia="zh-CN"/>
        </w:rPr>
        <w:t xml:space="preserve"> </w:t>
      </w:r>
      <w:r w:rsidRPr="00A87A80">
        <w:rPr>
          <w:rFonts w:ascii="Arial" w:hAnsi="Arial" w:cs="Arial" w:hint="eastAsia"/>
          <w:bCs/>
          <w:lang w:eastAsia="zh-CN"/>
        </w:rPr>
        <w:t>to</w:t>
      </w:r>
      <w:r w:rsidR="009E1031" w:rsidRPr="00A87A80">
        <w:rPr>
          <w:rFonts w:ascii="Arial" w:hAnsi="Arial" w:cs="Arial"/>
          <w:bCs/>
          <w:lang w:eastAsia="zh-CN"/>
        </w:rPr>
        <w:t xml:space="preserve"> study new and enhanced services, features, and </w:t>
      </w:r>
      <w:r w:rsidR="00AA3A19" w:rsidRPr="00AA3A19">
        <w:rPr>
          <w:rFonts w:ascii="Arial" w:hAnsi="Arial" w:cs="Arial"/>
          <w:bCs/>
          <w:lang w:eastAsia="zh-CN"/>
        </w:rPr>
        <w:t xml:space="preserve">service </w:t>
      </w:r>
      <w:r w:rsidR="009E1031" w:rsidRPr="00A87A80">
        <w:rPr>
          <w:rFonts w:ascii="Arial" w:hAnsi="Arial" w:cs="Arial"/>
          <w:bCs/>
          <w:lang w:eastAsia="zh-CN"/>
        </w:rPr>
        <w:t>capabilities and identify corresponding stage 1 requirements</w:t>
      </w:r>
      <w:r w:rsidRPr="00A87A80">
        <w:rPr>
          <w:rFonts w:ascii="Arial" w:hAnsi="Arial" w:cs="Arial"/>
          <w:bCs/>
          <w:lang w:eastAsia="zh-CN"/>
        </w:rPr>
        <w:t xml:space="preserve"> for service</w:t>
      </w:r>
      <w:r w:rsidR="00AA3A19">
        <w:rPr>
          <w:rFonts w:ascii="Arial" w:hAnsi="Arial" w:cs="Arial"/>
          <w:bCs/>
          <w:lang w:eastAsia="zh-CN"/>
        </w:rPr>
        <w:t xml:space="preserve"> </w:t>
      </w:r>
      <w:r w:rsidR="00AA3A19" w:rsidRPr="00AA3A19">
        <w:rPr>
          <w:rFonts w:ascii="Arial" w:hAnsi="Arial" w:cs="Arial"/>
          <w:bCs/>
          <w:lang w:eastAsia="zh-CN"/>
        </w:rPr>
        <w:t>operation, charging services and accounting</w:t>
      </w:r>
      <w:r w:rsidRPr="00A87A80">
        <w:rPr>
          <w:rFonts w:ascii="Arial" w:hAnsi="Arial" w:cs="Arial"/>
          <w:bCs/>
          <w:lang w:eastAsia="zh-CN"/>
        </w:rPr>
        <w:t xml:space="preserve">. </w:t>
      </w:r>
    </w:p>
    <w:p w14:paraId="275DF425" w14:textId="77777777" w:rsidR="007A2864" w:rsidRPr="00A87A80" w:rsidRDefault="007A2864" w:rsidP="002F2279">
      <w:pPr>
        <w:spacing w:after="0"/>
        <w:rPr>
          <w:rFonts w:ascii="Arial" w:hAnsi="Arial" w:cs="Arial"/>
          <w:bCs/>
          <w:lang w:eastAsia="zh-CN"/>
        </w:rPr>
      </w:pPr>
    </w:p>
    <w:p w14:paraId="170DA5CA" w14:textId="5E5B4D1A" w:rsidR="002F2279" w:rsidRDefault="007A2864" w:rsidP="002F2279">
      <w:pPr>
        <w:spacing w:after="0"/>
        <w:rPr>
          <w:rFonts w:ascii="Arial" w:hAnsi="Arial" w:cs="Arial"/>
          <w:lang w:val="en-US" w:eastAsia="zh-CN"/>
        </w:rPr>
      </w:pPr>
      <w:r w:rsidRPr="00A87A80">
        <w:rPr>
          <w:rFonts w:ascii="Arial" w:hAnsi="Arial" w:cs="Arial"/>
          <w:bCs/>
          <w:lang w:eastAsia="zh-CN"/>
        </w:rPr>
        <w:t xml:space="preserve">3GPP SA5 is aware that majority SA1 Rel-20 </w:t>
      </w:r>
      <w:r w:rsidR="001561D4" w:rsidRPr="00A87A80">
        <w:rPr>
          <w:rFonts w:ascii="Arial" w:hAnsi="Arial" w:cs="Arial"/>
          <w:bCs/>
          <w:lang w:eastAsia="zh-CN"/>
        </w:rPr>
        <w:t xml:space="preserve">5GA </w:t>
      </w:r>
      <w:r w:rsidRPr="00A87A80">
        <w:rPr>
          <w:rFonts w:ascii="Arial" w:hAnsi="Arial" w:cs="Arial"/>
          <w:bCs/>
          <w:lang w:eastAsia="zh-CN"/>
        </w:rPr>
        <w:t>stage 1 work is now frozen</w:t>
      </w:r>
      <w:r w:rsidR="001561D4" w:rsidRPr="00A87A80">
        <w:rPr>
          <w:rFonts w:ascii="Arial" w:hAnsi="Arial" w:cs="Arial"/>
          <w:bCs/>
          <w:lang w:eastAsia="zh-CN"/>
        </w:rPr>
        <w:t>.</w:t>
      </w:r>
      <w:r w:rsidRPr="00A87A80">
        <w:rPr>
          <w:rFonts w:ascii="Arial" w:hAnsi="Arial" w:cs="Arial"/>
          <w:bCs/>
          <w:lang w:eastAsia="zh-CN"/>
        </w:rPr>
        <w:t xml:space="preserve"> </w:t>
      </w:r>
      <w:r w:rsidR="009E1031" w:rsidRPr="00A87A80">
        <w:rPr>
          <w:rFonts w:ascii="Arial" w:hAnsi="Arial" w:cs="Arial"/>
          <w:bCs/>
          <w:lang w:eastAsia="zh-CN"/>
        </w:rPr>
        <w:t xml:space="preserve">SA5 believes that </w:t>
      </w:r>
      <w:r w:rsidR="003623CB" w:rsidRPr="00A87A80">
        <w:rPr>
          <w:rFonts w:ascii="Arial" w:hAnsi="Arial" w:cs="Arial"/>
          <w:bCs/>
          <w:lang w:eastAsia="zh-CN"/>
        </w:rPr>
        <w:t xml:space="preserve">the normative </w:t>
      </w:r>
      <w:r w:rsidR="00104D75" w:rsidRPr="00A87A80">
        <w:rPr>
          <w:rFonts w:ascii="Arial" w:hAnsi="Arial" w:cs="Arial"/>
          <w:bCs/>
          <w:lang w:eastAsia="zh-CN"/>
        </w:rPr>
        <w:t xml:space="preserve">stage 1 requirements from SA1, especially those </w:t>
      </w:r>
      <w:r w:rsidRPr="00A87A80">
        <w:rPr>
          <w:rFonts w:ascii="Arial" w:hAnsi="Arial" w:cs="Arial"/>
          <w:bCs/>
          <w:lang w:eastAsia="zh-CN"/>
        </w:rPr>
        <w:t>related to</w:t>
      </w:r>
      <w:r w:rsidR="00104D75" w:rsidRPr="00A87A80">
        <w:rPr>
          <w:rFonts w:ascii="Arial" w:hAnsi="Arial" w:cs="Arial"/>
          <w:bCs/>
          <w:lang w:eastAsia="zh-CN"/>
        </w:rPr>
        <w:t xml:space="preserve"> </w:t>
      </w:r>
      <w:r w:rsidR="009E1031" w:rsidRPr="00A87A80">
        <w:rPr>
          <w:rFonts w:ascii="Arial" w:hAnsi="Arial" w:cs="Arial"/>
          <w:bCs/>
          <w:lang w:eastAsia="zh-CN"/>
        </w:rPr>
        <w:t xml:space="preserve">service </w:t>
      </w:r>
      <w:r w:rsidRPr="00A87A80">
        <w:rPr>
          <w:rFonts w:ascii="Arial" w:hAnsi="Arial" w:cs="Arial"/>
          <w:bCs/>
          <w:lang w:eastAsia="zh-CN"/>
        </w:rPr>
        <w:t xml:space="preserve">and network </w:t>
      </w:r>
      <w:r w:rsidR="009E1031" w:rsidRPr="00A87A80">
        <w:rPr>
          <w:rFonts w:ascii="Arial" w:hAnsi="Arial" w:cs="Arial"/>
          <w:bCs/>
          <w:lang w:eastAsia="zh-CN"/>
        </w:rPr>
        <w:t>operation</w:t>
      </w:r>
      <w:r w:rsidRPr="00A87A80">
        <w:rPr>
          <w:rFonts w:ascii="Arial" w:hAnsi="Arial" w:cs="Arial"/>
          <w:bCs/>
          <w:lang w:eastAsia="zh-CN"/>
        </w:rPr>
        <w:t xml:space="preserve">, </w:t>
      </w:r>
      <w:r w:rsidR="009E1031" w:rsidRPr="00A87A80">
        <w:rPr>
          <w:rFonts w:ascii="Arial" w:hAnsi="Arial" w:cs="Arial"/>
          <w:bCs/>
          <w:lang w:eastAsia="zh-CN"/>
        </w:rPr>
        <w:t>charging aspects</w:t>
      </w:r>
      <w:r w:rsidR="00104D75" w:rsidRPr="00A87A80">
        <w:rPr>
          <w:rFonts w:ascii="Arial" w:hAnsi="Arial" w:cs="Arial"/>
          <w:bCs/>
          <w:lang w:eastAsia="zh-CN"/>
        </w:rPr>
        <w:t xml:space="preserve"> are very useful </w:t>
      </w:r>
      <w:r w:rsidRPr="00A87A80">
        <w:rPr>
          <w:rFonts w:ascii="Arial" w:hAnsi="Arial" w:cs="Arial"/>
          <w:bCs/>
          <w:lang w:eastAsia="zh-CN"/>
        </w:rPr>
        <w:t xml:space="preserve">as input </w:t>
      </w:r>
      <w:r w:rsidR="00104D75" w:rsidRPr="00A87A80">
        <w:rPr>
          <w:rFonts w:ascii="Arial" w:hAnsi="Arial" w:cs="Arial"/>
          <w:bCs/>
          <w:lang w:eastAsia="zh-CN"/>
        </w:rPr>
        <w:t>to</w:t>
      </w:r>
      <w:r w:rsidR="006C17B9" w:rsidRPr="00A87A80">
        <w:rPr>
          <w:rFonts w:ascii="Arial" w:hAnsi="Arial" w:cs="Arial"/>
          <w:bCs/>
          <w:lang w:eastAsia="zh-CN"/>
        </w:rPr>
        <w:t xml:space="preserve"> SA5 </w:t>
      </w:r>
      <w:r w:rsidR="006D17F4" w:rsidRPr="00A87A80">
        <w:rPr>
          <w:rFonts w:ascii="Arial" w:hAnsi="Arial" w:cs="Arial"/>
          <w:bCs/>
          <w:lang w:eastAsia="zh-CN"/>
        </w:rPr>
        <w:t xml:space="preserve">Rel-20 </w:t>
      </w:r>
      <w:r w:rsidR="006C17B9" w:rsidRPr="00A87A80">
        <w:rPr>
          <w:rFonts w:ascii="Arial" w:hAnsi="Arial" w:cs="Arial"/>
          <w:bCs/>
          <w:lang w:eastAsia="zh-CN"/>
        </w:rPr>
        <w:t>5GA work</w:t>
      </w:r>
      <w:r w:rsidR="00104D75" w:rsidRPr="00A87A80">
        <w:rPr>
          <w:rFonts w:ascii="Arial" w:hAnsi="Arial" w:cs="Arial"/>
          <w:bCs/>
          <w:lang w:eastAsia="zh-CN"/>
        </w:rPr>
        <w:t>.</w:t>
      </w:r>
      <w:r w:rsidRPr="00A87A80">
        <w:rPr>
          <w:rFonts w:ascii="Arial" w:hAnsi="Arial" w:cs="Arial"/>
          <w:bCs/>
          <w:lang w:eastAsia="zh-CN"/>
        </w:rPr>
        <w:t xml:space="preserve"> </w:t>
      </w:r>
      <w:r w:rsidR="001561D4" w:rsidRPr="00A87A80">
        <w:rPr>
          <w:rFonts w:ascii="Arial" w:hAnsi="Arial" w:cs="Arial"/>
          <w:bCs/>
          <w:lang w:eastAsia="zh-CN"/>
        </w:rPr>
        <w:t>SA5 would like to inform SA1 that SA</w:t>
      </w:r>
      <w:r w:rsidR="00DA6503" w:rsidRPr="00A87A80">
        <w:rPr>
          <w:rFonts w:ascii="Arial" w:hAnsi="Arial" w:cs="Arial"/>
          <w:bCs/>
          <w:lang w:eastAsia="zh-CN"/>
        </w:rPr>
        <w:t xml:space="preserve"> has</w:t>
      </w:r>
      <w:r w:rsidR="001561D4" w:rsidRPr="00A87A80">
        <w:rPr>
          <w:rFonts w:ascii="Arial" w:hAnsi="Arial" w:cs="Arial"/>
          <w:bCs/>
          <w:lang w:eastAsia="zh-CN"/>
        </w:rPr>
        <w:t xml:space="preserve"> approved </w:t>
      </w:r>
      <w:r w:rsidR="00DA6503" w:rsidRPr="00A87A80">
        <w:rPr>
          <w:rFonts w:ascii="Arial" w:hAnsi="Arial" w:cs="Arial"/>
          <w:bCs/>
          <w:lang w:eastAsia="zh-CN"/>
        </w:rPr>
        <w:t xml:space="preserve">the first package of SA5 </w:t>
      </w:r>
      <w:r w:rsidR="001561D4" w:rsidRPr="00A87A80">
        <w:rPr>
          <w:rFonts w:ascii="Arial" w:hAnsi="Arial" w:cs="Arial"/>
          <w:bCs/>
          <w:lang w:eastAsia="zh-CN"/>
        </w:rPr>
        <w:t>5</w:t>
      </w:r>
      <w:r w:rsidR="001561D4" w:rsidRPr="00A87A80">
        <w:rPr>
          <w:rFonts w:ascii="Arial" w:hAnsi="Arial" w:cs="Arial" w:hint="eastAsia"/>
          <w:bCs/>
          <w:lang w:eastAsia="zh-CN"/>
        </w:rPr>
        <w:t>GA</w:t>
      </w:r>
      <w:r w:rsidR="001561D4" w:rsidRPr="00A87A80">
        <w:rPr>
          <w:rFonts w:ascii="Arial" w:hAnsi="Arial" w:cs="Arial"/>
          <w:bCs/>
          <w:lang w:eastAsia="zh-CN"/>
        </w:rPr>
        <w:t xml:space="preserve"> Rel-20 studies and work</w:t>
      </w:r>
      <w:r w:rsidR="00DA6503" w:rsidRPr="00A87A80">
        <w:rPr>
          <w:rFonts w:ascii="Arial" w:hAnsi="Arial" w:cs="Arial"/>
          <w:bCs/>
          <w:lang w:eastAsia="zh-CN"/>
        </w:rPr>
        <w:t xml:space="preserve"> </w:t>
      </w:r>
      <w:r w:rsidR="001561D4" w:rsidRPr="00A87A80">
        <w:rPr>
          <w:rFonts w:ascii="Arial" w:hAnsi="Arial" w:cs="Arial"/>
          <w:bCs/>
          <w:lang w:eastAsia="zh-CN"/>
        </w:rPr>
        <w:t xml:space="preserve">items in SA#108 (Jun.2025). </w:t>
      </w:r>
      <w:r w:rsidRPr="00A87A80">
        <w:rPr>
          <w:rFonts w:ascii="Arial" w:hAnsi="Arial" w:cs="Arial"/>
          <w:bCs/>
          <w:lang w:eastAsia="zh-CN"/>
        </w:rPr>
        <w:t xml:space="preserve">SA5 would like to ask SA1 to provide </w:t>
      </w:r>
      <w:r w:rsidR="004852FB" w:rsidRPr="00A87A80">
        <w:rPr>
          <w:rFonts w:ascii="Arial" w:hAnsi="Arial" w:cs="Arial"/>
          <w:bCs/>
          <w:lang w:eastAsia="zh-CN"/>
        </w:rPr>
        <w:t xml:space="preserve">a summary of </w:t>
      </w:r>
      <w:r w:rsidR="00CD3862" w:rsidRPr="00A87A80">
        <w:rPr>
          <w:rFonts w:ascii="Arial" w:hAnsi="Arial" w:cs="Arial"/>
          <w:bCs/>
          <w:lang w:eastAsia="zh-CN"/>
        </w:rPr>
        <w:t xml:space="preserve">(with </w:t>
      </w:r>
      <w:r w:rsidR="004852FB" w:rsidRPr="00A87A80">
        <w:rPr>
          <w:rFonts w:ascii="Arial" w:hAnsi="Arial" w:cs="Arial"/>
          <w:bCs/>
          <w:lang w:eastAsia="zh-CN"/>
        </w:rPr>
        <w:t>references</w:t>
      </w:r>
      <w:r w:rsidR="00CD3862" w:rsidRPr="00A87A80">
        <w:rPr>
          <w:rFonts w:ascii="Arial" w:hAnsi="Arial" w:cs="Arial"/>
          <w:bCs/>
          <w:lang w:eastAsia="zh-CN"/>
        </w:rPr>
        <w:t xml:space="preserve"> to SA1 specifications)</w:t>
      </w:r>
      <w:r w:rsidR="004852FB" w:rsidRPr="00A87A80">
        <w:rPr>
          <w:rFonts w:ascii="Arial" w:hAnsi="Arial" w:cs="Arial"/>
          <w:bCs/>
          <w:lang w:eastAsia="zh-CN"/>
        </w:rPr>
        <w:t xml:space="preserve"> </w:t>
      </w:r>
      <w:r w:rsidR="004852FB" w:rsidRPr="00A87A80">
        <w:rPr>
          <w:rFonts w:ascii="Arial" w:hAnsi="Arial" w:cs="Arial"/>
        </w:rPr>
        <w:t>OAM and Charging related normative stage 1 requirements</w:t>
      </w:r>
      <w:r w:rsidR="001561D4" w:rsidRPr="00A87A80">
        <w:rPr>
          <w:rFonts w:ascii="Arial" w:hAnsi="Arial" w:cs="Arial"/>
        </w:rPr>
        <w:t>, so that SA5 could take into account in our further 5GA standardization work</w:t>
      </w:r>
      <w:r w:rsidR="004852FB" w:rsidRPr="00A87A80">
        <w:rPr>
          <w:rFonts w:ascii="Arial" w:hAnsi="Arial" w:cs="Arial"/>
        </w:rPr>
        <w:t>.</w:t>
      </w:r>
      <w:r w:rsidR="004852FB">
        <w:rPr>
          <w:rFonts w:ascii="Arial" w:hAnsi="Arial" w:cs="Arial"/>
        </w:rPr>
        <w:t xml:space="preserve"> </w:t>
      </w:r>
    </w:p>
    <w:p w14:paraId="2648FEBF" w14:textId="710D7E54" w:rsidR="002F2279" w:rsidRDefault="002F2279" w:rsidP="002F2279">
      <w:pPr>
        <w:spacing w:after="0"/>
        <w:rPr>
          <w:rFonts w:ascii="Arial" w:hAnsi="Arial" w:cs="Arial"/>
          <w:lang w:val="en-US" w:eastAsia="zh-CN"/>
        </w:rPr>
      </w:pPr>
    </w:p>
    <w:p w14:paraId="2DB44FD5" w14:textId="77777777" w:rsidR="00DA668C" w:rsidRDefault="00DA668C" w:rsidP="002F2279">
      <w:pPr>
        <w:spacing w:after="0"/>
        <w:rPr>
          <w:rFonts w:ascii="Arial" w:hAnsi="Arial" w:cs="Arial"/>
          <w:lang w:val="en-US"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482296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94532">
        <w:rPr>
          <w:rFonts w:ascii="Arial" w:hAnsi="Arial" w:cs="Arial"/>
          <w:b/>
        </w:rPr>
        <w:t>3GPP SA1</w:t>
      </w:r>
      <w:r w:rsidR="008D288D">
        <w:rPr>
          <w:rFonts w:ascii="Arial" w:hAnsi="Arial" w:cs="Arial"/>
          <w:b/>
        </w:rPr>
        <w:t>:</w:t>
      </w:r>
    </w:p>
    <w:p w14:paraId="69975748" w14:textId="47112737" w:rsidR="008D288D" w:rsidRDefault="00B97703" w:rsidP="008D288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52FB">
        <w:rPr>
          <w:rFonts w:ascii="Arial" w:hAnsi="Arial" w:cs="Arial"/>
          <w:bCs/>
          <w:lang w:eastAsia="zh-CN"/>
        </w:rPr>
        <w:t xml:space="preserve">SA5 would like to ask SA1 to provide a summary of </w:t>
      </w:r>
      <w:r w:rsidR="00F70388">
        <w:rPr>
          <w:rFonts w:ascii="Arial" w:hAnsi="Arial" w:cs="Arial"/>
          <w:bCs/>
          <w:lang w:eastAsia="zh-CN"/>
        </w:rPr>
        <w:t xml:space="preserve">(with </w:t>
      </w:r>
      <w:r w:rsidR="004852FB">
        <w:rPr>
          <w:rFonts w:ascii="Arial" w:hAnsi="Arial" w:cs="Arial"/>
          <w:bCs/>
          <w:lang w:eastAsia="zh-CN"/>
        </w:rPr>
        <w:t>references</w:t>
      </w:r>
      <w:r w:rsidR="00F70388">
        <w:rPr>
          <w:rFonts w:ascii="Arial" w:hAnsi="Arial" w:cs="Arial"/>
          <w:bCs/>
          <w:lang w:eastAsia="zh-CN"/>
        </w:rPr>
        <w:t xml:space="preserve"> to SA1 specifications)</w:t>
      </w:r>
      <w:r w:rsidR="004852FB">
        <w:rPr>
          <w:rFonts w:ascii="Arial" w:hAnsi="Arial" w:cs="Arial"/>
          <w:bCs/>
          <w:lang w:eastAsia="zh-CN"/>
        </w:rPr>
        <w:t xml:space="preserve"> </w:t>
      </w:r>
      <w:r w:rsidR="0069507A">
        <w:rPr>
          <w:rFonts w:ascii="Arial" w:hAnsi="Arial" w:cs="Arial"/>
          <w:bCs/>
          <w:lang w:eastAsia="zh-CN"/>
        </w:rPr>
        <w:t xml:space="preserve">Rel-20 5GA </w:t>
      </w:r>
      <w:r w:rsidR="004852FB">
        <w:rPr>
          <w:rFonts w:ascii="Arial" w:hAnsi="Arial" w:cs="Arial"/>
        </w:rPr>
        <w:t>OAM and Charging related normative stage 1 requirements</w:t>
      </w:r>
      <w:r w:rsidR="008D288D">
        <w:rPr>
          <w:rFonts w:ascii="Arial" w:hAnsi="Arial" w:cs="Arial"/>
        </w:rPr>
        <w:t>.</w:t>
      </w:r>
    </w:p>
    <w:p w14:paraId="18F63940" w14:textId="77777777" w:rsidR="002E1B6E" w:rsidRDefault="002E1B6E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FF7B87" w14:textId="77777777" w:rsidR="004475CA" w:rsidRDefault="004475CA" w:rsidP="004475CA">
      <w:r>
        <w:t>SA5#163</w:t>
      </w:r>
      <w:r>
        <w:tab/>
      </w:r>
      <w:r>
        <w:tab/>
        <w:t>13 October - 17 October 2025</w:t>
      </w:r>
      <w:r>
        <w:tab/>
      </w:r>
      <w:r>
        <w:tab/>
        <w:t>Wuhan, China</w:t>
      </w:r>
    </w:p>
    <w:p w14:paraId="3832E873" w14:textId="77777777" w:rsidR="004475CA" w:rsidRPr="006F09B6" w:rsidRDefault="004475CA" w:rsidP="004475CA">
      <w:r>
        <w:t>SA5#164</w:t>
      </w:r>
      <w:r>
        <w:tab/>
      </w:r>
      <w:r>
        <w:tab/>
        <w:t>17 November - 21 November 2025</w:t>
      </w:r>
      <w:r>
        <w:tab/>
      </w:r>
      <w:r>
        <w:tab/>
        <w:t>Dallas, USA</w:t>
      </w:r>
    </w:p>
    <w:p w14:paraId="7887A542" w14:textId="77777777" w:rsidR="00207862" w:rsidRPr="006F09B6" w:rsidRDefault="00207862" w:rsidP="002F1940">
      <w:pPr>
        <w:rPr>
          <w:lang w:eastAsia="zh-CN"/>
        </w:rPr>
      </w:pP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28BFE" w14:textId="77777777" w:rsidR="00C063EA" w:rsidRDefault="00C063EA">
      <w:pPr>
        <w:spacing w:after="0"/>
      </w:pPr>
      <w:r>
        <w:separator/>
      </w:r>
    </w:p>
  </w:endnote>
  <w:endnote w:type="continuationSeparator" w:id="0">
    <w:p w14:paraId="11F6CBC7" w14:textId="77777777" w:rsidR="00C063EA" w:rsidRDefault="00C063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5094F" w14:textId="77777777" w:rsidR="00C063EA" w:rsidRDefault="00C063EA">
      <w:pPr>
        <w:spacing w:after="0"/>
      </w:pPr>
      <w:r>
        <w:separator/>
      </w:r>
    </w:p>
  </w:footnote>
  <w:footnote w:type="continuationSeparator" w:id="0">
    <w:p w14:paraId="4B0AC965" w14:textId="77777777" w:rsidR="00C063EA" w:rsidRDefault="00C063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C16585E"/>
    <w:multiLevelType w:val="hybridMultilevel"/>
    <w:tmpl w:val="8AF8B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F1AC4"/>
    <w:multiLevelType w:val="hybridMultilevel"/>
    <w:tmpl w:val="4C9E9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834015">
    <w:abstractNumId w:val="7"/>
  </w:num>
  <w:num w:numId="2" w16cid:durableId="1874272090">
    <w:abstractNumId w:val="6"/>
  </w:num>
  <w:num w:numId="3" w16cid:durableId="1687125754">
    <w:abstractNumId w:val="4"/>
  </w:num>
  <w:num w:numId="4" w16cid:durableId="569003668">
    <w:abstractNumId w:val="3"/>
  </w:num>
  <w:num w:numId="5" w16cid:durableId="842934663">
    <w:abstractNumId w:val="2"/>
  </w:num>
  <w:num w:numId="6" w16cid:durableId="119810480">
    <w:abstractNumId w:val="1"/>
  </w:num>
  <w:num w:numId="7" w16cid:durableId="2137796400">
    <w:abstractNumId w:val="0"/>
  </w:num>
  <w:num w:numId="8" w16cid:durableId="5707701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25376541">
    <w:abstractNumId w:val="10"/>
  </w:num>
  <w:num w:numId="10" w16cid:durableId="939291242">
    <w:abstractNumId w:val="8"/>
  </w:num>
  <w:num w:numId="11" w16cid:durableId="45005276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06F36"/>
    <w:rsid w:val="00011173"/>
    <w:rsid w:val="00014124"/>
    <w:rsid w:val="00015110"/>
    <w:rsid w:val="00017F23"/>
    <w:rsid w:val="00020917"/>
    <w:rsid w:val="00027DC0"/>
    <w:rsid w:val="000412CC"/>
    <w:rsid w:val="0006015E"/>
    <w:rsid w:val="00067010"/>
    <w:rsid w:val="000735E4"/>
    <w:rsid w:val="0008790C"/>
    <w:rsid w:val="000B7858"/>
    <w:rsid w:val="000C271A"/>
    <w:rsid w:val="000C2886"/>
    <w:rsid w:val="000C6359"/>
    <w:rsid w:val="000F019C"/>
    <w:rsid w:val="000F168A"/>
    <w:rsid w:val="000F4F20"/>
    <w:rsid w:val="000F6242"/>
    <w:rsid w:val="00104D75"/>
    <w:rsid w:val="00105489"/>
    <w:rsid w:val="00120E01"/>
    <w:rsid w:val="001273A3"/>
    <w:rsid w:val="0013105E"/>
    <w:rsid w:val="00147E2C"/>
    <w:rsid w:val="001561D4"/>
    <w:rsid w:val="00167390"/>
    <w:rsid w:val="001866CC"/>
    <w:rsid w:val="001927D5"/>
    <w:rsid w:val="001A022C"/>
    <w:rsid w:val="001B14F2"/>
    <w:rsid w:val="001E6031"/>
    <w:rsid w:val="001F56DD"/>
    <w:rsid w:val="001F71A7"/>
    <w:rsid w:val="00207862"/>
    <w:rsid w:val="00226381"/>
    <w:rsid w:val="00230C2D"/>
    <w:rsid w:val="0024702B"/>
    <w:rsid w:val="00261AEB"/>
    <w:rsid w:val="00264862"/>
    <w:rsid w:val="002869FE"/>
    <w:rsid w:val="00287E99"/>
    <w:rsid w:val="0029690D"/>
    <w:rsid w:val="00296D13"/>
    <w:rsid w:val="002B4A84"/>
    <w:rsid w:val="002D6F9A"/>
    <w:rsid w:val="002E1B6E"/>
    <w:rsid w:val="002F1940"/>
    <w:rsid w:val="002F2279"/>
    <w:rsid w:val="00302696"/>
    <w:rsid w:val="00304054"/>
    <w:rsid w:val="003063D6"/>
    <w:rsid w:val="003141D7"/>
    <w:rsid w:val="003151D7"/>
    <w:rsid w:val="0033689C"/>
    <w:rsid w:val="00341113"/>
    <w:rsid w:val="00353610"/>
    <w:rsid w:val="003623CB"/>
    <w:rsid w:val="00383545"/>
    <w:rsid w:val="003840C5"/>
    <w:rsid w:val="003E0704"/>
    <w:rsid w:val="003E6144"/>
    <w:rsid w:val="003F4232"/>
    <w:rsid w:val="003F4A9E"/>
    <w:rsid w:val="003F543D"/>
    <w:rsid w:val="004074DA"/>
    <w:rsid w:val="00417CF6"/>
    <w:rsid w:val="004324A9"/>
    <w:rsid w:val="00433500"/>
    <w:rsid w:val="00433F71"/>
    <w:rsid w:val="00440D43"/>
    <w:rsid w:val="004475CA"/>
    <w:rsid w:val="00466829"/>
    <w:rsid w:val="0048072C"/>
    <w:rsid w:val="00480F0E"/>
    <w:rsid w:val="004852FB"/>
    <w:rsid w:val="00496CF1"/>
    <w:rsid w:val="004A31D4"/>
    <w:rsid w:val="004A57FB"/>
    <w:rsid w:val="004C503C"/>
    <w:rsid w:val="004E25EC"/>
    <w:rsid w:val="004E3939"/>
    <w:rsid w:val="0050023C"/>
    <w:rsid w:val="00511396"/>
    <w:rsid w:val="005166F7"/>
    <w:rsid w:val="00520423"/>
    <w:rsid w:val="005227FA"/>
    <w:rsid w:val="00543A22"/>
    <w:rsid w:val="00546F6A"/>
    <w:rsid w:val="00561EC0"/>
    <w:rsid w:val="005621B8"/>
    <w:rsid w:val="00563BB5"/>
    <w:rsid w:val="005D76CE"/>
    <w:rsid w:val="005E3826"/>
    <w:rsid w:val="005F1E7C"/>
    <w:rsid w:val="00604C89"/>
    <w:rsid w:val="006052AD"/>
    <w:rsid w:val="006138DC"/>
    <w:rsid w:val="00620FC6"/>
    <w:rsid w:val="00622FEB"/>
    <w:rsid w:val="00642E8A"/>
    <w:rsid w:val="0069507A"/>
    <w:rsid w:val="006C004F"/>
    <w:rsid w:val="006C17B9"/>
    <w:rsid w:val="006D17F4"/>
    <w:rsid w:val="006E298D"/>
    <w:rsid w:val="006F09B6"/>
    <w:rsid w:val="00707533"/>
    <w:rsid w:val="007076CF"/>
    <w:rsid w:val="007147C9"/>
    <w:rsid w:val="0073403F"/>
    <w:rsid w:val="0073766B"/>
    <w:rsid w:val="0075002A"/>
    <w:rsid w:val="0075543A"/>
    <w:rsid w:val="00765D1D"/>
    <w:rsid w:val="00785EE0"/>
    <w:rsid w:val="00786D0D"/>
    <w:rsid w:val="00795328"/>
    <w:rsid w:val="007A2864"/>
    <w:rsid w:val="007B5F6A"/>
    <w:rsid w:val="007C5CA2"/>
    <w:rsid w:val="007F3546"/>
    <w:rsid w:val="007F4F92"/>
    <w:rsid w:val="0080209C"/>
    <w:rsid w:val="00805074"/>
    <w:rsid w:val="00810857"/>
    <w:rsid w:val="00817B54"/>
    <w:rsid w:val="008238D9"/>
    <w:rsid w:val="00830222"/>
    <w:rsid w:val="00835C28"/>
    <w:rsid w:val="00847D10"/>
    <w:rsid w:val="0085204C"/>
    <w:rsid w:val="00865DE2"/>
    <w:rsid w:val="008D288D"/>
    <w:rsid w:val="008D772F"/>
    <w:rsid w:val="008E5801"/>
    <w:rsid w:val="008E68E4"/>
    <w:rsid w:val="008E6DC1"/>
    <w:rsid w:val="008E71A7"/>
    <w:rsid w:val="008E71F5"/>
    <w:rsid w:val="00937CED"/>
    <w:rsid w:val="00965AC5"/>
    <w:rsid w:val="0099764C"/>
    <w:rsid w:val="009A13DA"/>
    <w:rsid w:val="009D595F"/>
    <w:rsid w:val="009D6476"/>
    <w:rsid w:val="009E1031"/>
    <w:rsid w:val="009F6F5E"/>
    <w:rsid w:val="00A00F5F"/>
    <w:rsid w:val="00A36A85"/>
    <w:rsid w:val="00A435F4"/>
    <w:rsid w:val="00A47238"/>
    <w:rsid w:val="00A50181"/>
    <w:rsid w:val="00A83246"/>
    <w:rsid w:val="00A87A80"/>
    <w:rsid w:val="00AA3A19"/>
    <w:rsid w:val="00AA3BCC"/>
    <w:rsid w:val="00AC296E"/>
    <w:rsid w:val="00AD710D"/>
    <w:rsid w:val="00AE1B3E"/>
    <w:rsid w:val="00B0480A"/>
    <w:rsid w:val="00B07B55"/>
    <w:rsid w:val="00B511B6"/>
    <w:rsid w:val="00B726DA"/>
    <w:rsid w:val="00B97703"/>
    <w:rsid w:val="00B9796D"/>
    <w:rsid w:val="00BA7518"/>
    <w:rsid w:val="00BB0A72"/>
    <w:rsid w:val="00BD6D6F"/>
    <w:rsid w:val="00C05328"/>
    <w:rsid w:val="00C060D3"/>
    <w:rsid w:val="00C063EA"/>
    <w:rsid w:val="00C111F9"/>
    <w:rsid w:val="00C25BCB"/>
    <w:rsid w:val="00C63436"/>
    <w:rsid w:val="00C7698B"/>
    <w:rsid w:val="00C85647"/>
    <w:rsid w:val="00CB488F"/>
    <w:rsid w:val="00CB506A"/>
    <w:rsid w:val="00CC2575"/>
    <w:rsid w:val="00CD3862"/>
    <w:rsid w:val="00CF40AE"/>
    <w:rsid w:val="00CF6087"/>
    <w:rsid w:val="00D0487D"/>
    <w:rsid w:val="00D04DAE"/>
    <w:rsid w:val="00D137E6"/>
    <w:rsid w:val="00D225F7"/>
    <w:rsid w:val="00D23A39"/>
    <w:rsid w:val="00D660FB"/>
    <w:rsid w:val="00D717DB"/>
    <w:rsid w:val="00D72161"/>
    <w:rsid w:val="00D8590E"/>
    <w:rsid w:val="00D87FEA"/>
    <w:rsid w:val="00D94532"/>
    <w:rsid w:val="00DA0BBC"/>
    <w:rsid w:val="00DA6503"/>
    <w:rsid w:val="00DA668C"/>
    <w:rsid w:val="00DB4F27"/>
    <w:rsid w:val="00DC130D"/>
    <w:rsid w:val="00DC5E4D"/>
    <w:rsid w:val="00DD2537"/>
    <w:rsid w:val="00DE39A7"/>
    <w:rsid w:val="00E21BBA"/>
    <w:rsid w:val="00E4765A"/>
    <w:rsid w:val="00E73497"/>
    <w:rsid w:val="00E869DD"/>
    <w:rsid w:val="00E86C14"/>
    <w:rsid w:val="00ED4955"/>
    <w:rsid w:val="00EF524E"/>
    <w:rsid w:val="00F0517C"/>
    <w:rsid w:val="00F25496"/>
    <w:rsid w:val="00F27F73"/>
    <w:rsid w:val="00F54E5C"/>
    <w:rsid w:val="00F55F48"/>
    <w:rsid w:val="00F667CF"/>
    <w:rsid w:val="00F70388"/>
    <w:rsid w:val="00F803BE"/>
    <w:rsid w:val="00F91E64"/>
    <w:rsid w:val="00FC6608"/>
    <w:rsid w:val="00FE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AD71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685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9511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4076">
          <w:marLeft w:val="23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EA44-9EF1-4D82-9831-8440D2730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Void_Clause_Additions</cp:lastModifiedBy>
  <cp:revision>2</cp:revision>
  <cp:lastPrinted>2002-04-23T07:10:00Z</cp:lastPrinted>
  <dcterms:created xsi:type="dcterms:W3CDTF">2025-09-02T09:43:00Z</dcterms:created>
  <dcterms:modified xsi:type="dcterms:W3CDTF">2025-09-02T09:43:00Z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