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EF2E58" w:rsidRDefault="00000000">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EF2E58" w:rsidRDefault="00000000">
      <w:pPr>
        <w:pStyle w:val="Header"/>
        <w:tabs>
          <w:tab w:val="right" w:pos="9781"/>
          <w:tab w:val="right" w:pos="13323"/>
        </w:tabs>
        <w:spacing w:before="60" w:after="60"/>
        <w:outlineLvl w:val="0"/>
        <w:rPr>
          <w:rFonts w:cs="Arial"/>
          <w:b w:val="0"/>
          <w:sz w:val="24"/>
          <w:szCs w:val="24"/>
          <w:lang w:val="sv-SE"/>
        </w:rPr>
      </w:pPr>
      <w:r>
        <w:rPr>
          <w:rFonts w:cs="Arial"/>
          <w:sz w:val="24"/>
          <w:szCs w:val="24"/>
          <w:lang w:val="sv-SE"/>
        </w:rPr>
        <w:t xml:space="preserve">Dallas, USA, </w:t>
      </w:r>
      <w:proofErr w:type="gramStart"/>
      <w:r>
        <w:rPr>
          <w:rFonts w:cs="Arial"/>
          <w:sz w:val="24"/>
          <w:szCs w:val="24"/>
          <w:lang w:val="sv-SE"/>
        </w:rPr>
        <w:t>Nov</w:t>
      </w:r>
      <w:proofErr w:type="gramEnd"/>
      <w:r>
        <w:rPr>
          <w:rFonts w:cs="Arial"/>
          <w:sz w:val="24"/>
          <w:szCs w:val="24"/>
          <w:lang w:val="sv-SE"/>
        </w:rPr>
        <w:t xml:space="preserve"> 17 – 21, 2025</w:t>
      </w:r>
    </w:p>
    <w:bookmarkEnd w:id="1"/>
    <w:p w14:paraId="01A649FD" w14:textId="77777777" w:rsidR="00EF2E58" w:rsidRDefault="00EF2E58">
      <w:pPr>
        <w:spacing w:after="120"/>
        <w:ind w:left="1985" w:hanging="1985"/>
        <w:rPr>
          <w:rFonts w:ascii="Arial" w:eastAsia="MS Mincho" w:hAnsi="Arial" w:cs="Arial"/>
          <w:b/>
          <w:sz w:val="22"/>
          <w:lang w:val="sv-SE"/>
        </w:rPr>
      </w:pPr>
    </w:p>
    <w:p w14:paraId="637127EE" w14:textId="77777777" w:rsidR="00EF2E58"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sv-SE"/>
        </w:rPr>
        <w:t>Agenda item:</w:t>
      </w:r>
      <w:r>
        <w:rPr>
          <w:rFonts w:ascii="Arial" w:eastAsia="MS Mincho" w:hAnsi="Arial" w:cs="Arial"/>
          <w:b/>
          <w:color w:val="000000"/>
          <w:sz w:val="22"/>
          <w:lang w:val="sv-SE"/>
        </w:rPr>
        <w:tab/>
      </w:r>
      <w:r>
        <w:rPr>
          <w:rFonts w:ascii="Arial" w:eastAsia="MS Mincho" w:hAnsi="Arial" w:cs="Arial"/>
          <w:b/>
          <w:color w:val="000000"/>
          <w:sz w:val="22"/>
          <w:lang w:val="sv-SE" w:eastAsia="ja-JP"/>
        </w:rPr>
        <w:tab/>
      </w:r>
      <w:r>
        <w:rPr>
          <w:rFonts w:ascii="Arial" w:eastAsia="MS Mincho" w:hAnsi="Arial" w:cs="Arial"/>
          <w:b/>
          <w:color w:val="000000"/>
          <w:sz w:val="22"/>
          <w:lang w:val="sv-SE" w:eastAsia="ja-JP"/>
        </w:rPr>
        <w:tab/>
      </w:r>
      <w:r>
        <w:rPr>
          <w:rFonts w:ascii="Arial" w:eastAsiaTheme="minorEastAsia" w:hAnsi="Arial" w:cs="Arial"/>
          <w:color w:val="000000"/>
          <w:sz w:val="22"/>
          <w:lang w:val="sv-SE"/>
        </w:rPr>
        <w:t>8.1</w:t>
      </w:r>
    </w:p>
    <w:p w14:paraId="0715B812" w14:textId="77777777" w:rsidR="00EF2E58"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EF2E58"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WF on [117][105]6G RRM</w:t>
      </w:r>
    </w:p>
    <w:p w14:paraId="0E81DCE7" w14:textId="77777777" w:rsidR="00EF2E58"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EF2E58" w:rsidRDefault="00000000">
      <w:pPr>
        <w:pStyle w:val="Heading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EF2E58" w:rsidRDefault="00000000">
      <w:pPr>
        <w:pStyle w:val="Heading3"/>
        <w:rPr>
          <w:lang w:val="en-US"/>
        </w:rPr>
      </w:pPr>
      <w:r>
        <w:rPr>
          <w:lang w:val="en-US"/>
        </w:rPr>
        <w:t>Topic 1: General: RRM study scope for 6G SI</w:t>
      </w:r>
    </w:p>
    <w:p w14:paraId="04762DA0" w14:textId="77777777" w:rsidR="00EF2E58" w:rsidRDefault="00000000">
      <w:pPr>
        <w:pStyle w:val="ListParagraph"/>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EF2E58" w:rsidRDefault="00000000">
      <w:pPr>
        <w:pStyle w:val="ListParagraph"/>
        <w:numPr>
          <w:ilvl w:val="1"/>
          <w:numId w:val="6"/>
        </w:numPr>
        <w:spacing w:after="120"/>
        <w:ind w:firstLineChars="0"/>
        <w:rPr>
          <w:iCs/>
        </w:rPr>
      </w:pPr>
      <w:r>
        <w:rPr>
          <w:iCs/>
        </w:rPr>
        <w:t>The criteria to decide RRM features for 6G study are:</w:t>
      </w:r>
    </w:p>
    <w:p w14:paraId="3DED3F2F" w14:textId="77777777" w:rsidR="00EF2E58" w:rsidRDefault="00000000">
      <w:pPr>
        <w:pStyle w:val="ListParagraph"/>
        <w:numPr>
          <w:ilvl w:val="2"/>
          <w:numId w:val="6"/>
        </w:numPr>
        <w:spacing w:after="120"/>
        <w:ind w:firstLineChars="0"/>
        <w:rPr>
          <w:iCs/>
        </w:rPr>
      </w:pPr>
      <w:r>
        <w:rPr>
          <w:iCs/>
        </w:rPr>
        <w:t>Topics that can be initiated directly in RAN4, less or no dependency on other WGs</w:t>
      </w:r>
    </w:p>
    <w:p w14:paraId="2D222CA6" w14:textId="77777777" w:rsidR="00EF2E58" w:rsidRDefault="00000000">
      <w:pPr>
        <w:pStyle w:val="ListParagraph"/>
        <w:numPr>
          <w:ilvl w:val="2"/>
          <w:numId w:val="6"/>
        </w:numPr>
        <w:spacing w:after="120"/>
        <w:ind w:firstLineChars="0"/>
        <w:rPr>
          <w:iCs/>
        </w:rPr>
      </w:pPr>
      <w:r>
        <w:rPr>
          <w:iCs/>
        </w:rPr>
        <w:t>Topics whose study can address the critical/practical pain points in 5G RRM</w:t>
      </w:r>
    </w:p>
    <w:p w14:paraId="131794BB" w14:textId="77777777" w:rsidR="00EF2E58" w:rsidRDefault="00000000">
      <w:pPr>
        <w:pStyle w:val="ListParagraph"/>
        <w:numPr>
          <w:ilvl w:val="2"/>
          <w:numId w:val="6"/>
        </w:numPr>
        <w:spacing w:after="120"/>
        <w:ind w:firstLineChars="0"/>
        <w:rPr>
          <w:iCs/>
        </w:rPr>
      </w:pPr>
      <w:r>
        <w:rPr>
          <w:iCs/>
        </w:rPr>
        <w:t>Topics for fundamental feature in RRM (not incremental enhancement from 5G)</w:t>
      </w:r>
    </w:p>
    <w:p w14:paraId="0AB174CC" w14:textId="77777777" w:rsidR="00EF2E58" w:rsidRDefault="00000000">
      <w:pPr>
        <w:pStyle w:val="ListParagraph"/>
        <w:numPr>
          <w:ilvl w:val="2"/>
          <w:numId w:val="6"/>
        </w:numPr>
        <w:spacing w:after="120"/>
        <w:ind w:firstLineChars="0"/>
        <w:rPr>
          <w:iCs/>
        </w:rPr>
      </w:pPr>
      <w:r>
        <w:rPr>
          <w:iCs/>
        </w:rPr>
        <w:t>Topic led by other WGs can be discussed in RAN4 when it has sufficient progresses in other WGs.</w:t>
      </w:r>
    </w:p>
    <w:p w14:paraId="54DA65B0" w14:textId="77777777" w:rsidR="00EF2E58" w:rsidRDefault="00000000">
      <w:pPr>
        <w:pStyle w:val="ListParagraph"/>
        <w:numPr>
          <w:ilvl w:val="1"/>
          <w:numId w:val="6"/>
        </w:numPr>
        <w:spacing w:after="120"/>
        <w:ind w:firstLineChars="0"/>
        <w:rPr>
          <w:iCs/>
        </w:rPr>
      </w:pPr>
      <w:r>
        <w:rPr>
          <w:iCs/>
        </w:rPr>
        <w:t>The high-level design principle for 6G RRM feature:</w:t>
      </w:r>
    </w:p>
    <w:p w14:paraId="597BF7E3" w14:textId="77777777" w:rsidR="00EF2E58" w:rsidRDefault="00000000">
      <w:pPr>
        <w:pStyle w:val="ListParagraph"/>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EF2E58" w:rsidRDefault="00000000">
      <w:pPr>
        <w:pStyle w:val="ListParagraph"/>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EF2E58" w:rsidRDefault="00EF2E58"/>
    <w:p w14:paraId="518153DD" w14:textId="77777777" w:rsidR="00EF2E58" w:rsidRDefault="00EF2E58">
      <w:pPr>
        <w:rPr>
          <w:b/>
          <w:color w:val="0070C0"/>
          <w:u w:val="single"/>
          <w:lang w:eastAsia="ko-KR"/>
        </w:rPr>
      </w:pPr>
    </w:p>
    <w:p w14:paraId="4B004C0F" w14:textId="77777777" w:rsidR="00EF2E58" w:rsidRDefault="00000000">
      <w:pPr>
        <w:pStyle w:val="Heading3"/>
        <w:rPr>
          <w:lang w:val="en-US"/>
        </w:rPr>
      </w:pPr>
      <w:r>
        <w:rPr>
          <w:lang w:val="en-US"/>
        </w:rPr>
        <w:t>Topic 2: Measurement gap(MG) and interruption</w:t>
      </w:r>
    </w:p>
    <w:p w14:paraId="5E2689B1" w14:textId="77777777" w:rsidR="00EF2E58" w:rsidRDefault="00EF2E58">
      <w:pPr>
        <w:rPr>
          <w:b/>
          <w:color w:val="0070C0"/>
          <w:u w:val="single"/>
          <w:lang w:eastAsia="ko-KR"/>
        </w:rPr>
      </w:pPr>
      <w:bookmarkStart w:id="2" w:name="OLE_LINK2"/>
    </w:p>
    <w:tbl>
      <w:tblPr>
        <w:tblStyle w:val="TableGrid"/>
        <w:tblW w:w="0" w:type="auto"/>
        <w:tblLook w:val="04A0" w:firstRow="1" w:lastRow="0" w:firstColumn="1" w:lastColumn="0" w:noHBand="0" w:noVBand="1"/>
      </w:tblPr>
      <w:tblGrid>
        <w:gridCol w:w="9631"/>
      </w:tblGrid>
      <w:tr w:rsidR="00EF2E58" w14:paraId="4DA15C63" w14:textId="77777777">
        <w:tc>
          <w:tcPr>
            <w:tcW w:w="9631" w:type="dxa"/>
          </w:tcPr>
          <w:p w14:paraId="6B3F1FDA" w14:textId="77777777" w:rsidR="00EF2E58" w:rsidRDefault="00000000">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EF2E58" w:rsidRDefault="0000000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EF2E58" w:rsidRDefault="00000000">
            <w:pPr>
              <w:pStyle w:val="ListParagraph"/>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EF2E58" w:rsidRDefault="00EF2E58">
      <w:pPr>
        <w:rPr>
          <w:b/>
          <w:color w:val="0070C0"/>
          <w:u w:val="single"/>
          <w:lang w:eastAsia="ko-KR"/>
        </w:rPr>
      </w:pPr>
    </w:p>
    <w:p w14:paraId="1D4A5F0D" w14:textId="77777777" w:rsidR="00EF2E58" w:rsidRDefault="00000000">
      <w:pPr>
        <w:pStyle w:val="Heading4"/>
        <w:rPr>
          <w:b/>
          <w:color w:val="0070C0"/>
          <w:u w:val="single"/>
          <w:lang w:eastAsia="ko-KR"/>
        </w:rPr>
      </w:pPr>
      <w:proofErr w:type="spellStart"/>
      <w:r>
        <w:t>Topic</w:t>
      </w:r>
      <w:proofErr w:type="spellEnd"/>
      <w:r>
        <w:t xml:space="preserve"> </w:t>
      </w:r>
      <w:proofErr w:type="gramStart"/>
      <w:r>
        <w:t>2-1</w:t>
      </w:r>
      <w:proofErr w:type="gramEnd"/>
      <w:r>
        <w:t xml:space="preserve">: MG </w:t>
      </w:r>
      <w:proofErr w:type="spellStart"/>
      <w:r>
        <w:t>related</w:t>
      </w:r>
      <w:proofErr w:type="spellEnd"/>
      <w:r>
        <w:t xml:space="preserve"> </w:t>
      </w:r>
      <w:proofErr w:type="spellStart"/>
      <w:r>
        <w:t>scope</w:t>
      </w:r>
      <w:bookmarkEnd w:id="2"/>
      <w:proofErr w:type="spellEnd"/>
    </w:p>
    <w:p w14:paraId="4C7D49E6" w14:textId="77777777" w:rsidR="00EF2E58" w:rsidRDefault="00000000">
      <w:pPr>
        <w:pStyle w:val="ListParagraph"/>
        <w:numPr>
          <w:ilvl w:val="0"/>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EF2E58" w:rsidRDefault="00000000">
      <w:pPr>
        <w:numPr>
          <w:ilvl w:val="1"/>
          <w:numId w:val="8"/>
        </w:numPr>
        <w:spacing w:after="120"/>
        <w:rPr>
          <w:rFonts w:eastAsia="SimSun"/>
          <w:bCs/>
        </w:rPr>
      </w:pPr>
      <w:r>
        <w:rPr>
          <w:rFonts w:eastAsia="SimSun"/>
          <w:bCs/>
        </w:rPr>
        <w:t>RAN4 RRM to first study the following 6G MG related sub-topics:</w:t>
      </w:r>
    </w:p>
    <w:p w14:paraId="0FF230AB" w14:textId="77777777" w:rsidR="00EF2E58" w:rsidRDefault="00000000">
      <w:pPr>
        <w:numPr>
          <w:ilvl w:val="2"/>
          <w:numId w:val="8"/>
        </w:numPr>
        <w:spacing w:after="120"/>
        <w:rPr>
          <w:rFonts w:eastAsia="SimSun"/>
          <w:bCs/>
        </w:rPr>
      </w:pPr>
      <w:r>
        <w:rPr>
          <w:rFonts w:eastAsia="SimSun"/>
          <w:bCs/>
        </w:rPr>
        <w:t>Sub-topic 1: Gap-less measurement and its side conditions</w:t>
      </w:r>
    </w:p>
    <w:p w14:paraId="208658DA" w14:textId="77777777" w:rsidR="00EF2E58" w:rsidRDefault="00000000">
      <w:pPr>
        <w:numPr>
          <w:ilvl w:val="3"/>
          <w:numId w:val="8"/>
        </w:numPr>
        <w:spacing w:after="120"/>
        <w:rPr>
          <w:rFonts w:eastAsia="SimSun"/>
          <w:bCs/>
        </w:rPr>
      </w:pPr>
      <w:r>
        <w:rPr>
          <w:rFonts w:eastAsia="SimSun"/>
          <w:bCs/>
        </w:rPr>
        <w:t>Study the gap-less measurement and the scenario/conditions to support such gap-less measurement, including:</w:t>
      </w:r>
    </w:p>
    <w:p w14:paraId="5941D2A8" w14:textId="77777777" w:rsidR="00EF2E58" w:rsidRDefault="00000000">
      <w:pPr>
        <w:numPr>
          <w:ilvl w:val="4"/>
          <w:numId w:val="8"/>
        </w:numPr>
        <w:spacing w:after="120"/>
        <w:rPr>
          <w:rFonts w:eastAsia="SimSun"/>
          <w:bCs/>
        </w:rPr>
      </w:pPr>
      <w:r>
        <w:rPr>
          <w:rFonts w:eastAsia="SimSun"/>
          <w:bCs/>
        </w:rPr>
        <w:lastRenderedPageBreak/>
        <w:t>scenarios with and without a spare RF chain.</w:t>
      </w:r>
    </w:p>
    <w:p w14:paraId="28AD0053" w14:textId="77777777" w:rsidR="00EF2E58" w:rsidRDefault="00000000">
      <w:pPr>
        <w:numPr>
          <w:ilvl w:val="4"/>
          <w:numId w:val="8"/>
        </w:numPr>
        <w:spacing w:after="120"/>
        <w:rPr>
          <w:rFonts w:eastAsia="SimSun"/>
          <w:bCs/>
        </w:rPr>
      </w:pPr>
      <w:r>
        <w:rPr>
          <w:rFonts w:eastAsia="SimSun"/>
          <w:bCs/>
        </w:rPr>
        <w:t>gap-less measurement with/without interruption (e.g., invisible or visible interruption)</w:t>
      </w:r>
    </w:p>
    <w:p w14:paraId="296212E6" w14:textId="77777777" w:rsidR="00EF2E58" w:rsidRDefault="00000000">
      <w:pPr>
        <w:numPr>
          <w:ilvl w:val="4"/>
          <w:numId w:val="8"/>
        </w:numPr>
        <w:spacing w:after="120"/>
        <w:rPr>
          <w:rFonts w:eastAsia="SimSun"/>
          <w:bCs/>
        </w:rPr>
      </w:pPr>
      <w:r>
        <w:t>how to mitigate UE autonomous measurement related interruptions.</w:t>
      </w:r>
    </w:p>
    <w:p w14:paraId="36208216" w14:textId="77777777" w:rsidR="00EF2E58" w:rsidRDefault="00000000">
      <w:pPr>
        <w:numPr>
          <w:ilvl w:val="4"/>
          <w:numId w:val="8"/>
        </w:numPr>
        <w:spacing w:after="120"/>
        <w:rPr>
          <w:rFonts w:eastAsia="SimSun"/>
          <w:bCs/>
        </w:rPr>
      </w:pPr>
      <w:r>
        <w:rPr>
          <w:rFonts w:eastAsia="SimSun"/>
          <w:bCs/>
        </w:rPr>
        <w:t>others: FFS</w:t>
      </w:r>
    </w:p>
    <w:p w14:paraId="3E5CA7D0" w14:textId="77777777" w:rsidR="00EF2E58" w:rsidRDefault="00000000">
      <w:pPr>
        <w:numPr>
          <w:ilvl w:val="2"/>
          <w:numId w:val="8"/>
        </w:numPr>
        <w:spacing w:after="120"/>
        <w:rPr>
          <w:rFonts w:eastAsia="SimSun"/>
          <w:bCs/>
        </w:rPr>
      </w:pPr>
      <w:r>
        <w:rPr>
          <w:rFonts w:eastAsia="SimSun"/>
          <w:bCs/>
        </w:rPr>
        <w:t xml:space="preserve">Sub-topic 2: MG pattern/configuration reduction from 5G </w:t>
      </w:r>
    </w:p>
    <w:p w14:paraId="3D8B314D" w14:textId="77777777" w:rsidR="00EF2E58" w:rsidRDefault="00000000">
      <w:pPr>
        <w:numPr>
          <w:ilvl w:val="3"/>
          <w:numId w:val="8"/>
        </w:numPr>
        <w:spacing w:after="120"/>
        <w:rPr>
          <w:rFonts w:eastAsia="SimSun"/>
          <w:bCs/>
        </w:rPr>
      </w:pPr>
      <w:r>
        <w:rPr>
          <w:rFonts w:eastAsia="SimSun"/>
          <w:bCs/>
        </w:rPr>
        <w:t>Study the method to reduce the MG patterns/configurations, e.g.,</w:t>
      </w:r>
    </w:p>
    <w:p w14:paraId="170AEA34" w14:textId="77777777" w:rsidR="00EF2E58" w:rsidRDefault="00000000">
      <w:pPr>
        <w:numPr>
          <w:ilvl w:val="4"/>
          <w:numId w:val="8"/>
        </w:numPr>
        <w:spacing w:after="120"/>
        <w:rPr>
          <w:rFonts w:eastAsia="SimSun"/>
          <w:bCs/>
        </w:rPr>
      </w:pPr>
      <w:r>
        <w:rPr>
          <w:rFonts w:eastAsia="SimSun"/>
          <w:bCs/>
        </w:rPr>
        <w:t>reduce MG patterns by considering the practical deployment requirements,</w:t>
      </w:r>
    </w:p>
    <w:p w14:paraId="34214A15" w14:textId="77777777" w:rsidR="00EF2E58" w:rsidRDefault="00000000">
      <w:pPr>
        <w:numPr>
          <w:ilvl w:val="4"/>
          <w:numId w:val="8"/>
        </w:numPr>
        <w:spacing w:after="120"/>
        <w:rPr>
          <w:rFonts w:eastAsia="SimSun"/>
          <w:bCs/>
        </w:rPr>
      </w:pPr>
      <w:r>
        <w:rPr>
          <w:iCs/>
        </w:rPr>
        <w:t>reduce MG pattern to mandatory measurement gap pattern,</w:t>
      </w:r>
    </w:p>
    <w:p w14:paraId="5CEA560B" w14:textId="77777777" w:rsidR="00EF2E58" w:rsidRDefault="00000000">
      <w:pPr>
        <w:numPr>
          <w:ilvl w:val="4"/>
          <w:numId w:val="8"/>
        </w:numPr>
        <w:spacing w:after="120"/>
        <w:rPr>
          <w:rFonts w:eastAsia="SimSun"/>
          <w:bCs/>
        </w:rPr>
      </w:pPr>
      <w:r>
        <w:rPr>
          <w:iCs/>
        </w:rPr>
        <w:t>others: FFS</w:t>
      </w:r>
    </w:p>
    <w:p w14:paraId="4F756C75" w14:textId="77777777" w:rsidR="00EF2E58" w:rsidRDefault="00000000">
      <w:pPr>
        <w:pStyle w:val="ListParagraph"/>
        <w:numPr>
          <w:ilvl w:val="2"/>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EF2E58" w:rsidRDefault="00000000">
      <w:pPr>
        <w:pStyle w:val="ListParagraph"/>
        <w:numPr>
          <w:ilvl w:val="3"/>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EF2E58" w:rsidRDefault="00000000">
      <w:pPr>
        <w:numPr>
          <w:ilvl w:val="4"/>
          <w:numId w:val="8"/>
        </w:numPr>
        <w:spacing w:after="120"/>
        <w:rPr>
          <w:rFonts w:eastAsia="SimSun"/>
          <w:bCs/>
          <w:iCs/>
        </w:rPr>
      </w:pPr>
      <w:r>
        <w:rPr>
          <w:rFonts w:eastAsia="SimSun"/>
          <w:bCs/>
          <w:iCs/>
        </w:rPr>
        <w:t>UE assisted MG configuration, e.g., MG requesting by UE</w:t>
      </w:r>
    </w:p>
    <w:p w14:paraId="33CE90A3" w14:textId="77777777" w:rsidR="00EF2E58" w:rsidRDefault="00000000">
      <w:pPr>
        <w:numPr>
          <w:ilvl w:val="4"/>
          <w:numId w:val="8"/>
        </w:numPr>
        <w:spacing w:after="120"/>
        <w:rPr>
          <w:rFonts w:eastAsia="SimSun"/>
          <w:bCs/>
          <w:iCs/>
        </w:rPr>
      </w:pPr>
      <w:r>
        <w:rPr>
          <w:rFonts w:eastAsia="SimSun"/>
          <w:bCs/>
          <w:iCs/>
        </w:rPr>
        <w:t>MG activation/deactivation/cancellation/skipping (can be merged to unified MG)</w:t>
      </w:r>
    </w:p>
    <w:p w14:paraId="212FAEA2" w14:textId="77777777" w:rsidR="00EF2E58" w:rsidRDefault="00000000">
      <w:pPr>
        <w:pStyle w:val="ListParagraph"/>
        <w:numPr>
          <w:ilvl w:val="2"/>
          <w:numId w:val="8"/>
        </w:numPr>
        <w:spacing w:after="120"/>
        <w:ind w:firstLineChars="0"/>
        <w:rPr>
          <w:rFonts w:eastAsia="SimSun"/>
          <w:bCs/>
        </w:rPr>
      </w:pPr>
      <w:r>
        <w:rPr>
          <w:rFonts w:eastAsia="SimSun"/>
          <w:bCs/>
        </w:rPr>
        <w:t xml:space="preserve">Sub-topic 4: Unified MG </w:t>
      </w:r>
    </w:p>
    <w:p w14:paraId="56FA012B" w14:textId="77777777" w:rsidR="00EF2E58" w:rsidRDefault="00000000">
      <w:pPr>
        <w:numPr>
          <w:ilvl w:val="3"/>
          <w:numId w:val="8"/>
        </w:numPr>
        <w:spacing w:after="120"/>
        <w:rPr>
          <w:rFonts w:eastAsia="SimSun"/>
          <w:bCs/>
        </w:rPr>
      </w:pPr>
      <w:r>
        <w:rPr>
          <w:rFonts w:eastAsia="SimSun"/>
          <w:bCs/>
        </w:rPr>
        <w:t>Study a unified and flexible MG framework, including:</w:t>
      </w:r>
    </w:p>
    <w:p w14:paraId="6C97E507" w14:textId="77777777" w:rsidR="00EF2E58" w:rsidRDefault="00000000">
      <w:pPr>
        <w:numPr>
          <w:ilvl w:val="4"/>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EF2E58" w:rsidRDefault="00000000">
      <w:pPr>
        <w:numPr>
          <w:ilvl w:val="4"/>
          <w:numId w:val="8"/>
        </w:numPr>
        <w:spacing w:after="120"/>
        <w:rPr>
          <w:rFonts w:eastAsia="SimSun"/>
          <w:bCs/>
        </w:rPr>
      </w:pPr>
      <w:r>
        <w:rPr>
          <w:rFonts w:eastAsia="SimSun"/>
          <w:bCs/>
        </w:rPr>
        <w:t>Unified MG for different feature related measurements</w:t>
      </w:r>
    </w:p>
    <w:p w14:paraId="12B8388F" w14:textId="77777777" w:rsidR="00EF2E58" w:rsidRDefault="00000000">
      <w:pPr>
        <w:numPr>
          <w:ilvl w:val="4"/>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EF2E58" w:rsidRDefault="00000000">
      <w:pPr>
        <w:numPr>
          <w:ilvl w:val="4"/>
          <w:numId w:val="8"/>
        </w:numPr>
        <w:spacing w:after="120"/>
        <w:rPr>
          <w:rFonts w:eastAsia="SimSun"/>
          <w:bCs/>
        </w:rPr>
      </w:pPr>
      <w:r>
        <w:rPr>
          <w:rFonts w:eastAsia="SimSun"/>
          <w:bCs/>
        </w:rPr>
        <w:t>Unified MG and scheduling restriction</w:t>
      </w:r>
    </w:p>
    <w:p w14:paraId="4F28380B" w14:textId="77777777" w:rsidR="00EF2E58" w:rsidRDefault="00000000">
      <w:pPr>
        <w:numPr>
          <w:ilvl w:val="4"/>
          <w:numId w:val="8"/>
        </w:numPr>
        <w:spacing w:after="120"/>
        <w:rPr>
          <w:rFonts w:eastAsia="SimSun"/>
          <w:bCs/>
        </w:rPr>
      </w:pPr>
      <w:r>
        <w:rPr>
          <w:iCs/>
        </w:rPr>
        <w:t>others: FFS</w:t>
      </w:r>
    </w:p>
    <w:p w14:paraId="45FB9BC4" w14:textId="77777777" w:rsidR="00EF2E58" w:rsidRDefault="00000000">
      <w:pPr>
        <w:pStyle w:val="ListParagraph"/>
        <w:numPr>
          <w:ilvl w:val="2"/>
          <w:numId w:val="8"/>
        </w:numPr>
        <w:spacing w:after="120"/>
        <w:ind w:firstLineChars="0"/>
        <w:rPr>
          <w:rFonts w:eastAsia="SimSun"/>
          <w:bCs/>
        </w:rPr>
      </w:pPr>
      <w:r>
        <w:rPr>
          <w:rFonts w:eastAsia="SimSun"/>
          <w:bCs/>
        </w:rPr>
        <w:t xml:space="preserve">Sub-topic 5: Multi-CC measurements in MG </w:t>
      </w:r>
    </w:p>
    <w:p w14:paraId="11E157A4" w14:textId="77777777" w:rsidR="00EF2E58" w:rsidRDefault="00000000">
      <w:pPr>
        <w:numPr>
          <w:ilvl w:val="3"/>
          <w:numId w:val="8"/>
        </w:numPr>
        <w:spacing w:after="120"/>
        <w:rPr>
          <w:rFonts w:eastAsia="SimSun"/>
          <w:bCs/>
        </w:rPr>
      </w:pPr>
      <w:r>
        <w:rPr>
          <w:rFonts w:eastAsia="SimSun"/>
          <w:bCs/>
        </w:rPr>
        <w:t>Study the multi-CC measurement in one MG occasion</w:t>
      </w:r>
    </w:p>
    <w:p w14:paraId="6E1C126C" w14:textId="77777777" w:rsidR="00EF2E58" w:rsidRDefault="00000000">
      <w:pPr>
        <w:numPr>
          <w:ilvl w:val="1"/>
          <w:numId w:val="8"/>
        </w:numPr>
        <w:spacing w:after="120"/>
        <w:rPr>
          <w:rFonts w:eastAsia="SimSun"/>
          <w:bCs/>
        </w:rPr>
      </w:pPr>
      <w:r>
        <w:rPr>
          <w:rFonts w:eastAsia="SimSun"/>
          <w:bCs/>
        </w:rPr>
        <w:t>The following sub-topics can be studied when the above sub-topics are concluded:</w:t>
      </w:r>
    </w:p>
    <w:p w14:paraId="7707649F" w14:textId="77777777" w:rsidR="00EF2E58" w:rsidRDefault="00000000">
      <w:pPr>
        <w:pStyle w:val="ListParagraph"/>
        <w:numPr>
          <w:ilvl w:val="2"/>
          <w:numId w:val="8"/>
        </w:numPr>
        <w:spacing w:after="120"/>
        <w:ind w:firstLineChars="0"/>
        <w:rPr>
          <w:rFonts w:eastAsia="SimSun"/>
          <w:bCs/>
        </w:rPr>
      </w:pPr>
      <w:r>
        <w:rPr>
          <w:rFonts w:eastAsia="SimSun"/>
          <w:bCs/>
        </w:rPr>
        <w:t>MG applicability for per-UE, per-FR, per-CC, or per-CC group (6 companies support)</w:t>
      </w:r>
    </w:p>
    <w:p w14:paraId="18866EC9" w14:textId="77777777" w:rsidR="00EF2E58" w:rsidRDefault="00000000">
      <w:pPr>
        <w:pStyle w:val="ListParagraph"/>
        <w:numPr>
          <w:ilvl w:val="2"/>
          <w:numId w:val="8"/>
        </w:numPr>
        <w:spacing w:after="120"/>
        <w:ind w:firstLineChars="0"/>
        <w:rPr>
          <w:rFonts w:eastAsia="SimSun"/>
          <w:bCs/>
        </w:rPr>
      </w:pPr>
      <w:r>
        <w:rPr>
          <w:rFonts w:eastAsia="SimSun"/>
          <w:bCs/>
        </w:rPr>
        <w:t>MG sharing (5 companies support), e.g.,</w:t>
      </w:r>
    </w:p>
    <w:p w14:paraId="7AA14950" w14:textId="77777777" w:rsidR="00EF2E58" w:rsidRDefault="00000000">
      <w:pPr>
        <w:numPr>
          <w:ilvl w:val="3"/>
          <w:numId w:val="8"/>
        </w:numPr>
        <w:spacing w:after="120"/>
        <w:rPr>
          <w:rFonts w:eastAsia="SimSun"/>
          <w:bCs/>
        </w:rPr>
      </w:pPr>
      <w:r>
        <w:rPr>
          <w:rFonts w:eastAsia="SimSun"/>
          <w:bCs/>
        </w:rPr>
        <w:t>among intra-frequency, inter-frequency, and inter-RAT measurement (including L3 and L1 measurement)</w:t>
      </w:r>
    </w:p>
    <w:p w14:paraId="2DFBBBF0" w14:textId="77777777" w:rsidR="00EF2E58" w:rsidRDefault="00000000">
      <w:pPr>
        <w:pStyle w:val="ListParagraph"/>
        <w:numPr>
          <w:ilvl w:val="2"/>
          <w:numId w:val="8"/>
        </w:numPr>
        <w:spacing w:after="120"/>
        <w:ind w:firstLineChars="0"/>
        <w:rPr>
          <w:rFonts w:eastAsia="SimSun"/>
          <w:bCs/>
        </w:rPr>
      </w:pPr>
      <w:r>
        <w:rPr>
          <w:rFonts w:eastAsia="SimSun"/>
          <w:bCs/>
        </w:rPr>
        <w:t>Optimization on MGL and RF tuning/retuning (3 companies support)</w:t>
      </w:r>
    </w:p>
    <w:p w14:paraId="3AA2B54E" w14:textId="77777777" w:rsidR="00EF2E58" w:rsidRDefault="00000000">
      <w:pPr>
        <w:pStyle w:val="ListParagraph"/>
        <w:numPr>
          <w:ilvl w:val="2"/>
          <w:numId w:val="8"/>
        </w:numPr>
        <w:spacing w:after="120"/>
        <w:ind w:firstLineChars="0"/>
        <w:rPr>
          <w:rFonts w:eastAsia="SimSun"/>
          <w:bCs/>
        </w:rPr>
      </w:pPr>
      <w:r>
        <w:rPr>
          <w:rFonts w:eastAsia="SimSun"/>
          <w:bCs/>
        </w:rPr>
        <w:t>Using which 5G MG enhancement features to 6G day 1 (2 companies support)</w:t>
      </w:r>
    </w:p>
    <w:p w14:paraId="591DD63D" w14:textId="77777777" w:rsidR="00EF2E58" w:rsidRDefault="00000000">
      <w:pPr>
        <w:numPr>
          <w:ilvl w:val="3"/>
          <w:numId w:val="8"/>
        </w:numPr>
        <w:spacing w:after="120"/>
        <w:rPr>
          <w:rFonts w:eastAsia="SimSun"/>
          <w:bCs/>
        </w:rPr>
      </w:pPr>
      <w:r>
        <w:rPr>
          <w:rFonts w:eastAsia="SimSun"/>
          <w:bCs/>
        </w:rPr>
        <w:t xml:space="preserve">E.g., </w:t>
      </w:r>
      <w:proofErr w:type="spellStart"/>
      <w:r>
        <w:rPr>
          <w:rFonts w:eastAsia="SimSun"/>
          <w:bCs/>
        </w:rPr>
        <w:t>needforGap</w:t>
      </w:r>
      <w:proofErr w:type="spellEnd"/>
      <w:r>
        <w:rPr>
          <w:rFonts w:eastAsia="SimSun"/>
          <w:bCs/>
        </w:rPr>
        <w:t xml:space="preserve">, NCSG, concurrent MG, preconfigured MG </w:t>
      </w:r>
      <w:proofErr w:type="gramStart"/>
      <w:r>
        <w:rPr>
          <w:rFonts w:eastAsia="SimSun"/>
          <w:bCs/>
        </w:rPr>
        <w:t>and etc.</w:t>
      </w:r>
      <w:proofErr w:type="gramEnd"/>
    </w:p>
    <w:p w14:paraId="08DD1ACB" w14:textId="77777777" w:rsidR="00EF2E58" w:rsidRDefault="00000000">
      <w:pPr>
        <w:pStyle w:val="ListParagraph"/>
        <w:numPr>
          <w:ilvl w:val="2"/>
          <w:numId w:val="8"/>
        </w:numPr>
        <w:spacing w:after="120"/>
        <w:ind w:firstLineChars="0"/>
        <w:rPr>
          <w:rFonts w:eastAsia="SimSun"/>
          <w:bCs/>
        </w:rPr>
      </w:pPr>
      <w:r>
        <w:rPr>
          <w:rFonts w:eastAsia="SimSun"/>
          <w:bCs/>
        </w:rPr>
        <w:t>NW controlled scheduling restriction (1 company support)</w:t>
      </w:r>
    </w:p>
    <w:p w14:paraId="26E0E0C8" w14:textId="77777777" w:rsidR="00EF2E58" w:rsidRDefault="00EF2E58">
      <w:pPr>
        <w:pStyle w:val="ListParagraph"/>
        <w:spacing w:after="120"/>
        <w:ind w:left="2520" w:firstLineChars="0" w:firstLine="0"/>
        <w:rPr>
          <w:rFonts w:eastAsia="SimSun"/>
          <w:bCs/>
        </w:rPr>
      </w:pPr>
    </w:p>
    <w:p w14:paraId="063B58E7" w14:textId="77777777" w:rsidR="00EF2E58" w:rsidRDefault="00000000">
      <w:pPr>
        <w:spacing w:after="120"/>
        <w:rPr>
          <w:rFonts w:eastAsia="SimSun"/>
          <w:bCs/>
          <w:highlight w:val="green"/>
        </w:rPr>
      </w:pPr>
      <w:r>
        <w:rPr>
          <w:rFonts w:eastAsia="SimSun"/>
          <w:bCs/>
          <w:highlight w:val="green"/>
        </w:rPr>
        <w:t>[Agreement]</w:t>
      </w:r>
    </w:p>
    <w:p w14:paraId="6411AB1D" w14:textId="77777777" w:rsidR="00EF2E58" w:rsidRDefault="00000000">
      <w:pPr>
        <w:spacing w:after="120"/>
        <w:rPr>
          <w:rFonts w:eastAsia="SimSun"/>
          <w:bCs/>
          <w:highlight w:val="green"/>
        </w:rPr>
      </w:pPr>
      <w:r>
        <w:rPr>
          <w:rFonts w:eastAsia="SimSun"/>
          <w:bCs/>
          <w:highlight w:val="green"/>
        </w:rPr>
        <w:t>RAN4 RRM to first study the following 6G MG related sub-topics:</w:t>
      </w:r>
    </w:p>
    <w:p w14:paraId="5C9290E9" w14:textId="77777777" w:rsidR="00EF2E58" w:rsidRDefault="00000000">
      <w:pPr>
        <w:numPr>
          <w:ilvl w:val="0"/>
          <w:numId w:val="8"/>
        </w:numPr>
        <w:spacing w:after="120"/>
        <w:rPr>
          <w:rFonts w:eastAsia="SimSun"/>
          <w:bCs/>
          <w:highlight w:val="green"/>
        </w:rPr>
      </w:pPr>
      <w:r>
        <w:rPr>
          <w:rFonts w:eastAsia="SimSun"/>
          <w:bCs/>
          <w:highlight w:val="green"/>
        </w:rPr>
        <w:t>Sub-topic 1: Gap-less measurement and its side conditions</w:t>
      </w:r>
    </w:p>
    <w:p w14:paraId="1567B5ED" w14:textId="77777777" w:rsidR="00EF2E58" w:rsidRDefault="00000000">
      <w:pPr>
        <w:pStyle w:val="ListParagraph"/>
        <w:numPr>
          <w:ilvl w:val="0"/>
          <w:numId w:val="8"/>
        </w:numPr>
        <w:spacing w:after="120"/>
        <w:ind w:firstLineChars="0"/>
        <w:rPr>
          <w:rFonts w:eastAsia="SimSun"/>
          <w:bCs/>
          <w:highlight w:val="green"/>
        </w:rPr>
      </w:pPr>
      <w:r>
        <w:rPr>
          <w:rFonts w:eastAsia="SimSun"/>
          <w:bCs/>
          <w:highlight w:val="green"/>
        </w:rPr>
        <w:t xml:space="preserve">Sub-topic 3: Adaptive MG operation and UE assisted MG configuration </w:t>
      </w:r>
    </w:p>
    <w:p w14:paraId="10CDDFE9" w14:textId="77777777" w:rsidR="00EF2E58" w:rsidRDefault="00000000">
      <w:pPr>
        <w:pStyle w:val="ListParagraph"/>
        <w:numPr>
          <w:ilvl w:val="0"/>
          <w:numId w:val="8"/>
        </w:numPr>
        <w:spacing w:after="120"/>
        <w:ind w:firstLineChars="0"/>
        <w:rPr>
          <w:rFonts w:eastAsia="SimSun"/>
          <w:bCs/>
          <w:highlight w:val="green"/>
        </w:rPr>
      </w:pPr>
      <w:r>
        <w:rPr>
          <w:rFonts w:eastAsia="SimSun"/>
          <w:bCs/>
          <w:highlight w:val="green"/>
        </w:rPr>
        <w:t>Sub-topic x: MG pattern/configuration design in 6G (FFS if considering the scopes from subtopic 2 and 4 in FL summary, and details can be decided in next meeting)</w:t>
      </w:r>
    </w:p>
    <w:p w14:paraId="39518EE3" w14:textId="77777777" w:rsidR="00EF2E58" w:rsidRDefault="00000000">
      <w:pPr>
        <w:pStyle w:val="ListParagraph"/>
        <w:numPr>
          <w:ilvl w:val="0"/>
          <w:numId w:val="8"/>
        </w:numPr>
        <w:spacing w:after="120"/>
        <w:ind w:firstLineChars="0"/>
        <w:rPr>
          <w:rFonts w:eastAsia="SimSun"/>
          <w:bCs/>
          <w:highlight w:val="green"/>
        </w:rPr>
      </w:pPr>
      <w:r>
        <w:rPr>
          <w:rFonts w:eastAsia="SimSun"/>
          <w:bCs/>
          <w:highlight w:val="green"/>
        </w:rPr>
        <w:t>Sub-topic y: Granularity of MG applicability, e.g., per-UE, per-FR, per-CC, per-CC group, or per-band group</w:t>
      </w:r>
    </w:p>
    <w:p w14:paraId="5124545B" w14:textId="77777777" w:rsidR="00EF2E58" w:rsidRDefault="00000000">
      <w:pPr>
        <w:pStyle w:val="ListParagraph"/>
        <w:numPr>
          <w:ilvl w:val="0"/>
          <w:numId w:val="8"/>
        </w:numPr>
        <w:spacing w:after="120"/>
        <w:ind w:firstLineChars="0"/>
        <w:rPr>
          <w:rFonts w:eastAsia="SimSun"/>
          <w:bCs/>
          <w:highlight w:val="green"/>
        </w:rPr>
      </w:pPr>
      <w:r>
        <w:rPr>
          <w:rFonts w:eastAsia="SimSun"/>
          <w:bCs/>
          <w:highlight w:val="green"/>
        </w:rPr>
        <w:t>FFS in next meeting: Sub-topic 5: Multi-carrier measurements in MG (to decide where to place this topic in next meeting, e.g., in MG or in RRM framework)</w:t>
      </w:r>
    </w:p>
    <w:p w14:paraId="3A5474CF" w14:textId="77777777" w:rsidR="00EF2E58" w:rsidRDefault="00000000">
      <w:pPr>
        <w:spacing w:after="120"/>
        <w:rPr>
          <w:rFonts w:eastAsia="SimSun"/>
          <w:bCs/>
        </w:rPr>
      </w:pPr>
      <w:r>
        <w:rPr>
          <w:rFonts w:eastAsia="SimSun"/>
          <w:bCs/>
          <w:highlight w:val="green"/>
        </w:rPr>
        <w:t>Detailed scope for above sub-topics can be decided in Feb meeting, and other MG related sub-topics are open for discussion in a contribution-driven way from Q3 2026.</w:t>
      </w:r>
    </w:p>
    <w:p w14:paraId="0A57C448" w14:textId="77777777" w:rsidR="00EF2E58" w:rsidRDefault="00EF2E58">
      <w:pPr>
        <w:spacing w:after="120"/>
        <w:rPr>
          <w:rFonts w:eastAsia="SimSun"/>
          <w:bCs/>
        </w:rPr>
      </w:pPr>
    </w:p>
    <w:p w14:paraId="2DD97FEE" w14:textId="77777777" w:rsidR="00EF2E58" w:rsidRDefault="00000000">
      <w:pPr>
        <w:pStyle w:val="Heading4"/>
        <w:rPr>
          <w:b/>
          <w:color w:val="0070C0"/>
          <w:u w:val="single"/>
          <w:lang w:eastAsia="ko-KR"/>
        </w:rPr>
      </w:pPr>
      <w:proofErr w:type="spellStart"/>
      <w:r>
        <w:t>Topic</w:t>
      </w:r>
      <w:proofErr w:type="spellEnd"/>
      <w:r>
        <w:t xml:space="preserve"> </w:t>
      </w:r>
      <w:proofErr w:type="gramStart"/>
      <w:r>
        <w:t>2-2</w:t>
      </w:r>
      <w:proofErr w:type="gramEnd"/>
      <w:r>
        <w:t xml:space="preserve">: </w:t>
      </w:r>
      <w:proofErr w:type="spellStart"/>
      <w:r>
        <w:t>interruption</w:t>
      </w:r>
      <w:proofErr w:type="spellEnd"/>
      <w:r>
        <w:t xml:space="preserve"> </w:t>
      </w:r>
      <w:proofErr w:type="spellStart"/>
      <w:r>
        <w:t>related</w:t>
      </w:r>
      <w:proofErr w:type="spellEnd"/>
      <w:r>
        <w:t xml:space="preserve"> </w:t>
      </w:r>
      <w:proofErr w:type="spellStart"/>
      <w:r>
        <w:t>scope</w:t>
      </w:r>
      <w:proofErr w:type="spellEnd"/>
    </w:p>
    <w:p w14:paraId="6C38097A" w14:textId="77777777" w:rsidR="00EF2E58" w:rsidRDefault="00000000">
      <w:pPr>
        <w:spacing w:after="120"/>
        <w:rPr>
          <w:rFonts w:eastAsia="SimSun"/>
          <w:bCs/>
          <w:highlight w:val="green"/>
        </w:rPr>
      </w:pPr>
      <w:r>
        <w:rPr>
          <w:rFonts w:eastAsia="SimSun"/>
          <w:bCs/>
          <w:highlight w:val="green"/>
        </w:rPr>
        <w:t>Agreement:</w:t>
      </w:r>
    </w:p>
    <w:p w14:paraId="63275389" w14:textId="77777777" w:rsidR="00EF2E58" w:rsidRDefault="00000000">
      <w:pPr>
        <w:pStyle w:val="ListParagraph"/>
        <w:spacing w:after="120"/>
        <w:ind w:left="360" w:firstLineChars="0" w:firstLine="0"/>
        <w:rPr>
          <w:rFonts w:eastAsia="SimSun"/>
          <w:bCs/>
          <w:highlight w:val="green"/>
        </w:rPr>
      </w:pPr>
      <w:r>
        <w:rPr>
          <w:rFonts w:eastAsia="SimSun"/>
          <w:bCs/>
          <w:highlight w:val="green"/>
        </w:rPr>
        <w:t>Whether or when RAN4 to start the study of this interruption-free or interruption reduction based RRM can be discussed from Q2 2026 if progress in RAN4 and other WGs is sufficient to support this study. This discussion can be contribution driven.</w:t>
      </w:r>
    </w:p>
    <w:p w14:paraId="5A1B348A" w14:textId="77777777" w:rsidR="00EF2E58" w:rsidRDefault="00EF2E58">
      <w:pPr>
        <w:spacing w:after="120"/>
        <w:rPr>
          <w:rFonts w:eastAsia="SimSun"/>
          <w:bCs/>
        </w:rPr>
      </w:pPr>
    </w:p>
    <w:p w14:paraId="506CBA4F" w14:textId="77777777" w:rsidR="00EF2E58" w:rsidRDefault="00EF2E58">
      <w:pPr>
        <w:spacing w:after="180"/>
        <w:rPr>
          <w:rFonts w:eastAsia="SimSun"/>
        </w:rPr>
      </w:pPr>
    </w:p>
    <w:p w14:paraId="73CEF831" w14:textId="77777777" w:rsidR="00EF2E58" w:rsidRDefault="00000000">
      <w:pPr>
        <w:pStyle w:val="Heading3"/>
        <w:rPr>
          <w:lang w:val="en-US"/>
        </w:rPr>
      </w:pPr>
      <w:r>
        <w:rPr>
          <w:lang w:val="en-US"/>
        </w:rPr>
        <w:t>Topic 3: RRM framework: Measurement capability/delay/overhead/accuracy/unified measurement</w:t>
      </w:r>
    </w:p>
    <w:tbl>
      <w:tblPr>
        <w:tblStyle w:val="TableGrid"/>
        <w:tblW w:w="0" w:type="auto"/>
        <w:tblInd w:w="1255" w:type="dxa"/>
        <w:tblLook w:val="04A0" w:firstRow="1" w:lastRow="0" w:firstColumn="1" w:lastColumn="0" w:noHBand="0" w:noVBand="1"/>
      </w:tblPr>
      <w:tblGrid>
        <w:gridCol w:w="8376"/>
      </w:tblGrid>
      <w:tr w:rsidR="00EF2E58" w14:paraId="57E8392F" w14:textId="77777777">
        <w:tc>
          <w:tcPr>
            <w:tcW w:w="8376" w:type="dxa"/>
          </w:tcPr>
          <w:p w14:paraId="19DFFBB2" w14:textId="77777777" w:rsidR="00EF2E58" w:rsidRDefault="00000000">
            <w:pPr>
              <w:spacing w:after="120"/>
              <w:rPr>
                <w:rFonts w:eastAsia="SimSun"/>
                <w:highlight w:val="yellow"/>
              </w:rPr>
            </w:pPr>
            <w:r>
              <w:rPr>
                <w:rFonts w:eastAsia="SimSun"/>
                <w:highlight w:val="yellow"/>
              </w:rPr>
              <w:t>Chair guidance on AH during RAN4#117</w:t>
            </w:r>
          </w:p>
          <w:p w14:paraId="40C7A193" w14:textId="77777777" w:rsidR="00EF2E58" w:rsidRDefault="00000000">
            <w:pPr>
              <w:pStyle w:val="ListParagraph"/>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EF2E58" w:rsidRDefault="00000000">
            <w:pPr>
              <w:pStyle w:val="ListParagraph"/>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EF2E58" w:rsidRDefault="00000000">
            <w:pPr>
              <w:pStyle w:val="ListParagraph"/>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EF2E58" w:rsidRDefault="00EF2E58">
      <w:pPr>
        <w:spacing w:after="120"/>
        <w:rPr>
          <w:rFonts w:eastAsia="SimSun"/>
          <w:bCs/>
        </w:rPr>
      </w:pPr>
    </w:p>
    <w:p w14:paraId="5DF24476" w14:textId="77777777" w:rsidR="00EF2E58" w:rsidRDefault="00000000">
      <w:pPr>
        <w:pStyle w:val="ListParagraph"/>
        <w:spacing w:after="120"/>
        <w:ind w:left="1136" w:firstLineChars="0" w:firstLine="0"/>
        <w:rPr>
          <w:rFonts w:eastAsia="SimSun"/>
          <w:bCs/>
          <w:highlight w:val="yellow"/>
        </w:rPr>
      </w:pPr>
      <w:r>
        <w:rPr>
          <w:rFonts w:eastAsia="SimSun"/>
          <w:bCs/>
          <w:highlight w:val="yellow"/>
        </w:rPr>
        <w:t>[Agreement]:</w:t>
      </w:r>
    </w:p>
    <w:p w14:paraId="4DBF0D79" w14:textId="77777777" w:rsidR="00EF2E58" w:rsidRDefault="00000000">
      <w:pPr>
        <w:pStyle w:val="ListParagraph"/>
        <w:numPr>
          <w:ilvl w:val="3"/>
          <w:numId w:val="8"/>
        </w:numPr>
        <w:spacing w:after="120"/>
        <w:ind w:firstLineChars="0"/>
        <w:rPr>
          <w:rFonts w:eastAsia="SimSun"/>
          <w:bCs/>
          <w:highlight w:val="yellow"/>
        </w:rPr>
      </w:pPr>
      <w:r>
        <w:rPr>
          <w:rFonts w:eastAsia="SimSun"/>
          <w:bCs/>
          <w:highlight w:val="yellow"/>
        </w:rPr>
        <w:t xml:space="preserve">For Sub-topic 1: Unified measurements </w:t>
      </w:r>
    </w:p>
    <w:p w14:paraId="3C2C452A" w14:textId="65672981" w:rsidR="00EF2E58" w:rsidRDefault="00000000">
      <w:pPr>
        <w:pStyle w:val="ListParagraph"/>
        <w:numPr>
          <w:ilvl w:val="4"/>
          <w:numId w:val="8"/>
        </w:numPr>
        <w:spacing w:after="120"/>
        <w:ind w:firstLineChars="0"/>
        <w:rPr>
          <w:rFonts w:eastAsia="SimSun"/>
          <w:bCs/>
          <w:highlight w:val="yellow"/>
        </w:rPr>
      </w:pPr>
      <w:r>
        <w:rPr>
          <w:rFonts w:eastAsia="SimSun"/>
          <w:bCs/>
          <w:highlight w:val="yellow"/>
        </w:rPr>
        <w:t xml:space="preserve">RAN4 </w:t>
      </w:r>
      <w:del w:id="3" w:author="Nokia" w:date="2025-11-21T17:03:00Z">
        <w:r>
          <w:rPr>
            <w:rFonts w:eastAsia="SimSun"/>
            <w:bCs/>
            <w:highlight w:val="yellow"/>
          </w:rPr>
          <w:delText xml:space="preserve">shall </w:delText>
        </w:r>
      </w:del>
      <w:ins w:id="4" w:author="Nokia" w:date="2025-11-21T17:03:00Z">
        <w:r>
          <w:rPr>
            <w:rFonts w:eastAsia="SimSun"/>
            <w:bCs/>
            <w:highlight w:val="yellow"/>
          </w:rPr>
          <w:t xml:space="preserve">to </w:t>
        </w:r>
      </w:ins>
      <w:del w:id="5" w:author="Apple" w:date="2025-11-21T10:52:00Z" w16du:dateUtc="2025-11-21T16:52:00Z">
        <w:r w:rsidDel="006C24A4">
          <w:rPr>
            <w:rFonts w:eastAsia="SimSun"/>
            <w:bCs/>
            <w:highlight w:val="yellow"/>
          </w:rPr>
          <w:delText xml:space="preserve">clarify </w:delText>
        </w:r>
      </w:del>
      <w:ins w:id="6" w:author="Apple" w:date="2025-11-21T10:52:00Z" w16du:dateUtc="2025-11-21T16:52:00Z">
        <w:r w:rsidR="006C24A4">
          <w:rPr>
            <w:rFonts w:eastAsia="SimSun"/>
            <w:bCs/>
            <w:highlight w:val="yellow"/>
          </w:rPr>
          <w:t>study</w:t>
        </w:r>
        <w:r w:rsidR="006C24A4">
          <w:rPr>
            <w:rFonts w:eastAsia="SimSun"/>
            <w:bCs/>
            <w:highlight w:val="yellow"/>
          </w:rPr>
          <w:t xml:space="preserve"> </w:t>
        </w:r>
      </w:ins>
      <w:r>
        <w:rPr>
          <w:rFonts w:eastAsia="SimSun"/>
          <w:bCs/>
          <w:highlight w:val="yellow"/>
        </w:rPr>
        <w:t>the use case and scenarios for the study scope</w:t>
      </w:r>
    </w:p>
    <w:p w14:paraId="1A338E04" w14:textId="2EC8B02D" w:rsidR="00EF2E58" w:rsidRDefault="00000000">
      <w:pPr>
        <w:pStyle w:val="ListParagraph"/>
        <w:numPr>
          <w:ilvl w:val="4"/>
          <w:numId w:val="8"/>
        </w:numPr>
        <w:spacing w:after="120"/>
        <w:ind w:firstLineChars="0"/>
        <w:rPr>
          <w:rFonts w:eastAsia="SimSun"/>
          <w:bCs/>
          <w:highlight w:val="yellow"/>
        </w:rPr>
      </w:pPr>
      <w:r>
        <w:rPr>
          <w:rFonts w:eastAsia="SimSun"/>
          <w:bCs/>
          <w:highlight w:val="yellow"/>
        </w:rPr>
        <w:t xml:space="preserve">RAN4 </w:t>
      </w:r>
      <w:del w:id="7" w:author="Nokia" w:date="2025-11-21T17:03:00Z">
        <w:r>
          <w:rPr>
            <w:rFonts w:eastAsia="SimSun"/>
            <w:bCs/>
            <w:highlight w:val="yellow"/>
          </w:rPr>
          <w:delText xml:space="preserve">shall </w:delText>
        </w:r>
      </w:del>
      <w:ins w:id="8" w:author="Nokia" w:date="2025-11-21T17:03:00Z">
        <w:r>
          <w:rPr>
            <w:rFonts w:eastAsia="SimSun"/>
            <w:bCs/>
            <w:highlight w:val="yellow"/>
          </w:rPr>
          <w:t xml:space="preserve">to </w:t>
        </w:r>
      </w:ins>
      <w:del w:id="9" w:author="Apple" w:date="2025-11-21T10:52:00Z" w16du:dateUtc="2025-11-21T16:52:00Z">
        <w:r w:rsidDel="006C24A4">
          <w:rPr>
            <w:rFonts w:eastAsia="SimSun"/>
            <w:bCs/>
            <w:highlight w:val="yellow"/>
          </w:rPr>
          <w:delText xml:space="preserve">clarify </w:delText>
        </w:r>
      </w:del>
      <w:ins w:id="10" w:author="Apple" w:date="2025-11-21T10:52:00Z" w16du:dateUtc="2025-11-21T16:52:00Z">
        <w:r w:rsidR="006C24A4">
          <w:rPr>
            <w:rFonts w:eastAsia="SimSun"/>
            <w:bCs/>
            <w:highlight w:val="yellow"/>
          </w:rPr>
          <w:t>study</w:t>
        </w:r>
        <w:r w:rsidR="006C24A4">
          <w:rPr>
            <w:rFonts w:eastAsia="SimSun"/>
            <w:bCs/>
            <w:highlight w:val="yellow"/>
          </w:rPr>
          <w:t xml:space="preserve"> </w:t>
        </w:r>
      </w:ins>
      <w:r>
        <w:rPr>
          <w:rFonts w:eastAsia="SimSun"/>
          <w:bCs/>
          <w:highlight w:val="yellow"/>
        </w:rPr>
        <w:t>the motivation/benefits to do such measurement requirement unification.</w:t>
      </w:r>
    </w:p>
    <w:p w14:paraId="273E0A64" w14:textId="77777777" w:rsidR="00EF2E58" w:rsidRDefault="00000000">
      <w:pPr>
        <w:pStyle w:val="ListParagraph"/>
        <w:numPr>
          <w:ilvl w:val="4"/>
          <w:numId w:val="8"/>
        </w:numPr>
        <w:spacing w:after="120"/>
        <w:ind w:firstLineChars="0"/>
        <w:rPr>
          <w:rFonts w:eastAsia="SimSun"/>
          <w:bCs/>
          <w:highlight w:val="yellow"/>
        </w:rPr>
      </w:pPr>
      <w:r>
        <w:rPr>
          <w:rFonts w:eastAsia="SimSun"/>
          <w:bCs/>
          <w:highlight w:val="yellow"/>
        </w:rPr>
        <w:t>Continue the discussion on the following scope in next meeting for this sub-topic</w:t>
      </w:r>
    </w:p>
    <w:p w14:paraId="3AD4150D" w14:textId="77777777" w:rsidR="00EF2E58" w:rsidRDefault="00000000">
      <w:pPr>
        <w:pStyle w:val="ListParagraph"/>
        <w:numPr>
          <w:ilvl w:val="5"/>
          <w:numId w:val="8"/>
        </w:numPr>
        <w:spacing w:after="120"/>
        <w:ind w:firstLineChars="0"/>
        <w:rPr>
          <w:rFonts w:eastAsia="SimSun"/>
          <w:bCs/>
          <w:highlight w:val="yellow"/>
        </w:rPr>
      </w:pPr>
      <w:r>
        <w:rPr>
          <w:rFonts w:eastAsia="SimSun"/>
          <w:bCs/>
          <w:highlight w:val="yellow"/>
        </w:rPr>
        <w:t xml:space="preserve">RAN4 studies how and to what extent the different RRM measurement requirements/behaviors can be unified, </w:t>
      </w:r>
    </w:p>
    <w:p w14:paraId="742471BA" w14:textId="77777777" w:rsidR="00EF2E58" w:rsidRDefault="00000000">
      <w:pPr>
        <w:pStyle w:val="ListParagraph"/>
        <w:numPr>
          <w:ilvl w:val="6"/>
          <w:numId w:val="8"/>
        </w:numPr>
        <w:spacing w:after="120"/>
        <w:ind w:firstLineChars="0"/>
        <w:rPr>
          <w:rFonts w:eastAsia="SimSun"/>
          <w:bCs/>
          <w:highlight w:val="yellow"/>
        </w:rPr>
      </w:pPr>
      <w:r>
        <w:rPr>
          <w:rFonts w:eastAsia="SimSun"/>
          <w:bCs/>
          <w:highlight w:val="yellow"/>
        </w:rPr>
        <w:lastRenderedPageBreak/>
        <w:t>FFS on requirements/behaviors.</w:t>
      </w:r>
    </w:p>
    <w:p w14:paraId="5BCE5FFB" w14:textId="77777777" w:rsidR="00EF2E58" w:rsidRDefault="00EF2E58">
      <w:pPr>
        <w:pStyle w:val="ListParagraph"/>
        <w:spacing w:after="120"/>
        <w:ind w:left="1136" w:firstLineChars="0" w:firstLine="0"/>
        <w:rPr>
          <w:rFonts w:eastAsia="SimSun"/>
          <w:bCs/>
        </w:rPr>
      </w:pPr>
    </w:p>
    <w:p w14:paraId="19B092D1" w14:textId="77777777" w:rsidR="00EF2E58" w:rsidRDefault="00EF2E58">
      <w:pPr>
        <w:pStyle w:val="ListParagraph"/>
        <w:spacing w:after="120"/>
        <w:ind w:left="1136" w:firstLineChars="0" w:firstLine="0"/>
        <w:rPr>
          <w:ins w:id="11" w:author="Apple" w:date="2025-11-19T18:21:00Z"/>
          <w:rFonts w:eastAsia="SimSun"/>
          <w:bCs/>
        </w:rPr>
      </w:pPr>
    </w:p>
    <w:p w14:paraId="650C767A" w14:textId="77777777" w:rsidR="00EF2E58" w:rsidRDefault="00EF2E58">
      <w:pPr>
        <w:pStyle w:val="ListParagraph"/>
        <w:spacing w:after="120"/>
        <w:ind w:left="3240" w:firstLineChars="0" w:firstLine="0"/>
        <w:rPr>
          <w:rFonts w:eastAsia="SimSun"/>
          <w:bCs/>
        </w:rPr>
      </w:pPr>
    </w:p>
    <w:tbl>
      <w:tblPr>
        <w:tblStyle w:val="TableGrid"/>
        <w:tblW w:w="0" w:type="auto"/>
        <w:tblInd w:w="1255" w:type="dxa"/>
        <w:tblLook w:val="04A0" w:firstRow="1" w:lastRow="0" w:firstColumn="1" w:lastColumn="0" w:noHBand="0" w:noVBand="1"/>
      </w:tblPr>
      <w:tblGrid>
        <w:gridCol w:w="8376"/>
      </w:tblGrid>
      <w:tr w:rsidR="00EF2E58" w14:paraId="2D5132A5" w14:textId="77777777">
        <w:tc>
          <w:tcPr>
            <w:tcW w:w="8376" w:type="dxa"/>
          </w:tcPr>
          <w:p w14:paraId="0E8D75F4" w14:textId="77777777" w:rsidR="00EF2E58" w:rsidRDefault="00000000">
            <w:pPr>
              <w:spacing w:after="120"/>
              <w:rPr>
                <w:rFonts w:eastAsia="SimSun"/>
                <w:highlight w:val="yellow"/>
              </w:rPr>
            </w:pPr>
            <w:r>
              <w:rPr>
                <w:rFonts w:eastAsia="SimSun"/>
                <w:highlight w:val="yellow"/>
              </w:rPr>
              <w:t>Chair guidance on AH during RAN4#117</w:t>
            </w:r>
          </w:p>
          <w:p w14:paraId="0795A6E2" w14:textId="77777777" w:rsidR="00EF2E58" w:rsidRDefault="00000000">
            <w:pPr>
              <w:pStyle w:val="ListParagraph"/>
              <w:numPr>
                <w:ilvl w:val="0"/>
                <w:numId w:val="9"/>
              </w:numPr>
              <w:ind w:firstLineChars="0"/>
              <w:rPr>
                <w:bCs/>
                <w:highlight w:val="yellow"/>
              </w:rPr>
            </w:pPr>
            <w:r>
              <w:rPr>
                <w:bCs/>
                <w:highlight w:val="yellow"/>
              </w:rPr>
              <w:t xml:space="preserve">Sub-topic 2: Virtual UE group for RRM </w:t>
            </w:r>
          </w:p>
          <w:p w14:paraId="132FD0BF" w14:textId="77777777" w:rsidR="00EF2E58" w:rsidRDefault="00000000">
            <w:pPr>
              <w:pStyle w:val="ListParagraph"/>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EF2E58" w:rsidRDefault="00000000">
            <w:pPr>
              <w:pStyle w:val="ListParagraph"/>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EF2E58" w:rsidRDefault="00000000">
            <w:pPr>
              <w:pStyle w:val="ListParagraph"/>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EF2E58" w:rsidRDefault="00000000">
            <w:pPr>
              <w:pStyle w:val="ListParagraph"/>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EF2E58" w:rsidRDefault="00000000">
            <w:pPr>
              <w:pStyle w:val="ListParagraph"/>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EF2E58" w:rsidRDefault="00EF2E58">
      <w:pPr>
        <w:pStyle w:val="ListParagraph"/>
        <w:spacing w:after="120"/>
        <w:ind w:left="3240" w:firstLineChars="0" w:firstLine="0"/>
        <w:rPr>
          <w:rFonts w:eastAsia="SimSun"/>
          <w:bCs/>
        </w:rPr>
      </w:pPr>
    </w:p>
    <w:p w14:paraId="4CB5D9F9" w14:textId="77777777" w:rsidR="00EF2E58" w:rsidRDefault="00000000">
      <w:pPr>
        <w:spacing w:after="120"/>
        <w:rPr>
          <w:rFonts w:eastAsia="SimSun"/>
          <w:bCs/>
          <w:highlight w:val="yellow"/>
        </w:rPr>
      </w:pPr>
      <w:r>
        <w:rPr>
          <w:rFonts w:eastAsia="SimSun"/>
          <w:bCs/>
          <w:highlight w:val="yellow"/>
        </w:rPr>
        <w:t>[Agreement]:</w:t>
      </w:r>
    </w:p>
    <w:p w14:paraId="30AF74BD" w14:textId="77777777" w:rsidR="00EF2E58" w:rsidRDefault="00000000">
      <w:pPr>
        <w:pStyle w:val="ListParagraph"/>
        <w:numPr>
          <w:ilvl w:val="0"/>
          <w:numId w:val="9"/>
        </w:numPr>
        <w:ind w:firstLineChars="0"/>
        <w:rPr>
          <w:bCs/>
          <w:highlight w:val="yellow"/>
        </w:rPr>
      </w:pPr>
      <w:r>
        <w:rPr>
          <w:bCs/>
          <w:highlight w:val="yellow"/>
        </w:rPr>
        <w:t xml:space="preserve">For Sub-topic 2: UE group for RRM </w:t>
      </w:r>
    </w:p>
    <w:p w14:paraId="6500AF92" w14:textId="77777777" w:rsidR="00EF2E58" w:rsidRDefault="00EF2E58">
      <w:pPr>
        <w:pStyle w:val="ListParagraph"/>
        <w:ind w:left="720" w:firstLineChars="0" w:firstLine="0"/>
        <w:rPr>
          <w:bCs/>
          <w:highlight w:val="yellow"/>
        </w:rPr>
      </w:pPr>
    </w:p>
    <w:p w14:paraId="47A7CEC7" w14:textId="4C0AAA3E" w:rsidR="00EF2E58" w:rsidRDefault="00000000">
      <w:pPr>
        <w:pStyle w:val="ListParagraph"/>
        <w:numPr>
          <w:ilvl w:val="2"/>
          <w:numId w:val="9"/>
        </w:numPr>
        <w:spacing w:after="120"/>
        <w:ind w:firstLineChars="0"/>
        <w:rPr>
          <w:rFonts w:eastAsia="SimSun"/>
          <w:highlight w:val="yellow"/>
        </w:rPr>
      </w:pPr>
      <w:r>
        <w:rPr>
          <w:rFonts w:eastAsia="SimSun"/>
          <w:highlight w:val="yellow"/>
        </w:rPr>
        <w:t xml:space="preserve">RAN4 </w:t>
      </w:r>
      <w:del w:id="12" w:author="Nokia" w:date="2025-11-21T17:03:00Z">
        <w:r>
          <w:rPr>
            <w:rFonts w:eastAsia="SimSun"/>
            <w:highlight w:val="yellow"/>
          </w:rPr>
          <w:delText xml:space="preserve">shall </w:delText>
        </w:r>
      </w:del>
      <w:ins w:id="13" w:author="Nokia" w:date="2025-11-21T17:03:00Z">
        <w:r>
          <w:rPr>
            <w:rFonts w:eastAsia="SimSun"/>
            <w:highlight w:val="yellow"/>
          </w:rPr>
          <w:t xml:space="preserve">to </w:t>
        </w:r>
      </w:ins>
      <w:r>
        <w:rPr>
          <w:rFonts w:eastAsia="SimSun"/>
          <w:highlight w:val="yellow"/>
        </w:rPr>
        <w:t xml:space="preserve">continue discussing the following </w:t>
      </w:r>
      <w:del w:id="14" w:author="Apple" w:date="2025-11-21T10:55:00Z" w16du:dateUtc="2025-11-21T16:55:00Z">
        <w:r w:rsidDel="001E3F51">
          <w:rPr>
            <w:rFonts w:eastAsia="SimSun"/>
            <w:highlight w:val="yellow"/>
          </w:rPr>
          <w:delText>aspects</w:delText>
        </w:r>
      </w:del>
      <w:ins w:id="15" w:author="Ericsson, Venkat" w:date="2025-11-21T14:43:00Z">
        <w:del w:id="16" w:author="Apple" w:date="2025-11-21T10:55:00Z" w16du:dateUtc="2025-11-21T16:55:00Z">
          <w:r w:rsidDel="001E3F51">
            <w:rPr>
              <w:rFonts w:eastAsia="SimSun"/>
              <w:highlight w:val="yellow"/>
            </w:rPr>
            <w:delText xml:space="preserve"> </w:delText>
          </w:r>
        </w:del>
      </w:ins>
      <w:ins w:id="17" w:author="Apple" w:date="2025-11-21T10:55:00Z" w16du:dateUtc="2025-11-21T16:55:00Z">
        <w:r w:rsidR="001E3F51">
          <w:rPr>
            <w:rFonts w:eastAsia="SimSun"/>
            <w:highlight w:val="yellow"/>
          </w:rPr>
          <w:t>scopes</w:t>
        </w:r>
        <w:r w:rsidR="001E3F51">
          <w:rPr>
            <w:rFonts w:eastAsia="SimSun"/>
            <w:highlight w:val="yellow"/>
          </w:rPr>
          <w:t xml:space="preserve"> </w:t>
        </w:r>
      </w:ins>
      <w:ins w:id="18" w:author="Ericsson, Venkat" w:date="2025-11-21T14:43:00Z">
        <w:r>
          <w:rPr>
            <w:rFonts w:eastAsia="SimSun"/>
            <w:highlight w:val="yellow"/>
          </w:rPr>
          <w:t>for next meet</w:t>
        </w:r>
      </w:ins>
      <w:ins w:id="19" w:author="Ericsson, Venkat" w:date="2025-11-21T14:44:00Z">
        <w:r>
          <w:rPr>
            <w:rFonts w:eastAsia="SimSun"/>
            <w:highlight w:val="yellow"/>
          </w:rPr>
          <w:t>ing</w:t>
        </w:r>
      </w:ins>
      <w:r>
        <w:rPr>
          <w:rFonts w:eastAsia="SimSun"/>
          <w:highlight w:val="yellow"/>
        </w:rPr>
        <w:t>:</w:t>
      </w:r>
    </w:p>
    <w:p w14:paraId="37D72AC2" w14:textId="3107B4F9" w:rsidR="00EF2E58" w:rsidRDefault="001E3F51">
      <w:pPr>
        <w:pStyle w:val="ListParagraph"/>
        <w:numPr>
          <w:ilvl w:val="3"/>
          <w:numId w:val="9"/>
        </w:numPr>
        <w:spacing w:after="120"/>
        <w:ind w:firstLineChars="0"/>
        <w:rPr>
          <w:rFonts w:eastAsia="SimSun"/>
          <w:highlight w:val="yellow"/>
        </w:rPr>
      </w:pPr>
      <w:ins w:id="20" w:author="Apple" w:date="2025-11-21T10:53:00Z" w16du:dateUtc="2025-11-21T16:53:00Z">
        <w:r>
          <w:rPr>
            <w:rFonts w:eastAsia="SimSun"/>
            <w:highlight w:val="yellow"/>
          </w:rPr>
          <w:t xml:space="preserve">RAN4 </w:t>
        </w:r>
      </w:ins>
      <w:del w:id="21" w:author="Apple" w:date="2025-11-21T10:53:00Z" w16du:dateUtc="2025-11-21T16:53:00Z">
        <w:r w:rsidR="00000000" w:rsidDel="006C24A4">
          <w:rPr>
            <w:rFonts w:eastAsia="SimSun"/>
            <w:highlight w:val="yellow"/>
          </w:rPr>
          <w:delText xml:space="preserve">clarify </w:delText>
        </w:r>
      </w:del>
      <w:ins w:id="22" w:author="Apple" w:date="2025-11-21T10:53:00Z" w16du:dateUtc="2025-11-21T16:53:00Z">
        <w:r w:rsidR="006C24A4">
          <w:rPr>
            <w:rFonts w:eastAsia="SimSun"/>
            <w:highlight w:val="yellow"/>
          </w:rPr>
          <w:t>to study</w:t>
        </w:r>
        <w:r w:rsidR="006C24A4">
          <w:rPr>
            <w:rFonts w:eastAsia="SimSun"/>
            <w:highlight w:val="yellow"/>
          </w:rPr>
          <w:t xml:space="preserve"> </w:t>
        </w:r>
      </w:ins>
      <w:r w:rsidR="00000000">
        <w:rPr>
          <w:rFonts w:eastAsia="SimSun"/>
          <w:highlight w:val="yellow"/>
        </w:rPr>
        <w:t>the potential scenario and use cases for UE group</w:t>
      </w:r>
    </w:p>
    <w:p w14:paraId="512FD9C9" w14:textId="5DF7284E" w:rsidR="00EF2E58" w:rsidRDefault="001E3F51">
      <w:pPr>
        <w:pStyle w:val="ListParagraph"/>
        <w:numPr>
          <w:ilvl w:val="3"/>
          <w:numId w:val="9"/>
        </w:numPr>
        <w:spacing w:after="120"/>
        <w:ind w:firstLineChars="0"/>
        <w:rPr>
          <w:rFonts w:eastAsia="SimSun"/>
          <w:highlight w:val="yellow"/>
        </w:rPr>
      </w:pPr>
      <w:ins w:id="23" w:author="Apple" w:date="2025-11-21T10:53:00Z" w16du:dateUtc="2025-11-21T16:53:00Z">
        <w:r>
          <w:rPr>
            <w:rFonts w:eastAsia="SimSun"/>
            <w:highlight w:val="yellow"/>
          </w:rPr>
          <w:t xml:space="preserve">RAN4 </w:t>
        </w:r>
      </w:ins>
      <w:del w:id="24" w:author="Apple" w:date="2025-11-21T10:53:00Z" w16du:dateUtc="2025-11-21T16:53:00Z">
        <w:r w:rsidR="00000000" w:rsidDel="006C24A4">
          <w:rPr>
            <w:rFonts w:eastAsia="SimSun"/>
            <w:highlight w:val="yellow"/>
          </w:rPr>
          <w:delText xml:space="preserve">clarify </w:delText>
        </w:r>
      </w:del>
      <w:ins w:id="25" w:author="Apple" w:date="2025-11-21T10:53:00Z" w16du:dateUtc="2025-11-21T16:53:00Z">
        <w:r w:rsidR="006C24A4">
          <w:rPr>
            <w:rFonts w:eastAsia="SimSun"/>
            <w:highlight w:val="yellow"/>
          </w:rPr>
          <w:t>to study</w:t>
        </w:r>
        <w:r w:rsidR="006C24A4">
          <w:rPr>
            <w:rFonts w:eastAsia="SimSun"/>
            <w:highlight w:val="yellow"/>
          </w:rPr>
          <w:t xml:space="preserve"> </w:t>
        </w:r>
      </w:ins>
      <w:r w:rsidR="00000000">
        <w:rPr>
          <w:rFonts w:eastAsia="SimSun"/>
          <w:highlight w:val="yellow"/>
        </w:rPr>
        <w:t>the problems that the UE group for RRM can solve</w:t>
      </w:r>
    </w:p>
    <w:p w14:paraId="57D06AE7" w14:textId="77777777" w:rsidR="00EF2E58" w:rsidRDefault="00000000">
      <w:pPr>
        <w:pStyle w:val="ListParagraph"/>
        <w:numPr>
          <w:ilvl w:val="3"/>
          <w:numId w:val="9"/>
        </w:numPr>
        <w:spacing w:after="120"/>
        <w:ind w:firstLineChars="0"/>
        <w:rPr>
          <w:rFonts w:eastAsia="SimSun"/>
          <w:highlight w:val="yellow"/>
        </w:rPr>
      </w:pPr>
      <w:r>
        <w:rPr>
          <w:rFonts w:eastAsia="SimSun"/>
          <w:highlight w:val="yellow"/>
        </w:rPr>
        <w:t>RAN4 to study the following aspects:</w:t>
      </w:r>
    </w:p>
    <w:p w14:paraId="56B3A317" w14:textId="77777777" w:rsidR="00EF2E58" w:rsidRDefault="00000000">
      <w:pPr>
        <w:pStyle w:val="ListParagraph"/>
        <w:numPr>
          <w:ilvl w:val="4"/>
          <w:numId w:val="9"/>
        </w:numPr>
        <w:spacing w:after="120"/>
        <w:ind w:firstLineChars="0"/>
        <w:rPr>
          <w:rFonts w:eastAsia="SimSun"/>
          <w:highlight w:val="yellow"/>
        </w:rPr>
      </w:pPr>
      <w:r>
        <w:rPr>
          <w:rFonts w:eastAsia="SimSun"/>
          <w:highlight w:val="yellow"/>
        </w:rPr>
        <w:t>potential gain compared with the RRM measurement without UE group, e.g., existing power saving schemes</w:t>
      </w:r>
    </w:p>
    <w:p w14:paraId="1D319368" w14:textId="77777777" w:rsidR="00EF2E58" w:rsidRDefault="00000000">
      <w:pPr>
        <w:pStyle w:val="ListParagraph"/>
        <w:numPr>
          <w:ilvl w:val="4"/>
          <w:numId w:val="9"/>
        </w:numPr>
        <w:spacing w:after="120"/>
        <w:ind w:firstLineChars="0"/>
        <w:rPr>
          <w:rFonts w:eastAsia="SimSun"/>
          <w:highlight w:val="yellow"/>
        </w:rPr>
      </w:pPr>
      <w:r>
        <w:rPr>
          <w:rFonts w:eastAsia="SimSun"/>
          <w:highlight w:val="yellow"/>
        </w:rPr>
        <w:t>impact to UE and network</w:t>
      </w:r>
      <w:del w:id="26" w:author="Ericsson, Venkat" w:date="2025-11-21T14:39:00Z">
        <w:r>
          <w:rPr>
            <w:rFonts w:eastAsia="SimSun"/>
            <w:highlight w:val="yellow"/>
          </w:rPr>
          <w:delText>, e.g., in terms of latency</w:delText>
        </w:r>
      </w:del>
      <w:r>
        <w:rPr>
          <w:rFonts w:eastAsia="SimSun"/>
          <w:highlight w:val="yellow"/>
        </w:rPr>
        <w:t xml:space="preserve"> </w:t>
      </w:r>
    </w:p>
    <w:p w14:paraId="2C10DC71" w14:textId="77777777" w:rsidR="00EF2E58" w:rsidRDefault="00000000">
      <w:pPr>
        <w:pStyle w:val="ListParagraph"/>
        <w:numPr>
          <w:ilvl w:val="4"/>
          <w:numId w:val="9"/>
        </w:numPr>
        <w:spacing w:after="120"/>
        <w:ind w:firstLineChars="0"/>
        <w:rPr>
          <w:rFonts w:eastAsia="SimSun"/>
          <w:highlight w:val="yellow"/>
        </w:rPr>
      </w:pPr>
      <w:r>
        <w:rPr>
          <w:rFonts w:eastAsia="SimSun"/>
          <w:highlight w:val="yellow"/>
        </w:rPr>
        <w:t>other WG involvement</w:t>
      </w:r>
    </w:p>
    <w:p w14:paraId="4484A031" w14:textId="77777777" w:rsidR="00EF2E58" w:rsidRDefault="00000000">
      <w:pPr>
        <w:pStyle w:val="ListParagraph"/>
        <w:numPr>
          <w:ilvl w:val="3"/>
          <w:numId w:val="9"/>
        </w:numPr>
        <w:spacing w:after="120"/>
        <w:ind w:firstLineChars="0"/>
        <w:rPr>
          <w:rFonts w:eastAsia="SimSun"/>
          <w:highlight w:val="yellow"/>
        </w:rPr>
      </w:pPr>
      <w:r>
        <w:rPr>
          <w:rFonts w:eastAsia="SimSun"/>
          <w:highlight w:val="yellow"/>
        </w:rPr>
        <w:t>FFS: RAN4 to study the mechanism for UE grouping</w:t>
      </w:r>
    </w:p>
    <w:p w14:paraId="57181164" w14:textId="77777777" w:rsidR="00EF2E58" w:rsidRDefault="00EF2E58">
      <w:pPr>
        <w:spacing w:after="120"/>
        <w:rPr>
          <w:rFonts w:eastAsia="SimSun"/>
          <w:bCs/>
        </w:rPr>
      </w:pPr>
    </w:p>
    <w:p w14:paraId="42666922" w14:textId="77777777" w:rsidR="00EF2E58" w:rsidRDefault="00EF2E58">
      <w:pPr>
        <w:spacing w:after="120"/>
        <w:rPr>
          <w:rFonts w:eastAsia="SimSun"/>
          <w:bCs/>
        </w:rPr>
      </w:pPr>
    </w:p>
    <w:tbl>
      <w:tblPr>
        <w:tblStyle w:val="TableGrid"/>
        <w:tblW w:w="0" w:type="auto"/>
        <w:tblInd w:w="1255" w:type="dxa"/>
        <w:tblLook w:val="04A0" w:firstRow="1" w:lastRow="0" w:firstColumn="1" w:lastColumn="0" w:noHBand="0" w:noVBand="1"/>
      </w:tblPr>
      <w:tblGrid>
        <w:gridCol w:w="8376"/>
      </w:tblGrid>
      <w:tr w:rsidR="00EF2E58" w14:paraId="706FDF4C" w14:textId="77777777">
        <w:tc>
          <w:tcPr>
            <w:tcW w:w="8376" w:type="dxa"/>
          </w:tcPr>
          <w:p w14:paraId="0A5E8D0F" w14:textId="77777777" w:rsidR="00EF2E58" w:rsidRDefault="00000000">
            <w:pPr>
              <w:spacing w:after="120"/>
              <w:rPr>
                <w:rFonts w:eastAsia="SimSun"/>
                <w:highlight w:val="yellow"/>
              </w:rPr>
            </w:pPr>
            <w:r>
              <w:rPr>
                <w:rFonts w:eastAsia="SimSun"/>
                <w:highlight w:val="yellow"/>
              </w:rPr>
              <w:t>Chair guidance on AH during RAN4#117</w:t>
            </w:r>
          </w:p>
          <w:p w14:paraId="180AE792" w14:textId="77777777" w:rsidR="00EF2E58" w:rsidRDefault="00000000">
            <w:pPr>
              <w:pStyle w:val="ListParagraph"/>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EF2E58" w:rsidRDefault="00000000">
            <w:pPr>
              <w:pStyle w:val="ListParagraph"/>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EF2E58" w:rsidRDefault="00000000">
            <w:pPr>
              <w:pStyle w:val="ListParagraph"/>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EF2E58" w:rsidRDefault="00EF2E58">
      <w:pPr>
        <w:spacing w:after="120"/>
        <w:rPr>
          <w:rFonts w:eastAsia="SimSun"/>
          <w:bCs/>
        </w:rPr>
      </w:pPr>
    </w:p>
    <w:p w14:paraId="4F4AA7D8" w14:textId="77777777" w:rsidR="00EF2E58" w:rsidRDefault="00000000">
      <w:pPr>
        <w:pStyle w:val="ListParagraph"/>
        <w:numPr>
          <w:ilvl w:val="3"/>
          <w:numId w:val="8"/>
        </w:numPr>
        <w:spacing w:after="120"/>
        <w:ind w:firstLineChars="0"/>
        <w:rPr>
          <w:rFonts w:eastAsia="SimSun"/>
          <w:bCs/>
        </w:rPr>
      </w:pPr>
      <w:r>
        <w:rPr>
          <w:rFonts w:eastAsia="SimSun"/>
          <w:bCs/>
        </w:rPr>
        <w:t xml:space="preserve">Sub-topic 3: Identification/measurement/tracking/reporting delay reduction </w:t>
      </w:r>
    </w:p>
    <w:p w14:paraId="3D7D73F0" w14:textId="77777777" w:rsidR="00EF2E58" w:rsidRDefault="00000000">
      <w:pPr>
        <w:pStyle w:val="ListParagraph"/>
        <w:numPr>
          <w:ilvl w:val="4"/>
          <w:numId w:val="8"/>
        </w:numPr>
        <w:spacing w:after="120"/>
        <w:ind w:firstLineChars="0"/>
        <w:rPr>
          <w:rFonts w:eastAsia="SimSun"/>
          <w:bCs/>
        </w:rPr>
      </w:pPr>
      <w:r>
        <w:rPr>
          <w:rFonts w:eastAsia="SimSun"/>
          <w:bCs/>
        </w:rPr>
        <w:t xml:space="preserve">Study searcher number for enhanced simultaneous measurements </w:t>
      </w:r>
    </w:p>
    <w:p w14:paraId="190DCCED" w14:textId="77777777" w:rsidR="00EF2E58" w:rsidRDefault="00000000">
      <w:pPr>
        <w:pStyle w:val="ListParagraph"/>
        <w:numPr>
          <w:ilvl w:val="4"/>
          <w:numId w:val="8"/>
        </w:numPr>
        <w:spacing w:after="120"/>
        <w:ind w:firstLineChars="0"/>
        <w:rPr>
          <w:rFonts w:eastAsia="SimSun"/>
          <w:bCs/>
        </w:rPr>
      </w:pPr>
      <w:r>
        <w:rPr>
          <w:rFonts w:eastAsia="SimSun"/>
          <w:bCs/>
        </w:rPr>
        <w:lastRenderedPageBreak/>
        <w:t xml:space="preserve">Study measurement capability for number of cells, beams and frequency layers </w:t>
      </w:r>
    </w:p>
    <w:p w14:paraId="48DAAA00" w14:textId="77777777" w:rsidR="00EF2E58" w:rsidRDefault="00000000">
      <w:pPr>
        <w:pStyle w:val="ListParagraph"/>
        <w:numPr>
          <w:ilvl w:val="4"/>
          <w:numId w:val="8"/>
        </w:numPr>
        <w:spacing w:after="120"/>
        <w:ind w:firstLineChars="0"/>
        <w:rPr>
          <w:rFonts w:eastAsia="SimSun"/>
          <w:bCs/>
        </w:rPr>
      </w:pPr>
      <w:r>
        <w:rPr>
          <w:rFonts w:eastAsia="SimSun"/>
          <w:bCs/>
        </w:rPr>
        <w:t xml:space="preserve">Rx beam sweeping factor reduction </w:t>
      </w:r>
    </w:p>
    <w:p w14:paraId="40799847" w14:textId="77777777" w:rsidR="00EF2E58" w:rsidRDefault="00000000">
      <w:pPr>
        <w:pStyle w:val="ListParagraph"/>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EF2E58" w:rsidRDefault="00000000">
      <w:pPr>
        <w:pStyle w:val="ListParagraph"/>
        <w:numPr>
          <w:ilvl w:val="4"/>
          <w:numId w:val="8"/>
        </w:numPr>
        <w:spacing w:after="120"/>
        <w:ind w:firstLineChars="0"/>
        <w:rPr>
          <w:rFonts w:eastAsia="SimSun"/>
          <w:bCs/>
        </w:rPr>
      </w:pPr>
      <w:r>
        <w:rPr>
          <w:rFonts w:eastAsia="SimSun"/>
          <w:bCs/>
        </w:rPr>
        <w:t>Others: FFS</w:t>
      </w:r>
    </w:p>
    <w:p w14:paraId="1FC51268" w14:textId="77777777" w:rsidR="00EF2E58" w:rsidRDefault="00000000">
      <w:pPr>
        <w:spacing w:after="120"/>
        <w:rPr>
          <w:rFonts w:eastAsia="SimSun"/>
          <w:bCs/>
          <w:highlight w:val="yellow"/>
        </w:rPr>
      </w:pPr>
      <w:r>
        <w:rPr>
          <w:rFonts w:eastAsia="SimSun"/>
          <w:bCs/>
          <w:highlight w:val="yellow"/>
        </w:rPr>
        <w:t>[Agreements]:</w:t>
      </w:r>
    </w:p>
    <w:p w14:paraId="45DFFA8A" w14:textId="77777777" w:rsidR="00EF2E58" w:rsidRDefault="00000000">
      <w:pPr>
        <w:pStyle w:val="ListParagraph"/>
        <w:numPr>
          <w:ilvl w:val="0"/>
          <w:numId w:val="9"/>
        </w:numPr>
        <w:spacing w:after="120"/>
        <w:ind w:firstLineChars="0"/>
        <w:rPr>
          <w:rFonts w:eastAsia="SimSun"/>
          <w:highlight w:val="yellow"/>
        </w:rPr>
      </w:pPr>
      <w:r>
        <w:rPr>
          <w:bCs/>
          <w:highlight w:val="yellow"/>
        </w:rPr>
        <w:t>Continue discussion on following</w:t>
      </w:r>
    </w:p>
    <w:p w14:paraId="05993102" w14:textId="77777777" w:rsidR="00EF2E58" w:rsidRDefault="00000000">
      <w:pPr>
        <w:pStyle w:val="ListParagraph"/>
        <w:numPr>
          <w:ilvl w:val="1"/>
          <w:numId w:val="9"/>
        </w:numPr>
        <w:spacing w:after="120"/>
        <w:ind w:firstLineChars="0"/>
        <w:rPr>
          <w:rFonts w:eastAsia="SimSun"/>
          <w:bCs/>
          <w:highlight w:val="yellow"/>
        </w:rPr>
      </w:pPr>
      <w:r>
        <w:rPr>
          <w:rFonts w:eastAsia="SimSun"/>
          <w:bCs/>
          <w:highlight w:val="yellow"/>
        </w:rPr>
        <w:t xml:space="preserve">Sub-topic 3: </w:t>
      </w:r>
      <w:ins w:id="27" w:author="Nokia" w:date="2025-11-21T17:03:00Z">
        <w:r>
          <w:rPr>
            <w:rFonts w:eastAsia="SimSun"/>
            <w:bCs/>
            <w:highlight w:val="yellow"/>
            <w:rPrChange w:id="28" w:author="Nokia" w:date="2025-11-21T17:05:00Z">
              <w:rPr>
                <w:rFonts w:eastAsia="SimSun"/>
                <w:bCs/>
              </w:rPr>
            </w:rPrChange>
          </w:rPr>
          <w:t>RRM Measurement (capability/delay/overhead/accuracy/quantities)</w:t>
        </w:r>
      </w:ins>
      <w:del w:id="29" w:author="Nokia" w:date="2025-11-21T17:03:00Z">
        <w:r>
          <w:rPr>
            <w:rFonts w:eastAsia="SimSun"/>
            <w:bCs/>
            <w:highlight w:val="yellow"/>
          </w:rPr>
          <w:delText>Identification/measurement/tracking delay reduction</w:delText>
        </w:r>
      </w:del>
      <w:r>
        <w:rPr>
          <w:rFonts w:eastAsia="SimSun"/>
          <w:bCs/>
          <w:highlight w:val="yellow"/>
        </w:rPr>
        <w:t xml:space="preserve"> </w:t>
      </w:r>
    </w:p>
    <w:p w14:paraId="60F9DCC9" w14:textId="77777777" w:rsidR="00EF2E58" w:rsidRDefault="00000000">
      <w:pPr>
        <w:pStyle w:val="ListParagraph"/>
        <w:numPr>
          <w:ilvl w:val="2"/>
          <w:numId w:val="9"/>
        </w:numPr>
        <w:spacing w:after="120"/>
        <w:ind w:firstLineChars="0"/>
        <w:rPr>
          <w:rFonts w:eastAsia="SimSun"/>
          <w:bCs/>
          <w:highlight w:val="yellow"/>
        </w:rPr>
      </w:pPr>
      <w:r>
        <w:rPr>
          <w:rFonts w:eastAsia="SimSun"/>
          <w:bCs/>
          <w:highlight w:val="yellow"/>
        </w:rPr>
        <w:t>Study searcher number</w:t>
      </w:r>
      <w:del w:id="30" w:author="Nokia" w:date="2025-11-21T17:04:00Z">
        <w:r>
          <w:rPr>
            <w:rFonts w:eastAsia="SimSun"/>
            <w:bCs/>
            <w:highlight w:val="yellow"/>
          </w:rPr>
          <w:delText xml:space="preserve"> for enhanced simultaneous measurements</w:delText>
        </w:r>
      </w:del>
      <w:r>
        <w:rPr>
          <w:rFonts w:eastAsia="SimSun"/>
          <w:bCs/>
          <w:highlight w:val="yellow"/>
        </w:rPr>
        <w:t xml:space="preserve"> </w:t>
      </w:r>
    </w:p>
    <w:p w14:paraId="6C97FAA9" w14:textId="77777777" w:rsidR="00EF2E58" w:rsidRDefault="00000000">
      <w:pPr>
        <w:pStyle w:val="ListParagraph"/>
        <w:numPr>
          <w:ilvl w:val="2"/>
          <w:numId w:val="9"/>
        </w:numPr>
        <w:spacing w:after="120"/>
        <w:ind w:firstLineChars="0"/>
        <w:rPr>
          <w:rFonts w:eastAsia="SimSun"/>
          <w:bCs/>
          <w:highlight w:val="yellow"/>
        </w:rPr>
      </w:pPr>
      <w:r>
        <w:rPr>
          <w:rFonts w:eastAsia="SimSun"/>
          <w:bCs/>
          <w:highlight w:val="yellow"/>
        </w:rPr>
        <w:t xml:space="preserve">Study measurement capability for number of cells, beams and frequency layers </w:t>
      </w:r>
    </w:p>
    <w:p w14:paraId="1D7817F6" w14:textId="77777777" w:rsidR="00EF2E58" w:rsidRDefault="00000000">
      <w:pPr>
        <w:pStyle w:val="ListParagraph"/>
        <w:numPr>
          <w:ilvl w:val="2"/>
          <w:numId w:val="9"/>
        </w:numPr>
        <w:spacing w:after="120"/>
        <w:ind w:firstLineChars="0"/>
        <w:rPr>
          <w:rFonts w:eastAsia="SimSun"/>
          <w:bCs/>
          <w:highlight w:val="yellow"/>
        </w:rPr>
      </w:pPr>
      <w:r>
        <w:rPr>
          <w:rFonts w:eastAsia="SimSun"/>
          <w:bCs/>
          <w:highlight w:val="yellow"/>
        </w:rPr>
        <w:t>Rx beam sweeping factor</w:t>
      </w:r>
      <w:del w:id="31" w:author="Nokia" w:date="2025-11-21T17:04:00Z">
        <w:r>
          <w:rPr>
            <w:rFonts w:eastAsia="SimSun"/>
            <w:bCs/>
            <w:highlight w:val="yellow"/>
          </w:rPr>
          <w:delText xml:space="preserve"> reduction</w:delText>
        </w:r>
      </w:del>
      <w:r>
        <w:rPr>
          <w:rFonts w:eastAsia="SimSun"/>
          <w:bCs/>
          <w:highlight w:val="yellow"/>
        </w:rPr>
        <w:t xml:space="preserve"> </w:t>
      </w:r>
    </w:p>
    <w:p w14:paraId="233C07DE" w14:textId="77777777" w:rsidR="00EF2E58" w:rsidRDefault="00000000">
      <w:pPr>
        <w:pStyle w:val="ListParagraph"/>
        <w:numPr>
          <w:ilvl w:val="2"/>
          <w:numId w:val="9"/>
        </w:numPr>
        <w:overflowPunct/>
        <w:autoSpaceDE/>
        <w:autoSpaceDN/>
        <w:adjustRightInd/>
        <w:spacing w:after="120"/>
        <w:ind w:firstLineChars="0"/>
        <w:textAlignment w:val="auto"/>
        <w:rPr>
          <w:ins w:id="32" w:author="Nokia" w:date="2025-11-21T17:04:00Z"/>
          <w:rFonts w:eastAsia="SimSun"/>
          <w:highlight w:val="yellow"/>
        </w:rPr>
      </w:pPr>
      <w:r>
        <w:rPr>
          <w:rFonts w:eastAsia="SimSun"/>
          <w:highlight w:val="yellow"/>
        </w:rPr>
        <w:t>RRM measurement requirements</w:t>
      </w:r>
      <w:del w:id="33" w:author="Nokia" w:date="2025-11-21T17:04:00Z">
        <w:r>
          <w:rPr>
            <w:rFonts w:eastAsia="SimSun"/>
            <w:highlight w:val="yellow"/>
          </w:rPr>
          <w:delText xml:space="preserve"> with NW </w:delText>
        </w:r>
      </w:del>
      <w:ins w:id="34" w:author="vivo" w:date="2025-11-21T22:00:00Z">
        <w:del w:id="35" w:author="Nokia" w:date="2025-11-21T17:04:00Z">
          <w:r>
            <w:rPr>
              <w:rFonts w:eastAsia="SimSun"/>
              <w:highlight w:val="yellow"/>
            </w:rPr>
            <w:delText>indication/assistance</w:delText>
          </w:r>
        </w:del>
      </w:ins>
      <w:del w:id="36" w:author="vivo" w:date="2025-11-21T22:00:00Z">
        <w:r>
          <w:rPr>
            <w:rFonts w:eastAsia="SimSun"/>
            <w:highlight w:val="yellow"/>
          </w:rPr>
          <w:delText>aided measurement prioritization</w:delText>
        </w:r>
      </w:del>
      <w:r>
        <w:rPr>
          <w:rFonts w:eastAsia="SimSun"/>
          <w:highlight w:val="yellow"/>
        </w:rPr>
        <w:t xml:space="preserve"> </w:t>
      </w:r>
      <w:ins w:id="37" w:author="Jingjing_CMCC" w:date="2025-11-21T23:46:00Z">
        <w:r>
          <w:rPr>
            <w:rFonts w:eastAsia="SimSun" w:hint="eastAsia"/>
            <w:highlight w:val="yellow"/>
          </w:rPr>
          <w:t xml:space="preserve">aided </w:t>
        </w:r>
        <w:proofErr w:type="spellStart"/>
        <w:r>
          <w:rPr>
            <w:rFonts w:eastAsia="SimSun" w:hint="eastAsia"/>
            <w:highlight w:val="yellow"/>
          </w:rPr>
          <w:t>mesurement</w:t>
        </w:r>
        <w:proofErr w:type="spellEnd"/>
        <w:r>
          <w:rPr>
            <w:rFonts w:eastAsia="SimSun" w:hint="eastAsia"/>
            <w:highlight w:val="yellow"/>
          </w:rPr>
          <w:t xml:space="preserve"> </w:t>
        </w:r>
        <w:proofErr w:type="spellStart"/>
        <w:r>
          <w:rPr>
            <w:rFonts w:eastAsia="SimSun" w:hint="eastAsia"/>
            <w:highlight w:val="yellow"/>
          </w:rPr>
          <w:t>priorization</w:t>
        </w:r>
      </w:ins>
      <w:proofErr w:type="spellEnd"/>
    </w:p>
    <w:p w14:paraId="7182CBA7" w14:textId="77777777" w:rsidR="00EF2E58" w:rsidRDefault="00000000">
      <w:pPr>
        <w:pStyle w:val="ListParagraph"/>
        <w:numPr>
          <w:ilvl w:val="2"/>
          <w:numId w:val="9"/>
        </w:numPr>
        <w:overflowPunct/>
        <w:autoSpaceDE/>
        <w:autoSpaceDN/>
        <w:adjustRightInd/>
        <w:spacing w:after="120"/>
        <w:ind w:firstLineChars="0"/>
        <w:textAlignment w:val="auto"/>
        <w:rPr>
          <w:rFonts w:eastAsia="SimSun"/>
          <w:highlight w:val="yellow"/>
        </w:rPr>
      </w:pPr>
      <w:ins w:id="38" w:author="Nokia" w:date="2025-11-21T17:04:00Z">
        <w:r>
          <w:rPr>
            <w:rFonts w:eastAsia="SimSun"/>
            <w:highlight w:val="yellow"/>
            <w:rPrChange w:id="39" w:author="Nokia" w:date="2025-11-21T17:04:00Z">
              <w:rPr>
                <w:rFonts w:eastAsia="SimSun"/>
              </w:rPr>
            </w:rPrChange>
          </w:rPr>
          <w:t>Study both Idle and Connected mode</w:t>
        </w:r>
      </w:ins>
    </w:p>
    <w:p w14:paraId="7596DCBB" w14:textId="77777777" w:rsidR="00EF2E58" w:rsidRDefault="00000000">
      <w:pPr>
        <w:pStyle w:val="ListParagraph"/>
        <w:numPr>
          <w:ilvl w:val="2"/>
          <w:numId w:val="9"/>
        </w:numPr>
        <w:spacing w:after="120"/>
        <w:ind w:firstLineChars="0"/>
        <w:rPr>
          <w:rFonts w:eastAsia="SimSun"/>
          <w:bCs/>
          <w:highlight w:val="yellow"/>
        </w:rPr>
      </w:pPr>
      <w:r>
        <w:rPr>
          <w:rFonts w:eastAsia="SimSun"/>
          <w:bCs/>
          <w:highlight w:val="yellow"/>
        </w:rPr>
        <w:t>Others: FFS</w:t>
      </w:r>
    </w:p>
    <w:p w14:paraId="007A5FCC" w14:textId="77777777" w:rsidR="00EF2E58" w:rsidRDefault="00EF2E58">
      <w:pPr>
        <w:pStyle w:val="ListParagraph"/>
        <w:spacing w:after="120"/>
        <w:ind w:left="3240" w:firstLineChars="0" w:firstLine="0"/>
        <w:rPr>
          <w:rFonts w:eastAsia="SimSun"/>
          <w:bCs/>
        </w:rPr>
      </w:pPr>
    </w:p>
    <w:p w14:paraId="13B1601B" w14:textId="77777777" w:rsidR="00EF2E58" w:rsidRDefault="00EF2E58">
      <w:pPr>
        <w:pStyle w:val="ListParagraph"/>
        <w:spacing w:after="120"/>
        <w:ind w:left="2520" w:firstLineChars="0" w:firstLine="0"/>
        <w:rPr>
          <w:rFonts w:eastAsia="SimSun"/>
        </w:rPr>
      </w:pPr>
    </w:p>
    <w:p w14:paraId="508295BF" w14:textId="77777777" w:rsidR="00EF2E58" w:rsidRDefault="00000000">
      <w:pPr>
        <w:pStyle w:val="Heading3"/>
        <w:rPr>
          <w:lang w:val="en-US"/>
        </w:rPr>
      </w:pPr>
      <w:r>
        <w:rPr>
          <w:lang w:val="en-US"/>
        </w:rPr>
        <w:t>Topic 4: Mobility related RRM</w:t>
      </w:r>
    </w:p>
    <w:p w14:paraId="23A11C2E" w14:textId="77777777" w:rsidR="00EF2E58" w:rsidRDefault="00000000">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FFS: the following FL proposal: </w:t>
      </w:r>
    </w:p>
    <w:p w14:paraId="04F1E3B2" w14:textId="77777777" w:rsidR="00EF2E58" w:rsidRDefault="00000000">
      <w:pPr>
        <w:pStyle w:val="ListParagraph"/>
        <w:numPr>
          <w:ilvl w:val="2"/>
          <w:numId w:val="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EF2E58" w:rsidRDefault="00000000">
      <w:pPr>
        <w:numPr>
          <w:ilvl w:val="2"/>
          <w:numId w:val="8"/>
        </w:numPr>
        <w:spacing w:after="120"/>
        <w:rPr>
          <w:rFonts w:eastAsia="SimSun"/>
          <w:bCs/>
        </w:rPr>
      </w:pPr>
      <w:r>
        <w:rPr>
          <w:rFonts w:eastAsia="SimSun"/>
          <w:bCs/>
        </w:rPr>
        <w:t>RAN4 RRM to first study the following 6G mobility related RRM sub-topics:</w:t>
      </w:r>
    </w:p>
    <w:p w14:paraId="45DB57C5" w14:textId="77777777" w:rsidR="00EF2E58" w:rsidRDefault="00000000">
      <w:pPr>
        <w:pStyle w:val="ListParagraph"/>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EF2E58" w:rsidRDefault="00000000">
      <w:pPr>
        <w:pStyle w:val="ListParagraph"/>
        <w:numPr>
          <w:ilvl w:val="4"/>
          <w:numId w:val="8"/>
        </w:numPr>
        <w:spacing w:after="120"/>
        <w:ind w:firstLineChars="0"/>
        <w:rPr>
          <w:rFonts w:eastAsia="SimSun"/>
          <w:bCs/>
        </w:rPr>
      </w:pPr>
      <w:r>
        <w:rPr>
          <w:rFonts w:eastAsia="SimSun"/>
          <w:bCs/>
        </w:rPr>
        <w:t xml:space="preserve">Study latency and/or interruption reduction during mobility(including handover and cell reselection), e.g., L1/L3 measurement, beam sweeping, </w:t>
      </w:r>
      <w:proofErr w:type="gramStart"/>
      <w:r>
        <w:rPr>
          <w:rFonts w:eastAsia="SimSun"/>
          <w:bCs/>
        </w:rPr>
        <w:t>and etc.</w:t>
      </w:r>
      <w:proofErr w:type="gramEnd"/>
    </w:p>
    <w:p w14:paraId="0215BFEA" w14:textId="77777777" w:rsidR="00EF2E58" w:rsidRDefault="00000000">
      <w:pPr>
        <w:pStyle w:val="ListParagraph"/>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EF2E58" w:rsidRDefault="00000000">
      <w:pPr>
        <w:pStyle w:val="ListParagraph"/>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EF2E58" w:rsidRDefault="00000000">
      <w:pPr>
        <w:pStyle w:val="ListParagraph"/>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EF2E58" w:rsidRDefault="00000000">
      <w:pPr>
        <w:pStyle w:val="ListParagraph"/>
        <w:numPr>
          <w:ilvl w:val="4"/>
          <w:numId w:val="8"/>
        </w:numPr>
        <w:spacing w:after="120"/>
        <w:ind w:firstLineChars="0"/>
        <w:rPr>
          <w:rFonts w:eastAsia="SimSun"/>
          <w:bCs/>
        </w:rPr>
      </w:pPr>
      <w:r>
        <w:rPr>
          <w:rFonts w:eastAsia="SimSun"/>
        </w:rPr>
        <w:t>Others: FFS</w:t>
      </w:r>
    </w:p>
    <w:p w14:paraId="38322F65" w14:textId="77777777" w:rsidR="00EF2E58" w:rsidRDefault="00000000">
      <w:pPr>
        <w:pStyle w:val="ListParagraph"/>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EF2E58" w:rsidRDefault="00000000">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EF2E58" w:rsidRDefault="00000000">
      <w:pPr>
        <w:numPr>
          <w:ilvl w:val="3"/>
          <w:numId w:val="8"/>
        </w:numPr>
        <w:spacing w:after="120"/>
        <w:rPr>
          <w:rFonts w:eastAsia="SimSun"/>
          <w:bCs/>
        </w:rPr>
      </w:pPr>
      <w:r>
        <w:rPr>
          <w:rFonts w:eastAsia="SimSun"/>
          <w:bCs/>
        </w:rPr>
        <w:lastRenderedPageBreak/>
        <w:t>Solutions for Longer SSB periodicity in mobility (3 companies support)(MTK, OPPO, Samsung)</w:t>
      </w:r>
    </w:p>
    <w:p w14:paraId="1857F9CA" w14:textId="77777777" w:rsidR="00EF2E58" w:rsidRDefault="00000000">
      <w:pPr>
        <w:numPr>
          <w:ilvl w:val="3"/>
          <w:numId w:val="8"/>
        </w:numPr>
        <w:spacing w:after="120"/>
        <w:rPr>
          <w:rFonts w:eastAsia="SimSun"/>
          <w:bCs/>
        </w:rPr>
      </w:pPr>
      <w:r>
        <w:rPr>
          <w:rFonts w:eastAsia="SimSun"/>
          <w:bCs/>
        </w:rPr>
        <w:t xml:space="preserve">Early RRC decoding, and/or, DL/UL sync, </w:t>
      </w:r>
      <w:proofErr w:type="gramStart"/>
      <w:r>
        <w:rPr>
          <w:rFonts w:eastAsia="SimSun"/>
          <w:bCs/>
        </w:rPr>
        <w:t>and/or,</w:t>
      </w:r>
      <w:proofErr w:type="gramEnd"/>
      <w:r>
        <w:rPr>
          <w:rFonts w:eastAsia="SimSun"/>
          <w:bCs/>
        </w:rPr>
        <w:t xml:space="preserve"> early T/F tracking for mobility (3 companies support)(MTK, CTC, ZTE)</w:t>
      </w:r>
    </w:p>
    <w:p w14:paraId="27C77870" w14:textId="77777777" w:rsidR="00EF2E58" w:rsidRDefault="00000000">
      <w:pPr>
        <w:pStyle w:val="ListParagraph"/>
        <w:numPr>
          <w:ilvl w:val="3"/>
          <w:numId w:val="8"/>
        </w:numPr>
        <w:ind w:firstLineChars="0"/>
        <w:rPr>
          <w:rFonts w:eastAsia="SimSun"/>
          <w:bCs/>
        </w:rPr>
      </w:pPr>
      <w:r>
        <w:rPr>
          <w:rFonts w:eastAsia="SimSun"/>
          <w:bCs/>
        </w:rPr>
        <w:t>Unified measurement and mobility framework  (2 companies support)(QC, LGE)</w:t>
      </w:r>
    </w:p>
    <w:p w14:paraId="253F4FBE" w14:textId="77777777" w:rsidR="00EF2E58" w:rsidRDefault="00000000">
      <w:pPr>
        <w:numPr>
          <w:ilvl w:val="3"/>
          <w:numId w:val="8"/>
        </w:numPr>
        <w:spacing w:after="120"/>
        <w:rPr>
          <w:rFonts w:eastAsia="SimSun"/>
          <w:bCs/>
        </w:rPr>
      </w:pPr>
      <w:r>
        <w:rPr>
          <w:rFonts w:eastAsia="SimSun"/>
          <w:bCs/>
        </w:rPr>
        <w:t>Sharing between L3 measurement and L1 measurements  (1 company support)</w:t>
      </w:r>
    </w:p>
    <w:p w14:paraId="0E43BB69" w14:textId="77777777" w:rsidR="00EF2E58" w:rsidRDefault="00000000">
      <w:pPr>
        <w:numPr>
          <w:ilvl w:val="3"/>
          <w:numId w:val="8"/>
        </w:numPr>
        <w:spacing w:after="120"/>
        <w:rPr>
          <w:rFonts w:eastAsia="SimSun"/>
          <w:bCs/>
        </w:rPr>
      </w:pPr>
      <w:r>
        <w:rPr>
          <w:rFonts w:eastAsia="SimSun"/>
          <w:bCs/>
        </w:rPr>
        <w:t>UE-triggered and context-aware mobility(1 company support)</w:t>
      </w:r>
    </w:p>
    <w:p w14:paraId="5DEA083C" w14:textId="77777777" w:rsidR="00EF2E58" w:rsidRDefault="00000000">
      <w:pPr>
        <w:numPr>
          <w:ilvl w:val="3"/>
          <w:numId w:val="8"/>
        </w:numPr>
        <w:spacing w:after="120"/>
        <w:rPr>
          <w:rFonts w:eastAsia="SimSun"/>
          <w:bCs/>
        </w:rPr>
      </w:pPr>
      <w:r>
        <w:rPr>
          <w:rFonts w:eastAsia="SimSun"/>
          <w:bCs/>
        </w:rPr>
        <w:t>5G-6G mobility(1 company support)</w:t>
      </w:r>
    </w:p>
    <w:p w14:paraId="1A6939BE" w14:textId="77777777" w:rsidR="00EF2E58" w:rsidRDefault="00000000">
      <w:pPr>
        <w:numPr>
          <w:ilvl w:val="3"/>
          <w:numId w:val="8"/>
        </w:numPr>
        <w:spacing w:after="120"/>
        <w:rPr>
          <w:rFonts w:eastAsia="SimSun"/>
          <w:bCs/>
        </w:rPr>
      </w:pPr>
      <w:r>
        <w:rPr>
          <w:rFonts w:eastAsia="SimSun"/>
          <w:bCs/>
        </w:rPr>
        <w:t>RRM relaxation and simplification for 6G massive IoT(1 company support)</w:t>
      </w:r>
    </w:p>
    <w:p w14:paraId="35AE9D52" w14:textId="77777777" w:rsidR="00EF2E58" w:rsidRDefault="00EF2E58">
      <w:pPr>
        <w:pStyle w:val="ListParagraph"/>
        <w:ind w:left="2520" w:firstLineChars="0" w:firstLine="0"/>
        <w:rPr>
          <w:rFonts w:eastAsia="SimSun"/>
          <w:bCs/>
        </w:rPr>
      </w:pPr>
    </w:p>
    <w:p w14:paraId="2668ADBF" w14:textId="77777777" w:rsidR="00EF2E58" w:rsidRDefault="00EF2E58">
      <w:pPr>
        <w:pStyle w:val="ListParagraph"/>
        <w:ind w:left="2520" w:firstLineChars="0" w:firstLine="0"/>
        <w:rPr>
          <w:rFonts w:eastAsia="SimSun"/>
          <w:bCs/>
        </w:rPr>
      </w:pPr>
    </w:p>
    <w:p w14:paraId="062ACAE8" w14:textId="77777777" w:rsidR="00EF2E58" w:rsidRDefault="00EF2E58">
      <w:pPr>
        <w:pStyle w:val="ListParagraph"/>
        <w:ind w:left="2520" w:firstLineChars="0" w:firstLine="0"/>
        <w:rPr>
          <w:rFonts w:eastAsia="SimSun"/>
          <w:bCs/>
        </w:rPr>
      </w:pPr>
    </w:p>
    <w:p w14:paraId="2A234C4A" w14:textId="77777777" w:rsidR="00EF2E58" w:rsidRDefault="00EF2E58">
      <w:pPr>
        <w:pStyle w:val="ListParagraph"/>
        <w:ind w:left="2520" w:firstLineChars="0" w:firstLine="0"/>
        <w:rPr>
          <w:rFonts w:eastAsia="SimSun"/>
          <w:bCs/>
        </w:rPr>
      </w:pPr>
    </w:p>
    <w:p w14:paraId="0B98957A" w14:textId="77777777" w:rsidR="00EF2E58" w:rsidRDefault="00000000">
      <w:pPr>
        <w:pStyle w:val="Heading3"/>
        <w:rPr>
          <w:lang w:val="en-US"/>
        </w:rPr>
      </w:pPr>
      <w:r>
        <w:rPr>
          <w:lang w:val="en-US"/>
        </w:rPr>
        <w:t>Topic 5: RRM related energy efficiency</w:t>
      </w:r>
    </w:p>
    <w:p w14:paraId="0D288D28" w14:textId="77777777" w:rsidR="00EF2E58" w:rsidRDefault="00000000">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FFS following </w:t>
      </w:r>
      <w:r>
        <w:rPr>
          <w:rFonts w:eastAsia="SimSun" w:hint="eastAsia"/>
        </w:rPr>
        <w:t>options</w:t>
      </w:r>
      <w:r>
        <w:rPr>
          <w:rFonts w:eastAsia="SimSun"/>
        </w:rPr>
        <w:t xml:space="preserve"> from FL summary: </w:t>
      </w:r>
    </w:p>
    <w:p w14:paraId="02FDE7F7" w14:textId="77777777" w:rsidR="00EF2E58" w:rsidRDefault="00000000">
      <w:pPr>
        <w:numPr>
          <w:ilvl w:val="2"/>
          <w:numId w:val="8"/>
        </w:numPr>
        <w:spacing w:after="120"/>
        <w:rPr>
          <w:rFonts w:eastAsia="SimSun"/>
          <w:bCs/>
        </w:rPr>
      </w:pPr>
      <w:r>
        <w:rPr>
          <w:rFonts w:eastAsia="SimSun"/>
          <w:bCs/>
        </w:rPr>
        <w:t xml:space="preserve">Option 1: </w:t>
      </w:r>
    </w:p>
    <w:p w14:paraId="67BBFFD6" w14:textId="77777777" w:rsidR="00EF2E58" w:rsidRDefault="00000000">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EF2E58" w:rsidRDefault="00000000">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EF2E58" w:rsidRDefault="00000000">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EF2E58" w:rsidRDefault="00000000">
      <w:pPr>
        <w:numPr>
          <w:ilvl w:val="3"/>
          <w:numId w:val="8"/>
        </w:numPr>
        <w:spacing w:after="120"/>
        <w:rPr>
          <w:rFonts w:eastAsia="SimSun"/>
          <w:bCs/>
        </w:rPr>
      </w:pPr>
      <w:r>
        <w:rPr>
          <w:rFonts w:eastAsia="SimSun"/>
          <w:bCs/>
        </w:rPr>
        <w:t>Network energy saving</w:t>
      </w:r>
    </w:p>
    <w:p w14:paraId="0A8A0448" w14:textId="77777777" w:rsidR="00EF2E58" w:rsidRDefault="00000000">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EF2E58" w:rsidRDefault="00000000">
      <w:pPr>
        <w:numPr>
          <w:ilvl w:val="4"/>
          <w:numId w:val="8"/>
        </w:numPr>
        <w:spacing w:after="120"/>
        <w:rPr>
          <w:rFonts w:eastAsia="SimSun"/>
          <w:bCs/>
        </w:rPr>
      </w:pPr>
      <w:r>
        <w:rPr>
          <w:rFonts w:eastAsia="SimSun"/>
          <w:bCs/>
        </w:rPr>
        <w:t>Sub-topic 2: SSB-less based RRM</w:t>
      </w:r>
    </w:p>
    <w:p w14:paraId="74DDE999" w14:textId="77777777" w:rsidR="00EF2E58" w:rsidRDefault="00000000">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EF2E58" w:rsidRDefault="00000000">
      <w:pPr>
        <w:numPr>
          <w:ilvl w:val="5"/>
          <w:numId w:val="8"/>
        </w:numPr>
        <w:spacing w:after="120"/>
        <w:rPr>
          <w:rFonts w:eastAsia="SimSun"/>
          <w:bCs/>
        </w:rPr>
      </w:pPr>
      <w:r>
        <w:rPr>
          <w:rFonts w:eastAsia="SimSun"/>
          <w:bCs/>
        </w:rPr>
        <w:t>Study scenarios where non-regular sync signal are transmitted</w:t>
      </w:r>
    </w:p>
    <w:p w14:paraId="60DB9C51" w14:textId="77777777" w:rsidR="00EF2E58" w:rsidRDefault="00000000">
      <w:pPr>
        <w:numPr>
          <w:ilvl w:val="5"/>
          <w:numId w:val="8"/>
        </w:numPr>
        <w:spacing w:after="120"/>
        <w:rPr>
          <w:rFonts w:eastAsia="SimSun"/>
          <w:bCs/>
        </w:rPr>
      </w:pPr>
      <w:r>
        <w:rPr>
          <w:rFonts w:eastAsia="SimSun"/>
          <w:bCs/>
        </w:rPr>
        <w:t>Others: FFS</w:t>
      </w:r>
    </w:p>
    <w:p w14:paraId="5F2A2312" w14:textId="77777777" w:rsidR="00EF2E58" w:rsidRDefault="00000000">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EF2E58" w:rsidRDefault="00000000">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EF2E58" w:rsidRDefault="00000000">
      <w:pPr>
        <w:numPr>
          <w:ilvl w:val="5"/>
          <w:numId w:val="8"/>
        </w:numPr>
        <w:spacing w:after="120"/>
        <w:rPr>
          <w:rFonts w:eastAsia="SimSun"/>
          <w:bCs/>
        </w:rPr>
      </w:pPr>
      <w:r>
        <w:rPr>
          <w:rFonts w:eastAsia="SimSun"/>
          <w:bCs/>
        </w:rPr>
        <w:t>Study solution to define unified scalable RRM relaxation</w:t>
      </w:r>
    </w:p>
    <w:p w14:paraId="6BBE02D9" w14:textId="77777777" w:rsidR="00EF2E58" w:rsidRDefault="00000000">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EF2E58" w:rsidRDefault="00000000">
      <w:pPr>
        <w:numPr>
          <w:ilvl w:val="4"/>
          <w:numId w:val="8"/>
        </w:numPr>
        <w:spacing w:after="120"/>
        <w:rPr>
          <w:rFonts w:eastAsia="SimSun"/>
          <w:bCs/>
        </w:rPr>
      </w:pPr>
      <w:r>
        <w:rPr>
          <w:rFonts w:eastAsia="SimSun"/>
          <w:bCs/>
        </w:rPr>
        <w:lastRenderedPageBreak/>
        <w:t>LR based solutions for UE power saving</w:t>
      </w:r>
      <w:r>
        <w:rPr>
          <w:rFonts w:eastAsia="SimSun" w:hint="eastAsia"/>
          <w:bCs/>
        </w:rPr>
        <w:t xml:space="preserve"> </w:t>
      </w:r>
      <w:r>
        <w:rPr>
          <w:rFonts w:eastAsia="SimSun"/>
          <w:bCs/>
        </w:rPr>
        <w:t>(4 companies support) (vivo, CTC, Sony, Ericsson)</w:t>
      </w:r>
    </w:p>
    <w:p w14:paraId="6CE28EC2" w14:textId="77777777" w:rsidR="00EF2E58" w:rsidRDefault="00000000">
      <w:pPr>
        <w:numPr>
          <w:ilvl w:val="4"/>
          <w:numId w:val="8"/>
        </w:numPr>
        <w:spacing w:after="120"/>
        <w:rPr>
          <w:rFonts w:eastAsia="SimSun"/>
          <w:bCs/>
        </w:rPr>
      </w:pPr>
      <w:r>
        <w:rPr>
          <w:rFonts w:eastAsia="SimSun"/>
          <w:bCs/>
        </w:rPr>
        <w:t>DRX/</w:t>
      </w:r>
      <w:proofErr w:type="spellStart"/>
      <w:r>
        <w:rPr>
          <w:rFonts w:eastAsia="SimSun"/>
          <w:bCs/>
        </w:rPr>
        <w:t>eDRX</w:t>
      </w:r>
      <w:proofErr w:type="spellEnd"/>
      <w:r>
        <w:rPr>
          <w:rFonts w:eastAsia="SimSun"/>
          <w:bCs/>
        </w:rPr>
        <w:t xml:space="preserve"> based measurement saving (1 companies support)</w:t>
      </w:r>
    </w:p>
    <w:p w14:paraId="39F6FE7B" w14:textId="77777777" w:rsidR="00EF2E58" w:rsidRDefault="00EF2E58">
      <w:pPr>
        <w:pStyle w:val="ListParagraph"/>
        <w:spacing w:after="120"/>
        <w:ind w:left="2520" w:firstLineChars="0" w:firstLine="0"/>
        <w:rPr>
          <w:rFonts w:eastAsia="SimSun"/>
        </w:rPr>
      </w:pPr>
    </w:p>
    <w:p w14:paraId="75518280" w14:textId="77777777" w:rsidR="00EF2E58" w:rsidRDefault="00EF2E58">
      <w:pPr>
        <w:pStyle w:val="ListParagraph"/>
        <w:spacing w:after="120"/>
        <w:ind w:left="2520" w:firstLineChars="0" w:firstLine="0"/>
        <w:rPr>
          <w:rFonts w:eastAsia="SimSun"/>
        </w:rPr>
      </w:pPr>
    </w:p>
    <w:p w14:paraId="7CDFC77A" w14:textId="77777777" w:rsidR="00EF2E58" w:rsidRDefault="00000000">
      <w:pPr>
        <w:pStyle w:val="Heading3"/>
        <w:rPr>
          <w:lang w:val="en-US"/>
        </w:rPr>
      </w:pPr>
      <w:r>
        <w:rPr>
          <w:lang w:val="en-US"/>
        </w:rPr>
        <w:t>Topic 6: Spectrum aggregation and CA related RRM</w:t>
      </w:r>
    </w:p>
    <w:p w14:paraId="3091206F" w14:textId="77777777" w:rsidR="00EF2E58" w:rsidRDefault="00000000">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FFS the following </w:t>
      </w:r>
      <w:r>
        <w:rPr>
          <w:rFonts w:eastAsia="SimSun" w:hint="eastAsia"/>
        </w:rPr>
        <w:t>options</w:t>
      </w:r>
      <w:r>
        <w:rPr>
          <w:rFonts w:eastAsia="SimSun"/>
        </w:rPr>
        <w:t xml:space="preserve"> from FL summary: </w:t>
      </w:r>
    </w:p>
    <w:p w14:paraId="710C14AD" w14:textId="77777777" w:rsidR="00EF2E58" w:rsidRDefault="00000000">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EF2E58" w:rsidRDefault="00000000">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EF2E58" w:rsidRDefault="00000000">
      <w:pPr>
        <w:numPr>
          <w:ilvl w:val="3"/>
          <w:numId w:val="8"/>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EDAE01" w14:textId="77777777" w:rsidR="00EF2E58" w:rsidRDefault="00000000">
      <w:pPr>
        <w:numPr>
          <w:ilvl w:val="4"/>
          <w:numId w:val="8"/>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proven deployment evidence and 6G state-of-the-art UE implementation</w:t>
      </w:r>
    </w:p>
    <w:p w14:paraId="3942156E" w14:textId="77777777" w:rsidR="00EF2E58" w:rsidRDefault="00000000">
      <w:pPr>
        <w:numPr>
          <w:ilvl w:val="3"/>
          <w:numId w:val="8"/>
        </w:numPr>
        <w:spacing w:after="120"/>
        <w:rPr>
          <w:rFonts w:eastAsia="SimSun"/>
          <w:bCs/>
        </w:rPr>
      </w:pPr>
      <w:r>
        <w:rPr>
          <w:rFonts w:eastAsia="SimSun"/>
          <w:bCs/>
        </w:rPr>
        <w:t>The following topics can be studied when the above topics are concluded:</w:t>
      </w:r>
    </w:p>
    <w:p w14:paraId="6D706862" w14:textId="77777777" w:rsidR="00EF2E58" w:rsidRDefault="00000000">
      <w:pPr>
        <w:pStyle w:val="ListParagraph"/>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EF2E58" w:rsidRDefault="00000000">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EF2E58" w:rsidRDefault="00000000">
      <w:pPr>
        <w:numPr>
          <w:ilvl w:val="4"/>
          <w:numId w:val="8"/>
        </w:numPr>
        <w:spacing w:after="120"/>
        <w:rPr>
          <w:rFonts w:eastAsia="SimSun"/>
          <w:bCs/>
        </w:rPr>
      </w:pPr>
      <w:r>
        <w:rPr>
          <w:rFonts w:eastAsia="SimSun"/>
          <w:bCs/>
        </w:rPr>
        <w:t>Carrier switch enhancements for UL and DL (1 company support)</w:t>
      </w:r>
    </w:p>
    <w:p w14:paraId="41B3113A" w14:textId="77777777" w:rsidR="00EF2E58" w:rsidRDefault="00000000">
      <w:pPr>
        <w:numPr>
          <w:ilvl w:val="4"/>
          <w:numId w:val="8"/>
        </w:numPr>
        <w:spacing w:after="120"/>
        <w:rPr>
          <w:rFonts w:eastAsia="SimSun"/>
          <w:bCs/>
        </w:rPr>
      </w:pPr>
      <w:r>
        <w:rPr>
          <w:rFonts w:eastAsia="SimSun"/>
          <w:bCs/>
        </w:rPr>
        <w:t>RRM impacts of realistic SCS for spectrum  (1 company support)</w:t>
      </w:r>
    </w:p>
    <w:p w14:paraId="0DA8B55D" w14:textId="77777777" w:rsidR="00EF2E58" w:rsidRDefault="00000000">
      <w:pPr>
        <w:numPr>
          <w:ilvl w:val="4"/>
          <w:numId w:val="8"/>
        </w:numPr>
        <w:spacing w:after="120"/>
        <w:rPr>
          <w:rFonts w:eastAsia="SimSun"/>
          <w:bCs/>
        </w:rPr>
      </w:pPr>
      <w:r>
        <w:rPr>
          <w:rFonts w:eastAsia="SimSun"/>
          <w:bCs/>
          <w:iCs/>
        </w:rPr>
        <w:t>Requirement on timing alignment between carriers (1 company support)</w:t>
      </w:r>
    </w:p>
    <w:p w14:paraId="2940785F" w14:textId="77777777" w:rsidR="00EF2E58" w:rsidRDefault="00EF2E58">
      <w:pPr>
        <w:spacing w:after="180"/>
        <w:rPr>
          <w:rFonts w:eastAsia="SimSun"/>
        </w:rPr>
      </w:pPr>
    </w:p>
    <w:p w14:paraId="5A32D949" w14:textId="77777777" w:rsidR="00EF2E58" w:rsidRDefault="00EF2E58">
      <w:pPr>
        <w:spacing w:after="180"/>
        <w:rPr>
          <w:rFonts w:eastAsia="SimSun"/>
        </w:rPr>
      </w:pPr>
    </w:p>
    <w:p w14:paraId="08DBA32D" w14:textId="77777777" w:rsidR="00EF2E58" w:rsidRDefault="00000000">
      <w:pPr>
        <w:pStyle w:val="Heading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72705A33" w14:textId="77777777" w:rsidR="00EF2E58" w:rsidRDefault="00000000">
      <w:pPr>
        <w:pStyle w:val="ListParagraph"/>
        <w:numPr>
          <w:ilvl w:val="0"/>
          <w:numId w:val="8"/>
        </w:numPr>
        <w:overflowPunct/>
        <w:autoSpaceDE/>
        <w:autoSpaceDN/>
        <w:adjustRightInd/>
        <w:spacing w:after="120"/>
        <w:ind w:firstLineChars="0"/>
        <w:textAlignment w:val="auto"/>
        <w:rPr>
          <w:rFonts w:eastAsia="SimSun"/>
          <w:highlight w:val="yellow"/>
        </w:rPr>
      </w:pPr>
      <w:r>
        <w:rPr>
          <w:rFonts w:eastAsia="SimSun"/>
          <w:highlight w:val="yellow"/>
        </w:rPr>
        <w:t>Agreement:</w:t>
      </w:r>
    </w:p>
    <w:p w14:paraId="6DD92B10" w14:textId="77777777" w:rsidR="00EF2E58" w:rsidRDefault="00000000">
      <w:pPr>
        <w:pStyle w:val="ListParagraph"/>
        <w:numPr>
          <w:ilvl w:val="1"/>
          <w:numId w:val="8"/>
        </w:numPr>
        <w:spacing w:after="120"/>
        <w:ind w:firstLineChars="0"/>
        <w:rPr>
          <w:rFonts w:eastAsia="SimSun"/>
          <w:highlight w:val="yellow"/>
        </w:rPr>
      </w:pPr>
      <w:r>
        <w:rPr>
          <w:rFonts w:eastAsia="SimSun"/>
          <w:highlight w:val="yellow"/>
        </w:rPr>
        <w:t xml:space="preserve">RAN4 postpones the study of MIMO and </w:t>
      </w:r>
      <w:proofErr w:type="spellStart"/>
      <w:r>
        <w:rPr>
          <w:rFonts w:eastAsia="SimSun"/>
          <w:highlight w:val="yellow"/>
        </w:rPr>
        <w:t>mTRP</w:t>
      </w:r>
      <w:proofErr w:type="spellEnd"/>
      <w:r>
        <w:rPr>
          <w:rFonts w:eastAsia="SimSun"/>
          <w:highlight w:val="yellow"/>
        </w:rPr>
        <w:t xml:space="preserve"> operation related RRM until other WGs have sufficient progress/conclusions</w:t>
      </w:r>
    </w:p>
    <w:p w14:paraId="343B01AD" w14:textId="77777777" w:rsidR="00EF2E58" w:rsidRDefault="00000000">
      <w:pPr>
        <w:pStyle w:val="ListParagraph"/>
        <w:numPr>
          <w:ilvl w:val="1"/>
          <w:numId w:val="8"/>
        </w:numPr>
        <w:spacing w:after="120"/>
        <w:ind w:firstLineChars="0"/>
        <w:rPr>
          <w:rFonts w:eastAsia="SimSun"/>
          <w:highlight w:val="yellow"/>
        </w:rPr>
      </w:pPr>
      <w:r>
        <w:rPr>
          <w:rFonts w:eastAsiaTheme="minorEastAsia"/>
          <w:highlight w:val="yellow"/>
        </w:rPr>
        <w:t>RAN4 can set check point to check if there are sufficient conclusions from other WGs in Q2, 2026 (RAN4#118bis)</w:t>
      </w:r>
    </w:p>
    <w:p w14:paraId="38458D31" w14:textId="77777777" w:rsidR="00EF2E58" w:rsidRDefault="00EF2E58">
      <w:pPr>
        <w:spacing w:after="120"/>
        <w:rPr>
          <w:rFonts w:eastAsia="SimSun"/>
        </w:rPr>
      </w:pPr>
    </w:p>
    <w:p w14:paraId="280EEE70" w14:textId="77777777" w:rsidR="00EF2E58" w:rsidRDefault="00EF2E58">
      <w:pPr>
        <w:spacing w:after="120"/>
        <w:rPr>
          <w:rFonts w:eastAsia="SimSun"/>
        </w:rPr>
      </w:pPr>
    </w:p>
    <w:p w14:paraId="7CFA9EB5" w14:textId="77777777" w:rsidR="00EF2E58" w:rsidRDefault="00000000">
      <w:pPr>
        <w:pStyle w:val="Heading3"/>
        <w:rPr>
          <w:lang w:val="en-US"/>
        </w:rPr>
      </w:pPr>
      <w:r>
        <w:rPr>
          <w:lang w:val="en-US"/>
        </w:rPr>
        <w:t>Topic 8: NTN related RRM</w:t>
      </w:r>
    </w:p>
    <w:p w14:paraId="0ACA3162" w14:textId="77777777" w:rsidR="00EF2E58" w:rsidRDefault="00000000">
      <w:pPr>
        <w:pStyle w:val="ListParagraph"/>
        <w:numPr>
          <w:ilvl w:val="0"/>
          <w:numId w:val="8"/>
        </w:numPr>
        <w:overflowPunct/>
        <w:autoSpaceDE/>
        <w:autoSpaceDN/>
        <w:adjustRightInd/>
        <w:spacing w:after="120"/>
        <w:ind w:firstLineChars="0"/>
        <w:textAlignment w:val="auto"/>
        <w:rPr>
          <w:rFonts w:eastAsia="SimSun"/>
          <w:highlight w:val="yellow"/>
        </w:rPr>
      </w:pPr>
      <w:r>
        <w:rPr>
          <w:rFonts w:eastAsia="SimSun"/>
          <w:highlight w:val="yellow"/>
        </w:rPr>
        <w:t xml:space="preserve">Agreement: </w:t>
      </w:r>
    </w:p>
    <w:p w14:paraId="09D53673" w14:textId="77777777" w:rsidR="00EF2E58" w:rsidRDefault="00000000">
      <w:pPr>
        <w:numPr>
          <w:ilvl w:val="1"/>
          <w:numId w:val="8"/>
        </w:numPr>
        <w:spacing w:after="120"/>
        <w:rPr>
          <w:rFonts w:eastAsia="SimSun"/>
          <w:bCs/>
          <w:highlight w:val="yellow"/>
        </w:rPr>
      </w:pPr>
      <w:r>
        <w:rPr>
          <w:rFonts w:eastAsia="SimSun"/>
          <w:bCs/>
          <w:highlight w:val="yellow"/>
        </w:rPr>
        <w:t>RAN4 postpone</w:t>
      </w:r>
      <w:r>
        <w:rPr>
          <w:rFonts w:eastAsia="SimSun" w:hint="eastAsia"/>
          <w:bCs/>
          <w:highlight w:val="yellow"/>
        </w:rPr>
        <w:t>s</w:t>
      </w:r>
      <w:r>
        <w:rPr>
          <w:rFonts w:eastAsia="SimSun"/>
          <w:bCs/>
          <w:highlight w:val="yellow"/>
        </w:rPr>
        <w:t xml:space="preserve"> the study of </w:t>
      </w:r>
      <w:r>
        <w:rPr>
          <w:highlight w:val="yellow"/>
        </w:rPr>
        <w:t>NTN related RRM</w:t>
      </w:r>
      <w:r>
        <w:rPr>
          <w:rFonts w:eastAsia="SimSun"/>
          <w:bCs/>
          <w:highlight w:val="yellow"/>
        </w:rPr>
        <w:t xml:space="preserve"> until other WGs have sufficient progress/conclusions.</w:t>
      </w:r>
    </w:p>
    <w:p w14:paraId="4EC090AA" w14:textId="77777777" w:rsidR="00EF2E58" w:rsidRDefault="00EF2E58">
      <w:pPr>
        <w:spacing w:after="120"/>
        <w:rPr>
          <w:rFonts w:eastAsia="SimSun"/>
        </w:rPr>
      </w:pPr>
    </w:p>
    <w:p w14:paraId="0081891B" w14:textId="77777777" w:rsidR="00EF2E58" w:rsidRDefault="00EF2E58">
      <w:pPr>
        <w:spacing w:after="120"/>
        <w:rPr>
          <w:rFonts w:eastAsia="SimSun"/>
        </w:rPr>
      </w:pPr>
    </w:p>
    <w:p w14:paraId="4B3B3089" w14:textId="77777777" w:rsidR="00EF2E58" w:rsidRDefault="00EF2E58">
      <w:pPr>
        <w:spacing w:after="120"/>
        <w:rPr>
          <w:rFonts w:eastAsia="SimSun"/>
        </w:rPr>
      </w:pPr>
    </w:p>
    <w:p w14:paraId="64F10666" w14:textId="77777777" w:rsidR="00EF2E58" w:rsidRDefault="00000000">
      <w:pPr>
        <w:pStyle w:val="Heading3"/>
        <w:rPr>
          <w:lang w:val="en-US"/>
        </w:rPr>
      </w:pPr>
      <w:r>
        <w:rPr>
          <w:lang w:val="en-US"/>
        </w:rPr>
        <w:t>Topic 9: Initial access related RRM</w:t>
      </w:r>
    </w:p>
    <w:p w14:paraId="530A1493" w14:textId="77777777" w:rsidR="00EF2E58" w:rsidRDefault="00000000">
      <w:pPr>
        <w:pStyle w:val="ListParagraph"/>
        <w:numPr>
          <w:ilvl w:val="0"/>
          <w:numId w:val="8"/>
        </w:numPr>
        <w:overflowPunct/>
        <w:autoSpaceDE/>
        <w:autoSpaceDN/>
        <w:adjustRightInd/>
        <w:spacing w:after="120"/>
        <w:ind w:firstLineChars="0"/>
        <w:textAlignment w:val="auto"/>
        <w:rPr>
          <w:rFonts w:eastAsia="SimSun"/>
          <w:highlight w:val="yellow"/>
        </w:rPr>
      </w:pPr>
      <w:r>
        <w:rPr>
          <w:rFonts w:eastAsia="SimSun"/>
          <w:highlight w:val="yellow"/>
        </w:rPr>
        <w:t>Agreement:</w:t>
      </w:r>
    </w:p>
    <w:p w14:paraId="0B2B2886" w14:textId="77777777" w:rsidR="00EF2E58" w:rsidRDefault="00000000">
      <w:pPr>
        <w:pStyle w:val="ListParagraph"/>
        <w:numPr>
          <w:ilvl w:val="1"/>
          <w:numId w:val="8"/>
        </w:numPr>
        <w:spacing w:after="120"/>
        <w:ind w:firstLineChars="0"/>
        <w:rPr>
          <w:rFonts w:eastAsia="SimSun"/>
          <w:highlight w:val="yellow"/>
        </w:rPr>
      </w:pPr>
      <w:r>
        <w:rPr>
          <w:rFonts w:eastAsia="SimSun"/>
          <w:highlight w:val="yellow"/>
        </w:rPr>
        <w:t xml:space="preserve">Discuss the following FL proposal: </w:t>
      </w:r>
    </w:p>
    <w:p w14:paraId="1C95F5F5" w14:textId="77777777" w:rsidR="00EF2E58" w:rsidRDefault="00000000">
      <w:pPr>
        <w:pStyle w:val="ListParagraph"/>
        <w:numPr>
          <w:ilvl w:val="2"/>
          <w:numId w:val="8"/>
        </w:numPr>
        <w:spacing w:after="120"/>
        <w:ind w:firstLineChars="0"/>
        <w:rPr>
          <w:rFonts w:eastAsia="SimSun"/>
          <w:highlight w:val="yellow"/>
        </w:rPr>
      </w:pPr>
      <w:r>
        <w:rPr>
          <w:rFonts w:eastAsia="SimSun"/>
          <w:highlight w:val="yellow"/>
        </w:rPr>
        <w:t>RAN4 postpones the study of initial access related RRM until other WGs have sufficient progress/conclusions</w:t>
      </w:r>
    </w:p>
    <w:p w14:paraId="400985A1" w14:textId="77777777" w:rsidR="00EF2E58" w:rsidRDefault="00000000">
      <w:pPr>
        <w:pStyle w:val="ListParagraph"/>
        <w:numPr>
          <w:ilvl w:val="2"/>
          <w:numId w:val="8"/>
        </w:numPr>
        <w:spacing w:after="120"/>
        <w:ind w:firstLineChars="0"/>
        <w:rPr>
          <w:rFonts w:eastAsia="SimSun"/>
          <w:highlight w:val="yellow"/>
        </w:rPr>
      </w:pPr>
      <w:r>
        <w:rPr>
          <w:rFonts w:eastAsiaTheme="minorEastAsia"/>
          <w:highlight w:val="yellow"/>
        </w:rPr>
        <w:t>RAN4 can set check point to check if there are sufficient conclusions from other WGs in Q3, 2026 (RAN4#120)</w:t>
      </w:r>
    </w:p>
    <w:p w14:paraId="11BE5EEB" w14:textId="77777777" w:rsidR="00EF2E58" w:rsidRDefault="00EF2E58">
      <w:pPr>
        <w:spacing w:after="180"/>
        <w:rPr>
          <w:rFonts w:eastAsia="SimSun"/>
        </w:rPr>
      </w:pPr>
    </w:p>
    <w:p w14:paraId="2E5B8C51" w14:textId="77777777" w:rsidR="00EF2E58" w:rsidRDefault="00000000">
      <w:pPr>
        <w:pStyle w:val="Heading3"/>
        <w:rPr>
          <w:lang w:val="en-US"/>
        </w:rPr>
      </w:pPr>
      <w:r>
        <w:rPr>
          <w:lang w:val="en-US"/>
        </w:rPr>
        <w:t>Topic 10: Other PHY signal/channel/procedure related RRM</w:t>
      </w:r>
    </w:p>
    <w:p w14:paraId="6133890C" w14:textId="77777777" w:rsidR="00EF2E58" w:rsidRDefault="00000000">
      <w:pPr>
        <w:pStyle w:val="ListParagraph"/>
        <w:numPr>
          <w:ilvl w:val="0"/>
          <w:numId w:val="8"/>
        </w:numPr>
        <w:spacing w:after="120"/>
        <w:ind w:firstLineChars="0"/>
        <w:rPr>
          <w:rFonts w:eastAsia="SimSun"/>
          <w:highlight w:val="yellow"/>
        </w:rPr>
      </w:pPr>
      <w:r>
        <w:rPr>
          <w:rFonts w:eastAsia="SimSun"/>
          <w:highlight w:val="yellow"/>
        </w:rPr>
        <w:t>Agreement:</w:t>
      </w:r>
    </w:p>
    <w:p w14:paraId="31ABE96F" w14:textId="77777777" w:rsidR="00EF2E58" w:rsidRDefault="00000000">
      <w:pPr>
        <w:pStyle w:val="ListParagraph"/>
        <w:numPr>
          <w:ilvl w:val="1"/>
          <w:numId w:val="8"/>
        </w:numPr>
        <w:spacing w:after="120"/>
        <w:ind w:firstLineChars="0"/>
        <w:rPr>
          <w:highlight w:val="yellow"/>
        </w:rPr>
      </w:pPr>
      <w:r>
        <w:rPr>
          <w:rFonts w:eastAsia="SimSun"/>
          <w:highlight w:val="yellow"/>
        </w:rPr>
        <w:t xml:space="preserve">Due to the limited TU of the 6G SI for RRM, following sub-topics can be studied when RAN1/2 has more progress or RAN4 has sufficient progress on other prioritized topics for the early stage. Which of following subtopics can be prioritized is FFS. </w:t>
      </w:r>
    </w:p>
    <w:p w14:paraId="4F7392C3" w14:textId="77777777" w:rsidR="00EF2E58" w:rsidRDefault="00000000">
      <w:pPr>
        <w:pStyle w:val="ListParagraph"/>
        <w:numPr>
          <w:ilvl w:val="2"/>
          <w:numId w:val="8"/>
        </w:numPr>
        <w:spacing w:after="180"/>
        <w:ind w:firstLineChars="0"/>
        <w:rPr>
          <w:highlight w:val="yellow"/>
        </w:rPr>
      </w:pPr>
      <w:r>
        <w:rPr>
          <w:highlight w:val="yellow"/>
        </w:rPr>
        <w:t xml:space="preserve">UE Tx timing </w:t>
      </w:r>
      <w:del w:id="40" w:author="Ericsson, Venkat" w:date="2025-11-21T14:53:00Z">
        <w:r>
          <w:rPr>
            <w:highlight w:val="yellow"/>
          </w:rPr>
          <w:delText>(</w:delText>
        </w:r>
      </w:del>
      <w:del w:id="41" w:author="Ericsson, Venkat" w:date="2025-11-21T14:49:00Z">
        <w:r>
          <w:rPr>
            <w:highlight w:val="yellow"/>
          </w:rPr>
          <w:delText>3</w:delText>
        </w:r>
      </w:del>
      <w:del w:id="42" w:author="Ericsson, Venkat" w:date="2025-11-21T14:53:00Z">
        <w:r>
          <w:rPr>
            <w:highlight w:val="yellow"/>
          </w:rPr>
          <w:delText xml:space="preserve"> companies support)(MTK, </w:delText>
        </w:r>
      </w:del>
      <w:del w:id="43" w:author="Ericsson, Venkat" w:date="2025-11-21T14:49:00Z">
        <w:r>
          <w:rPr>
            <w:highlight w:val="yellow"/>
          </w:rPr>
          <w:delText>Ericsson,</w:delText>
        </w:r>
      </w:del>
      <w:del w:id="44" w:author="Ericsson, Venkat" w:date="2025-11-21T14:53:00Z">
        <w:r>
          <w:rPr>
            <w:highlight w:val="yellow"/>
          </w:rPr>
          <w:delText xml:space="preserve"> Nokia)</w:delText>
        </w:r>
      </w:del>
    </w:p>
    <w:p w14:paraId="172CEE09" w14:textId="77777777" w:rsidR="00EF2E58" w:rsidRDefault="00000000">
      <w:pPr>
        <w:pStyle w:val="ListParagraph"/>
        <w:numPr>
          <w:ilvl w:val="2"/>
          <w:numId w:val="8"/>
        </w:numPr>
        <w:spacing w:after="180"/>
        <w:ind w:firstLineChars="0"/>
        <w:rPr>
          <w:highlight w:val="yellow"/>
        </w:rPr>
      </w:pPr>
      <w:r>
        <w:rPr>
          <w:highlight w:val="yellow"/>
        </w:rPr>
        <w:t xml:space="preserve">CGI reading </w:t>
      </w:r>
      <w:del w:id="45" w:author="Ericsson, Venkat" w:date="2025-11-21T14:53:00Z">
        <w:r>
          <w:rPr>
            <w:highlight w:val="yellow"/>
          </w:rPr>
          <w:delText>(</w:delText>
        </w:r>
        <w:r>
          <w:rPr>
            <w:rFonts w:eastAsiaTheme="minorEastAsia" w:hint="eastAsia"/>
            <w:highlight w:val="yellow"/>
          </w:rPr>
          <w:delText>3</w:delText>
        </w:r>
        <w:r>
          <w:rPr>
            <w:highlight w:val="yellow"/>
          </w:rPr>
          <w:delText xml:space="preserve"> companies support)(CMCC, Nokia</w:delText>
        </w:r>
        <w:r>
          <w:rPr>
            <w:rFonts w:eastAsiaTheme="minorEastAsia" w:hint="eastAsia"/>
            <w:highlight w:val="yellow"/>
          </w:rPr>
          <w:delText>, Ericsson</w:delText>
        </w:r>
        <w:r>
          <w:rPr>
            <w:highlight w:val="yellow"/>
          </w:rPr>
          <w:delText>)</w:delText>
        </w:r>
      </w:del>
    </w:p>
    <w:p w14:paraId="36C24225" w14:textId="77777777" w:rsidR="00EF2E58" w:rsidRDefault="00000000">
      <w:pPr>
        <w:pStyle w:val="ListParagraph"/>
        <w:numPr>
          <w:ilvl w:val="2"/>
          <w:numId w:val="8"/>
        </w:numPr>
        <w:spacing w:after="180"/>
        <w:ind w:firstLineChars="0"/>
        <w:rPr>
          <w:highlight w:val="yellow"/>
        </w:rPr>
      </w:pPr>
      <w:r>
        <w:rPr>
          <w:highlight w:val="yellow"/>
        </w:rPr>
        <w:t xml:space="preserve">MRTD </w:t>
      </w:r>
      <w:del w:id="46" w:author="Ericsson, Venkat" w:date="2025-11-21T14:53:00Z">
        <w:r>
          <w:rPr>
            <w:highlight w:val="yellow"/>
          </w:rPr>
          <w:delText>(3 companies support)(MTK, Ericsson, Nokia)</w:delText>
        </w:r>
      </w:del>
    </w:p>
    <w:p w14:paraId="126A85FF" w14:textId="77777777" w:rsidR="00EF2E58" w:rsidRDefault="00000000">
      <w:pPr>
        <w:pStyle w:val="ListParagraph"/>
        <w:numPr>
          <w:ilvl w:val="2"/>
          <w:numId w:val="8"/>
        </w:numPr>
        <w:spacing w:after="180"/>
        <w:ind w:firstLineChars="0"/>
        <w:rPr>
          <w:highlight w:val="yellow"/>
        </w:rPr>
      </w:pPr>
      <w:r>
        <w:rPr>
          <w:iCs/>
          <w:highlight w:val="yellow"/>
        </w:rPr>
        <w:t xml:space="preserve">RRM-specific Categories </w:t>
      </w:r>
      <w:del w:id="47" w:author="Ericsson, Venkat" w:date="2025-11-21T14:53:00Z">
        <w:r>
          <w:rPr>
            <w:iCs/>
            <w:highlight w:val="yellow"/>
          </w:rPr>
          <w:delText>(2 companies support)(QC, vivo)</w:delText>
        </w:r>
      </w:del>
    </w:p>
    <w:p w14:paraId="28EBA412" w14:textId="77777777" w:rsidR="00EF2E58" w:rsidRDefault="00EF2E58">
      <w:pPr>
        <w:spacing w:after="180"/>
      </w:pPr>
    </w:p>
    <w:sectPr w:rsidR="00EF2E5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00993780">
    <w:abstractNumId w:val="2"/>
  </w:num>
  <w:num w:numId="2" w16cid:durableId="707605678">
    <w:abstractNumId w:val="6"/>
  </w:num>
  <w:num w:numId="3" w16cid:durableId="1781417178">
    <w:abstractNumId w:val="5"/>
  </w:num>
  <w:num w:numId="4" w16cid:durableId="1984499372">
    <w:abstractNumId w:val="8"/>
  </w:num>
  <w:num w:numId="5" w16cid:durableId="1244097926">
    <w:abstractNumId w:val="1"/>
  </w:num>
  <w:num w:numId="6" w16cid:durableId="1658263957">
    <w:abstractNumId w:val="4"/>
  </w:num>
  <w:num w:numId="7" w16cid:durableId="928075828">
    <w:abstractNumId w:val="0"/>
  </w:num>
  <w:num w:numId="8" w16cid:durableId="799300320">
    <w:abstractNumId w:val="7"/>
  </w:num>
  <w:num w:numId="9" w16cid:durableId="7011767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Apple">
    <w15:presenceInfo w15:providerId="None" w15:userId="Apple"/>
  </w15:person>
  <w15:person w15:author="Ericsson, Venkat">
    <w15:presenceInfo w15:providerId="None" w15:userId="Ericsson, Venkat"/>
  </w15:person>
  <w15:person w15:author="vivo">
    <w15:presenceInfo w15:providerId="None" w15:userId="vivo"/>
  </w15:person>
  <w15:person w15:author="Jingjing_CMCC">
    <w15:presenceInfo w15:providerId="None" w15:userId="Jingjing_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3D4"/>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4703"/>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2AA0"/>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66FC"/>
    <w:rsid w:val="001D73AD"/>
    <w:rsid w:val="001D75D5"/>
    <w:rsid w:val="001D7D94"/>
    <w:rsid w:val="001D7E6F"/>
    <w:rsid w:val="001E0011"/>
    <w:rsid w:val="001E0293"/>
    <w:rsid w:val="001E0A28"/>
    <w:rsid w:val="001E0C66"/>
    <w:rsid w:val="001E1FC2"/>
    <w:rsid w:val="001E3826"/>
    <w:rsid w:val="001E3A9E"/>
    <w:rsid w:val="001E3F51"/>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4C2"/>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937"/>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09"/>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0E7"/>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32A"/>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8F9"/>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4D2"/>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24A4"/>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08D"/>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6EE"/>
    <w:rsid w:val="00757AED"/>
    <w:rsid w:val="00761A86"/>
    <w:rsid w:val="00763C44"/>
    <w:rsid w:val="00763F09"/>
    <w:rsid w:val="00765558"/>
    <w:rsid w:val="007655D5"/>
    <w:rsid w:val="00765C1C"/>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1258"/>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6A05"/>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24F"/>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69C"/>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5F10"/>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7C7"/>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89"/>
    <w:rsid w:val="00C86ABA"/>
    <w:rsid w:val="00C87063"/>
    <w:rsid w:val="00C873B8"/>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7BA"/>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0FE"/>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463"/>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2E58"/>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1A1734E"/>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AF8120E"/>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C030E7"/>
  <w15:docId w15:val="{24AA460C-3AA7-3545-90E1-A1697379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0">
    <w:name w:val="修订3"/>
    <w:hidden/>
    <w:uiPriority w:val="99"/>
    <w:semiHidden/>
    <w:qFormat/>
    <w:rPr>
      <w:rFonts w:eastAsia="Times New Roman"/>
      <w:sz w:val="24"/>
      <w:szCs w:val="24"/>
    </w:rPr>
  </w:style>
  <w:style w:type="paragraph" w:customStyle="1" w:styleId="Revision7">
    <w:name w:val="Revision7"/>
    <w:hidden/>
    <w:uiPriority w:val="99"/>
    <w:semiHidden/>
    <w:qFormat/>
    <w:rPr>
      <w:rFonts w:eastAsia="Times New Roman"/>
      <w:sz w:val="24"/>
      <w:szCs w:val="24"/>
    </w:rPr>
  </w:style>
  <w:style w:type="paragraph" w:styleId="Revision">
    <w:name w:val="Revision"/>
    <w:hidden/>
    <w:uiPriority w:val="99"/>
    <w:unhideWhenUsed/>
    <w:rsid w:val="006C24A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4.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5.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6.xml><?xml version="1.0" encoding="utf-8"?>
<ds:datastoreItem xmlns:ds="http://schemas.openxmlformats.org/officeDocument/2006/customXml" ds:itemID="{DCD35D55-6FAF-44B4-B2B7-8BB9709F5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5</TotalTime>
  <Pages>8</Pages>
  <Words>1797</Words>
  <Characters>10246</Characters>
  <Application>Microsoft Office Word</Application>
  <DocSecurity>0</DocSecurity>
  <Lines>85</Lines>
  <Paragraphs>24</Paragraphs>
  <ScaleCrop>false</ScaleCrop>
  <Company>Apple</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7</cp:revision>
  <cp:lastPrinted>2019-04-25T01:09:00Z</cp:lastPrinted>
  <dcterms:created xsi:type="dcterms:W3CDTF">2025-11-21T15:02:00Z</dcterms:created>
  <dcterms:modified xsi:type="dcterms:W3CDTF">2025-11-21T16:55:00Z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5C786FC3A11242F7846FFFC14AC08AFD_13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