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[116</w:t>
      </w:r>
      <w:proofErr w:type="gramStart"/>
      <w:r w:rsidR="007A24FE" w:rsidRPr="007A24FE">
        <w:rPr>
          <w:rFonts w:ascii="Arial" w:eastAsiaTheme="minorEastAsia" w:hAnsi="Arial" w:cs="Arial"/>
          <w:color w:val="000000"/>
          <w:sz w:val="22"/>
          <w:lang w:eastAsia="zh-CN"/>
        </w:rPr>
        <w:t>][</w:t>
      </w:r>
      <w:proofErr w:type="gramEnd"/>
      <w:r w:rsidR="007A24FE" w:rsidRPr="007A24FE">
        <w:rPr>
          <w:rFonts w:ascii="Arial" w:eastAsiaTheme="minorEastAsia" w:hAnsi="Arial" w:cs="Arial"/>
          <w:color w:val="000000"/>
          <w:sz w:val="22"/>
          <w:lang w:eastAsia="zh-CN"/>
        </w:rPr>
        <w:t xml:space="preserve">301] </w:t>
      </w:r>
      <w:proofErr w:type="spellStart"/>
      <w:r w:rsidR="007A24FE" w:rsidRPr="007A24FE">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afe"/>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afe"/>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afe"/>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73C54446" w:rsidR="00C825A0" w:rsidRPr="00CC5F83" w:rsidRDefault="007A24FE" w:rsidP="00C825A0">
      <w:pPr>
        <w:pStyle w:val="afe"/>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afe"/>
        <w:tabs>
          <w:tab w:val="left" w:pos="7230"/>
          <w:tab w:val="left" w:pos="8080"/>
        </w:tabs>
        <w:ind w:left="720" w:firstLineChars="0" w:firstLine="0"/>
        <w:rPr>
          <w:lang w:eastAsia="ja-JP"/>
        </w:rPr>
      </w:pPr>
      <w:r w:rsidRPr="007A24FE">
        <w:rPr>
          <w:lang w:eastAsia="ja-JP"/>
        </w:rPr>
        <w:t>Rel-19 spectrum related WI maintenance</w:t>
      </w:r>
      <w:proofErr w:type="gramStart"/>
      <w:r>
        <w:rPr>
          <w:lang w:eastAsia="ja-JP"/>
        </w:rPr>
        <w:t>:</w:t>
      </w:r>
      <w:proofErr w:type="gramEnd"/>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 xml:space="preserve">(No </w:t>
      </w:r>
      <w:proofErr w:type="spellStart"/>
      <w:r w:rsidR="006B317A" w:rsidRPr="00CC5F83">
        <w:rPr>
          <w:b/>
          <w:bCs/>
          <w:i/>
          <w:iCs/>
          <w:lang w:eastAsia="ja-JP"/>
        </w:rPr>
        <w:t>Tdocs</w:t>
      </w:r>
      <w:proofErr w:type="spellEnd"/>
      <w:r w:rsidR="006B317A" w:rsidRPr="00CC5F83">
        <w:rPr>
          <w:b/>
          <w:bCs/>
          <w:i/>
          <w:iCs/>
          <w:lang w:eastAsia="ja-JP"/>
        </w:rPr>
        <w:t>)</w:t>
      </w:r>
    </w:p>
    <w:p w14:paraId="305A2D0F" w14:textId="1B2F41C6" w:rsidR="00C825A0" w:rsidRPr="00CC5F83" w:rsidRDefault="00C825A0" w:rsidP="00C825A0">
      <w:pPr>
        <w:pStyle w:val="afe"/>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afe"/>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afe"/>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afe"/>
        <w:tabs>
          <w:tab w:val="left" w:pos="7230"/>
          <w:tab w:val="left" w:pos="8080"/>
        </w:tabs>
        <w:ind w:left="720" w:firstLineChars="0" w:firstLine="0"/>
        <w:rPr>
          <w:lang w:eastAsia="ja-JP"/>
        </w:rPr>
      </w:pPr>
      <w:r w:rsidRPr="00CC5F83">
        <w:rPr>
          <w:lang w:eastAsia="ja-JP"/>
        </w:rPr>
        <w:t>Rel-19 TEI</w:t>
      </w:r>
      <w:proofErr w:type="gramStart"/>
      <w:r w:rsidR="00771332">
        <w:rPr>
          <w:lang w:eastAsia="ja-JP"/>
        </w:rPr>
        <w:t>:</w:t>
      </w:r>
      <w:proofErr w:type="gramEnd"/>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2E7E0F7D" w14:textId="3569CFB4" w:rsidR="007A24FE" w:rsidRPr="00CC5F83" w:rsidRDefault="007A24FE" w:rsidP="007A24FE">
      <w:pPr>
        <w:pStyle w:val="afe"/>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afe"/>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afe"/>
        <w:tabs>
          <w:tab w:val="left" w:pos="7230"/>
          <w:tab w:val="left" w:pos="8080"/>
        </w:tabs>
        <w:ind w:left="720" w:firstLineChars="0" w:firstLine="0"/>
        <w:rPr>
          <w:lang w:eastAsia="ja-JP"/>
        </w:rPr>
      </w:pPr>
    </w:p>
    <w:p w14:paraId="609286E5" w14:textId="69BFF863" w:rsidR="00E80B52" w:rsidRPr="00CC5F83" w:rsidRDefault="00142BB9" w:rsidP="00805BE8">
      <w:pPr>
        <w:pStyle w:val="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w:t>
      </w:r>
      <w:proofErr w:type="gramStart"/>
      <w:r w:rsidR="00F279E8" w:rsidRPr="00BD0542">
        <w:rPr>
          <w:b/>
          <w:bCs/>
          <w:u w:val="single"/>
        </w:rPr>
        <w:t>A</w:t>
      </w:r>
      <w:proofErr w:type="gramEnd"/>
      <w:r w:rsidR="00F279E8" w:rsidRPr="00BD0542">
        <w:rPr>
          <w:b/>
          <w:bCs/>
          <w:u w:val="single"/>
        </w:rPr>
        <w:t xml:space="preserve"> CRs not listed)</w:t>
      </w:r>
    </w:p>
    <w:tbl>
      <w:tblPr>
        <w:tblStyle w:val="af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w:t>
            </w:r>
            <w:proofErr w:type="spellStart"/>
            <w:r w:rsidRPr="004A1059">
              <w:t>NR_NTN_solutions</w:t>
            </w:r>
            <w:proofErr w:type="spellEnd"/>
            <w:r w:rsidRPr="004A1059">
              <w:t>-Core)CR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w:t>
            </w:r>
            <w:proofErr w:type="spellStart"/>
            <w:r w:rsidRPr="004A1059">
              <w:t>NR_NTN_solutions</w:t>
            </w:r>
            <w:proofErr w:type="spellEnd"/>
            <w:r w:rsidRPr="004A1059">
              <w:t>-Perf)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35F0F41F" w:rsidR="004A1059" w:rsidRPr="004A1059" w:rsidRDefault="004A1059" w:rsidP="002E2458">
            <w:r w:rsidRPr="004A1059">
              <w:t>R4-2511294</w:t>
            </w:r>
            <w:ins w:id="4" w:author="Johan Sköld" w:date="2025-08-21T12:49:00Z">
              <w:r w:rsidR="004A095B">
                <w:br/>
                <w:t xml:space="preserve">(revised to </w:t>
              </w:r>
              <w:r w:rsidR="004A095B">
                <w:br/>
              </w:r>
              <w:r w:rsidR="004A095B" w:rsidRPr="00237948">
                <w:t>R4-2511657</w:t>
              </w:r>
              <w:r w:rsidR="004A095B">
                <w:t>)</w:t>
              </w:r>
            </w:ins>
          </w:p>
        </w:tc>
        <w:tc>
          <w:tcPr>
            <w:tcW w:w="1424" w:type="dxa"/>
          </w:tcPr>
          <w:p w14:paraId="66C130A0" w14:textId="0F717AD1" w:rsidR="004A1059" w:rsidRPr="004A1059" w:rsidRDefault="004A1059" w:rsidP="002E2458">
            <w:r w:rsidRPr="004A1059">
              <w:t xml:space="preserve">Huawei, </w:t>
            </w:r>
            <w:proofErr w:type="spellStart"/>
            <w:r w:rsidRPr="004A1059">
              <w:t>HiSilicon</w:t>
            </w:r>
            <w:proofErr w:type="spellEnd"/>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 xml:space="preserve">Huawei, </w:t>
            </w:r>
            <w:proofErr w:type="spellStart"/>
            <w:r w:rsidRPr="004A1059">
              <w:t>HiSilicon</w:t>
            </w:r>
            <w:proofErr w:type="spellEnd"/>
            <w:r w:rsidRPr="004A1059">
              <w:t>,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 xml:space="preserve">Table 5.2-1 </w:t>
            </w:r>
            <w:proofErr w:type="gramStart"/>
            <w:r w:rsidR="00210087">
              <w:t>is</w:t>
            </w:r>
            <w:proofErr w:type="gramEnd"/>
            <w:r w:rsidR="00210087">
              <w:t xml:space="preserve">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 xml:space="preserve">Huawei, </w:t>
            </w:r>
            <w:proofErr w:type="spellStart"/>
            <w:r w:rsidRPr="004A1059">
              <w:t>HiSilicon</w:t>
            </w:r>
            <w:proofErr w:type="spellEnd"/>
          </w:p>
        </w:tc>
        <w:tc>
          <w:tcPr>
            <w:tcW w:w="6584" w:type="dxa"/>
          </w:tcPr>
          <w:p w14:paraId="2CB40523" w14:textId="77777777" w:rsidR="002E2458" w:rsidRPr="00845E84" w:rsidRDefault="004A1059" w:rsidP="002E2458">
            <w:r w:rsidRPr="004A1059">
              <w:t>(</w:t>
            </w:r>
            <w:proofErr w:type="spellStart"/>
            <w:r w:rsidRPr="004A1059">
              <w:t>AASenh_BS_LTE_UTRA</w:t>
            </w:r>
            <w:proofErr w:type="spellEnd"/>
            <w:r w:rsidRPr="004A1059">
              <w:t xml:space="preserve">-Core) CR to 37.105: Additional co-location </w:t>
            </w:r>
            <w:proofErr w:type="spellStart"/>
            <w:r w:rsidRPr="004A1059">
              <w:t>requiremen</w:t>
            </w:r>
            <w:proofErr w:type="spellEnd"/>
            <w:r w:rsidRPr="004A1059">
              <w:t xml:space="preserve">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w:t>
      </w:r>
      <w:proofErr w:type="gramStart"/>
      <w:r w:rsidR="00F279E8" w:rsidRPr="00BD0542">
        <w:rPr>
          <w:b/>
          <w:bCs/>
          <w:u w:val="single"/>
        </w:rPr>
        <w:t>A</w:t>
      </w:r>
      <w:proofErr w:type="gramEnd"/>
      <w:r w:rsidR="00F279E8" w:rsidRPr="00BD0542">
        <w:rPr>
          <w:b/>
          <w:bCs/>
          <w:u w:val="single"/>
        </w:rPr>
        <w:t xml:space="preserve"> CRs not listed)</w:t>
      </w:r>
    </w:p>
    <w:tbl>
      <w:tblPr>
        <w:tblStyle w:val="af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w:t>
            </w:r>
            <w:proofErr w:type="spellStart"/>
            <w:r w:rsidRPr="004A1059">
              <w:t>NR_NTN_enh</w:t>
            </w:r>
            <w:proofErr w:type="spellEnd"/>
            <w:r w:rsidRPr="004A1059">
              <w:t>-Core)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w:t>
            </w:r>
            <w:proofErr w:type="spellStart"/>
            <w:r w:rsidRPr="004A1059">
              <w:t>NR_NTN_enh</w:t>
            </w:r>
            <w:proofErr w:type="spellEnd"/>
            <w:r w:rsidRPr="004A1059">
              <w:t>-Core) CR on phase continuity requirements for DMRS bundling</w:t>
            </w:r>
          </w:p>
          <w:p w14:paraId="51830700" w14:textId="77777777" w:rsidR="004A1059" w:rsidRDefault="002E2458" w:rsidP="002E2458">
            <w:pPr>
              <w:rPr>
                <w:noProof/>
                <w:lang w:eastAsia="ko-KR"/>
              </w:rPr>
            </w:pPr>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p w14:paraId="08328E29" w14:textId="579DD938" w:rsidR="00165E58" w:rsidRPr="00501219" w:rsidRDefault="00237948" w:rsidP="002E2458">
            <w:ins w:id="5" w:author="Johan Sköld" w:date="2025-08-21T12:35:00Z">
              <w:r w:rsidRPr="00165E58">
                <w:rPr>
                  <w:noProof/>
                  <w:highlight w:val="yellow"/>
                  <w:lang w:eastAsia="ko-KR"/>
                </w:rPr>
                <w:t xml:space="preserve">NOTE: </w:t>
              </w:r>
              <w:r w:rsidRPr="00165E58">
                <w:rPr>
                  <w:i/>
                  <w:iCs/>
                  <w:noProof/>
                  <w:highlight w:val="yellow"/>
                  <w:lang w:eastAsia="ko-KR"/>
                </w:rPr>
                <w:t>Clauses affected</w:t>
              </w:r>
              <w:r w:rsidRPr="00165E58">
                <w:rPr>
                  <w:noProof/>
                  <w:highlight w:val="yellow"/>
                  <w:lang w:eastAsia="ko-KR"/>
                </w:rPr>
                <w:t xml:space="preserve"> missing on CR cover page.</w:t>
              </w:r>
            </w:ins>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w:t>
            </w:r>
            <w:proofErr w:type="spellStart"/>
            <w:r w:rsidRPr="004A1059">
              <w:t>NR_NTN_enh</w:t>
            </w:r>
            <w:proofErr w:type="spellEnd"/>
            <w:r w:rsidRPr="004A1059">
              <w:t xml:space="preserve">-Core) Maintenance CR to TS 38.101-5 – Min Peak EIRP value for NTN UE in </w:t>
            </w:r>
            <w:proofErr w:type="spellStart"/>
            <w:r w:rsidRPr="004A1059">
              <w:t>Ka</w:t>
            </w:r>
            <w:proofErr w:type="spellEnd"/>
            <w:r w:rsidRPr="004A1059">
              <w:t>-band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w:t>
            </w:r>
            <w:proofErr w:type="spellStart"/>
            <w:r w:rsidRPr="004A1059">
              <w:t>NR_NTN_enh</w:t>
            </w:r>
            <w:proofErr w:type="spellEnd"/>
            <w:r w:rsidRPr="004A1059">
              <w:t xml:space="preserve">-Core) Maintenance </w:t>
            </w:r>
            <w:r w:rsidR="00501219">
              <w:t>–</w:t>
            </w:r>
            <w:r w:rsidRPr="004A1059">
              <w:t xml:space="preserve"> Max Peak EIRP value for NTN UE in </w:t>
            </w:r>
            <w:proofErr w:type="spellStart"/>
            <w:r w:rsidRPr="004A1059">
              <w:t>Ka</w:t>
            </w:r>
            <w:proofErr w:type="spellEnd"/>
            <w:r w:rsidRPr="004A1059">
              <w:t>-band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w:t>
      </w:r>
      <w:proofErr w:type="gramStart"/>
      <w:r w:rsidR="00F279E8" w:rsidRPr="00BD0542">
        <w:rPr>
          <w:b/>
          <w:bCs/>
          <w:u w:val="single"/>
        </w:rPr>
        <w:t>A</w:t>
      </w:r>
      <w:proofErr w:type="gramEnd"/>
      <w:r w:rsidR="00F279E8" w:rsidRPr="00BD0542">
        <w:rPr>
          <w:b/>
          <w:bCs/>
          <w:u w:val="single"/>
        </w:rPr>
        <w:t xml:space="preserve"> CRs not listed)</w:t>
      </w:r>
    </w:p>
    <w:tbl>
      <w:tblPr>
        <w:tblStyle w:val="af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 xml:space="preserve">Nokia, Union Inter. Chemins de </w:t>
            </w:r>
            <w:proofErr w:type="spellStart"/>
            <w:r w:rsidRPr="004A1059">
              <w:t>Fer</w:t>
            </w:r>
            <w:proofErr w:type="spellEnd"/>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w:t>
            </w:r>
            <w:proofErr w:type="spellStart"/>
            <w:r w:rsidRPr="004A1059">
              <w:t>NR_NTN_enh</w:t>
            </w:r>
            <w:proofErr w:type="spellEnd"/>
            <w:r w:rsidRPr="004A1059">
              <w:t>-Core)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proofErr w:type="spellStart"/>
            <w:r w:rsidR="00C12900" w:rsidRPr="00F95B02">
              <w:t>BW</w:t>
            </w:r>
            <w:r w:rsidR="00C12900" w:rsidRPr="00F95B02">
              <w:rPr>
                <w:vertAlign w:val="subscript"/>
              </w:rPr>
              <w:t>Channel</w:t>
            </w:r>
            <w:proofErr w:type="spellEnd"/>
            <w:r w:rsidR="00C12900" w:rsidRPr="00F95B02">
              <w:t xml:space="preserve"> and </w:t>
            </w:r>
            <w:proofErr w:type="spellStart"/>
            <w:r w:rsidR="00C12900" w:rsidRPr="00F95B02">
              <w:rPr>
                <w:rFonts w:cs="Arial"/>
                <w:lang w:eastAsia="zh-CN"/>
              </w:rPr>
              <w:t>BW</w:t>
            </w:r>
            <w:r w:rsidR="00C12900" w:rsidRPr="00F95B02">
              <w:rPr>
                <w:rFonts w:cs="Arial"/>
                <w:vertAlign w:val="subscript"/>
                <w:lang w:eastAsia="zh-CN"/>
              </w:rPr>
              <w:t>Config</w:t>
            </w:r>
            <w:proofErr w:type="spellEnd"/>
            <w:r w:rsidR="00C12900">
              <w:rPr>
                <w:rFonts w:hint="eastAsia"/>
                <w:lang w:eastAsia="zh-CN"/>
              </w:rPr>
              <w:t xml:space="preserve"> in Clause 9.7</w:t>
            </w:r>
            <w:bookmarkStart w:id="6" w:name="_GoBack"/>
            <w:bookmarkEnd w:id="6"/>
          </w:p>
        </w:tc>
      </w:tr>
      <w:tr w:rsidR="004A1059" w:rsidRPr="00617921" w14:paraId="44873CB4" w14:textId="77777777" w:rsidTr="0036126C">
        <w:trPr>
          <w:trHeight w:val="468"/>
        </w:trPr>
        <w:tc>
          <w:tcPr>
            <w:tcW w:w="1623" w:type="dxa"/>
          </w:tcPr>
          <w:p w14:paraId="05FE8DD4" w14:textId="2BC8A741" w:rsidR="004A1059" w:rsidRPr="004A1059" w:rsidRDefault="004A1059" w:rsidP="002E2458">
            <w:r w:rsidRPr="004A1059">
              <w:t>R4-2511274</w:t>
            </w:r>
          </w:p>
        </w:tc>
        <w:tc>
          <w:tcPr>
            <w:tcW w:w="1424" w:type="dxa"/>
          </w:tcPr>
          <w:p w14:paraId="1193C4C0" w14:textId="4BC53171" w:rsidR="004A1059" w:rsidRPr="004A1059" w:rsidRDefault="004A1059" w:rsidP="002E2458">
            <w:r w:rsidRPr="004A1059">
              <w:t>Nokia</w:t>
            </w:r>
          </w:p>
        </w:tc>
        <w:tc>
          <w:tcPr>
            <w:tcW w:w="6584" w:type="dxa"/>
          </w:tcPr>
          <w:p w14:paraId="7AD1EE47" w14:textId="77777777" w:rsidR="002E2458" w:rsidRPr="00845E84" w:rsidRDefault="004A1059" w:rsidP="002E2458">
            <w:r w:rsidRPr="004A1059">
              <w:t>CR to 36.104 on missing Band 47 note</w:t>
            </w:r>
          </w:p>
          <w:p w14:paraId="6CEFBF35" w14:textId="3EC04836" w:rsidR="004A1059" w:rsidRPr="00C12900" w:rsidRDefault="002E2458" w:rsidP="002E2458">
            <w:r w:rsidRPr="00845E84">
              <w:rPr>
                <w:b/>
                <w:bCs/>
              </w:rPr>
              <w:t>Summary of change:</w:t>
            </w:r>
            <w:r w:rsidR="00C12900">
              <w:rPr>
                <w:b/>
                <w:bCs/>
              </w:rPr>
              <w:t xml:space="preserve"> </w:t>
            </w:r>
            <w:r w:rsidR="00C12900">
              <w:rPr>
                <w:noProof/>
              </w:rPr>
              <w:t>Note is added to align with 36.101.</w:t>
            </w:r>
          </w:p>
        </w:tc>
      </w:tr>
      <w:tr w:rsidR="00D10EF9" w:rsidRPr="00617921" w14:paraId="20E4790A" w14:textId="77777777" w:rsidTr="0036126C">
        <w:trPr>
          <w:trHeight w:val="468"/>
          <w:ins w:id="7" w:author="CATT" w:date="2025-08-22T09:39:00Z"/>
        </w:trPr>
        <w:tc>
          <w:tcPr>
            <w:tcW w:w="1623" w:type="dxa"/>
          </w:tcPr>
          <w:p w14:paraId="4946DDDC" w14:textId="7A129C71" w:rsidR="00D10EF9" w:rsidRPr="004A1059" w:rsidRDefault="00D10EF9" w:rsidP="002E2458">
            <w:pPr>
              <w:rPr>
                <w:ins w:id="8" w:author="CATT" w:date="2025-08-22T09:39:00Z"/>
              </w:rPr>
            </w:pPr>
            <w:ins w:id="9" w:author="CATT" w:date="2025-08-22T09:39:00Z">
              <w:r w:rsidRPr="00A0776B">
                <w:rPr>
                  <w:rFonts w:hint="eastAsia"/>
                </w:rPr>
                <w:t>R4-2509372</w:t>
              </w:r>
            </w:ins>
          </w:p>
        </w:tc>
        <w:tc>
          <w:tcPr>
            <w:tcW w:w="1424" w:type="dxa"/>
          </w:tcPr>
          <w:p w14:paraId="3EBA13DE" w14:textId="37088334" w:rsidR="00D10EF9" w:rsidRPr="004A1059" w:rsidRDefault="00D10EF9" w:rsidP="002E2458">
            <w:pPr>
              <w:rPr>
                <w:ins w:id="10" w:author="CATT" w:date="2025-08-22T09:39:00Z"/>
              </w:rPr>
            </w:pPr>
            <w:ins w:id="11" w:author="CATT" w:date="2025-08-22T09:39:00Z">
              <w:r w:rsidRPr="00A0776B">
                <w:rPr>
                  <w:rFonts w:hint="eastAsia"/>
                </w:rPr>
                <w:t>CATT</w:t>
              </w:r>
            </w:ins>
          </w:p>
        </w:tc>
        <w:tc>
          <w:tcPr>
            <w:tcW w:w="6584" w:type="dxa"/>
          </w:tcPr>
          <w:p w14:paraId="5C9E27CC" w14:textId="77777777" w:rsidR="00D10EF9" w:rsidRDefault="00D10EF9" w:rsidP="00C94D1A">
            <w:pPr>
              <w:rPr>
                <w:ins w:id="12" w:author="CATT" w:date="2025-08-22T09:39:00Z"/>
                <w:rFonts w:eastAsiaTheme="minorEastAsia"/>
                <w:lang w:eastAsia="zh-CN"/>
              </w:rPr>
            </w:pPr>
            <w:ins w:id="13" w:author="CATT" w:date="2025-08-22T09:39:00Z">
              <w:r w:rsidRPr="00552C21">
                <w:rPr>
                  <w:lang w:eastAsia="zh-CN"/>
                </w:rPr>
                <w:t>(</w:t>
              </w:r>
              <w:proofErr w:type="spellStart"/>
              <w:r w:rsidRPr="00552C21">
                <w:rPr>
                  <w:lang w:eastAsia="zh-CN"/>
                </w:rPr>
                <w:t>LTE_NBIOT_eMTC_NTN_req</w:t>
              </w:r>
              <w:proofErr w:type="spellEnd"/>
              <w:r w:rsidRPr="00552C21">
                <w:rPr>
                  <w:lang w:eastAsia="zh-CN"/>
                </w:rPr>
                <w:t>) CR for TS 36.181, Correction on SAN diagram</w:t>
              </w:r>
            </w:ins>
          </w:p>
          <w:p w14:paraId="0399086A" w14:textId="3A69A902" w:rsidR="00D10EF9" w:rsidRPr="004A1059" w:rsidRDefault="00D10EF9" w:rsidP="002E2458">
            <w:pPr>
              <w:rPr>
                <w:ins w:id="14" w:author="CATT" w:date="2025-08-22T09:39:00Z"/>
              </w:rPr>
            </w:pPr>
            <w:ins w:id="15" w:author="CATT" w:date="2025-08-22T09:39:00Z">
              <w:r w:rsidRPr="00845E84">
                <w:rPr>
                  <w:b/>
                  <w:bCs/>
                </w:rPr>
                <w:t>Summary of change:</w:t>
              </w:r>
              <w:r>
                <w:rPr>
                  <w:rFonts w:eastAsiaTheme="minorEastAsia" w:hint="eastAsia"/>
                  <w:b/>
                  <w:bCs/>
                  <w:lang w:eastAsia="zh-CN"/>
                </w:rPr>
                <w:t xml:space="preserve"> </w:t>
              </w:r>
              <w:r>
                <w:rPr>
                  <w:rFonts w:hint="eastAsia"/>
                  <w:lang w:eastAsia="zh-CN"/>
                </w:rPr>
                <w:t>To correct the SAN diagrams in Clause 4.2</w:t>
              </w:r>
            </w:ins>
          </w:p>
        </w:tc>
      </w:tr>
      <w:tr w:rsidR="00D10EF9" w:rsidRPr="00617921" w14:paraId="56E37A18" w14:textId="77777777" w:rsidTr="0036126C">
        <w:trPr>
          <w:trHeight w:val="468"/>
          <w:ins w:id="16" w:author="CATT" w:date="2025-08-22T09:39:00Z"/>
        </w:trPr>
        <w:tc>
          <w:tcPr>
            <w:tcW w:w="1623" w:type="dxa"/>
          </w:tcPr>
          <w:p w14:paraId="73F2FE0F" w14:textId="02857AC9" w:rsidR="00D10EF9" w:rsidRPr="004A1059" w:rsidRDefault="00D10EF9" w:rsidP="002E2458">
            <w:pPr>
              <w:rPr>
                <w:ins w:id="17" w:author="CATT" w:date="2025-08-22T09:39:00Z"/>
              </w:rPr>
            </w:pPr>
            <w:ins w:id="18" w:author="CATT" w:date="2025-08-22T09:39:00Z">
              <w:r w:rsidRPr="00A0776B">
                <w:rPr>
                  <w:rFonts w:hint="eastAsia"/>
                </w:rPr>
                <w:t>R4-250937</w:t>
              </w:r>
              <w:r>
                <w:rPr>
                  <w:rFonts w:hint="eastAsia"/>
                </w:rPr>
                <w:t>3</w:t>
              </w:r>
            </w:ins>
          </w:p>
        </w:tc>
        <w:tc>
          <w:tcPr>
            <w:tcW w:w="1424" w:type="dxa"/>
          </w:tcPr>
          <w:p w14:paraId="4C097265" w14:textId="55C42851" w:rsidR="00D10EF9" w:rsidRPr="004A1059" w:rsidRDefault="00D10EF9" w:rsidP="002E2458">
            <w:pPr>
              <w:rPr>
                <w:ins w:id="19" w:author="CATT" w:date="2025-08-22T09:39:00Z"/>
              </w:rPr>
            </w:pPr>
            <w:ins w:id="20" w:author="CATT" w:date="2025-08-22T09:39:00Z">
              <w:r w:rsidRPr="00A0776B">
                <w:rPr>
                  <w:rFonts w:hint="eastAsia"/>
                </w:rPr>
                <w:t>CATT</w:t>
              </w:r>
            </w:ins>
          </w:p>
        </w:tc>
        <w:tc>
          <w:tcPr>
            <w:tcW w:w="6584" w:type="dxa"/>
          </w:tcPr>
          <w:p w14:paraId="614B8737" w14:textId="77777777" w:rsidR="00D10EF9" w:rsidRDefault="00D10EF9" w:rsidP="00C94D1A">
            <w:pPr>
              <w:rPr>
                <w:ins w:id="21" w:author="CATT" w:date="2025-08-22T09:39:00Z"/>
                <w:rFonts w:eastAsiaTheme="minorEastAsia"/>
                <w:lang w:eastAsia="zh-CN"/>
              </w:rPr>
            </w:pPr>
            <w:ins w:id="22" w:author="CATT" w:date="2025-08-22T09:39:00Z">
              <w:r w:rsidRPr="00BA1DEF">
                <w:rPr>
                  <w:lang w:eastAsia="zh-CN"/>
                </w:rPr>
                <w:t>(</w:t>
              </w:r>
              <w:proofErr w:type="spellStart"/>
              <w:r w:rsidRPr="00BA1DEF">
                <w:rPr>
                  <w:lang w:eastAsia="zh-CN"/>
                </w:rPr>
                <w:t>LTE_NBIOT_eMTC_NTN_req</w:t>
              </w:r>
              <w:proofErr w:type="spellEnd"/>
              <w:r w:rsidRPr="00BA1DEF">
                <w:rPr>
                  <w:lang w:eastAsia="zh-CN"/>
                </w:rPr>
                <w:t>) CR for TS 36.108, Correction on SAN diagram</w:t>
              </w:r>
            </w:ins>
          </w:p>
          <w:p w14:paraId="21766A94" w14:textId="298F2704" w:rsidR="00D10EF9" w:rsidRPr="004A1059" w:rsidRDefault="00D10EF9" w:rsidP="002E2458">
            <w:pPr>
              <w:rPr>
                <w:ins w:id="23" w:author="CATT" w:date="2025-08-22T09:39:00Z"/>
              </w:rPr>
            </w:pPr>
            <w:ins w:id="24" w:author="CATT" w:date="2025-08-22T09:39:00Z">
              <w:r w:rsidRPr="00845E84">
                <w:rPr>
                  <w:b/>
                  <w:bCs/>
                </w:rPr>
                <w:t>Summary of change:</w:t>
              </w:r>
              <w:r>
                <w:rPr>
                  <w:rFonts w:eastAsiaTheme="minorEastAsia" w:hint="eastAsia"/>
                  <w:b/>
                  <w:bCs/>
                  <w:lang w:eastAsia="zh-CN"/>
                </w:rPr>
                <w:t xml:space="preserve"> </w:t>
              </w:r>
              <w:r>
                <w:rPr>
                  <w:rFonts w:hint="eastAsia"/>
                  <w:lang w:eastAsia="zh-CN"/>
                </w:rPr>
                <w:t>To correct the SAN diagrams in Clause 4.3</w:t>
              </w:r>
            </w:ins>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1"/>
        <w:rPr>
          <w:lang w:val="en-GB" w:eastAsia="ja-JP"/>
        </w:rPr>
      </w:pPr>
      <w:r w:rsidRPr="0094329E">
        <w:rPr>
          <w:lang w:val="en-GB" w:eastAsia="ja-JP"/>
        </w:rPr>
        <w:lastRenderedPageBreak/>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af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reference sensitivity levels requirement apply to SAN that supports NB-</w:t>
            </w:r>
            <w:proofErr w:type="spellStart"/>
            <w:r w:rsidRPr="00B55446">
              <w:t>IoT</w:t>
            </w:r>
            <w:proofErr w:type="spellEnd"/>
            <w:r w:rsidRPr="00B55446">
              <w:t xml:space="preserve"> operation in NTN NR in-band</w:t>
            </w:r>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w:t>
      </w:r>
      <w:proofErr w:type="gramStart"/>
      <w:r w:rsidRPr="00BD0542">
        <w:rPr>
          <w:b/>
          <w:bCs/>
          <w:u w:val="single"/>
        </w:rPr>
        <w:t>A</w:t>
      </w:r>
      <w:proofErr w:type="gramEnd"/>
      <w:r w:rsidRPr="00BD0542">
        <w:rPr>
          <w:b/>
          <w:bCs/>
          <w:u w:val="single"/>
        </w:rPr>
        <w:t xml:space="preserve"> CRs not listed)</w:t>
      </w:r>
    </w:p>
    <w:tbl>
      <w:tblPr>
        <w:tblStyle w:val="af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(TEI18)CR for TS38.108, Correction on reference sensitivity levels requirement apply to SAN that supports NB-</w:t>
            </w:r>
            <w:proofErr w:type="spellStart"/>
            <w:r w:rsidRPr="004A1059">
              <w:t>IoT</w:t>
            </w:r>
            <w:proofErr w:type="spellEnd"/>
            <w:r w:rsidRPr="004A1059">
              <w:t xml:space="preserve"> operation in NTN NR in-band[</w:t>
            </w:r>
            <w:proofErr w:type="spellStart"/>
            <w:r w:rsidRPr="004A1059">
              <w:t>NTNNBIoT_inbandNTNNR</w:t>
            </w:r>
            <w:proofErr w:type="spellEnd"/>
            <w:r w:rsidRPr="004A1059">
              <w:t>]</w:t>
            </w:r>
          </w:p>
          <w:p w14:paraId="0B052B5F" w14:textId="29568876" w:rsidR="004A1059" w:rsidRPr="0014662F" w:rsidRDefault="002E2458" w:rsidP="002E2458">
            <w:r w:rsidRPr="00845E84">
              <w:rPr>
                <w:b/>
                <w:bCs/>
              </w:rPr>
              <w:t>Summary of change:</w:t>
            </w:r>
            <w:r w:rsidR="0014662F" w:rsidRPr="00991DCC">
              <w:rPr>
                <w:noProof/>
                <w:lang w:eastAsia="zh-CN"/>
              </w:rPr>
              <w:t xml:space="preserve"> 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w:t>
            </w:r>
            <w:proofErr w:type="spellStart"/>
            <w:r w:rsidRPr="004A1059">
              <w:t>NTNNBIoT_inbandNTNNR</w:t>
            </w:r>
            <w:proofErr w:type="spellEnd"/>
            <w:r w:rsidRPr="004A1059">
              <w:t>]</w:t>
            </w:r>
          </w:p>
          <w:p w14:paraId="494929C0" w14:textId="3AC061B2" w:rsidR="004A1059" w:rsidRPr="0014662F" w:rsidRDefault="002E2458" w:rsidP="002E2458">
            <w:r w:rsidRPr="00845E84">
              <w:rPr>
                <w:b/>
                <w:bCs/>
              </w:rPr>
              <w:t>Summary of change:</w:t>
            </w:r>
            <w:r w:rsidR="0014662F">
              <w:rPr>
                <w:rFonts w:hint="eastAsia"/>
                <w:lang w:eastAsia="zh-CN"/>
              </w:rPr>
              <w:t xml:space="preserve"> To correct the SAN channel bandwidth</w:t>
            </w:r>
            <w:r w:rsidR="0014662F" w:rsidRPr="00A60232">
              <w:rPr>
                <w:lang w:eastAsia="zh-CN"/>
              </w:rPr>
              <w:t xml:space="preserve"> for </w:t>
            </w:r>
            <w:r w:rsidR="0014662F" w:rsidRPr="00BF5F9F">
              <w:rPr>
                <w:lang w:eastAsia="zh-CN"/>
              </w:rPr>
              <w:t>NB-</w:t>
            </w:r>
            <w:proofErr w:type="spellStart"/>
            <w:r w:rsidR="0014662F" w:rsidRPr="00BF5F9F">
              <w:rPr>
                <w:lang w:eastAsia="zh-CN"/>
              </w:rPr>
              <w:t>IoT</w:t>
            </w:r>
            <w:proofErr w:type="spellEnd"/>
            <w:r w:rsidR="0014662F" w:rsidRPr="00BF5F9F">
              <w:rPr>
                <w:lang w:eastAsia="zh-CN"/>
              </w:rPr>
              <w:t xml:space="preserve"> operation in NTN NR in-band</w:t>
            </w:r>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47E99BF7" w:rsidR="004A1059" w:rsidRPr="004A1059" w:rsidRDefault="004A1059" w:rsidP="002E2458">
            <w:r w:rsidRPr="004A1059">
              <w:t>R4-2509733</w:t>
            </w:r>
            <w:ins w:id="25" w:author="Johan Sköld" w:date="2025-08-21T12:48:00Z">
              <w:r w:rsidR="004A095B">
                <w:br/>
                <w:t>(</w:t>
              </w:r>
            </w:ins>
            <w:ins w:id="26" w:author="Johan Sköld" w:date="2025-08-21T12:49:00Z">
              <w:r w:rsidR="004A095B">
                <w:t>r</w:t>
              </w:r>
            </w:ins>
            <w:ins w:id="27" w:author="Johan Sköld" w:date="2025-08-21T12:48:00Z">
              <w:r w:rsidR="004A095B">
                <w:t xml:space="preserve">evised to </w:t>
              </w:r>
              <w:r w:rsidR="004A095B">
                <w:br/>
              </w:r>
              <w:r w:rsidR="004A095B" w:rsidRPr="00237948">
                <w:t>R4-2511666</w:t>
              </w:r>
            </w:ins>
            <w:ins w:id="28" w:author="Johan Sköld" w:date="2025-08-21T12:38:00Z">
              <w:r w:rsidR="00237948">
                <w:t>)</w:t>
              </w:r>
            </w:ins>
          </w:p>
        </w:tc>
        <w:tc>
          <w:tcPr>
            <w:tcW w:w="1424" w:type="dxa"/>
          </w:tcPr>
          <w:p w14:paraId="623FBC0D" w14:textId="585275F2" w:rsidR="004A1059" w:rsidRPr="004A1059" w:rsidRDefault="004A1059" w:rsidP="002E2458">
            <w:r w:rsidRPr="004A1059">
              <w:t xml:space="preserve">Nokia, </w:t>
            </w:r>
            <w:proofErr w:type="spellStart"/>
            <w:r w:rsidRPr="004A1059">
              <w:t>Echostar</w:t>
            </w:r>
            <w:proofErr w:type="spellEnd"/>
            <w:r w:rsidRPr="004A1059">
              <w:t xml:space="preserve">, </w:t>
            </w:r>
            <w:proofErr w:type="spellStart"/>
            <w:r w:rsidRPr="004A1059">
              <w:t>Viasat</w:t>
            </w:r>
            <w:proofErr w:type="spellEnd"/>
            <w:r w:rsidRPr="004A1059">
              <w:t xml:space="preserve">, Ericsson, </w:t>
            </w:r>
            <w:proofErr w:type="spellStart"/>
            <w:r w:rsidRPr="004A1059">
              <w:t>MediaTek</w:t>
            </w:r>
            <w:proofErr w:type="spellEnd"/>
            <w:r w:rsidRPr="004A1059">
              <w:t>, Huawei</w:t>
            </w:r>
          </w:p>
        </w:tc>
        <w:tc>
          <w:tcPr>
            <w:tcW w:w="6584" w:type="dxa"/>
          </w:tcPr>
          <w:p w14:paraId="2FE7BFF4" w14:textId="77777777" w:rsidR="002E2458" w:rsidRPr="00845E84" w:rsidRDefault="004A1059" w:rsidP="002E2458">
            <w:r w:rsidRPr="004A1059">
              <w:t xml:space="preserve"> (TEI18) CR to 36.102 related to Demodulation for NB-</w:t>
            </w:r>
            <w:proofErr w:type="spellStart"/>
            <w:r w:rsidRPr="004A1059">
              <w:t>IoT</w:t>
            </w:r>
            <w:proofErr w:type="spellEnd"/>
            <w:r w:rsidRPr="004A1059">
              <w:t xml:space="preserve"> NTN </w:t>
            </w:r>
            <w:proofErr w:type="spellStart"/>
            <w:r w:rsidRPr="004A1059">
              <w:t>inband</w:t>
            </w:r>
            <w:proofErr w:type="spellEnd"/>
            <w:r w:rsidRPr="004A1059">
              <w:t xml:space="preserve"> operation with NR NTN (</w:t>
            </w:r>
            <w:proofErr w:type="spellStart"/>
            <w:r w:rsidRPr="004A1059">
              <w:t>LTE_NBIOT_eMTC_NTN</w:t>
            </w:r>
            <w:proofErr w:type="spellEnd"/>
            <w:r w:rsidRPr="004A1059">
              <w:t>)</w:t>
            </w:r>
          </w:p>
          <w:p w14:paraId="421E38B5" w14:textId="29288CFC" w:rsidR="00210100" w:rsidRPr="00D13987" w:rsidRDefault="002E2458" w:rsidP="002E2458">
            <w:pPr>
              <w:rPr>
                <w:noProof/>
              </w:rPr>
            </w:pPr>
            <w:r w:rsidRPr="00845E84">
              <w:rPr>
                <w:b/>
                <w:bCs/>
              </w:rPr>
              <w:t>Summary of change:</w:t>
            </w:r>
            <w:r w:rsidR="00D13987">
              <w:rPr>
                <w:noProof/>
              </w:rPr>
              <w:t xml:space="preserve"> Change of some titles in clause 8.3.1.1.1 and A.1.1.1 and addition of a note.</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 xml:space="preserve">Huawei, </w:t>
            </w:r>
            <w:proofErr w:type="spellStart"/>
            <w:r w:rsidRPr="004A1059">
              <w:t>HiSilicon</w:t>
            </w:r>
            <w:proofErr w:type="spellEnd"/>
          </w:p>
        </w:tc>
        <w:tc>
          <w:tcPr>
            <w:tcW w:w="6584" w:type="dxa"/>
          </w:tcPr>
          <w:p w14:paraId="52DC3694" w14:textId="77777777" w:rsidR="002E2458" w:rsidRPr="00845E84" w:rsidRDefault="004A1059" w:rsidP="002E2458">
            <w:r w:rsidRPr="004A1059">
              <w:t xml:space="preserve">(TEI18) CR to TS 38.104: correction of OTA </w:t>
            </w:r>
            <w:proofErr w:type="spellStart"/>
            <w:r w:rsidRPr="004A1059">
              <w:t>Tx</w:t>
            </w:r>
            <w:proofErr w:type="spellEnd"/>
            <w:r w:rsidRPr="004A1059">
              <w:t xml:space="preserve"> IMD wanted signal characteristics [OTA </w:t>
            </w:r>
            <w:proofErr w:type="spellStart"/>
            <w:r w:rsidRPr="004A1059">
              <w:t>Tx</w:t>
            </w:r>
            <w:proofErr w:type="spellEnd"/>
            <w:r w:rsidRPr="004A1059">
              <w:t xml:space="preserve"> IMD signal]</w:t>
            </w:r>
          </w:p>
          <w:p w14:paraId="632AC82B" w14:textId="785BFF6F" w:rsidR="004A1059" w:rsidRPr="00D13987" w:rsidRDefault="002E2458" w:rsidP="002E2458">
            <w:r w:rsidRPr="00845E84">
              <w:rPr>
                <w:b/>
                <w:bCs/>
              </w:rPr>
              <w:t>Summary of change:</w:t>
            </w:r>
            <w:r w:rsidR="00D13987" w:rsidRPr="008A44F2">
              <w:rPr>
                <w:noProof/>
              </w:rPr>
              <w:t xml:space="preserve"> 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1"/>
        <w:rPr>
          <w:lang w:val="en-GB" w:eastAsia="ja-JP"/>
        </w:rPr>
      </w:pPr>
      <w:bookmarkStart w:id="29" w:name="_Hlk206678540"/>
      <w:r w:rsidRPr="0094329E">
        <w:rPr>
          <w:lang w:val="en-GB" w:eastAsia="ja-JP"/>
        </w:rPr>
        <w:t>Topic #</w:t>
      </w:r>
      <w:r>
        <w:rPr>
          <w:lang w:val="en-GB" w:eastAsia="ja-JP"/>
        </w:rPr>
        <w:t>5</w:t>
      </w:r>
      <w:r w:rsidRPr="0094329E">
        <w:rPr>
          <w:lang w:val="en-GB" w:eastAsia="ja-JP"/>
        </w:rPr>
        <w:t xml:space="preserve">: </w:t>
      </w:r>
      <w:bookmarkStart w:id="30" w:name="_Hlk206535407"/>
      <w:r w:rsidRPr="00E95915">
        <w:rPr>
          <w:lang w:val="en-GB" w:eastAsia="ja-JP"/>
        </w:rPr>
        <w:t xml:space="preserve">Framework simplification for co-location/co-existence requirements </w:t>
      </w:r>
      <w:bookmarkEnd w:id="30"/>
      <w:r w:rsidRPr="0094329E">
        <w:rPr>
          <w:lang w:val="en-GB" w:eastAsia="ja-JP"/>
        </w:rPr>
        <w:t>(</w:t>
      </w:r>
      <w:r>
        <w:rPr>
          <w:lang w:val="en-GB" w:eastAsia="ja-JP"/>
        </w:rPr>
        <w:t>10.1</w:t>
      </w:r>
      <w:r w:rsidRPr="0094329E">
        <w:rPr>
          <w:lang w:val="en-GB" w:eastAsia="ja-JP"/>
        </w:rPr>
        <w:t>)</w:t>
      </w:r>
      <w:bookmarkEnd w:id="29"/>
    </w:p>
    <w:p w14:paraId="3A24C831" w14:textId="77777777" w:rsidR="00E95915" w:rsidRPr="00CC5F83" w:rsidRDefault="00E95915" w:rsidP="00E95915">
      <w:pPr>
        <w:pStyle w:val="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af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lastRenderedPageBreak/>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t xml:space="preserve">Observation 2: </w:t>
            </w:r>
            <w:r w:rsidRPr="009F61BC">
              <w:rPr>
                <w:bCs/>
                <w:lang w:eastAsia="zh-CN"/>
              </w:rPr>
              <w:t xml:space="preserve">Don’t remove the existing co-existence/co-location requirement, and adding co-existence/co-location requirement for Other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w:t>
            </w:r>
            <w:proofErr w:type="spellStart"/>
            <w:r w:rsidRPr="009F61BC">
              <w:rPr>
                <w:bCs/>
                <w:lang w:eastAsia="zh-CN"/>
              </w:rPr>
              <w:t>A</w:t>
            </w:r>
            <w:proofErr w:type="spellEnd"/>
            <w:r w:rsidRPr="009F61BC">
              <w:rPr>
                <w:bCs/>
                <w:lang w:eastAsia="zh-CN"/>
              </w:rPr>
              <w:t xml:space="preserve">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 xml:space="preserve">A new Annex X in TS 37.104 is an acceptable way </w:t>
            </w:r>
            <w:proofErr w:type="spellStart"/>
            <w:r w:rsidRPr="00FD5F7E">
              <w:rPr>
                <w:bCs/>
                <w:lang w:eastAsia="zh-CN"/>
              </w:rPr>
              <w:t>fwd</w:t>
            </w:r>
            <w:proofErr w:type="spellEnd"/>
            <w:r w:rsidRPr="00FD5F7E">
              <w:rPr>
                <w:bCs/>
                <w:lang w:eastAsia="zh-CN"/>
              </w:rPr>
              <w:t xml:space="preserve">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w:t>
            </w:r>
            <w:proofErr w:type="spellStart"/>
            <w:r w:rsidRPr="00FD5F7E">
              <w:rPr>
                <w:bCs/>
                <w:lang w:eastAsia="zh-CN"/>
              </w:rPr>
              <w:t>e.g</w:t>
            </w:r>
            <w:proofErr w:type="spellEnd"/>
            <w:r w:rsidRPr="00FD5F7E">
              <w:rPr>
                <w:bCs/>
                <w:lang w:eastAsia="zh-CN"/>
              </w:rPr>
              <w:t xml:space="preserve"> for WA, MR and LA) while introducing a new one with all the information. In this case the present table description will be set to “void”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 xml:space="preserve">Huawei, </w:t>
            </w:r>
            <w:proofErr w:type="spellStart"/>
            <w:r w:rsidRPr="00701303">
              <w:t>HiSilicon</w:t>
            </w:r>
            <w:proofErr w:type="spellEnd"/>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proofErr w:type="gramStart"/>
            <w:r w:rsidRPr="006B7F9C">
              <w:rPr>
                <w:bCs/>
                <w:lang w:eastAsia="zh-CN"/>
              </w:rPr>
              <w:t>:</w:t>
            </w:r>
            <w:proofErr w:type="gramEnd"/>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proofErr w:type="gramStart"/>
            <w:r w:rsidRPr="006B7F9C">
              <w:rPr>
                <w:bCs/>
                <w:lang w:eastAsia="zh-CN"/>
              </w:rPr>
              <w:t>,</w:t>
            </w:r>
            <w:proofErr w:type="gramEnd"/>
            <w:r>
              <w:rPr>
                <w:bCs/>
                <w:lang w:eastAsia="zh-CN"/>
              </w:rPr>
              <w:br/>
            </w:r>
            <w:r w:rsidRPr="006B7F9C">
              <w:rPr>
                <w:bCs/>
                <w:lang w:eastAsia="zh-CN"/>
              </w:rPr>
              <w:t xml:space="preserve">2: Based on the agreed solution, provide a full set of Draft CRs to all considered specifications (~15 specs), at least one meeting cycle before the </w:t>
            </w:r>
            <w:r w:rsidRPr="006B7F9C">
              <w:rPr>
                <w:bCs/>
                <w:lang w:eastAsia="zh-CN"/>
              </w:rPr>
              <w:lastRenderedPageBreak/>
              <w:t>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t xml:space="preserve">Proposal 4: </w:t>
            </w:r>
            <w:bookmarkStart w:id="31" w:name="_Hlk206703787"/>
            <w:r w:rsidRPr="006B7F9C">
              <w:rPr>
                <w:bCs/>
                <w:lang w:eastAsia="zh-CN"/>
              </w:rPr>
              <w:t xml:space="preserve">RAN4 to re-consider the idea of a new spec </w:t>
            </w:r>
            <w:bookmarkEnd w:id="31"/>
            <w:r w:rsidRPr="006B7F9C">
              <w:rPr>
                <w:bCs/>
                <w:lang w:eastAsia="zh-CN"/>
              </w:rPr>
              <w:t xml:space="preserve">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w:t>
      </w:r>
      <w:proofErr w:type="gramStart"/>
      <w:r w:rsidRPr="00BD0542">
        <w:rPr>
          <w:b/>
          <w:bCs/>
          <w:u w:val="single"/>
        </w:rPr>
        <w:t>A</w:t>
      </w:r>
      <w:proofErr w:type="gramEnd"/>
      <w:r w:rsidRPr="00BD0542">
        <w:rPr>
          <w:b/>
          <w:bCs/>
          <w:u w:val="single"/>
        </w:rPr>
        <w:t xml:space="preserve"> CRs not listed)</w:t>
      </w:r>
    </w:p>
    <w:tbl>
      <w:tblPr>
        <w:tblStyle w:val="afd"/>
        <w:tblW w:w="0" w:type="auto"/>
        <w:tblLook w:val="04A0" w:firstRow="1" w:lastRow="0" w:firstColumn="1" w:lastColumn="0" w:noHBand="0" w:noVBand="1"/>
        <w:tblPrChange w:id="32" w:author="Johan Sköld" w:date="2025-08-21T13:38:00Z">
          <w:tblPr>
            <w:tblStyle w:val="afd"/>
            <w:tblW w:w="0" w:type="auto"/>
            <w:tblLook w:val="04A0" w:firstRow="1" w:lastRow="0" w:firstColumn="1" w:lastColumn="0" w:noHBand="0" w:noVBand="1"/>
          </w:tblPr>
        </w:tblPrChange>
      </w:tblPr>
      <w:tblGrid>
        <w:gridCol w:w="1555"/>
        <w:gridCol w:w="1492"/>
        <w:gridCol w:w="6584"/>
        <w:tblGridChange w:id="33">
          <w:tblGrid>
            <w:gridCol w:w="1623"/>
            <w:gridCol w:w="1424"/>
            <w:gridCol w:w="6584"/>
          </w:tblGrid>
        </w:tblGridChange>
      </w:tblGrid>
      <w:tr w:rsidR="00E95915" w:rsidRPr="00617921" w14:paraId="495BEB00" w14:textId="77777777" w:rsidTr="001C5EBD">
        <w:trPr>
          <w:trHeight w:val="468"/>
          <w:trPrChange w:id="34" w:author="Johan Sköld" w:date="2025-08-21T13:38:00Z">
            <w:trPr>
              <w:trHeight w:val="468"/>
            </w:trPr>
          </w:trPrChange>
        </w:trPr>
        <w:tc>
          <w:tcPr>
            <w:tcW w:w="1555" w:type="dxa"/>
            <w:vAlign w:val="center"/>
            <w:tcPrChange w:id="35" w:author="Johan Sköld" w:date="2025-08-21T13:38:00Z">
              <w:tcPr>
                <w:tcW w:w="1623" w:type="dxa"/>
                <w:vAlign w:val="center"/>
              </w:tcPr>
            </w:tcPrChange>
          </w:tcPr>
          <w:p w14:paraId="030E2644" w14:textId="77777777" w:rsidR="00E95915" w:rsidRPr="00617921" w:rsidRDefault="00E95915" w:rsidP="004068C4">
            <w:pPr>
              <w:spacing w:before="120" w:after="120"/>
              <w:rPr>
                <w:b/>
                <w:bCs/>
              </w:rPr>
            </w:pPr>
            <w:r w:rsidRPr="00617921">
              <w:rPr>
                <w:b/>
                <w:bCs/>
              </w:rPr>
              <w:t>T-doc number</w:t>
            </w:r>
          </w:p>
        </w:tc>
        <w:tc>
          <w:tcPr>
            <w:tcW w:w="1492" w:type="dxa"/>
            <w:vAlign w:val="center"/>
            <w:tcPrChange w:id="36" w:author="Johan Sköld" w:date="2025-08-21T13:38:00Z">
              <w:tcPr>
                <w:tcW w:w="1424" w:type="dxa"/>
                <w:vAlign w:val="center"/>
              </w:tcPr>
            </w:tcPrChange>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Change w:id="37" w:author="Johan Sköld" w:date="2025-08-21T13:38:00Z">
              <w:tcPr>
                <w:tcW w:w="6584" w:type="dxa"/>
                <w:vAlign w:val="center"/>
              </w:tcPr>
            </w:tcPrChange>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1C5EBD">
        <w:trPr>
          <w:trHeight w:val="468"/>
          <w:trPrChange w:id="38" w:author="Johan Sköld" w:date="2025-08-21T13:38:00Z">
            <w:trPr>
              <w:trHeight w:val="468"/>
            </w:trPr>
          </w:trPrChange>
        </w:trPr>
        <w:tc>
          <w:tcPr>
            <w:tcW w:w="1555" w:type="dxa"/>
            <w:tcPrChange w:id="39" w:author="Johan Sköld" w:date="2025-08-21T13:38:00Z">
              <w:tcPr>
                <w:tcW w:w="1623" w:type="dxa"/>
              </w:tcPr>
            </w:tcPrChange>
          </w:tcPr>
          <w:p w14:paraId="665345BA" w14:textId="0BA82967" w:rsidR="004A1059" w:rsidRPr="004A1059" w:rsidRDefault="004A1059" w:rsidP="002E2458">
            <w:r w:rsidRPr="004A1059">
              <w:t>R4-2509342</w:t>
            </w:r>
            <w:ins w:id="40" w:author="Johan Sköld" w:date="2025-08-21T12:41:00Z">
              <w:r w:rsidR="00D2337A">
                <w:br/>
                <w:t xml:space="preserve">(revised </w:t>
              </w:r>
            </w:ins>
            <w:ins w:id="41" w:author="Johan Sköld" w:date="2025-08-21T12:42:00Z">
              <w:r w:rsidR="00D2337A">
                <w:t>to</w:t>
              </w:r>
            </w:ins>
            <w:ins w:id="42" w:author="Johan Sköld" w:date="2025-08-21T12:41:00Z">
              <w:r w:rsidR="00D2337A">
                <w:t xml:space="preserve"> </w:t>
              </w:r>
            </w:ins>
            <w:ins w:id="43" w:author="Johan Sköld" w:date="2025-08-21T12:42:00Z">
              <w:r w:rsidR="00D2337A">
                <w:br/>
              </w:r>
              <w:r w:rsidR="00D2337A" w:rsidRPr="00D2337A">
                <w:t>R4-2511658</w:t>
              </w:r>
            </w:ins>
            <w:ins w:id="44" w:author="Johan Sköld" w:date="2025-08-21T12:47:00Z">
              <w:r w:rsidR="00D2337A">
                <w:t xml:space="preserve"> and </w:t>
              </w:r>
              <w:r w:rsidR="00D2337A" w:rsidRPr="00D2337A">
                <w:t>R4-251165</w:t>
              </w:r>
              <w:r w:rsidR="00D2337A">
                <w:t>9</w:t>
              </w:r>
            </w:ins>
            <w:ins w:id="45" w:author="Johan Sköld" w:date="2025-08-21T12:42:00Z">
              <w:r w:rsidR="00D2337A">
                <w:t>)</w:t>
              </w:r>
            </w:ins>
          </w:p>
        </w:tc>
        <w:tc>
          <w:tcPr>
            <w:tcW w:w="1492" w:type="dxa"/>
            <w:tcPrChange w:id="46" w:author="Johan Sköld" w:date="2025-08-21T13:38:00Z">
              <w:tcPr>
                <w:tcW w:w="1424" w:type="dxa"/>
              </w:tcPr>
            </w:tcPrChange>
          </w:tcPr>
          <w:p w14:paraId="23A6CB89" w14:textId="6958B908" w:rsidR="004A1059" w:rsidRPr="004A1059" w:rsidRDefault="004A1059" w:rsidP="002E2458">
            <w:r w:rsidRPr="004A1059">
              <w:t>CATT</w:t>
            </w:r>
          </w:p>
        </w:tc>
        <w:tc>
          <w:tcPr>
            <w:tcW w:w="6584" w:type="dxa"/>
            <w:tcPrChange w:id="47" w:author="Johan Sköld" w:date="2025-08-21T13:38:00Z">
              <w:tcPr>
                <w:tcW w:w="6584" w:type="dxa"/>
              </w:tcPr>
            </w:tcPrChange>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1C5EBD">
        <w:trPr>
          <w:trHeight w:val="468"/>
          <w:trPrChange w:id="48" w:author="Johan Sköld" w:date="2025-08-21T13:38:00Z">
            <w:trPr>
              <w:trHeight w:val="468"/>
            </w:trPr>
          </w:trPrChange>
        </w:trPr>
        <w:tc>
          <w:tcPr>
            <w:tcW w:w="1555" w:type="dxa"/>
            <w:tcPrChange w:id="49" w:author="Johan Sköld" w:date="2025-08-21T13:38:00Z">
              <w:tcPr>
                <w:tcW w:w="1623" w:type="dxa"/>
              </w:tcPr>
            </w:tcPrChange>
          </w:tcPr>
          <w:p w14:paraId="4894EAB1" w14:textId="36AC72C3" w:rsidR="004A1059" w:rsidRPr="004A1059" w:rsidRDefault="004A1059" w:rsidP="002E2458">
            <w:r w:rsidRPr="004A1059">
              <w:t>R4-2509343</w:t>
            </w:r>
            <w:ins w:id="50" w:author="Johan Sköld" w:date="2025-08-21T12:42:00Z">
              <w:r w:rsidR="00D2337A">
                <w:br/>
                <w:t xml:space="preserve">(revised to </w:t>
              </w:r>
              <w:r w:rsidR="00D2337A">
                <w:br/>
              </w:r>
            </w:ins>
            <w:ins w:id="51" w:author="Johan Sköld" w:date="2025-08-21T12:43:00Z">
              <w:r w:rsidR="00D2337A" w:rsidRPr="00D2337A">
                <w:t>R4-2511698</w:t>
              </w:r>
            </w:ins>
            <w:ins w:id="52" w:author="Johan Sköld" w:date="2025-08-21T12:42:00Z">
              <w:r w:rsidR="00D2337A">
                <w:t>)</w:t>
              </w:r>
            </w:ins>
          </w:p>
        </w:tc>
        <w:tc>
          <w:tcPr>
            <w:tcW w:w="1492" w:type="dxa"/>
            <w:tcPrChange w:id="53" w:author="Johan Sköld" w:date="2025-08-21T13:38:00Z">
              <w:tcPr>
                <w:tcW w:w="1424" w:type="dxa"/>
              </w:tcPr>
            </w:tcPrChange>
          </w:tcPr>
          <w:p w14:paraId="13FC6C09" w14:textId="2BBCAB3F" w:rsidR="004A1059" w:rsidRPr="004A1059" w:rsidRDefault="004A1059" w:rsidP="002E2458">
            <w:r w:rsidRPr="004A1059">
              <w:t>CATT</w:t>
            </w:r>
          </w:p>
        </w:tc>
        <w:tc>
          <w:tcPr>
            <w:tcW w:w="6584" w:type="dxa"/>
            <w:tcPrChange w:id="54" w:author="Johan Sköld" w:date="2025-08-21T13:38:00Z">
              <w:tcPr>
                <w:tcW w:w="6584" w:type="dxa"/>
              </w:tcPr>
            </w:tcPrChange>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proofErr w:type="gramStart"/>
            <w:r w:rsidRPr="00845E84">
              <w:rPr>
                <w:b/>
                <w:bCs/>
              </w:rPr>
              <w:t>:</w:t>
            </w:r>
            <w:proofErr w:type="gramEnd"/>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1C5EBD">
        <w:trPr>
          <w:trHeight w:val="468"/>
          <w:trPrChange w:id="55" w:author="Johan Sköld" w:date="2025-08-21T13:38:00Z">
            <w:trPr>
              <w:trHeight w:val="468"/>
            </w:trPr>
          </w:trPrChange>
        </w:trPr>
        <w:tc>
          <w:tcPr>
            <w:tcW w:w="1555" w:type="dxa"/>
            <w:tcPrChange w:id="56" w:author="Johan Sköld" w:date="2025-08-21T13:38:00Z">
              <w:tcPr>
                <w:tcW w:w="1623" w:type="dxa"/>
              </w:tcPr>
            </w:tcPrChange>
          </w:tcPr>
          <w:p w14:paraId="4F5D8178" w14:textId="067CDAC0" w:rsidR="004A1059" w:rsidRPr="004A1059" w:rsidRDefault="004A1059" w:rsidP="002E2458">
            <w:r w:rsidRPr="004A1059">
              <w:t>R4-2509344</w:t>
            </w:r>
            <w:ins w:id="57" w:author="Johan Sköld" w:date="2025-08-21T12:43:00Z">
              <w:r w:rsidR="00D2337A">
                <w:br/>
                <w:t xml:space="preserve">(revised to </w:t>
              </w:r>
              <w:r w:rsidR="00D2337A">
                <w:br/>
              </w:r>
            </w:ins>
            <w:ins w:id="58" w:author="Johan Sköld" w:date="2025-08-21T12:44:00Z">
              <w:r w:rsidR="00D2337A" w:rsidRPr="00D2337A">
                <w:t>R4-2511660</w:t>
              </w:r>
            </w:ins>
            <w:ins w:id="59" w:author="Johan Sköld" w:date="2025-08-21T12:43:00Z">
              <w:r w:rsidR="00D2337A">
                <w:t>)</w:t>
              </w:r>
            </w:ins>
          </w:p>
        </w:tc>
        <w:tc>
          <w:tcPr>
            <w:tcW w:w="1492" w:type="dxa"/>
            <w:tcPrChange w:id="60" w:author="Johan Sköld" w:date="2025-08-21T13:38:00Z">
              <w:tcPr>
                <w:tcW w:w="1424" w:type="dxa"/>
              </w:tcPr>
            </w:tcPrChange>
          </w:tcPr>
          <w:p w14:paraId="513CC11E" w14:textId="4F1912D1" w:rsidR="004A1059" w:rsidRPr="004A1059" w:rsidRDefault="004A1059" w:rsidP="002E2458">
            <w:r w:rsidRPr="004A1059">
              <w:t>CATT</w:t>
            </w:r>
          </w:p>
        </w:tc>
        <w:tc>
          <w:tcPr>
            <w:tcW w:w="6584" w:type="dxa"/>
            <w:tcPrChange w:id="61" w:author="Johan Sköld" w:date="2025-08-21T13:38:00Z">
              <w:tcPr>
                <w:tcW w:w="6584" w:type="dxa"/>
              </w:tcPr>
            </w:tcPrChange>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proofErr w:type="gramStart"/>
            <w:r w:rsidRPr="00845E84">
              <w:rPr>
                <w:b/>
                <w:bCs/>
              </w:rPr>
              <w:t>:</w:t>
            </w:r>
            <w:proofErr w:type="gramEnd"/>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5) Add simplified blocking co-location requirement for single RAT UTRA TDD 1</w:t>
            </w:r>
            <w:proofErr w:type="gramStart"/>
            <w:r w:rsidR="006B7F9C">
              <w:t>,28</w:t>
            </w:r>
            <w:proofErr w:type="gramEnd"/>
            <w:r w:rsidR="006B7F9C">
              <w:t xml:space="preserve"> </w:t>
            </w:r>
            <w:proofErr w:type="spellStart"/>
            <w:r w:rsidR="006B7F9C">
              <w:t>Mcps</w:t>
            </w:r>
            <w:proofErr w:type="spellEnd"/>
            <w:r w:rsidR="006B7F9C">
              <w:t xml:space="preserve"> option operation in Table 7.5.5.3.2-1.</w:t>
            </w:r>
            <w:r w:rsidR="006B7F9C">
              <w:br/>
              <w:t>6) Add simplified blocking co-location requirement for single RAT E-UTRA operation in Table 7.5.5.4.2-1.</w:t>
            </w:r>
          </w:p>
        </w:tc>
      </w:tr>
      <w:tr w:rsidR="004A1059" w:rsidRPr="00617921" w14:paraId="50CD97E6" w14:textId="77777777" w:rsidTr="001C5EBD">
        <w:trPr>
          <w:trHeight w:val="468"/>
          <w:trPrChange w:id="62" w:author="Johan Sköld" w:date="2025-08-21T13:38:00Z">
            <w:trPr>
              <w:trHeight w:val="468"/>
            </w:trPr>
          </w:trPrChange>
        </w:trPr>
        <w:tc>
          <w:tcPr>
            <w:tcW w:w="1555" w:type="dxa"/>
            <w:tcPrChange w:id="63" w:author="Johan Sköld" w:date="2025-08-21T13:38:00Z">
              <w:tcPr>
                <w:tcW w:w="1623" w:type="dxa"/>
              </w:tcPr>
            </w:tcPrChange>
          </w:tcPr>
          <w:p w14:paraId="6EA4532B" w14:textId="0FB39E03" w:rsidR="004A1059" w:rsidRPr="004A1059" w:rsidRDefault="004A1059" w:rsidP="002E2458">
            <w:r w:rsidRPr="004A1059">
              <w:t>R4-2509345</w:t>
            </w:r>
            <w:ins w:id="64" w:author="Johan Sköld" w:date="2025-08-21T12:43:00Z">
              <w:r w:rsidR="00D2337A">
                <w:br/>
                <w:t xml:space="preserve">(revised to </w:t>
              </w:r>
              <w:r w:rsidR="00D2337A">
                <w:br/>
              </w:r>
            </w:ins>
            <w:ins w:id="65" w:author="Johan Sköld" w:date="2025-08-21T12:44:00Z">
              <w:r w:rsidR="00D2337A" w:rsidRPr="00D2337A">
                <w:t>R4-2511661</w:t>
              </w:r>
            </w:ins>
            <w:ins w:id="66" w:author="Johan Sköld" w:date="2025-08-21T12:43:00Z">
              <w:r w:rsidR="00D2337A">
                <w:t>)</w:t>
              </w:r>
            </w:ins>
          </w:p>
        </w:tc>
        <w:tc>
          <w:tcPr>
            <w:tcW w:w="1492" w:type="dxa"/>
            <w:tcPrChange w:id="67" w:author="Johan Sköld" w:date="2025-08-21T13:38:00Z">
              <w:tcPr>
                <w:tcW w:w="1424" w:type="dxa"/>
              </w:tcPr>
            </w:tcPrChange>
          </w:tcPr>
          <w:p w14:paraId="31177E73" w14:textId="0D681D04" w:rsidR="004A1059" w:rsidRPr="004A1059" w:rsidRDefault="004A1059" w:rsidP="002E2458">
            <w:r w:rsidRPr="004A1059">
              <w:t>CATT</w:t>
            </w:r>
          </w:p>
        </w:tc>
        <w:tc>
          <w:tcPr>
            <w:tcW w:w="6584" w:type="dxa"/>
            <w:tcPrChange w:id="68" w:author="Johan Sköld" w:date="2025-08-21T13:38:00Z">
              <w:tcPr>
                <w:tcW w:w="6584" w:type="dxa"/>
              </w:tcPr>
            </w:tcPrChange>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proofErr w:type="gramStart"/>
            <w:r w:rsidRPr="00845E84">
              <w:rPr>
                <w:b/>
                <w:bCs/>
              </w:rPr>
              <w:t>:</w:t>
            </w:r>
            <w:proofErr w:type="gramEnd"/>
            <w:r w:rsidR="006B7F9C">
              <w:rPr>
                <w:b/>
                <w:bCs/>
              </w:rPr>
              <w:br/>
            </w:r>
            <w:r w:rsidR="006B7F9C">
              <w:t>1) Add simplified co-existence spurious requirement in Table 9.2.2.1-1.</w:t>
            </w:r>
            <w:r w:rsidR="006B7F9C">
              <w:br/>
            </w:r>
            <w:r w:rsidR="006B7F9C">
              <w:lastRenderedPageBreak/>
              <w:t>2) Add simplified co-location spurious requirement in Table 9.2.3.1-1.</w:t>
            </w:r>
          </w:p>
        </w:tc>
      </w:tr>
      <w:tr w:rsidR="004A1059" w:rsidRPr="00617921" w14:paraId="22E2ECA3" w14:textId="77777777" w:rsidTr="001C5EBD">
        <w:trPr>
          <w:trHeight w:val="468"/>
          <w:trPrChange w:id="69" w:author="Johan Sköld" w:date="2025-08-21T13:38:00Z">
            <w:trPr>
              <w:trHeight w:val="468"/>
            </w:trPr>
          </w:trPrChange>
        </w:trPr>
        <w:tc>
          <w:tcPr>
            <w:tcW w:w="1555" w:type="dxa"/>
            <w:tcPrChange w:id="70" w:author="Johan Sköld" w:date="2025-08-21T13:38:00Z">
              <w:tcPr>
                <w:tcW w:w="1623" w:type="dxa"/>
              </w:tcPr>
            </w:tcPrChange>
          </w:tcPr>
          <w:p w14:paraId="0FE95567" w14:textId="4B16055C" w:rsidR="004A1059" w:rsidRPr="004A1059" w:rsidRDefault="004A1059" w:rsidP="002E2458">
            <w:r w:rsidRPr="004A1059">
              <w:lastRenderedPageBreak/>
              <w:t>R4-2509415</w:t>
            </w:r>
            <w:ins w:id="71" w:author="Johan Sköld" w:date="2025-08-21T12:43:00Z">
              <w:r w:rsidR="00D2337A">
                <w:br/>
                <w:t xml:space="preserve">(revised to </w:t>
              </w:r>
              <w:r w:rsidR="00D2337A">
                <w:br/>
              </w:r>
            </w:ins>
            <w:ins w:id="72" w:author="Johan Sköld" w:date="2025-08-21T12:44:00Z">
              <w:r w:rsidR="00D2337A" w:rsidRPr="00D2337A">
                <w:t>R4-2511662</w:t>
              </w:r>
            </w:ins>
            <w:ins w:id="73" w:author="Johan Sköld" w:date="2025-08-21T12:43:00Z">
              <w:r w:rsidR="00D2337A">
                <w:t>)</w:t>
              </w:r>
            </w:ins>
          </w:p>
        </w:tc>
        <w:tc>
          <w:tcPr>
            <w:tcW w:w="1492" w:type="dxa"/>
            <w:tcPrChange w:id="74" w:author="Johan Sköld" w:date="2025-08-21T13:38:00Z">
              <w:tcPr>
                <w:tcW w:w="1424" w:type="dxa"/>
              </w:tcPr>
            </w:tcPrChange>
          </w:tcPr>
          <w:p w14:paraId="057E1043" w14:textId="5782A006" w:rsidR="004A1059" w:rsidRPr="004A1059" w:rsidRDefault="004A1059" w:rsidP="002E2458">
            <w:r w:rsidRPr="004A1059">
              <w:t>Nokia</w:t>
            </w:r>
          </w:p>
        </w:tc>
        <w:tc>
          <w:tcPr>
            <w:tcW w:w="6584" w:type="dxa"/>
            <w:tcPrChange w:id="75" w:author="Johan Sköld" w:date="2025-08-21T13:38:00Z">
              <w:tcPr>
                <w:tcW w:w="6584" w:type="dxa"/>
              </w:tcPr>
            </w:tcPrChange>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1C5EBD">
        <w:trPr>
          <w:trHeight w:val="468"/>
          <w:trPrChange w:id="76" w:author="Johan Sköld" w:date="2025-08-21T13:38:00Z">
            <w:trPr>
              <w:trHeight w:val="468"/>
            </w:trPr>
          </w:trPrChange>
        </w:trPr>
        <w:tc>
          <w:tcPr>
            <w:tcW w:w="1555" w:type="dxa"/>
            <w:tcPrChange w:id="77" w:author="Johan Sköld" w:date="2025-08-21T13:38:00Z">
              <w:tcPr>
                <w:tcW w:w="1623" w:type="dxa"/>
              </w:tcPr>
            </w:tcPrChange>
          </w:tcPr>
          <w:p w14:paraId="5F692DAB" w14:textId="2250321F" w:rsidR="004A1059" w:rsidRPr="004A1059" w:rsidRDefault="004A1059" w:rsidP="002E2458">
            <w:r w:rsidRPr="004A1059">
              <w:t>R4-2509416</w:t>
            </w:r>
            <w:ins w:id="78" w:author="Johan Sköld" w:date="2025-08-21T12:43:00Z">
              <w:r w:rsidR="00D2337A">
                <w:br/>
                <w:t xml:space="preserve">(revised to </w:t>
              </w:r>
              <w:r w:rsidR="00D2337A">
                <w:br/>
              </w:r>
            </w:ins>
            <w:ins w:id="79" w:author="Johan Sköld" w:date="2025-08-21T12:45:00Z">
              <w:r w:rsidR="00D2337A" w:rsidRPr="00D2337A">
                <w:t>R4-2511663</w:t>
              </w:r>
            </w:ins>
            <w:ins w:id="80" w:author="Johan Sköld" w:date="2025-08-21T12:43:00Z">
              <w:r w:rsidR="00D2337A">
                <w:t>)</w:t>
              </w:r>
            </w:ins>
          </w:p>
        </w:tc>
        <w:tc>
          <w:tcPr>
            <w:tcW w:w="1492" w:type="dxa"/>
            <w:tcPrChange w:id="81" w:author="Johan Sköld" w:date="2025-08-21T13:38:00Z">
              <w:tcPr>
                <w:tcW w:w="1424" w:type="dxa"/>
              </w:tcPr>
            </w:tcPrChange>
          </w:tcPr>
          <w:p w14:paraId="6109E6F7" w14:textId="09062C31" w:rsidR="004A1059" w:rsidRPr="004A1059" w:rsidRDefault="004A1059" w:rsidP="002E2458">
            <w:r w:rsidRPr="004A1059">
              <w:t>Nokia</w:t>
            </w:r>
          </w:p>
        </w:tc>
        <w:tc>
          <w:tcPr>
            <w:tcW w:w="6584" w:type="dxa"/>
            <w:tcPrChange w:id="82" w:author="Johan Sköld" w:date="2025-08-21T13:38:00Z">
              <w:tcPr>
                <w:tcW w:w="6584" w:type="dxa"/>
              </w:tcPr>
            </w:tcPrChange>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t>Summary of change:</w:t>
            </w:r>
            <w:r w:rsidR="00503813" w:rsidRPr="00FC7282">
              <w:t xml:space="preserve"> Relevant Clauses are updated.</w:t>
            </w:r>
          </w:p>
        </w:tc>
      </w:tr>
      <w:tr w:rsidR="004A1059" w:rsidRPr="00617921" w14:paraId="55581325" w14:textId="77777777" w:rsidTr="001C5EBD">
        <w:trPr>
          <w:trHeight w:val="468"/>
          <w:trPrChange w:id="83" w:author="Johan Sköld" w:date="2025-08-21T13:38:00Z">
            <w:trPr>
              <w:trHeight w:val="468"/>
            </w:trPr>
          </w:trPrChange>
        </w:trPr>
        <w:tc>
          <w:tcPr>
            <w:tcW w:w="1555" w:type="dxa"/>
            <w:tcPrChange w:id="84" w:author="Johan Sköld" w:date="2025-08-21T13:38:00Z">
              <w:tcPr>
                <w:tcW w:w="1623" w:type="dxa"/>
              </w:tcPr>
            </w:tcPrChange>
          </w:tcPr>
          <w:p w14:paraId="1BE520EA" w14:textId="62A68E72" w:rsidR="004A1059" w:rsidRPr="004A1059" w:rsidRDefault="004A1059" w:rsidP="002E2458">
            <w:r w:rsidRPr="004A1059">
              <w:t>R4-2509417</w:t>
            </w:r>
            <w:ins w:id="85" w:author="Johan Sköld" w:date="2025-08-21T12:43:00Z">
              <w:r w:rsidR="00D2337A">
                <w:br/>
                <w:t xml:space="preserve">(revised to </w:t>
              </w:r>
              <w:r w:rsidR="00D2337A">
                <w:br/>
              </w:r>
            </w:ins>
            <w:ins w:id="86" w:author="Johan Sköld" w:date="2025-08-21T12:45:00Z">
              <w:r w:rsidR="00D2337A" w:rsidRPr="00D2337A">
                <w:t>R4-2511664</w:t>
              </w:r>
            </w:ins>
            <w:ins w:id="87" w:author="Johan Sköld" w:date="2025-08-21T12:43:00Z">
              <w:r w:rsidR="00D2337A">
                <w:t>)</w:t>
              </w:r>
            </w:ins>
          </w:p>
        </w:tc>
        <w:tc>
          <w:tcPr>
            <w:tcW w:w="1492" w:type="dxa"/>
            <w:tcPrChange w:id="88" w:author="Johan Sköld" w:date="2025-08-21T13:38:00Z">
              <w:tcPr>
                <w:tcW w:w="1424" w:type="dxa"/>
              </w:tcPr>
            </w:tcPrChange>
          </w:tcPr>
          <w:p w14:paraId="402C6ED3" w14:textId="6B539266" w:rsidR="004A1059" w:rsidRPr="004A1059" w:rsidRDefault="004A1059" w:rsidP="002E2458">
            <w:r w:rsidRPr="004A1059">
              <w:t>Nokia</w:t>
            </w:r>
          </w:p>
        </w:tc>
        <w:tc>
          <w:tcPr>
            <w:tcW w:w="6584" w:type="dxa"/>
            <w:tcPrChange w:id="89" w:author="Johan Sköld" w:date="2025-08-21T13:38:00Z">
              <w:tcPr>
                <w:tcW w:w="6584" w:type="dxa"/>
              </w:tcPr>
            </w:tcPrChange>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1C5EBD">
        <w:trPr>
          <w:trHeight w:val="468"/>
          <w:trPrChange w:id="90" w:author="Johan Sköld" w:date="2025-08-21T13:38:00Z">
            <w:trPr>
              <w:trHeight w:val="468"/>
            </w:trPr>
          </w:trPrChange>
        </w:trPr>
        <w:tc>
          <w:tcPr>
            <w:tcW w:w="1555" w:type="dxa"/>
            <w:tcPrChange w:id="91" w:author="Johan Sköld" w:date="2025-08-21T13:38:00Z">
              <w:tcPr>
                <w:tcW w:w="1623" w:type="dxa"/>
              </w:tcPr>
            </w:tcPrChange>
          </w:tcPr>
          <w:p w14:paraId="4F48C35C" w14:textId="5F2B7E0E" w:rsidR="004A1059" w:rsidRPr="004A1059" w:rsidRDefault="004A1059" w:rsidP="002E2458">
            <w:r w:rsidRPr="004A1059">
              <w:t>R4-2510828</w:t>
            </w:r>
            <w:ins w:id="92" w:author="Johan Sköld" w:date="2025-08-21T12:43:00Z">
              <w:r w:rsidR="00D2337A">
                <w:br/>
                <w:t xml:space="preserve">(revised to </w:t>
              </w:r>
              <w:r w:rsidR="00D2337A">
                <w:br/>
              </w:r>
            </w:ins>
            <w:ins w:id="93" w:author="Johan Sköld" w:date="2025-08-21T12:45:00Z">
              <w:r w:rsidR="00D2337A" w:rsidRPr="00D2337A">
                <w:t>R4-2511674</w:t>
              </w:r>
            </w:ins>
            <w:ins w:id="94" w:author="Johan Sköld" w:date="2025-08-21T12:43:00Z">
              <w:r w:rsidR="00D2337A">
                <w:t>)</w:t>
              </w:r>
            </w:ins>
          </w:p>
        </w:tc>
        <w:tc>
          <w:tcPr>
            <w:tcW w:w="1492" w:type="dxa"/>
            <w:tcPrChange w:id="95" w:author="Johan Sköld" w:date="2025-08-21T13:38:00Z">
              <w:tcPr>
                <w:tcW w:w="1424" w:type="dxa"/>
              </w:tcPr>
            </w:tcPrChange>
          </w:tcPr>
          <w:p w14:paraId="357B7671" w14:textId="7F00A7CA" w:rsidR="004A1059" w:rsidRPr="004A1059" w:rsidRDefault="004A1059" w:rsidP="002E2458">
            <w:r w:rsidRPr="004A1059">
              <w:t>Ericsson</w:t>
            </w:r>
          </w:p>
        </w:tc>
        <w:tc>
          <w:tcPr>
            <w:tcW w:w="6584" w:type="dxa"/>
            <w:tcPrChange w:id="96" w:author="Johan Sköld" w:date="2025-08-21T13:38:00Z">
              <w:tcPr>
                <w:tcW w:w="6584" w:type="dxa"/>
              </w:tcPr>
            </w:tcPrChange>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1C5EBD">
        <w:trPr>
          <w:trHeight w:val="468"/>
          <w:trPrChange w:id="97" w:author="Johan Sköld" w:date="2025-08-21T13:38:00Z">
            <w:trPr>
              <w:trHeight w:val="468"/>
            </w:trPr>
          </w:trPrChange>
        </w:trPr>
        <w:tc>
          <w:tcPr>
            <w:tcW w:w="1555" w:type="dxa"/>
            <w:tcPrChange w:id="98" w:author="Johan Sköld" w:date="2025-08-21T13:38:00Z">
              <w:tcPr>
                <w:tcW w:w="1623" w:type="dxa"/>
              </w:tcPr>
            </w:tcPrChange>
          </w:tcPr>
          <w:p w14:paraId="1D9F4ED5" w14:textId="05B50B8D" w:rsidR="004A1059" w:rsidRPr="004A1059" w:rsidRDefault="004A1059" w:rsidP="002E2458">
            <w:r w:rsidRPr="004A1059">
              <w:t>R4-2510829</w:t>
            </w:r>
            <w:ins w:id="99" w:author="Johan Sköld" w:date="2025-08-21T12:43:00Z">
              <w:r w:rsidR="00D2337A">
                <w:br/>
                <w:t xml:space="preserve">(revised to </w:t>
              </w:r>
              <w:r w:rsidR="00D2337A">
                <w:br/>
              </w:r>
            </w:ins>
            <w:ins w:id="100" w:author="Johan Sköld" w:date="2025-08-21T12:45:00Z">
              <w:r w:rsidR="00D2337A" w:rsidRPr="00D2337A">
                <w:t>R4-2511675</w:t>
              </w:r>
            </w:ins>
            <w:ins w:id="101" w:author="Johan Sköld" w:date="2025-08-21T21:33:00Z">
              <w:r w:rsidR="00396D61">
                <w:t xml:space="preserve"> and R5-25</w:t>
              </w:r>
            </w:ins>
            <w:ins w:id="102" w:author="Johan Sköld" w:date="2025-08-21T21:34:00Z">
              <w:r w:rsidR="00396D61">
                <w:t>12817</w:t>
              </w:r>
            </w:ins>
            <w:ins w:id="103" w:author="Johan Sköld" w:date="2025-08-21T12:43:00Z">
              <w:r w:rsidR="00D2337A">
                <w:t>)</w:t>
              </w:r>
            </w:ins>
          </w:p>
        </w:tc>
        <w:tc>
          <w:tcPr>
            <w:tcW w:w="1492" w:type="dxa"/>
            <w:tcPrChange w:id="104" w:author="Johan Sköld" w:date="2025-08-21T13:38:00Z">
              <w:tcPr>
                <w:tcW w:w="1424" w:type="dxa"/>
              </w:tcPr>
            </w:tcPrChange>
          </w:tcPr>
          <w:p w14:paraId="03A0080A" w14:textId="4424111B" w:rsidR="004A1059" w:rsidRPr="004A1059" w:rsidRDefault="004A1059" w:rsidP="002E2458">
            <w:r w:rsidRPr="004A1059">
              <w:t>Ericsson</w:t>
            </w:r>
          </w:p>
        </w:tc>
        <w:tc>
          <w:tcPr>
            <w:tcW w:w="6584" w:type="dxa"/>
            <w:tcPrChange w:id="105" w:author="Johan Sköld" w:date="2025-08-21T13:38:00Z">
              <w:tcPr>
                <w:tcW w:w="6584" w:type="dxa"/>
              </w:tcPr>
            </w:tcPrChange>
          </w:tcPr>
          <w:p w14:paraId="542D012B" w14:textId="77777777" w:rsidR="002E2458" w:rsidRPr="00845E84" w:rsidRDefault="004A1059" w:rsidP="002E2458">
            <w:r w:rsidRPr="004A1059">
              <w:t>CR to TS 37.105: Simplification of tables for additional requirements for co-existence and co-location</w:t>
            </w:r>
          </w:p>
          <w:p w14:paraId="2D612620" w14:textId="0FB2A5C1" w:rsidR="00165E58" w:rsidRPr="008743A4" w:rsidRDefault="002E2458" w:rsidP="00396D61">
            <w:r w:rsidRPr="00845E84">
              <w:rPr>
                <w:b/>
                <w:bCs/>
              </w:rPr>
              <w:t>Summary of change:</w:t>
            </w:r>
            <w:r w:rsidR="008743A4">
              <w:t xml:space="preserve"> </w:t>
            </w:r>
            <w:r w:rsidR="00354CF0" w:rsidRPr="00354CF0">
              <w:t>The tables are restructured to include the general requirement level and exceptions.</w:t>
            </w:r>
          </w:p>
        </w:tc>
      </w:tr>
      <w:tr w:rsidR="004A1059" w:rsidRPr="00617921" w14:paraId="4127D2C0" w14:textId="77777777" w:rsidTr="001C5EBD">
        <w:trPr>
          <w:trHeight w:val="468"/>
          <w:trPrChange w:id="106" w:author="Johan Sköld" w:date="2025-08-21T13:38:00Z">
            <w:trPr>
              <w:trHeight w:val="468"/>
            </w:trPr>
          </w:trPrChange>
        </w:trPr>
        <w:tc>
          <w:tcPr>
            <w:tcW w:w="1555" w:type="dxa"/>
            <w:tcPrChange w:id="107" w:author="Johan Sköld" w:date="2025-08-21T13:38:00Z">
              <w:tcPr>
                <w:tcW w:w="1623" w:type="dxa"/>
              </w:tcPr>
            </w:tcPrChange>
          </w:tcPr>
          <w:p w14:paraId="2410E1C1" w14:textId="178A458B" w:rsidR="004A1059" w:rsidRPr="004A1059" w:rsidRDefault="004A1059" w:rsidP="002E2458">
            <w:r w:rsidRPr="004A1059">
              <w:t>R4-2510830</w:t>
            </w:r>
            <w:ins w:id="108" w:author="Johan Sköld" w:date="2025-08-21T12:43:00Z">
              <w:r w:rsidR="00D2337A">
                <w:br/>
                <w:t xml:space="preserve">(revised to </w:t>
              </w:r>
              <w:r w:rsidR="00D2337A">
                <w:br/>
              </w:r>
            </w:ins>
            <w:ins w:id="109" w:author="Johan Sköld" w:date="2025-08-21T12:45:00Z">
              <w:r w:rsidR="00D2337A" w:rsidRPr="00D2337A">
                <w:t>R4-2511676</w:t>
              </w:r>
            </w:ins>
            <w:ins w:id="110" w:author="Johan Sköld" w:date="2025-08-21T12:43:00Z">
              <w:r w:rsidR="00D2337A">
                <w:t>)</w:t>
              </w:r>
            </w:ins>
          </w:p>
        </w:tc>
        <w:tc>
          <w:tcPr>
            <w:tcW w:w="1492" w:type="dxa"/>
            <w:tcPrChange w:id="111" w:author="Johan Sköld" w:date="2025-08-21T13:38:00Z">
              <w:tcPr>
                <w:tcW w:w="1424" w:type="dxa"/>
              </w:tcPr>
            </w:tcPrChange>
          </w:tcPr>
          <w:p w14:paraId="36B18161" w14:textId="77FCA7E6" w:rsidR="004A1059" w:rsidRPr="004A1059" w:rsidRDefault="004A1059" w:rsidP="002E2458">
            <w:r w:rsidRPr="004A1059">
              <w:t>Ericsson</w:t>
            </w:r>
          </w:p>
        </w:tc>
        <w:tc>
          <w:tcPr>
            <w:tcW w:w="6584" w:type="dxa"/>
            <w:tcPrChange w:id="112" w:author="Johan Sköld" w:date="2025-08-21T13:38:00Z">
              <w:tcPr>
                <w:tcW w:w="6584" w:type="dxa"/>
              </w:tcPr>
            </w:tcPrChange>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1C5EBD">
        <w:trPr>
          <w:trHeight w:val="468"/>
          <w:trPrChange w:id="113" w:author="Johan Sköld" w:date="2025-08-21T13:38:00Z">
            <w:trPr>
              <w:trHeight w:val="468"/>
            </w:trPr>
          </w:trPrChange>
        </w:trPr>
        <w:tc>
          <w:tcPr>
            <w:tcW w:w="1555" w:type="dxa"/>
            <w:tcPrChange w:id="114" w:author="Johan Sköld" w:date="2025-08-21T13:38:00Z">
              <w:tcPr>
                <w:tcW w:w="1623" w:type="dxa"/>
              </w:tcPr>
            </w:tcPrChange>
          </w:tcPr>
          <w:p w14:paraId="2DCCA112" w14:textId="2EB380EE" w:rsidR="004A1059" w:rsidRPr="004A1059" w:rsidRDefault="004A1059" w:rsidP="002E2458">
            <w:r w:rsidRPr="004A1059">
              <w:t>R4-2511144</w:t>
            </w:r>
            <w:ins w:id="115" w:author="Johan Sköld" w:date="2025-08-21T12:43:00Z">
              <w:r w:rsidR="00D2337A">
                <w:br/>
                <w:t xml:space="preserve">(revised to </w:t>
              </w:r>
              <w:r w:rsidR="00D2337A">
                <w:br/>
              </w:r>
            </w:ins>
            <w:ins w:id="116" w:author="Johan Sköld" w:date="2025-08-21T12:46:00Z">
              <w:r w:rsidR="00D2337A" w:rsidRPr="00D2337A">
                <w:t>R4-2511677</w:t>
              </w:r>
            </w:ins>
            <w:ins w:id="117" w:author="Johan Sköld" w:date="2025-08-21T12:43:00Z">
              <w:r w:rsidR="00D2337A">
                <w:t>)</w:t>
              </w:r>
            </w:ins>
          </w:p>
        </w:tc>
        <w:tc>
          <w:tcPr>
            <w:tcW w:w="1492" w:type="dxa"/>
            <w:tcPrChange w:id="118" w:author="Johan Sköld" w:date="2025-08-21T13:38:00Z">
              <w:tcPr>
                <w:tcW w:w="1424" w:type="dxa"/>
              </w:tcPr>
            </w:tcPrChange>
          </w:tcPr>
          <w:p w14:paraId="1E4BF6CC" w14:textId="73BCB795" w:rsidR="004A1059" w:rsidRPr="004A1059" w:rsidRDefault="004A1059" w:rsidP="002E2458">
            <w:r w:rsidRPr="004A1059">
              <w:t>ZTE Corporation</w:t>
            </w:r>
          </w:p>
        </w:tc>
        <w:tc>
          <w:tcPr>
            <w:tcW w:w="6584" w:type="dxa"/>
            <w:tcPrChange w:id="119" w:author="Johan Sköld" w:date="2025-08-21T13:38:00Z">
              <w:tcPr>
                <w:tcW w:w="6584" w:type="dxa"/>
              </w:tcPr>
            </w:tcPrChange>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1C5EBD">
        <w:trPr>
          <w:trHeight w:val="468"/>
          <w:trPrChange w:id="120" w:author="Johan Sköld" w:date="2025-08-21T13:38:00Z">
            <w:trPr>
              <w:trHeight w:val="468"/>
            </w:trPr>
          </w:trPrChange>
        </w:trPr>
        <w:tc>
          <w:tcPr>
            <w:tcW w:w="1555" w:type="dxa"/>
            <w:tcPrChange w:id="121" w:author="Johan Sköld" w:date="2025-08-21T13:38:00Z">
              <w:tcPr>
                <w:tcW w:w="1623" w:type="dxa"/>
              </w:tcPr>
            </w:tcPrChange>
          </w:tcPr>
          <w:p w14:paraId="6A028035" w14:textId="5D5D762C" w:rsidR="004A1059" w:rsidRPr="004A1059" w:rsidRDefault="004A1059" w:rsidP="002E2458">
            <w:r w:rsidRPr="004A1059">
              <w:t>R4-2511145</w:t>
            </w:r>
            <w:ins w:id="122" w:author="Johan Sköld" w:date="2025-08-21T12:43:00Z">
              <w:r w:rsidR="00D2337A">
                <w:br/>
                <w:t xml:space="preserve">(revised to </w:t>
              </w:r>
              <w:r w:rsidR="00D2337A">
                <w:br/>
              </w:r>
            </w:ins>
            <w:ins w:id="123" w:author="Johan Sköld" w:date="2025-08-21T12:46:00Z">
              <w:r w:rsidR="00D2337A" w:rsidRPr="00D2337A">
                <w:t>R4-2511678</w:t>
              </w:r>
            </w:ins>
            <w:ins w:id="124" w:author="Johan Sköld" w:date="2025-08-21T12:43:00Z">
              <w:r w:rsidR="00D2337A">
                <w:t>)</w:t>
              </w:r>
            </w:ins>
          </w:p>
        </w:tc>
        <w:tc>
          <w:tcPr>
            <w:tcW w:w="1492" w:type="dxa"/>
            <w:tcPrChange w:id="125" w:author="Johan Sköld" w:date="2025-08-21T13:38:00Z">
              <w:tcPr>
                <w:tcW w:w="1424" w:type="dxa"/>
              </w:tcPr>
            </w:tcPrChange>
          </w:tcPr>
          <w:p w14:paraId="7CFD5A60" w14:textId="23AA1A64" w:rsidR="004A1059" w:rsidRPr="004A1059" w:rsidRDefault="004A1059" w:rsidP="002E2458">
            <w:r w:rsidRPr="004A1059">
              <w:t>ZTE Corporation</w:t>
            </w:r>
          </w:p>
        </w:tc>
        <w:tc>
          <w:tcPr>
            <w:tcW w:w="6584" w:type="dxa"/>
            <w:tcPrChange w:id="126" w:author="Johan Sköld" w:date="2025-08-21T13:38:00Z">
              <w:tcPr>
                <w:tcW w:w="6584" w:type="dxa"/>
              </w:tcPr>
            </w:tcPrChange>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1C5EBD">
        <w:trPr>
          <w:trHeight w:val="468"/>
          <w:trPrChange w:id="127" w:author="Johan Sköld" w:date="2025-08-21T13:38:00Z">
            <w:trPr>
              <w:trHeight w:val="468"/>
            </w:trPr>
          </w:trPrChange>
        </w:trPr>
        <w:tc>
          <w:tcPr>
            <w:tcW w:w="1555" w:type="dxa"/>
            <w:tcPrChange w:id="128" w:author="Johan Sköld" w:date="2025-08-21T13:38:00Z">
              <w:tcPr>
                <w:tcW w:w="1623" w:type="dxa"/>
              </w:tcPr>
            </w:tcPrChange>
          </w:tcPr>
          <w:p w14:paraId="445D4D85" w14:textId="4189CF19" w:rsidR="004A1059" w:rsidRPr="004A1059" w:rsidRDefault="004A1059" w:rsidP="002E2458">
            <w:r w:rsidRPr="004A1059">
              <w:t>R4-2511146</w:t>
            </w:r>
            <w:ins w:id="129" w:author="Johan Sköld" w:date="2025-08-21T12:43:00Z">
              <w:r w:rsidR="00D2337A">
                <w:br/>
                <w:t xml:space="preserve">(revised to </w:t>
              </w:r>
              <w:r w:rsidR="00D2337A">
                <w:br/>
              </w:r>
            </w:ins>
            <w:ins w:id="130" w:author="Johan Sköld" w:date="2025-08-21T12:46:00Z">
              <w:r w:rsidR="00D2337A" w:rsidRPr="00D2337A">
                <w:t>R4-2511679</w:t>
              </w:r>
            </w:ins>
            <w:ins w:id="131" w:author="Johan Sköld" w:date="2025-08-21T12:43:00Z">
              <w:r w:rsidR="00D2337A">
                <w:t>)</w:t>
              </w:r>
            </w:ins>
          </w:p>
        </w:tc>
        <w:tc>
          <w:tcPr>
            <w:tcW w:w="1492" w:type="dxa"/>
            <w:tcPrChange w:id="132" w:author="Johan Sköld" w:date="2025-08-21T13:38:00Z">
              <w:tcPr>
                <w:tcW w:w="1424" w:type="dxa"/>
              </w:tcPr>
            </w:tcPrChange>
          </w:tcPr>
          <w:p w14:paraId="4A73BF82" w14:textId="6582C721" w:rsidR="004A1059" w:rsidRPr="004A1059" w:rsidRDefault="004A1059" w:rsidP="002E2458">
            <w:r w:rsidRPr="004A1059">
              <w:t>ZTE Corporation</w:t>
            </w:r>
          </w:p>
        </w:tc>
        <w:tc>
          <w:tcPr>
            <w:tcW w:w="6584" w:type="dxa"/>
            <w:tcPrChange w:id="133" w:author="Johan Sköld" w:date="2025-08-21T13:38:00Z">
              <w:tcPr>
                <w:tcW w:w="6584" w:type="dxa"/>
              </w:tcPr>
            </w:tcPrChange>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1C5EBD">
        <w:trPr>
          <w:trHeight w:val="468"/>
          <w:trPrChange w:id="134" w:author="Johan Sköld" w:date="2025-08-21T13:38:00Z">
            <w:trPr>
              <w:trHeight w:val="468"/>
            </w:trPr>
          </w:trPrChange>
        </w:trPr>
        <w:tc>
          <w:tcPr>
            <w:tcW w:w="1555" w:type="dxa"/>
            <w:tcPrChange w:id="135" w:author="Johan Sköld" w:date="2025-08-21T13:38:00Z">
              <w:tcPr>
                <w:tcW w:w="1623" w:type="dxa"/>
              </w:tcPr>
            </w:tcPrChange>
          </w:tcPr>
          <w:p w14:paraId="0928846A" w14:textId="310BB832" w:rsidR="004A1059" w:rsidRPr="004A1059" w:rsidRDefault="004A1059" w:rsidP="002E2458">
            <w:r w:rsidRPr="004A1059">
              <w:t>R4-2511147</w:t>
            </w:r>
            <w:ins w:id="136" w:author="Johan Sköld" w:date="2025-08-21T12:43:00Z">
              <w:r w:rsidR="00D2337A">
                <w:br/>
                <w:t xml:space="preserve">(revised to </w:t>
              </w:r>
              <w:r w:rsidR="00D2337A">
                <w:br/>
              </w:r>
            </w:ins>
            <w:ins w:id="137" w:author="Johan Sköld" w:date="2025-08-21T12:46:00Z">
              <w:r w:rsidR="00D2337A" w:rsidRPr="00D2337A">
                <w:t>R4-2511680</w:t>
              </w:r>
            </w:ins>
            <w:ins w:id="138" w:author="Johan Sköld" w:date="2025-08-21T12:43:00Z">
              <w:r w:rsidR="00D2337A">
                <w:t>)</w:t>
              </w:r>
            </w:ins>
          </w:p>
        </w:tc>
        <w:tc>
          <w:tcPr>
            <w:tcW w:w="1492" w:type="dxa"/>
            <w:tcPrChange w:id="139" w:author="Johan Sköld" w:date="2025-08-21T13:38:00Z">
              <w:tcPr>
                <w:tcW w:w="1424" w:type="dxa"/>
              </w:tcPr>
            </w:tcPrChange>
          </w:tcPr>
          <w:p w14:paraId="726C84F6" w14:textId="567587C8" w:rsidR="004A1059" w:rsidRPr="004A1059" w:rsidRDefault="004A1059" w:rsidP="002E2458">
            <w:r w:rsidRPr="004A1059">
              <w:t>ZTE Corporation</w:t>
            </w:r>
          </w:p>
        </w:tc>
        <w:tc>
          <w:tcPr>
            <w:tcW w:w="6584" w:type="dxa"/>
            <w:tcPrChange w:id="140" w:author="Johan Sköld" w:date="2025-08-21T13:38:00Z">
              <w:tcPr>
                <w:tcW w:w="6584" w:type="dxa"/>
              </w:tcPr>
            </w:tcPrChange>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1C5EBD">
        <w:trPr>
          <w:trHeight w:val="468"/>
          <w:trPrChange w:id="141" w:author="Johan Sköld" w:date="2025-08-21T13:38:00Z">
            <w:trPr>
              <w:trHeight w:val="468"/>
            </w:trPr>
          </w:trPrChange>
        </w:trPr>
        <w:tc>
          <w:tcPr>
            <w:tcW w:w="1555" w:type="dxa"/>
            <w:tcPrChange w:id="142" w:author="Johan Sköld" w:date="2025-08-21T13:38:00Z">
              <w:tcPr>
                <w:tcW w:w="1623" w:type="dxa"/>
              </w:tcPr>
            </w:tcPrChange>
          </w:tcPr>
          <w:p w14:paraId="7C52E2B7" w14:textId="067AC9C5" w:rsidR="004A1059" w:rsidRPr="004A1059" w:rsidRDefault="004A1059" w:rsidP="002E2458">
            <w:r w:rsidRPr="004A1059">
              <w:t>R4-2511564</w:t>
            </w:r>
          </w:p>
        </w:tc>
        <w:tc>
          <w:tcPr>
            <w:tcW w:w="1492" w:type="dxa"/>
            <w:tcPrChange w:id="143" w:author="Johan Sköld" w:date="2025-08-21T13:38:00Z">
              <w:tcPr>
                <w:tcW w:w="1424" w:type="dxa"/>
              </w:tcPr>
            </w:tcPrChange>
          </w:tcPr>
          <w:p w14:paraId="12D082F0" w14:textId="6EA2CFD0" w:rsidR="004A1059" w:rsidRPr="004A1059" w:rsidRDefault="004A1059" w:rsidP="002E2458">
            <w:r w:rsidRPr="004A1059">
              <w:t xml:space="preserve">Huawei, </w:t>
            </w:r>
            <w:proofErr w:type="spellStart"/>
            <w:r w:rsidRPr="004A1059">
              <w:t>HiSilicon</w:t>
            </w:r>
            <w:proofErr w:type="spellEnd"/>
          </w:p>
        </w:tc>
        <w:tc>
          <w:tcPr>
            <w:tcW w:w="6584" w:type="dxa"/>
            <w:tcPrChange w:id="144" w:author="Johan Sköld" w:date="2025-08-21T13:38:00Z">
              <w:tcPr>
                <w:tcW w:w="6584" w:type="dxa"/>
              </w:tcPr>
            </w:tcPrChange>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1C5EBD">
        <w:trPr>
          <w:trHeight w:val="468"/>
          <w:trPrChange w:id="145" w:author="Johan Sköld" w:date="2025-08-21T13:38:00Z">
            <w:trPr>
              <w:trHeight w:val="468"/>
            </w:trPr>
          </w:trPrChange>
        </w:trPr>
        <w:tc>
          <w:tcPr>
            <w:tcW w:w="1555" w:type="dxa"/>
            <w:tcPrChange w:id="146" w:author="Johan Sköld" w:date="2025-08-21T13:38:00Z">
              <w:tcPr>
                <w:tcW w:w="1623" w:type="dxa"/>
              </w:tcPr>
            </w:tcPrChange>
          </w:tcPr>
          <w:p w14:paraId="6FB17BA8" w14:textId="25085EC0" w:rsidR="004A1059" w:rsidRPr="004A1059" w:rsidRDefault="004A1059" w:rsidP="002E2458">
            <w:r w:rsidRPr="004A1059">
              <w:lastRenderedPageBreak/>
              <w:t>R4-2511565</w:t>
            </w:r>
          </w:p>
        </w:tc>
        <w:tc>
          <w:tcPr>
            <w:tcW w:w="1492" w:type="dxa"/>
            <w:tcPrChange w:id="147" w:author="Johan Sköld" w:date="2025-08-21T13:38:00Z">
              <w:tcPr>
                <w:tcW w:w="1424" w:type="dxa"/>
              </w:tcPr>
            </w:tcPrChange>
          </w:tcPr>
          <w:p w14:paraId="06E1C921" w14:textId="15FDAF9F" w:rsidR="004A1059" w:rsidRPr="004A1059" w:rsidRDefault="004A1059" w:rsidP="002E2458">
            <w:r w:rsidRPr="004A1059">
              <w:t xml:space="preserve">Huawei, </w:t>
            </w:r>
            <w:proofErr w:type="spellStart"/>
            <w:r w:rsidRPr="004A1059">
              <w:t>HiSilicon</w:t>
            </w:r>
            <w:proofErr w:type="spellEnd"/>
          </w:p>
        </w:tc>
        <w:tc>
          <w:tcPr>
            <w:tcW w:w="6584" w:type="dxa"/>
            <w:tcPrChange w:id="148" w:author="Johan Sköld" w:date="2025-08-21T13:38:00Z">
              <w:tcPr>
                <w:tcW w:w="6584" w:type="dxa"/>
              </w:tcPr>
            </w:tcPrChange>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1C5EBD">
        <w:trPr>
          <w:trHeight w:val="468"/>
          <w:trPrChange w:id="149" w:author="Johan Sköld" w:date="2025-08-21T13:38:00Z">
            <w:trPr>
              <w:trHeight w:val="468"/>
            </w:trPr>
          </w:trPrChange>
        </w:trPr>
        <w:tc>
          <w:tcPr>
            <w:tcW w:w="1555" w:type="dxa"/>
            <w:tcPrChange w:id="150" w:author="Johan Sköld" w:date="2025-08-21T13:38:00Z">
              <w:tcPr>
                <w:tcW w:w="1623" w:type="dxa"/>
              </w:tcPr>
            </w:tcPrChange>
          </w:tcPr>
          <w:p w14:paraId="3F67D189" w14:textId="7020A8C3" w:rsidR="004A1059" w:rsidRPr="004A1059" w:rsidRDefault="004A1059" w:rsidP="002E2458">
            <w:r w:rsidRPr="004A1059">
              <w:t>R4-2511566</w:t>
            </w:r>
          </w:p>
        </w:tc>
        <w:tc>
          <w:tcPr>
            <w:tcW w:w="1492" w:type="dxa"/>
            <w:tcPrChange w:id="151" w:author="Johan Sköld" w:date="2025-08-21T13:38:00Z">
              <w:tcPr>
                <w:tcW w:w="1424" w:type="dxa"/>
              </w:tcPr>
            </w:tcPrChange>
          </w:tcPr>
          <w:p w14:paraId="0CDE519C" w14:textId="66C6C5D2" w:rsidR="004A1059" w:rsidRPr="004A1059" w:rsidRDefault="004A1059" w:rsidP="002E2458">
            <w:r w:rsidRPr="004A1059">
              <w:t xml:space="preserve">Huawei, </w:t>
            </w:r>
            <w:proofErr w:type="spellStart"/>
            <w:r w:rsidRPr="004A1059">
              <w:t>HiSilicon</w:t>
            </w:r>
            <w:proofErr w:type="spellEnd"/>
          </w:p>
        </w:tc>
        <w:tc>
          <w:tcPr>
            <w:tcW w:w="6584" w:type="dxa"/>
            <w:tcPrChange w:id="152" w:author="Johan Sköld" w:date="2025-08-21T13:38:00Z">
              <w:tcPr>
                <w:tcW w:w="6584" w:type="dxa"/>
              </w:tcPr>
            </w:tcPrChange>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2"/>
      </w:pPr>
      <w:r w:rsidRPr="004A7544">
        <w:rPr>
          <w:rFonts w:hint="eastAsia"/>
        </w:rPr>
        <w:t>Open issues</w:t>
      </w:r>
      <w:r>
        <w:t xml:space="preserve"> summary</w:t>
      </w:r>
    </w:p>
    <w:p w14:paraId="0C31DCD4" w14:textId="7F747D8C" w:rsidR="00CE7E11" w:rsidRPr="00805BE8" w:rsidRDefault="00CE7E11" w:rsidP="00CE7E11">
      <w:pPr>
        <w:pStyle w:val="3"/>
        <w:rPr>
          <w:sz w:val="24"/>
          <w:szCs w:val="16"/>
        </w:rPr>
      </w:pPr>
      <w:r w:rsidRPr="00805BE8">
        <w:rPr>
          <w:sz w:val="24"/>
          <w:szCs w:val="16"/>
        </w:rPr>
        <w:t>Sub-</w:t>
      </w:r>
      <w:r>
        <w:rPr>
          <w:sz w:val="24"/>
          <w:szCs w:val="16"/>
        </w:rPr>
        <w:t>topic</w:t>
      </w:r>
      <w:r w:rsidRPr="00805BE8">
        <w:rPr>
          <w:sz w:val="24"/>
          <w:szCs w:val="16"/>
        </w:rPr>
        <w:t xml:space="preserve"> </w:t>
      </w:r>
      <w:r w:rsidR="000A15C0">
        <w:rPr>
          <w:sz w:val="24"/>
          <w:szCs w:val="16"/>
        </w:rPr>
        <w:t>5</w:t>
      </w:r>
      <w:r w:rsidRPr="00805BE8">
        <w:rPr>
          <w:sz w:val="24"/>
          <w:szCs w:val="16"/>
        </w:rPr>
        <w:t>-1</w:t>
      </w:r>
      <w:r>
        <w:rPr>
          <w:sz w:val="24"/>
          <w:szCs w:val="16"/>
        </w:rPr>
        <w:t xml:space="preserve"> - </w:t>
      </w:r>
      <w:r w:rsidR="000A15C0" w:rsidRPr="000A15C0">
        <w:rPr>
          <w:sz w:val="24"/>
          <w:szCs w:val="16"/>
        </w:rPr>
        <w:t>Framework simplification for co-location/co-existence requirements</w:t>
      </w:r>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106A678B" w:rsidR="00CE7E11" w:rsidRPr="00805BE8" w:rsidRDefault="008F6321" w:rsidP="00CE7E11">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ins w:id="153" w:author="Johan Sköld" w:date="2025-08-21T21:07:00Z">
        <w:r>
          <w:rPr>
            <w:rFonts w:eastAsia="宋体"/>
            <w:color w:val="0070C0"/>
            <w:szCs w:val="24"/>
            <w:lang w:eastAsia="zh-CN"/>
          </w:rPr>
          <w:t xml:space="preserve">Options based on </w:t>
        </w:r>
      </w:ins>
      <w:del w:id="154" w:author="Johan Sköld" w:date="2025-08-21T21:07:00Z">
        <w:r w:rsidR="00CE7E11" w:rsidRPr="00805BE8" w:rsidDel="008F6321">
          <w:rPr>
            <w:rFonts w:eastAsia="宋体"/>
            <w:color w:val="0070C0"/>
            <w:szCs w:val="24"/>
            <w:lang w:eastAsia="zh-CN"/>
          </w:rPr>
          <w:delText>P</w:delText>
        </w:r>
      </w:del>
      <w:ins w:id="155" w:author="Johan Sköld" w:date="2025-08-21T21:07:00Z">
        <w:r>
          <w:rPr>
            <w:rFonts w:eastAsia="宋体"/>
            <w:color w:val="0070C0"/>
            <w:szCs w:val="24"/>
            <w:lang w:eastAsia="zh-CN"/>
          </w:rPr>
          <w:t>p</w:t>
        </w:r>
      </w:ins>
      <w:r w:rsidR="00CE7E11" w:rsidRPr="00805BE8">
        <w:rPr>
          <w:rFonts w:eastAsia="宋体"/>
          <w:color w:val="0070C0"/>
          <w:szCs w:val="24"/>
          <w:lang w:eastAsia="zh-CN"/>
        </w:rPr>
        <w:t>roposals</w:t>
      </w:r>
    </w:p>
    <w:p w14:paraId="7534E322" w14:textId="2EAEE071" w:rsidR="00CE7E11" w:rsidRPr="00805BE8" w:rsidRDefault="00CE7E11" w:rsidP="00CE7E1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C2BC8">
        <w:rPr>
          <w:rFonts w:eastAsia="宋体"/>
          <w:color w:val="0070C0"/>
          <w:szCs w:val="24"/>
          <w:lang w:eastAsia="zh-CN"/>
        </w:rPr>
        <w:t>M</w:t>
      </w:r>
      <w:r w:rsidR="003C2BC8" w:rsidRPr="003C2BC8">
        <w:rPr>
          <w:rFonts w:eastAsia="宋体"/>
          <w:color w:val="0070C0"/>
          <w:szCs w:val="24"/>
          <w:lang w:eastAsia="zh-CN"/>
        </w:rPr>
        <w:t>aintain tables for co-existence and co-location in each specification but simplify them</w:t>
      </w:r>
      <w:r w:rsidR="00060B04">
        <w:rPr>
          <w:rFonts w:eastAsia="宋体"/>
          <w:color w:val="0070C0"/>
          <w:szCs w:val="24"/>
          <w:lang w:eastAsia="zh-CN"/>
        </w:rPr>
        <w:t xml:space="preserve"> </w:t>
      </w:r>
      <w:r w:rsidR="00C51741">
        <w:rPr>
          <w:rFonts w:eastAsia="宋体"/>
          <w:color w:val="0070C0"/>
          <w:szCs w:val="24"/>
          <w:lang w:eastAsia="zh-CN"/>
        </w:rPr>
        <w:t xml:space="preserve">(as in </w:t>
      </w:r>
      <w:ins w:id="156" w:author="Johan Sköld" w:date="2025-08-21T12:50:00Z">
        <w:r w:rsidR="004A095B">
          <w:rPr>
            <w:rFonts w:eastAsia="宋体"/>
            <w:color w:val="0070C0"/>
            <w:szCs w:val="24"/>
            <w:lang w:eastAsia="zh-CN"/>
          </w:rPr>
          <w:t xml:space="preserve">the </w:t>
        </w:r>
      </w:ins>
      <w:ins w:id="157" w:author="Johan Sköld" w:date="2025-08-21T12:49:00Z">
        <w:r w:rsidR="004A095B">
          <w:rPr>
            <w:rFonts w:eastAsia="宋体"/>
            <w:color w:val="0070C0"/>
            <w:szCs w:val="24"/>
            <w:lang w:eastAsia="zh-CN"/>
          </w:rPr>
          <w:t xml:space="preserve">agreed </w:t>
        </w:r>
      </w:ins>
      <w:r w:rsidR="00C51741">
        <w:rPr>
          <w:rFonts w:eastAsia="宋体"/>
          <w:color w:val="0070C0"/>
          <w:szCs w:val="24"/>
          <w:lang w:eastAsia="zh-CN"/>
        </w:rPr>
        <w:t xml:space="preserve">WF </w:t>
      </w:r>
      <w:ins w:id="158" w:author="Johan Sköld" w:date="2025-08-21T12:49:00Z">
        <w:r w:rsidR="004A095B">
          <w:rPr>
            <w:rFonts w:eastAsia="宋体"/>
            <w:color w:val="0070C0"/>
            <w:szCs w:val="24"/>
            <w:lang w:eastAsia="zh-CN"/>
          </w:rPr>
          <w:t xml:space="preserve">in </w:t>
        </w:r>
      </w:ins>
      <w:r w:rsidR="00C51741">
        <w:rPr>
          <w:rFonts w:eastAsia="宋体"/>
          <w:color w:val="0070C0"/>
          <w:szCs w:val="24"/>
          <w:lang w:eastAsia="zh-CN"/>
        </w:rPr>
        <w:t>R4-2504741)</w:t>
      </w:r>
    </w:p>
    <w:p w14:paraId="08FA872A" w14:textId="221BDF9A" w:rsidR="00CE7E11" w:rsidRPr="00805BE8" w:rsidRDefault="00CE7E11" w:rsidP="00CE7E1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768D3">
        <w:rPr>
          <w:rFonts w:eastAsia="宋体"/>
          <w:color w:val="0070C0"/>
          <w:szCs w:val="24"/>
          <w:lang w:eastAsia="zh-CN"/>
        </w:rPr>
        <w:t>R</w:t>
      </w:r>
      <w:r w:rsidR="008768D3" w:rsidRPr="008768D3">
        <w:rPr>
          <w:rFonts w:eastAsia="宋体"/>
          <w:color w:val="0070C0"/>
          <w:szCs w:val="24"/>
          <w:lang w:eastAsia="zh-CN"/>
        </w:rPr>
        <w:t>e-consider the idea of a new spec capturing all co-ex and co-location requirements</w:t>
      </w:r>
    </w:p>
    <w:p w14:paraId="0E201AD2" w14:textId="77777777" w:rsidR="00CE7E11" w:rsidRPr="00805BE8" w:rsidRDefault="00CE7E11" w:rsidP="00CE7E11">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0B1A57D" w14:textId="77777777" w:rsidR="00CE7E11" w:rsidRPr="00805BE8" w:rsidRDefault="00CE7E11" w:rsidP="00CE7E1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68A438AA" w:rsidR="00EE3EFA" w:rsidRPr="00805BE8" w:rsidRDefault="008F6321" w:rsidP="00EE3EF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ins w:id="159" w:author="Johan Sköld" w:date="2025-08-21T21:07:00Z">
        <w:r>
          <w:rPr>
            <w:rFonts w:eastAsia="宋体"/>
            <w:color w:val="0070C0"/>
            <w:szCs w:val="24"/>
            <w:lang w:eastAsia="zh-CN"/>
          </w:rPr>
          <w:t>Options based on p</w:t>
        </w:r>
      </w:ins>
      <w:del w:id="160" w:author="Johan Sköld" w:date="2025-08-21T21:07:00Z">
        <w:r w:rsidR="00EE3EFA" w:rsidRPr="00805BE8" w:rsidDel="008F6321">
          <w:rPr>
            <w:rFonts w:eastAsia="宋体"/>
            <w:color w:val="0070C0"/>
            <w:szCs w:val="24"/>
            <w:lang w:eastAsia="zh-CN"/>
          </w:rPr>
          <w:delText>P</w:delText>
        </w:r>
      </w:del>
      <w:r w:rsidR="00EE3EFA" w:rsidRPr="00805BE8">
        <w:rPr>
          <w:rFonts w:eastAsia="宋体"/>
          <w:color w:val="0070C0"/>
          <w:szCs w:val="24"/>
          <w:lang w:eastAsia="zh-CN"/>
        </w:rPr>
        <w:t>roposals</w:t>
      </w:r>
      <w:ins w:id="161" w:author="Johan Sköld" w:date="2025-08-21T21:09:00Z">
        <w:r>
          <w:rPr>
            <w:rFonts w:eastAsia="宋体"/>
            <w:color w:val="0070C0"/>
            <w:szCs w:val="24"/>
            <w:lang w:eastAsia="zh-CN"/>
          </w:rPr>
          <w:t xml:space="preserve"> and CRs</w:t>
        </w:r>
      </w:ins>
    </w:p>
    <w:p w14:paraId="2E8C71B3" w14:textId="4C129AC7"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EB4CE2">
        <w:rPr>
          <w:rFonts w:eastAsia="宋体"/>
          <w:color w:val="0070C0"/>
          <w:szCs w:val="24"/>
          <w:lang w:eastAsia="zh-CN"/>
        </w:rPr>
        <w:t>Replace existing co-ex</w:t>
      </w:r>
      <w:r w:rsidR="00D65A87">
        <w:rPr>
          <w:rFonts w:eastAsia="宋体"/>
          <w:color w:val="0070C0"/>
          <w:szCs w:val="24"/>
          <w:lang w:eastAsia="zh-CN"/>
        </w:rPr>
        <w:t>/co-location</w:t>
      </w:r>
      <w:r w:rsidR="00EB4CE2">
        <w:rPr>
          <w:rFonts w:eastAsia="宋体"/>
          <w:color w:val="0070C0"/>
          <w:szCs w:val="24"/>
          <w:lang w:eastAsia="zh-CN"/>
        </w:rPr>
        <w:t xml:space="preserve"> limits </w:t>
      </w:r>
      <w:r w:rsidR="00D65A87">
        <w:rPr>
          <w:rFonts w:eastAsia="宋体"/>
          <w:color w:val="0070C0"/>
          <w:szCs w:val="24"/>
          <w:lang w:eastAsia="zh-CN"/>
        </w:rPr>
        <w:t xml:space="preserve">for non-GSM </w:t>
      </w:r>
      <w:r w:rsidR="00B71E87">
        <w:rPr>
          <w:rFonts w:eastAsia="宋体"/>
          <w:color w:val="0070C0"/>
          <w:szCs w:val="24"/>
          <w:lang w:eastAsia="zh-CN"/>
        </w:rPr>
        <w:t xml:space="preserve">systems </w:t>
      </w:r>
      <w:r w:rsidR="00D65A87">
        <w:rPr>
          <w:rFonts w:eastAsia="宋体"/>
          <w:color w:val="0070C0"/>
          <w:szCs w:val="24"/>
          <w:lang w:eastAsia="zh-CN"/>
        </w:rPr>
        <w:t xml:space="preserve">with </w:t>
      </w:r>
      <w:r w:rsidR="00042336">
        <w:rPr>
          <w:rFonts w:eastAsia="宋体"/>
          <w:color w:val="0070C0"/>
          <w:szCs w:val="24"/>
          <w:lang w:eastAsia="zh-CN"/>
        </w:rPr>
        <w:t>a generic “other system type entry”.</w:t>
      </w:r>
    </w:p>
    <w:p w14:paraId="5CF2B080" w14:textId="262E0102"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042336">
        <w:rPr>
          <w:rFonts w:eastAsia="宋体"/>
          <w:color w:val="0070C0"/>
          <w:szCs w:val="24"/>
          <w:lang w:eastAsia="zh-CN"/>
        </w:rPr>
        <w:t>Keep existing</w:t>
      </w:r>
      <w:r w:rsidR="00B71E87">
        <w:rPr>
          <w:rFonts w:eastAsia="宋体"/>
          <w:color w:val="0070C0"/>
          <w:szCs w:val="24"/>
          <w:lang w:eastAsia="zh-CN"/>
        </w:rPr>
        <w:t xml:space="preserve"> entries for co-ex/co-location limits for non-GSM systems and add </w:t>
      </w:r>
      <w:proofErr w:type="gramStart"/>
      <w:r w:rsidR="00B71E87">
        <w:rPr>
          <w:rFonts w:eastAsia="宋体"/>
          <w:color w:val="0070C0"/>
          <w:szCs w:val="24"/>
          <w:lang w:eastAsia="zh-CN"/>
        </w:rPr>
        <w:t>a generic “other system type entry” applicable to new bands</w:t>
      </w:r>
      <w:proofErr w:type="gramEnd"/>
      <w:r w:rsidR="00060B04">
        <w:rPr>
          <w:rFonts w:eastAsia="宋体"/>
          <w:color w:val="0070C0"/>
          <w:szCs w:val="24"/>
          <w:lang w:eastAsia="zh-CN"/>
        </w:rPr>
        <w:t xml:space="preserve"> only</w:t>
      </w:r>
      <w:r w:rsidR="00B71E87">
        <w:rPr>
          <w:rFonts w:eastAsia="宋体"/>
          <w:color w:val="0070C0"/>
          <w:szCs w:val="24"/>
          <w:lang w:eastAsia="zh-CN"/>
        </w:rPr>
        <w:t>.</w:t>
      </w:r>
    </w:p>
    <w:p w14:paraId="6569FB7C" w14:textId="77777777" w:rsidR="00EE3EFA" w:rsidRPr="00805BE8" w:rsidRDefault="00EE3EFA" w:rsidP="00EE3EF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DE1ADD9" w14:textId="77777777"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245D147D" w:rsidR="00EE3EFA" w:rsidRPr="00805BE8" w:rsidRDefault="008F6321" w:rsidP="00EE3EF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ins w:id="162" w:author="Johan Sköld" w:date="2025-08-21T21:07:00Z">
        <w:r>
          <w:rPr>
            <w:rFonts w:eastAsia="宋体"/>
            <w:color w:val="0070C0"/>
            <w:szCs w:val="24"/>
            <w:lang w:eastAsia="zh-CN"/>
          </w:rPr>
          <w:t>Options based on p</w:t>
        </w:r>
      </w:ins>
      <w:del w:id="163" w:author="Johan Sköld" w:date="2025-08-21T21:07:00Z">
        <w:r w:rsidR="00EE3EFA" w:rsidRPr="00805BE8" w:rsidDel="008F6321">
          <w:rPr>
            <w:rFonts w:eastAsia="宋体"/>
            <w:color w:val="0070C0"/>
            <w:szCs w:val="24"/>
            <w:lang w:eastAsia="zh-CN"/>
          </w:rPr>
          <w:delText>P</w:delText>
        </w:r>
      </w:del>
      <w:r w:rsidR="00EE3EFA" w:rsidRPr="00805BE8">
        <w:rPr>
          <w:rFonts w:eastAsia="宋体"/>
          <w:color w:val="0070C0"/>
          <w:szCs w:val="24"/>
          <w:lang w:eastAsia="zh-CN"/>
        </w:rPr>
        <w:t>roposals</w:t>
      </w:r>
    </w:p>
    <w:p w14:paraId="4236969C" w14:textId="5ACCA28B"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E122A">
        <w:rPr>
          <w:rFonts w:eastAsia="宋体"/>
          <w:color w:val="0070C0"/>
          <w:szCs w:val="24"/>
          <w:lang w:eastAsia="zh-CN"/>
        </w:rPr>
        <w:t>New Annex in 37.104 as reference for</w:t>
      </w:r>
      <w:r w:rsidR="00B74294">
        <w:rPr>
          <w:rFonts w:eastAsia="宋体"/>
          <w:color w:val="0070C0"/>
          <w:szCs w:val="24"/>
          <w:lang w:eastAsia="zh-CN"/>
        </w:rPr>
        <w:t xml:space="preserve"> operating band frequency ranges.</w:t>
      </w:r>
    </w:p>
    <w:p w14:paraId="433CADCC" w14:textId="713DDF5C"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DE122A">
        <w:rPr>
          <w:rFonts w:eastAsia="宋体"/>
          <w:color w:val="0070C0"/>
          <w:szCs w:val="24"/>
          <w:lang w:eastAsia="zh-CN"/>
        </w:rPr>
        <w:t>No new Annex in 37.104 to be referenced.</w:t>
      </w:r>
    </w:p>
    <w:p w14:paraId="09E43DC2" w14:textId="77777777" w:rsidR="00EE3EFA" w:rsidRPr="00805BE8" w:rsidRDefault="00EE3EFA" w:rsidP="00EE3EF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421FC5E" w14:textId="77777777" w:rsidR="00EE3EFA" w:rsidRPr="00805BE8" w:rsidRDefault="00EE3EFA" w:rsidP="00EE3EF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3893066" w14:textId="77777777" w:rsidR="00EE3EFA" w:rsidRDefault="00EE3EFA" w:rsidP="001238FA"/>
    <w:p w14:paraId="5B214893" w14:textId="3F604667" w:rsidR="008F6321" w:rsidRPr="00805BE8" w:rsidRDefault="008F6321" w:rsidP="008F6321">
      <w:pPr>
        <w:rPr>
          <w:ins w:id="164" w:author="Johan Sköld" w:date="2025-08-21T21:05:00Z"/>
          <w:b/>
          <w:color w:val="0070C0"/>
          <w:u w:val="single"/>
          <w:lang w:eastAsia="ko-KR"/>
        </w:rPr>
      </w:pPr>
      <w:ins w:id="165" w:author="Johan Sköld" w:date="2025-08-21T21:05:00Z">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1-</w:t>
        </w:r>
      </w:ins>
      <w:ins w:id="166" w:author="Johan Sköld" w:date="2025-08-21T21:14:00Z">
        <w:r>
          <w:rPr>
            <w:b/>
            <w:color w:val="0070C0"/>
            <w:u w:val="single"/>
            <w:lang w:eastAsia="ko-KR"/>
          </w:rPr>
          <w:t>4</w:t>
        </w:r>
      </w:ins>
      <w:ins w:id="167" w:author="Johan Sköld" w:date="2025-08-21T21:05:00Z">
        <w:r w:rsidRPr="00805BE8">
          <w:rPr>
            <w:b/>
            <w:color w:val="0070C0"/>
            <w:u w:val="single"/>
            <w:lang w:eastAsia="ko-KR"/>
          </w:rPr>
          <w:t xml:space="preserve">: </w:t>
        </w:r>
        <w:r>
          <w:rPr>
            <w:b/>
            <w:color w:val="0070C0"/>
            <w:u w:val="single"/>
            <w:lang w:eastAsia="ko-KR"/>
          </w:rPr>
          <w:t>Other proposals given in discussion papers</w:t>
        </w:r>
      </w:ins>
    </w:p>
    <w:p w14:paraId="65C652D5" w14:textId="59936BB0" w:rsidR="008F6321" w:rsidRDefault="008F6321" w:rsidP="008F6321">
      <w:pPr>
        <w:pStyle w:val="afe"/>
        <w:numPr>
          <w:ilvl w:val="0"/>
          <w:numId w:val="29"/>
        </w:numPr>
        <w:ind w:firstLineChars="0"/>
        <w:rPr>
          <w:ins w:id="168" w:author="Johan Sköld" w:date="2025-08-21T21:07:00Z"/>
        </w:rPr>
      </w:pPr>
      <w:ins w:id="169" w:author="Johan Sköld" w:date="2025-08-21T21:06:00Z">
        <w:r>
          <w:t>The following proposals given in discussion papers are independent:</w:t>
        </w:r>
      </w:ins>
    </w:p>
    <w:p w14:paraId="54CA4EDE" w14:textId="4514BC9A" w:rsidR="008F6321" w:rsidRDefault="008F6321" w:rsidP="008F6321">
      <w:pPr>
        <w:pStyle w:val="afe"/>
        <w:numPr>
          <w:ilvl w:val="1"/>
          <w:numId w:val="29"/>
        </w:numPr>
        <w:ind w:firstLineChars="0"/>
        <w:rPr>
          <w:ins w:id="170" w:author="Johan Sköld" w:date="2025-08-21T21:09:00Z"/>
        </w:rPr>
      </w:pPr>
      <w:ins w:id="171" w:author="Johan Sköld" w:date="2025-08-21T21:09:00Z">
        <w:r>
          <w:lastRenderedPageBreak/>
          <w:t xml:space="preserve">Proposal in </w:t>
        </w:r>
        <w:r w:rsidRPr="00701303">
          <w:t>R4-2510827</w:t>
        </w:r>
        <w:r>
          <w:t>1: In some cases (e.g. TS 37.105, TS 36.104) we need to delete 3 tables (</w:t>
        </w:r>
        <w:proofErr w:type="spellStart"/>
        <w:r>
          <w:t>e.g</w:t>
        </w:r>
        <w:proofErr w:type="spellEnd"/>
        <w:r>
          <w:t xml:space="preserve"> for WA, MR and LA) while introducing a new one with all the information. In this case the present table description will be set to “void” and a new table will be introduced.</w:t>
        </w:r>
      </w:ins>
    </w:p>
    <w:p w14:paraId="7040735C" w14:textId="30836699" w:rsidR="008F6321" w:rsidRDefault="008F6321" w:rsidP="008F6321">
      <w:pPr>
        <w:pStyle w:val="afe"/>
        <w:numPr>
          <w:ilvl w:val="1"/>
          <w:numId w:val="29"/>
        </w:numPr>
        <w:ind w:firstLineChars="0"/>
        <w:rPr>
          <w:ins w:id="172" w:author="Johan Sköld" w:date="2025-08-21T21:09:00Z"/>
        </w:rPr>
      </w:pPr>
      <w:ins w:id="173" w:author="Johan Sköld" w:date="2025-08-21T21:09:00Z">
        <w:r>
          <w:t>Proposal 2</w:t>
        </w:r>
      </w:ins>
      <w:ins w:id="174" w:author="Johan Sköld" w:date="2025-08-21T21:10:00Z">
        <w:r>
          <w:t xml:space="preserve"> in </w:t>
        </w:r>
        <w:r w:rsidRPr="00701303">
          <w:t>R4-2510827</w:t>
        </w:r>
      </w:ins>
      <w:ins w:id="175" w:author="Johan Sköld" w:date="2025-08-21T21:09:00Z">
        <w:r>
          <w:t>: In some specification the Out-of-band blocking requirements for co-location need to be compressed as well in one table. This aspect was not mentioned in the WF. See proposals in R4-2510829 and -30.</w:t>
        </w:r>
      </w:ins>
    </w:p>
    <w:p w14:paraId="73969305" w14:textId="18D3E560" w:rsidR="008F6321" w:rsidRDefault="008F6321" w:rsidP="008F6321">
      <w:pPr>
        <w:pStyle w:val="afe"/>
        <w:numPr>
          <w:ilvl w:val="1"/>
          <w:numId w:val="29"/>
        </w:numPr>
        <w:ind w:firstLineChars="0"/>
        <w:rPr>
          <w:ins w:id="176" w:author="Johan Sköld" w:date="2025-08-21T21:09:00Z"/>
        </w:rPr>
      </w:pPr>
      <w:ins w:id="177" w:author="Johan Sköld" w:date="2025-08-21T21:09:00Z">
        <w:r>
          <w:t>Proposal 3</w:t>
        </w:r>
      </w:ins>
      <w:ins w:id="178" w:author="Johan Sköld" w:date="2025-08-21T21:10:00Z">
        <w:r>
          <w:t xml:space="preserve"> in </w:t>
        </w:r>
        <w:r w:rsidRPr="00701303">
          <w:t>R4-2510827</w:t>
        </w:r>
      </w:ins>
      <w:ins w:id="179" w:author="Johan Sköld" w:date="2025-08-21T21:09:00Z">
        <w:r>
          <w:t>: Use the proposal in R4-2508759 as the reference for implementation.</w:t>
        </w:r>
      </w:ins>
    </w:p>
    <w:p w14:paraId="168BFEF3" w14:textId="297EE2B9" w:rsidR="008F6321" w:rsidRDefault="008F6321" w:rsidP="008F6321">
      <w:pPr>
        <w:pStyle w:val="afe"/>
        <w:numPr>
          <w:ilvl w:val="1"/>
          <w:numId w:val="29"/>
        </w:numPr>
        <w:ind w:firstLineChars="0"/>
        <w:rPr>
          <w:ins w:id="180" w:author="Johan Sköld" w:date="2025-08-21T21:10:00Z"/>
        </w:rPr>
      </w:pPr>
      <w:ins w:id="181" w:author="Johan Sköld" w:date="2025-08-21T21:09:00Z">
        <w:r>
          <w:t>Proposal 4</w:t>
        </w:r>
      </w:ins>
      <w:ins w:id="182" w:author="Johan Sköld" w:date="2025-08-21T21:10:00Z">
        <w:r>
          <w:t xml:space="preserve"> in </w:t>
        </w:r>
        <w:r w:rsidRPr="00701303">
          <w:t>R4-2510827</w:t>
        </w:r>
      </w:ins>
      <w:ins w:id="183" w:author="Johan Sköld" w:date="2025-08-21T21:09:00Z">
        <w:r>
          <w:t>: Simplify the Blocking requirements for co-location following the template used in TS 38.104 clause 7.5.3 (Conducted) and 10.6.2 (OTA)</w:t>
        </w:r>
      </w:ins>
      <w:ins w:id="184" w:author="Johan Sköld" w:date="2025-08-21T21:10:00Z">
        <w:r>
          <w:t>.</w:t>
        </w:r>
      </w:ins>
    </w:p>
    <w:p w14:paraId="774AC0E2" w14:textId="0B0C6AAD" w:rsidR="008F6321" w:rsidRDefault="008F6321">
      <w:pPr>
        <w:pStyle w:val="afe"/>
        <w:numPr>
          <w:ilvl w:val="1"/>
          <w:numId w:val="29"/>
        </w:numPr>
        <w:spacing w:after="0"/>
        <w:ind w:firstLineChars="0" w:hanging="357"/>
        <w:rPr>
          <w:ins w:id="185" w:author="Johan Sköld" w:date="2025-08-21T21:11:00Z"/>
        </w:rPr>
        <w:pPrChange w:id="186" w:author="Johan Sköld" w:date="2025-08-21T21:11:00Z">
          <w:pPr>
            <w:pStyle w:val="afe"/>
            <w:numPr>
              <w:ilvl w:val="1"/>
              <w:numId w:val="29"/>
            </w:numPr>
            <w:ind w:left="1440" w:firstLineChars="0" w:hanging="360"/>
          </w:pPr>
        </w:pPrChange>
      </w:pPr>
      <w:ins w:id="187" w:author="Johan Sköld" w:date="2025-08-21T21:10:00Z">
        <w:r>
          <w:t>Proposal 1</w:t>
        </w:r>
      </w:ins>
      <w:ins w:id="188" w:author="Johan Sköld" w:date="2025-08-21T21:12:00Z">
        <w:r>
          <w:t xml:space="preserve"> in </w:t>
        </w:r>
        <w:r w:rsidRPr="00701303">
          <w:t>R4-2511563</w:t>
        </w:r>
      </w:ins>
      <w:ins w:id="189" w:author="Johan Sköld" w:date="2025-08-21T21:10:00Z">
        <w:r>
          <w:t>: Before proceeding with the implementation of CRs, the following open issues are to be resolved:</w:t>
        </w:r>
      </w:ins>
    </w:p>
    <w:p w14:paraId="2F6AEABD" w14:textId="5C7F9450" w:rsidR="008F6321" w:rsidRPr="008F6321" w:rsidRDefault="008F6321">
      <w:pPr>
        <w:pStyle w:val="afe"/>
        <w:numPr>
          <w:ilvl w:val="2"/>
          <w:numId w:val="29"/>
        </w:numPr>
        <w:tabs>
          <w:tab w:val="left" w:pos="2127"/>
        </w:tabs>
        <w:spacing w:after="0"/>
        <w:ind w:firstLineChars="0" w:hanging="357"/>
        <w:rPr>
          <w:ins w:id="190" w:author="Johan Sköld" w:date="2025-08-21T21:10:00Z"/>
        </w:rPr>
        <w:pPrChange w:id="191" w:author="Johan Sköld" w:date="2025-08-21T21:12:00Z">
          <w:pPr>
            <w:pStyle w:val="afe"/>
            <w:numPr>
              <w:ilvl w:val="1"/>
              <w:numId w:val="29"/>
            </w:numPr>
            <w:ind w:left="1440" w:firstLineChars="0" w:hanging="360"/>
          </w:pPr>
        </w:pPrChange>
      </w:pPr>
      <w:ins w:id="192" w:author="Johan Sköld" w:date="2025-08-21T21:10:00Z">
        <w:r w:rsidRPr="008F6321">
          <w:rPr>
            <w:sz w:val="18"/>
            <w:szCs w:val="18"/>
            <w:rPrChange w:id="193" w:author="Johan Sköld" w:date="2025-08-21T21:11:00Z">
              <w:rPr/>
            </w:rPrChange>
          </w:rPr>
          <w:tab/>
        </w:r>
        <w:r w:rsidRPr="008F6321">
          <w:t xml:space="preserve">How to reassure that all notes deleted from the legacy tables are properly reflected in new table format. </w:t>
        </w:r>
      </w:ins>
    </w:p>
    <w:p w14:paraId="33BC0EE1" w14:textId="05A22115" w:rsidR="008F6321" w:rsidRPr="008F6321" w:rsidRDefault="008F6321">
      <w:pPr>
        <w:pStyle w:val="afe"/>
        <w:numPr>
          <w:ilvl w:val="2"/>
          <w:numId w:val="29"/>
        </w:numPr>
        <w:tabs>
          <w:tab w:val="left" w:pos="2127"/>
        </w:tabs>
        <w:spacing w:after="0"/>
        <w:ind w:firstLineChars="0" w:hanging="357"/>
        <w:rPr>
          <w:ins w:id="194" w:author="Johan Sköld" w:date="2025-08-21T21:10:00Z"/>
        </w:rPr>
        <w:pPrChange w:id="195" w:author="Johan Sköld" w:date="2025-08-21T21:12:00Z">
          <w:pPr>
            <w:pStyle w:val="afe"/>
            <w:numPr>
              <w:ilvl w:val="1"/>
              <w:numId w:val="29"/>
            </w:numPr>
            <w:ind w:left="1440" w:firstLineChars="0" w:hanging="360"/>
          </w:pPr>
        </w:pPrChange>
      </w:pPr>
      <w:ins w:id="196" w:author="Johan Sköld" w:date="2025-08-21T21:10:00Z">
        <w:r w:rsidRPr="008F6321">
          <w:tab/>
          <w:t xml:space="preserve">How to reassure that unnecessary co-location requirements are NOT unintentionally added with this new framework, e.g., IMT BS and FRMCS BS, IMT BS and broadcasting BS, V2X, Unlicensed bands, etc. </w:t>
        </w:r>
      </w:ins>
    </w:p>
    <w:p w14:paraId="5093ACBF" w14:textId="1887B782" w:rsidR="008F6321" w:rsidRPr="008F6321" w:rsidRDefault="008F6321">
      <w:pPr>
        <w:pStyle w:val="afe"/>
        <w:numPr>
          <w:ilvl w:val="2"/>
          <w:numId w:val="29"/>
        </w:numPr>
        <w:tabs>
          <w:tab w:val="left" w:pos="2127"/>
        </w:tabs>
        <w:spacing w:after="0"/>
        <w:ind w:firstLineChars="0" w:hanging="357"/>
        <w:rPr>
          <w:ins w:id="197" w:author="Johan Sköld" w:date="2025-08-21T21:10:00Z"/>
        </w:rPr>
        <w:pPrChange w:id="198" w:author="Johan Sköld" w:date="2025-08-21T21:12:00Z">
          <w:pPr>
            <w:pStyle w:val="afe"/>
            <w:numPr>
              <w:ilvl w:val="1"/>
              <w:numId w:val="29"/>
            </w:numPr>
            <w:ind w:left="1440" w:firstLineChars="0" w:hanging="360"/>
          </w:pPr>
        </w:pPrChange>
      </w:pPr>
      <w:ins w:id="199" w:author="Johan Sköld" w:date="2025-08-21T21:10:00Z">
        <w:r w:rsidRPr="008F6321">
          <w:tab/>
          <w:t>How to reassure that unnecessary co-existence requirements are NOT unintentionally added with this new framework.</w:t>
        </w:r>
      </w:ins>
    </w:p>
    <w:p w14:paraId="4C570183" w14:textId="3E521A12" w:rsidR="008F6321" w:rsidRPr="008F6321" w:rsidRDefault="008F6321">
      <w:pPr>
        <w:pStyle w:val="afe"/>
        <w:numPr>
          <w:ilvl w:val="2"/>
          <w:numId w:val="29"/>
        </w:numPr>
        <w:tabs>
          <w:tab w:val="left" w:pos="2127"/>
        </w:tabs>
        <w:ind w:firstLineChars="0"/>
        <w:rPr>
          <w:ins w:id="200" w:author="Johan Sköld" w:date="2025-08-21T21:10:00Z"/>
        </w:rPr>
        <w:pPrChange w:id="201" w:author="Johan Sköld" w:date="2025-08-21T21:14:00Z">
          <w:pPr>
            <w:pStyle w:val="afe"/>
            <w:numPr>
              <w:ilvl w:val="1"/>
              <w:numId w:val="29"/>
            </w:numPr>
            <w:ind w:left="1440" w:firstLineChars="0" w:hanging="360"/>
          </w:pPr>
        </w:pPrChange>
      </w:pPr>
      <w:ins w:id="202" w:author="Johan Sköld" w:date="2025-08-21T21:10:00Z">
        <w:r w:rsidRPr="008F6321">
          <w:tab/>
          <w:t xml:space="preserve">Proposed solution needs to be 6G-ready, so that introduction of new RAT generation would not introduce new burden. </w:t>
        </w:r>
      </w:ins>
    </w:p>
    <w:p w14:paraId="40E1EE88" w14:textId="1E202BEC" w:rsidR="008F6321" w:rsidRDefault="008F6321">
      <w:pPr>
        <w:pStyle w:val="afe"/>
        <w:numPr>
          <w:ilvl w:val="1"/>
          <w:numId w:val="29"/>
        </w:numPr>
        <w:spacing w:after="0"/>
        <w:ind w:firstLineChars="0"/>
        <w:rPr>
          <w:ins w:id="203" w:author="Johan Sköld" w:date="2025-08-21T21:10:00Z"/>
        </w:rPr>
        <w:pPrChange w:id="204" w:author="Johan Sköld" w:date="2025-08-21T21:13:00Z">
          <w:pPr>
            <w:pStyle w:val="afe"/>
            <w:numPr>
              <w:ilvl w:val="1"/>
              <w:numId w:val="29"/>
            </w:numPr>
            <w:ind w:left="1440" w:firstLineChars="0" w:hanging="360"/>
          </w:pPr>
        </w:pPrChange>
      </w:pPr>
      <w:ins w:id="205" w:author="Johan Sköld" w:date="2025-08-21T21:10:00Z">
        <w:r>
          <w:t>Proposal 2</w:t>
        </w:r>
      </w:ins>
      <w:ins w:id="206" w:author="Johan Sköld" w:date="2025-08-21T21:12:00Z">
        <w:r>
          <w:t xml:space="preserve"> in </w:t>
        </w:r>
        <w:r w:rsidRPr="00701303">
          <w:t>R4-2511563</w:t>
        </w:r>
      </w:ins>
      <w:ins w:id="207" w:author="Johan Sköld" w:date="2025-08-21T21:10:00Z">
        <w:r>
          <w:t xml:space="preserve">: Before proceeding with formal CRs the following steps need to be taken: </w:t>
        </w:r>
      </w:ins>
    </w:p>
    <w:p w14:paraId="3688BF7C" w14:textId="6010EE0F" w:rsidR="008F6321" w:rsidRDefault="008F6321">
      <w:pPr>
        <w:spacing w:after="0"/>
        <w:ind w:left="1704"/>
        <w:rPr>
          <w:ins w:id="208" w:author="Johan Sköld" w:date="2025-08-21T21:10:00Z"/>
        </w:rPr>
        <w:pPrChange w:id="209" w:author="Johan Sköld" w:date="2025-08-21T21:14:00Z">
          <w:pPr>
            <w:pStyle w:val="afe"/>
            <w:numPr>
              <w:ilvl w:val="1"/>
              <w:numId w:val="29"/>
            </w:numPr>
            <w:ind w:left="1440" w:firstLineChars="0" w:hanging="360"/>
          </w:pPr>
        </w:pPrChange>
      </w:pPr>
      <w:ins w:id="210" w:author="Johan Sköld" w:date="2025-08-21T21:10:00Z">
        <w:r>
          <w:t xml:space="preserve">1: </w:t>
        </w:r>
      </w:ins>
      <w:ins w:id="211" w:author="Johan Sköld" w:date="2025-08-21T21:14:00Z">
        <w:r>
          <w:tab/>
        </w:r>
      </w:ins>
      <w:ins w:id="212" w:author="Johan Sköld" w:date="2025-08-21T21:10:00Z">
        <w:r>
          <w:t>Agree on full and complete solution to proceed with,</w:t>
        </w:r>
      </w:ins>
    </w:p>
    <w:p w14:paraId="3726B6FD" w14:textId="160F80B0" w:rsidR="008F6321" w:rsidRDefault="008F6321">
      <w:pPr>
        <w:spacing w:after="0"/>
        <w:ind w:left="1704"/>
        <w:rPr>
          <w:ins w:id="213" w:author="Johan Sköld" w:date="2025-08-21T21:10:00Z"/>
        </w:rPr>
        <w:pPrChange w:id="214" w:author="Johan Sköld" w:date="2025-08-21T21:14:00Z">
          <w:pPr>
            <w:pStyle w:val="afe"/>
            <w:numPr>
              <w:ilvl w:val="1"/>
              <w:numId w:val="29"/>
            </w:numPr>
            <w:ind w:left="1440" w:firstLineChars="0" w:hanging="360"/>
          </w:pPr>
        </w:pPrChange>
      </w:pPr>
      <w:ins w:id="215" w:author="Johan Sköld" w:date="2025-08-21T21:10:00Z">
        <w:r>
          <w:t xml:space="preserve">2: </w:t>
        </w:r>
      </w:ins>
      <w:ins w:id="216" w:author="Johan Sköld" w:date="2025-08-21T21:14:00Z">
        <w:r>
          <w:tab/>
        </w:r>
      </w:ins>
      <w:ins w:id="217" w:author="Johan Sköld" w:date="2025-08-21T21:10:00Z">
        <w:r>
          <w:t>Based on the agreed solution, provide a full set of Draft CRs to all considered specifications (~15 specs), at least one meeting cycle before the final CRs are targeted.</w:t>
        </w:r>
      </w:ins>
    </w:p>
    <w:p w14:paraId="6346D190" w14:textId="77777777" w:rsidR="008F6321" w:rsidRDefault="008F6321">
      <w:pPr>
        <w:spacing w:after="0"/>
        <w:ind w:left="1704"/>
        <w:rPr>
          <w:ins w:id="218" w:author="Johan Sköld" w:date="2025-08-21T21:10:00Z"/>
        </w:rPr>
        <w:pPrChange w:id="219" w:author="Johan Sköld" w:date="2025-08-21T21:14:00Z">
          <w:pPr>
            <w:pStyle w:val="afe"/>
            <w:numPr>
              <w:ilvl w:val="1"/>
              <w:numId w:val="29"/>
            </w:numPr>
            <w:ind w:left="1440" w:firstLineChars="0" w:hanging="360"/>
          </w:pPr>
        </w:pPrChange>
      </w:pPr>
      <w:ins w:id="220" w:author="Johan Sköld" w:date="2025-08-21T21:10:00Z">
        <w:r>
          <w:t xml:space="preserve">NOTE: please note, that each of the considered specifications captures slightly different table content, i.e., it is not copy-paste process to generate 15 CRs to affected specifications. </w:t>
        </w:r>
      </w:ins>
    </w:p>
    <w:p w14:paraId="0ECABF2F" w14:textId="39E73C0E" w:rsidR="008F6321" w:rsidRDefault="008F6321">
      <w:pPr>
        <w:ind w:left="1704"/>
        <w:rPr>
          <w:ins w:id="221" w:author="Johan Sköld" w:date="2025-08-21T21:06:00Z"/>
        </w:rPr>
        <w:pPrChange w:id="222" w:author="Johan Sköld" w:date="2025-08-21T21:14:00Z">
          <w:pPr/>
        </w:pPrChange>
      </w:pPr>
      <w:ins w:id="223" w:author="Johan Sköld" w:date="2025-08-21T21:10:00Z">
        <w:r>
          <w:t xml:space="preserve">3: </w:t>
        </w:r>
      </w:ins>
      <w:ins w:id="224" w:author="Johan Sköld" w:date="2025-08-21T21:14:00Z">
        <w:r>
          <w:tab/>
        </w:r>
      </w:ins>
      <w:ins w:id="225" w:author="Johan Sköld" w:date="2025-08-21T21:10:00Z">
        <w:r>
          <w:t>Only then proceed with the final CRs, as a package.</w:t>
        </w:r>
      </w:ins>
    </w:p>
    <w:p w14:paraId="660852BB" w14:textId="77777777" w:rsidR="008F6321" w:rsidRPr="00CC5F83" w:rsidRDefault="008F6321" w:rsidP="001238FA"/>
    <w:sectPr w:rsidR="008F6321"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E122" w14:textId="77777777" w:rsidR="00D26607" w:rsidRDefault="00D26607">
      <w:r>
        <w:separator/>
      </w:r>
    </w:p>
  </w:endnote>
  <w:endnote w:type="continuationSeparator" w:id="0">
    <w:p w14:paraId="34FD287D" w14:textId="77777777" w:rsidR="00D26607" w:rsidRDefault="00D2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B81B1" w14:textId="77777777" w:rsidR="00D26607" w:rsidRDefault="00D26607">
      <w:r>
        <w:separator/>
      </w:r>
    </w:p>
  </w:footnote>
  <w:footnote w:type="continuationSeparator" w:id="0">
    <w:p w14:paraId="275E7FFF" w14:textId="77777777" w:rsidR="00D26607" w:rsidRDefault="00D26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07"/>
    <w:multiLevelType w:val="hybridMultilevel"/>
    <w:tmpl w:val="2EFAA74E"/>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4">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2">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nsid w:val="5C6E2016"/>
    <w:multiLevelType w:val="hybridMultilevel"/>
    <w:tmpl w:val="48B267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5">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6"/>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7"/>
  </w:num>
  <w:num w:numId="18">
    <w:abstractNumId w:val="6"/>
  </w:num>
  <w:num w:numId="19">
    <w:abstractNumId w:val="5"/>
  </w:num>
  <w:num w:numId="20">
    <w:abstractNumId w:val="4"/>
  </w:num>
  <w:num w:numId="21">
    <w:abstractNumId w:val="10"/>
  </w:num>
  <w:num w:numId="22">
    <w:abstractNumId w:val="10"/>
  </w:num>
  <w:num w:numId="23">
    <w:abstractNumId w:val="9"/>
  </w:num>
  <w:num w:numId="24">
    <w:abstractNumId w:val="15"/>
  </w:num>
  <w:num w:numId="25">
    <w:abstractNumId w:val="14"/>
  </w:num>
  <w:num w:numId="26">
    <w:abstractNumId w:val="3"/>
  </w:num>
  <w:num w:numId="27">
    <w:abstractNumId w:val="2"/>
  </w:num>
  <w:num w:numId="28">
    <w:abstractNumId w:val="11"/>
  </w:num>
  <w:num w:numId="29">
    <w:abstractNumId w:val="13"/>
  </w:num>
  <w:num w:numId="3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0458A"/>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66E1"/>
    <w:rsid w:val="00077FF6"/>
    <w:rsid w:val="00080D82"/>
    <w:rsid w:val="00081692"/>
    <w:rsid w:val="00081A3F"/>
    <w:rsid w:val="00082C46"/>
    <w:rsid w:val="00085A0E"/>
    <w:rsid w:val="00087548"/>
    <w:rsid w:val="000878DE"/>
    <w:rsid w:val="00090F98"/>
    <w:rsid w:val="00093E7E"/>
    <w:rsid w:val="000A15C0"/>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5EBD"/>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96D61"/>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2546"/>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27122"/>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070A"/>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0D29"/>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8F6321"/>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7B1"/>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0EF9"/>
    <w:rsid w:val="00D11359"/>
    <w:rsid w:val="00D1233C"/>
    <w:rsid w:val="00D13987"/>
    <w:rsid w:val="00D2337A"/>
    <w:rsid w:val="00D26607"/>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DF310F"/>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1F2D-3F59-46C8-B805-17395847EDC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9</Pages>
  <Words>2841</Words>
  <Characters>16197</Characters>
  <Application>Microsoft Office Word</Application>
  <DocSecurity>0</DocSecurity>
  <Lines>134</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5</cp:revision>
  <cp:lastPrinted>2019-04-25T01:09:00Z</cp:lastPrinted>
  <dcterms:created xsi:type="dcterms:W3CDTF">2025-08-21T19:03:00Z</dcterms:created>
  <dcterms:modified xsi:type="dcterms:W3CDTF">2025-08-22T01:39:00Z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