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R4-2509987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2938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2F8147" w:rsidR="00F25D98" w:rsidRDefault="00636B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for 38.101-1: Corrections for Contiguous Intra-band CA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T-Mobile USA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917D83" w:rsidR="001E41F3" w:rsidRDefault="00636B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86ED42" w:rsidR="001E41F3" w:rsidRDefault="001F341F">
            <w:pPr>
              <w:pStyle w:val="CRCoverPage"/>
              <w:spacing w:after="0"/>
              <w:ind w:left="100"/>
              <w:rPr>
                <w:noProof/>
              </w:rPr>
            </w:pPr>
            <w:r w:rsidRPr="001F341F">
              <w:rPr>
                <w:noProof/>
              </w:rPr>
              <w:t>There is a discrepancy in the equations for Foffset,low and Foffset,high for intra-band contiguous CA between 38.104 and 38.101-1. Also, the equations for Foffset,low and Foffset,high in 38.101-1 result in situations where there is not sufficient guardband for the 30 kHz SCS.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4CCB33" w:rsidR="001E41F3" w:rsidRDefault="001F341F" w:rsidP="001F341F">
            <w:pPr>
              <w:pStyle w:val="CRCoverPage"/>
              <w:spacing w:after="0"/>
              <w:ind w:left="100"/>
              <w:rPr>
                <w:noProof/>
              </w:rPr>
            </w:pPr>
            <w:r w:rsidRPr="001F341F">
              <w:rPr>
                <w:noProof/>
              </w:rPr>
              <w:t>Modifies the equations for Foffset,low and Foffset,high in 38.101-1 to align with the equations in 38.104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3E2CB1" w:rsidR="001E41F3" w:rsidRDefault="001F341F">
            <w:pPr>
              <w:pStyle w:val="CRCoverPage"/>
              <w:spacing w:after="0"/>
              <w:ind w:left="100"/>
              <w:rPr>
                <w:noProof/>
              </w:rPr>
            </w:pPr>
            <w:r w:rsidRPr="001F341F">
              <w:rPr>
                <w:noProof/>
              </w:rPr>
              <w:t>A discrepancy remains between 38.101-1 and 38.104, and the equations for Foffset,low and Foffset,high in 38.101-1 result in insufficient guardband for the 30 kHz SCS.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F8C9FF" w:rsidR="001E41F3" w:rsidRDefault="001F341F">
            <w:pPr>
              <w:pStyle w:val="CRCoverPage"/>
              <w:spacing w:after="0"/>
              <w:ind w:left="100"/>
              <w:rPr>
                <w:noProof/>
              </w:rPr>
            </w:pPr>
            <w:r w:rsidRPr="001F341F">
              <w:rPr>
                <w:noProof/>
              </w:rPr>
              <w:t>5.3A.3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6A0D15" w:rsidR="001E41F3" w:rsidRDefault="001F3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684C97B" w:rsidR="001E41F3" w:rsidRDefault="001F3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81F75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F341F" w:rsidRPr="00BD24B7">
              <w:rPr>
                <w:noProof/>
              </w:rPr>
              <w:t>38.521-1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3227E8" w:rsidR="001E41F3" w:rsidRDefault="001F3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F73E75" w14:textId="77777777" w:rsidR="002D2176" w:rsidRPr="002D2176" w:rsidRDefault="002D2176" w:rsidP="002D2176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sz w:val="32"/>
          <w:szCs w:val="32"/>
        </w:rPr>
      </w:pPr>
      <w:bookmarkStart w:id="1" w:name="_Hlk206152881"/>
      <w:r w:rsidRPr="002D2176">
        <w:rPr>
          <w:color w:val="FF0000"/>
          <w:sz w:val="32"/>
          <w:szCs w:val="32"/>
        </w:rPr>
        <w:lastRenderedPageBreak/>
        <w:t>&lt;First Change&gt;</w:t>
      </w:r>
    </w:p>
    <w:bookmarkEnd w:id="1"/>
    <w:p w14:paraId="334FEAE0" w14:textId="77777777" w:rsidR="00636BD6" w:rsidRPr="002D2176" w:rsidRDefault="00636BD6" w:rsidP="00636BD6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sz w:val="32"/>
          <w:szCs w:val="32"/>
        </w:rPr>
      </w:pPr>
      <w:r w:rsidRPr="002D2176">
        <w:rPr>
          <w:color w:val="FF0000"/>
          <w:sz w:val="32"/>
          <w:szCs w:val="32"/>
        </w:rPr>
        <w:t>&lt;</w:t>
      </w:r>
      <w:r>
        <w:rPr>
          <w:color w:val="FF0000"/>
          <w:sz w:val="32"/>
          <w:szCs w:val="32"/>
        </w:rPr>
        <w:t>End of changes</w:t>
      </w:r>
      <w:r w:rsidRPr="002D2176">
        <w:rPr>
          <w:color w:val="FF0000"/>
          <w:sz w:val="32"/>
          <w:szCs w:val="32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9AE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341F"/>
    <w:rsid w:val="0026004D"/>
    <w:rsid w:val="002640DD"/>
    <w:rsid w:val="0026521D"/>
    <w:rsid w:val="00275D12"/>
    <w:rsid w:val="00284FEB"/>
    <w:rsid w:val="002860C4"/>
    <w:rsid w:val="002B5741"/>
    <w:rsid w:val="002D2176"/>
    <w:rsid w:val="002D2B7F"/>
    <w:rsid w:val="002E472E"/>
    <w:rsid w:val="00305409"/>
    <w:rsid w:val="003609EF"/>
    <w:rsid w:val="0036231A"/>
    <w:rsid w:val="00374DD4"/>
    <w:rsid w:val="003E1A36"/>
    <w:rsid w:val="00410371"/>
    <w:rsid w:val="004242F1"/>
    <w:rsid w:val="00433EC0"/>
    <w:rsid w:val="004B75B7"/>
    <w:rsid w:val="005141D9"/>
    <w:rsid w:val="0051580D"/>
    <w:rsid w:val="00547111"/>
    <w:rsid w:val="00592D74"/>
    <w:rsid w:val="005E2C44"/>
    <w:rsid w:val="00621188"/>
    <w:rsid w:val="006257ED"/>
    <w:rsid w:val="00636BD6"/>
    <w:rsid w:val="00636F88"/>
    <w:rsid w:val="00653DE4"/>
    <w:rsid w:val="00665C47"/>
    <w:rsid w:val="00695808"/>
    <w:rsid w:val="006B46FB"/>
    <w:rsid w:val="006E104C"/>
    <w:rsid w:val="006E21FB"/>
    <w:rsid w:val="00765D73"/>
    <w:rsid w:val="00792342"/>
    <w:rsid w:val="007977A8"/>
    <w:rsid w:val="007B512A"/>
    <w:rsid w:val="007C170C"/>
    <w:rsid w:val="007C2097"/>
    <w:rsid w:val="007D6A07"/>
    <w:rsid w:val="007F7259"/>
    <w:rsid w:val="008040A8"/>
    <w:rsid w:val="008279FA"/>
    <w:rsid w:val="008626E7"/>
    <w:rsid w:val="00870EE7"/>
    <w:rsid w:val="008863B9"/>
    <w:rsid w:val="00886C1F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37B2"/>
    <w:rsid w:val="00AA2CBC"/>
    <w:rsid w:val="00AC5820"/>
    <w:rsid w:val="00AD1CD8"/>
    <w:rsid w:val="00B258BB"/>
    <w:rsid w:val="00B26A65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170FF"/>
    <w:rsid w:val="00E34898"/>
    <w:rsid w:val="00EB09B7"/>
    <w:rsid w:val="00EE7D7C"/>
    <w:rsid w:val="00F10346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26A6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26A65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B26A65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2D2B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288</Words>
  <Characters>2634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Bill Shvodian</cp:lastModifiedBy>
  <cp:revision>14</cp:revision>
  <cp:lastPrinted>1900-01-01T05:00:00Z</cp:lastPrinted>
  <dcterms:created xsi:type="dcterms:W3CDTF">2025-08-14T21:51:00Z</dcterms:created>
  <dcterms:modified xsi:type="dcterms:W3CDTF">2025-08-15T16:40:00Z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R4-2509987</vt:lpwstr>
  </property>
  <property fmtid="{D5CDD505-2E9C-101B-9397-08002B2CF9AE}" pid="10" name="Spec#">
    <vt:lpwstr>38.101-1</vt:lpwstr>
  </property>
  <property fmtid="{D5CDD505-2E9C-101B-9397-08002B2CF9AE}" pid="11" name="Cr#">
    <vt:lpwstr>2938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CR for 38.101-1: Corrections for Contiguous Intra-band CA</vt:lpwstr>
  </property>
  <property fmtid="{D5CDD505-2E9C-101B-9397-08002B2CF9AE}" pid="15" name="SourceIfWg">
    <vt:lpwstr>T-Mobile USA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2025-08-14</vt:lpwstr>
  </property>
  <property fmtid="{D5CDD505-2E9C-101B-9397-08002B2CF9AE}" pid="20" name="Release">
    <vt:lpwstr>Rel-19</vt:lpwstr>
  </property>
</Properties>
</file>