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00E10" w14:textId="44E01A1B" w:rsidR="00AB11B8" w:rsidRDefault="00AB11B8" w:rsidP="00AB11B8">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181068">
        <w:rPr>
          <w:rFonts w:cs="Arial"/>
          <w:b/>
          <w:bCs/>
          <w:sz w:val="24"/>
          <w:szCs w:val="24"/>
        </w:rPr>
        <w:t>9</w:t>
      </w:r>
      <w:r w:rsidR="00BD40F3">
        <w:rPr>
          <w:rFonts w:cs="Arial"/>
          <w:b/>
          <w:bCs/>
          <w:sz w:val="24"/>
          <w:szCs w:val="24"/>
        </w:rPr>
        <w:t>-</w:t>
      </w:r>
      <w:r w:rsidR="00181068">
        <w:rPr>
          <w:rFonts w:cs="Arial"/>
          <w:b/>
          <w:bCs/>
          <w:sz w:val="24"/>
          <w:szCs w:val="24"/>
        </w:rPr>
        <w:t>bis</w:t>
      </w:r>
      <w:r>
        <w:rPr>
          <w:rFonts w:cs="Arial"/>
          <w:b/>
          <w:sz w:val="24"/>
          <w:szCs w:val="24"/>
        </w:rPr>
        <w:tab/>
      </w:r>
      <w:r w:rsidRPr="00C71E10">
        <w:rPr>
          <w:rFonts w:cs="Arial"/>
          <w:b/>
          <w:sz w:val="24"/>
          <w:szCs w:val="24"/>
        </w:rPr>
        <w:t>R3-2</w:t>
      </w:r>
      <w:r>
        <w:rPr>
          <w:rFonts w:cs="Arial"/>
          <w:b/>
          <w:sz w:val="24"/>
          <w:szCs w:val="24"/>
        </w:rPr>
        <w:t>5</w:t>
      </w:r>
      <w:r w:rsidR="007A014B">
        <w:rPr>
          <w:rFonts w:cs="Arial"/>
          <w:b/>
          <w:sz w:val="24"/>
          <w:szCs w:val="24"/>
        </w:rPr>
        <w:t>6685</w:t>
      </w:r>
    </w:p>
    <w:p w14:paraId="70983282" w14:textId="0583A26E" w:rsidR="00AB11B8" w:rsidRPr="00736915" w:rsidRDefault="00181068" w:rsidP="00AB11B8">
      <w:pPr>
        <w:spacing w:after="0"/>
        <w:rPr>
          <w:rFonts w:ascii="Arial" w:hAnsi="Arial" w:cs="Arial"/>
          <w:b/>
          <w:bCs/>
          <w:noProof/>
          <w:sz w:val="24"/>
          <w:szCs w:val="24"/>
        </w:rPr>
      </w:pPr>
      <w:bookmarkStart w:id="1" w:name="_Hlk103953190"/>
      <w:r w:rsidRPr="00784F95">
        <w:rPr>
          <w:rFonts w:ascii="Arial" w:eastAsia="MS Mincho" w:hAnsi="Arial" w:cs="Arial"/>
          <w:b/>
          <w:bCs/>
          <w:sz w:val="24"/>
          <w:szCs w:val="24"/>
        </w:rPr>
        <w:t>Prague</w:t>
      </w:r>
      <w:r w:rsidR="00AB11B8" w:rsidRPr="00784F95">
        <w:rPr>
          <w:rFonts w:ascii="Arial" w:eastAsia="MS Mincho" w:hAnsi="Arial" w:cs="Arial"/>
          <w:b/>
          <w:bCs/>
          <w:sz w:val="24"/>
          <w:szCs w:val="24"/>
        </w:rPr>
        <w:t xml:space="preserve">, </w:t>
      </w:r>
      <w:r w:rsidR="00857273" w:rsidRPr="00784F95">
        <w:rPr>
          <w:rFonts w:ascii="Arial" w:eastAsia="MS Mincho" w:hAnsi="Arial" w:cs="Arial"/>
          <w:b/>
          <w:bCs/>
          <w:sz w:val="24"/>
          <w:szCs w:val="24"/>
        </w:rPr>
        <w:t>C</w:t>
      </w:r>
      <w:r w:rsidR="00B0788A">
        <w:rPr>
          <w:rFonts w:ascii="Arial" w:eastAsia="MS Mincho" w:hAnsi="Arial" w:cs="Arial"/>
          <w:b/>
          <w:bCs/>
          <w:sz w:val="24"/>
          <w:szCs w:val="24"/>
        </w:rPr>
        <w:t>zech Republic</w:t>
      </w:r>
      <w:r w:rsidR="00AB11B8" w:rsidRPr="00736915">
        <w:rPr>
          <w:rFonts w:ascii="Arial" w:hAnsi="Arial" w:cs="Arial"/>
          <w:b/>
          <w:bCs/>
          <w:noProof/>
          <w:sz w:val="24"/>
          <w:szCs w:val="24"/>
        </w:rPr>
        <w:t xml:space="preserve">, </w:t>
      </w:r>
      <w:r w:rsidR="00AB11B8">
        <w:rPr>
          <w:rFonts w:ascii="Arial" w:hAnsi="Arial" w:cs="Arial"/>
          <w:b/>
          <w:bCs/>
          <w:noProof/>
          <w:sz w:val="24"/>
          <w:szCs w:val="24"/>
        </w:rPr>
        <w:t>1</w:t>
      </w:r>
      <w:r w:rsidR="00151B2E">
        <w:rPr>
          <w:rFonts w:ascii="Arial" w:hAnsi="Arial" w:cs="Arial"/>
          <w:b/>
          <w:bCs/>
          <w:noProof/>
          <w:sz w:val="24"/>
          <w:szCs w:val="24"/>
        </w:rPr>
        <w:t>3</w:t>
      </w:r>
      <w:r w:rsidR="00AB11B8" w:rsidRPr="00736915">
        <w:rPr>
          <w:rFonts w:ascii="Arial" w:hAnsi="Arial" w:cs="Arial"/>
          <w:b/>
          <w:bCs/>
          <w:noProof/>
          <w:sz w:val="24"/>
          <w:szCs w:val="24"/>
          <w:vertAlign w:val="superscript"/>
        </w:rPr>
        <w:t>th</w:t>
      </w:r>
      <w:r w:rsidR="00AB11B8" w:rsidRPr="00736915">
        <w:rPr>
          <w:rFonts w:ascii="Arial" w:hAnsi="Arial" w:cs="Arial"/>
          <w:b/>
          <w:bCs/>
          <w:noProof/>
          <w:sz w:val="24"/>
          <w:szCs w:val="24"/>
        </w:rPr>
        <w:t>–</w:t>
      </w:r>
      <w:r w:rsidR="00151B2E">
        <w:rPr>
          <w:rFonts w:ascii="Arial" w:hAnsi="Arial" w:cs="Arial"/>
          <w:b/>
          <w:bCs/>
          <w:noProof/>
          <w:sz w:val="24"/>
          <w:szCs w:val="24"/>
        </w:rPr>
        <w:t>17</w:t>
      </w:r>
      <w:r w:rsidR="00AB11B8">
        <w:rPr>
          <w:rFonts w:ascii="Arial" w:hAnsi="Arial" w:cs="Arial"/>
          <w:b/>
          <w:bCs/>
          <w:noProof/>
          <w:sz w:val="24"/>
          <w:szCs w:val="24"/>
          <w:vertAlign w:val="superscript"/>
        </w:rPr>
        <w:t>th</w:t>
      </w:r>
      <w:r w:rsidR="00AB11B8" w:rsidRPr="00736915">
        <w:rPr>
          <w:rFonts w:ascii="Arial" w:hAnsi="Arial" w:cs="Arial"/>
          <w:b/>
          <w:bCs/>
          <w:noProof/>
          <w:sz w:val="24"/>
          <w:szCs w:val="24"/>
        </w:rPr>
        <w:t xml:space="preserve"> </w:t>
      </w:r>
      <w:r w:rsidR="00151B2E">
        <w:rPr>
          <w:rFonts w:ascii="Arial" w:hAnsi="Arial" w:cs="Arial"/>
          <w:b/>
          <w:bCs/>
          <w:noProof/>
          <w:sz w:val="24"/>
          <w:szCs w:val="24"/>
        </w:rPr>
        <w:t>October</w:t>
      </w:r>
      <w:r w:rsidR="00AB11B8" w:rsidRPr="00736915">
        <w:rPr>
          <w:rFonts w:ascii="Arial" w:hAnsi="Arial" w:cs="Arial"/>
          <w:b/>
          <w:bCs/>
          <w:noProof/>
          <w:sz w:val="24"/>
          <w:szCs w:val="24"/>
        </w:rPr>
        <w:t>, 202</w:t>
      </w:r>
      <w:r w:rsidR="00AB11B8">
        <w:rPr>
          <w:rFonts w:ascii="Arial" w:hAnsi="Arial" w:cs="Arial"/>
          <w:b/>
          <w:bCs/>
          <w:noProof/>
          <w:sz w:val="24"/>
          <w:szCs w:val="24"/>
        </w:rPr>
        <w:t>5</w:t>
      </w:r>
    </w:p>
    <w:bookmarkEnd w:id="1"/>
    <w:p w14:paraId="19D695FF" w14:textId="77777777" w:rsidR="00AB11B8" w:rsidRDefault="00AB11B8" w:rsidP="00AB11B8">
      <w:pPr>
        <w:pStyle w:val="Footer"/>
        <w:jc w:val="both"/>
        <w:rPr>
          <w:rFonts w:eastAsia="SimSun"/>
          <w:b w:val="0"/>
          <w:i w:val="0"/>
          <w:sz w:val="24"/>
          <w:lang w:eastAsia="zh-CN"/>
        </w:rPr>
      </w:pPr>
    </w:p>
    <w:p w14:paraId="58451959" w14:textId="3D118A20" w:rsidR="00AB11B8" w:rsidRDefault="00AB11B8" w:rsidP="00AB11B8">
      <w:pPr>
        <w:tabs>
          <w:tab w:val="left" w:pos="1985"/>
        </w:tabs>
        <w:ind w:left="1980" w:hanging="1980"/>
        <w:rPr>
          <w:rStyle w:val="a"/>
        </w:rPr>
      </w:pPr>
      <w:r w:rsidRPr="72584896">
        <w:rPr>
          <w:rFonts w:ascii="Arial" w:hAnsi="Arial"/>
          <w:b/>
          <w:bCs/>
          <w:sz w:val="24"/>
          <w:szCs w:val="24"/>
        </w:rPr>
        <w:t>Title:</w:t>
      </w:r>
      <w:r w:rsidRPr="72584896">
        <w:rPr>
          <w:rFonts w:ascii="Arial" w:hAnsi="Arial"/>
          <w:sz w:val="24"/>
          <w:szCs w:val="24"/>
        </w:rPr>
        <w:t xml:space="preserve"> </w:t>
      </w:r>
      <w:r>
        <w:tab/>
      </w:r>
      <w:r w:rsidR="00B05ED9" w:rsidRPr="72584896">
        <w:rPr>
          <w:rFonts w:ascii="Arial" w:hAnsi="Arial"/>
          <w:sz w:val="24"/>
          <w:szCs w:val="24"/>
        </w:rPr>
        <w:t xml:space="preserve">Discussion </w:t>
      </w:r>
      <w:r w:rsidR="00EE6280">
        <w:rPr>
          <w:rFonts w:ascii="Arial" w:hAnsi="Arial"/>
          <w:sz w:val="24"/>
          <w:szCs w:val="24"/>
        </w:rPr>
        <w:t>on</w:t>
      </w:r>
      <w:r w:rsidR="003A7B9F">
        <w:rPr>
          <w:rFonts w:ascii="Arial" w:hAnsi="Arial"/>
          <w:sz w:val="24"/>
          <w:szCs w:val="24"/>
        </w:rPr>
        <w:t xml:space="preserve"> Network Architecture</w:t>
      </w:r>
      <w:r w:rsidR="00605AEC">
        <w:rPr>
          <w:rFonts w:ascii="Arial" w:hAnsi="Arial"/>
          <w:sz w:val="24"/>
          <w:szCs w:val="24"/>
        </w:rPr>
        <w:t xml:space="preserve"> for NR ISAC</w:t>
      </w:r>
    </w:p>
    <w:p w14:paraId="6DEA50A2" w14:textId="77777777" w:rsidR="00AB11B8" w:rsidRDefault="00AB11B8" w:rsidP="00AB11B8">
      <w:pPr>
        <w:tabs>
          <w:tab w:val="left" w:pos="1985"/>
        </w:tabs>
        <w:rPr>
          <w:rStyle w:val="a"/>
        </w:rPr>
      </w:pPr>
      <w:r>
        <w:rPr>
          <w:rFonts w:ascii="Arial" w:hAnsi="Arial"/>
          <w:b/>
          <w:sz w:val="24"/>
        </w:rPr>
        <w:t xml:space="preserve">Source: </w:t>
      </w:r>
      <w:r>
        <w:rPr>
          <w:rFonts w:ascii="Arial" w:hAnsi="Arial"/>
          <w:b/>
          <w:sz w:val="24"/>
        </w:rPr>
        <w:tab/>
      </w:r>
      <w:r>
        <w:rPr>
          <w:rStyle w:val="a"/>
        </w:rPr>
        <w:t>Tejas Networks</w:t>
      </w:r>
    </w:p>
    <w:p w14:paraId="512446DE" w14:textId="10D555A4" w:rsidR="00AB11B8" w:rsidRPr="003C4C14" w:rsidRDefault="00AB11B8" w:rsidP="00AB11B8">
      <w:pPr>
        <w:tabs>
          <w:tab w:val="left" w:pos="1985"/>
        </w:tabs>
        <w:rPr>
          <w:rStyle w:val="a"/>
        </w:rPr>
      </w:pPr>
      <w:r w:rsidRPr="003C4C14">
        <w:rPr>
          <w:rFonts w:ascii="Arial" w:hAnsi="Arial"/>
          <w:b/>
          <w:sz w:val="24"/>
          <w:lang w:val="en-US"/>
        </w:rPr>
        <w:t>Agenda item:</w:t>
      </w:r>
      <w:r w:rsidRPr="003C4C14">
        <w:rPr>
          <w:rFonts w:ascii="Arial" w:hAnsi="Arial"/>
          <w:sz w:val="24"/>
          <w:lang w:val="en-US"/>
        </w:rPr>
        <w:tab/>
      </w:r>
      <w:r w:rsidR="00857F55" w:rsidRPr="003C4C14">
        <w:rPr>
          <w:rFonts w:ascii="Arial" w:hAnsi="Arial"/>
          <w:sz w:val="24"/>
          <w:lang w:val="en-US"/>
        </w:rPr>
        <w:t>13.</w:t>
      </w:r>
      <w:r w:rsidR="00C70CF7">
        <w:rPr>
          <w:rFonts w:ascii="Arial" w:hAnsi="Arial"/>
          <w:sz w:val="24"/>
          <w:lang w:val="en-US"/>
        </w:rPr>
        <w:t>2</w:t>
      </w:r>
    </w:p>
    <w:p w14:paraId="77BFA1C4" w14:textId="77777777" w:rsidR="00AB11B8" w:rsidRPr="003C4C14" w:rsidRDefault="00AB11B8" w:rsidP="00AB11B8">
      <w:pPr>
        <w:tabs>
          <w:tab w:val="left" w:pos="1985"/>
        </w:tabs>
        <w:ind w:left="1980" w:hanging="1980"/>
        <w:rPr>
          <w:lang w:val="en-US"/>
        </w:rPr>
      </w:pPr>
      <w:r w:rsidRPr="003C4C14">
        <w:rPr>
          <w:rFonts w:ascii="Arial" w:hAnsi="Arial"/>
          <w:b/>
          <w:sz w:val="24"/>
          <w:lang w:val="en-US"/>
        </w:rPr>
        <w:t>Document Type:</w:t>
      </w:r>
      <w:r w:rsidRPr="003C4C14">
        <w:rPr>
          <w:rFonts w:ascii="Arial" w:hAnsi="Arial"/>
          <w:sz w:val="24"/>
          <w:lang w:val="en-US"/>
        </w:rPr>
        <w:tab/>
        <w:t>Discussion</w:t>
      </w:r>
    </w:p>
    <w:bookmarkEnd w:id="0"/>
    <w:p w14:paraId="0DADC45B" w14:textId="766D2877" w:rsidR="00AB11B8" w:rsidRDefault="00AB11B8" w:rsidP="00905E00">
      <w:pPr>
        <w:pStyle w:val="Heading1"/>
        <w:rPr>
          <w:rFonts w:eastAsia="SimSun"/>
          <w:lang w:eastAsia="zh-CN"/>
        </w:rPr>
      </w:pPr>
      <w:r>
        <w:rPr>
          <w:rFonts w:eastAsia="SimSun"/>
          <w:lang w:eastAsia="zh-CN"/>
        </w:rPr>
        <w:t>Introduction</w:t>
      </w:r>
    </w:p>
    <w:p w14:paraId="0AFF8F3E" w14:textId="77777777" w:rsidR="00841380" w:rsidRPr="00841380" w:rsidRDefault="00841380" w:rsidP="00841380">
      <w:pPr>
        <w:rPr>
          <w:rFonts w:eastAsia="SimSun"/>
          <w:lang w:val="en-US" w:eastAsia="zh-CN"/>
        </w:rPr>
      </w:pPr>
      <w:r w:rsidRPr="00841380">
        <w:rPr>
          <w:rFonts w:eastAsia="SimSun"/>
          <w:lang w:val="en-US" w:eastAsia="zh-CN"/>
        </w:rPr>
        <w:t xml:space="preserve">A new study on integrated sensing and communications (ISAC) has been approved in RAN #108 </w:t>
      </w:r>
      <w:r w:rsidRPr="00841380">
        <w:rPr>
          <w:rFonts w:eastAsia="SimSun"/>
          <w:lang w:val="en-US" w:eastAsia="zh-CN"/>
        </w:rPr>
        <w:fldChar w:fldCharType="begin"/>
      </w:r>
      <w:r w:rsidRPr="00841380">
        <w:rPr>
          <w:rFonts w:eastAsia="SimSun"/>
          <w:lang w:val="en-US" w:eastAsia="zh-CN"/>
        </w:rPr>
        <w:instrText xml:space="preserve"> REF _Ref205989276 \n \h </w:instrText>
      </w:r>
      <w:r w:rsidRPr="00841380">
        <w:rPr>
          <w:rFonts w:eastAsia="SimSun"/>
          <w:lang w:val="en-US" w:eastAsia="zh-CN"/>
        </w:rPr>
      </w:r>
      <w:r w:rsidRPr="00841380">
        <w:rPr>
          <w:rFonts w:eastAsia="SimSun"/>
          <w:lang w:val="en-US" w:eastAsia="zh-CN"/>
        </w:rPr>
        <w:fldChar w:fldCharType="separate"/>
      </w:r>
      <w:r w:rsidRPr="00841380">
        <w:rPr>
          <w:rFonts w:eastAsia="SimSun"/>
          <w:lang w:val="en-US" w:eastAsia="zh-CN"/>
        </w:rPr>
        <w:t>[1]</w:t>
      </w:r>
      <w:r w:rsidRPr="00841380">
        <w:rPr>
          <w:rFonts w:eastAsia="SimSun"/>
          <w:lang w:eastAsia="zh-CN"/>
        </w:rPr>
        <w:fldChar w:fldCharType="end"/>
      </w:r>
      <w:r w:rsidRPr="00841380">
        <w:rPr>
          <w:rFonts w:eastAsia="SimSun"/>
          <w:lang w:val="en-US" w:eastAsia="zh-CN"/>
        </w:rPr>
        <w:t>, where the objectives of the study for 5GA-based ISAC with UAV use case are as follows:</w:t>
      </w:r>
    </w:p>
    <w:tbl>
      <w:tblPr>
        <w:tblStyle w:val="TableGrid"/>
        <w:tblW w:w="0" w:type="auto"/>
        <w:tblInd w:w="0" w:type="dxa"/>
        <w:tblLook w:val="04A0" w:firstRow="1" w:lastRow="0" w:firstColumn="1" w:lastColumn="0" w:noHBand="0" w:noVBand="1"/>
      </w:tblPr>
      <w:tblGrid>
        <w:gridCol w:w="9060"/>
      </w:tblGrid>
      <w:tr w:rsidR="00841380" w:rsidRPr="00841380" w14:paraId="0EFB18DB" w14:textId="77777777" w:rsidTr="00841380">
        <w:tc>
          <w:tcPr>
            <w:tcW w:w="9060" w:type="dxa"/>
            <w:tcBorders>
              <w:top w:val="single" w:sz="4" w:space="0" w:color="auto"/>
              <w:left w:val="single" w:sz="4" w:space="0" w:color="auto"/>
              <w:bottom w:val="single" w:sz="4" w:space="0" w:color="auto"/>
              <w:right w:val="single" w:sz="4" w:space="0" w:color="auto"/>
            </w:tcBorders>
            <w:hideMark/>
          </w:tcPr>
          <w:p w14:paraId="0926E16B" w14:textId="77777777" w:rsidR="00841380" w:rsidRPr="00841380" w:rsidRDefault="00841380" w:rsidP="00841380">
            <w:pPr>
              <w:rPr>
                <w:rFonts w:eastAsia="SimSun"/>
                <w:bCs/>
                <w:lang w:val="en-US" w:eastAsia="zh-CN"/>
              </w:rPr>
            </w:pPr>
            <w:r w:rsidRPr="00841380">
              <w:rPr>
                <w:rFonts w:eastAsia="SimSun"/>
                <w:bCs/>
                <w:lang w:val="en-US" w:eastAsia="zh-CN"/>
              </w:rPr>
              <w:t>Evaluate the performance of gNB-based mono-static sensing (i.e., single TRP with co-located sensing transmitter and receiver) for UAV use case [RAN1]</w:t>
            </w:r>
          </w:p>
          <w:p w14:paraId="33A27993" w14:textId="77777777" w:rsidR="00841380" w:rsidRPr="00841380" w:rsidRDefault="00841380" w:rsidP="00841380">
            <w:pPr>
              <w:numPr>
                <w:ilvl w:val="0"/>
                <w:numId w:val="41"/>
              </w:numPr>
              <w:rPr>
                <w:rFonts w:eastAsia="SimSun"/>
                <w:bCs/>
                <w:lang w:val="en-US" w:eastAsia="zh-CN"/>
              </w:rPr>
            </w:pPr>
            <w:r w:rsidRPr="00841380">
              <w:rPr>
                <w:rFonts w:eastAsia="SimSun"/>
                <w:bCs/>
                <w:lang w:val="en-US" w:eastAsia="zh-CN"/>
              </w:rPr>
              <w:t>Identify and study metrics, measurements, and relevant measurement quantization for UAV use case</w:t>
            </w:r>
          </w:p>
          <w:p w14:paraId="7B1EBC9D" w14:textId="77777777" w:rsidR="00841380" w:rsidRPr="00841380" w:rsidRDefault="00841380" w:rsidP="00841380">
            <w:pPr>
              <w:numPr>
                <w:ilvl w:val="0"/>
                <w:numId w:val="41"/>
              </w:numPr>
              <w:rPr>
                <w:rFonts w:eastAsia="SimSun"/>
                <w:bCs/>
                <w:lang w:val="en-US" w:eastAsia="zh-CN"/>
              </w:rPr>
            </w:pPr>
            <w:r w:rsidRPr="00841380">
              <w:rPr>
                <w:rFonts w:eastAsia="SimSun"/>
                <w:bCs/>
                <w:lang w:val="en-US" w:eastAsia="zh-CN"/>
              </w:rPr>
              <w:t>As baseline, existing DL NR waveform and DL NR reference signals are to be used for evaluations.</w:t>
            </w:r>
          </w:p>
          <w:p w14:paraId="6536C66C" w14:textId="77777777" w:rsidR="00841380" w:rsidRPr="00841380" w:rsidRDefault="00841380" w:rsidP="00841380">
            <w:pPr>
              <w:numPr>
                <w:ilvl w:val="1"/>
                <w:numId w:val="41"/>
              </w:numPr>
              <w:rPr>
                <w:rFonts w:eastAsia="SimSun"/>
                <w:bCs/>
                <w:lang w:val="en-US" w:eastAsia="zh-CN"/>
              </w:rPr>
            </w:pPr>
            <w:r w:rsidRPr="00841380">
              <w:rPr>
                <w:rFonts w:eastAsia="SimSun"/>
                <w:bCs/>
                <w:lang w:val="en-US" w:eastAsia="zh-CN"/>
              </w:rPr>
              <w:t>For other waveform and reference signals, companies are to share relevant information</w:t>
            </w:r>
          </w:p>
          <w:p w14:paraId="016712F3" w14:textId="77777777" w:rsidR="00841380" w:rsidRPr="00841380" w:rsidRDefault="00841380" w:rsidP="00841380">
            <w:pPr>
              <w:numPr>
                <w:ilvl w:val="1"/>
                <w:numId w:val="41"/>
              </w:numPr>
              <w:rPr>
                <w:rFonts w:eastAsia="SimSun"/>
                <w:bCs/>
                <w:lang w:val="en-US" w:eastAsia="zh-CN"/>
              </w:rPr>
            </w:pPr>
            <w:r w:rsidRPr="00841380">
              <w:rPr>
                <w:rFonts w:eastAsia="SimSun"/>
                <w:bCs/>
                <w:lang w:val="en-US" w:eastAsia="zh-CN"/>
              </w:rPr>
              <w:t>No UE impacts</w:t>
            </w:r>
          </w:p>
          <w:p w14:paraId="6A4EB576" w14:textId="77777777" w:rsidR="00841380" w:rsidRPr="00841380" w:rsidRDefault="00841380" w:rsidP="00841380">
            <w:pPr>
              <w:numPr>
                <w:ilvl w:val="0"/>
                <w:numId w:val="41"/>
              </w:numPr>
              <w:rPr>
                <w:rFonts w:eastAsia="SimSun"/>
                <w:bCs/>
                <w:lang w:val="en-US" w:eastAsia="zh-CN"/>
              </w:rPr>
            </w:pPr>
            <w:r w:rsidRPr="00841380">
              <w:rPr>
                <w:rFonts w:eastAsia="SimSun"/>
                <w:bCs/>
                <w:lang w:val="en-US" w:eastAsia="zh-CN"/>
              </w:rPr>
              <w:t>Deployment scenario and assumptions for channel model calibration for UAV sensing targets in the Rel-19 ISAC channel model SI [</w:t>
            </w:r>
            <w:proofErr w:type="spellStart"/>
            <w:r w:rsidRPr="00841380">
              <w:rPr>
                <w:rFonts w:eastAsia="SimSun"/>
                <w:i/>
                <w:lang w:val="fr-FR" w:eastAsia="zh-CN"/>
              </w:rPr>
              <w:t>FS_Sensing_NR</w:t>
            </w:r>
            <w:proofErr w:type="spellEnd"/>
            <w:r w:rsidRPr="00841380">
              <w:rPr>
                <w:rFonts w:eastAsia="SimSun"/>
                <w:iCs/>
                <w:lang w:val="fr-FR" w:eastAsia="zh-CN"/>
              </w:rPr>
              <w:t xml:space="preserve">] </w:t>
            </w:r>
            <w:r w:rsidRPr="00841380">
              <w:rPr>
                <w:rFonts w:eastAsia="SimSun"/>
                <w:bCs/>
                <w:lang w:val="en-US" w:eastAsia="zh-CN"/>
              </w:rPr>
              <w:t>are used as starting point for evaluation assumptions.</w:t>
            </w:r>
          </w:p>
          <w:p w14:paraId="6894711E" w14:textId="77777777" w:rsidR="00841380" w:rsidRPr="00841380" w:rsidRDefault="00841380" w:rsidP="00841380">
            <w:pPr>
              <w:numPr>
                <w:ilvl w:val="1"/>
                <w:numId w:val="41"/>
              </w:numPr>
              <w:rPr>
                <w:rFonts w:eastAsia="SimSun"/>
                <w:bCs/>
                <w:lang w:val="en-US" w:eastAsia="zh-CN"/>
              </w:rPr>
            </w:pPr>
            <w:r w:rsidRPr="00841380">
              <w:rPr>
                <w:rFonts w:eastAsia="SimSun"/>
                <w:bCs/>
                <w:lang w:val="en-US" w:eastAsia="zh-CN"/>
              </w:rPr>
              <w:t>FR1 frequency range is prioritized.</w:t>
            </w:r>
          </w:p>
          <w:p w14:paraId="21C47DDE" w14:textId="77777777" w:rsidR="00841380" w:rsidRPr="00841380" w:rsidRDefault="00841380" w:rsidP="00841380">
            <w:pPr>
              <w:rPr>
                <w:rFonts w:eastAsia="SimSun"/>
                <w:bCs/>
                <w:lang w:val="en-US" w:eastAsia="zh-CN"/>
              </w:rPr>
            </w:pPr>
            <w:r w:rsidRPr="00841380">
              <w:rPr>
                <w:rFonts w:eastAsia="SimSun"/>
                <w:bCs/>
                <w:lang w:val="en-US" w:eastAsia="zh-CN"/>
              </w:rPr>
              <w:t>Study the procedures, signaling between RAN and CN to support ISAC [RAN3]</w:t>
            </w:r>
          </w:p>
          <w:p w14:paraId="0A1D6BB1" w14:textId="77777777" w:rsidR="00841380" w:rsidRPr="00841380" w:rsidRDefault="00841380" w:rsidP="00841380">
            <w:pPr>
              <w:rPr>
                <w:rFonts w:eastAsia="SimSun"/>
                <w:bCs/>
                <w:lang w:val="en-US" w:eastAsia="zh-CN"/>
              </w:rPr>
            </w:pPr>
            <w:r w:rsidRPr="00495DC9">
              <w:rPr>
                <w:rFonts w:eastAsia="SimSun"/>
                <w:bCs/>
                <w:highlight w:val="yellow"/>
                <w:lang w:val="en-US" w:eastAsia="zh-CN"/>
              </w:rPr>
              <w:t>Study network architecture for gNB-based mono-static sensing for UAV sensing target use cases</w:t>
            </w:r>
            <w:r w:rsidRPr="00841380">
              <w:rPr>
                <w:rFonts w:eastAsia="SimSun"/>
                <w:bCs/>
                <w:lang w:val="en-US" w:eastAsia="zh-CN"/>
              </w:rPr>
              <w:t xml:space="preserve"> [RAN3]</w:t>
            </w:r>
          </w:p>
          <w:p w14:paraId="25B92810" w14:textId="77777777" w:rsidR="00841380" w:rsidRPr="00841380" w:rsidRDefault="00841380" w:rsidP="00841380">
            <w:pPr>
              <w:numPr>
                <w:ilvl w:val="0"/>
                <w:numId w:val="41"/>
              </w:numPr>
              <w:rPr>
                <w:rFonts w:eastAsia="SimSun"/>
                <w:bCs/>
                <w:lang w:val="en-US" w:eastAsia="zh-CN"/>
              </w:rPr>
            </w:pPr>
            <w:r w:rsidRPr="00841380">
              <w:rPr>
                <w:rFonts w:eastAsia="SimSun"/>
                <w:bCs/>
                <w:lang w:val="en-US" w:eastAsia="zh-CN"/>
              </w:rPr>
              <w:t>Applicability to gNB bistatic sensing may be considered as part of this network architecture without additional architecture impacts.</w:t>
            </w:r>
          </w:p>
          <w:p w14:paraId="4B42C195" w14:textId="77777777" w:rsidR="00841380" w:rsidRPr="00841380" w:rsidRDefault="00841380" w:rsidP="00841380">
            <w:pPr>
              <w:numPr>
                <w:ilvl w:val="0"/>
                <w:numId w:val="41"/>
              </w:numPr>
              <w:rPr>
                <w:rFonts w:eastAsia="SimSun"/>
                <w:bCs/>
                <w:lang w:val="en-US" w:eastAsia="zh-CN"/>
              </w:rPr>
            </w:pPr>
            <w:r w:rsidRPr="00841380">
              <w:rPr>
                <w:rFonts w:eastAsia="SimSun"/>
                <w:lang w:val="en-US" w:eastAsia="zh-CN"/>
              </w:rPr>
              <w:t>No inter-gNB coordination will be studied.</w:t>
            </w:r>
          </w:p>
          <w:p w14:paraId="5B094DD0" w14:textId="77777777" w:rsidR="00841380" w:rsidRPr="00841380" w:rsidRDefault="00841380" w:rsidP="00841380">
            <w:pPr>
              <w:numPr>
                <w:ilvl w:val="0"/>
                <w:numId w:val="41"/>
              </w:numPr>
              <w:rPr>
                <w:rFonts w:eastAsia="SimSun"/>
                <w:bCs/>
                <w:lang w:val="en-US" w:eastAsia="zh-CN"/>
              </w:rPr>
            </w:pPr>
            <w:r w:rsidRPr="00841380">
              <w:rPr>
                <w:rFonts w:eastAsia="SimSun"/>
                <w:bCs/>
                <w:lang w:val="en-US" w:eastAsia="zh-CN"/>
              </w:rPr>
              <w:t>Coordination with SA2 as necessary.</w:t>
            </w:r>
          </w:p>
        </w:tc>
      </w:tr>
    </w:tbl>
    <w:p w14:paraId="4329AD15" w14:textId="77777777" w:rsidR="00413619" w:rsidRDefault="00413619" w:rsidP="00841380">
      <w:pPr>
        <w:rPr>
          <w:rFonts w:eastAsia="SimSun"/>
          <w:lang w:val="en-US" w:eastAsia="zh-CN"/>
        </w:rPr>
      </w:pPr>
    </w:p>
    <w:p w14:paraId="37168806" w14:textId="45D2CDB0" w:rsidR="00841380" w:rsidRPr="00841380" w:rsidRDefault="00841380" w:rsidP="00841380">
      <w:pPr>
        <w:rPr>
          <w:rFonts w:eastAsia="SimSun"/>
          <w:lang w:val="en-US" w:eastAsia="zh-CN"/>
        </w:rPr>
      </w:pPr>
      <w:r w:rsidRPr="00841380">
        <w:rPr>
          <w:rFonts w:eastAsia="SimSun"/>
          <w:lang w:val="en-US" w:eastAsia="zh-CN"/>
        </w:rPr>
        <w:t xml:space="preserve">In this contribution, we </w:t>
      </w:r>
      <w:r>
        <w:t>discuss the network architecture for supporting Integrated Sensing and Communication (ISAC) for NR</w:t>
      </w:r>
    </w:p>
    <w:p w14:paraId="5FDF7E03" w14:textId="17EB7236" w:rsidR="00CD02F7" w:rsidRDefault="00AB11B8" w:rsidP="00BD3A30">
      <w:pPr>
        <w:pStyle w:val="Heading1"/>
        <w:jc w:val="both"/>
        <w:rPr>
          <w:rFonts w:eastAsia="SimSun"/>
          <w:lang w:eastAsia="zh-CN"/>
        </w:rPr>
      </w:pPr>
      <w:r>
        <w:rPr>
          <w:rFonts w:eastAsia="SimSun"/>
          <w:lang w:eastAsia="zh-CN"/>
        </w:rPr>
        <w:t xml:space="preserve"> Discussion</w:t>
      </w:r>
    </w:p>
    <w:p w14:paraId="16682EE5" w14:textId="2AD1CD0E" w:rsidR="006D759D" w:rsidRDefault="00F74091" w:rsidP="006D759D">
      <w:r>
        <w:rPr>
          <w:rFonts w:eastAsia="SimSun"/>
          <w:lang w:eastAsia="zh-CN"/>
        </w:rPr>
        <w:t xml:space="preserve">While </w:t>
      </w:r>
      <w:r w:rsidR="002B3386" w:rsidRPr="002B3386">
        <w:rPr>
          <w:rFonts w:eastAsia="SimSun"/>
          <w:lang w:eastAsia="zh-CN"/>
        </w:rPr>
        <w:t>gNB-based sensing has been agreed as the scope of Rel-20, reflecting consensus within the work item to focus on sensing functionalities anchored at the gNB. Furthermore, gNB-based sensing can be categorized into two distinct methods based on the location and extent of sensing result processing</w:t>
      </w:r>
      <w:r w:rsidR="00ED62F5">
        <w:rPr>
          <w:rFonts w:eastAsia="SimSun"/>
          <w:lang w:eastAsia="zh-CN"/>
        </w:rPr>
        <w:t>.</w:t>
      </w:r>
      <w:r w:rsidR="006D759D">
        <w:rPr>
          <w:rFonts w:eastAsia="SimSun"/>
          <w:lang w:eastAsia="zh-CN"/>
        </w:rPr>
        <w:t xml:space="preserve"> </w:t>
      </w:r>
      <w:r w:rsidR="006D759D">
        <w:t>S</w:t>
      </w:r>
      <w:r w:rsidR="006D759D" w:rsidRPr="000A4F4F">
        <w:t>ensing result</w:t>
      </w:r>
      <w:r w:rsidR="006D759D">
        <w:t xml:space="preserve"> format depends on whether complete processing is performed at gNB (gNB based sensing) or partially processing is performed (gNB assisted sensing).</w:t>
      </w:r>
    </w:p>
    <w:p w14:paraId="29DB03E1" w14:textId="35DBCA54" w:rsidR="002A1606" w:rsidRDefault="002A1606" w:rsidP="002A1606">
      <w:pPr>
        <w:rPr>
          <w:rFonts w:eastAsia="SimSun"/>
          <w:lang w:eastAsia="zh-CN"/>
        </w:rPr>
      </w:pPr>
    </w:p>
    <w:p w14:paraId="5B1A0FC6" w14:textId="5298BC65" w:rsidR="00ED62F5" w:rsidRDefault="00BA6743" w:rsidP="002A1606">
      <w:pPr>
        <w:rPr>
          <w:rFonts w:eastAsia="SimSun"/>
          <w:lang w:eastAsia="zh-CN"/>
        </w:rPr>
      </w:pPr>
      <w:r w:rsidRPr="00BA6743">
        <w:rPr>
          <w:rFonts w:eastAsia="SimSun"/>
          <w:b/>
          <w:bCs/>
          <w:lang w:eastAsia="zh-CN"/>
        </w:rPr>
        <w:t>Method 1 –</w:t>
      </w:r>
      <w:r>
        <w:rPr>
          <w:rFonts w:eastAsia="SimSun"/>
          <w:b/>
          <w:bCs/>
          <w:lang w:eastAsia="zh-CN"/>
        </w:rPr>
        <w:t xml:space="preserve"> gNB</w:t>
      </w:r>
      <w:r w:rsidR="00183F0C">
        <w:rPr>
          <w:rFonts w:eastAsia="SimSun"/>
          <w:b/>
          <w:bCs/>
          <w:lang w:eastAsia="zh-CN"/>
        </w:rPr>
        <w:t>-</w:t>
      </w:r>
      <w:r>
        <w:rPr>
          <w:rFonts w:eastAsia="SimSun"/>
          <w:b/>
          <w:bCs/>
          <w:lang w:eastAsia="zh-CN"/>
        </w:rPr>
        <w:t>based sensing (</w:t>
      </w:r>
      <w:r w:rsidRPr="00BA6743">
        <w:rPr>
          <w:rFonts w:eastAsia="SimSun"/>
          <w:b/>
          <w:bCs/>
          <w:lang w:eastAsia="zh-CN"/>
        </w:rPr>
        <w:t>Complete processing at the gNB</w:t>
      </w:r>
      <w:r>
        <w:rPr>
          <w:rFonts w:eastAsia="SimSun"/>
          <w:b/>
          <w:bCs/>
          <w:lang w:eastAsia="zh-CN"/>
        </w:rPr>
        <w:t>)</w:t>
      </w:r>
      <w:r w:rsidRPr="00BA6743">
        <w:rPr>
          <w:rFonts w:eastAsia="SimSun"/>
          <w:b/>
          <w:bCs/>
          <w:lang w:eastAsia="zh-CN"/>
        </w:rPr>
        <w:t>:</w:t>
      </w:r>
      <w:r w:rsidRPr="00BA6743">
        <w:rPr>
          <w:rFonts w:eastAsia="SimSun"/>
          <w:lang w:eastAsia="zh-CN"/>
        </w:rPr>
        <w:t> In this method, all sensing-related signal processing, feature extraction, and result generation are performed entirely at the gNB</w:t>
      </w:r>
      <w:r>
        <w:rPr>
          <w:rFonts w:eastAsia="SimSun"/>
          <w:lang w:eastAsia="zh-CN"/>
        </w:rPr>
        <w:t>.</w:t>
      </w:r>
    </w:p>
    <w:p w14:paraId="5FF0ADF4" w14:textId="488058B7" w:rsidR="00BA6743" w:rsidRDefault="00C976C8" w:rsidP="002A1606">
      <w:pPr>
        <w:rPr>
          <w:rFonts w:eastAsia="SimSun"/>
          <w:lang w:eastAsia="zh-CN"/>
        </w:rPr>
      </w:pPr>
      <w:r w:rsidRPr="00C976C8">
        <w:rPr>
          <w:rFonts w:eastAsia="SimSun"/>
          <w:b/>
          <w:bCs/>
          <w:lang w:eastAsia="zh-CN"/>
        </w:rPr>
        <w:t xml:space="preserve">Method 2 – </w:t>
      </w:r>
      <w:r>
        <w:rPr>
          <w:rFonts w:eastAsia="SimSun"/>
          <w:b/>
          <w:bCs/>
          <w:lang w:eastAsia="zh-CN"/>
        </w:rPr>
        <w:t>gNB</w:t>
      </w:r>
      <w:r w:rsidR="00183F0C">
        <w:rPr>
          <w:rFonts w:eastAsia="SimSun"/>
          <w:b/>
          <w:bCs/>
          <w:lang w:eastAsia="zh-CN"/>
        </w:rPr>
        <w:t xml:space="preserve">-assisted </w:t>
      </w:r>
      <w:r>
        <w:rPr>
          <w:rFonts w:eastAsia="SimSun"/>
          <w:b/>
          <w:bCs/>
          <w:lang w:eastAsia="zh-CN"/>
        </w:rPr>
        <w:t>sensing (</w:t>
      </w:r>
      <w:r w:rsidRPr="00C976C8">
        <w:rPr>
          <w:rFonts w:eastAsia="SimSun"/>
          <w:b/>
          <w:bCs/>
          <w:lang w:eastAsia="zh-CN"/>
        </w:rPr>
        <w:t>Partial processing at the gNB</w:t>
      </w:r>
      <w:r>
        <w:rPr>
          <w:rFonts w:eastAsia="SimSun"/>
          <w:b/>
          <w:bCs/>
          <w:lang w:eastAsia="zh-CN"/>
        </w:rPr>
        <w:t>)</w:t>
      </w:r>
      <w:r w:rsidRPr="00C976C8">
        <w:rPr>
          <w:rFonts w:eastAsia="SimSun"/>
          <w:b/>
          <w:bCs/>
          <w:lang w:eastAsia="zh-CN"/>
        </w:rPr>
        <w:t>:</w:t>
      </w:r>
      <w:r w:rsidRPr="00C976C8">
        <w:rPr>
          <w:rFonts w:eastAsia="SimSun"/>
          <w:lang w:eastAsia="zh-CN"/>
        </w:rPr>
        <w:t> Here, the gNB performs initial signal processing and feature extraction, while further processing or interpretation of sensing results may be offloaded</w:t>
      </w:r>
      <w:r>
        <w:rPr>
          <w:rFonts w:eastAsia="SimSun"/>
          <w:lang w:eastAsia="zh-CN"/>
        </w:rPr>
        <w:t xml:space="preserve"> to sensing function in core network.</w:t>
      </w:r>
    </w:p>
    <w:tbl>
      <w:tblPr>
        <w:tblStyle w:val="TableGrid"/>
        <w:tblW w:w="0" w:type="auto"/>
        <w:tblInd w:w="0" w:type="dxa"/>
        <w:tblLayout w:type="fixed"/>
        <w:tblLook w:val="04A0" w:firstRow="1" w:lastRow="0" w:firstColumn="1" w:lastColumn="0" w:noHBand="0" w:noVBand="1"/>
      </w:tblPr>
      <w:tblGrid>
        <w:gridCol w:w="4531"/>
        <w:gridCol w:w="4819"/>
      </w:tblGrid>
      <w:tr w:rsidR="00DF53B8" w14:paraId="4505E101" w14:textId="77777777" w:rsidTr="005D14C1">
        <w:tc>
          <w:tcPr>
            <w:tcW w:w="4531" w:type="dxa"/>
            <w:shd w:val="clear" w:color="auto" w:fill="auto"/>
            <w:vAlign w:val="center"/>
          </w:tcPr>
          <w:p w14:paraId="6432EECB" w14:textId="105DF1B7" w:rsidR="00DF53B8" w:rsidRPr="005D14C1" w:rsidRDefault="00DF53B8" w:rsidP="005D14C1">
            <w:pPr>
              <w:jc w:val="center"/>
              <w:rPr>
                <w:rFonts w:eastAsia="SimSun"/>
                <w:sz w:val="24"/>
                <w:szCs w:val="24"/>
                <w:lang w:eastAsia="zh-CN"/>
              </w:rPr>
            </w:pPr>
            <w:r w:rsidRPr="005D14C1">
              <w:rPr>
                <w:sz w:val="24"/>
                <w:szCs w:val="24"/>
              </w:rPr>
              <w:t>gNB-based Sensing</w:t>
            </w:r>
          </w:p>
        </w:tc>
        <w:tc>
          <w:tcPr>
            <w:tcW w:w="4819" w:type="dxa"/>
            <w:shd w:val="clear" w:color="auto" w:fill="auto"/>
            <w:vAlign w:val="center"/>
          </w:tcPr>
          <w:p w14:paraId="10FFC1A9" w14:textId="4C7B47D7" w:rsidR="00DF53B8" w:rsidRPr="005D14C1" w:rsidRDefault="00DF53B8" w:rsidP="005D14C1">
            <w:pPr>
              <w:jc w:val="center"/>
              <w:rPr>
                <w:rFonts w:eastAsia="SimSun"/>
                <w:sz w:val="24"/>
                <w:szCs w:val="24"/>
                <w:lang w:eastAsia="zh-CN"/>
              </w:rPr>
            </w:pPr>
            <w:r w:rsidRPr="005D14C1">
              <w:rPr>
                <w:sz w:val="24"/>
                <w:szCs w:val="24"/>
              </w:rPr>
              <w:t>gNB-assisted Sensing</w:t>
            </w:r>
          </w:p>
        </w:tc>
      </w:tr>
      <w:tr w:rsidR="00DF53B8" w14:paraId="50D30317" w14:textId="77777777" w:rsidTr="005D14C1">
        <w:tc>
          <w:tcPr>
            <w:tcW w:w="4531" w:type="dxa"/>
            <w:vMerge w:val="restart"/>
            <w:shd w:val="clear" w:color="auto" w:fill="auto"/>
          </w:tcPr>
          <w:p w14:paraId="0D95BF3B" w14:textId="3CD865F4" w:rsidR="00DF53B8" w:rsidRDefault="00F13A80" w:rsidP="00DF53B8">
            <w:pPr>
              <w:rPr>
                <w:rFonts w:eastAsia="SimSun"/>
                <w:lang w:eastAsia="zh-CN"/>
              </w:rPr>
            </w:pPr>
            <w:r>
              <w:rPr>
                <w:noProof/>
              </w:rPr>
              <mc:AlternateContent>
                <mc:Choice Requires="wps">
                  <w:drawing>
                    <wp:anchor distT="0" distB="0" distL="114300" distR="114300" simplePos="0" relativeHeight="251660290" behindDoc="0" locked="0" layoutInCell="1" allowOverlap="1" wp14:anchorId="54CC0A2C" wp14:editId="33C2E4E1">
                      <wp:simplePos x="0" y="0"/>
                      <wp:positionH relativeFrom="column">
                        <wp:posOffset>-27305</wp:posOffset>
                      </wp:positionH>
                      <wp:positionV relativeFrom="paragraph">
                        <wp:posOffset>2653030</wp:posOffset>
                      </wp:positionV>
                      <wp:extent cx="2699385" cy="635"/>
                      <wp:effectExtent l="0" t="0" r="0" b="0"/>
                      <wp:wrapTopAndBottom/>
                      <wp:docPr id="4" name="Text Box 4"/>
                      <wp:cNvGraphicFramePr/>
                      <a:graphic xmlns:a="http://schemas.openxmlformats.org/drawingml/2006/main">
                        <a:graphicData uri="http://schemas.microsoft.com/office/word/2010/wordprocessingShape">
                          <wps:wsp>
                            <wps:cNvSpPr txBox="1"/>
                            <wps:spPr>
                              <a:xfrm>
                                <a:off x="0" y="0"/>
                                <a:ext cx="2699385" cy="635"/>
                              </a:xfrm>
                              <a:prstGeom prst="rect">
                                <a:avLst/>
                              </a:prstGeom>
                              <a:solidFill>
                                <a:prstClr val="white"/>
                              </a:solidFill>
                              <a:ln>
                                <a:noFill/>
                              </a:ln>
                            </wps:spPr>
                            <wps:txbx>
                              <w:txbxContent>
                                <w:p w14:paraId="74401A6A" w14:textId="53CFEF6B" w:rsidR="00F13A80" w:rsidRPr="009B624C" w:rsidRDefault="00F13A80" w:rsidP="005D14C1">
                                  <w:pPr>
                                    <w:pStyle w:val="Caption"/>
                                    <w:rPr>
                                      <w:rFonts w:eastAsia="SimSun"/>
                                      <w:noProof/>
                                      <w:sz w:val="20"/>
                                      <w:szCs w:val="20"/>
                                      <w:lang w:eastAsia="zh-CN"/>
                                    </w:rPr>
                                  </w:pPr>
                                  <w:bookmarkStart w:id="2" w:name="_Ref210291262"/>
                                  <w:r>
                                    <w:t xml:space="preserve">Figure </w:t>
                                  </w:r>
                                  <w:r>
                                    <w:fldChar w:fldCharType="begin"/>
                                  </w:r>
                                  <w:r>
                                    <w:instrText xml:space="preserve"> SEQ Figure \* ARABIC </w:instrText>
                                  </w:r>
                                  <w:r>
                                    <w:fldChar w:fldCharType="separate"/>
                                  </w:r>
                                  <w:r>
                                    <w:rPr>
                                      <w:noProof/>
                                    </w:rPr>
                                    <w:t>1</w:t>
                                  </w:r>
                                  <w:r>
                                    <w:fldChar w:fldCharType="end"/>
                                  </w:r>
                                  <w:bookmarkEnd w:id="2"/>
                                  <w:r>
                                    <w:t xml:space="preserve"> Sensing result report for gNB-based sensing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oel="http://schemas.microsoft.com/office/2019/extlst">
                  <w:pict>
                    <v:shapetype w14:anchorId="54CC0A2C" id="_x0000_t202" coordsize="21600,21600" o:spt="202" path="m,l,21600r21600,l21600,xe">
                      <v:stroke joinstyle="miter"/>
                      <v:path gradientshapeok="t" o:connecttype="rect"/>
                    </v:shapetype>
                    <v:shape id="Text Box 4" o:spid="_x0000_s1026" type="#_x0000_t202" style="position:absolute;margin-left:-2.15pt;margin-top:208.9pt;width:212.55pt;height:.05pt;z-index:25166029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" stroked="f">
                      <v:textbox style="mso-fit-shape-to-text:t" inset="0,0,0,0">
                        <w:txbxContent>
                          <w:p w14:paraId="74401A6A" w14:textId="53CFEF6B" w:rsidR="00F13A80" w:rsidRPr="009B624C" w:rsidRDefault="00F13A80" w:rsidP="005D14C1">
                            <w:pPr>
                              <w:pStyle w:val="Caption"/>
                              <w:rPr>
                                <w:rFonts w:eastAsia="SimSun"/>
                                <w:noProof/>
                                <w:sz w:val="20"/>
                                <w:szCs w:val="20"/>
                                <w:lang w:eastAsia="zh-CN"/>
                              </w:rPr>
                            </w:pPr>
                            <w:bookmarkStart w:id="3" w:name="_Ref210291262"/>
                            <w:r>
                              <w:t xml:space="preserve">Figure </w:t>
                            </w:r>
                            <w:r>
                              <w:fldChar w:fldCharType="begin"/>
                            </w:r>
                            <w:r>
                              <w:instrText xml:space="preserve"> SEQ Figure \* ARABIC </w:instrText>
                            </w:r>
                            <w:r>
                              <w:fldChar w:fldCharType="separate"/>
                            </w:r>
                            <w:r>
                              <w:rPr>
                                <w:noProof/>
                              </w:rPr>
                              <w:t>1</w:t>
                            </w:r>
                            <w:r>
                              <w:fldChar w:fldCharType="end"/>
                            </w:r>
                            <w:bookmarkEnd w:id="3"/>
                            <w:r>
                              <w:t xml:space="preserve"> Sensing result report for gNB-based sensing</w:t>
                            </w:r>
                          </w:p>
                        </w:txbxContent>
                      </v:textbox>
                      <w10:wrap type="topAndBottom"/>
                    </v:shape>
                  </w:pict>
                </mc:Fallback>
              </mc:AlternateContent>
            </w:r>
            <w:r w:rsidR="00F9321F">
              <w:rPr>
                <w:rFonts w:eastAsia="SimSun"/>
                <w:noProof/>
                <w:lang w:eastAsia="zh-CN"/>
              </w:rPr>
              <w:drawing>
                <wp:anchor distT="0" distB="0" distL="114300" distR="114300" simplePos="0" relativeHeight="251658240" behindDoc="0" locked="0" layoutInCell="1" allowOverlap="1" wp14:anchorId="13B9CC6F" wp14:editId="67147278">
                  <wp:simplePos x="0" y="0"/>
                  <wp:positionH relativeFrom="column">
                    <wp:posOffset>-27305</wp:posOffset>
                  </wp:positionH>
                  <wp:positionV relativeFrom="paragraph">
                    <wp:posOffset>883920</wp:posOffset>
                  </wp:positionV>
                  <wp:extent cx="2700000" cy="1712262"/>
                  <wp:effectExtent l="0" t="0" r="5715" b="2540"/>
                  <wp:wrapTopAndBottom/>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00000" cy="1712262"/>
                          </a:xfrm>
                          <a:prstGeom prst="rect">
                            <a:avLst/>
                          </a:prstGeom>
                          <a:noFill/>
                        </pic:spPr>
                      </pic:pic>
                    </a:graphicData>
                  </a:graphic>
                  <wp14:sizeRelH relativeFrom="margin">
                    <wp14:pctWidth>0</wp14:pctWidth>
                  </wp14:sizeRelH>
                  <wp14:sizeRelV relativeFrom="margin">
                    <wp14:pctHeight>0</wp14:pctHeight>
                  </wp14:sizeRelV>
                </wp:anchor>
              </w:drawing>
            </w:r>
          </w:p>
        </w:tc>
        <w:tc>
          <w:tcPr>
            <w:tcW w:w="4819" w:type="dxa"/>
            <w:shd w:val="clear" w:color="auto" w:fill="auto"/>
          </w:tcPr>
          <w:p w14:paraId="44D5E212" w14:textId="0F1AD7BA" w:rsidR="00DF53B8" w:rsidRDefault="00CF2B1C" w:rsidP="00DF53B8">
            <w:pPr>
              <w:rPr>
                <w:rFonts w:eastAsia="SimSun"/>
                <w:lang w:eastAsia="zh-CN"/>
              </w:rPr>
            </w:pPr>
            <w:r>
              <w:rPr>
                <w:rFonts w:eastAsia="SimSun"/>
                <w:noProof/>
                <w:lang w:eastAsia="zh-CN"/>
              </w:rPr>
              <w:drawing>
                <wp:anchor distT="0" distB="0" distL="114300" distR="114300" simplePos="0" relativeHeight="251658242" behindDoc="0" locked="0" layoutInCell="1" allowOverlap="1" wp14:anchorId="4A25C8FA" wp14:editId="63F35DAF">
                  <wp:simplePos x="0" y="0"/>
                  <wp:positionH relativeFrom="column">
                    <wp:posOffset>68580</wp:posOffset>
                  </wp:positionH>
                  <wp:positionV relativeFrom="paragraph">
                    <wp:posOffset>54610</wp:posOffset>
                  </wp:positionV>
                  <wp:extent cx="2700000" cy="961528"/>
                  <wp:effectExtent l="0" t="0" r="5715" b="0"/>
                  <wp:wrapTopAndBottom/>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00000" cy="961528"/>
                          </a:xfrm>
                          <a:prstGeom prst="rect">
                            <a:avLst/>
                          </a:prstGeom>
                          <a:noFill/>
                        </pic:spPr>
                      </pic:pic>
                    </a:graphicData>
                  </a:graphic>
                </wp:anchor>
              </w:drawing>
            </w:r>
          </w:p>
        </w:tc>
      </w:tr>
      <w:tr w:rsidR="00DF53B8" w14:paraId="0542FB99" w14:textId="77777777" w:rsidTr="005D14C1">
        <w:tc>
          <w:tcPr>
            <w:tcW w:w="4531" w:type="dxa"/>
            <w:vMerge/>
            <w:shd w:val="clear" w:color="auto" w:fill="auto"/>
          </w:tcPr>
          <w:p w14:paraId="4A2A691D" w14:textId="77777777" w:rsidR="00DF53B8" w:rsidRDefault="00DF53B8" w:rsidP="00DF53B8">
            <w:pPr>
              <w:rPr>
                <w:rFonts w:eastAsia="SimSun"/>
                <w:lang w:eastAsia="zh-CN"/>
              </w:rPr>
            </w:pPr>
          </w:p>
        </w:tc>
        <w:tc>
          <w:tcPr>
            <w:tcW w:w="4819" w:type="dxa"/>
            <w:shd w:val="clear" w:color="auto" w:fill="auto"/>
          </w:tcPr>
          <w:p w14:paraId="580F5C9E" w14:textId="62D4028A" w:rsidR="00DF53B8" w:rsidRDefault="00F13A80" w:rsidP="00DF53B8">
            <w:pPr>
              <w:rPr>
                <w:rFonts w:eastAsia="SimSun"/>
                <w:lang w:eastAsia="zh-CN"/>
              </w:rPr>
            </w:pPr>
            <w:r>
              <w:rPr>
                <w:noProof/>
              </w:rPr>
              <mc:AlternateContent>
                <mc:Choice Requires="wps">
                  <w:drawing>
                    <wp:anchor distT="0" distB="0" distL="114300" distR="114300" simplePos="0" relativeHeight="251662338" behindDoc="0" locked="0" layoutInCell="1" allowOverlap="1" wp14:anchorId="7A7255C0" wp14:editId="5632472E">
                      <wp:simplePos x="0" y="0"/>
                      <wp:positionH relativeFrom="column">
                        <wp:posOffset>125095</wp:posOffset>
                      </wp:positionH>
                      <wp:positionV relativeFrom="paragraph">
                        <wp:posOffset>2099945</wp:posOffset>
                      </wp:positionV>
                      <wp:extent cx="2699385" cy="635"/>
                      <wp:effectExtent l="0" t="0" r="0" b="0"/>
                      <wp:wrapTopAndBottom/>
                      <wp:docPr id="5" name="Text Box 5"/>
                      <wp:cNvGraphicFramePr/>
                      <a:graphic xmlns:a="http://schemas.openxmlformats.org/drawingml/2006/main">
                        <a:graphicData uri="http://schemas.microsoft.com/office/word/2010/wordprocessingShape">
                          <wps:wsp>
                            <wps:cNvSpPr txBox="1"/>
                            <wps:spPr>
                              <a:xfrm>
                                <a:off x="0" y="0"/>
                                <a:ext cx="2699385" cy="635"/>
                              </a:xfrm>
                              <a:prstGeom prst="rect">
                                <a:avLst/>
                              </a:prstGeom>
                              <a:solidFill>
                                <a:prstClr val="white"/>
                              </a:solidFill>
                              <a:ln>
                                <a:noFill/>
                              </a:ln>
                            </wps:spPr>
                            <wps:txbx>
                              <w:txbxContent>
                                <w:p w14:paraId="3B00D656" w14:textId="45F766F0" w:rsidR="00F13A80" w:rsidRPr="0019717D" w:rsidRDefault="00F13A80" w:rsidP="005D14C1">
                                  <w:pPr>
                                    <w:pStyle w:val="Caption"/>
                                    <w:rPr>
                                      <w:rFonts w:eastAsia="SimSun"/>
                                      <w:noProof/>
                                      <w:sz w:val="20"/>
                                      <w:szCs w:val="20"/>
                                      <w:lang w:eastAsia="zh-CN"/>
                                    </w:rPr>
                                  </w:pPr>
                                  <w:bookmarkStart w:id="3" w:name="_Ref210291272"/>
                                  <w:r>
                                    <w:t xml:space="preserve">Figure </w:t>
                                  </w:r>
                                  <w:r>
                                    <w:fldChar w:fldCharType="begin"/>
                                  </w:r>
                                  <w:r>
                                    <w:instrText xml:space="preserve"> SEQ Figure \* ARABIC </w:instrText>
                                  </w:r>
                                  <w:r>
                                    <w:fldChar w:fldCharType="separate"/>
                                  </w:r>
                                  <w:r>
                                    <w:rPr>
                                      <w:noProof/>
                                    </w:rPr>
                                    <w:t>2</w:t>
                                  </w:r>
                                  <w:r>
                                    <w:fldChar w:fldCharType="end"/>
                                  </w:r>
                                  <w:bookmarkEnd w:id="3"/>
                                  <w:r>
                                    <w:t xml:space="preserve"> </w:t>
                                  </w:r>
                                  <w:r w:rsidRPr="00104A77">
                                    <w:t>Sensing result report for gNB-</w:t>
                                  </w:r>
                                  <w:r>
                                    <w:t>assisted</w:t>
                                  </w:r>
                                  <w:r w:rsidRPr="00104A77">
                                    <w:t xml:space="preserve"> sensing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oel="http://schemas.microsoft.com/office/2019/extlst">
                  <w:pict>
                    <v:shape w14:anchorId="7A7255C0" id="Text Box 5" o:spid="_x0000_s1027" type="#_x0000_t202" style="position:absolute;margin-left:9.85pt;margin-top:165.35pt;width:212.55pt;height:.05pt;z-index:25166233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" stroked="f">
                      <v:textbox style="mso-fit-shape-to-text:t" inset="0,0,0,0">
                        <w:txbxContent>
                          <w:p w14:paraId="3B00D656" w14:textId="45F766F0" w:rsidR="00F13A80" w:rsidRPr="0019717D" w:rsidRDefault="00F13A80" w:rsidP="005D14C1">
                            <w:pPr>
                              <w:pStyle w:val="Caption"/>
                              <w:rPr>
                                <w:rFonts w:eastAsia="SimSun"/>
                                <w:noProof/>
                                <w:sz w:val="20"/>
                                <w:szCs w:val="20"/>
                                <w:lang w:eastAsia="zh-CN"/>
                              </w:rPr>
                            </w:pPr>
                            <w:bookmarkStart w:id="5" w:name="_Ref210291272"/>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sidRPr="00104A77">
                              <w:t>Sensing result report for gNB-</w:t>
                            </w:r>
                            <w:r>
                              <w:t>assisted</w:t>
                            </w:r>
                            <w:r w:rsidRPr="00104A77">
                              <w:t xml:space="preserve"> sensing</w:t>
                            </w:r>
                          </w:p>
                        </w:txbxContent>
                      </v:textbox>
                      <w10:wrap type="topAndBottom"/>
                    </v:shape>
                  </w:pict>
                </mc:Fallback>
              </mc:AlternateContent>
            </w:r>
            <w:r w:rsidR="00BD06FB">
              <w:rPr>
                <w:rFonts w:eastAsia="SimSun"/>
                <w:noProof/>
                <w:lang w:eastAsia="zh-CN"/>
              </w:rPr>
              <w:drawing>
                <wp:anchor distT="0" distB="0" distL="114300" distR="114300" simplePos="0" relativeHeight="251658241" behindDoc="0" locked="0" layoutInCell="1" allowOverlap="1" wp14:anchorId="1DDA8604" wp14:editId="658CE923">
                  <wp:simplePos x="0" y="0"/>
                  <wp:positionH relativeFrom="column">
                    <wp:posOffset>125095</wp:posOffset>
                  </wp:positionH>
                  <wp:positionV relativeFrom="paragraph">
                    <wp:posOffset>62230</wp:posOffset>
                  </wp:positionV>
                  <wp:extent cx="2700000" cy="1980943"/>
                  <wp:effectExtent l="0" t="0" r="5715" b="635"/>
                  <wp:wrapTopAndBottom/>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00000" cy="1980943"/>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77D10C33" w14:textId="77777777" w:rsidR="004A5849" w:rsidRDefault="004A5849" w:rsidP="002A1606">
      <w:pPr>
        <w:rPr>
          <w:rFonts w:eastAsia="SimSun"/>
          <w:lang w:eastAsia="zh-CN"/>
        </w:rPr>
      </w:pPr>
    </w:p>
    <w:p w14:paraId="5087141B" w14:textId="51AE17B8" w:rsidR="0025405E" w:rsidRDefault="00A02021" w:rsidP="005D14C1">
      <w:pPr>
        <w:jc w:val="both"/>
        <w:rPr>
          <w:rFonts w:eastAsia="SimSun"/>
          <w:lang w:eastAsia="zh-CN"/>
        </w:rPr>
      </w:pPr>
      <w:r>
        <w:rPr>
          <w:rFonts w:eastAsia="SimSun"/>
          <w:lang w:eastAsia="zh-CN"/>
        </w:rPr>
        <w:t xml:space="preserve">Both these methods </w:t>
      </w:r>
      <w:r w:rsidR="00E14E64">
        <w:rPr>
          <w:rFonts w:eastAsia="SimSun"/>
          <w:lang w:eastAsia="zh-CN"/>
        </w:rPr>
        <w:t>report</w:t>
      </w:r>
      <w:r>
        <w:rPr>
          <w:rFonts w:eastAsia="SimSun"/>
          <w:lang w:eastAsia="zh-CN"/>
        </w:rPr>
        <w:t xml:space="preserve"> different information as shown in </w:t>
      </w:r>
      <w:r w:rsidR="004A5E91">
        <w:rPr>
          <w:rFonts w:eastAsia="SimSun"/>
          <w:lang w:eastAsia="zh-CN"/>
        </w:rPr>
        <w:fldChar w:fldCharType="begin"/>
      </w:r>
      <w:r w:rsidR="004A5E91">
        <w:rPr>
          <w:rFonts w:eastAsia="SimSun"/>
          <w:lang w:eastAsia="zh-CN"/>
        </w:rPr>
        <w:instrText xml:space="preserve"> REF _Ref210291262 \h </w:instrText>
      </w:r>
      <w:r w:rsidR="004A5E91">
        <w:rPr>
          <w:rFonts w:eastAsia="SimSun"/>
          <w:lang w:eastAsia="zh-CN"/>
        </w:rPr>
      </w:r>
      <w:r w:rsidR="004A5E91">
        <w:rPr>
          <w:rFonts w:eastAsia="SimSun"/>
          <w:lang w:eastAsia="zh-CN"/>
        </w:rPr>
        <w:fldChar w:fldCharType="separate"/>
      </w:r>
      <w:r w:rsidR="004A5E91">
        <w:t xml:space="preserve">Figure </w:t>
      </w:r>
      <w:r w:rsidR="004A5E91">
        <w:rPr>
          <w:noProof/>
        </w:rPr>
        <w:t>1</w:t>
      </w:r>
      <w:r w:rsidR="004A5E91">
        <w:rPr>
          <w:rFonts w:eastAsia="SimSun"/>
          <w:lang w:eastAsia="zh-CN"/>
        </w:rPr>
        <w:fldChar w:fldCharType="end"/>
      </w:r>
      <w:r w:rsidR="008808E6">
        <w:rPr>
          <w:rFonts w:eastAsia="SimSun"/>
          <w:lang w:eastAsia="zh-CN"/>
        </w:rPr>
        <w:t xml:space="preserve"> and</w:t>
      </w:r>
      <w:r w:rsidR="004A5E91">
        <w:rPr>
          <w:rFonts w:eastAsia="SimSun"/>
          <w:lang w:eastAsia="zh-CN"/>
        </w:rPr>
        <w:t xml:space="preserve"> </w:t>
      </w:r>
      <w:r w:rsidR="004A5E91">
        <w:rPr>
          <w:rFonts w:eastAsia="SimSun"/>
          <w:lang w:eastAsia="zh-CN"/>
        </w:rPr>
        <w:fldChar w:fldCharType="begin"/>
      </w:r>
      <w:r w:rsidR="004A5E91">
        <w:rPr>
          <w:rFonts w:eastAsia="SimSun"/>
          <w:lang w:eastAsia="zh-CN"/>
        </w:rPr>
        <w:instrText xml:space="preserve"> REF _Ref210291272 \h </w:instrText>
      </w:r>
      <w:r w:rsidR="004A5E91">
        <w:rPr>
          <w:rFonts w:eastAsia="SimSun"/>
          <w:lang w:eastAsia="zh-CN"/>
        </w:rPr>
      </w:r>
      <w:r w:rsidR="004A5E91">
        <w:rPr>
          <w:rFonts w:eastAsia="SimSun"/>
          <w:lang w:eastAsia="zh-CN"/>
        </w:rPr>
        <w:fldChar w:fldCharType="separate"/>
      </w:r>
      <w:r w:rsidR="004A5E91">
        <w:t xml:space="preserve">Figure </w:t>
      </w:r>
      <w:r w:rsidR="004A5E91">
        <w:rPr>
          <w:noProof/>
        </w:rPr>
        <w:t>2</w:t>
      </w:r>
      <w:r w:rsidR="004A5E91">
        <w:rPr>
          <w:rFonts w:eastAsia="SimSun"/>
          <w:lang w:eastAsia="zh-CN"/>
        </w:rPr>
        <w:fldChar w:fldCharType="end"/>
      </w:r>
      <w:r w:rsidR="008808E6">
        <w:rPr>
          <w:rFonts w:eastAsia="SimSun"/>
          <w:lang w:eastAsia="zh-CN"/>
        </w:rPr>
        <w:t xml:space="preserve">  Many of these parameters are reports in </w:t>
      </w:r>
      <w:r w:rsidR="004E2A4D">
        <w:rPr>
          <w:rFonts w:eastAsia="SimSun"/>
          <w:lang w:eastAsia="zh-CN"/>
        </w:rPr>
        <w:t>existing</w:t>
      </w:r>
      <w:r w:rsidR="008808E6">
        <w:rPr>
          <w:rFonts w:eastAsia="SimSun"/>
          <w:lang w:eastAsia="zh-CN"/>
        </w:rPr>
        <w:t xml:space="preserve"> standards for different features such as positioning. </w:t>
      </w:r>
      <w:r w:rsidR="004E2A4D">
        <w:rPr>
          <w:rFonts w:eastAsia="SimSun"/>
          <w:lang w:eastAsia="zh-CN"/>
        </w:rPr>
        <w:t xml:space="preserve">The reporting </w:t>
      </w:r>
      <w:r w:rsidR="00E43207">
        <w:rPr>
          <w:rFonts w:eastAsia="SimSun"/>
          <w:lang w:eastAsia="zh-CN"/>
        </w:rPr>
        <w:t>resolution of</w:t>
      </w:r>
      <w:r w:rsidR="00465749">
        <w:rPr>
          <w:rFonts w:eastAsia="SimSun"/>
          <w:lang w:eastAsia="zh-CN"/>
        </w:rPr>
        <w:t xml:space="preserve"> these parameters in existing </w:t>
      </w:r>
      <w:r w:rsidR="00B102E1">
        <w:rPr>
          <w:rFonts w:eastAsia="SimSun"/>
          <w:lang w:eastAsia="zh-CN"/>
        </w:rPr>
        <w:t xml:space="preserve">standards for positioning </w:t>
      </w:r>
      <w:r w:rsidR="00465749">
        <w:rPr>
          <w:rFonts w:eastAsia="SimSun"/>
          <w:lang w:eastAsia="zh-CN"/>
        </w:rPr>
        <w:t xml:space="preserve">in illustrated in </w:t>
      </w:r>
      <w:r w:rsidR="00CA4CB7">
        <w:rPr>
          <w:rFonts w:eastAsia="SimSun"/>
          <w:lang w:eastAsia="zh-CN"/>
        </w:rPr>
        <w:fldChar w:fldCharType="begin"/>
      </w:r>
      <w:r w:rsidR="00CA4CB7">
        <w:rPr>
          <w:rFonts w:eastAsia="SimSun"/>
          <w:lang w:eastAsia="zh-CN"/>
        </w:rPr>
        <w:instrText xml:space="preserve"> REF _Ref210291517 \h </w:instrText>
      </w:r>
      <w:r w:rsidR="00CA4CB7">
        <w:rPr>
          <w:rFonts w:eastAsia="SimSun"/>
          <w:lang w:eastAsia="zh-CN"/>
        </w:rPr>
      </w:r>
      <w:r w:rsidR="00CA4CB7">
        <w:rPr>
          <w:rFonts w:eastAsia="SimSun"/>
          <w:lang w:eastAsia="zh-CN"/>
        </w:rPr>
        <w:fldChar w:fldCharType="separate"/>
      </w:r>
      <w:r w:rsidR="00CA4CB7">
        <w:t xml:space="preserve">Table </w:t>
      </w:r>
      <w:r w:rsidR="00CA4CB7">
        <w:rPr>
          <w:noProof/>
        </w:rPr>
        <w:t>1</w:t>
      </w:r>
      <w:r w:rsidR="00CA4CB7">
        <w:rPr>
          <w:rFonts w:eastAsia="SimSun"/>
          <w:lang w:eastAsia="zh-CN"/>
        </w:rPr>
        <w:fldChar w:fldCharType="end"/>
      </w:r>
      <w:r w:rsidR="00CA3722">
        <w:rPr>
          <w:rFonts w:eastAsia="SimSun"/>
          <w:lang w:eastAsia="zh-CN"/>
        </w:rPr>
        <w:t>. This information can be used to compare the reporting over</w:t>
      </w:r>
      <w:r w:rsidR="00E43207">
        <w:rPr>
          <w:rFonts w:eastAsia="SimSun"/>
          <w:lang w:eastAsia="zh-CN"/>
        </w:rPr>
        <w:t>head of each of the gNB based sensing resolution</w:t>
      </w:r>
      <w:r w:rsidR="00E14E64">
        <w:rPr>
          <w:rFonts w:eastAsia="SimSun"/>
          <w:lang w:eastAsia="zh-CN"/>
        </w:rPr>
        <w:t xml:space="preserve">. The </w:t>
      </w:r>
      <w:r w:rsidR="00C35C62">
        <w:rPr>
          <w:rFonts w:eastAsia="SimSun"/>
          <w:lang w:eastAsia="zh-CN"/>
        </w:rPr>
        <w:t xml:space="preserve">relative comparison of both the sensing </w:t>
      </w:r>
      <w:r w:rsidR="00503678">
        <w:rPr>
          <w:rFonts w:eastAsia="SimSun"/>
          <w:lang w:eastAsia="zh-CN"/>
        </w:rPr>
        <w:t xml:space="preserve">methods is detailed in </w:t>
      </w:r>
      <w:r w:rsidR="00CA4CB7">
        <w:rPr>
          <w:rFonts w:eastAsia="SimSun"/>
          <w:lang w:eastAsia="zh-CN"/>
        </w:rPr>
        <w:fldChar w:fldCharType="begin"/>
      </w:r>
      <w:r w:rsidR="00CA4CB7">
        <w:rPr>
          <w:rFonts w:eastAsia="SimSun"/>
          <w:lang w:eastAsia="zh-CN"/>
        </w:rPr>
        <w:instrText xml:space="preserve"> REF _Ref209701975 \h </w:instrText>
      </w:r>
      <w:r w:rsidR="00CA4CB7">
        <w:rPr>
          <w:rFonts w:eastAsia="SimSun"/>
          <w:lang w:eastAsia="zh-CN"/>
        </w:rPr>
      </w:r>
      <w:r w:rsidR="00CA4CB7">
        <w:rPr>
          <w:rFonts w:eastAsia="SimSun"/>
          <w:lang w:eastAsia="zh-CN"/>
        </w:rPr>
        <w:fldChar w:fldCharType="separate"/>
      </w:r>
      <w:r w:rsidR="00CA4CB7">
        <w:t xml:space="preserve">Table </w:t>
      </w:r>
      <w:r w:rsidR="00CA4CB7">
        <w:rPr>
          <w:noProof/>
        </w:rPr>
        <w:t>2</w:t>
      </w:r>
      <w:r w:rsidR="00CA4CB7">
        <w:rPr>
          <w:rFonts w:eastAsia="SimSun"/>
          <w:lang w:eastAsia="zh-CN"/>
        </w:rPr>
        <w:fldChar w:fldCharType="end"/>
      </w:r>
      <w:r w:rsidR="00503678">
        <w:rPr>
          <w:rFonts w:eastAsia="SimSun"/>
          <w:lang w:eastAsia="zh-CN"/>
        </w:rPr>
        <w:t>.</w:t>
      </w:r>
    </w:p>
    <w:p w14:paraId="7F2F88AA" w14:textId="3978C807" w:rsidR="00527031" w:rsidRDefault="00527031" w:rsidP="005D14C1">
      <w:pPr>
        <w:pStyle w:val="Caption"/>
        <w:keepNext/>
      </w:pPr>
    </w:p>
    <w:tbl>
      <w:tblPr>
        <w:tblStyle w:val="TableGrid"/>
        <w:tblW w:w="0" w:type="auto"/>
        <w:tblInd w:w="0" w:type="dxa"/>
        <w:tblLook w:val="04A0" w:firstRow="1" w:lastRow="0" w:firstColumn="1" w:lastColumn="0" w:noHBand="0" w:noVBand="1"/>
      </w:tblPr>
      <w:tblGrid>
        <w:gridCol w:w="2689"/>
        <w:gridCol w:w="3118"/>
        <w:gridCol w:w="3543"/>
      </w:tblGrid>
      <w:tr w:rsidR="00513E3B" w14:paraId="4617320E" w14:textId="77777777" w:rsidTr="005D14C1">
        <w:tc>
          <w:tcPr>
            <w:tcW w:w="2689" w:type="dxa"/>
          </w:tcPr>
          <w:p w14:paraId="53382866" w14:textId="2919D1E1" w:rsidR="00513E3B" w:rsidRDefault="00513E3B" w:rsidP="002A1606">
            <w:pPr>
              <w:rPr>
                <w:rFonts w:eastAsia="SimSun"/>
                <w:lang w:eastAsia="zh-CN"/>
              </w:rPr>
            </w:pPr>
            <w:r>
              <w:rPr>
                <w:rFonts w:eastAsia="SimSun"/>
                <w:lang w:eastAsia="zh-CN"/>
              </w:rPr>
              <w:t>Parameters</w:t>
            </w:r>
          </w:p>
        </w:tc>
        <w:tc>
          <w:tcPr>
            <w:tcW w:w="3118" w:type="dxa"/>
          </w:tcPr>
          <w:p w14:paraId="2C72B17D" w14:textId="5D159355" w:rsidR="00513E3B" w:rsidRDefault="00BB0883" w:rsidP="002A1606">
            <w:pPr>
              <w:rPr>
                <w:rFonts w:eastAsia="SimSun"/>
                <w:lang w:eastAsia="zh-CN"/>
              </w:rPr>
            </w:pPr>
            <w:r>
              <w:rPr>
                <w:rFonts w:eastAsia="SimSun"/>
                <w:lang w:eastAsia="zh-CN"/>
              </w:rPr>
              <w:t>Reporting resolution</w:t>
            </w:r>
          </w:p>
        </w:tc>
        <w:tc>
          <w:tcPr>
            <w:tcW w:w="3543" w:type="dxa"/>
          </w:tcPr>
          <w:p w14:paraId="470FD97C" w14:textId="694BDBA4" w:rsidR="00513E3B" w:rsidRDefault="00BB0883" w:rsidP="002A1606">
            <w:pPr>
              <w:rPr>
                <w:rFonts w:eastAsia="SimSun"/>
                <w:lang w:eastAsia="zh-CN"/>
              </w:rPr>
            </w:pPr>
            <w:r>
              <w:rPr>
                <w:rFonts w:eastAsia="SimSun"/>
                <w:lang w:eastAsia="zh-CN"/>
              </w:rPr>
              <w:t>Reporting Overhead</w:t>
            </w:r>
            <w:r w:rsidR="001151EC">
              <w:rPr>
                <w:rFonts w:eastAsia="SimSun"/>
                <w:lang w:eastAsia="zh-CN"/>
              </w:rPr>
              <w:t xml:space="preserve"> per measurement</w:t>
            </w:r>
          </w:p>
        </w:tc>
      </w:tr>
      <w:tr w:rsidR="00513E3B" w14:paraId="41FAED34" w14:textId="77777777" w:rsidTr="005D14C1">
        <w:tc>
          <w:tcPr>
            <w:tcW w:w="2689" w:type="dxa"/>
          </w:tcPr>
          <w:p w14:paraId="02E80BEC" w14:textId="181AB155" w:rsidR="00513E3B" w:rsidRDefault="00AA4B49" w:rsidP="002A1606">
            <w:pPr>
              <w:rPr>
                <w:rFonts w:eastAsia="SimSun"/>
                <w:lang w:eastAsia="zh-CN"/>
              </w:rPr>
            </w:pPr>
            <w:r>
              <w:rPr>
                <w:rFonts w:eastAsia="SimSun"/>
                <w:lang w:eastAsia="zh-CN"/>
              </w:rPr>
              <w:t>Target location</w:t>
            </w:r>
          </w:p>
        </w:tc>
        <w:tc>
          <w:tcPr>
            <w:tcW w:w="3118" w:type="dxa"/>
          </w:tcPr>
          <w:p w14:paraId="1B1DFF21" w14:textId="1BB490E7" w:rsidR="00513E3B" w:rsidRDefault="00C331EC" w:rsidP="002A1606">
            <w:pPr>
              <w:rPr>
                <w:rFonts w:eastAsia="SimSun"/>
                <w:lang w:eastAsia="zh-CN"/>
              </w:rPr>
            </w:pPr>
            <w:r>
              <w:rPr>
                <w:rFonts w:eastAsia="SimSun"/>
                <w:lang w:eastAsia="zh-CN"/>
              </w:rPr>
              <w:t>As per reporting resolution of TS 38.355 and TS 38.445.</w:t>
            </w:r>
          </w:p>
        </w:tc>
        <w:tc>
          <w:tcPr>
            <w:tcW w:w="3543" w:type="dxa"/>
          </w:tcPr>
          <w:p w14:paraId="68D156C7" w14:textId="4D74B49F" w:rsidR="00513E3B" w:rsidRDefault="00C331EC" w:rsidP="002A1606">
            <w:pPr>
              <w:rPr>
                <w:rFonts w:eastAsia="SimSun"/>
                <w:lang w:eastAsia="zh-CN"/>
              </w:rPr>
            </w:pPr>
            <w:r>
              <w:rPr>
                <w:rFonts w:eastAsia="SimSun"/>
                <w:lang w:eastAsia="zh-CN"/>
              </w:rPr>
              <w:t xml:space="preserve">60 </w:t>
            </w:r>
            <w:r w:rsidR="00684E97">
              <w:rPr>
                <w:rFonts w:eastAsia="SimSun"/>
                <w:lang w:eastAsia="zh-CN"/>
              </w:rPr>
              <w:t>bits</w:t>
            </w:r>
            <w:r w:rsidR="006D6B62">
              <w:rPr>
                <w:rFonts w:eastAsia="SimSun"/>
                <w:lang w:eastAsia="zh-CN"/>
              </w:rPr>
              <w:t xml:space="preserve"> + </w:t>
            </w:r>
            <w:r w:rsidR="007C07B0">
              <w:rPr>
                <w:rFonts w:eastAsia="SimSun"/>
                <w:lang w:eastAsia="zh-CN"/>
              </w:rPr>
              <w:t>8</w:t>
            </w:r>
            <w:r w:rsidR="006D6B62">
              <w:rPr>
                <w:rFonts w:eastAsia="SimSun"/>
                <w:lang w:eastAsia="zh-CN"/>
              </w:rPr>
              <w:t xml:space="preserve"> </w:t>
            </w:r>
            <w:r w:rsidR="00684E97">
              <w:rPr>
                <w:rFonts w:eastAsia="SimSun"/>
                <w:lang w:eastAsia="zh-CN"/>
              </w:rPr>
              <w:t>bits</w:t>
            </w:r>
            <w:r w:rsidR="006D6B62">
              <w:rPr>
                <w:rFonts w:eastAsia="SimSun"/>
                <w:lang w:eastAsia="zh-CN"/>
              </w:rPr>
              <w:t xml:space="preserve"> (uncertainty)</w:t>
            </w:r>
          </w:p>
        </w:tc>
      </w:tr>
      <w:tr w:rsidR="00513E3B" w14:paraId="0763A097" w14:textId="77777777" w:rsidTr="005D14C1">
        <w:tc>
          <w:tcPr>
            <w:tcW w:w="2689" w:type="dxa"/>
          </w:tcPr>
          <w:p w14:paraId="526AC6B8" w14:textId="20ACE6CE" w:rsidR="00513E3B" w:rsidRDefault="00AA4B49" w:rsidP="002A1606">
            <w:pPr>
              <w:rPr>
                <w:rFonts w:eastAsia="SimSun"/>
                <w:lang w:eastAsia="zh-CN"/>
              </w:rPr>
            </w:pPr>
            <w:r>
              <w:rPr>
                <w:rFonts w:eastAsia="SimSun"/>
                <w:lang w:eastAsia="zh-CN"/>
              </w:rPr>
              <w:t>Target speed</w:t>
            </w:r>
          </w:p>
        </w:tc>
        <w:tc>
          <w:tcPr>
            <w:tcW w:w="3118" w:type="dxa"/>
          </w:tcPr>
          <w:p w14:paraId="65567116" w14:textId="2FF6731C" w:rsidR="00513E3B" w:rsidRDefault="00A168BA" w:rsidP="002A1606">
            <w:pPr>
              <w:rPr>
                <w:rFonts w:eastAsia="SimSun"/>
                <w:lang w:eastAsia="zh-CN"/>
              </w:rPr>
            </w:pPr>
            <w:r>
              <w:rPr>
                <w:rFonts w:eastAsia="SimSun"/>
                <w:lang w:eastAsia="zh-CN"/>
              </w:rPr>
              <w:t>1 m/s</w:t>
            </w:r>
          </w:p>
        </w:tc>
        <w:tc>
          <w:tcPr>
            <w:tcW w:w="3543" w:type="dxa"/>
          </w:tcPr>
          <w:p w14:paraId="403D3694" w14:textId="114213DA" w:rsidR="00513E3B" w:rsidRDefault="001151EC" w:rsidP="002A1606">
            <w:pPr>
              <w:rPr>
                <w:rFonts w:eastAsia="SimSun"/>
                <w:lang w:eastAsia="zh-CN"/>
              </w:rPr>
            </w:pPr>
            <w:r>
              <w:rPr>
                <w:rFonts w:eastAsia="SimSun"/>
                <w:lang w:eastAsia="zh-CN"/>
              </w:rPr>
              <w:t xml:space="preserve">10 </w:t>
            </w:r>
            <w:r w:rsidR="00684E97">
              <w:rPr>
                <w:rFonts w:eastAsia="SimSun"/>
                <w:lang w:eastAsia="zh-CN"/>
              </w:rPr>
              <w:t>bits</w:t>
            </w:r>
          </w:p>
        </w:tc>
      </w:tr>
      <w:tr w:rsidR="001151EC" w14:paraId="0D178199" w14:textId="77777777" w:rsidTr="005D14C1">
        <w:tc>
          <w:tcPr>
            <w:tcW w:w="2689" w:type="dxa"/>
          </w:tcPr>
          <w:p w14:paraId="141465A6" w14:textId="5E03F946" w:rsidR="001151EC" w:rsidRDefault="001151EC" w:rsidP="001151EC">
            <w:pPr>
              <w:rPr>
                <w:rFonts w:eastAsia="SimSun"/>
                <w:lang w:eastAsia="zh-CN"/>
              </w:rPr>
            </w:pPr>
            <w:r>
              <w:rPr>
                <w:rFonts w:eastAsia="SimSun"/>
                <w:lang w:eastAsia="zh-CN"/>
              </w:rPr>
              <w:t>Target classification accuracy</w:t>
            </w:r>
          </w:p>
        </w:tc>
        <w:tc>
          <w:tcPr>
            <w:tcW w:w="3118" w:type="dxa"/>
          </w:tcPr>
          <w:p w14:paraId="6D8C4BE5" w14:textId="620EB7CE" w:rsidR="001151EC" w:rsidRDefault="001151EC" w:rsidP="001151EC">
            <w:pPr>
              <w:rPr>
                <w:rFonts w:eastAsia="SimSun"/>
                <w:lang w:eastAsia="zh-CN"/>
              </w:rPr>
            </w:pPr>
            <w:r>
              <w:rPr>
                <w:rFonts w:eastAsia="SimSun"/>
                <w:lang w:eastAsia="zh-CN"/>
              </w:rPr>
              <w:t>0.1</w:t>
            </w:r>
          </w:p>
        </w:tc>
        <w:tc>
          <w:tcPr>
            <w:tcW w:w="3543" w:type="dxa"/>
          </w:tcPr>
          <w:p w14:paraId="3A48920B" w14:textId="2F004EBD" w:rsidR="001151EC" w:rsidRDefault="001151EC" w:rsidP="001151EC">
            <w:pPr>
              <w:rPr>
                <w:rFonts w:eastAsia="SimSun"/>
                <w:lang w:eastAsia="zh-CN"/>
              </w:rPr>
            </w:pPr>
            <w:r>
              <w:rPr>
                <w:rFonts w:eastAsia="SimSun"/>
                <w:lang w:eastAsia="zh-CN"/>
              </w:rPr>
              <w:t xml:space="preserve">4 </w:t>
            </w:r>
            <w:r w:rsidR="00684E97">
              <w:rPr>
                <w:rFonts w:eastAsia="SimSun"/>
                <w:lang w:eastAsia="zh-CN"/>
              </w:rPr>
              <w:t>bits</w:t>
            </w:r>
          </w:p>
        </w:tc>
      </w:tr>
      <w:tr w:rsidR="001151EC" w14:paraId="25A465D2" w14:textId="77777777" w:rsidTr="005D14C1">
        <w:tc>
          <w:tcPr>
            <w:tcW w:w="2689" w:type="dxa"/>
          </w:tcPr>
          <w:p w14:paraId="59D376A3" w14:textId="5D8D4C86" w:rsidR="001151EC" w:rsidRDefault="001151EC" w:rsidP="001151EC">
            <w:pPr>
              <w:rPr>
                <w:rFonts w:eastAsia="SimSun"/>
                <w:lang w:eastAsia="zh-CN"/>
              </w:rPr>
            </w:pPr>
            <w:r>
              <w:rPr>
                <w:rFonts w:eastAsia="SimSun"/>
                <w:lang w:eastAsia="zh-CN"/>
              </w:rPr>
              <w:lastRenderedPageBreak/>
              <w:t>Link state information</w:t>
            </w:r>
          </w:p>
        </w:tc>
        <w:tc>
          <w:tcPr>
            <w:tcW w:w="3118" w:type="dxa"/>
          </w:tcPr>
          <w:p w14:paraId="207B43ED" w14:textId="15290195" w:rsidR="001151EC" w:rsidRDefault="001151EC" w:rsidP="001151EC">
            <w:pPr>
              <w:rPr>
                <w:rFonts w:eastAsia="SimSun"/>
                <w:lang w:eastAsia="zh-CN"/>
              </w:rPr>
            </w:pPr>
            <w:r>
              <w:rPr>
                <w:rFonts w:eastAsia="SimSun"/>
                <w:lang w:eastAsia="zh-CN"/>
              </w:rPr>
              <w:t>0.1</w:t>
            </w:r>
          </w:p>
        </w:tc>
        <w:tc>
          <w:tcPr>
            <w:tcW w:w="3543" w:type="dxa"/>
          </w:tcPr>
          <w:p w14:paraId="33E9A67A" w14:textId="39D97982" w:rsidR="001151EC" w:rsidRDefault="001151EC" w:rsidP="001151EC">
            <w:pPr>
              <w:rPr>
                <w:rFonts w:eastAsia="SimSun"/>
                <w:lang w:eastAsia="zh-CN"/>
              </w:rPr>
            </w:pPr>
            <w:r>
              <w:rPr>
                <w:rFonts w:eastAsia="SimSun"/>
                <w:lang w:eastAsia="zh-CN"/>
              </w:rPr>
              <w:t xml:space="preserve">4 </w:t>
            </w:r>
            <w:r w:rsidR="00684E97">
              <w:rPr>
                <w:rFonts w:eastAsia="SimSun"/>
                <w:lang w:eastAsia="zh-CN"/>
              </w:rPr>
              <w:t>bits</w:t>
            </w:r>
          </w:p>
        </w:tc>
      </w:tr>
      <w:tr w:rsidR="001151EC" w14:paraId="63A0463F" w14:textId="77777777" w:rsidTr="005D14C1">
        <w:tc>
          <w:tcPr>
            <w:tcW w:w="2689" w:type="dxa"/>
          </w:tcPr>
          <w:p w14:paraId="2EE2F86A" w14:textId="2CEDD7E5" w:rsidR="001151EC" w:rsidRDefault="001151EC" w:rsidP="001151EC">
            <w:pPr>
              <w:rPr>
                <w:rFonts w:eastAsia="SimSun"/>
                <w:lang w:eastAsia="zh-CN"/>
              </w:rPr>
            </w:pPr>
            <w:r>
              <w:rPr>
                <w:rFonts w:eastAsia="SimSun"/>
                <w:lang w:eastAsia="zh-CN"/>
              </w:rPr>
              <w:t>CIR/PDP/DP/CFR</w:t>
            </w:r>
          </w:p>
        </w:tc>
        <w:tc>
          <w:tcPr>
            <w:tcW w:w="3118" w:type="dxa"/>
          </w:tcPr>
          <w:p w14:paraId="5460CD27" w14:textId="098F2F8A" w:rsidR="001151EC" w:rsidRDefault="000D65CA" w:rsidP="001151EC">
            <w:pPr>
              <w:rPr>
                <w:rFonts w:eastAsia="SimSun"/>
                <w:lang w:eastAsia="zh-CN"/>
              </w:rPr>
            </w:pPr>
            <w:r>
              <w:rPr>
                <w:rFonts w:eastAsia="SimSun"/>
                <w:lang w:eastAsia="zh-CN"/>
              </w:rPr>
              <w:t>32/64/128/256</w:t>
            </w:r>
          </w:p>
        </w:tc>
        <w:tc>
          <w:tcPr>
            <w:tcW w:w="3543" w:type="dxa"/>
          </w:tcPr>
          <w:p w14:paraId="20AB386C" w14:textId="0372E080" w:rsidR="001151EC" w:rsidRDefault="000D65CA" w:rsidP="001151EC">
            <w:pPr>
              <w:rPr>
                <w:rFonts w:eastAsia="SimSun"/>
                <w:lang w:eastAsia="zh-CN"/>
              </w:rPr>
            </w:pPr>
            <w:r>
              <w:rPr>
                <w:rFonts w:eastAsia="SimSun"/>
                <w:lang w:eastAsia="zh-CN"/>
              </w:rPr>
              <w:t>72</w:t>
            </w:r>
            <w:r w:rsidR="00CA1D23">
              <w:rPr>
                <w:rFonts w:eastAsia="SimSun"/>
                <w:lang w:eastAsia="zh-CN"/>
              </w:rPr>
              <w:t xml:space="preserve"> </w:t>
            </w:r>
            <w:r w:rsidR="00684E97">
              <w:rPr>
                <w:rFonts w:eastAsia="SimSun"/>
                <w:lang w:eastAsia="zh-CN"/>
              </w:rPr>
              <w:t>bits</w:t>
            </w:r>
            <w:r w:rsidR="00CA1D23">
              <w:rPr>
                <w:rFonts w:eastAsia="SimSun"/>
                <w:lang w:eastAsia="zh-CN"/>
              </w:rPr>
              <w:t xml:space="preserve"> to </w:t>
            </w:r>
            <w:r w:rsidR="009357A7">
              <w:rPr>
                <w:rFonts w:eastAsia="SimSun"/>
                <w:lang w:eastAsia="zh-CN"/>
              </w:rPr>
              <w:t>512</w:t>
            </w:r>
            <w:r w:rsidR="00CA1D23">
              <w:rPr>
                <w:rFonts w:eastAsia="SimSun"/>
                <w:lang w:eastAsia="zh-CN"/>
              </w:rPr>
              <w:t xml:space="preserve"> </w:t>
            </w:r>
            <w:r w:rsidR="00684E97">
              <w:rPr>
                <w:rFonts w:eastAsia="SimSun"/>
                <w:lang w:eastAsia="zh-CN"/>
              </w:rPr>
              <w:t>bits</w:t>
            </w:r>
          </w:p>
        </w:tc>
      </w:tr>
      <w:tr w:rsidR="001151EC" w14:paraId="2C45061C" w14:textId="77777777" w:rsidTr="005D14C1">
        <w:tc>
          <w:tcPr>
            <w:tcW w:w="2689" w:type="dxa"/>
          </w:tcPr>
          <w:p w14:paraId="16B3D5E0" w14:textId="3D4701C1" w:rsidR="001151EC" w:rsidRDefault="001151EC" w:rsidP="001151EC">
            <w:pPr>
              <w:rPr>
                <w:rFonts w:eastAsia="SimSun"/>
                <w:lang w:eastAsia="zh-CN"/>
              </w:rPr>
            </w:pPr>
            <w:r>
              <w:rPr>
                <w:rFonts w:eastAsia="SimSun"/>
                <w:lang w:eastAsia="zh-CN"/>
              </w:rPr>
              <w:t>Timing information</w:t>
            </w:r>
          </w:p>
        </w:tc>
        <w:tc>
          <w:tcPr>
            <w:tcW w:w="3118" w:type="dxa"/>
          </w:tcPr>
          <w:p w14:paraId="0C20B6F0" w14:textId="1D1D2DE5" w:rsidR="001151EC" w:rsidRDefault="00BA689E" w:rsidP="001151EC">
            <w:pPr>
              <w:rPr>
                <w:rFonts w:eastAsia="SimSun"/>
                <w:lang w:eastAsia="zh-CN"/>
              </w:rPr>
            </w:pPr>
            <w:r>
              <w:rPr>
                <w:rFonts w:eastAsia="SimSun"/>
                <w:lang w:eastAsia="zh-CN"/>
              </w:rPr>
              <w:t xml:space="preserve">As per reporting resolution of </w:t>
            </w:r>
            <w:r w:rsidR="00544898">
              <w:rPr>
                <w:rFonts w:eastAsia="SimSun"/>
                <w:lang w:eastAsia="zh-CN"/>
              </w:rPr>
              <w:t xml:space="preserve">TS </w:t>
            </w:r>
            <w:r>
              <w:rPr>
                <w:rFonts w:eastAsia="SimSun"/>
                <w:lang w:eastAsia="zh-CN"/>
              </w:rPr>
              <w:t>38.</w:t>
            </w:r>
            <w:r w:rsidR="00773F6B">
              <w:rPr>
                <w:rFonts w:eastAsia="SimSun"/>
                <w:lang w:eastAsia="zh-CN"/>
              </w:rPr>
              <w:t>35</w:t>
            </w:r>
            <w:r>
              <w:rPr>
                <w:rFonts w:eastAsia="SimSun"/>
                <w:lang w:eastAsia="zh-CN"/>
              </w:rPr>
              <w:t xml:space="preserve">5 and </w:t>
            </w:r>
            <w:r w:rsidR="00544898">
              <w:rPr>
                <w:rFonts w:eastAsia="SimSun"/>
                <w:lang w:eastAsia="zh-CN"/>
              </w:rPr>
              <w:t xml:space="preserve">TS </w:t>
            </w:r>
            <w:r>
              <w:rPr>
                <w:rFonts w:eastAsia="SimSun"/>
                <w:lang w:eastAsia="zh-CN"/>
              </w:rPr>
              <w:t>38.</w:t>
            </w:r>
            <w:r w:rsidR="00773F6B">
              <w:rPr>
                <w:rFonts w:eastAsia="SimSun"/>
                <w:lang w:eastAsia="zh-CN"/>
              </w:rPr>
              <w:t>445</w:t>
            </w:r>
            <w:r>
              <w:rPr>
                <w:rFonts w:eastAsia="SimSun"/>
                <w:lang w:eastAsia="zh-CN"/>
              </w:rPr>
              <w:t>.</w:t>
            </w:r>
          </w:p>
        </w:tc>
        <w:tc>
          <w:tcPr>
            <w:tcW w:w="3543" w:type="dxa"/>
          </w:tcPr>
          <w:p w14:paraId="5E16D061" w14:textId="691B2FC4" w:rsidR="001151EC" w:rsidRDefault="00BA689E" w:rsidP="001151EC">
            <w:pPr>
              <w:rPr>
                <w:rFonts w:eastAsia="SimSun"/>
                <w:lang w:eastAsia="zh-CN"/>
              </w:rPr>
            </w:pPr>
            <w:r>
              <w:rPr>
                <w:rFonts w:eastAsia="SimSun"/>
                <w:lang w:eastAsia="zh-CN"/>
              </w:rPr>
              <w:t xml:space="preserve">24 </w:t>
            </w:r>
            <w:r w:rsidR="00684E97">
              <w:rPr>
                <w:rFonts w:eastAsia="SimSun"/>
                <w:lang w:eastAsia="zh-CN"/>
              </w:rPr>
              <w:t>bits</w:t>
            </w:r>
          </w:p>
        </w:tc>
      </w:tr>
      <w:tr w:rsidR="001151EC" w14:paraId="62845D9F" w14:textId="77777777" w:rsidTr="005D14C1">
        <w:tc>
          <w:tcPr>
            <w:tcW w:w="2689" w:type="dxa"/>
          </w:tcPr>
          <w:p w14:paraId="6F083716" w14:textId="5C12198B" w:rsidR="001151EC" w:rsidRDefault="001151EC" w:rsidP="001151EC">
            <w:pPr>
              <w:rPr>
                <w:rFonts w:eastAsia="SimSun"/>
                <w:lang w:eastAsia="zh-CN"/>
              </w:rPr>
            </w:pPr>
            <w:r>
              <w:rPr>
                <w:rFonts w:eastAsia="SimSun"/>
                <w:lang w:eastAsia="zh-CN"/>
              </w:rPr>
              <w:t>Angle information</w:t>
            </w:r>
          </w:p>
        </w:tc>
        <w:tc>
          <w:tcPr>
            <w:tcW w:w="3118" w:type="dxa"/>
          </w:tcPr>
          <w:p w14:paraId="29363BCF" w14:textId="41C5641D" w:rsidR="001151EC" w:rsidRDefault="001151EC" w:rsidP="001151EC">
            <w:pPr>
              <w:rPr>
                <w:rFonts w:eastAsia="SimSun"/>
                <w:lang w:eastAsia="zh-CN"/>
              </w:rPr>
            </w:pPr>
            <w:r>
              <w:rPr>
                <w:rFonts w:eastAsia="SimSun"/>
                <w:lang w:eastAsia="zh-CN"/>
              </w:rPr>
              <w:t>0.2 degree</w:t>
            </w:r>
          </w:p>
        </w:tc>
        <w:tc>
          <w:tcPr>
            <w:tcW w:w="3543" w:type="dxa"/>
          </w:tcPr>
          <w:p w14:paraId="20A12E92" w14:textId="530464EB" w:rsidR="001151EC" w:rsidRDefault="00AF4351" w:rsidP="001151EC">
            <w:pPr>
              <w:rPr>
                <w:rFonts w:eastAsia="SimSun"/>
                <w:lang w:eastAsia="zh-CN"/>
              </w:rPr>
            </w:pPr>
            <w:r>
              <w:rPr>
                <w:rFonts w:eastAsia="SimSun"/>
                <w:lang w:eastAsia="zh-CN"/>
              </w:rPr>
              <w:t xml:space="preserve">9 </w:t>
            </w:r>
            <w:r w:rsidR="00684E97">
              <w:rPr>
                <w:rFonts w:eastAsia="SimSun"/>
                <w:lang w:eastAsia="zh-CN"/>
              </w:rPr>
              <w:t>bits</w:t>
            </w:r>
          </w:p>
        </w:tc>
      </w:tr>
      <w:tr w:rsidR="001151EC" w14:paraId="2F32F5E0" w14:textId="77777777" w:rsidTr="005D14C1">
        <w:tc>
          <w:tcPr>
            <w:tcW w:w="2689" w:type="dxa"/>
          </w:tcPr>
          <w:p w14:paraId="552258B9" w14:textId="3B76F86D" w:rsidR="001151EC" w:rsidRDefault="001151EC" w:rsidP="001151EC">
            <w:pPr>
              <w:rPr>
                <w:rFonts w:eastAsia="SimSun"/>
                <w:lang w:eastAsia="zh-CN"/>
              </w:rPr>
            </w:pPr>
            <w:r>
              <w:rPr>
                <w:rFonts w:eastAsia="SimSun"/>
                <w:lang w:eastAsia="zh-CN"/>
              </w:rPr>
              <w:t>Power Information</w:t>
            </w:r>
          </w:p>
        </w:tc>
        <w:tc>
          <w:tcPr>
            <w:tcW w:w="3118" w:type="dxa"/>
          </w:tcPr>
          <w:p w14:paraId="21B28C06" w14:textId="3A279437" w:rsidR="001151EC" w:rsidRDefault="00DB5CE1" w:rsidP="001151EC">
            <w:pPr>
              <w:rPr>
                <w:rFonts w:eastAsia="SimSun"/>
                <w:lang w:eastAsia="zh-CN"/>
              </w:rPr>
            </w:pPr>
            <w:r>
              <w:rPr>
                <w:rFonts w:eastAsia="SimSun"/>
                <w:lang w:eastAsia="zh-CN"/>
              </w:rPr>
              <w:t>As per reporting resolution of TS 38.355 and TS 38.445.</w:t>
            </w:r>
          </w:p>
        </w:tc>
        <w:tc>
          <w:tcPr>
            <w:tcW w:w="3543" w:type="dxa"/>
          </w:tcPr>
          <w:p w14:paraId="59B27B59" w14:textId="6AA068BB" w:rsidR="001151EC" w:rsidRDefault="006F1C2C" w:rsidP="001151EC">
            <w:pPr>
              <w:rPr>
                <w:rFonts w:eastAsia="SimSun"/>
                <w:lang w:eastAsia="zh-CN"/>
              </w:rPr>
            </w:pPr>
            <w:r>
              <w:rPr>
                <w:rFonts w:eastAsia="SimSun"/>
                <w:lang w:eastAsia="zh-CN"/>
              </w:rPr>
              <w:t xml:space="preserve">8 </w:t>
            </w:r>
            <w:r w:rsidR="00684E97">
              <w:rPr>
                <w:rFonts w:eastAsia="SimSun"/>
                <w:lang w:eastAsia="zh-CN"/>
              </w:rPr>
              <w:t>bits</w:t>
            </w:r>
          </w:p>
        </w:tc>
      </w:tr>
      <w:tr w:rsidR="001151EC" w14:paraId="6588BBB7" w14:textId="77777777" w:rsidTr="005D14C1">
        <w:tc>
          <w:tcPr>
            <w:tcW w:w="2689" w:type="dxa"/>
          </w:tcPr>
          <w:p w14:paraId="14861E6E" w14:textId="74A66CAA" w:rsidR="001151EC" w:rsidRDefault="00C95878" w:rsidP="001151EC">
            <w:pPr>
              <w:rPr>
                <w:rFonts w:eastAsia="SimSun"/>
                <w:lang w:eastAsia="zh-CN"/>
              </w:rPr>
            </w:pPr>
            <w:r>
              <w:rPr>
                <w:rFonts w:eastAsia="SimSun"/>
                <w:lang w:eastAsia="zh-CN"/>
              </w:rPr>
              <w:t>Velocity</w:t>
            </w:r>
            <w:r w:rsidR="001151EC">
              <w:rPr>
                <w:rFonts w:eastAsia="SimSun"/>
                <w:lang w:eastAsia="zh-CN"/>
              </w:rPr>
              <w:t xml:space="preserve"> Information</w:t>
            </w:r>
          </w:p>
        </w:tc>
        <w:tc>
          <w:tcPr>
            <w:tcW w:w="3118" w:type="dxa"/>
          </w:tcPr>
          <w:p w14:paraId="784A1163" w14:textId="21B84249" w:rsidR="001151EC" w:rsidRDefault="00F716D2" w:rsidP="001151EC">
            <w:pPr>
              <w:rPr>
                <w:rFonts w:eastAsia="SimSun"/>
                <w:lang w:eastAsia="zh-CN"/>
              </w:rPr>
            </w:pPr>
            <w:r>
              <w:rPr>
                <w:rFonts w:eastAsia="SimSun"/>
                <w:lang w:eastAsia="zh-CN"/>
              </w:rPr>
              <w:t>1 m/s</w:t>
            </w:r>
          </w:p>
        </w:tc>
        <w:tc>
          <w:tcPr>
            <w:tcW w:w="3543" w:type="dxa"/>
          </w:tcPr>
          <w:p w14:paraId="4C8A0258" w14:textId="26DEB436" w:rsidR="001151EC" w:rsidRDefault="00F716D2" w:rsidP="001151EC">
            <w:pPr>
              <w:rPr>
                <w:rFonts w:eastAsia="SimSun"/>
                <w:lang w:eastAsia="zh-CN"/>
              </w:rPr>
            </w:pPr>
            <w:r>
              <w:rPr>
                <w:rFonts w:eastAsia="SimSun"/>
                <w:lang w:eastAsia="zh-CN"/>
              </w:rPr>
              <w:t xml:space="preserve">10 </w:t>
            </w:r>
            <w:r w:rsidR="00684E97">
              <w:rPr>
                <w:rFonts w:eastAsia="SimSun"/>
                <w:lang w:eastAsia="zh-CN"/>
              </w:rPr>
              <w:t>bits</w:t>
            </w:r>
          </w:p>
        </w:tc>
      </w:tr>
    </w:tbl>
    <w:p w14:paraId="1C87B50E" w14:textId="3D7CC319" w:rsidR="00BC3E01" w:rsidRDefault="00527031" w:rsidP="005D14C1">
      <w:pPr>
        <w:pStyle w:val="Caption"/>
        <w:ind w:left="1440" w:firstLine="720"/>
        <w:rPr>
          <w:rFonts w:eastAsia="SimSun"/>
          <w:lang w:eastAsia="zh-CN"/>
        </w:rPr>
      </w:pPr>
      <w:bookmarkStart w:id="4" w:name="_Ref210291517"/>
      <w:r>
        <w:t xml:space="preserve">Table </w:t>
      </w:r>
      <w:r>
        <w:fldChar w:fldCharType="begin"/>
      </w:r>
      <w:r>
        <w:instrText xml:space="preserve"> SEQ Table \* ARABIC </w:instrText>
      </w:r>
      <w:r>
        <w:fldChar w:fldCharType="separate"/>
      </w:r>
      <w:r>
        <w:rPr>
          <w:noProof/>
        </w:rPr>
        <w:t>1</w:t>
      </w:r>
      <w:r>
        <w:fldChar w:fldCharType="end"/>
      </w:r>
      <w:bookmarkEnd w:id="4"/>
      <w:r>
        <w:t xml:space="preserve"> </w:t>
      </w:r>
      <w:r w:rsidRPr="0019631C">
        <w:t xml:space="preserve"> Sensing parameters reporting resolution</w:t>
      </w:r>
    </w:p>
    <w:p w14:paraId="35C41590" w14:textId="3CFC6746" w:rsidR="00B03B67" w:rsidRDefault="00ED3273" w:rsidP="005D14C1">
      <w:r>
        <w:rPr>
          <w:rFonts w:eastAsia="SimSun"/>
          <w:lang w:eastAsia="zh-CN"/>
        </w:rPr>
        <w:fldChar w:fldCharType="begin"/>
      </w:r>
      <w:r>
        <w:rPr>
          <w:rFonts w:eastAsia="SimSun"/>
          <w:lang w:eastAsia="zh-CN"/>
        </w:rPr>
        <w:instrText xml:space="preserve"> REF _Ref209701975 \h </w:instrText>
      </w:r>
      <w:r>
        <w:rPr>
          <w:rFonts w:eastAsia="SimSun"/>
          <w:lang w:eastAsia="zh-CN"/>
        </w:rPr>
      </w:r>
      <w:r>
        <w:rPr>
          <w:rFonts w:eastAsia="SimSun"/>
          <w:lang w:eastAsia="zh-CN"/>
        </w:rPr>
        <w:fldChar w:fldCharType="separate"/>
      </w:r>
      <w:r>
        <w:t xml:space="preserve">Table </w:t>
      </w:r>
      <w:r>
        <w:rPr>
          <w:noProof/>
        </w:rPr>
        <w:t>2</w:t>
      </w:r>
      <w:r>
        <w:rPr>
          <w:rFonts w:eastAsia="SimSun"/>
          <w:lang w:eastAsia="zh-CN"/>
        </w:rPr>
        <w:fldChar w:fldCharType="end"/>
      </w:r>
      <w:r w:rsidR="00CA4CB7">
        <w:rPr>
          <w:rFonts w:eastAsia="SimSun"/>
          <w:lang w:eastAsia="zh-CN"/>
        </w:rPr>
        <w:t xml:space="preserve"> </w:t>
      </w:r>
      <w:r w:rsidR="00A32D2A">
        <w:rPr>
          <w:rFonts w:eastAsia="SimSun"/>
          <w:lang w:eastAsia="zh-CN"/>
        </w:rPr>
        <w:t xml:space="preserve">compares </w:t>
      </w:r>
      <w:r w:rsidR="006B0EDA">
        <w:rPr>
          <w:rFonts w:eastAsia="SimSun"/>
          <w:lang w:eastAsia="zh-CN"/>
        </w:rPr>
        <w:t xml:space="preserve">overhead, latency, </w:t>
      </w:r>
      <w:r w:rsidR="00A66415">
        <w:rPr>
          <w:rFonts w:eastAsia="SimSun"/>
          <w:lang w:eastAsia="zh-CN"/>
        </w:rPr>
        <w:t xml:space="preserve">data rate </w:t>
      </w:r>
      <w:r w:rsidR="006B0EDA">
        <w:rPr>
          <w:rFonts w:eastAsia="SimSun"/>
          <w:lang w:eastAsia="zh-CN"/>
        </w:rPr>
        <w:t>requirements</w:t>
      </w:r>
      <w:r w:rsidR="00A66415">
        <w:rPr>
          <w:rFonts w:eastAsia="SimSun"/>
          <w:lang w:eastAsia="zh-CN"/>
        </w:rPr>
        <w:t xml:space="preserve"> and </w:t>
      </w:r>
      <w:r w:rsidR="005512BB">
        <w:rPr>
          <w:rFonts w:eastAsia="SimSun"/>
          <w:lang w:eastAsia="zh-CN"/>
        </w:rPr>
        <w:t xml:space="preserve">multi-TRP measurement fusion </w:t>
      </w:r>
      <w:r w:rsidR="00A66415">
        <w:rPr>
          <w:rFonts w:eastAsia="SimSun"/>
          <w:lang w:eastAsia="zh-CN"/>
        </w:rPr>
        <w:t>between Method 1 and 2.</w:t>
      </w:r>
    </w:p>
    <w:tbl>
      <w:tblPr>
        <w:tblStyle w:val="TableGrid"/>
        <w:tblW w:w="0" w:type="auto"/>
        <w:tblInd w:w="-5" w:type="dxa"/>
        <w:tblLook w:val="04A0" w:firstRow="1" w:lastRow="0" w:firstColumn="1" w:lastColumn="0" w:noHBand="0" w:noVBand="1"/>
      </w:tblPr>
      <w:tblGrid>
        <w:gridCol w:w="1873"/>
        <w:gridCol w:w="1194"/>
        <w:gridCol w:w="3625"/>
        <w:gridCol w:w="2643"/>
      </w:tblGrid>
      <w:tr w:rsidR="002A1606" w14:paraId="1ACDE0E6" w14:textId="77777777" w:rsidTr="005D14C1">
        <w:trPr>
          <w:trHeight w:val="340"/>
        </w:trPr>
        <w:tc>
          <w:tcPr>
            <w:tcW w:w="3067" w:type="dxa"/>
            <w:gridSpan w:val="2"/>
            <w:tcBorders>
              <w:top w:val="single" w:sz="4" w:space="0" w:color="auto"/>
              <w:left w:val="single" w:sz="4" w:space="0" w:color="auto"/>
              <w:bottom w:val="single" w:sz="4" w:space="0" w:color="auto"/>
              <w:right w:val="single" w:sz="4" w:space="0" w:color="auto"/>
            </w:tcBorders>
            <w:vAlign w:val="center"/>
          </w:tcPr>
          <w:p w14:paraId="72FF24C5" w14:textId="77777777" w:rsidR="002A1606" w:rsidRPr="00744F93" w:rsidRDefault="002A1606" w:rsidP="002051C4">
            <w:pPr>
              <w:pStyle w:val="ListParagraph"/>
              <w:ind w:firstLine="400"/>
              <w:jc w:val="center"/>
            </w:pPr>
          </w:p>
        </w:tc>
        <w:tc>
          <w:tcPr>
            <w:tcW w:w="36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328DB5" w14:textId="3A12C411" w:rsidR="002A1606" w:rsidRPr="0035708E" w:rsidRDefault="002A1606" w:rsidP="002051C4">
            <w:pPr>
              <w:pStyle w:val="ListParagraph"/>
              <w:ind w:firstLine="400"/>
              <w:jc w:val="center"/>
            </w:pPr>
            <w:r w:rsidRPr="0035708E">
              <w:t>gNB</w:t>
            </w:r>
            <w:r w:rsidR="001427D5">
              <w:t>-</w:t>
            </w:r>
            <w:r w:rsidRPr="0035708E">
              <w:t>based Sensing</w:t>
            </w:r>
          </w:p>
        </w:tc>
        <w:tc>
          <w:tcPr>
            <w:tcW w:w="2643" w:type="dxa"/>
            <w:tcBorders>
              <w:top w:val="single" w:sz="4" w:space="0" w:color="auto"/>
              <w:left w:val="single" w:sz="4" w:space="0" w:color="auto"/>
              <w:bottom w:val="single" w:sz="4" w:space="0" w:color="auto"/>
              <w:right w:val="single" w:sz="4" w:space="0" w:color="auto"/>
            </w:tcBorders>
            <w:vAlign w:val="center"/>
          </w:tcPr>
          <w:p w14:paraId="4B732136" w14:textId="7CF89FA2" w:rsidR="002A1606" w:rsidRPr="0035708E" w:rsidRDefault="002A1606" w:rsidP="002051C4">
            <w:pPr>
              <w:pStyle w:val="ListParagraph"/>
              <w:ind w:firstLine="400"/>
              <w:jc w:val="center"/>
            </w:pPr>
            <w:r w:rsidRPr="0035708E">
              <w:t>gNB</w:t>
            </w:r>
            <w:r w:rsidR="001427D5">
              <w:t>-</w:t>
            </w:r>
            <w:r w:rsidRPr="0035708E">
              <w:t>assisted Sensing</w:t>
            </w:r>
          </w:p>
        </w:tc>
      </w:tr>
      <w:tr w:rsidR="002A1606" w14:paraId="01585569" w14:textId="77777777" w:rsidTr="005D14C1">
        <w:trPr>
          <w:trHeight w:val="1020"/>
        </w:trPr>
        <w:tc>
          <w:tcPr>
            <w:tcW w:w="3067" w:type="dxa"/>
            <w:gridSpan w:val="2"/>
            <w:tcBorders>
              <w:top w:val="single" w:sz="4" w:space="0" w:color="auto"/>
              <w:left w:val="single" w:sz="4" w:space="0" w:color="auto"/>
              <w:bottom w:val="single" w:sz="4" w:space="0" w:color="auto"/>
              <w:right w:val="single" w:sz="4" w:space="0" w:color="auto"/>
            </w:tcBorders>
            <w:vAlign w:val="center"/>
          </w:tcPr>
          <w:p w14:paraId="67398795" w14:textId="77777777" w:rsidR="002A1606" w:rsidRPr="00744F93" w:rsidRDefault="002A1606" w:rsidP="002051C4">
            <w:pPr>
              <w:pStyle w:val="ListParagraph"/>
              <w:ind w:firstLineChars="0" w:firstLine="0"/>
            </w:pPr>
            <w:r w:rsidRPr="00744F93">
              <w:t>Overhead (measurements only)</w:t>
            </w:r>
          </w:p>
        </w:tc>
        <w:tc>
          <w:tcPr>
            <w:tcW w:w="3625" w:type="dxa"/>
            <w:tcBorders>
              <w:top w:val="single" w:sz="4" w:space="0" w:color="auto"/>
              <w:left w:val="single" w:sz="4" w:space="0" w:color="auto"/>
              <w:right w:val="single" w:sz="4" w:space="0" w:color="auto"/>
            </w:tcBorders>
            <w:vAlign w:val="center"/>
          </w:tcPr>
          <w:p w14:paraId="25134987" w14:textId="6910F36C" w:rsidR="002A1606" w:rsidRPr="00262306" w:rsidRDefault="002A1606" w:rsidP="002051C4">
            <w:pPr>
              <w:pStyle w:val="ListParagraph"/>
              <w:ind w:firstLineChars="0" w:firstLine="0"/>
              <w:jc w:val="both"/>
              <w:rPr>
                <w:sz w:val="21"/>
                <w:szCs w:val="21"/>
              </w:rPr>
            </w:pPr>
            <w:r w:rsidRPr="00CB7FD7">
              <w:rPr>
                <w:i/>
                <w:sz w:val="21"/>
                <w:szCs w:val="21"/>
              </w:rPr>
              <w:t>Intermediate measurements</w:t>
            </w:r>
            <w:r w:rsidRPr="00262306">
              <w:rPr>
                <w:sz w:val="21"/>
                <w:szCs w:val="21"/>
              </w:rPr>
              <w:t xml:space="preserve">: Low (conservative: </w:t>
            </w:r>
            <w:r w:rsidR="008C0252">
              <w:rPr>
                <w:sz w:val="21"/>
                <w:szCs w:val="21"/>
              </w:rPr>
              <w:t>102</w:t>
            </w:r>
            <w:r w:rsidR="00317D82">
              <w:rPr>
                <w:sz w:val="21"/>
                <w:szCs w:val="21"/>
              </w:rPr>
              <w:t xml:space="preserve"> </w:t>
            </w:r>
            <m:oMath>
              <m:r>
                <w:rPr>
                  <w:rFonts w:ascii="Cambria Math" w:hAnsi="Cambria Math"/>
                  <w:sz w:val="21"/>
                  <w:szCs w:val="21"/>
                </w:rPr>
                <m:t>×</m:t>
              </m:r>
              <m:sSub>
                <m:sSubPr>
                  <m:ctrlPr>
                    <w:rPr>
                      <w:rFonts w:ascii="Cambria Math" w:hAnsi="Cambria Math"/>
                      <w:i/>
                      <w:sz w:val="21"/>
                      <w:szCs w:val="21"/>
                    </w:rPr>
                  </m:ctrlPr>
                </m:sSubPr>
                <m:e>
                  <m:r>
                    <m:rPr>
                      <m:sty m:val="p"/>
                    </m:rPr>
                    <w:rPr>
                      <w:rFonts w:ascii="Cambria Math" w:hAnsi="Cambria Math"/>
                      <w:sz w:val="21"/>
                      <w:szCs w:val="21"/>
                    </w:rPr>
                    <m:t>N</m:t>
                  </m:r>
                </m:e>
                <m:sub>
                  <m:r>
                    <m:rPr>
                      <m:sty m:val="p"/>
                    </m:rPr>
                    <w:rPr>
                      <w:rFonts w:ascii="Cambria Math" w:hAnsi="Cambria Math"/>
                      <w:sz w:val="21"/>
                      <w:szCs w:val="21"/>
                    </w:rPr>
                    <m:t>meas</m:t>
                  </m:r>
                </m:sub>
              </m:sSub>
            </m:oMath>
            <w:r w:rsidRPr="00262306">
              <w:rPr>
                <w:sz w:val="21"/>
                <w:szCs w:val="21"/>
              </w:rPr>
              <w:t xml:space="preserve"> </w:t>
            </w:r>
            <w:r>
              <w:rPr>
                <w:sz w:val="21"/>
                <w:szCs w:val="21"/>
              </w:rPr>
              <w:t xml:space="preserve">bit </w:t>
            </w:r>
            <w:r w:rsidRPr="00262306">
              <w:rPr>
                <w:sz w:val="21"/>
                <w:szCs w:val="21"/>
              </w:rPr>
              <w:t>per report)</w:t>
            </w:r>
            <w:r w:rsidR="00317D82">
              <w:rPr>
                <w:sz w:val="21"/>
                <w:szCs w:val="21"/>
              </w:rPr>
              <w:t xml:space="preserve"> where </w:t>
            </w:r>
            <m:oMath>
              <m:sSub>
                <m:sSubPr>
                  <m:ctrlPr>
                    <w:rPr>
                      <w:rFonts w:ascii="Cambria Math" w:hAnsi="Cambria Math"/>
                      <w:i/>
                      <w:sz w:val="21"/>
                      <w:szCs w:val="21"/>
                    </w:rPr>
                  </m:ctrlPr>
                </m:sSubPr>
                <m:e>
                  <m:r>
                    <m:rPr>
                      <m:sty m:val="p"/>
                    </m:rPr>
                    <w:rPr>
                      <w:rFonts w:ascii="Cambria Math" w:hAnsi="Cambria Math"/>
                      <w:sz w:val="21"/>
                      <w:szCs w:val="21"/>
                    </w:rPr>
                    <m:t>N</m:t>
                  </m:r>
                </m:e>
                <m:sub>
                  <m:r>
                    <m:rPr>
                      <m:sty m:val="p"/>
                    </m:rPr>
                    <w:rPr>
                      <w:rFonts w:ascii="Cambria Math" w:hAnsi="Cambria Math"/>
                      <w:sz w:val="21"/>
                      <w:szCs w:val="21"/>
                    </w:rPr>
                    <m:t>meas</m:t>
                  </m:r>
                </m:sub>
              </m:sSub>
            </m:oMath>
            <w:r w:rsidR="00317D82">
              <w:rPr>
                <w:sz w:val="21"/>
                <w:szCs w:val="21"/>
              </w:rPr>
              <w:t xml:space="preserve"> denotes the number of potential targets reported</w:t>
            </w:r>
            <w:r w:rsidR="009C4C40">
              <w:rPr>
                <w:sz w:val="21"/>
                <w:szCs w:val="21"/>
              </w:rPr>
              <w:t>.</w:t>
            </w:r>
          </w:p>
          <w:p w14:paraId="6FF8972F" w14:textId="1805BCC2" w:rsidR="002A1606" w:rsidRPr="00262306" w:rsidRDefault="002A1606" w:rsidP="002051C4">
            <w:pPr>
              <w:pStyle w:val="ListParagraph"/>
              <w:ind w:firstLineChars="0" w:firstLine="0"/>
              <w:jc w:val="both"/>
              <w:rPr>
                <w:sz w:val="21"/>
                <w:szCs w:val="21"/>
              </w:rPr>
            </w:pPr>
            <w:r w:rsidRPr="00262306">
              <w:rPr>
                <w:i/>
                <w:sz w:val="21"/>
                <w:szCs w:val="21"/>
              </w:rPr>
              <w:t>Direct sensing measurements</w:t>
            </w:r>
            <w:r w:rsidRPr="00262306">
              <w:rPr>
                <w:sz w:val="21"/>
                <w:szCs w:val="21"/>
              </w:rPr>
              <w:t xml:space="preserve">: </w:t>
            </w:r>
            <w:r w:rsidR="00CA3722">
              <w:rPr>
                <w:sz w:val="21"/>
                <w:szCs w:val="21"/>
              </w:rPr>
              <w:t>(</w:t>
            </w:r>
            <w:r w:rsidR="00DE7112">
              <w:rPr>
                <w:sz w:val="21"/>
                <w:szCs w:val="21"/>
              </w:rPr>
              <w:t>74 to 86</w:t>
            </w:r>
            <w:r w:rsidR="00CA3722">
              <w:rPr>
                <w:sz w:val="21"/>
                <w:szCs w:val="21"/>
              </w:rPr>
              <w:t>)</w:t>
            </w:r>
            <w:r w:rsidR="00CA3722">
              <w:rPr>
                <w:rFonts w:ascii="Cambria Math" w:hAnsi="Cambria Math"/>
                <w:i/>
                <w:sz w:val="21"/>
                <w:szCs w:val="21"/>
              </w:rPr>
              <w:t xml:space="preserve"> </w:t>
            </w:r>
            <m:oMath>
              <m:r>
                <w:rPr>
                  <w:rFonts w:ascii="Cambria Math" w:hAnsi="Cambria Math"/>
                  <w:sz w:val="21"/>
                  <w:szCs w:val="21"/>
                </w:rPr>
                <m:t>×</m:t>
              </m:r>
              <m:sSub>
                <m:sSubPr>
                  <m:ctrlPr>
                    <w:rPr>
                      <w:rFonts w:ascii="Cambria Math" w:hAnsi="Cambria Math"/>
                      <w:i/>
                      <w:sz w:val="21"/>
                      <w:szCs w:val="21"/>
                    </w:rPr>
                  </m:ctrlPr>
                </m:sSubPr>
                <m:e>
                  <m:r>
                    <m:rPr>
                      <m:sty m:val="p"/>
                    </m:rPr>
                    <w:rPr>
                      <w:rFonts w:ascii="Cambria Math" w:hAnsi="Cambria Math"/>
                      <w:sz w:val="21"/>
                      <w:szCs w:val="21"/>
                    </w:rPr>
                    <m:t>N</m:t>
                  </m:r>
                </m:e>
                <m:sub>
                  <m:r>
                    <m:rPr>
                      <m:sty m:val="p"/>
                    </m:rPr>
                    <w:rPr>
                      <w:rFonts w:ascii="Cambria Math" w:hAnsi="Cambria Math"/>
                      <w:sz w:val="21"/>
                      <w:szCs w:val="21"/>
                    </w:rPr>
                    <m:t>meas</m:t>
                  </m:r>
                </m:sub>
              </m:sSub>
            </m:oMath>
            <w:r w:rsidR="00CA3722" w:rsidRPr="00262306">
              <w:rPr>
                <w:sz w:val="21"/>
                <w:szCs w:val="21"/>
              </w:rPr>
              <w:t xml:space="preserve"> </w:t>
            </w:r>
            <w:r w:rsidRPr="00262306">
              <w:rPr>
                <w:sz w:val="21"/>
                <w:szCs w:val="21"/>
              </w:rPr>
              <w:t>bit per report.</w:t>
            </w:r>
          </w:p>
        </w:tc>
        <w:tc>
          <w:tcPr>
            <w:tcW w:w="2643" w:type="dxa"/>
            <w:tcBorders>
              <w:top w:val="single" w:sz="4" w:space="0" w:color="auto"/>
              <w:left w:val="single" w:sz="4" w:space="0" w:color="auto"/>
              <w:right w:val="single" w:sz="4" w:space="0" w:color="auto"/>
            </w:tcBorders>
            <w:vAlign w:val="center"/>
          </w:tcPr>
          <w:p w14:paraId="2ECCC96E" w14:textId="2F272A88" w:rsidR="002A1606" w:rsidRPr="00262306" w:rsidRDefault="002A1606" w:rsidP="002051C4">
            <w:pPr>
              <w:pStyle w:val="ListParagraph"/>
              <w:ind w:firstLineChars="0" w:firstLine="0"/>
              <w:jc w:val="both"/>
              <w:rPr>
                <w:sz w:val="21"/>
                <w:szCs w:val="21"/>
              </w:rPr>
            </w:pPr>
            <w:r w:rsidRPr="00262306">
              <w:rPr>
                <w:sz w:val="21"/>
                <w:szCs w:val="21"/>
              </w:rPr>
              <w:t>High (</w:t>
            </w:r>
            <w:r w:rsidR="00F742C0">
              <w:rPr>
                <w:sz w:val="21"/>
                <w:szCs w:val="21"/>
              </w:rPr>
              <w:t>72-</w:t>
            </w:r>
            <w:r w:rsidR="00793477">
              <w:rPr>
                <w:sz w:val="21"/>
                <w:szCs w:val="21"/>
              </w:rPr>
              <w:t>512</w:t>
            </w:r>
            <w:r w:rsidR="00F742C0" w:rsidRPr="00262306">
              <w:rPr>
                <w:sz w:val="21"/>
                <w:szCs w:val="21"/>
              </w:rPr>
              <w:t xml:space="preserve"> </w:t>
            </w:r>
            <w:r w:rsidRPr="00262306">
              <w:rPr>
                <w:sz w:val="21"/>
                <w:szCs w:val="21"/>
              </w:rPr>
              <w:t>bit per antenna port per resource</w:t>
            </w:r>
            <w:r w:rsidR="00793477">
              <w:rPr>
                <w:sz w:val="21"/>
                <w:szCs w:val="21"/>
              </w:rPr>
              <w:t xml:space="preserve"> per resource set</w:t>
            </w:r>
            <w:r w:rsidRPr="00262306">
              <w:rPr>
                <w:sz w:val="21"/>
                <w:szCs w:val="21"/>
              </w:rPr>
              <w:t>)</w:t>
            </w:r>
          </w:p>
        </w:tc>
      </w:tr>
      <w:tr w:rsidR="002A1606" w14:paraId="05A0CDD0" w14:textId="77777777" w:rsidTr="005D14C1">
        <w:trPr>
          <w:trHeight w:val="340"/>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34D14575" w14:textId="77777777" w:rsidR="002A1606" w:rsidRPr="00744F93" w:rsidRDefault="002A1606" w:rsidP="002051C4">
            <w:pPr>
              <w:pStyle w:val="ListParagraph"/>
              <w:ind w:firstLineChars="0" w:firstLine="0"/>
            </w:pPr>
            <w:r w:rsidRPr="00744F93">
              <w:t>Backhaul Requirements</w:t>
            </w:r>
          </w:p>
        </w:tc>
        <w:tc>
          <w:tcPr>
            <w:tcW w:w="1194" w:type="dxa"/>
            <w:tcBorders>
              <w:top w:val="single" w:sz="4" w:space="0" w:color="auto"/>
              <w:left w:val="single" w:sz="4" w:space="0" w:color="auto"/>
              <w:bottom w:val="single" w:sz="4" w:space="0" w:color="auto"/>
              <w:right w:val="single" w:sz="4" w:space="0" w:color="auto"/>
            </w:tcBorders>
            <w:vAlign w:val="center"/>
          </w:tcPr>
          <w:p w14:paraId="5B6268B4" w14:textId="77777777" w:rsidR="002A1606" w:rsidRPr="00744F93" w:rsidRDefault="002A1606" w:rsidP="002051C4">
            <w:pPr>
              <w:pStyle w:val="ListParagraph"/>
              <w:ind w:firstLineChars="0" w:firstLine="0"/>
            </w:pPr>
            <w:r w:rsidRPr="00744F93">
              <w:t>Data-rate</w:t>
            </w:r>
          </w:p>
        </w:tc>
        <w:tc>
          <w:tcPr>
            <w:tcW w:w="3625" w:type="dxa"/>
            <w:tcBorders>
              <w:left w:val="single" w:sz="4" w:space="0" w:color="auto"/>
              <w:right w:val="single" w:sz="4" w:space="0" w:color="auto"/>
            </w:tcBorders>
            <w:vAlign w:val="center"/>
          </w:tcPr>
          <w:p w14:paraId="6957A681" w14:textId="77777777" w:rsidR="002A1606" w:rsidRPr="00262306" w:rsidRDefault="002A1606" w:rsidP="002051C4">
            <w:pPr>
              <w:pStyle w:val="ListParagraph"/>
              <w:jc w:val="both"/>
              <w:rPr>
                <w:sz w:val="21"/>
                <w:szCs w:val="21"/>
              </w:rPr>
            </w:pPr>
            <w:r w:rsidRPr="00262306">
              <w:rPr>
                <w:sz w:val="21"/>
                <w:szCs w:val="21"/>
              </w:rPr>
              <w:t xml:space="preserve">Low </w:t>
            </w:r>
          </w:p>
        </w:tc>
        <w:tc>
          <w:tcPr>
            <w:tcW w:w="2643" w:type="dxa"/>
            <w:tcBorders>
              <w:left w:val="single" w:sz="4" w:space="0" w:color="auto"/>
              <w:right w:val="single" w:sz="4" w:space="0" w:color="auto"/>
            </w:tcBorders>
            <w:vAlign w:val="center"/>
          </w:tcPr>
          <w:p w14:paraId="629B949A" w14:textId="77777777" w:rsidR="002A1606" w:rsidRPr="00262306" w:rsidRDefault="002A1606" w:rsidP="002051C4">
            <w:pPr>
              <w:pStyle w:val="ListParagraph"/>
              <w:jc w:val="both"/>
              <w:rPr>
                <w:sz w:val="21"/>
                <w:szCs w:val="21"/>
              </w:rPr>
            </w:pPr>
            <w:r w:rsidRPr="00262306">
              <w:rPr>
                <w:sz w:val="21"/>
                <w:szCs w:val="21"/>
              </w:rPr>
              <w:t>High</w:t>
            </w:r>
          </w:p>
        </w:tc>
      </w:tr>
      <w:tr w:rsidR="002A1606" w14:paraId="3AB3E719" w14:textId="77777777" w:rsidTr="005D14C1">
        <w:trPr>
          <w:trHeight w:val="340"/>
        </w:trPr>
        <w:tc>
          <w:tcPr>
            <w:tcW w:w="1873" w:type="dxa"/>
            <w:vMerge/>
            <w:tcBorders>
              <w:top w:val="single" w:sz="4" w:space="0" w:color="auto"/>
              <w:left w:val="single" w:sz="4" w:space="0" w:color="auto"/>
              <w:bottom w:val="single" w:sz="4" w:space="0" w:color="auto"/>
              <w:right w:val="single" w:sz="4" w:space="0" w:color="auto"/>
            </w:tcBorders>
            <w:vAlign w:val="center"/>
          </w:tcPr>
          <w:p w14:paraId="05044D54" w14:textId="77777777" w:rsidR="002A1606" w:rsidRPr="00744F93" w:rsidRDefault="002A1606" w:rsidP="002051C4">
            <w:pPr>
              <w:pStyle w:val="ListParagraph"/>
              <w:ind w:firstLine="400"/>
            </w:pPr>
          </w:p>
        </w:tc>
        <w:tc>
          <w:tcPr>
            <w:tcW w:w="1194" w:type="dxa"/>
            <w:tcBorders>
              <w:top w:val="single" w:sz="4" w:space="0" w:color="auto"/>
              <w:left w:val="single" w:sz="4" w:space="0" w:color="auto"/>
              <w:bottom w:val="single" w:sz="4" w:space="0" w:color="auto"/>
              <w:right w:val="single" w:sz="4" w:space="0" w:color="auto"/>
            </w:tcBorders>
            <w:vAlign w:val="center"/>
          </w:tcPr>
          <w:p w14:paraId="11173BCD" w14:textId="77777777" w:rsidR="002A1606" w:rsidRPr="00744F93" w:rsidRDefault="002A1606" w:rsidP="002051C4">
            <w:r w:rsidRPr="00744F93">
              <w:t>latency</w:t>
            </w:r>
          </w:p>
        </w:tc>
        <w:tc>
          <w:tcPr>
            <w:tcW w:w="3625" w:type="dxa"/>
            <w:tcBorders>
              <w:left w:val="single" w:sz="4" w:space="0" w:color="auto"/>
              <w:right w:val="single" w:sz="4" w:space="0" w:color="auto"/>
            </w:tcBorders>
            <w:vAlign w:val="center"/>
          </w:tcPr>
          <w:p w14:paraId="435DE85C" w14:textId="77777777" w:rsidR="002A1606" w:rsidRPr="00262306" w:rsidRDefault="002A1606" w:rsidP="002051C4">
            <w:pPr>
              <w:pStyle w:val="ListParagraph"/>
              <w:jc w:val="both"/>
              <w:rPr>
                <w:sz w:val="21"/>
                <w:szCs w:val="21"/>
              </w:rPr>
            </w:pPr>
            <w:r w:rsidRPr="00262306">
              <w:rPr>
                <w:sz w:val="21"/>
                <w:szCs w:val="21"/>
              </w:rPr>
              <w:t>Medium</w:t>
            </w:r>
          </w:p>
        </w:tc>
        <w:tc>
          <w:tcPr>
            <w:tcW w:w="2643" w:type="dxa"/>
            <w:tcBorders>
              <w:left w:val="single" w:sz="4" w:space="0" w:color="auto"/>
              <w:right w:val="single" w:sz="4" w:space="0" w:color="auto"/>
            </w:tcBorders>
            <w:vAlign w:val="center"/>
          </w:tcPr>
          <w:p w14:paraId="04A7F6CE" w14:textId="77777777" w:rsidR="002A1606" w:rsidRPr="00262306" w:rsidRDefault="002A1606" w:rsidP="002051C4">
            <w:pPr>
              <w:pStyle w:val="ListParagraph"/>
              <w:jc w:val="both"/>
              <w:rPr>
                <w:sz w:val="21"/>
                <w:szCs w:val="21"/>
              </w:rPr>
            </w:pPr>
            <w:r w:rsidRPr="00262306">
              <w:rPr>
                <w:sz w:val="21"/>
                <w:szCs w:val="21"/>
              </w:rPr>
              <w:t>Low</w:t>
            </w:r>
          </w:p>
        </w:tc>
      </w:tr>
      <w:tr w:rsidR="002A1606" w14:paraId="75A4359F" w14:textId="77777777" w:rsidTr="005D14C1">
        <w:trPr>
          <w:trHeight w:val="340"/>
        </w:trPr>
        <w:tc>
          <w:tcPr>
            <w:tcW w:w="3067" w:type="dxa"/>
            <w:gridSpan w:val="2"/>
            <w:tcBorders>
              <w:top w:val="single" w:sz="4" w:space="0" w:color="auto"/>
              <w:left w:val="single" w:sz="4" w:space="0" w:color="auto"/>
              <w:bottom w:val="single" w:sz="4" w:space="0" w:color="auto"/>
              <w:right w:val="single" w:sz="4" w:space="0" w:color="auto"/>
            </w:tcBorders>
            <w:vAlign w:val="center"/>
          </w:tcPr>
          <w:p w14:paraId="22B56EA5" w14:textId="77777777" w:rsidR="002A1606" w:rsidRPr="00744F93" w:rsidRDefault="002A1606" w:rsidP="002051C4">
            <w:pPr>
              <w:pStyle w:val="ListParagraph"/>
              <w:ind w:firstLineChars="0" w:firstLine="0"/>
            </w:pPr>
            <w:r w:rsidRPr="00744F93">
              <w:t>Multi-TRP measurement Fusion</w:t>
            </w:r>
          </w:p>
        </w:tc>
        <w:tc>
          <w:tcPr>
            <w:tcW w:w="3625" w:type="dxa"/>
            <w:tcBorders>
              <w:left w:val="single" w:sz="4" w:space="0" w:color="auto"/>
              <w:right w:val="single" w:sz="4" w:space="0" w:color="auto"/>
            </w:tcBorders>
            <w:vAlign w:val="center"/>
          </w:tcPr>
          <w:p w14:paraId="25626B23" w14:textId="0C9764E6" w:rsidR="002A1606" w:rsidRPr="00262306" w:rsidRDefault="002A1606" w:rsidP="002051C4">
            <w:pPr>
              <w:pStyle w:val="ListParagraph"/>
              <w:jc w:val="both"/>
              <w:rPr>
                <w:sz w:val="21"/>
                <w:szCs w:val="21"/>
              </w:rPr>
            </w:pPr>
            <w:r w:rsidRPr="00262306">
              <w:rPr>
                <w:sz w:val="21"/>
                <w:szCs w:val="21"/>
              </w:rPr>
              <w:t>Low (gNB uses only its own measurements for sensing)</w:t>
            </w:r>
          </w:p>
        </w:tc>
        <w:tc>
          <w:tcPr>
            <w:tcW w:w="2643" w:type="dxa"/>
            <w:tcBorders>
              <w:left w:val="single" w:sz="4" w:space="0" w:color="auto"/>
              <w:right w:val="single" w:sz="4" w:space="0" w:color="auto"/>
            </w:tcBorders>
            <w:vAlign w:val="center"/>
          </w:tcPr>
          <w:p w14:paraId="4BB4E439" w14:textId="77777777" w:rsidR="002A1606" w:rsidRPr="00262306" w:rsidRDefault="002A1606" w:rsidP="002051C4">
            <w:pPr>
              <w:pStyle w:val="ListParagraph"/>
              <w:jc w:val="both"/>
              <w:rPr>
                <w:sz w:val="21"/>
                <w:szCs w:val="21"/>
              </w:rPr>
            </w:pPr>
            <w:r w:rsidRPr="00262306">
              <w:rPr>
                <w:sz w:val="21"/>
                <w:szCs w:val="21"/>
              </w:rPr>
              <w:t>High (SF can collate measurements from multi-gNBs)</w:t>
            </w:r>
          </w:p>
        </w:tc>
      </w:tr>
      <w:tr w:rsidR="002A1606" w14:paraId="216C677F" w14:textId="77777777" w:rsidTr="005D14C1">
        <w:trPr>
          <w:trHeight w:val="340"/>
        </w:trPr>
        <w:tc>
          <w:tcPr>
            <w:tcW w:w="3067" w:type="dxa"/>
            <w:gridSpan w:val="2"/>
            <w:tcBorders>
              <w:top w:val="single" w:sz="4" w:space="0" w:color="auto"/>
              <w:left w:val="single" w:sz="4" w:space="0" w:color="auto"/>
              <w:bottom w:val="single" w:sz="4" w:space="0" w:color="auto"/>
              <w:right w:val="single" w:sz="4" w:space="0" w:color="auto"/>
            </w:tcBorders>
            <w:vAlign w:val="center"/>
          </w:tcPr>
          <w:p w14:paraId="37AA0993" w14:textId="77777777" w:rsidR="002A1606" w:rsidRPr="00744F93" w:rsidRDefault="002A1606" w:rsidP="002051C4">
            <w:r w:rsidRPr="00744F93">
              <w:t>Sensing Latency</w:t>
            </w:r>
          </w:p>
        </w:tc>
        <w:tc>
          <w:tcPr>
            <w:tcW w:w="3625" w:type="dxa"/>
            <w:tcBorders>
              <w:left w:val="single" w:sz="4" w:space="0" w:color="auto"/>
              <w:right w:val="single" w:sz="4" w:space="0" w:color="auto"/>
            </w:tcBorders>
            <w:vAlign w:val="center"/>
          </w:tcPr>
          <w:p w14:paraId="113E2D23" w14:textId="77777777" w:rsidR="002A1606" w:rsidRPr="00262306" w:rsidRDefault="002A1606" w:rsidP="002051C4">
            <w:pPr>
              <w:pStyle w:val="ListParagraph"/>
              <w:jc w:val="both"/>
              <w:rPr>
                <w:sz w:val="21"/>
                <w:szCs w:val="21"/>
              </w:rPr>
            </w:pPr>
            <w:r w:rsidRPr="00262306">
              <w:rPr>
                <w:sz w:val="21"/>
                <w:szCs w:val="21"/>
              </w:rPr>
              <w:t>Low</w:t>
            </w:r>
          </w:p>
        </w:tc>
        <w:tc>
          <w:tcPr>
            <w:tcW w:w="2643" w:type="dxa"/>
            <w:tcBorders>
              <w:left w:val="single" w:sz="4" w:space="0" w:color="auto"/>
              <w:right w:val="single" w:sz="4" w:space="0" w:color="auto"/>
            </w:tcBorders>
            <w:vAlign w:val="center"/>
          </w:tcPr>
          <w:p w14:paraId="19565E4D" w14:textId="77777777" w:rsidR="002A1606" w:rsidRPr="00262306" w:rsidRDefault="002A1606" w:rsidP="002051C4">
            <w:pPr>
              <w:pStyle w:val="ListParagraph"/>
              <w:jc w:val="both"/>
              <w:rPr>
                <w:sz w:val="21"/>
                <w:szCs w:val="21"/>
              </w:rPr>
            </w:pPr>
            <w:r w:rsidRPr="00262306">
              <w:rPr>
                <w:sz w:val="21"/>
                <w:szCs w:val="21"/>
              </w:rPr>
              <w:t>High</w:t>
            </w:r>
          </w:p>
        </w:tc>
      </w:tr>
      <w:tr w:rsidR="002A1606" w14:paraId="5BA23282" w14:textId="77777777" w:rsidTr="005D14C1">
        <w:trPr>
          <w:trHeight w:val="340"/>
        </w:trPr>
        <w:tc>
          <w:tcPr>
            <w:tcW w:w="3067" w:type="dxa"/>
            <w:gridSpan w:val="2"/>
            <w:tcBorders>
              <w:top w:val="single" w:sz="4" w:space="0" w:color="auto"/>
              <w:left w:val="single" w:sz="4" w:space="0" w:color="auto"/>
              <w:bottom w:val="single" w:sz="4" w:space="0" w:color="auto"/>
              <w:right w:val="single" w:sz="4" w:space="0" w:color="auto"/>
            </w:tcBorders>
            <w:vAlign w:val="center"/>
          </w:tcPr>
          <w:p w14:paraId="56CB3D77" w14:textId="77777777" w:rsidR="002A1606" w:rsidRPr="00744F93" w:rsidRDefault="002A1606" w:rsidP="002051C4">
            <w:r w:rsidRPr="00744F93">
              <w:t>Sensing Accuracy</w:t>
            </w:r>
          </w:p>
        </w:tc>
        <w:tc>
          <w:tcPr>
            <w:tcW w:w="3625" w:type="dxa"/>
            <w:tcBorders>
              <w:left w:val="single" w:sz="4" w:space="0" w:color="auto"/>
              <w:bottom w:val="single" w:sz="4" w:space="0" w:color="auto"/>
              <w:right w:val="single" w:sz="4" w:space="0" w:color="auto"/>
            </w:tcBorders>
            <w:vAlign w:val="center"/>
          </w:tcPr>
          <w:p w14:paraId="4E01DF43" w14:textId="77777777" w:rsidR="002A1606" w:rsidRPr="00262306" w:rsidRDefault="002A1606" w:rsidP="002051C4">
            <w:pPr>
              <w:pStyle w:val="ListParagraph"/>
              <w:jc w:val="both"/>
              <w:rPr>
                <w:sz w:val="21"/>
                <w:szCs w:val="21"/>
              </w:rPr>
            </w:pPr>
            <w:r w:rsidRPr="00262306">
              <w:rPr>
                <w:sz w:val="21"/>
                <w:szCs w:val="21"/>
              </w:rPr>
              <w:t>Relatively low</w:t>
            </w:r>
          </w:p>
        </w:tc>
        <w:tc>
          <w:tcPr>
            <w:tcW w:w="2643" w:type="dxa"/>
            <w:tcBorders>
              <w:left w:val="single" w:sz="4" w:space="0" w:color="auto"/>
              <w:bottom w:val="single" w:sz="4" w:space="0" w:color="auto"/>
              <w:right w:val="single" w:sz="4" w:space="0" w:color="auto"/>
            </w:tcBorders>
            <w:vAlign w:val="center"/>
          </w:tcPr>
          <w:p w14:paraId="38DEEFCC" w14:textId="77777777" w:rsidR="002A1606" w:rsidRPr="00262306" w:rsidRDefault="002A1606" w:rsidP="00B03B67">
            <w:pPr>
              <w:pStyle w:val="ListParagraph"/>
              <w:keepNext/>
              <w:jc w:val="both"/>
              <w:rPr>
                <w:sz w:val="21"/>
                <w:szCs w:val="21"/>
              </w:rPr>
            </w:pPr>
            <w:r w:rsidRPr="00262306">
              <w:rPr>
                <w:sz w:val="21"/>
                <w:szCs w:val="21"/>
              </w:rPr>
              <w:t>High</w:t>
            </w:r>
          </w:p>
        </w:tc>
      </w:tr>
    </w:tbl>
    <w:p w14:paraId="6007E48E" w14:textId="27067597" w:rsidR="00B03B67" w:rsidRDefault="00B03B67" w:rsidP="001A31A4">
      <w:pPr>
        <w:pStyle w:val="Caption"/>
        <w:ind w:left="2160" w:firstLine="720"/>
      </w:pPr>
      <w:bookmarkStart w:id="5" w:name="_Ref209701975"/>
      <w:bookmarkStart w:id="6" w:name="_Ref210291450"/>
      <w:r>
        <w:t xml:space="preserve">Table </w:t>
      </w:r>
      <w:r>
        <w:fldChar w:fldCharType="begin"/>
      </w:r>
      <w:r>
        <w:instrText xml:space="preserve"> SEQ Table \* ARABIC </w:instrText>
      </w:r>
      <w:r>
        <w:fldChar w:fldCharType="separate"/>
      </w:r>
      <w:r w:rsidR="00527031">
        <w:rPr>
          <w:noProof/>
        </w:rPr>
        <w:t>2</w:t>
      </w:r>
      <w:r>
        <w:fldChar w:fldCharType="end"/>
      </w:r>
      <w:bookmarkEnd w:id="5"/>
      <w:r>
        <w:t xml:space="preserve"> </w:t>
      </w:r>
      <w:r w:rsidRPr="00906E7C">
        <w:t>gNB based sensing vs gNB assisted sensing</w:t>
      </w:r>
      <w:bookmarkEnd w:id="6"/>
    </w:p>
    <w:p w14:paraId="0A1C1931" w14:textId="6E641423" w:rsidR="002A1606" w:rsidRDefault="00B03B67" w:rsidP="002A1606">
      <w:pPr>
        <w:rPr>
          <w:rFonts w:eastAsia="SimSun"/>
          <w:lang w:eastAsia="zh-CN"/>
        </w:rPr>
      </w:pPr>
      <w:r>
        <w:rPr>
          <w:rFonts w:eastAsia="SimSun"/>
          <w:lang w:eastAsia="zh-CN"/>
        </w:rPr>
        <w:tab/>
      </w:r>
    </w:p>
    <w:p w14:paraId="73CB2397" w14:textId="00CA40F2" w:rsidR="00B3743B" w:rsidRDefault="00B3743B" w:rsidP="002A1606">
      <w:pPr>
        <w:rPr>
          <w:rFonts w:eastAsia="SimSun"/>
          <w:lang w:eastAsia="zh-CN"/>
        </w:rPr>
      </w:pPr>
      <w:r w:rsidRPr="00B3743B">
        <w:rPr>
          <w:rFonts w:eastAsia="SimSun"/>
          <w:b/>
          <w:lang w:eastAsia="zh-CN"/>
        </w:rPr>
        <w:t xml:space="preserve">Observation 1: </w:t>
      </w:r>
      <w:r w:rsidR="009E6070">
        <w:rPr>
          <w:rFonts w:eastAsia="SimSun"/>
          <w:b/>
          <w:lang w:eastAsia="zh-CN"/>
        </w:rPr>
        <w:t xml:space="preserve">gNB-based sensing </w:t>
      </w:r>
      <w:r w:rsidR="000F24DB">
        <w:rPr>
          <w:rFonts w:eastAsia="SimSun"/>
          <w:b/>
          <w:lang w:eastAsia="zh-CN"/>
        </w:rPr>
        <w:t xml:space="preserve">has less overhead in terms of data rate so control plane </w:t>
      </w:r>
      <w:r w:rsidR="008D3983">
        <w:rPr>
          <w:rFonts w:eastAsia="SimSun"/>
          <w:b/>
          <w:lang w:eastAsia="zh-CN"/>
        </w:rPr>
        <w:t>can be used to send sensing result to sensing function</w:t>
      </w:r>
      <w:r w:rsidR="000F24DB">
        <w:rPr>
          <w:rFonts w:eastAsia="SimSun"/>
          <w:b/>
          <w:lang w:eastAsia="zh-CN"/>
        </w:rPr>
        <w:t xml:space="preserve">, gNB-assisted </w:t>
      </w:r>
      <w:r w:rsidR="008D3983">
        <w:rPr>
          <w:rFonts w:eastAsia="SimSun"/>
          <w:b/>
          <w:lang w:eastAsia="zh-CN"/>
        </w:rPr>
        <w:t xml:space="preserve">sensing </w:t>
      </w:r>
      <w:r w:rsidR="00615CB5">
        <w:rPr>
          <w:rFonts w:eastAsia="SimSun"/>
          <w:b/>
          <w:lang w:eastAsia="zh-CN"/>
        </w:rPr>
        <w:t xml:space="preserve">provides </w:t>
      </w:r>
      <w:r w:rsidR="00995016" w:rsidRPr="00995016">
        <w:rPr>
          <w:rFonts w:eastAsia="SimSun"/>
          <w:b/>
          <w:bCs/>
          <w:lang w:eastAsia="zh-CN"/>
        </w:rPr>
        <w:t>compatibility with more sensing use cases and algorithms</w:t>
      </w:r>
      <w:r w:rsidR="00995016">
        <w:rPr>
          <w:rFonts w:eastAsia="SimSun"/>
          <w:b/>
          <w:bCs/>
          <w:lang w:eastAsia="zh-CN"/>
        </w:rPr>
        <w:t xml:space="preserve"> </w:t>
      </w:r>
      <w:r w:rsidR="00936BF2">
        <w:rPr>
          <w:rFonts w:eastAsia="SimSun"/>
          <w:b/>
          <w:bCs/>
          <w:lang w:eastAsia="zh-CN"/>
        </w:rPr>
        <w:t xml:space="preserve">as Sensing Function can decide </w:t>
      </w:r>
      <w:r w:rsidR="001B3F09">
        <w:rPr>
          <w:rFonts w:eastAsia="SimSun"/>
          <w:b/>
          <w:bCs/>
          <w:lang w:eastAsia="zh-CN"/>
        </w:rPr>
        <w:t xml:space="preserve">on the algorithms and sensing </w:t>
      </w:r>
      <w:r w:rsidR="00D25117">
        <w:rPr>
          <w:rFonts w:eastAsia="SimSun"/>
          <w:b/>
          <w:bCs/>
          <w:lang w:eastAsia="zh-CN"/>
        </w:rPr>
        <w:t>m</w:t>
      </w:r>
      <w:r w:rsidR="0018671C">
        <w:rPr>
          <w:rFonts w:eastAsia="SimSun"/>
          <w:b/>
          <w:bCs/>
          <w:lang w:eastAsia="zh-CN"/>
        </w:rPr>
        <w:t>ulti-TRP measur</w:t>
      </w:r>
      <w:r w:rsidR="00B07FFC">
        <w:rPr>
          <w:rFonts w:eastAsia="SimSun"/>
          <w:b/>
          <w:bCs/>
          <w:lang w:eastAsia="zh-CN"/>
        </w:rPr>
        <w:t>e</w:t>
      </w:r>
      <w:r w:rsidR="0018671C">
        <w:rPr>
          <w:rFonts w:eastAsia="SimSun"/>
          <w:b/>
          <w:bCs/>
          <w:lang w:eastAsia="zh-CN"/>
        </w:rPr>
        <w:t>ment</w:t>
      </w:r>
      <w:r w:rsidR="001B3F09">
        <w:rPr>
          <w:rFonts w:eastAsia="SimSun"/>
          <w:b/>
          <w:bCs/>
          <w:lang w:eastAsia="zh-CN"/>
        </w:rPr>
        <w:t xml:space="preserve"> fusion when required.</w:t>
      </w:r>
      <w:r w:rsidR="002258E0">
        <w:rPr>
          <w:rFonts w:eastAsia="SimSun"/>
          <w:b/>
          <w:bCs/>
          <w:lang w:eastAsia="zh-CN"/>
        </w:rPr>
        <w:t xml:space="preserve"> </w:t>
      </w:r>
    </w:p>
    <w:p w14:paraId="32F9AB2A" w14:textId="25F87E0B" w:rsidR="00381A97" w:rsidRDefault="00381A97" w:rsidP="002A1606">
      <w:pPr>
        <w:rPr>
          <w:rFonts w:eastAsia="SimSun"/>
          <w:b/>
          <w:lang w:eastAsia="zh-CN"/>
        </w:rPr>
      </w:pPr>
      <w:r w:rsidRPr="00381A97">
        <w:rPr>
          <w:rFonts w:eastAsia="SimSun"/>
          <w:b/>
          <w:lang w:eastAsia="zh-CN"/>
        </w:rPr>
        <w:t>Proposal 1</w:t>
      </w:r>
      <w:r>
        <w:rPr>
          <w:rFonts w:eastAsia="SimSun"/>
          <w:b/>
          <w:lang w:eastAsia="zh-CN"/>
        </w:rPr>
        <w:t xml:space="preserve">: </w:t>
      </w:r>
      <w:r w:rsidR="002258E0">
        <w:rPr>
          <w:rFonts w:eastAsia="SimSun"/>
          <w:b/>
          <w:lang w:eastAsia="zh-CN"/>
        </w:rPr>
        <w:t xml:space="preserve">The study should focus on </w:t>
      </w:r>
      <w:r w:rsidR="00F56FD7">
        <w:rPr>
          <w:rFonts w:eastAsia="SimSun"/>
          <w:b/>
          <w:lang w:eastAsia="zh-CN"/>
        </w:rPr>
        <w:t>supporting both the methods</w:t>
      </w:r>
      <w:r w:rsidR="00AC4256">
        <w:rPr>
          <w:rFonts w:eastAsia="SimSun"/>
          <w:b/>
          <w:lang w:eastAsia="zh-CN"/>
        </w:rPr>
        <w:t xml:space="preserve"> (gNB-based and gNB-assisted)</w:t>
      </w:r>
      <w:r w:rsidR="00F56FD7">
        <w:rPr>
          <w:rFonts w:eastAsia="SimSun"/>
          <w:b/>
          <w:lang w:eastAsia="zh-CN"/>
        </w:rPr>
        <w:t xml:space="preserve"> to accommodate different types of sensing use cases</w:t>
      </w:r>
    </w:p>
    <w:p w14:paraId="25ED8083" w14:textId="6F9354E6" w:rsidR="00876825" w:rsidRDefault="00876825" w:rsidP="00876825">
      <w:r w:rsidRPr="00E2772F">
        <w:rPr>
          <w:rFonts w:eastAsia="MS Mincho"/>
        </w:rPr>
        <w:t xml:space="preserve">In general, there are two potential ways to transport sensing result including sensing information, measurement id, </w:t>
      </w:r>
      <w:r>
        <w:t>resource Id, resource set id etc.</w:t>
      </w:r>
      <w:r w:rsidR="009A600A">
        <w:t>,</w:t>
      </w:r>
      <w:r>
        <w:t xml:space="preserve"> using control plane or using data plane. The transport mechanism depends </w:t>
      </w:r>
      <w:r w:rsidR="00CA56DE">
        <w:t>on</w:t>
      </w:r>
      <w:r>
        <w:t xml:space="preserve"> sensing result size, frequency of the report etc.</w:t>
      </w:r>
    </w:p>
    <w:p w14:paraId="1BC3703E" w14:textId="022CDBEB" w:rsidR="009C2088" w:rsidRDefault="009C2088" w:rsidP="009C2088">
      <w:r w:rsidRPr="00E42A02">
        <w:rPr>
          <w:b/>
          <w:bCs/>
        </w:rPr>
        <w:t>Observation 2</w:t>
      </w:r>
      <w:r>
        <w:t xml:space="preserve">: </w:t>
      </w:r>
      <w:r>
        <w:rPr>
          <w:rFonts w:eastAsia="SimSun"/>
          <w:b/>
          <w:bCs/>
          <w:lang w:eastAsia="zh-CN"/>
        </w:rPr>
        <w:t xml:space="preserve">gNB-assisted sensing will require high data rate to send </w:t>
      </w:r>
      <w:r w:rsidR="00DA6BB2">
        <w:rPr>
          <w:rFonts w:eastAsia="SimSun"/>
          <w:b/>
          <w:bCs/>
          <w:lang w:eastAsia="zh-CN"/>
        </w:rPr>
        <w:t xml:space="preserve">raw </w:t>
      </w:r>
      <w:r>
        <w:rPr>
          <w:rFonts w:eastAsia="SimSun"/>
          <w:b/>
          <w:bCs/>
          <w:lang w:eastAsia="zh-CN"/>
        </w:rPr>
        <w:t xml:space="preserve">sensing </w:t>
      </w:r>
      <w:r w:rsidR="00DA6BB2">
        <w:rPr>
          <w:rFonts w:eastAsia="SimSun"/>
          <w:b/>
          <w:bCs/>
          <w:lang w:eastAsia="zh-CN"/>
        </w:rPr>
        <w:t xml:space="preserve">data </w:t>
      </w:r>
      <w:r>
        <w:rPr>
          <w:rFonts w:eastAsia="SimSun"/>
          <w:b/>
          <w:bCs/>
          <w:lang w:eastAsia="zh-CN"/>
        </w:rPr>
        <w:t>to sensing function and may require a data plane between RAN and the SF.</w:t>
      </w:r>
    </w:p>
    <w:p w14:paraId="2367D60B" w14:textId="2DFAB807" w:rsidR="00876825" w:rsidRPr="00DB326B" w:rsidRDefault="00876825" w:rsidP="00876825">
      <w:pPr>
        <w:rPr>
          <w:b/>
          <w:bCs/>
          <w:lang w:eastAsia="zh-CN"/>
        </w:rPr>
      </w:pPr>
      <w:r>
        <w:rPr>
          <w:rFonts w:eastAsia="SimSun"/>
          <w:b/>
          <w:lang w:eastAsia="zh-CN"/>
        </w:rPr>
        <w:lastRenderedPageBreak/>
        <w:t xml:space="preserve">Proposal 2: </w:t>
      </w:r>
      <w:r>
        <w:rPr>
          <w:b/>
          <w:bCs/>
          <w:lang w:eastAsia="zh-CN"/>
        </w:rPr>
        <w:t>Transport of sensing result via both control plane and data plane shall be part of the study</w:t>
      </w:r>
    </w:p>
    <w:p w14:paraId="76BF91E6" w14:textId="618B1D2A" w:rsidR="00876825" w:rsidRPr="002A1606" w:rsidRDefault="00876825" w:rsidP="002A1606">
      <w:pPr>
        <w:rPr>
          <w:rFonts w:eastAsia="SimSun"/>
          <w:lang w:eastAsia="zh-CN"/>
        </w:rPr>
      </w:pPr>
    </w:p>
    <w:p w14:paraId="22BCB6AE" w14:textId="5F12EE11" w:rsidR="00D953B0" w:rsidRDefault="00E71708" w:rsidP="006E7640">
      <w:pPr>
        <w:rPr>
          <w:rFonts w:eastAsia="SimSun"/>
          <w:lang w:eastAsia="zh-CN"/>
        </w:rPr>
      </w:pPr>
      <w:r>
        <w:rPr>
          <w:rFonts w:eastAsia="SimSun"/>
          <w:lang w:eastAsia="zh-CN"/>
        </w:rPr>
        <w:t>The below figure</w:t>
      </w:r>
      <w:r w:rsidR="00FC5925">
        <w:rPr>
          <w:rFonts w:eastAsia="SimSun"/>
          <w:lang w:eastAsia="zh-CN"/>
        </w:rPr>
        <w:t>s</w:t>
      </w:r>
      <w:r w:rsidR="006E7640" w:rsidRPr="006E7640">
        <w:rPr>
          <w:rFonts w:eastAsia="SimSun"/>
          <w:lang w:eastAsia="zh-CN"/>
        </w:rPr>
        <w:t xml:space="preserve"> </w:t>
      </w:r>
      <w:r w:rsidR="00C2240D" w:rsidRPr="006E7640">
        <w:rPr>
          <w:rFonts w:eastAsia="SimSun"/>
          <w:lang w:eastAsia="zh-CN"/>
        </w:rPr>
        <w:t>show</w:t>
      </w:r>
      <w:r w:rsidR="006E7640" w:rsidRPr="006E7640">
        <w:rPr>
          <w:rFonts w:eastAsia="SimSun"/>
          <w:lang w:eastAsia="zh-CN"/>
        </w:rPr>
        <w:t xml:space="preserve"> the architecture</w:t>
      </w:r>
      <w:r w:rsidR="00FC5925">
        <w:rPr>
          <w:rFonts w:eastAsia="SimSun"/>
          <w:lang w:eastAsia="zh-CN"/>
        </w:rPr>
        <w:t>s</w:t>
      </w:r>
      <w:r w:rsidR="006E7640" w:rsidRPr="006E7640">
        <w:rPr>
          <w:rFonts w:eastAsia="SimSun"/>
          <w:lang w:eastAsia="zh-CN"/>
        </w:rPr>
        <w:t xml:space="preserve"> in 5GS applicable to </w:t>
      </w:r>
      <w:r>
        <w:rPr>
          <w:rFonts w:eastAsia="SimSun"/>
          <w:lang w:eastAsia="zh-CN"/>
        </w:rPr>
        <w:t>ISAC</w:t>
      </w:r>
      <w:r w:rsidR="006E7640" w:rsidRPr="006E7640">
        <w:rPr>
          <w:rFonts w:eastAsia="SimSun"/>
          <w:lang w:eastAsia="zh-CN"/>
        </w:rPr>
        <w:t xml:space="preserve"> </w:t>
      </w:r>
      <w:r w:rsidR="008A7909">
        <w:rPr>
          <w:rFonts w:eastAsia="SimSun"/>
          <w:lang w:eastAsia="zh-CN"/>
        </w:rPr>
        <w:t>for gNB-based sensing</w:t>
      </w:r>
      <w:r w:rsidR="006E7640" w:rsidRPr="006E7640">
        <w:rPr>
          <w:rFonts w:eastAsia="SimSun"/>
          <w:lang w:eastAsia="zh-CN"/>
        </w:rPr>
        <w:t>.</w:t>
      </w:r>
    </w:p>
    <w:p w14:paraId="30B15D2E" w14:textId="6EE29DFC" w:rsidR="00E71708" w:rsidRDefault="00D953B0" w:rsidP="00AE17A0">
      <w:pPr>
        <w:pStyle w:val="Heading2"/>
        <w:rPr>
          <w:rFonts w:ascii="Arial" w:eastAsia="SimSun" w:hAnsi="Arial" w:cs="Arial"/>
          <w:sz w:val="24"/>
          <w:szCs w:val="24"/>
          <w:lang w:eastAsia="zh-CN"/>
        </w:rPr>
      </w:pPr>
      <w:r w:rsidRPr="00904FA7">
        <w:rPr>
          <w:rFonts w:ascii="Arial" w:eastAsia="SimSun" w:hAnsi="Arial" w:cs="Arial"/>
          <w:sz w:val="24"/>
          <w:szCs w:val="24"/>
          <w:lang w:eastAsia="zh-CN"/>
        </w:rPr>
        <w:t>Proposed architecture 1:</w:t>
      </w:r>
      <w:r w:rsidR="006E7640" w:rsidRPr="00904FA7">
        <w:rPr>
          <w:rFonts w:ascii="Arial" w:eastAsia="SimSun" w:hAnsi="Arial" w:cs="Arial"/>
          <w:sz w:val="24"/>
          <w:szCs w:val="24"/>
          <w:lang w:eastAsia="zh-CN"/>
        </w:rPr>
        <w:t xml:space="preserve"> </w:t>
      </w:r>
    </w:p>
    <w:p w14:paraId="76CD1873" w14:textId="77D7ECAA" w:rsidR="00C92A0B" w:rsidRDefault="00C92A0B" w:rsidP="00140747">
      <w:pPr>
        <w:adjustRightInd w:val="0"/>
        <w:snapToGrid w:val="0"/>
      </w:pPr>
      <w:r w:rsidRPr="000A4F4F">
        <w:t xml:space="preserve">The Sensing Function (SF) receives a request for sensing from a third party. The SF then sends a sensing service request to an AMF. The AMF forwards the sensing service request towards gNB(s) via </w:t>
      </w:r>
      <w:r>
        <w:t>NGAP</w:t>
      </w:r>
      <w:r w:rsidRPr="000A4F4F">
        <w:t>. The gNB process the sensing request, performs sensing and reports sensing result to the SF in control plane (via AMF)</w:t>
      </w:r>
      <w:r w:rsidR="007F7C0A">
        <w:t>.</w:t>
      </w:r>
    </w:p>
    <w:p w14:paraId="39E5AB62" w14:textId="0D824C65" w:rsidR="00484990" w:rsidRPr="003F4A94" w:rsidRDefault="00484990" w:rsidP="00484990">
      <w:pPr>
        <w:rPr>
          <w:rFonts w:eastAsia="SimSun"/>
          <w:lang w:eastAsia="zh-CN"/>
        </w:rPr>
      </w:pPr>
      <w:r w:rsidRPr="003F4A94">
        <w:rPr>
          <w:rFonts w:eastAsia="SimSun"/>
          <w:b/>
          <w:lang w:eastAsia="zh-CN"/>
        </w:rPr>
        <w:t>Architecture 1</w:t>
      </w:r>
      <w:r w:rsidRPr="003F4A94">
        <w:rPr>
          <w:rFonts w:eastAsia="SimSun"/>
          <w:lang w:eastAsia="zh-CN"/>
        </w:rPr>
        <w:t xml:space="preserve"> </w:t>
      </w:r>
      <w:bookmarkStart w:id="7" w:name="_Hlk506285257"/>
      <w:r>
        <w:rPr>
          <w:rFonts w:eastAsia="SimSun"/>
          <w:lang w:eastAsia="zh-CN"/>
        </w:rPr>
        <w:t xml:space="preserve">supports sensing </w:t>
      </w:r>
      <w:r w:rsidR="00610F61">
        <w:rPr>
          <w:rFonts w:eastAsia="SimSun"/>
          <w:lang w:eastAsia="zh-CN"/>
        </w:rPr>
        <w:t xml:space="preserve">in RAN </w:t>
      </w:r>
      <w:r>
        <w:rPr>
          <w:rFonts w:eastAsia="SimSun"/>
          <w:lang w:eastAsia="zh-CN"/>
        </w:rPr>
        <w:t>with changes to control plane alone</w:t>
      </w:r>
      <w:r w:rsidRPr="003F4A94">
        <w:rPr>
          <w:rFonts w:eastAsia="SimSun"/>
          <w:lang w:eastAsia="zh-CN"/>
        </w:rPr>
        <w:t xml:space="preserve">. </w:t>
      </w:r>
      <w:bookmarkEnd w:id="7"/>
      <w:r w:rsidRPr="003F4A94">
        <w:rPr>
          <w:rFonts w:eastAsia="SimSun"/>
          <w:lang w:eastAsia="zh-CN"/>
        </w:rPr>
        <w:t>This allows</w:t>
      </w:r>
      <w:r>
        <w:rPr>
          <w:rFonts w:eastAsia="SimSun"/>
          <w:lang w:eastAsia="zh-CN"/>
        </w:rPr>
        <w:t xml:space="preserve"> SF </w:t>
      </w:r>
      <w:r w:rsidRPr="003F4A94">
        <w:rPr>
          <w:rFonts w:eastAsia="SimSun"/>
          <w:lang w:eastAsia="zh-CN"/>
        </w:rPr>
        <w:t>to transparently connect to RAN nodes</w:t>
      </w:r>
      <w:r>
        <w:rPr>
          <w:rFonts w:eastAsia="SimSun"/>
          <w:lang w:eastAsia="zh-CN"/>
        </w:rPr>
        <w:t xml:space="preserve"> via AMF using </w:t>
      </w:r>
      <w:r w:rsidR="00E84BD6">
        <w:rPr>
          <w:rFonts w:eastAsia="SimSun"/>
          <w:lang w:eastAsia="zh-CN"/>
        </w:rPr>
        <w:t xml:space="preserve">a </w:t>
      </w:r>
      <w:r>
        <w:rPr>
          <w:rFonts w:eastAsia="SimSun"/>
          <w:lang w:eastAsia="zh-CN"/>
        </w:rPr>
        <w:t>new NR</w:t>
      </w:r>
      <w:r w:rsidR="00987FDC">
        <w:rPr>
          <w:rFonts w:eastAsia="SimSun"/>
          <w:lang w:eastAsia="zh-CN"/>
        </w:rPr>
        <w:t xml:space="preserve"> Sensing </w:t>
      </w:r>
      <w:r>
        <w:rPr>
          <w:rFonts w:eastAsia="SimSun"/>
          <w:lang w:eastAsia="zh-CN"/>
        </w:rPr>
        <w:t>protocol</w:t>
      </w:r>
      <w:r w:rsidR="00247EE0">
        <w:rPr>
          <w:rFonts w:eastAsia="SimSun"/>
          <w:lang w:eastAsia="zh-CN"/>
        </w:rPr>
        <w:t xml:space="preserve"> (NRSP)</w:t>
      </w:r>
      <w:r w:rsidRPr="003F4A94">
        <w:rPr>
          <w:rFonts w:eastAsia="SimSun"/>
          <w:lang w:eastAsia="zh-CN"/>
        </w:rPr>
        <w:t xml:space="preserve">. </w:t>
      </w:r>
      <w:r>
        <w:rPr>
          <w:rFonts w:eastAsia="SimSun"/>
          <w:lang w:eastAsia="zh-CN"/>
        </w:rPr>
        <w:t>The sensing configuration and sensing result are exchanged over NRSP.</w:t>
      </w:r>
    </w:p>
    <w:p w14:paraId="569C012B" w14:textId="77777777" w:rsidR="00484990" w:rsidRPr="00140747" w:rsidRDefault="00484990" w:rsidP="00140747">
      <w:pPr>
        <w:adjustRightInd w:val="0"/>
        <w:snapToGrid w:val="0"/>
      </w:pPr>
    </w:p>
    <w:p w14:paraId="1C613A01" w14:textId="77777777" w:rsidR="006D218B" w:rsidRDefault="00E57F8F" w:rsidP="006D218B">
      <w:pPr>
        <w:keepNext/>
      </w:pPr>
      <w:r w:rsidRPr="00E57F8F">
        <w:rPr>
          <w:rFonts w:eastAsia="SimSun"/>
          <w:noProof/>
          <w:lang w:eastAsia="zh-CN"/>
        </w:rPr>
        <w:drawing>
          <wp:inline distT="0" distB="0" distL="0" distR="0" wp14:anchorId="01CFA148" wp14:editId="14B3F2BE">
            <wp:extent cx="5943600" cy="3230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230880"/>
                    </a:xfrm>
                    <a:prstGeom prst="rect">
                      <a:avLst/>
                    </a:prstGeom>
                  </pic:spPr>
                </pic:pic>
              </a:graphicData>
            </a:graphic>
          </wp:inline>
        </w:drawing>
      </w:r>
    </w:p>
    <w:p w14:paraId="3EB06342" w14:textId="2A10A0C7" w:rsidR="008A7909" w:rsidRDefault="006D218B" w:rsidP="006D218B">
      <w:pPr>
        <w:pStyle w:val="Caption"/>
        <w:ind w:left="2160" w:firstLine="720"/>
        <w:rPr>
          <w:rFonts w:eastAsia="SimSun"/>
          <w:lang w:eastAsia="zh-CN"/>
        </w:rPr>
      </w:pPr>
      <w:r>
        <w:t xml:space="preserve">Figure </w:t>
      </w:r>
      <w:r>
        <w:fldChar w:fldCharType="begin"/>
      </w:r>
      <w:r>
        <w:instrText xml:space="preserve"> SEQ Figure \* ARABIC </w:instrText>
      </w:r>
      <w:r>
        <w:fldChar w:fldCharType="separate"/>
      </w:r>
      <w:r w:rsidR="00F13A80">
        <w:rPr>
          <w:noProof/>
        </w:rPr>
        <w:t>3</w:t>
      </w:r>
      <w:r>
        <w:fldChar w:fldCharType="end"/>
      </w:r>
      <w:r>
        <w:t xml:space="preserve"> Sensing overall </w:t>
      </w:r>
      <w:r w:rsidR="00823107">
        <w:t xml:space="preserve">reference </w:t>
      </w:r>
      <w:r>
        <w:t>architecture</w:t>
      </w:r>
      <w:r w:rsidR="00CC4D84">
        <w:t xml:space="preserve"> -I</w:t>
      </w:r>
      <w:r>
        <w:t xml:space="preserve"> for NG-RAN</w:t>
      </w:r>
    </w:p>
    <w:p w14:paraId="5253533F" w14:textId="77777777" w:rsidR="00D3387D" w:rsidRDefault="00434410" w:rsidP="00D3387D">
      <w:pPr>
        <w:keepNext/>
        <w:ind w:left="1440"/>
      </w:pPr>
      <w:r w:rsidRPr="000A0FAC">
        <w:rPr>
          <w:noProof/>
        </w:rPr>
        <w:lastRenderedPageBreak/>
        <w:drawing>
          <wp:inline distT="0" distB="0" distL="0" distR="0" wp14:anchorId="2DE315CD" wp14:editId="7BC812F0">
            <wp:extent cx="4234815" cy="2623185"/>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34815" cy="2623185"/>
                    </a:xfrm>
                    <a:prstGeom prst="rect">
                      <a:avLst/>
                    </a:prstGeom>
                    <a:noFill/>
                    <a:ln>
                      <a:noFill/>
                    </a:ln>
                  </pic:spPr>
                </pic:pic>
              </a:graphicData>
            </a:graphic>
          </wp:inline>
        </w:drawing>
      </w:r>
    </w:p>
    <w:p w14:paraId="2C0F959F" w14:textId="5AF4CDA2" w:rsidR="00434410" w:rsidRDefault="00D3387D" w:rsidP="007E2897">
      <w:pPr>
        <w:pStyle w:val="Caption"/>
        <w:ind w:left="2160" w:firstLine="720"/>
        <w:rPr>
          <w:rFonts w:eastAsia="SimSun"/>
          <w:lang w:eastAsia="zh-CN"/>
        </w:rPr>
      </w:pPr>
      <w:r>
        <w:t xml:space="preserve">Figure </w:t>
      </w:r>
      <w:r>
        <w:fldChar w:fldCharType="begin"/>
      </w:r>
      <w:r>
        <w:instrText xml:space="preserve"> SEQ Figure \* ARABIC </w:instrText>
      </w:r>
      <w:r>
        <w:fldChar w:fldCharType="separate"/>
      </w:r>
      <w:r w:rsidR="00F13A80">
        <w:rPr>
          <w:noProof/>
        </w:rPr>
        <w:t>4</w:t>
      </w:r>
      <w:r>
        <w:fldChar w:fldCharType="end"/>
      </w:r>
      <w:r>
        <w:t xml:space="preserve"> </w:t>
      </w:r>
      <w:r w:rsidRPr="007E1B1D">
        <w:t xml:space="preserve">Protocol Layering for SF to NG-RAN </w:t>
      </w:r>
      <w:proofErr w:type="spellStart"/>
      <w:r w:rsidRPr="007E1B1D">
        <w:t>Signaling</w:t>
      </w:r>
      <w:proofErr w:type="spellEnd"/>
    </w:p>
    <w:p w14:paraId="11906BEE" w14:textId="35D19AB0" w:rsidR="00AE17A0" w:rsidRPr="00904FA7" w:rsidRDefault="00AE17A0" w:rsidP="00AE17A0">
      <w:pPr>
        <w:pStyle w:val="Heading2"/>
        <w:rPr>
          <w:rFonts w:ascii="Arial" w:eastAsia="SimSun" w:hAnsi="Arial" w:cs="Arial"/>
          <w:sz w:val="24"/>
          <w:szCs w:val="24"/>
          <w:lang w:eastAsia="zh-CN"/>
        </w:rPr>
      </w:pPr>
      <w:r w:rsidRPr="00904FA7">
        <w:rPr>
          <w:rFonts w:ascii="Arial" w:eastAsia="SimSun" w:hAnsi="Arial" w:cs="Arial"/>
          <w:sz w:val="24"/>
          <w:szCs w:val="24"/>
          <w:lang w:eastAsia="zh-CN"/>
        </w:rPr>
        <w:t xml:space="preserve">Proposed architecture </w:t>
      </w:r>
      <w:r w:rsidR="009438D4">
        <w:rPr>
          <w:rFonts w:ascii="Arial" w:eastAsia="SimSun" w:hAnsi="Arial" w:cs="Arial"/>
          <w:sz w:val="24"/>
          <w:szCs w:val="24"/>
          <w:lang w:eastAsia="zh-CN"/>
        </w:rPr>
        <w:t>2</w:t>
      </w:r>
      <w:r w:rsidRPr="00904FA7">
        <w:rPr>
          <w:rFonts w:ascii="Arial" w:eastAsia="SimSun" w:hAnsi="Arial" w:cs="Arial"/>
          <w:sz w:val="24"/>
          <w:szCs w:val="24"/>
          <w:lang w:eastAsia="zh-CN"/>
        </w:rPr>
        <w:t xml:space="preserve">: </w:t>
      </w:r>
    </w:p>
    <w:p w14:paraId="1E6E9D11" w14:textId="3F18D14E" w:rsidR="007F7C0A" w:rsidRDefault="007F7C0A" w:rsidP="007F7C0A">
      <w:pPr>
        <w:adjustRightInd w:val="0"/>
        <w:snapToGrid w:val="0"/>
      </w:pPr>
      <w:r>
        <w:t xml:space="preserve">In this architecture, gNB sends sensing result </w:t>
      </w:r>
      <w:r w:rsidR="009438D4">
        <w:t>to SF</w:t>
      </w:r>
      <w:r w:rsidRPr="000A4F4F">
        <w:t xml:space="preserve"> in data plane </w:t>
      </w:r>
      <w:r w:rsidR="009438D4">
        <w:t>either via UPF or directly to SF</w:t>
      </w:r>
      <w:r w:rsidR="00E53148">
        <w:t xml:space="preserve"> bypassing UPF</w:t>
      </w:r>
      <w:r w:rsidRPr="000A4F4F">
        <w:t>.</w:t>
      </w:r>
    </w:p>
    <w:p w14:paraId="7DA5AB72" w14:textId="77777777" w:rsidR="0011360E" w:rsidRDefault="0011360E" w:rsidP="0011360E">
      <w:pPr>
        <w:rPr>
          <w:rFonts w:eastAsia="SimSun"/>
          <w:lang w:eastAsia="zh-CN"/>
        </w:rPr>
      </w:pPr>
      <w:r w:rsidRPr="003F4A94">
        <w:rPr>
          <w:rFonts w:eastAsia="SimSun"/>
          <w:b/>
          <w:lang w:eastAsia="zh-CN"/>
        </w:rPr>
        <w:t>Architecture 2</w:t>
      </w:r>
      <w:r>
        <w:rPr>
          <w:rFonts w:eastAsia="SimSun"/>
          <w:lang w:eastAsia="zh-CN"/>
        </w:rPr>
        <w:t xml:space="preserve"> provides option to send sensing result via data plane</w:t>
      </w:r>
      <w:r w:rsidRPr="003F4A94">
        <w:rPr>
          <w:rFonts w:eastAsia="SimSun"/>
          <w:lang w:eastAsia="zh-CN"/>
        </w:rPr>
        <w:t xml:space="preserve">. </w:t>
      </w:r>
      <w:r>
        <w:rPr>
          <w:rFonts w:eastAsia="SimSun"/>
          <w:lang w:eastAsia="zh-CN"/>
        </w:rPr>
        <w:t>The sensing configuration is exchanged over control plane via NRSP. When sensing result is large (in the case of gNB assisted sensing) or frequent, sending sensing result over data plane is recommended.</w:t>
      </w:r>
    </w:p>
    <w:p w14:paraId="565107D0" w14:textId="77777777" w:rsidR="0011360E" w:rsidRPr="000A4F4F" w:rsidRDefault="0011360E" w:rsidP="007F7C0A">
      <w:pPr>
        <w:adjustRightInd w:val="0"/>
        <w:snapToGrid w:val="0"/>
      </w:pPr>
    </w:p>
    <w:p w14:paraId="6096BAFD" w14:textId="77777777" w:rsidR="00AE17A0" w:rsidRDefault="00AE17A0" w:rsidP="006E7640">
      <w:pPr>
        <w:rPr>
          <w:rFonts w:eastAsia="SimSun"/>
          <w:lang w:eastAsia="zh-CN"/>
        </w:rPr>
      </w:pPr>
    </w:p>
    <w:p w14:paraId="2D0ADA4F" w14:textId="77777777" w:rsidR="0088755E" w:rsidRDefault="000A288C" w:rsidP="0088755E">
      <w:pPr>
        <w:keepNext/>
      </w:pPr>
      <w:r w:rsidRPr="000A288C">
        <w:rPr>
          <w:rFonts w:eastAsia="SimSun"/>
          <w:noProof/>
          <w:lang w:eastAsia="zh-CN"/>
        </w:rPr>
        <w:drawing>
          <wp:inline distT="0" distB="0" distL="0" distR="0" wp14:anchorId="103386A1" wp14:editId="12184B97">
            <wp:extent cx="5943600" cy="32111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211195"/>
                    </a:xfrm>
                    <a:prstGeom prst="rect">
                      <a:avLst/>
                    </a:prstGeom>
                  </pic:spPr>
                </pic:pic>
              </a:graphicData>
            </a:graphic>
          </wp:inline>
        </w:drawing>
      </w:r>
    </w:p>
    <w:p w14:paraId="294B0849" w14:textId="7C819A70" w:rsidR="001C3189" w:rsidRDefault="0088755E" w:rsidP="0088755E">
      <w:pPr>
        <w:pStyle w:val="Caption"/>
        <w:ind w:left="2160" w:firstLine="720"/>
      </w:pPr>
      <w:r>
        <w:t xml:space="preserve">Figure </w:t>
      </w:r>
      <w:r>
        <w:fldChar w:fldCharType="begin"/>
      </w:r>
      <w:r>
        <w:instrText xml:space="preserve"> SEQ Figure \* ARABIC </w:instrText>
      </w:r>
      <w:r>
        <w:fldChar w:fldCharType="separate"/>
      </w:r>
      <w:r w:rsidR="00F13A80">
        <w:rPr>
          <w:noProof/>
        </w:rPr>
        <w:t>5</w:t>
      </w:r>
      <w:r>
        <w:fldChar w:fldCharType="end"/>
      </w:r>
      <w:r>
        <w:t xml:space="preserve"> </w:t>
      </w:r>
      <w:r w:rsidRPr="00BC4F5F">
        <w:t>Sensing overall reference architecture -I</w:t>
      </w:r>
      <w:r>
        <w:t>I</w:t>
      </w:r>
      <w:r w:rsidRPr="00BC4F5F">
        <w:t xml:space="preserve"> for NG-RAN</w:t>
      </w:r>
    </w:p>
    <w:p w14:paraId="765B2282" w14:textId="77777777" w:rsidR="00140D59" w:rsidRPr="0021725B" w:rsidRDefault="00140D59" w:rsidP="00140D59">
      <w:pPr>
        <w:rPr>
          <w:rFonts w:eastAsia="SimSun"/>
          <w:lang w:eastAsia="zh-CN"/>
        </w:rPr>
      </w:pPr>
      <w:r w:rsidRPr="0021725B">
        <w:rPr>
          <w:rFonts w:eastAsia="SimSun"/>
          <w:b/>
          <w:lang w:eastAsia="zh-CN"/>
        </w:rPr>
        <w:lastRenderedPageBreak/>
        <w:t xml:space="preserve">Proposal </w:t>
      </w:r>
      <w:r>
        <w:rPr>
          <w:rFonts w:eastAsia="SimSun"/>
          <w:b/>
          <w:lang w:eastAsia="zh-CN"/>
        </w:rPr>
        <w:t>3</w:t>
      </w:r>
      <w:r w:rsidRPr="0021725B">
        <w:rPr>
          <w:rFonts w:eastAsia="SimSun"/>
          <w:b/>
          <w:lang w:eastAsia="zh-CN"/>
        </w:rPr>
        <w:t>-1: In case of A</w:t>
      </w:r>
      <w:r>
        <w:rPr>
          <w:rFonts w:eastAsia="SimSun"/>
          <w:b/>
          <w:lang w:eastAsia="zh-CN"/>
        </w:rPr>
        <w:t>rchitecture</w:t>
      </w:r>
      <w:r w:rsidRPr="0021725B">
        <w:rPr>
          <w:rFonts w:eastAsia="SimSun"/>
          <w:b/>
          <w:lang w:eastAsia="zh-CN"/>
        </w:rPr>
        <w:t xml:space="preserve"> 1 and A</w:t>
      </w:r>
      <w:r>
        <w:rPr>
          <w:rFonts w:eastAsia="SimSun"/>
          <w:b/>
          <w:lang w:eastAsia="zh-CN"/>
        </w:rPr>
        <w:t>rchitecture</w:t>
      </w:r>
      <w:r w:rsidRPr="0021725B">
        <w:rPr>
          <w:rFonts w:eastAsia="SimSun"/>
          <w:b/>
          <w:lang w:eastAsia="zh-CN"/>
        </w:rPr>
        <w:t xml:space="preserve"> 2, NG interface is reused, RAN3 need to enhance NGAP specification to support new </w:t>
      </w:r>
      <w:r>
        <w:rPr>
          <w:rFonts w:eastAsia="SimSun"/>
          <w:b/>
          <w:lang w:eastAsia="zh-CN"/>
        </w:rPr>
        <w:t>sensing</w:t>
      </w:r>
      <w:r w:rsidRPr="0021725B">
        <w:rPr>
          <w:rFonts w:eastAsia="SimSun"/>
          <w:b/>
          <w:lang w:eastAsia="zh-CN"/>
        </w:rPr>
        <w:t xml:space="preserve"> functionalities, procedures and messages. </w:t>
      </w:r>
    </w:p>
    <w:p w14:paraId="2147BB48" w14:textId="4F672902" w:rsidR="00140D59" w:rsidRDefault="00140D59" w:rsidP="00140D59">
      <w:pPr>
        <w:rPr>
          <w:rFonts w:eastAsia="SimSun"/>
          <w:b/>
          <w:lang w:eastAsia="zh-CN"/>
        </w:rPr>
      </w:pPr>
      <w:r w:rsidRPr="0021725B">
        <w:rPr>
          <w:rFonts w:eastAsia="SimSun"/>
          <w:b/>
          <w:lang w:eastAsia="zh-CN"/>
        </w:rPr>
        <w:t xml:space="preserve">Proposal </w:t>
      </w:r>
      <w:r>
        <w:rPr>
          <w:rFonts w:eastAsia="SimSun"/>
          <w:b/>
          <w:lang w:eastAsia="zh-CN"/>
        </w:rPr>
        <w:t>3</w:t>
      </w:r>
      <w:r w:rsidRPr="0021725B">
        <w:rPr>
          <w:rFonts w:eastAsia="SimSun"/>
          <w:b/>
          <w:lang w:eastAsia="zh-CN"/>
        </w:rPr>
        <w:t>-</w:t>
      </w:r>
      <w:r>
        <w:rPr>
          <w:rFonts w:eastAsia="SimSun"/>
          <w:b/>
          <w:lang w:eastAsia="zh-CN"/>
        </w:rPr>
        <w:t xml:space="preserve">2: In case of Architecture 2, a new data transport mechanism for sending sensing result from gNB to SF needs to </w:t>
      </w:r>
      <w:r w:rsidRPr="33BA7BC5">
        <w:rPr>
          <w:rFonts w:eastAsia="SimSun"/>
          <w:b/>
          <w:bCs/>
          <w:lang w:eastAsia="zh-CN"/>
        </w:rPr>
        <w:t xml:space="preserve">be </w:t>
      </w:r>
      <w:r>
        <w:rPr>
          <w:rFonts w:eastAsia="SimSun"/>
          <w:b/>
          <w:lang w:eastAsia="zh-CN"/>
        </w:rPr>
        <w:t xml:space="preserve">studied </w:t>
      </w:r>
    </w:p>
    <w:p w14:paraId="57E87BEB" w14:textId="77777777" w:rsidR="00140D59" w:rsidRDefault="00140D59" w:rsidP="00140D59">
      <w:r>
        <w:t>In case of Architecture 1 &amp; 2, NGAP is terminated in the gNB and in the AMF; NRSP is terminated in the gNB and in the SF. A separate transport mechanism to relay NRSP messages between the AMF and the SF will be needed; such mechanism is out of RAN3 scope.</w:t>
      </w:r>
    </w:p>
    <w:p w14:paraId="22822892" w14:textId="028C397E" w:rsidR="00140D59" w:rsidRPr="00041F38" w:rsidRDefault="00140D59" w:rsidP="00041F38">
      <w:pPr>
        <w:pStyle w:val="Proposal"/>
        <w:numPr>
          <w:ilvl w:val="0"/>
          <w:numId w:val="0"/>
        </w:numPr>
        <w:ind w:left="1701" w:hanging="1701"/>
      </w:pPr>
      <w:r>
        <w:t>Proposal 4: A separate transport mechanism (out of RAN3 scope) is needed to relay NRSP messages between the AMF and the SF.</w:t>
      </w:r>
    </w:p>
    <w:p w14:paraId="5349AB31" w14:textId="321B77D8" w:rsidR="00C7740C" w:rsidRDefault="00C7740C" w:rsidP="00C7740C">
      <w:pPr>
        <w:pStyle w:val="Heading2"/>
        <w:rPr>
          <w:rFonts w:ascii="Arial" w:eastAsia="SimSun" w:hAnsi="Arial" w:cs="Arial"/>
          <w:sz w:val="24"/>
          <w:szCs w:val="24"/>
          <w:lang w:eastAsia="zh-CN"/>
        </w:rPr>
      </w:pPr>
      <w:r w:rsidRPr="00904FA7">
        <w:rPr>
          <w:rFonts w:ascii="Arial" w:eastAsia="SimSun" w:hAnsi="Arial" w:cs="Arial"/>
          <w:sz w:val="24"/>
          <w:szCs w:val="24"/>
          <w:lang w:eastAsia="zh-CN"/>
        </w:rPr>
        <w:t>Proposed architecture</w:t>
      </w:r>
      <w:r w:rsidR="009438D4">
        <w:rPr>
          <w:rFonts w:ascii="Arial" w:eastAsia="SimSun" w:hAnsi="Arial" w:cs="Arial"/>
          <w:sz w:val="24"/>
          <w:szCs w:val="24"/>
          <w:lang w:eastAsia="zh-CN"/>
        </w:rPr>
        <w:t xml:space="preserve"> 3</w:t>
      </w:r>
      <w:r w:rsidRPr="00904FA7">
        <w:rPr>
          <w:rFonts w:ascii="Arial" w:eastAsia="SimSun" w:hAnsi="Arial" w:cs="Arial"/>
          <w:sz w:val="24"/>
          <w:szCs w:val="24"/>
          <w:lang w:eastAsia="zh-CN"/>
        </w:rPr>
        <w:t>:</w:t>
      </w:r>
    </w:p>
    <w:p w14:paraId="038006B8" w14:textId="77777777" w:rsidR="00B6535E" w:rsidRPr="005D14C1" w:rsidRDefault="00B6535E" w:rsidP="005D14C1">
      <w:pPr>
        <w:rPr>
          <w:rFonts w:eastAsia="SimSun"/>
          <w:lang w:eastAsia="zh-CN"/>
        </w:rPr>
      </w:pPr>
    </w:p>
    <w:p w14:paraId="756B16B0" w14:textId="29AEB86D" w:rsidR="0088755E" w:rsidRDefault="003031B4" w:rsidP="005D14C1">
      <w:pPr>
        <w:keepNext/>
        <w:ind w:left="720"/>
      </w:pPr>
      <w:r w:rsidRPr="003031B4">
        <w:rPr>
          <w:noProof/>
        </w:rPr>
        <w:drawing>
          <wp:inline distT="0" distB="0" distL="0" distR="0" wp14:anchorId="2EE5F3A8" wp14:editId="7C8B0CA5">
            <wp:extent cx="5355899" cy="29554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62197" cy="2958947"/>
                    </a:xfrm>
                    <a:prstGeom prst="rect">
                      <a:avLst/>
                    </a:prstGeom>
                  </pic:spPr>
                </pic:pic>
              </a:graphicData>
            </a:graphic>
          </wp:inline>
        </w:drawing>
      </w:r>
    </w:p>
    <w:p w14:paraId="29AE5079" w14:textId="0981D6F0" w:rsidR="00C7740C" w:rsidRPr="00C7740C" w:rsidRDefault="0088755E" w:rsidP="0088755E">
      <w:pPr>
        <w:pStyle w:val="Caption"/>
        <w:ind w:left="2160" w:firstLine="720"/>
        <w:rPr>
          <w:lang w:eastAsia="zh-CN"/>
        </w:rPr>
      </w:pPr>
      <w:r>
        <w:t xml:space="preserve">Figure </w:t>
      </w:r>
      <w:r>
        <w:fldChar w:fldCharType="begin"/>
      </w:r>
      <w:r>
        <w:instrText xml:space="preserve"> SEQ Figure \* ARABIC </w:instrText>
      </w:r>
      <w:r>
        <w:fldChar w:fldCharType="separate"/>
      </w:r>
      <w:r w:rsidR="00F13A80">
        <w:rPr>
          <w:noProof/>
        </w:rPr>
        <w:t>6</w:t>
      </w:r>
      <w:r>
        <w:fldChar w:fldCharType="end"/>
      </w:r>
      <w:r>
        <w:t xml:space="preserve"> </w:t>
      </w:r>
      <w:r w:rsidRPr="009C421E">
        <w:t>Sensing overall reference architecture -I</w:t>
      </w:r>
      <w:r>
        <w:t>II</w:t>
      </w:r>
      <w:r w:rsidRPr="009C421E">
        <w:t xml:space="preserve"> for NG-RAN</w:t>
      </w:r>
    </w:p>
    <w:p w14:paraId="71313F46" w14:textId="77777777" w:rsidR="00C7740C" w:rsidRDefault="00C7740C" w:rsidP="006E7640">
      <w:pPr>
        <w:rPr>
          <w:rFonts w:eastAsia="SimSun"/>
          <w:lang w:eastAsia="zh-CN"/>
        </w:rPr>
      </w:pPr>
    </w:p>
    <w:p w14:paraId="74BDCC14" w14:textId="790E1D78" w:rsidR="00183B81" w:rsidRPr="001246B2" w:rsidRDefault="00A274C1" w:rsidP="003F4A94">
      <w:pPr>
        <w:rPr>
          <w:rFonts w:eastAsia="SimSun"/>
          <w:lang w:eastAsia="zh-CN"/>
        </w:rPr>
      </w:pPr>
      <w:r w:rsidRPr="001246B2">
        <w:rPr>
          <w:rFonts w:eastAsia="SimSun"/>
          <w:lang w:eastAsia="zh-CN"/>
        </w:rPr>
        <w:t xml:space="preserve">In </w:t>
      </w:r>
      <w:r w:rsidR="00183B81" w:rsidRPr="001246B2">
        <w:rPr>
          <w:rFonts w:eastAsia="SimSun"/>
          <w:b/>
          <w:bCs/>
          <w:lang w:eastAsia="zh-CN"/>
        </w:rPr>
        <w:t>Architecture 3</w:t>
      </w:r>
      <w:r w:rsidR="001246B2">
        <w:rPr>
          <w:rFonts w:eastAsia="SimSun"/>
          <w:lang w:eastAsia="zh-CN"/>
        </w:rPr>
        <w:t>,</w:t>
      </w:r>
      <w:r w:rsidR="00183B81" w:rsidRPr="001246B2">
        <w:rPr>
          <w:rFonts w:eastAsia="SimSun"/>
          <w:lang w:eastAsia="zh-CN"/>
        </w:rPr>
        <w:t xml:space="preserve"> </w:t>
      </w:r>
      <w:r w:rsidR="009152AD" w:rsidRPr="001246B2">
        <w:rPr>
          <w:rFonts w:eastAsia="SimSun"/>
          <w:lang w:eastAsia="zh-CN"/>
        </w:rPr>
        <w:t xml:space="preserve">gNB connects to Sensing Function </w:t>
      </w:r>
      <w:r w:rsidR="00DD3393" w:rsidRPr="001246B2">
        <w:rPr>
          <w:rFonts w:eastAsia="SimSun"/>
          <w:lang w:eastAsia="zh-CN"/>
        </w:rPr>
        <w:t xml:space="preserve">with a </w:t>
      </w:r>
      <w:r w:rsidR="001F5831" w:rsidRPr="001246B2">
        <w:rPr>
          <w:rFonts w:eastAsia="SimSun"/>
          <w:lang w:eastAsia="zh-CN"/>
        </w:rPr>
        <w:t xml:space="preserve">new </w:t>
      </w:r>
      <w:r w:rsidR="00DD3393" w:rsidRPr="001246B2">
        <w:rPr>
          <w:rFonts w:eastAsia="SimSun"/>
          <w:lang w:eastAsia="zh-CN"/>
        </w:rPr>
        <w:t>direct interface dedicated for sensing and without involving AMF</w:t>
      </w:r>
      <w:r w:rsidR="00C46332">
        <w:rPr>
          <w:rFonts w:eastAsia="SimSun"/>
          <w:lang w:eastAsia="zh-CN"/>
        </w:rPr>
        <w:t xml:space="preserve"> and UPF</w:t>
      </w:r>
      <w:r w:rsidR="00A62DCD">
        <w:rPr>
          <w:rFonts w:eastAsia="SimSun"/>
          <w:lang w:eastAsia="zh-CN"/>
        </w:rPr>
        <w:t>/SMF</w:t>
      </w:r>
      <w:r w:rsidR="00C46332">
        <w:rPr>
          <w:rFonts w:eastAsia="SimSun"/>
          <w:lang w:eastAsia="zh-CN"/>
        </w:rPr>
        <w:t>.</w:t>
      </w:r>
      <w:r w:rsidR="00C40BA6">
        <w:rPr>
          <w:rFonts w:eastAsia="SimSun"/>
          <w:lang w:eastAsia="zh-CN"/>
        </w:rPr>
        <w:t xml:space="preserve"> </w:t>
      </w:r>
      <w:r w:rsidR="006B051C">
        <w:rPr>
          <w:rFonts w:eastAsia="SimSun"/>
          <w:lang w:eastAsia="zh-CN"/>
        </w:rPr>
        <w:t>A</w:t>
      </w:r>
      <w:r w:rsidR="002E3DEC">
        <w:rPr>
          <w:rFonts w:eastAsia="SimSun"/>
          <w:lang w:eastAsia="zh-CN"/>
        </w:rPr>
        <w:t>long</w:t>
      </w:r>
      <w:r w:rsidR="003D7573">
        <w:rPr>
          <w:rFonts w:eastAsia="SimSun"/>
          <w:lang w:eastAsia="zh-CN"/>
        </w:rPr>
        <w:t xml:space="preserve"> the initial</w:t>
      </w:r>
      <w:r w:rsidR="006B051C">
        <w:rPr>
          <w:rFonts w:eastAsia="SimSun"/>
          <w:lang w:eastAsia="zh-CN"/>
        </w:rPr>
        <w:t xml:space="preserve"> UAV use case, </w:t>
      </w:r>
      <w:r w:rsidR="006E30E6">
        <w:rPr>
          <w:rFonts w:eastAsia="SimSun"/>
          <w:lang w:eastAsia="zh-CN"/>
        </w:rPr>
        <w:t xml:space="preserve">many </w:t>
      </w:r>
      <w:r w:rsidR="006B051C">
        <w:rPr>
          <w:rFonts w:eastAsia="SimSun"/>
          <w:lang w:eastAsia="zh-CN"/>
        </w:rPr>
        <w:t xml:space="preserve">more </w:t>
      </w:r>
      <w:r w:rsidR="003D7573">
        <w:rPr>
          <w:rFonts w:eastAsia="SimSun"/>
          <w:lang w:eastAsia="zh-CN"/>
        </w:rPr>
        <w:t xml:space="preserve">use cases </w:t>
      </w:r>
      <w:r w:rsidR="00281DC1">
        <w:rPr>
          <w:rFonts w:eastAsia="SimSun"/>
          <w:lang w:eastAsia="zh-CN"/>
        </w:rPr>
        <w:t xml:space="preserve">will be considered for </w:t>
      </w:r>
      <w:r w:rsidR="006E30E6">
        <w:rPr>
          <w:rFonts w:eastAsia="SimSun"/>
          <w:lang w:eastAsia="zh-CN"/>
        </w:rPr>
        <w:t>ISAC</w:t>
      </w:r>
      <w:r w:rsidR="00281DC1">
        <w:rPr>
          <w:rFonts w:eastAsia="SimSun"/>
          <w:lang w:eastAsia="zh-CN"/>
        </w:rPr>
        <w:t xml:space="preserve">. As number of use cases increases, the sensing traffic between </w:t>
      </w:r>
      <w:r w:rsidR="000C2065">
        <w:rPr>
          <w:rFonts w:eastAsia="SimSun"/>
          <w:lang w:eastAsia="zh-CN"/>
        </w:rPr>
        <w:t xml:space="preserve">RAN and the SF </w:t>
      </w:r>
      <w:r w:rsidR="006E30E6">
        <w:rPr>
          <w:rFonts w:eastAsia="SimSun"/>
          <w:lang w:eastAsia="zh-CN"/>
        </w:rPr>
        <w:t xml:space="preserve">is expected to be </w:t>
      </w:r>
      <w:r w:rsidR="009E0304">
        <w:rPr>
          <w:rFonts w:eastAsia="SimSun"/>
          <w:lang w:eastAsia="zh-CN"/>
        </w:rPr>
        <w:t>significant</w:t>
      </w:r>
      <w:r w:rsidR="00FE527C">
        <w:rPr>
          <w:rFonts w:eastAsia="SimSun"/>
          <w:lang w:eastAsia="zh-CN"/>
        </w:rPr>
        <w:t xml:space="preserve">. </w:t>
      </w:r>
      <w:r w:rsidR="009E0304">
        <w:rPr>
          <w:rFonts w:eastAsia="SimSun"/>
          <w:lang w:eastAsia="zh-CN"/>
        </w:rPr>
        <w:t>A</w:t>
      </w:r>
      <w:r w:rsidR="003C45D3">
        <w:rPr>
          <w:rFonts w:eastAsia="SimSun"/>
          <w:lang w:eastAsia="zh-CN"/>
        </w:rPr>
        <w:t xml:space="preserve"> new interface </w:t>
      </w:r>
      <w:r w:rsidR="006D7ADC">
        <w:rPr>
          <w:rFonts w:eastAsia="SimSun"/>
          <w:lang w:eastAsia="zh-CN"/>
        </w:rPr>
        <w:t xml:space="preserve">is proposed to reduce </w:t>
      </w:r>
      <w:proofErr w:type="spellStart"/>
      <w:r w:rsidR="006D7ADC">
        <w:rPr>
          <w:rFonts w:eastAsia="SimSun"/>
          <w:lang w:eastAsia="zh-CN"/>
        </w:rPr>
        <w:t>signaling</w:t>
      </w:r>
      <w:proofErr w:type="spellEnd"/>
      <w:r w:rsidR="006D7ADC">
        <w:rPr>
          <w:rFonts w:eastAsia="SimSun"/>
          <w:lang w:eastAsia="zh-CN"/>
        </w:rPr>
        <w:t xml:space="preserve"> latency</w:t>
      </w:r>
      <w:r w:rsidR="00CD3483">
        <w:rPr>
          <w:rFonts w:eastAsia="SimSun"/>
          <w:lang w:eastAsia="zh-CN"/>
        </w:rPr>
        <w:t xml:space="preserve"> and enable more efficient sensing message interactions between RAN and the SF.</w:t>
      </w:r>
      <w:r w:rsidR="006D7ADC">
        <w:rPr>
          <w:rFonts w:eastAsia="SimSun"/>
          <w:lang w:eastAsia="zh-CN"/>
        </w:rPr>
        <w:t xml:space="preserve"> </w:t>
      </w:r>
    </w:p>
    <w:p w14:paraId="0F10F08A" w14:textId="5723F033" w:rsidR="001F5831" w:rsidRDefault="001F5831" w:rsidP="001F5831">
      <w:pPr>
        <w:rPr>
          <w:rFonts w:eastAsia="SimSun"/>
          <w:b/>
          <w:bCs/>
          <w:lang w:eastAsia="zh-CN"/>
        </w:rPr>
      </w:pPr>
      <w:r>
        <w:rPr>
          <w:rFonts w:eastAsia="SimSun"/>
          <w:b/>
          <w:bCs/>
          <w:lang w:eastAsia="zh-CN"/>
        </w:rPr>
        <w:t xml:space="preserve">Proposal </w:t>
      </w:r>
      <w:r w:rsidR="00106090">
        <w:rPr>
          <w:rFonts w:eastAsia="SimSun"/>
          <w:b/>
          <w:bCs/>
          <w:lang w:eastAsia="zh-CN"/>
        </w:rPr>
        <w:t>5</w:t>
      </w:r>
      <w:r>
        <w:rPr>
          <w:rFonts w:eastAsia="SimSun"/>
          <w:b/>
          <w:bCs/>
          <w:lang w:eastAsia="zh-CN"/>
        </w:rPr>
        <w:t xml:space="preserve">: </w:t>
      </w:r>
      <w:r w:rsidRPr="001F5831">
        <w:rPr>
          <w:rFonts w:eastAsia="SimSun"/>
          <w:b/>
          <w:bCs/>
          <w:lang w:eastAsia="zh-CN"/>
        </w:rPr>
        <w:t xml:space="preserve">The new interface </w:t>
      </w:r>
      <w:r>
        <w:rPr>
          <w:rFonts w:eastAsia="SimSun"/>
          <w:b/>
          <w:bCs/>
          <w:lang w:eastAsia="zh-CN"/>
        </w:rPr>
        <w:t xml:space="preserve">may </w:t>
      </w:r>
      <w:r w:rsidRPr="001F5831">
        <w:rPr>
          <w:rFonts w:eastAsia="SimSun"/>
          <w:b/>
          <w:bCs/>
          <w:lang w:eastAsia="zh-CN"/>
        </w:rPr>
        <w:t xml:space="preserve">only have the control protocol stack </w:t>
      </w:r>
      <w:r>
        <w:rPr>
          <w:rFonts w:eastAsia="SimSun"/>
          <w:b/>
          <w:bCs/>
          <w:lang w:eastAsia="zh-CN"/>
        </w:rPr>
        <w:t xml:space="preserve">or both control plane and </w:t>
      </w:r>
      <w:r w:rsidR="007D7868">
        <w:rPr>
          <w:rFonts w:eastAsia="SimSun"/>
          <w:b/>
          <w:bCs/>
          <w:lang w:eastAsia="zh-CN"/>
        </w:rPr>
        <w:t>data</w:t>
      </w:r>
      <w:r>
        <w:rPr>
          <w:rFonts w:eastAsia="SimSun"/>
          <w:b/>
          <w:bCs/>
          <w:lang w:eastAsia="zh-CN"/>
        </w:rPr>
        <w:t xml:space="preserve"> plane </w:t>
      </w:r>
      <w:r w:rsidRPr="001F5831">
        <w:rPr>
          <w:rFonts w:eastAsia="SimSun"/>
          <w:b/>
          <w:bCs/>
          <w:lang w:eastAsia="zh-CN"/>
        </w:rPr>
        <w:t xml:space="preserve">between NG-RAN node and the </w:t>
      </w:r>
      <w:r>
        <w:rPr>
          <w:rFonts w:eastAsia="SimSun"/>
          <w:b/>
          <w:bCs/>
          <w:lang w:eastAsia="zh-CN"/>
        </w:rPr>
        <w:t>Sensing</w:t>
      </w:r>
      <w:r w:rsidRPr="001F5831">
        <w:rPr>
          <w:rFonts w:eastAsia="SimSun"/>
          <w:b/>
          <w:bCs/>
          <w:lang w:eastAsia="zh-CN"/>
        </w:rPr>
        <w:t xml:space="preserve"> function </w:t>
      </w:r>
      <w:r>
        <w:rPr>
          <w:rFonts w:eastAsia="SimSun"/>
          <w:b/>
          <w:bCs/>
          <w:lang w:eastAsia="zh-CN"/>
        </w:rPr>
        <w:t>depending on the sensing use cases.</w:t>
      </w:r>
    </w:p>
    <w:p w14:paraId="7682E9E8" w14:textId="06DB2B2F" w:rsidR="00333178" w:rsidRPr="00333178" w:rsidRDefault="00333178" w:rsidP="001F5831">
      <w:pPr>
        <w:rPr>
          <w:rFonts w:eastAsia="SimSun"/>
          <w:lang w:eastAsia="zh-CN"/>
        </w:rPr>
      </w:pPr>
      <w:r w:rsidRPr="00333178">
        <w:rPr>
          <w:rFonts w:eastAsia="SimSun"/>
          <w:lang w:eastAsia="zh-CN"/>
        </w:rPr>
        <w:t xml:space="preserve"> </w:t>
      </w:r>
      <w:r w:rsidR="00D23CBC">
        <w:rPr>
          <w:rFonts w:eastAsia="SimSun"/>
          <w:lang w:eastAsia="zh-CN"/>
        </w:rPr>
        <w:t>I</w:t>
      </w:r>
      <w:r w:rsidRPr="00333178">
        <w:rPr>
          <w:rFonts w:eastAsia="SimSun"/>
          <w:lang w:eastAsia="zh-CN"/>
        </w:rPr>
        <w:t xml:space="preserve">n case of Alternative 3, RAN connecting to the new </w:t>
      </w:r>
      <w:r>
        <w:rPr>
          <w:rFonts w:eastAsia="SimSun"/>
          <w:lang w:eastAsia="zh-CN"/>
        </w:rPr>
        <w:t>SF</w:t>
      </w:r>
      <w:r w:rsidRPr="00333178">
        <w:rPr>
          <w:rFonts w:eastAsia="SimSun"/>
          <w:lang w:eastAsia="zh-CN"/>
        </w:rPr>
        <w:t xml:space="preserve"> directly, RAN3 may need to define a new interface between the RAN node</w:t>
      </w:r>
      <w:r w:rsidR="00E3154F">
        <w:rPr>
          <w:rFonts w:eastAsia="SimSun"/>
          <w:lang w:eastAsia="zh-CN"/>
        </w:rPr>
        <w:t xml:space="preserve"> and the SF</w:t>
      </w:r>
      <w:r w:rsidRPr="00333178">
        <w:rPr>
          <w:rFonts w:eastAsia="SimSun"/>
          <w:lang w:eastAsia="zh-CN"/>
        </w:rPr>
        <w:t xml:space="preserve">. If a new interface is introduced, considering that the new protocol is used for context management and signalling transmission over new interface for </w:t>
      </w:r>
      <w:r w:rsidR="00E3154F">
        <w:rPr>
          <w:rFonts w:eastAsia="SimSun"/>
          <w:lang w:eastAsia="zh-CN"/>
        </w:rPr>
        <w:t>sensing</w:t>
      </w:r>
      <w:r w:rsidRPr="00333178">
        <w:rPr>
          <w:rFonts w:eastAsia="SimSun"/>
          <w:lang w:eastAsia="zh-CN"/>
        </w:rPr>
        <w:t>, the protocol stack of XXAP (name FFS) can use the same protocol stack as NG-C, i.e., including XXAP/SCTP/IP/Date link layer/Physical layer.</w:t>
      </w:r>
      <w:r w:rsidR="00711599">
        <w:rPr>
          <w:rFonts w:eastAsia="SimSun"/>
          <w:lang w:eastAsia="zh-CN"/>
        </w:rPr>
        <w:t xml:space="preserve"> Need for a </w:t>
      </w:r>
      <w:r w:rsidR="005C4613">
        <w:rPr>
          <w:rFonts w:eastAsia="SimSun"/>
          <w:lang w:eastAsia="zh-CN"/>
        </w:rPr>
        <w:t xml:space="preserve">direct </w:t>
      </w:r>
      <w:r w:rsidR="00711599">
        <w:rPr>
          <w:rFonts w:eastAsia="SimSun"/>
          <w:lang w:eastAsia="zh-CN"/>
        </w:rPr>
        <w:t xml:space="preserve">data </w:t>
      </w:r>
      <w:r w:rsidR="005C4613">
        <w:rPr>
          <w:rFonts w:eastAsia="SimSun"/>
          <w:lang w:eastAsia="zh-CN"/>
        </w:rPr>
        <w:t>plane between RAN and the SF shall be part of study</w:t>
      </w:r>
      <w:r w:rsidR="00197772">
        <w:rPr>
          <w:rFonts w:eastAsia="SimSun"/>
          <w:lang w:eastAsia="zh-CN"/>
        </w:rPr>
        <w:t>.</w:t>
      </w:r>
      <w:r w:rsidR="005C4613">
        <w:rPr>
          <w:rFonts w:eastAsia="SimSun"/>
          <w:lang w:eastAsia="zh-CN"/>
        </w:rPr>
        <w:t xml:space="preserve"> </w:t>
      </w:r>
    </w:p>
    <w:p w14:paraId="61C13B0F" w14:textId="699FFDA8" w:rsidR="00F37CB2" w:rsidRDefault="00F37CB2" w:rsidP="001F5831">
      <w:pPr>
        <w:rPr>
          <w:rFonts w:eastAsia="SimSun"/>
          <w:b/>
          <w:bCs/>
          <w:lang w:eastAsia="zh-CN"/>
        </w:rPr>
      </w:pPr>
      <w:r w:rsidRPr="00F37CB2">
        <w:rPr>
          <w:rFonts w:eastAsia="SimSun"/>
          <w:b/>
          <w:bCs/>
          <w:lang w:eastAsia="zh-CN"/>
        </w:rPr>
        <w:lastRenderedPageBreak/>
        <w:t xml:space="preserve">Proposal </w:t>
      </w:r>
      <w:r w:rsidR="00106090">
        <w:rPr>
          <w:rFonts w:eastAsia="SimSun"/>
          <w:b/>
          <w:bCs/>
          <w:lang w:eastAsia="zh-CN"/>
        </w:rPr>
        <w:t>6</w:t>
      </w:r>
      <w:r w:rsidRPr="00F37CB2">
        <w:rPr>
          <w:rFonts w:eastAsia="SimSun"/>
          <w:b/>
          <w:bCs/>
          <w:lang w:eastAsia="zh-CN"/>
        </w:rPr>
        <w:t>: In case of A</w:t>
      </w:r>
      <w:r w:rsidR="007D2838">
        <w:rPr>
          <w:rFonts w:eastAsia="SimSun"/>
          <w:b/>
          <w:bCs/>
          <w:lang w:eastAsia="zh-CN"/>
        </w:rPr>
        <w:t>rchitecture</w:t>
      </w:r>
      <w:r w:rsidRPr="00F37CB2">
        <w:rPr>
          <w:rFonts w:eastAsia="SimSun"/>
          <w:b/>
          <w:bCs/>
          <w:lang w:eastAsia="zh-CN"/>
        </w:rPr>
        <w:t xml:space="preserve"> 3, RAN3 may need to introduce a new interface (name FFS), and the new interface should use protocol stack XXAP/SCTP/IP as other RAN3 control plane interfaces</w:t>
      </w:r>
      <w:r w:rsidR="00A751EF">
        <w:rPr>
          <w:rFonts w:eastAsia="SimSun"/>
          <w:b/>
          <w:bCs/>
          <w:lang w:eastAsia="zh-CN"/>
        </w:rPr>
        <w:t xml:space="preserve"> and GTP/UPDP/IP for data plane</w:t>
      </w:r>
    </w:p>
    <w:p w14:paraId="3BCE03AD" w14:textId="77777777" w:rsidR="0050304E" w:rsidRPr="001F5831" w:rsidRDefault="0050304E" w:rsidP="001F5831">
      <w:pPr>
        <w:rPr>
          <w:rFonts w:eastAsia="SimSun"/>
          <w:b/>
          <w:bCs/>
          <w:lang w:eastAsia="zh-CN"/>
        </w:rPr>
      </w:pPr>
    </w:p>
    <w:p w14:paraId="39A3694D" w14:textId="16B1129E" w:rsidR="00B87CCE" w:rsidRDefault="00B87CCE" w:rsidP="005844F7">
      <w:pPr>
        <w:rPr>
          <w:rFonts w:eastAsia="SimSun"/>
          <w:b/>
          <w:bCs/>
          <w:lang w:eastAsia="zh-CN"/>
        </w:rPr>
      </w:pPr>
      <w:r w:rsidRPr="003F4A94">
        <w:rPr>
          <w:rFonts w:eastAsia="SimSun"/>
          <w:b/>
          <w:lang w:eastAsia="zh-CN"/>
        </w:rPr>
        <w:t xml:space="preserve">Proposal </w:t>
      </w:r>
      <w:r>
        <w:rPr>
          <w:rFonts w:eastAsia="SimSun"/>
          <w:b/>
          <w:lang w:eastAsia="zh-CN"/>
        </w:rPr>
        <w:t>7</w:t>
      </w:r>
      <w:r w:rsidRPr="003F4A94">
        <w:rPr>
          <w:rFonts w:eastAsia="SimSun"/>
          <w:lang w:eastAsia="zh-CN"/>
        </w:rPr>
        <w:t xml:space="preserve">: </w:t>
      </w:r>
      <w:r w:rsidRPr="00D5387B">
        <w:rPr>
          <w:rFonts w:eastAsia="SimSun"/>
          <w:b/>
          <w:bCs/>
          <w:lang w:eastAsia="zh-CN"/>
        </w:rPr>
        <w:t>The study should focus on two baseline ISAC architectures, the first furnishing sensing functionality via control plane (either Architecture 1 or 3), and the second striving for high data rate sensing requirements using data plane (either Architecture 2 or 3).</w:t>
      </w:r>
    </w:p>
    <w:p w14:paraId="736F2E1E" w14:textId="64DEB027" w:rsidR="009E2F21" w:rsidRPr="00883837" w:rsidRDefault="00883837" w:rsidP="005844F7">
      <w:pPr>
        <w:rPr>
          <w:rFonts w:eastAsia="SimSun"/>
          <w:lang w:eastAsia="zh-CN"/>
        </w:rPr>
      </w:pPr>
      <w:r w:rsidRPr="00C23B84">
        <w:rPr>
          <w:rFonts w:eastAsia="SimSun"/>
          <w:lang w:eastAsia="zh-CN"/>
        </w:rPr>
        <w:t xml:space="preserve">In case of split gNB architecture, a gNB-DU </w:t>
      </w:r>
      <w:r>
        <w:rPr>
          <w:rFonts w:eastAsia="SimSun"/>
          <w:lang w:eastAsia="zh-CN"/>
        </w:rPr>
        <w:t>will</w:t>
      </w:r>
      <w:r w:rsidRPr="00C23B84">
        <w:rPr>
          <w:rFonts w:eastAsia="SimSun"/>
          <w:lang w:eastAsia="zh-CN"/>
        </w:rPr>
        <w:t xml:space="preserve"> include </w:t>
      </w:r>
      <w:r>
        <w:rPr>
          <w:rFonts w:eastAsia="SimSun"/>
          <w:lang w:eastAsia="zh-CN"/>
        </w:rPr>
        <w:t>TRP and sensing functionality.</w:t>
      </w:r>
      <w:r w:rsidRPr="00883837">
        <w:t xml:space="preserve"> </w:t>
      </w:r>
      <w:r w:rsidR="00B02F0B">
        <w:t xml:space="preserve">gNB-CU will pass the sensing configuration received from SF to gNB-DU via F1AP. </w:t>
      </w:r>
      <w:r w:rsidRPr="00883837">
        <w:rPr>
          <w:rFonts w:eastAsia="SimSun"/>
          <w:lang w:eastAsia="zh-CN"/>
        </w:rPr>
        <w:t xml:space="preserve">gNB-DU </w:t>
      </w:r>
      <w:r w:rsidR="001319F6">
        <w:rPr>
          <w:rFonts w:eastAsia="SimSun"/>
          <w:lang w:eastAsia="zh-CN"/>
        </w:rPr>
        <w:t>will</w:t>
      </w:r>
      <w:r w:rsidRPr="00883837">
        <w:rPr>
          <w:rFonts w:eastAsia="SimSun"/>
          <w:lang w:eastAsia="zh-CN"/>
        </w:rPr>
        <w:t xml:space="preserve"> perform the sensing</w:t>
      </w:r>
      <w:r w:rsidR="003749BE">
        <w:rPr>
          <w:rFonts w:eastAsia="SimSun"/>
          <w:lang w:eastAsia="zh-CN"/>
        </w:rPr>
        <w:t xml:space="preserve"> and </w:t>
      </w:r>
      <w:r w:rsidR="00837025">
        <w:rPr>
          <w:rFonts w:eastAsia="SimSun"/>
          <w:lang w:eastAsia="zh-CN"/>
        </w:rPr>
        <w:t>generates sensing result</w:t>
      </w:r>
      <w:r w:rsidR="009B0DB4">
        <w:rPr>
          <w:rFonts w:eastAsia="SimSun"/>
          <w:lang w:eastAsia="zh-CN"/>
        </w:rPr>
        <w:t xml:space="preserve"> and sends it to gNB-CU</w:t>
      </w:r>
      <w:r w:rsidR="004429FC">
        <w:rPr>
          <w:rFonts w:eastAsia="SimSun"/>
          <w:lang w:eastAsia="zh-CN"/>
        </w:rPr>
        <w:t xml:space="preserve"> via F1AP. </w:t>
      </w:r>
      <w:r w:rsidR="004A0ECC">
        <w:rPr>
          <w:rFonts w:eastAsia="SimSun"/>
          <w:lang w:eastAsia="zh-CN"/>
        </w:rPr>
        <w:t>As discussed</w:t>
      </w:r>
      <w:r w:rsidR="008A78F7">
        <w:rPr>
          <w:rFonts w:eastAsia="SimSun"/>
          <w:lang w:eastAsia="zh-CN"/>
        </w:rPr>
        <w:t xml:space="preserve"> above</w:t>
      </w:r>
      <w:r w:rsidR="004A0ECC">
        <w:rPr>
          <w:rFonts w:eastAsia="SimSun"/>
          <w:lang w:eastAsia="zh-CN"/>
        </w:rPr>
        <w:t xml:space="preserve">, </w:t>
      </w:r>
      <w:r w:rsidR="008A78F7">
        <w:rPr>
          <w:rFonts w:eastAsia="SimSun"/>
          <w:lang w:eastAsia="zh-CN"/>
        </w:rPr>
        <w:t>a new data plane may be needed between gNB-CU and gNB-DU</w:t>
      </w:r>
      <w:r w:rsidR="00A34C78">
        <w:rPr>
          <w:rFonts w:eastAsia="SimSun"/>
          <w:lang w:eastAsia="zh-CN"/>
        </w:rPr>
        <w:t xml:space="preserve"> </w:t>
      </w:r>
      <w:proofErr w:type="gramStart"/>
      <w:r w:rsidR="00A34C78">
        <w:rPr>
          <w:rFonts w:eastAsia="SimSun"/>
          <w:lang w:eastAsia="zh-CN"/>
        </w:rPr>
        <w:t>based on</w:t>
      </w:r>
      <w:proofErr w:type="gramEnd"/>
      <w:r w:rsidR="00A34C78">
        <w:rPr>
          <w:rFonts w:eastAsia="SimSun"/>
          <w:lang w:eastAsia="zh-CN"/>
        </w:rPr>
        <w:t xml:space="preserve"> sensing result</w:t>
      </w:r>
      <w:r w:rsidR="00FB4E03">
        <w:rPr>
          <w:rFonts w:eastAsia="SimSun"/>
          <w:lang w:eastAsia="zh-CN"/>
        </w:rPr>
        <w:t xml:space="preserve"> size, frequency etc</w:t>
      </w:r>
      <w:r w:rsidR="008A78F7">
        <w:rPr>
          <w:rFonts w:eastAsia="SimSun"/>
          <w:lang w:eastAsia="zh-CN"/>
        </w:rPr>
        <w:t>.</w:t>
      </w:r>
      <w:r w:rsidR="004A0ECC">
        <w:rPr>
          <w:rFonts w:eastAsia="SimSun"/>
          <w:lang w:eastAsia="zh-CN"/>
        </w:rPr>
        <w:t xml:space="preserve"> </w:t>
      </w:r>
    </w:p>
    <w:p w14:paraId="48E7FEDC" w14:textId="5037086B" w:rsidR="00695877" w:rsidRPr="005844F7" w:rsidRDefault="00695877" w:rsidP="005844F7">
      <w:pPr>
        <w:rPr>
          <w:rFonts w:eastAsia="SimSun"/>
          <w:b/>
          <w:bCs/>
          <w:lang w:eastAsia="zh-CN"/>
        </w:rPr>
      </w:pPr>
      <w:r>
        <w:rPr>
          <w:rFonts w:eastAsia="SimSun"/>
          <w:b/>
          <w:bCs/>
          <w:lang w:eastAsia="zh-CN"/>
        </w:rPr>
        <w:t>Proposal 8:</w:t>
      </w:r>
      <w:r w:rsidR="005F7C33">
        <w:rPr>
          <w:rFonts w:eastAsia="SimSun"/>
          <w:b/>
          <w:bCs/>
          <w:lang w:eastAsia="zh-CN"/>
        </w:rPr>
        <w:t xml:space="preserve"> </w:t>
      </w:r>
      <w:r w:rsidR="00E939A0">
        <w:rPr>
          <w:rFonts w:eastAsia="SimSun"/>
          <w:b/>
          <w:bCs/>
          <w:lang w:eastAsia="zh-CN"/>
        </w:rPr>
        <w:t xml:space="preserve">In case of split gNB architecture, </w:t>
      </w:r>
      <w:r w:rsidR="005F7C33">
        <w:rPr>
          <w:rFonts w:eastAsia="SimSun"/>
          <w:b/>
          <w:bCs/>
          <w:lang w:eastAsia="zh-CN"/>
        </w:rPr>
        <w:t xml:space="preserve">F1AP interface needs to be enhanced to </w:t>
      </w:r>
      <w:r w:rsidR="00280220">
        <w:rPr>
          <w:rFonts w:eastAsia="SimSun"/>
          <w:b/>
          <w:bCs/>
          <w:lang w:eastAsia="zh-CN"/>
        </w:rPr>
        <w:t>exchange</w:t>
      </w:r>
      <w:r w:rsidR="005F7C33">
        <w:rPr>
          <w:rFonts w:eastAsia="SimSun"/>
          <w:b/>
          <w:bCs/>
          <w:lang w:eastAsia="zh-CN"/>
        </w:rPr>
        <w:t xml:space="preserve"> sensing messages </w:t>
      </w:r>
      <w:r w:rsidR="00280220">
        <w:rPr>
          <w:rFonts w:eastAsia="SimSun"/>
          <w:b/>
          <w:bCs/>
          <w:lang w:eastAsia="zh-CN"/>
        </w:rPr>
        <w:t xml:space="preserve">between </w:t>
      </w:r>
      <w:r w:rsidR="005F7C33">
        <w:rPr>
          <w:rFonts w:eastAsia="SimSun"/>
          <w:b/>
          <w:bCs/>
          <w:lang w:eastAsia="zh-CN"/>
        </w:rPr>
        <w:t xml:space="preserve">gNB-CU </w:t>
      </w:r>
      <w:r w:rsidR="00280220">
        <w:rPr>
          <w:rFonts w:eastAsia="SimSun"/>
          <w:b/>
          <w:bCs/>
          <w:lang w:eastAsia="zh-CN"/>
        </w:rPr>
        <w:t>and</w:t>
      </w:r>
      <w:r w:rsidR="005F7C33">
        <w:rPr>
          <w:rFonts w:eastAsia="SimSun"/>
          <w:b/>
          <w:bCs/>
          <w:lang w:eastAsia="zh-CN"/>
        </w:rPr>
        <w:t xml:space="preserve"> gNB-DU</w:t>
      </w:r>
    </w:p>
    <w:p w14:paraId="5B1CD4CC" w14:textId="33812BF7" w:rsidR="00CE7F4C" w:rsidRPr="002943C3" w:rsidRDefault="00B05ED9" w:rsidP="002943C3">
      <w:pPr>
        <w:pStyle w:val="Heading1"/>
        <w:jc w:val="both"/>
        <w:rPr>
          <w:rFonts w:eastAsia="SimSun"/>
          <w:lang w:eastAsia="zh-CN"/>
        </w:rPr>
      </w:pPr>
      <w:r w:rsidRPr="002943C3">
        <w:rPr>
          <w:rFonts w:eastAsia="SimSun"/>
          <w:lang w:eastAsia="zh-CN"/>
        </w:rPr>
        <w:t>Conclusions</w:t>
      </w:r>
    </w:p>
    <w:p w14:paraId="5BC53469" w14:textId="77777777" w:rsidR="00BE37A8" w:rsidRDefault="00BE37A8" w:rsidP="00BE37A8">
      <w:pPr>
        <w:rPr>
          <w:rFonts w:eastAsia="SimSun"/>
          <w:lang w:eastAsia="zh-CN"/>
        </w:rPr>
      </w:pPr>
      <w:r w:rsidRPr="00B3743B">
        <w:rPr>
          <w:rFonts w:eastAsia="SimSun"/>
          <w:b/>
          <w:lang w:eastAsia="zh-CN"/>
        </w:rPr>
        <w:t xml:space="preserve">Observation 1: </w:t>
      </w:r>
      <w:r>
        <w:rPr>
          <w:rFonts w:eastAsia="SimSun"/>
          <w:b/>
          <w:lang w:eastAsia="zh-CN"/>
        </w:rPr>
        <w:t xml:space="preserve">gNB-based sensing has less overhead in terms of data rate so control plane can be used to send sensing result to sensing function, gNB-assisted sensing provides </w:t>
      </w:r>
      <w:r w:rsidRPr="00995016">
        <w:rPr>
          <w:rFonts w:eastAsia="SimSun"/>
          <w:b/>
          <w:bCs/>
          <w:lang w:eastAsia="zh-CN"/>
        </w:rPr>
        <w:t>compatibility with more sensing use cases and algorithms</w:t>
      </w:r>
      <w:r>
        <w:rPr>
          <w:rFonts w:eastAsia="SimSun"/>
          <w:b/>
          <w:bCs/>
          <w:lang w:eastAsia="zh-CN"/>
        </w:rPr>
        <w:t xml:space="preserve"> as Sensing Function can decide on the algorithms and sensing data fusion when required. </w:t>
      </w:r>
    </w:p>
    <w:p w14:paraId="377887D9" w14:textId="77777777" w:rsidR="00BE37A8" w:rsidRDefault="00BE37A8" w:rsidP="00BE37A8">
      <w:pPr>
        <w:rPr>
          <w:rFonts w:eastAsia="SimSun"/>
          <w:b/>
          <w:lang w:eastAsia="zh-CN"/>
        </w:rPr>
      </w:pPr>
      <w:r w:rsidRPr="00381A97">
        <w:rPr>
          <w:rFonts w:eastAsia="SimSun"/>
          <w:b/>
          <w:lang w:eastAsia="zh-CN"/>
        </w:rPr>
        <w:t>Proposal 1</w:t>
      </w:r>
      <w:r>
        <w:rPr>
          <w:rFonts w:eastAsia="SimSun"/>
          <w:b/>
          <w:lang w:eastAsia="zh-CN"/>
        </w:rPr>
        <w:t>: The study should focus on supporting both the methods (gNB-based and gNB-assisted) to accommodate different types of sensing use cases</w:t>
      </w:r>
    </w:p>
    <w:p w14:paraId="30173A0E" w14:textId="77777777" w:rsidR="00BE37A8" w:rsidRDefault="00BE37A8" w:rsidP="00BE37A8">
      <w:r w:rsidRPr="00E42A02">
        <w:rPr>
          <w:b/>
          <w:bCs/>
        </w:rPr>
        <w:t>Observation 2</w:t>
      </w:r>
      <w:r>
        <w:t xml:space="preserve">: </w:t>
      </w:r>
      <w:r>
        <w:rPr>
          <w:rFonts w:eastAsia="SimSun"/>
          <w:b/>
          <w:bCs/>
          <w:lang w:eastAsia="zh-CN"/>
        </w:rPr>
        <w:t>gNB-assisted sensing will require high data rate to send sensing result to sensing function and may require a data plane between RAN and the SF.</w:t>
      </w:r>
    </w:p>
    <w:p w14:paraId="061B03E1" w14:textId="77777777" w:rsidR="00BE37A8" w:rsidRPr="00DB326B" w:rsidRDefault="00BE37A8" w:rsidP="00BE37A8">
      <w:pPr>
        <w:rPr>
          <w:b/>
          <w:bCs/>
          <w:lang w:eastAsia="zh-CN"/>
        </w:rPr>
      </w:pPr>
      <w:r>
        <w:rPr>
          <w:rFonts w:eastAsia="SimSun"/>
          <w:b/>
          <w:lang w:eastAsia="zh-CN"/>
        </w:rPr>
        <w:t xml:space="preserve">Proposal 2: </w:t>
      </w:r>
      <w:r>
        <w:rPr>
          <w:b/>
          <w:bCs/>
          <w:lang w:eastAsia="zh-CN"/>
        </w:rPr>
        <w:t>Transport of sensing result via both control plane and data plane shall be part of the study</w:t>
      </w:r>
    </w:p>
    <w:p w14:paraId="6875913A" w14:textId="77777777" w:rsidR="00BE37A8" w:rsidRPr="0021725B" w:rsidRDefault="00BE37A8" w:rsidP="00BE37A8">
      <w:pPr>
        <w:rPr>
          <w:rFonts w:eastAsia="SimSun"/>
          <w:lang w:eastAsia="zh-CN"/>
        </w:rPr>
      </w:pPr>
      <w:r w:rsidRPr="0021725B">
        <w:rPr>
          <w:rFonts w:eastAsia="SimSun"/>
          <w:b/>
          <w:lang w:eastAsia="zh-CN"/>
        </w:rPr>
        <w:t xml:space="preserve">Proposal </w:t>
      </w:r>
      <w:r>
        <w:rPr>
          <w:rFonts w:eastAsia="SimSun"/>
          <w:b/>
          <w:lang w:eastAsia="zh-CN"/>
        </w:rPr>
        <w:t>3</w:t>
      </w:r>
      <w:r w:rsidRPr="0021725B">
        <w:rPr>
          <w:rFonts w:eastAsia="SimSun"/>
          <w:b/>
          <w:lang w:eastAsia="zh-CN"/>
        </w:rPr>
        <w:t>-1: In case of A</w:t>
      </w:r>
      <w:r>
        <w:rPr>
          <w:rFonts w:eastAsia="SimSun"/>
          <w:b/>
          <w:lang w:eastAsia="zh-CN"/>
        </w:rPr>
        <w:t>rchitecture</w:t>
      </w:r>
      <w:r w:rsidRPr="0021725B">
        <w:rPr>
          <w:rFonts w:eastAsia="SimSun"/>
          <w:b/>
          <w:lang w:eastAsia="zh-CN"/>
        </w:rPr>
        <w:t xml:space="preserve"> 1 and A</w:t>
      </w:r>
      <w:r>
        <w:rPr>
          <w:rFonts w:eastAsia="SimSun"/>
          <w:b/>
          <w:lang w:eastAsia="zh-CN"/>
        </w:rPr>
        <w:t>rchitecture</w:t>
      </w:r>
      <w:r w:rsidRPr="0021725B">
        <w:rPr>
          <w:rFonts w:eastAsia="SimSun"/>
          <w:b/>
          <w:lang w:eastAsia="zh-CN"/>
        </w:rPr>
        <w:t xml:space="preserve"> 2, NG interface is reused, RAN3 need to enhance NGAP specification to support new </w:t>
      </w:r>
      <w:r>
        <w:rPr>
          <w:rFonts w:eastAsia="SimSun"/>
          <w:b/>
          <w:lang w:eastAsia="zh-CN"/>
        </w:rPr>
        <w:t>sensing</w:t>
      </w:r>
      <w:r w:rsidRPr="0021725B">
        <w:rPr>
          <w:rFonts w:eastAsia="SimSun"/>
          <w:b/>
          <w:lang w:eastAsia="zh-CN"/>
        </w:rPr>
        <w:t xml:space="preserve"> functionalities, procedures and messages. </w:t>
      </w:r>
    </w:p>
    <w:p w14:paraId="01514301" w14:textId="6FCAC642" w:rsidR="00BE37A8" w:rsidRDefault="00BE37A8" w:rsidP="00BE37A8">
      <w:pPr>
        <w:rPr>
          <w:rFonts w:eastAsia="SimSun"/>
          <w:b/>
          <w:lang w:eastAsia="zh-CN"/>
        </w:rPr>
      </w:pPr>
      <w:r w:rsidRPr="0021725B">
        <w:rPr>
          <w:rFonts w:eastAsia="SimSun"/>
          <w:b/>
          <w:lang w:eastAsia="zh-CN"/>
        </w:rPr>
        <w:t xml:space="preserve">Proposal </w:t>
      </w:r>
      <w:r>
        <w:rPr>
          <w:rFonts w:eastAsia="SimSun"/>
          <w:b/>
          <w:lang w:eastAsia="zh-CN"/>
        </w:rPr>
        <w:t>3</w:t>
      </w:r>
      <w:r w:rsidRPr="0021725B">
        <w:rPr>
          <w:rFonts w:eastAsia="SimSun"/>
          <w:b/>
          <w:lang w:eastAsia="zh-CN"/>
        </w:rPr>
        <w:t>-</w:t>
      </w:r>
      <w:r>
        <w:rPr>
          <w:rFonts w:eastAsia="SimSun"/>
          <w:b/>
          <w:lang w:eastAsia="zh-CN"/>
        </w:rPr>
        <w:t xml:space="preserve">2: In case of Architecture 2, a new data transport mechanism for sending sensing result from gNB to SF needs to </w:t>
      </w:r>
      <w:r w:rsidR="3D968F21" w:rsidRPr="33BA7BC5">
        <w:rPr>
          <w:rFonts w:eastAsia="SimSun"/>
          <w:b/>
          <w:bCs/>
          <w:lang w:eastAsia="zh-CN"/>
        </w:rPr>
        <w:t xml:space="preserve">be </w:t>
      </w:r>
      <w:r>
        <w:rPr>
          <w:rFonts w:eastAsia="SimSun"/>
          <w:b/>
          <w:lang w:eastAsia="zh-CN"/>
        </w:rPr>
        <w:t xml:space="preserve">studied </w:t>
      </w:r>
    </w:p>
    <w:p w14:paraId="5E4F9025" w14:textId="77777777" w:rsidR="00BE37A8" w:rsidRPr="00106090" w:rsidRDefault="00BE37A8" w:rsidP="00BE37A8">
      <w:pPr>
        <w:pStyle w:val="Proposal"/>
        <w:numPr>
          <w:ilvl w:val="0"/>
          <w:numId w:val="0"/>
        </w:numPr>
        <w:ind w:left="1701" w:hanging="1701"/>
      </w:pPr>
      <w:r>
        <w:t>Proposal 4: A separate transport mechanism (out of RAN3 scope) is needed to relay NRSP messages between the AMF and the SF.</w:t>
      </w:r>
    </w:p>
    <w:p w14:paraId="0EA18F56" w14:textId="77777777" w:rsidR="00BE37A8" w:rsidRDefault="00BE37A8" w:rsidP="00BE37A8">
      <w:pPr>
        <w:rPr>
          <w:rFonts w:eastAsia="SimSun"/>
          <w:b/>
          <w:bCs/>
          <w:lang w:eastAsia="zh-CN"/>
        </w:rPr>
      </w:pPr>
      <w:r>
        <w:rPr>
          <w:rFonts w:eastAsia="SimSun"/>
          <w:b/>
          <w:bCs/>
          <w:lang w:eastAsia="zh-CN"/>
        </w:rPr>
        <w:t xml:space="preserve">Proposal 5: </w:t>
      </w:r>
      <w:r w:rsidRPr="001F5831">
        <w:rPr>
          <w:rFonts w:eastAsia="SimSun"/>
          <w:b/>
          <w:bCs/>
          <w:lang w:eastAsia="zh-CN"/>
        </w:rPr>
        <w:t xml:space="preserve">The new interface </w:t>
      </w:r>
      <w:r>
        <w:rPr>
          <w:rFonts w:eastAsia="SimSun"/>
          <w:b/>
          <w:bCs/>
          <w:lang w:eastAsia="zh-CN"/>
        </w:rPr>
        <w:t xml:space="preserve">may </w:t>
      </w:r>
      <w:r w:rsidRPr="001F5831">
        <w:rPr>
          <w:rFonts w:eastAsia="SimSun"/>
          <w:b/>
          <w:bCs/>
          <w:lang w:eastAsia="zh-CN"/>
        </w:rPr>
        <w:t xml:space="preserve">only have the control protocol stack </w:t>
      </w:r>
      <w:r>
        <w:rPr>
          <w:rFonts w:eastAsia="SimSun"/>
          <w:b/>
          <w:bCs/>
          <w:lang w:eastAsia="zh-CN"/>
        </w:rPr>
        <w:t xml:space="preserve">or both control plane and user plane </w:t>
      </w:r>
      <w:r w:rsidRPr="001F5831">
        <w:rPr>
          <w:rFonts w:eastAsia="SimSun"/>
          <w:b/>
          <w:bCs/>
          <w:lang w:eastAsia="zh-CN"/>
        </w:rPr>
        <w:t xml:space="preserve">between NG-RAN node and the </w:t>
      </w:r>
      <w:r>
        <w:rPr>
          <w:rFonts w:eastAsia="SimSun"/>
          <w:b/>
          <w:bCs/>
          <w:lang w:eastAsia="zh-CN"/>
        </w:rPr>
        <w:t>Sensing</w:t>
      </w:r>
      <w:r w:rsidRPr="001F5831">
        <w:rPr>
          <w:rFonts w:eastAsia="SimSun"/>
          <w:b/>
          <w:bCs/>
          <w:lang w:eastAsia="zh-CN"/>
        </w:rPr>
        <w:t xml:space="preserve"> function </w:t>
      </w:r>
      <w:r>
        <w:rPr>
          <w:rFonts w:eastAsia="SimSun"/>
          <w:b/>
          <w:bCs/>
          <w:lang w:eastAsia="zh-CN"/>
        </w:rPr>
        <w:t>depending on the sensing use cases.</w:t>
      </w:r>
    </w:p>
    <w:p w14:paraId="46865CDF" w14:textId="5386BE45" w:rsidR="008A2DDC" w:rsidRPr="001F5831" w:rsidRDefault="008A2DDC" w:rsidP="00BE37A8">
      <w:pPr>
        <w:rPr>
          <w:rFonts w:eastAsia="SimSun"/>
          <w:b/>
          <w:bCs/>
          <w:lang w:eastAsia="zh-CN"/>
        </w:rPr>
      </w:pPr>
      <w:r w:rsidRPr="00F37CB2">
        <w:rPr>
          <w:rFonts w:eastAsia="SimSun"/>
          <w:b/>
          <w:bCs/>
          <w:lang w:eastAsia="zh-CN"/>
        </w:rPr>
        <w:t xml:space="preserve">Proposal </w:t>
      </w:r>
      <w:r>
        <w:rPr>
          <w:rFonts w:eastAsia="SimSun"/>
          <w:b/>
          <w:bCs/>
          <w:lang w:eastAsia="zh-CN"/>
        </w:rPr>
        <w:t>6</w:t>
      </w:r>
      <w:r w:rsidRPr="00F37CB2">
        <w:rPr>
          <w:rFonts w:eastAsia="SimSun"/>
          <w:b/>
          <w:bCs/>
          <w:lang w:eastAsia="zh-CN"/>
        </w:rPr>
        <w:t>: In case of A</w:t>
      </w:r>
      <w:r>
        <w:rPr>
          <w:rFonts w:eastAsia="SimSun"/>
          <w:b/>
          <w:bCs/>
          <w:lang w:eastAsia="zh-CN"/>
        </w:rPr>
        <w:t>rchitecture</w:t>
      </w:r>
      <w:r w:rsidRPr="00F37CB2">
        <w:rPr>
          <w:rFonts w:eastAsia="SimSun"/>
          <w:b/>
          <w:bCs/>
          <w:lang w:eastAsia="zh-CN"/>
        </w:rPr>
        <w:t xml:space="preserve"> 3, RAN3 may need to introduce a new interface (name FFS), and the new interface should use protocol stack XXAP/SCTP/IP as other RAN3 control plane interfaces</w:t>
      </w:r>
      <w:r>
        <w:rPr>
          <w:rFonts w:eastAsia="SimSun"/>
          <w:b/>
          <w:bCs/>
          <w:lang w:eastAsia="zh-CN"/>
        </w:rPr>
        <w:t xml:space="preserve"> and GTP/UPDP/IP for data plane</w:t>
      </w:r>
    </w:p>
    <w:p w14:paraId="5C05DC08" w14:textId="77777777" w:rsidR="001529D0" w:rsidRDefault="001529D0" w:rsidP="001529D0">
      <w:pPr>
        <w:rPr>
          <w:rFonts w:eastAsia="SimSun"/>
          <w:b/>
          <w:bCs/>
          <w:lang w:eastAsia="zh-CN"/>
        </w:rPr>
      </w:pPr>
      <w:r w:rsidRPr="003F4A94">
        <w:rPr>
          <w:rFonts w:eastAsia="SimSun"/>
          <w:b/>
          <w:lang w:eastAsia="zh-CN"/>
        </w:rPr>
        <w:t xml:space="preserve">Proposal </w:t>
      </w:r>
      <w:r>
        <w:rPr>
          <w:rFonts w:eastAsia="SimSun"/>
          <w:b/>
          <w:lang w:eastAsia="zh-CN"/>
        </w:rPr>
        <w:t>7</w:t>
      </w:r>
      <w:r w:rsidRPr="003F4A94">
        <w:rPr>
          <w:rFonts w:eastAsia="SimSun"/>
          <w:lang w:eastAsia="zh-CN"/>
        </w:rPr>
        <w:t xml:space="preserve">: </w:t>
      </w:r>
      <w:r w:rsidRPr="00D5387B">
        <w:rPr>
          <w:rFonts w:eastAsia="SimSun"/>
          <w:b/>
          <w:bCs/>
          <w:lang w:eastAsia="zh-CN"/>
        </w:rPr>
        <w:t>The study should focus on two baseline ISAC architectures, the first furnishing sensing functionality via control plane (either Architecture 1 or 3), and the second striving for high data rate sensing requirements using data plane (either Architecture 2 or 3).</w:t>
      </w:r>
    </w:p>
    <w:p w14:paraId="7CF4FDDA" w14:textId="13FFD9C7" w:rsidR="00CE7F4C" w:rsidRPr="001529D0" w:rsidRDefault="001529D0" w:rsidP="00CE7F4C">
      <w:pPr>
        <w:rPr>
          <w:rFonts w:eastAsia="SimSun"/>
          <w:b/>
          <w:bCs/>
          <w:lang w:eastAsia="zh-CN"/>
        </w:rPr>
      </w:pPr>
      <w:r>
        <w:rPr>
          <w:rFonts w:eastAsia="SimSun"/>
          <w:b/>
          <w:bCs/>
          <w:lang w:eastAsia="zh-CN"/>
        </w:rPr>
        <w:t>Proposal 8: In case of split gNB architecture, F1AP interface needs to be enhanced to exchange sensing messages between gNB-CU and gNB-DU</w:t>
      </w:r>
    </w:p>
    <w:p w14:paraId="085BA4A1" w14:textId="3ACD8704" w:rsidR="009310B4" w:rsidRDefault="009310B4" w:rsidP="001D0EBB">
      <w:pPr>
        <w:pStyle w:val="Heading1"/>
        <w:jc w:val="both"/>
      </w:pPr>
      <w:r>
        <w:lastRenderedPageBreak/>
        <w:t>References</w:t>
      </w:r>
    </w:p>
    <w:p w14:paraId="70F172E5" w14:textId="0FC503ED" w:rsidR="009310B4" w:rsidRDefault="00E373BD" w:rsidP="00970156">
      <w:pPr>
        <w:numPr>
          <w:ilvl w:val="0"/>
          <w:numId w:val="42"/>
        </w:numPr>
        <w:spacing w:before="100" w:beforeAutospacing="1" w:after="100" w:afterAutospacing="1"/>
        <w:jc w:val="both"/>
        <w:rPr>
          <w:bCs/>
        </w:rPr>
      </w:pPr>
      <w:bookmarkStart w:id="8" w:name="_Ref205989276"/>
      <w:r w:rsidRPr="009310B4">
        <w:rPr>
          <w:bCs/>
        </w:rPr>
        <w:t>RP-251861</w:t>
      </w:r>
      <w:r w:rsidR="009310B4" w:rsidRPr="009310B4">
        <w:rPr>
          <w:bCs/>
        </w:rPr>
        <w:t xml:space="preserve">, New SID: Study on Integrated Sensing </w:t>
      </w:r>
      <w:proofErr w:type="gramStart"/>
      <w:r w:rsidR="001A7AEE" w:rsidRPr="00970156">
        <w:rPr>
          <w:bCs/>
        </w:rPr>
        <w:t>And</w:t>
      </w:r>
      <w:proofErr w:type="gramEnd"/>
      <w:r w:rsidR="009310B4" w:rsidRPr="009310B4">
        <w:rPr>
          <w:bCs/>
        </w:rPr>
        <w:t xml:space="preserve"> Communication (ISAC) for NR</w:t>
      </w:r>
      <w:bookmarkEnd w:id="8"/>
    </w:p>
    <w:p w14:paraId="78FC3070" w14:textId="1843C64C" w:rsidR="002811C5" w:rsidRPr="00970156" w:rsidRDefault="00E373BD" w:rsidP="00970156">
      <w:pPr>
        <w:numPr>
          <w:ilvl w:val="0"/>
          <w:numId w:val="42"/>
        </w:numPr>
        <w:spacing w:before="100" w:beforeAutospacing="1" w:after="100" w:afterAutospacing="1"/>
        <w:jc w:val="both"/>
        <w:rPr>
          <w:bCs/>
        </w:rPr>
      </w:pPr>
      <w:r>
        <w:rPr>
          <w:bCs/>
        </w:rPr>
        <w:t>RP-252819</w:t>
      </w:r>
      <w:r w:rsidR="002811C5">
        <w:rPr>
          <w:bCs/>
        </w:rPr>
        <w:t xml:space="preserve">, </w:t>
      </w:r>
      <w:r w:rsidR="002811C5" w:rsidRPr="002811C5">
        <w:rPr>
          <w:bCs/>
        </w:rPr>
        <w:t xml:space="preserve">Revised SID: Study on Integrated Sensing </w:t>
      </w:r>
      <w:proofErr w:type="gramStart"/>
      <w:r w:rsidR="002811C5" w:rsidRPr="002811C5">
        <w:rPr>
          <w:bCs/>
        </w:rPr>
        <w:t>And</w:t>
      </w:r>
      <w:proofErr w:type="gramEnd"/>
      <w:r w:rsidR="002811C5" w:rsidRPr="002811C5">
        <w:rPr>
          <w:bCs/>
        </w:rPr>
        <w:t xml:space="preserve"> Communication (ISAC) for NR</w:t>
      </w:r>
    </w:p>
    <w:p w14:paraId="5E40D7B1" w14:textId="081C2DAF" w:rsidR="00970156" w:rsidRDefault="00970156" w:rsidP="00970156">
      <w:pPr>
        <w:numPr>
          <w:ilvl w:val="0"/>
          <w:numId w:val="42"/>
        </w:numPr>
        <w:spacing w:before="100" w:beforeAutospacing="1" w:after="100" w:afterAutospacing="1"/>
        <w:jc w:val="both"/>
        <w:rPr>
          <w:lang w:val="en-US" w:eastAsia="zh-CN"/>
        </w:rPr>
      </w:pPr>
      <w:r>
        <w:rPr>
          <w:bCs/>
        </w:rPr>
        <w:t>TR 22.837</w:t>
      </w:r>
      <w:r>
        <w:rPr>
          <w:bCs/>
          <w:lang w:eastAsia="zh-CN"/>
        </w:rPr>
        <w:t>: Study on Integrated Sensing and Communication</w:t>
      </w:r>
    </w:p>
    <w:p w14:paraId="6C130228" w14:textId="7FDE39B1" w:rsidR="00970156" w:rsidRPr="005D14C1" w:rsidRDefault="00970156" w:rsidP="00F25DB0">
      <w:pPr>
        <w:numPr>
          <w:ilvl w:val="0"/>
          <w:numId w:val="42"/>
        </w:numPr>
        <w:spacing w:before="100" w:beforeAutospacing="1" w:after="100" w:afterAutospacing="1"/>
        <w:jc w:val="both"/>
        <w:rPr>
          <w:lang w:val="en-US" w:eastAsia="zh-CN"/>
        </w:rPr>
      </w:pPr>
      <w:r>
        <w:rPr>
          <w:bCs/>
        </w:rPr>
        <w:t>TS 22.137</w:t>
      </w:r>
      <w:r>
        <w:rPr>
          <w:bCs/>
          <w:lang w:eastAsia="zh-CN"/>
        </w:rPr>
        <w:t>: Integrated Sensing and Communication</w:t>
      </w:r>
    </w:p>
    <w:p w14:paraId="0E6AE698" w14:textId="2E3D3064" w:rsidR="008413D4" w:rsidRPr="005D14C1" w:rsidRDefault="008413D4" w:rsidP="00F25DB0">
      <w:pPr>
        <w:numPr>
          <w:ilvl w:val="0"/>
          <w:numId w:val="42"/>
        </w:numPr>
        <w:spacing w:before="100" w:beforeAutospacing="1" w:after="100" w:afterAutospacing="1"/>
        <w:jc w:val="both"/>
        <w:rPr>
          <w:lang w:val="en-US" w:eastAsia="zh-CN"/>
        </w:rPr>
      </w:pPr>
      <w:r>
        <w:t xml:space="preserve">TS 38.355: </w:t>
      </w:r>
      <w:r w:rsidR="005C221D" w:rsidRPr="005C221D">
        <w:t>NR; Sidelink Positioning Protocol (SLPP)</w:t>
      </w:r>
    </w:p>
    <w:p w14:paraId="4CC07BAA" w14:textId="0DF1E7F5" w:rsidR="005C221D" w:rsidRPr="00F25DB0" w:rsidRDefault="005C221D" w:rsidP="00F25DB0">
      <w:pPr>
        <w:numPr>
          <w:ilvl w:val="0"/>
          <w:numId w:val="42"/>
        </w:numPr>
        <w:spacing w:before="100" w:beforeAutospacing="1" w:after="100" w:afterAutospacing="1"/>
        <w:jc w:val="both"/>
        <w:rPr>
          <w:lang w:val="en-US" w:eastAsia="zh-CN"/>
        </w:rPr>
      </w:pPr>
      <w:r>
        <w:t xml:space="preserve">TS 38.455: </w:t>
      </w:r>
      <w:r w:rsidR="004D29AB" w:rsidRPr="004D29AB">
        <w:t>NG-RAN; NR Positioning Protocol A (</w:t>
      </w:r>
      <w:proofErr w:type="spellStart"/>
      <w:r w:rsidR="004D29AB" w:rsidRPr="004D29AB">
        <w:t>NRPPa</w:t>
      </w:r>
      <w:proofErr w:type="spellEnd"/>
      <w:r w:rsidR="004D29AB" w:rsidRPr="004D29AB">
        <w:t>)</w:t>
      </w:r>
    </w:p>
    <w:p w14:paraId="0E384955" w14:textId="77777777" w:rsidR="009310B4" w:rsidRPr="009310B4" w:rsidRDefault="009310B4" w:rsidP="009310B4">
      <w:pPr>
        <w:rPr>
          <w:lang w:val="en-US"/>
        </w:rPr>
      </w:pPr>
    </w:p>
    <w:sectPr w:rsidR="009310B4" w:rsidRPr="009310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EDDFEE4"/>
    <w:multiLevelType w:val="singleLevel"/>
    <w:tmpl w:val="CEDDFEE4"/>
    <w:lvl w:ilvl="0">
      <w:start w:val="1"/>
      <w:numFmt w:val="decimal"/>
      <w:suff w:val="space"/>
      <w:lvlText w:val="[%1]"/>
      <w:lvlJc w:val="left"/>
      <w:pPr>
        <w:ind w:left="0" w:firstLine="0"/>
      </w:pPr>
      <w:rPr>
        <w:sz w:val="20"/>
        <w:szCs w:val="20"/>
      </w:rPr>
    </w:lvl>
  </w:abstractNum>
  <w:abstractNum w:abstractNumId="1"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63818A5"/>
    <w:multiLevelType w:val="hybridMultilevel"/>
    <w:tmpl w:val="17E40104"/>
    <w:lvl w:ilvl="0" w:tplc="1AB4AB2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150D4B"/>
    <w:multiLevelType w:val="multilevel"/>
    <w:tmpl w:val="3A9A8528"/>
    <w:lvl w:ilvl="0">
      <w:start w:val="1"/>
      <w:numFmt w:val="bullet"/>
      <w:lvlText w:val="-"/>
      <w:lvlJc w:val="left"/>
      <w:pPr>
        <w:ind w:left="420" w:hanging="420"/>
      </w:pPr>
      <w:rPr>
        <w:rFonts w:ascii="Arial" w:eastAsia="SimSun" w:hAnsi="Arial" w:cs="Arial" w:hint="default"/>
        <w:i w:val="0"/>
      </w:rPr>
    </w:lvl>
    <w:lvl w:ilvl="1">
      <w:start w:val="1"/>
      <w:numFmt w:val="bullet"/>
      <w:lvlText w:val="-"/>
      <w:lvlJc w:val="left"/>
      <w:pPr>
        <w:ind w:left="840" w:hanging="420"/>
      </w:pPr>
      <w:rPr>
        <w:rFonts w:ascii="Arial" w:eastAsia="SimSun"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4960E5A"/>
    <w:multiLevelType w:val="hybridMultilevel"/>
    <w:tmpl w:val="D3D65DCC"/>
    <w:lvl w:ilvl="0" w:tplc="051C5C5C">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9EF55E4"/>
    <w:multiLevelType w:val="hybridMultilevel"/>
    <w:tmpl w:val="EEB05F08"/>
    <w:lvl w:ilvl="0" w:tplc="BDC25AAC">
      <w:numFmt w:val="bullet"/>
      <w:lvlText w:val="-"/>
      <w:lvlJc w:val="left"/>
      <w:pPr>
        <w:ind w:left="360" w:hanging="360"/>
      </w:pPr>
      <w:rPr>
        <w:rFonts w:ascii="Calibri" w:eastAsia="MS Mincho"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DEC47F9"/>
    <w:multiLevelType w:val="hybridMultilevel"/>
    <w:tmpl w:val="DC6246E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A2E1423"/>
    <w:multiLevelType w:val="hybridMultilevel"/>
    <w:tmpl w:val="4AB20E7E"/>
    <w:lvl w:ilvl="0" w:tplc="3364DA1C">
      <w:start w:val="1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8231B1"/>
    <w:multiLevelType w:val="hybridMultilevel"/>
    <w:tmpl w:val="6CFC9B5C"/>
    <w:lvl w:ilvl="0" w:tplc="92D2FBCC">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526A002D"/>
    <w:multiLevelType w:val="hybridMultilevel"/>
    <w:tmpl w:val="DAACB5F6"/>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2C3542E"/>
    <w:multiLevelType w:val="hybridMultilevel"/>
    <w:tmpl w:val="EAB23946"/>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3D255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BE8786B"/>
    <w:multiLevelType w:val="hybridMultilevel"/>
    <w:tmpl w:val="061245B0"/>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4"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7003646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7513B3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C68704B"/>
    <w:multiLevelType w:val="multilevel"/>
    <w:tmpl w:val="7C68704B"/>
    <w:lvl w:ilvl="0">
      <w:start w:val="1"/>
      <w:numFmt w:val="decimal"/>
      <w:lvlText w:val="[%1]"/>
      <w:lvlJc w:val="left"/>
      <w:pPr>
        <w:tabs>
          <w:tab w:val="num" w:pos="420"/>
        </w:tabs>
        <w:ind w:left="420" w:hanging="420"/>
      </w:pPr>
      <w:rPr>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E156C6"/>
    <w:multiLevelType w:val="hybridMultilevel"/>
    <w:tmpl w:val="17E40104"/>
    <w:lvl w:ilvl="0" w:tplc="1AB4AB2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8"/>
  </w:num>
  <w:num w:numId="2">
    <w:abstractNumId w:val="26"/>
  </w:num>
  <w:num w:numId="3">
    <w:abstractNumId w:val="28"/>
  </w:num>
  <w:num w:numId="4">
    <w:abstractNumId w:val="19"/>
  </w:num>
  <w:num w:numId="5">
    <w:abstractNumId w:val="29"/>
  </w:num>
  <w:num w:numId="6">
    <w:abstractNumId w:val="16"/>
  </w:num>
  <w:num w:numId="7">
    <w:abstractNumId w:val="3"/>
  </w:num>
  <w:num w:numId="8">
    <w:abstractNumId w:val="2"/>
  </w:num>
  <w:num w:numId="9">
    <w:abstractNumId w:val="1"/>
  </w:num>
  <w:num w:numId="10">
    <w:abstractNumId w:val="13"/>
  </w:num>
  <w:num w:numId="11">
    <w:abstractNumId w:val="10"/>
  </w:num>
  <w:num w:numId="12">
    <w:abstractNumId w:val="8"/>
  </w:num>
  <w:num w:numId="13">
    <w:abstractNumId w:val="7"/>
  </w:num>
  <w:num w:numId="14">
    <w:abstractNumId w:val="6"/>
  </w:num>
  <w:num w:numId="15">
    <w:abstractNumId w:val="5"/>
  </w:num>
  <w:num w:numId="16">
    <w:abstractNumId w:val="9"/>
  </w:num>
  <w:num w:numId="17">
    <w:abstractNumId w:val="4"/>
  </w:num>
  <w:num w:numId="18">
    <w:abstractNumId w:val="37"/>
  </w:num>
  <w:num w:numId="19">
    <w:abstractNumId w:val="24"/>
  </w:num>
  <w:num w:numId="20">
    <w:abstractNumId w:val="21"/>
  </w:num>
  <w:num w:numId="21">
    <w:abstractNumId w:val="18"/>
    <w:lvlOverride w:ilvl="0">
      <w:startOverride w:val="1"/>
    </w:lvlOverride>
  </w:num>
  <w:num w:numId="22">
    <w:abstractNumId w:val="17"/>
  </w:num>
  <w:num w:numId="23">
    <w:abstractNumId w:val="20"/>
  </w:num>
  <w:num w:numId="24">
    <w:abstractNumId w:val="31"/>
  </w:num>
  <w:num w:numId="25">
    <w:abstractNumId w:val="25"/>
  </w:num>
  <w:num w:numId="26">
    <w:abstractNumId w:val="30"/>
  </w:num>
  <w:num w:numId="27">
    <w:abstractNumId w:val="22"/>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41"/>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27"/>
  </w:num>
  <w:num w:numId="34">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23"/>
  </w:num>
  <w:num w:numId="37">
    <w:abstractNumId w:val="14"/>
  </w:num>
  <w:num w:numId="38">
    <w:abstractNumId w:val="15"/>
  </w:num>
  <w:num w:numId="39">
    <w:abstractNumId w:val="40"/>
  </w:num>
  <w:num w:numId="40">
    <w:abstractNumId w:val="36"/>
  </w:num>
  <w:num w:numId="41">
    <w:abstractNumId w:val="11"/>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num>
  <w:num w:numId="44">
    <w:abstractNumId w:val="11"/>
  </w:num>
  <w:num w:numId="45">
    <w:abstractNumId w:val="32"/>
  </w:num>
  <w:num w:numId="46">
    <w:abstractNumId w:val="35"/>
  </w:num>
  <w:num w:numId="47">
    <w:abstractNumId w:val="35"/>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1B8"/>
    <w:rsid w:val="00007F00"/>
    <w:rsid w:val="00022454"/>
    <w:rsid w:val="00030CDF"/>
    <w:rsid w:val="00037D3D"/>
    <w:rsid w:val="00041F38"/>
    <w:rsid w:val="00047010"/>
    <w:rsid w:val="00050D67"/>
    <w:rsid w:val="00055896"/>
    <w:rsid w:val="00055AE5"/>
    <w:rsid w:val="00067835"/>
    <w:rsid w:val="00067F21"/>
    <w:rsid w:val="00072D4D"/>
    <w:rsid w:val="00075281"/>
    <w:rsid w:val="00076DC9"/>
    <w:rsid w:val="000815F9"/>
    <w:rsid w:val="000939CA"/>
    <w:rsid w:val="0009793C"/>
    <w:rsid w:val="00097F8B"/>
    <w:rsid w:val="000A288C"/>
    <w:rsid w:val="000A425B"/>
    <w:rsid w:val="000A4F4F"/>
    <w:rsid w:val="000B13CA"/>
    <w:rsid w:val="000B18E7"/>
    <w:rsid w:val="000B4EDA"/>
    <w:rsid w:val="000B6622"/>
    <w:rsid w:val="000C2065"/>
    <w:rsid w:val="000D55BB"/>
    <w:rsid w:val="000D65CA"/>
    <w:rsid w:val="000E7069"/>
    <w:rsid w:val="000F24DB"/>
    <w:rsid w:val="000F490B"/>
    <w:rsid w:val="000F67B4"/>
    <w:rsid w:val="00106090"/>
    <w:rsid w:val="0011360E"/>
    <w:rsid w:val="001151EC"/>
    <w:rsid w:val="00116449"/>
    <w:rsid w:val="00117DA2"/>
    <w:rsid w:val="001246B2"/>
    <w:rsid w:val="001246BF"/>
    <w:rsid w:val="00124D23"/>
    <w:rsid w:val="001319F6"/>
    <w:rsid w:val="00134861"/>
    <w:rsid w:val="00140747"/>
    <w:rsid w:val="00140D59"/>
    <w:rsid w:val="001427D5"/>
    <w:rsid w:val="00151278"/>
    <w:rsid w:val="0015146B"/>
    <w:rsid w:val="00151B2E"/>
    <w:rsid w:val="001529D0"/>
    <w:rsid w:val="0016059E"/>
    <w:rsid w:val="00181068"/>
    <w:rsid w:val="0018265A"/>
    <w:rsid w:val="00183B81"/>
    <w:rsid w:val="00183F0C"/>
    <w:rsid w:val="0018671C"/>
    <w:rsid w:val="00197772"/>
    <w:rsid w:val="001A31A4"/>
    <w:rsid w:val="001A79D9"/>
    <w:rsid w:val="001A7AEE"/>
    <w:rsid w:val="001B05C0"/>
    <w:rsid w:val="001B3F09"/>
    <w:rsid w:val="001B724D"/>
    <w:rsid w:val="001C3189"/>
    <w:rsid w:val="001C581C"/>
    <w:rsid w:val="001D0EBB"/>
    <w:rsid w:val="001D2155"/>
    <w:rsid w:val="001D733B"/>
    <w:rsid w:val="001F2F6B"/>
    <w:rsid w:val="001F3FD4"/>
    <w:rsid w:val="001F5831"/>
    <w:rsid w:val="0021725B"/>
    <w:rsid w:val="002258E0"/>
    <w:rsid w:val="00230425"/>
    <w:rsid w:val="00230A59"/>
    <w:rsid w:val="0023306C"/>
    <w:rsid w:val="00235650"/>
    <w:rsid w:val="00245849"/>
    <w:rsid w:val="00247EE0"/>
    <w:rsid w:val="002531D9"/>
    <w:rsid w:val="0025405E"/>
    <w:rsid w:val="002607A5"/>
    <w:rsid w:val="00264AE7"/>
    <w:rsid w:val="00280220"/>
    <w:rsid w:val="002811C5"/>
    <w:rsid w:val="00281DC1"/>
    <w:rsid w:val="00291417"/>
    <w:rsid w:val="00294234"/>
    <w:rsid w:val="002943C3"/>
    <w:rsid w:val="002960E0"/>
    <w:rsid w:val="00296923"/>
    <w:rsid w:val="002A1606"/>
    <w:rsid w:val="002A3FB1"/>
    <w:rsid w:val="002A5C52"/>
    <w:rsid w:val="002A6E66"/>
    <w:rsid w:val="002B3386"/>
    <w:rsid w:val="002B4DDD"/>
    <w:rsid w:val="002C208A"/>
    <w:rsid w:val="002C269D"/>
    <w:rsid w:val="002C3310"/>
    <w:rsid w:val="002E3DEC"/>
    <w:rsid w:val="002E45F5"/>
    <w:rsid w:val="002F0145"/>
    <w:rsid w:val="002F6D98"/>
    <w:rsid w:val="002F7B1C"/>
    <w:rsid w:val="00301DBC"/>
    <w:rsid w:val="003031B4"/>
    <w:rsid w:val="0030322C"/>
    <w:rsid w:val="00314DB4"/>
    <w:rsid w:val="00317D82"/>
    <w:rsid w:val="00333178"/>
    <w:rsid w:val="00340FD7"/>
    <w:rsid w:val="00342290"/>
    <w:rsid w:val="00350AB1"/>
    <w:rsid w:val="003610CB"/>
    <w:rsid w:val="00366034"/>
    <w:rsid w:val="003749BE"/>
    <w:rsid w:val="00381A97"/>
    <w:rsid w:val="00382337"/>
    <w:rsid w:val="00382649"/>
    <w:rsid w:val="003867D1"/>
    <w:rsid w:val="00395A38"/>
    <w:rsid w:val="003A179B"/>
    <w:rsid w:val="003A721F"/>
    <w:rsid w:val="003A7B9F"/>
    <w:rsid w:val="003C45D3"/>
    <w:rsid w:val="003C486E"/>
    <w:rsid w:val="003C4C14"/>
    <w:rsid w:val="003D7573"/>
    <w:rsid w:val="003E427C"/>
    <w:rsid w:val="003E59CE"/>
    <w:rsid w:val="003E651F"/>
    <w:rsid w:val="003F3533"/>
    <w:rsid w:val="003F4A94"/>
    <w:rsid w:val="003F6D34"/>
    <w:rsid w:val="003F7E23"/>
    <w:rsid w:val="00407B8C"/>
    <w:rsid w:val="00413163"/>
    <w:rsid w:val="00413619"/>
    <w:rsid w:val="0043406E"/>
    <w:rsid w:val="00434410"/>
    <w:rsid w:val="004429FC"/>
    <w:rsid w:val="00452C1E"/>
    <w:rsid w:val="004569F5"/>
    <w:rsid w:val="00463E93"/>
    <w:rsid w:val="00465106"/>
    <w:rsid w:val="00465749"/>
    <w:rsid w:val="00470F2D"/>
    <w:rsid w:val="004834AD"/>
    <w:rsid w:val="00484990"/>
    <w:rsid w:val="00493AA2"/>
    <w:rsid w:val="00495DC9"/>
    <w:rsid w:val="004A0ECC"/>
    <w:rsid w:val="004A5849"/>
    <w:rsid w:val="004A5E91"/>
    <w:rsid w:val="004A63E7"/>
    <w:rsid w:val="004B5068"/>
    <w:rsid w:val="004B7151"/>
    <w:rsid w:val="004C1C4B"/>
    <w:rsid w:val="004C3C59"/>
    <w:rsid w:val="004D29AB"/>
    <w:rsid w:val="004D572E"/>
    <w:rsid w:val="004D6E47"/>
    <w:rsid w:val="004E2A4D"/>
    <w:rsid w:val="004E78C3"/>
    <w:rsid w:val="00502F0C"/>
    <w:rsid w:val="0050304E"/>
    <w:rsid w:val="00503678"/>
    <w:rsid w:val="00513E3B"/>
    <w:rsid w:val="00524654"/>
    <w:rsid w:val="00527031"/>
    <w:rsid w:val="00527671"/>
    <w:rsid w:val="00531B60"/>
    <w:rsid w:val="00533B34"/>
    <w:rsid w:val="0053443B"/>
    <w:rsid w:val="00536334"/>
    <w:rsid w:val="00543F0A"/>
    <w:rsid w:val="00544898"/>
    <w:rsid w:val="00544F9A"/>
    <w:rsid w:val="005512BB"/>
    <w:rsid w:val="00551CEF"/>
    <w:rsid w:val="00570EA1"/>
    <w:rsid w:val="00580062"/>
    <w:rsid w:val="0058301E"/>
    <w:rsid w:val="005844F7"/>
    <w:rsid w:val="005A2888"/>
    <w:rsid w:val="005A7852"/>
    <w:rsid w:val="005C1B3D"/>
    <w:rsid w:val="005C221D"/>
    <w:rsid w:val="005C4613"/>
    <w:rsid w:val="005D14C1"/>
    <w:rsid w:val="005E2F77"/>
    <w:rsid w:val="005F25C7"/>
    <w:rsid w:val="005F57C9"/>
    <w:rsid w:val="005F7C33"/>
    <w:rsid w:val="00601E05"/>
    <w:rsid w:val="00603F95"/>
    <w:rsid w:val="00605AEC"/>
    <w:rsid w:val="00610F61"/>
    <w:rsid w:val="00611A32"/>
    <w:rsid w:val="00614493"/>
    <w:rsid w:val="00615CB5"/>
    <w:rsid w:val="0062530F"/>
    <w:rsid w:val="0063799A"/>
    <w:rsid w:val="00643159"/>
    <w:rsid w:val="006631E5"/>
    <w:rsid w:val="00667EDA"/>
    <w:rsid w:val="006724B5"/>
    <w:rsid w:val="00682D85"/>
    <w:rsid w:val="00682E26"/>
    <w:rsid w:val="00684E97"/>
    <w:rsid w:val="00685F50"/>
    <w:rsid w:val="00692317"/>
    <w:rsid w:val="00694AD5"/>
    <w:rsid w:val="00694F81"/>
    <w:rsid w:val="00695877"/>
    <w:rsid w:val="00696228"/>
    <w:rsid w:val="006962A1"/>
    <w:rsid w:val="0069697B"/>
    <w:rsid w:val="006B051C"/>
    <w:rsid w:val="006B0EDA"/>
    <w:rsid w:val="006B1803"/>
    <w:rsid w:val="006B5CEA"/>
    <w:rsid w:val="006D218B"/>
    <w:rsid w:val="006D5B91"/>
    <w:rsid w:val="006D6B62"/>
    <w:rsid w:val="006D7402"/>
    <w:rsid w:val="006D759D"/>
    <w:rsid w:val="006D7ADC"/>
    <w:rsid w:val="006E30E6"/>
    <w:rsid w:val="006E7415"/>
    <w:rsid w:val="006E7640"/>
    <w:rsid w:val="006F1C2C"/>
    <w:rsid w:val="006F5BEC"/>
    <w:rsid w:val="00710C99"/>
    <w:rsid w:val="00711599"/>
    <w:rsid w:val="0073258A"/>
    <w:rsid w:val="00740DAF"/>
    <w:rsid w:val="00741B5A"/>
    <w:rsid w:val="00744F93"/>
    <w:rsid w:val="00745629"/>
    <w:rsid w:val="00750891"/>
    <w:rsid w:val="007528FB"/>
    <w:rsid w:val="0076097F"/>
    <w:rsid w:val="00762662"/>
    <w:rsid w:val="00772D8A"/>
    <w:rsid w:val="00773F6B"/>
    <w:rsid w:val="007769D1"/>
    <w:rsid w:val="007774F6"/>
    <w:rsid w:val="00777DB7"/>
    <w:rsid w:val="007806A5"/>
    <w:rsid w:val="007838CD"/>
    <w:rsid w:val="00784F95"/>
    <w:rsid w:val="00791342"/>
    <w:rsid w:val="00793477"/>
    <w:rsid w:val="007A014B"/>
    <w:rsid w:val="007A20FE"/>
    <w:rsid w:val="007A56FF"/>
    <w:rsid w:val="007B2A74"/>
    <w:rsid w:val="007C07B0"/>
    <w:rsid w:val="007C3E7F"/>
    <w:rsid w:val="007C41AE"/>
    <w:rsid w:val="007D1A42"/>
    <w:rsid w:val="007D2838"/>
    <w:rsid w:val="007D5528"/>
    <w:rsid w:val="007D7868"/>
    <w:rsid w:val="007E2897"/>
    <w:rsid w:val="007E3F98"/>
    <w:rsid w:val="007F0C7B"/>
    <w:rsid w:val="007F4A01"/>
    <w:rsid w:val="007F7C0A"/>
    <w:rsid w:val="008230E4"/>
    <w:rsid w:val="00823107"/>
    <w:rsid w:val="00827614"/>
    <w:rsid w:val="00830A97"/>
    <w:rsid w:val="00830C0A"/>
    <w:rsid w:val="00837025"/>
    <w:rsid w:val="00837D78"/>
    <w:rsid w:val="00841380"/>
    <w:rsid w:val="008413D4"/>
    <w:rsid w:val="008415C6"/>
    <w:rsid w:val="00845213"/>
    <w:rsid w:val="008554D0"/>
    <w:rsid w:val="00857273"/>
    <w:rsid w:val="00857F55"/>
    <w:rsid w:val="008723F4"/>
    <w:rsid w:val="00876825"/>
    <w:rsid w:val="008808E6"/>
    <w:rsid w:val="00883837"/>
    <w:rsid w:val="0088407F"/>
    <w:rsid w:val="008848C5"/>
    <w:rsid w:val="0088499C"/>
    <w:rsid w:val="00886A03"/>
    <w:rsid w:val="0088755E"/>
    <w:rsid w:val="00887909"/>
    <w:rsid w:val="008930F4"/>
    <w:rsid w:val="008950AD"/>
    <w:rsid w:val="008A2DDC"/>
    <w:rsid w:val="008A78F7"/>
    <w:rsid w:val="008A7909"/>
    <w:rsid w:val="008B0050"/>
    <w:rsid w:val="008B7A9A"/>
    <w:rsid w:val="008C0252"/>
    <w:rsid w:val="008C0529"/>
    <w:rsid w:val="008D1CEA"/>
    <w:rsid w:val="008D3983"/>
    <w:rsid w:val="008D3B2B"/>
    <w:rsid w:val="008E3FB4"/>
    <w:rsid w:val="008F386F"/>
    <w:rsid w:val="00904FA7"/>
    <w:rsid w:val="00905E00"/>
    <w:rsid w:val="00906441"/>
    <w:rsid w:val="00906F5F"/>
    <w:rsid w:val="00907123"/>
    <w:rsid w:val="00911D9E"/>
    <w:rsid w:val="009152AD"/>
    <w:rsid w:val="00921C84"/>
    <w:rsid w:val="00921D86"/>
    <w:rsid w:val="00926250"/>
    <w:rsid w:val="009310B4"/>
    <w:rsid w:val="00933F7E"/>
    <w:rsid w:val="009357A7"/>
    <w:rsid w:val="00936BF2"/>
    <w:rsid w:val="009438D4"/>
    <w:rsid w:val="00953F59"/>
    <w:rsid w:val="00955EE6"/>
    <w:rsid w:val="00957C19"/>
    <w:rsid w:val="00957F8D"/>
    <w:rsid w:val="00963274"/>
    <w:rsid w:val="00970156"/>
    <w:rsid w:val="00987FBF"/>
    <w:rsid w:val="00987FDC"/>
    <w:rsid w:val="00995016"/>
    <w:rsid w:val="009A566A"/>
    <w:rsid w:val="009A600A"/>
    <w:rsid w:val="009B0DB4"/>
    <w:rsid w:val="009C0C26"/>
    <w:rsid w:val="009C2088"/>
    <w:rsid w:val="009C4C40"/>
    <w:rsid w:val="009D348A"/>
    <w:rsid w:val="009D5CCD"/>
    <w:rsid w:val="009E0304"/>
    <w:rsid w:val="009E2231"/>
    <w:rsid w:val="009E2F21"/>
    <w:rsid w:val="009E3F7E"/>
    <w:rsid w:val="009E6070"/>
    <w:rsid w:val="009F601E"/>
    <w:rsid w:val="00A0032B"/>
    <w:rsid w:val="00A02021"/>
    <w:rsid w:val="00A05981"/>
    <w:rsid w:val="00A06FD4"/>
    <w:rsid w:val="00A160A6"/>
    <w:rsid w:val="00A168BA"/>
    <w:rsid w:val="00A274C1"/>
    <w:rsid w:val="00A31FC1"/>
    <w:rsid w:val="00A32D2A"/>
    <w:rsid w:val="00A34C78"/>
    <w:rsid w:val="00A35FE6"/>
    <w:rsid w:val="00A41D4E"/>
    <w:rsid w:val="00A41EA0"/>
    <w:rsid w:val="00A428E6"/>
    <w:rsid w:val="00A46653"/>
    <w:rsid w:val="00A503AA"/>
    <w:rsid w:val="00A5151D"/>
    <w:rsid w:val="00A52D16"/>
    <w:rsid w:val="00A57E33"/>
    <w:rsid w:val="00A62DCD"/>
    <w:rsid w:val="00A66415"/>
    <w:rsid w:val="00A751EF"/>
    <w:rsid w:val="00A840A3"/>
    <w:rsid w:val="00A84EF3"/>
    <w:rsid w:val="00AA1F14"/>
    <w:rsid w:val="00AA4B49"/>
    <w:rsid w:val="00AB11B8"/>
    <w:rsid w:val="00AC2A90"/>
    <w:rsid w:val="00AC2B0C"/>
    <w:rsid w:val="00AC4256"/>
    <w:rsid w:val="00AC6434"/>
    <w:rsid w:val="00AD4DEF"/>
    <w:rsid w:val="00AE17A0"/>
    <w:rsid w:val="00AF4351"/>
    <w:rsid w:val="00AF6B34"/>
    <w:rsid w:val="00B025DA"/>
    <w:rsid w:val="00B02F0B"/>
    <w:rsid w:val="00B03B67"/>
    <w:rsid w:val="00B05844"/>
    <w:rsid w:val="00B05ED9"/>
    <w:rsid w:val="00B0788A"/>
    <w:rsid w:val="00B07FFC"/>
    <w:rsid w:val="00B102E1"/>
    <w:rsid w:val="00B17FDF"/>
    <w:rsid w:val="00B24A87"/>
    <w:rsid w:val="00B300A0"/>
    <w:rsid w:val="00B3601C"/>
    <w:rsid w:val="00B3743B"/>
    <w:rsid w:val="00B46EEC"/>
    <w:rsid w:val="00B47E6E"/>
    <w:rsid w:val="00B5373C"/>
    <w:rsid w:val="00B6535E"/>
    <w:rsid w:val="00B66A94"/>
    <w:rsid w:val="00B7430E"/>
    <w:rsid w:val="00B76385"/>
    <w:rsid w:val="00B87CCE"/>
    <w:rsid w:val="00B90C12"/>
    <w:rsid w:val="00B93F17"/>
    <w:rsid w:val="00B95E40"/>
    <w:rsid w:val="00BA02EE"/>
    <w:rsid w:val="00BA239A"/>
    <w:rsid w:val="00BA331D"/>
    <w:rsid w:val="00BA6743"/>
    <w:rsid w:val="00BA689E"/>
    <w:rsid w:val="00BB0883"/>
    <w:rsid w:val="00BB3BAF"/>
    <w:rsid w:val="00BC0240"/>
    <w:rsid w:val="00BC3B45"/>
    <w:rsid w:val="00BC3E01"/>
    <w:rsid w:val="00BC4FFF"/>
    <w:rsid w:val="00BD0617"/>
    <w:rsid w:val="00BD06FB"/>
    <w:rsid w:val="00BD3A30"/>
    <w:rsid w:val="00BD40F3"/>
    <w:rsid w:val="00BD4F2C"/>
    <w:rsid w:val="00BE0B82"/>
    <w:rsid w:val="00BE37A8"/>
    <w:rsid w:val="00BF36BA"/>
    <w:rsid w:val="00C022D6"/>
    <w:rsid w:val="00C0725A"/>
    <w:rsid w:val="00C10C80"/>
    <w:rsid w:val="00C17816"/>
    <w:rsid w:val="00C2240D"/>
    <w:rsid w:val="00C23B84"/>
    <w:rsid w:val="00C24F40"/>
    <w:rsid w:val="00C331EC"/>
    <w:rsid w:val="00C33D2C"/>
    <w:rsid w:val="00C35BC7"/>
    <w:rsid w:val="00C35C62"/>
    <w:rsid w:val="00C40BA6"/>
    <w:rsid w:val="00C44FF9"/>
    <w:rsid w:val="00C46332"/>
    <w:rsid w:val="00C52FE6"/>
    <w:rsid w:val="00C57BA7"/>
    <w:rsid w:val="00C67A48"/>
    <w:rsid w:val="00C70CF7"/>
    <w:rsid w:val="00C7740C"/>
    <w:rsid w:val="00C815E9"/>
    <w:rsid w:val="00C92A0B"/>
    <w:rsid w:val="00C939DA"/>
    <w:rsid w:val="00C943E0"/>
    <w:rsid w:val="00C95878"/>
    <w:rsid w:val="00C960F2"/>
    <w:rsid w:val="00C976C8"/>
    <w:rsid w:val="00CA1D23"/>
    <w:rsid w:val="00CA3722"/>
    <w:rsid w:val="00CA4CB7"/>
    <w:rsid w:val="00CA5682"/>
    <w:rsid w:val="00CA56DE"/>
    <w:rsid w:val="00CB54C2"/>
    <w:rsid w:val="00CB6CED"/>
    <w:rsid w:val="00CC2E62"/>
    <w:rsid w:val="00CC4D84"/>
    <w:rsid w:val="00CC539F"/>
    <w:rsid w:val="00CD02F7"/>
    <w:rsid w:val="00CD3483"/>
    <w:rsid w:val="00CD6B0C"/>
    <w:rsid w:val="00CE043E"/>
    <w:rsid w:val="00CE748A"/>
    <w:rsid w:val="00CE7F4C"/>
    <w:rsid w:val="00CF062C"/>
    <w:rsid w:val="00CF2B1C"/>
    <w:rsid w:val="00CF4670"/>
    <w:rsid w:val="00CF4EA5"/>
    <w:rsid w:val="00CF546B"/>
    <w:rsid w:val="00CF5E1E"/>
    <w:rsid w:val="00CF7D4B"/>
    <w:rsid w:val="00D008DC"/>
    <w:rsid w:val="00D015A3"/>
    <w:rsid w:val="00D015B1"/>
    <w:rsid w:val="00D04CBE"/>
    <w:rsid w:val="00D20904"/>
    <w:rsid w:val="00D23CBC"/>
    <w:rsid w:val="00D25117"/>
    <w:rsid w:val="00D25F6F"/>
    <w:rsid w:val="00D3127E"/>
    <w:rsid w:val="00D3387D"/>
    <w:rsid w:val="00D34565"/>
    <w:rsid w:val="00D37B7E"/>
    <w:rsid w:val="00D40271"/>
    <w:rsid w:val="00D5387B"/>
    <w:rsid w:val="00D64778"/>
    <w:rsid w:val="00D65478"/>
    <w:rsid w:val="00D67A55"/>
    <w:rsid w:val="00D7014A"/>
    <w:rsid w:val="00D8032B"/>
    <w:rsid w:val="00D827CB"/>
    <w:rsid w:val="00D902C7"/>
    <w:rsid w:val="00D953B0"/>
    <w:rsid w:val="00D9554A"/>
    <w:rsid w:val="00D962C2"/>
    <w:rsid w:val="00DA2BC4"/>
    <w:rsid w:val="00DA6BB2"/>
    <w:rsid w:val="00DB5CE1"/>
    <w:rsid w:val="00DD3393"/>
    <w:rsid w:val="00DE3B9D"/>
    <w:rsid w:val="00DE57AC"/>
    <w:rsid w:val="00DE7112"/>
    <w:rsid w:val="00DE7604"/>
    <w:rsid w:val="00DE796B"/>
    <w:rsid w:val="00DF2C81"/>
    <w:rsid w:val="00DF53B8"/>
    <w:rsid w:val="00DF6F27"/>
    <w:rsid w:val="00E04754"/>
    <w:rsid w:val="00E14E64"/>
    <w:rsid w:val="00E2654C"/>
    <w:rsid w:val="00E3154F"/>
    <w:rsid w:val="00E31DC2"/>
    <w:rsid w:val="00E373BD"/>
    <w:rsid w:val="00E42A02"/>
    <w:rsid w:val="00E43207"/>
    <w:rsid w:val="00E477E2"/>
    <w:rsid w:val="00E50AAE"/>
    <w:rsid w:val="00E53148"/>
    <w:rsid w:val="00E532D8"/>
    <w:rsid w:val="00E53B00"/>
    <w:rsid w:val="00E567EF"/>
    <w:rsid w:val="00E56A18"/>
    <w:rsid w:val="00E57F8F"/>
    <w:rsid w:val="00E601CF"/>
    <w:rsid w:val="00E71708"/>
    <w:rsid w:val="00E73A19"/>
    <w:rsid w:val="00E77D62"/>
    <w:rsid w:val="00E84BD6"/>
    <w:rsid w:val="00E8627C"/>
    <w:rsid w:val="00E86460"/>
    <w:rsid w:val="00E939A0"/>
    <w:rsid w:val="00ED3273"/>
    <w:rsid w:val="00ED62F5"/>
    <w:rsid w:val="00ED76C6"/>
    <w:rsid w:val="00EE6280"/>
    <w:rsid w:val="00EE64C2"/>
    <w:rsid w:val="00EF12F4"/>
    <w:rsid w:val="00EF5530"/>
    <w:rsid w:val="00EF798D"/>
    <w:rsid w:val="00F01079"/>
    <w:rsid w:val="00F0396C"/>
    <w:rsid w:val="00F042A1"/>
    <w:rsid w:val="00F05AE9"/>
    <w:rsid w:val="00F10CA2"/>
    <w:rsid w:val="00F12383"/>
    <w:rsid w:val="00F13A80"/>
    <w:rsid w:val="00F1764E"/>
    <w:rsid w:val="00F25DB0"/>
    <w:rsid w:val="00F271F2"/>
    <w:rsid w:val="00F37CB2"/>
    <w:rsid w:val="00F56FD7"/>
    <w:rsid w:val="00F60777"/>
    <w:rsid w:val="00F657EF"/>
    <w:rsid w:val="00F65CEA"/>
    <w:rsid w:val="00F716D2"/>
    <w:rsid w:val="00F74091"/>
    <w:rsid w:val="00F742C0"/>
    <w:rsid w:val="00F7561D"/>
    <w:rsid w:val="00F75A3B"/>
    <w:rsid w:val="00F7715A"/>
    <w:rsid w:val="00F9321F"/>
    <w:rsid w:val="00FA0AD8"/>
    <w:rsid w:val="00FA2B2F"/>
    <w:rsid w:val="00FB1790"/>
    <w:rsid w:val="00FB4E03"/>
    <w:rsid w:val="00FC5711"/>
    <w:rsid w:val="00FC5925"/>
    <w:rsid w:val="00FD4A29"/>
    <w:rsid w:val="00FD6B26"/>
    <w:rsid w:val="00FD7299"/>
    <w:rsid w:val="00FE527C"/>
    <w:rsid w:val="00FF4DC9"/>
    <w:rsid w:val="0201E1E6"/>
    <w:rsid w:val="036F6B73"/>
    <w:rsid w:val="03899D13"/>
    <w:rsid w:val="03D16EFD"/>
    <w:rsid w:val="0765A8C2"/>
    <w:rsid w:val="097A1464"/>
    <w:rsid w:val="0A65C5F8"/>
    <w:rsid w:val="0C1C9188"/>
    <w:rsid w:val="0D4BAEAD"/>
    <w:rsid w:val="10D96860"/>
    <w:rsid w:val="10DC763F"/>
    <w:rsid w:val="17AEEFB2"/>
    <w:rsid w:val="197E8E1F"/>
    <w:rsid w:val="1C05123D"/>
    <w:rsid w:val="1C16270E"/>
    <w:rsid w:val="1D8DD9F6"/>
    <w:rsid w:val="1EFBECC0"/>
    <w:rsid w:val="23131A1F"/>
    <w:rsid w:val="2521497E"/>
    <w:rsid w:val="29BD4FA1"/>
    <w:rsid w:val="29F70836"/>
    <w:rsid w:val="2B4D363C"/>
    <w:rsid w:val="2EC6F3D8"/>
    <w:rsid w:val="2ED5EAEA"/>
    <w:rsid w:val="2F748461"/>
    <w:rsid w:val="311829E8"/>
    <w:rsid w:val="320CF3BD"/>
    <w:rsid w:val="333193D8"/>
    <w:rsid w:val="338F157F"/>
    <w:rsid w:val="3392C082"/>
    <w:rsid w:val="33BA7BC5"/>
    <w:rsid w:val="3480E1A3"/>
    <w:rsid w:val="354B03F4"/>
    <w:rsid w:val="3A47D81B"/>
    <w:rsid w:val="3D968F21"/>
    <w:rsid w:val="3F9B03A2"/>
    <w:rsid w:val="408CB60A"/>
    <w:rsid w:val="444A97DC"/>
    <w:rsid w:val="48BA2DFE"/>
    <w:rsid w:val="4B9A8101"/>
    <w:rsid w:val="4E176B74"/>
    <w:rsid w:val="4F3A20FD"/>
    <w:rsid w:val="50534FF5"/>
    <w:rsid w:val="51A8DE14"/>
    <w:rsid w:val="555A9BCE"/>
    <w:rsid w:val="58602CCC"/>
    <w:rsid w:val="5B1A5422"/>
    <w:rsid w:val="5CC4E6D6"/>
    <w:rsid w:val="5DD10827"/>
    <w:rsid w:val="5F3EF4D2"/>
    <w:rsid w:val="627451DB"/>
    <w:rsid w:val="6413801C"/>
    <w:rsid w:val="643CB60E"/>
    <w:rsid w:val="643F6951"/>
    <w:rsid w:val="6969DADA"/>
    <w:rsid w:val="6C6A9B8D"/>
    <w:rsid w:val="72584896"/>
    <w:rsid w:val="728BC256"/>
    <w:rsid w:val="72FB2EA4"/>
    <w:rsid w:val="72FD26CD"/>
    <w:rsid w:val="75A1AD8A"/>
    <w:rsid w:val="76EA418F"/>
    <w:rsid w:val="783C4CC2"/>
    <w:rsid w:val="7C020BFF"/>
    <w:rsid w:val="7D7B4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0CC4E"/>
  <w15:chartTrackingRefBased/>
  <w15:docId w15:val="{7DEBE403-1042-4C34-A59F-39D683016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1B8"/>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AB11B8"/>
    <w:pPr>
      <w:keepNext/>
      <w:keepLines/>
      <w:numPr>
        <w:numId w:val="46"/>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AB11B8"/>
    <w:pPr>
      <w:keepNext/>
      <w:keepLines/>
      <w:numPr>
        <w:ilvl w:val="1"/>
        <w:numId w:val="46"/>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11B8"/>
    <w:pPr>
      <w:keepNext/>
      <w:keepLines/>
      <w:numPr>
        <w:ilvl w:val="2"/>
        <w:numId w:val="46"/>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B11B8"/>
    <w:pPr>
      <w:numPr>
        <w:ilvl w:val="3"/>
      </w:numPr>
      <w:spacing w:before="120" w:after="180"/>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AB11B8"/>
    <w:pPr>
      <w:numPr>
        <w:ilvl w:val="4"/>
      </w:numPr>
      <w:outlineLvl w:val="4"/>
    </w:pPr>
    <w:rPr>
      <w:sz w:val="22"/>
    </w:rPr>
  </w:style>
  <w:style w:type="paragraph" w:styleId="Heading6">
    <w:name w:val="heading 6"/>
    <w:basedOn w:val="H6"/>
    <w:next w:val="Normal"/>
    <w:link w:val="Heading6Char"/>
    <w:qFormat/>
    <w:rsid w:val="00CE7F4C"/>
    <w:pPr>
      <w:numPr>
        <w:ilvl w:val="5"/>
      </w:numPr>
      <w:outlineLvl w:val="5"/>
    </w:pPr>
  </w:style>
  <w:style w:type="paragraph" w:styleId="Heading7">
    <w:name w:val="heading 7"/>
    <w:basedOn w:val="H6"/>
    <w:next w:val="Normal"/>
    <w:link w:val="Heading7Char"/>
    <w:qFormat/>
    <w:rsid w:val="00CE7F4C"/>
    <w:pPr>
      <w:numPr>
        <w:ilvl w:val="6"/>
      </w:numPr>
      <w:outlineLvl w:val="6"/>
    </w:pPr>
  </w:style>
  <w:style w:type="paragraph" w:styleId="Heading8">
    <w:name w:val="heading 8"/>
    <w:basedOn w:val="Heading1"/>
    <w:next w:val="Normal"/>
    <w:link w:val="Heading8Char"/>
    <w:qFormat/>
    <w:rsid w:val="00CE7F4C"/>
    <w:pPr>
      <w:numPr>
        <w:ilvl w:val="7"/>
      </w:numPr>
      <w:outlineLvl w:val="7"/>
    </w:pPr>
    <w:rPr>
      <w:rFonts w:eastAsiaTheme="minorEastAsia"/>
    </w:rPr>
  </w:style>
  <w:style w:type="paragraph" w:styleId="Heading9">
    <w:name w:val="heading 9"/>
    <w:basedOn w:val="Heading8"/>
    <w:next w:val="Normal"/>
    <w:link w:val="Heading9Char"/>
    <w:qFormat/>
    <w:rsid w:val="00CE7F4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B11B8"/>
    <w:rPr>
      <w:rFonts w:ascii="Arial" w:eastAsia="Times New Roman" w:hAnsi="Arial" w:cs="Times New Roman"/>
      <w:sz w:val="36"/>
      <w:szCs w:val="20"/>
      <w:lang w:val="en-GB"/>
    </w:rPr>
  </w:style>
  <w:style w:type="character" w:customStyle="1" w:styleId="Heading2Char">
    <w:name w:val="Heading 2 Char"/>
    <w:basedOn w:val="DefaultParagraphFont"/>
    <w:link w:val="Heading2"/>
    <w:qFormat/>
    <w:rsid w:val="00AB11B8"/>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qFormat/>
    <w:rsid w:val="00AB11B8"/>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B11B8"/>
    <w:rPr>
      <w:rFonts w:ascii="Arial" w:eastAsia="Times New Roman" w:hAnsi="Arial" w:cs="Times New Roman"/>
      <w:sz w:val="24"/>
      <w:szCs w:val="20"/>
      <w:lang w:val="en-GB"/>
    </w:rPr>
  </w:style>
  <w:style w:type="character" w:customStyle="1" w:styleId="Heading5Char">
    <w:name w:val="Heading 5 Char"/>
    <w:basedOn w:val="DefaultParagraphFont"/>
    <w:link w:val="Heading5"/>
    <w:qFormat/>
    <w:rsid w:val="00AB11B8"/>
    <w:rPr>
      <w:rFonts w:ascii="Arial" w:eastAsia="Times New Roman" w:hAnsi="Arial" w:cs="Times New Roman"/>
      <w:szCs w:val="20"/>
      <w:lang w:val="en-GB"/>
    </w:rPr>
  </w:style>
  <w:style w:type="paragraph" w:styleId="Footer">
    <w:name w:val="footer"/>
    <w:basedOn w:val="Header"/>
    <w:link w:val="FooterChar"/>
    <w:qFormat/>
    <w:rsid w:val="00AB11B8"/>
    <w:pPr>
      <w:widowControl w:val="0"/>
      <w:tabs>
        <w:tab w:val="clear" w:pos="4680"/>
        <w:tab w:val="clear" w:pos="9360"/>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qFormat/>
    <w:rsid w:val="00AB11B8"/>
    <w:rPr>
      <w:rFonts w:ascii="Arial" w:eastAsia="Times New Roman" w:hAnsi="Arial" w:cs="Times New Roman"/>
      <w:b/>
      <w:i/>
      <w:sz w:val="18"/>
      <w:szCs w:val="20"/>
      <w:lang w:val="en-GB" w:eastAsia="ja-JP"/>
    </w:rPr>
  </w:style>
  <w:style w:type="character" w:customStyle="1" w:styleId="ZGSM">
    <w:name w:val="ZGSM"/>
    <w:rsid w:val="00AB11B8"/>
  </w:style>
  <w:style w:type="paragraph" w:customStyle="1" w:styleId="CRCoverPage">
    <w:name w:val="CR Cover Page"/>
    <w:link w:val="CRCoverPageZchn"/>
    <w:qFormat/>
    <w:rsid w:val="00AB11B8"/>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qFormat/>
    <w:rsid w:val="00AB11B8"/>
    <w:rPr>
      <w:rFonts w:ascii="Arial" w:eastAsia="MS Mincho" w:hAnsi="Arial" w:cs="Times New Roman"/>
      <w:sz w:val="20"/>
      <w:szCs w:val="20"/>
      <w:lang w:val="en-GB"/>
    </w:rPr>
  </w:style>
  <w:style w:type="character" w:customStyle="1" w:styleId="a">
    <w:name w:val="首标题"/>
    <w:rsid w:val="00AB11B8"/>
    <w:rPr>
      <w:rFonts w:ascii="Arial" w:eastAsia="SimSun" w:hAnsi="Arial"/>
      <w:sz w:val="24"/>
      <w:lang w:val="en-US" w:eastAsia="zh-CN" w:bidi="ar-SA"/>
    </w:rPr>
  </w:style>
  <w:style w:type="paragraph" w:customStyle="1" w:styleId="Proposal">
    <w:name w:val="Proposal"/>
    <w:basedOn w:val="Normal"/>
    <w:link w:val="ProposalChar"/>
    <w:qFormat/>
    <w:rsid w:val="00AB11B8"/>
    <w:pPr>
      <w:numPr>
        <w:numId w:val="1"/>
      </w:numPr>
    </w:pPr>
    <w:rPr>
      <w:b/>
    </w:rPr>
  </w:style>
  <w:style w:type="character" w:customStyle="1" w:styleId="ProposalChar">
    <w:name w:val="Proposal Char"/>
    <w:link w:val="Proposal"/>
    <w:qFormat/>
    <w:rsid w:val="00AB11B8"/>
    <w:rPr>
      <w:rFonts w:ascii="Times New Roman" w:eastAsia="Times New Roman" w:hAnsi="Times New Roman" w:cs="Times New Roman"/>
      <w:b/>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rsid w:val="00AB11B8"/>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B11B8"/>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AB11B8"/>
  </w:style>
  <w:style w:type="paragraph" w:styleId="Header">
    <w:name w:val="header"/>
    <w:aliases w:val="header odd"/>
    <w:basedOn w:val="Normal"/>
    <w:link w:val="HeaderChar"/>
    <w:unhideWhenUsed/>
    <w:qFormat/>
    <w:rsid w:val="00AB11B8"/>
    <w:pPr>
      <w:tabs>
        <w:tab w:val="center" w:pos="4680"/>
        <w:tab w:val="right" w:pos="9360"/>
      </w:tabs>
      <w:spacing w:after="0"/>
    </w:pPr>
  </w:style>
  <w:style w:type="character" w:customStyle="1" w:styleId="HeaderChar">
    <w:name w:val="Header Char"/>
    <w:aliases w:val="header odd Char"/>
    <w:basedOn w:val="DefaultParagraphFont"/>
    <w:link w:val="Header"/>
    <w:rsid w:val="00AB11B8"/>
    <w:rPr>
      <w:rFonts w:ascii="Times New Roman" w:eastAsia="Times New Roman" w:hAnsi="Times New Roman" w:cs="Times New Roman"/>
      <w:sz w:val="20"/>
      <w:szCs w:val="20"/>
      <w:lang w:val="en-GB"/>
    </w:rPr>
  </w:style>
  <w:style w:type="character" w:customStyle="1" w:styleId="TAHChar">
    <w:name w:val="TAH Char"/>
    <w:link w:val="TAH"/>
    <w:qFormat/>
    <w:locked/>
    <w:rsid w:val="00AB11B8"/>
    <w:rPr>
      <w:rFonts w:ascii="Arial" w:eastAsia="Times New Roman" w:hAnsi="Arial" w:cs="Arial"/>
      <w:b/>
      <w:sz w:val="18"/>
      <w:lang w:val="en-GB"/>
    </w:rPr>
  </w:style>
  <w:style w:type="paragraph" w:customStyle="1" w:styleId="TAH">
    <w:name w:val="TAH"/>
    <w:basedOn w:val="Normal"/>
    <w:link w:val="TAHChar"/>
    <w:qFormat/>
    <w:rsid w:val="00AB11B8"/>
    <w:pPr>
      <w:keepNext/>
      <w:keepLines/>
      <w:spacing w:after="0"/>
      <w:jc w:val="center"/>
    </w:pPr>
    <w:rPr>
      <w:rFonts w:ascii="Arial" w:hAnsi="Arial" w:cs="Arial"/>
      <w:b/>
      <w:sz w:val="18"/>
      <w:szCs w:val="22"/>
    </w:rPr>
  </w:style>
  <w:style w:type="character" w:customStyle="1" w:styleId="TALChar">
    <w:name w:val="TAL Char"/>
    <w:link w:val="TAL"/>
    <w:qFormat/>
    <w:locked/>
    <w:rsid w:val="00AB11B8"/>
    <w:rPr>
      <w:rFonts w:ascii="Arial" w:eastAsia="Times New Roman" w:hAnsi="Arial" w:cs="Arial"/>
      <w:sz w:val="18"/>
      <w:lang w:val="en-GB"/>
    </w:rPr>
  </w:style>
  <w:style w:type="paragraph" w:customStyle="1" w:styleId="TAL">
    <w:name w:val="TAL"/>
    <w:basedOn w:val="Normal"/>
    <w:link w:val="TALChar"/>
    <w:qFormat/>
    <w:rsid w:val="00AB11B8"/>
    <w:pPr>
      <w:keepNext/>
      <w:keepLines/>
      <w:spacing w:after="0"/>
    </w:pPr>
    <w:rPr>
      <w:rFonts w:ascii="Arial" w:hAnsi="Arial" w:cs="Arial"/>
      <w:sz w:val="18"/>
      <w:szCs w:val="22"/>
    </w:rPr>
  </w:style>
  <w:style w:type="paragraph" w:customStyle="1" w:styleId="TAC">
    <w:name w:val="TAC"/>
    <w:basedOn w:val="TAL"/>
    <w:link w:val="TACChar"/>
    <w:qFormat/>
    <w:rsid w:val="00AB11B8"/>
    <w:pPr>
      <w:jc w:val="center"/>
    </w:pPr>
  </w:style>
  <w:style w:type="character" w:customStyle="1" w:styleId="TACChar">
    <w:name w:val="TAC Char"/>
    <w:link w:val="TAC"/>
    <w:qFormat/>
    <w:locked/>
    <w:rsid w:val="00AB11B8"/>
    <w:rPr>
      <w:rFonts w:ascii="Arial" w:eastAsia="Times New Roman" w:hAnsi="Arial" w:cs="Arial"/>
      <w:sz w:val="18"/>
      <w:lang w:val="en-GB"/>
    </w:rPr>
  </w:style>
  <w:style w:type="paragraph" w:styleId="NormalWeb">
    <w:name w:val="Normal (Web)"/>
    <w:basedOn w:val="Normal"/>
    <w:uiPriority w:val="99"/>
    <w:unhideWhenUsed/>
    <w:rsid w:val="00AB11B8"/>
    <w:pPr>
      <w:spacing w:before="100" w:beforeAutospacing="1" w:after="100" w:afterAutospacing="1"/>
    </w:pPr>
    <w:rPr>
      <w:sz w:val="24"/>
      <w:szCs w:val="24"/>
      <w:lang w:val="en-US"/>
    </w:rPr>
  </w:style>
  <w:style w:type="character" w:styleId="Strong">
    <w:name w:val="Strong"/>
    <w:basedOn w:val="DefaultParagraphFont"/>
    <w:uiPriority w:val="22"/>
    <w:qFormat/>
    <w:rsid w:val="00AB11B8"/>
    <w:rPr>
      <w:b/>
      <w:bCs/>
    </w:rPr>
  </w:style>
  <w:style w:type="paragraph" w:customStyle="1" w:styleId="FirstChange">
    <w:name w:val="First Change"/>
    <w:basedOn w:val="Normal"/>
    <w:rsid w:val="00AB11B8"/>
    <w:pPr>
      <w:jc w:val="center"/>
    </w:pPr>
    <w:rPr>
      <w:color w:val="FF0000"/>
    </w:rPr>
  </w:style>
  <w:style w:type="paragraph" w:customStyle="1" w:styleId="TF">
    <w:name w:val="TF"/>
    <w:aliases w:val="left"/>
    <w:basedOn w:val="TH"/>
    <w:link w:val="TFChar"/>
    <w:qFormat/>
    <w:rsid w:val="00AB11B8"/>
    <w:pPr>
      <w:keepNext w:val="0"/>
      <w:spacing w:before="0" w:after="240"/>
    </w:pPr>
  </w:style>
  <w:style w:type="paragraph" w:customStyle="1" w:styleId="TH">
    <w:name w:val="TH"/>
    <w:basedOn w:val="Normal"/>
    <w:link w:val="THChar"/>
    <w:qFormat/>
    <w:rsid w:val="00AB11B8"/>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List"/>
    <w:link w:val="B1Char"/>
    <w:qFormat/>
    <w:rsid w:val="00AB11B8"/>
    <w:pPr>
      <w:overflowPunct w:val="0"/>
      <w:autoSpaceDE w:val="0"/>
      <w:autoSpaceDN w:val="0"/>
      <w:adjustRightInd w:val="0"/>
      <w:ind w:left="568" w:hanging="284"/>
      <w:contextualSpacing w:val="0"/>
      <w:textAlignment w:val="baseline"/>
    </w:pPr>
    <w:rPr>
      <w:lang w:eastAsia="ko-KR"/>
    </w:rPr>
  </w:style>
  <w:style w:type="character" w:customStyle="1" w:styleId="THChar">
    <w:name w:val="TH Char"/>
    <w:link w:val="TH"/>
    <w:qFormat/>
    <w:rsid w:val="00AB11B8"/>
    <w:rPr>
      <w:rFonts w:ascii="Arial" w:eastAsia="Times New Roman" w:hAnsi="Arial" w:cs="Times New Roman"/>
      <w:b/>
      <w:sz w:val="20"/>
      <w:szCs w:val="20"/>
      <w:lang w:val="en-GB" w:eastAsia="ko-KR"/>
    </w:rPr>
  </w:style>
  <w:style w:type="character" w:customStyle="1" w:styleId="TFChar">
    <w:name w:val="TF Char"/>
    <w:link w:val="TF"/>
    <w:qFormat/>
    <w:rsid w:val="00AB11B8"/>
    <w:rPr>
      <w:rFonts w:ascii="Arial" w:eastAsia="Times New Roman" w:hAnsi="Arial" w:cs="Times New Roman"/>
      <w:b/>
      <w:sz w:val="20"/>
      <w:szCs w:val="20"/>
      <w:lang w:val="en-GB" w:eastAsia="ko-KR"/>
    </w:rPr>
  </w:style>
  <w:style w:type="character" w:customStyle="1" w:styleId="B1Char">
    <w:name w:val="B1 Char"/>
    <w:link w:val="B1"/>
    <w:qFormat/>
    <w:rsid w:val="00AB11B8"/>
    <w:rPr>
      <w:rFonts w:ascii="Times New Roman" w:eastAsia="Times New Roman" w:hAnsi="Times New Roman" w:cs="Times New Roman"/>
      <w:sz w:val="20"/>
      <w:szCs w:val="20"/>
      <w:lang w:val="en-GB" w:eastAsia="ko-KR"/>
    </w:rPr>
  </w:style>
  <w:style w:type="paragraph" w:styleId="List">
    <w:name w:val="List"/>
    <w:basedOn w:val="Normal"/>
    <w:unhideWhenUsed/>
    <w:rsid w:val="00AB11B8"/>
    <w:pPr>
      <w:ind w:left="360" w:hanging="360"/>
      <w:contextualSpacing/>
    </w:pPr>
  </w:style>
  <w:style w:type="character" w:styleId="CommentReference">
    <w:name w:val="annotation reference"/>
    <w:basedOn w:val="DefaultParagraphFont"/>
    <w:unhideWhenUsed/>
    <w:rsid w:val="00AB11B8"/>
    <w:rPr>
      <w:sz w:val="16"/>
      <w:szCs w:val="16"/>
    </w:rPr>
  </w:style>
  <w:style w:type="paragraph" w:styleId="CommentText">
    <w:name w:val="annotation text"/>
    <w:basedOn w:val="Normal"/>
    <w:link w:val="CommentTextChar"/>
    <w:unhideWhenUsed/>
    <w:qFormat/>
    <w:rsid w:val="00AB11B8"/>
  </w:style>
  <w:style w:type="character" w:customStyle="1" w:styleId="CommentTextChar">
    <w:name w:val="Comment Text Char"/>
    <w:basedOn w:val="DefaultParagraphFont"/>
    <w:link w:val="CommentText"/>
    <w:qFormat/>
    <w:rsid w:val="00AB11B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rsid w:val="00AB11B8"/>
    <w:rPr>
      <w:b/>
      <w:bCs/>
    </w:rPr>
  </w:style>
  <w:style w:type="character" w:customStyle="1" w:styleId="CommentSubjectChar">
    <w:name w:val="Comment Subject Char"/>
    <w:basedOn w:val="CommentTextChar"/>
    <w:link w:val="CommentSubject"/>
    <w:rsid w:val="00AB11B8"/>
    <w:rPr>
      <w:rFonts w:ascii="Times New Roman" w:eastAsia="Times New Roman" w:hAnsi="Times New Roman" w:cs="Times New Roman"/>
      <w:b/>
      <w:bCs/>
      <w:sz w:val="20"/>
      <w:szCs w:val="20"/>
      <w:lang w:val="en-GB"/>
    </w:rPr>
  </w:style>
  <w:style w:type="paragraph" w:customStyle="1" w:styleId="ListParagraph4">
    <w:name w:val="List Paragraph4"/>
    <w:basedOn w:val="Normal"/>
    <w:rsid w:val="00AB11B8"/>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ListParagraph5">
    <w:name w:val="List Paragraph5"/>
    <w:basedOn w:val="Normal"/>
    <w:rsid w:val="00AB11B8"/>
    <w:pPr>
      <w:overflowPunct w:val="0"/>
      <w:autoSpaceDE w:val="0"/>
      <w:autoSpaceDN w:val="0"/>
      <w:adjustRightInd w:val="0"/>
      <w:spacing w:before="100" w:after="100"/>
      <w:ind w:left="720"/>
      <w:contextualSpacing/>
    </w:pPr>
    <w:rPr>
      <w:rFonts w:eastAsia="SimSun"/>
      <w:sz w:val="24"/>
      <w:szCs w:val="24"/>
      <w:lang w:val="en-US" w:eastAsia="zh-CN"/>
    </w:rPr>
  </w:style>
  <w:style w:type="paragraph" w:styleId="Caption">
    <w:name w:val="caption"/>
    <w:basedOn w:val="Normal"/>
    <w:next w:val="Normal"/>
    <w:uiPriority w:val="35"/>
    <w:unhideWhenUsed/>
    <w:qFormat/>
    <w:rsid w:val="00AB11B8"/>
    <w:pPr>
      <w:overflowPunct w:val="0"/>
      <w:autoSpaceDE w:val="0"/>
      <w:autoSpaceDN w:val="0"/>
      <w:adjustRightInd w:val="0"/>
    </w:pPr>
    <w:rPr>
      <w:rFonts w:eastAsia="DengXian"/>
      <w:i/>
      <w:iCs/>
      <w:color w:val="44546A" w:themeColor="text2"/>
      <w:sz w:val="18"/>
      <w:szCs w:val="18"/>
      <w:lang w:eastAsia="en-GB"/>
    </w:rPr>
  </w:style>
  <w:style w:type="character" w:customStyle="1" w:styleId="TAHCar">
    <w:name w:val="TAH Car"/>
    <w:qFormat/>
    <w:locked/>
    <w:rsid w:val="00AB11B8"/>
    <w:rPr>
      <w:rFonts w:ascii="Arial" w:eastAsia="DengXian" w:hAnsi="Arial" w:cs="Times New Roman"/>
      <w:b/>
      <w:sz w:val="18"/>
      <w:szCs w:val="20"/>
      <w:lang w:val="en-GB"/>
    </w:rPr>
  </w:style>
  <w:style w:type="character" w:customStyle="1" w:styleId="Heading6Char">
    <w:name w:val="Heading 6 Char"/>
    <w:basedOn w:val="DefaultParagraphFont"/>
    <w:link w:val="Heading6"/>
    <w:rsid w:val="00CE7F4C"/>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CE7F4C"/>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CE7F4C"/>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CE7F4C"/>
    <w:rPr>
      <w:rFonts w:ascii="Arial" w:eastAsiaTheme="minorEastAsia" w:hAnsi="Arial" w:cs="Times New Roman"/>
      <w:sz w:val="36"/>
      <w:szCs w:val="20"/>
      <w:lang w:val="en-GB"/>
    </w:rPr>
  </w:style>
  <w:style w:type="paragraph" w:styleId="TOC8">
    <w:name w:val="toc 8"/>
    <w:basedOn w:val="TOC1"/>
    <w:uiPriority w:val="39"/>
    <w:rsid w:val="00CE7F4C"/>
    <w:pPr>
      <w:tabs>
        <w:tab w:val="clear" w:pos="1560"/>
      </w:tabs>
      <w:spacing w:before="180" w:after="0"/>
      <w:ind w:left="2693" w:hanging="2693"/>
    </w:pPr>
  </w:style>
  <w:style w:type="paragraph" w:styleId="TOC1">
    <w:name w:val="toc 1"/>
    <w:basedOn w:val="Proposallist"/>
    <w:uiPriority w:val="39"/>
    <w:rsid w:val="00CE7F4C"/>
    <w:pPr>
      <w:keepNext/>
      <w:keepLines/>
      <w:widowControl w:val="0"/>
      <w:tabs>
        <w:tab w:val="right" w:leader="dot" w:pos="9639"/>
      </w:tabs>
      <w:spacing w:before="120"/>
      <w:ind w:left="567" w:right="425" w:hanging="567"/>
    </w:pPr>
    <w:rPr>
      <w:noProof/>
      <w:sz w:val="22"/>
    </w:rPr>
  </w:style>
  <w:style w:type="paragraph" w:customStyle="1" w:styleId="ZT">
    <w:name w:val="ZT"/>
    <w:rsid w:val="00CE7F4C"/>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uiPriority w:val="39"/>
    <w:rsid w:val="00CE7F4C"/>
    <w:pPr>
      <w:ind w:left="1701" w:hanging="1701"/>
    </w:pPr>
  </w:style>
  <w:style w:type="paragraph" w:styleId="TOC4">
    <w:name w:val="toc 4"/>
    <w:basedOn w:val="TOC3"/>
    <w:uiPriority w:val="39"/>
    <w:rsid w:val="00CE7F4C"/>
    <w:pPr>
      <w:ind w:left="1418" w:hanging="1418"/>
    </w:pPr>
  </w:style>
  <w:style w:type="paragraph" w:styleId="TOC3">
    <w:name w:val="toc 3"/>
    <w:basedOn w:val="TOC2"/>
    <w:uiPriority w:val="39"/>
    <w:rsid w:val="00CE7F4C"/>
    <w:pPr>
      <w:ind w:left="1134" w:hanging="1134"/>
    </w:pPr>
  </w:style>
  <w:style w:type="paragraph" w:styleId="TOC2">
    <w:name w:val="toc 2"/>
    <w:basedOn w:val="TOC1"/>
    <w:uiPriority w:val="39"/>
    <w:rsid w:val="00CE7F4C"/>
    <w:pPr>
      <w:keepNext w:val="0"/>
      <w:tabs>
        <w:tab w:val="clear" w:pos="1560"/>
      </w:tabs>
      <w:spacing w:before="0" w:after="0"/>
      <w:ind w:left="851" w:hanging="851"/>
    </w:pPr>
    <w:rPr>
      <w:b w:val="0"/>
      <w:sz w:val="20"/>
    </w:rPr>
  </w:style>
  <w:style w:type="paragraph" w:styleId="Index2">
    <w:name w:val="index 2"/>
    <w:basedOn w:val="Index1"/>
    <w:rsid w:val="00CE7F4C"/>
    <w:pPr>
      <w:ind w:left="284"/>
    </w:pPr>
  </w:style>
  <w:style w:type="paragraph" w:styleId="Index1">
    <w:name w:val="index 1"/>
    <w:basedOn w:val="Normal"/>
    <w:qFormat/>
    <w:rsid w:val="00CE7F4C"/>
    <w:pPr>
      <w:keepLines/>
      <w:overflowPunct w:val="0"/>
      <w:autoSpaceDE w:val="0"/>
      <w:autoSpaceDN w:val="0"/>
      <w:adjustRightInd w:val="0"/>
      <w:spacing w:after="0"/>
    </w:pPr>
    <w:rPr>
      <w:rFonts w:eastAsiaTheme="minorEastAsia"/>
      <w:lang w:eastAsia="ko-KR"/>
    </w:rPr>
  </w:style>
  <w:style w:type="paragraph" w:customStyle="1" w:styleId="ZH">
    <w:name w:val="ZH"/>
    <w:rsid w:val="00CE7F4C"/>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CE7F4C"/>
    <w:pPr>
      <w:outlineLvl w:val="9"/>
    </w:pPr>
    <w:rPr>
      <w:rFonts w:eastAsiaTheme="minorEastAsia"/>
    </w:rPr>
  </w:style>
  <w:style w:type="paragraph" w:styleId="ListNumber2">
    <w:name w:val="List Number 2"/>
    <w:basedOn w:val="ListNumber"/>
    <w:rsid w:val="00CE7F4C"/>
    <w:pPr>
      <w:ind w:left="851"/>
    </w:pPr>
  </w:style>
  <w:style w:type="character" w:styleId="FootnoteReference">
    <w:name w:val="footnote reference"/>
    <w:qFormat/>
    <w:rsid w:val="00CE7F4C"/>
    <w:rPr>
      <w:b/>
      <w:position w:val="6"/>
      <w:sz w:val="16"/>
    </w:rPr>
  </w:style>
  <w:style w:type="paragraph" w:styleId="FootnoteText">
    <w:name w:val="footnote text"/>
    <w:basedOn w:val="Normal"/>
    <w:link w:val="FootnoteTextChar"/>
    <w:qFormat/>
    <w:rsid w:val="00CE7F4C"/>
    <w:pPr>
      <w:keepLines/>
      <w:overflowPunct w:val="0"/>
      <w:autoSpaceDE w:val="0"/>
      <w:autoSpaceDN w:val="0"/>
      <w:adjustRightInd w:val="0"/>
      <w:spacing w:after="0"/>
      <w:ind w:left="454" w:hanging="454"/>
    </w:pPr>
    <w:rPr>
      <w:rFonts w:eastAsiaTheme="minorEastAsia"/>
      <w:sz w:val="16"/>
      <w:lang w:eastAsia="ko-KR"/>
    </w:rPr>
  </w:style>
  <w:style w:type="character" w:customStyle="1" w:styleId="FootnoteTextChar">
    <w:name w:val="Footnote Text Char"/>
    <w:basedOn w:val="DefaultParagraphFont"/>
    <w:link w:val="FootnoteText"/>
    <w:rsid w:val="00CE7F4C"/>
    <w:rPr>
      <w:rFonts w:ascii="Times New Roman" w:eastAsiaTheme="minorEastAsia" w:hAnsi="Times New Roman" w:cs="Times New Roman"/>
      <w:sz w:val="16"/>
      <w:szCs w:val="20"/>
      <w:lang w:val="en-GB" w:eastAsia="ko-KR"/>
    </w:rPr>
  </w:style>
  <w:style w:type="paragraph" w:customStyle="1" w:styleId="NO">
    <w:name w:val="NO"/>
    <w:basedOn w:val="Normal"/>
    <w:link w:val="NOChar"/>
    <w:qFormat/>
    <w:rsid w:val="00CE7F4C"/>
    <w:pPr>
      <w:keepLines/>
      <w:overflowPunct w:val="0"/>
      <w:autoSpaceDE w:val="0"/>
      <w:autoSpaceDN w:val="0"/>
      <w:adjustRightInd w:val="0"/>
      <w:ind w:left="1135" w:hanging="851"/>
    </w:pPr>
    <w:rPr>
      <w:rFonts w:eastAsiaTheme="minorEastAsia"/>
      <w:lang w:eastAsia="ko-KR"/>
    </w:rPr>
  </w:style>
  <w:style w:type="paragraph" w:styleId="TOC9">
    <w:name w:val="toc 9"/>
    <w:basedOn w:val="TOC8"/>
    <w:uiPriority w:val="39"/>
    <w:qFormat/>
    <w:rsid w:val="00CE7F4C"/>
    <w:pPr>
      <w:ind w:left="1418" w:hanging="1418"/>
    </w:pPr>
  </w:style>
  <w:style w:type="paragraph" w:customStyle="1" w:styleId="EX">
    <w:name w:val="EX"/>
    <w:basedOn w:val="Normal"/>
    <w:link w:val="EXChar"/>
    <w:qFormat/>
    <w:rsid w:val="00CE7F4C"/>
    <w:pPr>
      <w:keepLines/>
      <w:overflowPunct w:val="0"/>
      <w:autoSpaceDE w:val="0"/>
      <w:autoSpaceDN w:val="0"/>
      <w:adjustRightInd w:val="0"/>
      <w:ind w:left="1702" w:hanging="1418"/>
    </w:pPr>
    <w:rPr>
      <w:rFonts w:eastAsiaTheme="minorEastAsia"/>
      <w:lang w:eastAsia="ko-KR"/>
    </w:rPr>
  </w:style>
  <w:style w:type="paragraph" w:customStyle="1" w:styleId="FP">
    <w:name w:val="FP"/>
    <w:basedOn w:val="Normal"/>
    <w:rsid w:val="00CE7F4C"/>
    <w:pPr>
      <w:overflowPunct w:val="0"/>
      <w:autoSpaceDE w:val="0"/>
      <w:autoSpaceDN w:val="0"/>
      <w:adjustRightInd w:val="0"/>
      <w:spacing w:after="0"/>
    </w:pPr>
    <w:rPr>
      <w:rFonts w:eastAsiaTheme="minorEastAsia"/>
      <w:lang w:eastAsia="ko-KR"/>
    </w:rPr>
  </w:style>
  <w:style w:type="paragraph" w:customStyle="1" w:styleId="LD">
    <w:name w:val="LD"/>
    <w:rsid w:val="00CE7F4C"/>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CE7F4C"/>
    <w:pPr>
      <w:spacing w:after="0"/>
    </w:pPr>
  </w:style>
  <w:style w:type="paragraph" w:customStyle="1" w:styleId="EW">
    <w:name w:val="EW"/>
    <w:basedOn w:val="EX"/>
    <w:qFormat/>
    <w:rsid w:val="00CE7F4C"/>
    <w:pPr>
      <w:spacing w:after="0"/>
    </w:pPr>
  </w:style>
  <w:style w:type="paragraph" w:styleId="TOC6">
    <w:name w:val="toc 6"/>
    <w:basedOn w:val="TOC5"/>
    <w:next w:val="Normal"/>
    <w:uiPriority w:val="39"/>
    <w:rsid w:val="00CE7F4C"/>
    <w:pPr>
      <w:ind w:left="1985" w:hanging="1985"/>
    </w:pPr>
  </w:style>
  <w:style w:type="paragraph" w:styleId="TOC7">
    <w:name w:val="toc 7"/>
    <w:basedOn w:val="TOC6"/>
    <w:next w:val="Normal"/>
    <w:uiPriority w:val="39"/>
    <w:qFormat/>
    <w:rsid w:val="00CE7F4C"/>
    <w:pPr>
      <w:ind w:left="2268" w:hanging="2268"/>
    </w:pPr>
  </w:style>
  <w:style w:type="paragraph" w:styleId="ListBullet2">
    <w:name w:val="List Bullet 2"/>
    <w:basedOn w:val="ListBullet"/>
    <w:qFormat/>
    <w:rsid w:val="00CE7F4C"/>
    <w:pPr>
      <w:ind w:left="851"/>
    </w:pPr>
  </w:style>
  <w:style w:type="paragraph" w:styleId="ListBullet3">
    <w:name w:val="List Bullet 3"/>
    <w:basedOn w:val="ListBullet2"/>
    <w:rsid w:val="00CE7F4C"/>
    <w:pPr>
      <w:ind w:left="1135"/>
    </w:pPr>
  </w:style>
  <w:style w:type="paragraph" w:styleId="ListNumber">
    <w:name w:val="List Number"/>
    <w:basedOn w:val="List"/>
    <w:rsid w:val="00CE7F4C"/>
    <w:pPr>
      <w:overflowPunct w:val="0"/>
      <w:autoSpaceDE w:val="0"/>
      <w:autoSpaceDN w:val="0"/>
      <w:adjustRightInd w:val="0"/>
      <w:ind w:left="568" w:hanging="284"/>
      <w:contextualSpacing w:val="0"/>
    </w:pPr>
    <w:rPr>
      <w:rFonts w:eastAsiaTheme="minorEastAsia"/>
      <w:lang w:eastAsia="ko-KR"/>
    </w:rPr>
  </w:style>
  <w:style w:type="paragraph" w:customStyle="1" w:styleId="EQ">
    <w:name w:val="EQ"/>
    <w:basedOn w:val="Normal"/>
    <w:next w:val="Normal"/>
    <w:rsid w:val="00CE7F4C"/>
    <w:pPr>
      <w:keepLines/>
      <w:tabs>
        <w:tab w:val="center" w:pos="4536"/>
        <w:tab w:val="right" w:pos="9072"/>
      </w:tabs>
      <w:overflowPunct w:val="0"/>
      <w:autoSpaceDE w:val="0"/>
      <w:autoSpaceDN w:val="0"/>
      <w:adjustRightInd w:val="0"/>
    </w:pPr>
    <w:rPr>
      <w:rFonts w:eastAsiaTheme="minorEastAsia"/>
      <w:noProof/>
      <w:lang w:eastAsia="ko-KR"/>
    </w:rPr>
  </w:style>
  <w:style w:type="paragraph" w:customStyle="1" w:styleId="NF">
    <w:name w:val="NF"/>
    <w:basedOn w:val="NO"/>
    <w:rsid w:val="00CE7F4C"/>
    <w:pPr>
      <w:keepNext/>
      <w:spacing w:after="0"/>
    </w:pPr>
    <w:rPr>
      <w:rFonts w:ascii="Arial" w:hAnsi="Arial"/>
      <w:sz w:val="18"/>
    </w:rPr>
  </w:style>
  <w:style w:type="paragraph" w:customStyle="1" w:styleId="PL">
    <w:name w:val="PL"/>
    <w:link w:val="PLChar"/>
    <w:qFormat/>
    <w:rsid w:val="00CE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rsid w:val="00CE7F4C"/>
    <w:pPr>
      <w:overflowPunct w:val="0"/>
      <w:autoSpaceDE w:val="0"/>
      <w:autoSpaceDN w:val="0"/>
      <w:adjustRightInd w:val="0"/>
      <w:jc w:val="right"/>
    </w:pPr>
    <w:rPr>
      <w:rFonts w:eastAsiaTheme="minorEastAsia" w:cs="Times New Roman"/>
      <w:szCs w:val="20"/>
      <w:lang w:eastAsia="ko-KR"/>
    </w:rPr>
  </w:style>
  <w:style w:type="paragraph" w:customStyle="1" w:styleId="H6">
    <w:name w:val="H6"/>
    <w:basedOn w:val="Heading5"/>
    <w:next w:val="Normal"/>
    <w:rsid w:val="00CE7F4C"/>
    <w:pPr>
      <w:ind w:left="1985" w:hanging="1985"/>
      <w:outlineLvl w:val="9"/>
    </w:pPr>
    <w:rPr>
      <w:rFonts w:eastAsiaTheme="minorEastAsia"/>
      <w:sz w:val="20"/>
    </w:rPr>
  </w:style>
  <w:style w:type="paragraph" w:customStyle="1" w:styleId="TAN">
    <w:name w:val="TAN"/>
    <w:basedOn w:val="TAL"/>
    <w:link w:val="TANChar"/>
    <w:rsid w:val="00CE7F4C"/>
    <w:pPr>
      <w:overflowPunct w:val="0"/>
      <w:autoSpaceDE w:val="0"/>
      <w:autoSpaceDN w:val="0"/>
      <w:adjustRightInd w:val="0"/>
      <w:ind w:left="851" w:hanging="851"/>
    </w:pPr>
    <w:rPr>
      <w:rFonts w:eastAsiaTheme="minorEastAsia" w:cs="Times New Roman"/>
      <w:szCs w:val="20"/>
      <w:lang w:eastAsia="ko-KR"/>
    </w:rPr>
  </w:style>
  <w:style w:type="paragraph" w:customStyle="1" w:styleId="ZA">
    <w:name w:val="ZA"/>
    <w:rsid w:val="00CE7F4C"/>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CE7F4C"/>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CE7F4C"/>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CE7F4C"/>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CE7F4C"/>
    <w:pPr>
      <w:framePr w:wrap="notBeside" w:y="16161"/>
    </w:pPr>
  </w:style>
  <w:style w:type="paragraph" w:styleId="List2">
    <w:name w:val="List 2"/>
    <w:basedOn w:val="List"/>
    <w:rsid w:val="00CE7F4C"/>
    <w:pPr>
      <w:overflowPunct w:val="0"/>
      <w:autoSpaceDE w:val="0"/>
      <w:autoSpaceDN w:val="0"/>
      <w:adjustRightInd w:val="0"/>
      <w:ind w:left="851" w:hanging="284"/>
      <w:contextualSpacing w:val="0"/>
    </w:pPr>
    <w:rPr>
      <w:rFonts w:eastAsiaTheme="minorEastAsia"/>
      <w:lang w:eastAsia="ko-KR"/>
    </w:rPr>
  </w:style>
  <w:style w:type="paragraph" w:customStyle="1" w:styleId="ZG">
    <w:name w:val="ZG"/>
    <w:rsid w:val="00CE7F4C"/>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CE7F4C"/>
    <w:pPr>
      <w:ind w:left="1135"/>
    </w:pPr>
  </w:style>
  <w:style w:type="paragraph" w:styleId="List4">
    <w:name w:val="List 4"/>
    <w:basedOn w:val="List3"/>
    <w:rsid w:val="00CE7F4C"/>
    <w:pPr>
      <w:ind w:left="1418"/>
    </w:pPr>
  </w:style>
  <w:style w:type="paragraph" w:styleId="List5">
    <w:name w:val="List 5"/>
    <w:basedOn w:val="List4"/>
    <w:rsid w:val="00CE7F4C"/>
    <w:pPr>
      <w:ind w:left="1702"/>
    </w:pPr>
  </w:style>
  <w:style w:type="paragraph" w:customStyle="1" w:styleId="EditorsNote">
    <w:name w:val="Editor's Note"/>
    <w:aliases w:val="EN"/>
    <w:basedOn w:val="NO"/>
    <w:link w:val="EditorsNoteChar"/>
    <w:qFormat/>
    <w:rsid w:val="00CE7F4C"/>
    <w:rPr>
      <w:color w:val="FF0000"/>
    </w:rPr>
  </w:style>
  <w:style w:type="paragraph" w:styleId="ListBullet">
    <w:name w:val="List Bullet"/>
    <w:basedOn w:val="List"/>
    <w:qFormat/>
    <w:rsid w:val="00CE7F4C"/>
    <w:pPr>
      <w:overflowPunct w:val="0"/>
      <w:autoSpaceDE w:val="0"/>
      <w:autoSpaceDN w:val="0"/>
      <w:adjustRightInd w:val="0"/>
      <w:ind w:left="568" w:hanging="284"/>
      <w:contextualSpacing w:val="0"/>
    </w:pPr>
    <w:rPr>
      <w:rFonts w:eastAsiaTheme="minorEastAsia"/>
      <w:lang w:eastAsia="ko-KR"/>
    </w:rPr>
  </w:style>
  <w:style w:type="paragraph" w:styleId="ListBullet4">
    <w:name w:val="List Bullet 4"/>
    <w:basedOn w:val="ListBullet3"/>
    <w:qFormat/>
    <w:rsid w:val="00CE7F4C"/>
    <w:pPr>
      <w:ind w:left="1418"/>
    </w:pPr>
  </w:style>
  <w:style w:type="paragraph" w:styleId="ListBullet5">
    <w:name w:val="List Bullet 5"/>
    <w:basedOn w:val="ListBullet4"/>
    <w:rsid w:val="00CE7F4C"/>
    <w:pPr>
      <w:ind w:left="1702"/>
    </w:pPr>
  </w:style>
  <w:style w:type="paragraph" w:customStyle="1" w:styleId="B2">
    <w:name w:val="B2"/>
    <w:basedOn w:val="List2"/>
    <w:link w:val="B2Char"/>
    <w:rsid w:val="00CE7F4C"/>
  </w:style>
  <w:style w:type="paragraph" w:customStyle="1" w:styleId="B3">
    <w:name w:val="B3"/>
    <w:basedOn w:val="List3"/>
    <w:link w:val="B3Char"/>
    <w:rsid w:val="00CE7F4C"/>
  </w:style>
  <w:style w:type="paragraph" w:customStyle="1" w:styleId="B4">
    <w:name w:val="B4"/>
    <w:basedOn w:val="List4"/>
    <w:link w:val="B4Char"/>
    <w:rsid w:val="00CE7F4C"/>
  </w:style>
  <w:style w:type="paragraph" w:customStyle="1" w:styleId="B5">
    <w:name w:val="B5"/>
    <w:basedOn w:val="List5"/>
    <w:rsid w:val="00CE7F4C"/>
  </w:style>
  <w:style w:type="paragraph" w:customStyle="1" w:styleId="ZTD">
    <w:name w:val="ZTD"/>
    <w:basedOn w:val="ZB"/>
    <w:rsid w:val="00CE7F4C"/>
    <w:pPr>
      <w:framePr w:hRule="auto" w:wrap="notBeside" w:y="852"/>
    </w:pPr>
    <w:rPr>
      <w:i w:val="0"/>
      <w:sz w:val="40"/>
    </w:rPr>
  </w:style>
  <w:style w:type="paragraph" w:customStyle="1" w:styleId="tdoc-header">
    <w:name w:val="tdoc-header"/>
    <w:rsid w:val="00CE7F4C"/>
    <w:pPr>
      <w:spacing w:after="0" w:line="240" w:lineRule="auto"/>
    </w:pPr>
    <w:rPr>
      <w:rFonts w:ascii="Arial" w:eastAsiaTheme="minorEastAsia" w:hAnsi="Arial" w:cs="Times New Roman"/>
      <w:noProof/>
      <w:sz w:val="24"/>
      <w:szCs w:val="20"/>
      <w:lang w:val="en-GB"/>
    </w:rPr>
  </w:style>
  <w:style w:type="character" w:styleId="Hyperlink">
    <w:name w:val="Hyperlink"/>
    <w:rsid w:val="00CE7F4C"/>
    <w:rPr>
      <w:color w:val="0000FF"/>
      <w:u w:val="single"/>
    </w:rPr>
  </w:style>
  <w:style w:type="character" w:styleId="FollowedHyperlink">
    <w:name w:val="FollowedHyperlink"/>
    <w:rsid w:val="00CE7F4C"/>
    <w:rPr>
      <w:color w:val="800080"/>
      <w:u w:val="single"/>
    </w:rPr>
  </w:style>
  <w:style w:type="paragraph" w:styleId="BalloonText">
    <w:name w:val="Balloon Text"/>
    <w:basedOn w:val="Normal"/>
    <w:link w:val="BalloonTextChar"/>
    <w:qFormat/>
    <w:rsid w:val="00CE7F4C"/>
    <w:pPr>
      <w:overflowPunct w:val="0"/>
      <w:autoSpaceDE w:val="0"/>
      <w:autoSpaceDN w:val="0"/>
      <w:adjustRightInd w:val="0"/>
    </w:pPr>
    <w:rPr>
      <w:rFonts w:ascii="Tahoma" w:eastAsiaTheme="minorEastAsia" w:hAnsi="Tahoma" w:cs="Tahoma"/>
      <w:sz w:val="16"/>
      <w:szCs w:val="16"/>
      <w:lang w:eastAsia="ko-KR"/>
    </w:rPr>
  </w:style>
  <w:style w:type="character" w:customStyle="1" w:styleId="BalloonTextChar">
    <w:name w:val="Balloon Text Char"/>
    <w:basedOn w:val="DefaultParagraphFont"/>
    <w:link w:val="BalloonText"/>
    <w:qFormat/>
    <w:rsid w:val="00CE7F4C"/>
    <w:rPr>
      <w:rFonts w:ascii="Tahoma" w:eastAsiaTheme="minorEastAsia" w:hAnsi="Tahoma" w:cs="Tahoma"/>
      <w:sz w:val="16"/>
      <w:szCs w:val="16"/>
      <w:lang w:val="en-GB" w:eastAsia="ko-KR"/>
    </w:rPr>
  </w:style>
  <w:style w:type="paragraph" w:styleId="DocumentMap">
    <w:name w:val="Document Map"/>
    <w:basedOn w:val="Normal"/>
    <w:link w:val="DocumentMapChar"/>
    <w:rsid w:val="00CE7F4C"/>
    <w:pPr>
      <w:shd w:val="clear" w:color="auto" w:fill="000080"/>
      <w:overflowPunct w:val="0"/>
      <w:autoSpaceDE w:val="0"/>
      <w:autoSpaceDN w:val="0"/>
      <w:adjustRightInd w:val="0"/>
    </w:pPr>
    <w:rPr>
      <w:rFonts w:ascii="Tahoma" w:eastAsiaTheme="minorEastAsia" w:hAnsi="Tahoma" w:cs="Tahoma"/>
      <w:lang w:eastAsia="ko-KR"/>
    </w:rPr>
  </w:style>
  <w:style w:type="character" w:customStyle="1" w:styleId="DocumentMapChar">
    <w:name w:val="Document Map Char"/>
    <w:basedOn w:val="DefaultParagraphFont"/>
    <w:link w:val="DocumentMap"/>
    <w:rsid w:val="00CE7F4C"/>
    <w:rPr>
      <w:rFonts w:ascii="Tahoma" w:eastAsiaTheme="minorEastAsia" w:hAnsi="Tahoma" w:cs="Tahoma"/>
      <w:sz w:val="20"/>
      <w:szCs w:val="20"/>
      <w:shd w:val="clear" w:color="auto" w:fill="000080"/>
      <w:lang w:val="en-GB" w:eastAsia="ko-KR"/>
    </w:rPr>
  </w:style>
  <w:style w:type="paragraph" w:customStyle="1" w:styleId="a0">
    <w:name w:val="a"/>
    <w:basedOn w:val="CRCoverPage"/>
    <w:rsid w:val="00CE7F4C"/>
    <w:pPr>
      <w:tabs>
        <w:tab w:val="left" w:pos="1985"/>
      </w:tabs>
    </w:pPr>
    <w:rPr>
      <w:rFonts w:eastAsiaTheme="minorEastAsia" w:cs="Arial"/>
      <w:b/>
      <w:bCs/>
      <w:color w:val="000000"/>
      <w:sz w:val="24"/>
      <w:szCs w:val="24"/>
      <w:lang w:val="en-US"/>
    </w:rPr>
  </w:style>
  <w:style w:type="paragraph" w:customStyle="1" w:styleId="Discussion">
    <w:name w:val="Discussion"/>
    <w:basedOn w:val="Normal"/>
    <w:rsid w:val="00CE7F4C"/>
    <w:pPr>
      <w:overflowPunct w:val="0"/>
      <w:autoSpaceDE w:val="0"/>
      <w:autoSpaceDN w:val="0"/>
      <w:adjustRightInd w:val="0"/>
    </w:pPr>
    <w:rPr>
      <w:rFonts w:ascii="Arial" w:eastAsiaTheme="minorEastAsia" w:hAnsi="Arial" w:cs="Arial"/>
      <w:lang w:eastAsia="ko-KR"/>
    </w:rPr>
  </w:style>
  <w:style w:type="character" w:customStyle="1" w:styleId="NOChar">
    <w:name w:val="NO Char"/>
    <w:link w:val="NO"/>
    <w:qFormat/>
    <w:rsid w:val="00CE7F4C"/>
    <w:rPr>
      <w:rFonts w:ascii="Times New Roman" w:eastAsiaTheme="minorEastAsia" w:hAnsi="Times New Roman" w:cs="Times New Roman"/>
      <w:sz w:val="20"/>
      <w:szCs w:val="20"/>
      <w:lang w:val="en-GB" w:eastAsia="ko-KR"/>
    </w:rPr>
  </w:style>
  <w:style w:type="character" w:customStyle="1" w:styleId="PLChar">
    <w:name w:val="PL Char"/>
    <w:link w:val="PL"/>
    <w:qFormat/>
    <w:rsid w:val="00CE7F4C"/>
    <w:rPr>
      <w:rFonts w:ascii="Courier New" w:eastAsiaTheme="minorEastAsia" w:hAnsi="Courier New" w:cs="Times New Roman"/>
      <w:noProof/>
      <w:sz w:val="16"/>
      <w:szCs w:val="20"/>
      <w:lang w:val="en-GB"/>
    </w:rPr>
  </w:style>
  <w:style w:type="character" w:customStyle="1" w:styleId="EXChar">
    <w:name w:val="EX Char"/>
    <w:link w:val="EX"/>
    <w:qFormat/>
    <w:locked/>
    <w:rsid w:val="00CE7F4C"/>
    <w:rPr>
      <w:rFonts w:ascii="Times New Roman" w:eastAsiaTheme="minorEastAsia" w:hAnsi="Times New Roman" w:cs="Times New Roman"/>
      <w:sz w:val="20"/>
      <w:szCs w:val="20"/>
      <w:lang w:val="en-GB" w:eastAsia="ko-KR"/>
    </w:rPr>
  </w:style>
  <w:style w:type="character" w:customStyle="1" w:styleId="EditorsNoteChar">
    <w:name w:val="Editor's Note Char"/>
    <w:link w:val="EditorsNote"/>
    <w:qFormat/>
    <w:rsid w:val="00CE7F4C"/>
    <w:rPr>
      <w:rFonts w:ascii="Times New Roman" w:eastAsiaTheme="minorEastAsia" w:hAnsi="Times New Roman" w:cs="Times New Roman"/>
      <w:color w:val="FF0000"/>
      <w:sz w:val="20"/>
      <w:szCs w:val="20"/>
      <w:lang w:val="en-GB" w:eastAsia="ko-KR"/>
    </w:rPr>
  </w:style>
  <w:style w:type="character" w:customStyle="1" w:styleId="B2Char">
    <w:name w:val="B2 Char"/>
    <w:link w:val="B2"/>
    <w:rsid w:val="00CE7F4C"/>
    <w:rPr>
      <w:rFonts w:ascii="Times New Roman" w:eastAsiaTheme="minorEastAsia" w:hAnsi="Times New Roman" w:cs="Times New Roman"/>
      <w:sz w:val="20"/>
      <w:szCs w:val="20"/>
      <w:lang w:val="en-GB" w:eastAsia="ko-KR"/>
    </w:rPr>
  </w:style>
  <w:style w:type="character" w:customStyle="1" w:styleId="B3Char">
    <w:name w:val="B3 Char"/>
    <w:link w:val="B3"/>
    <w:rsid w:val="00CE7F4C"/>
    <w:rPr>
      <w:rFonts w:ascii="Times New Roman" w:eastAsiaTheme="minorEastAsia" w:hAnsi="Times New Roman" w:cs="Times New Roman"/>
      <w:sz w:val="20"/>
      <w:szCs w:val="20"/>
      <w:lang w:val="en-GB" w:eastAsia="ko-KR"/>
    </w:rPr>
  </w:style>
  <w:style w:type="paragraph" w:customStyle="1" w:styleId="TAJ">
    <w:name w:val="TAJ"/>
    <w:basedOn w:val="TH"/>
    <w:rsid w:val="00CE7F4C"/>
    <w:rPr>
      <w:rFonts w:eastAsiaTheme="minorEastAsia"/>
    </w:rPr>
  </w:style>
  <w:style w:type="paragraph" w:customStyle="1" w:styleId="Guidance">
    <w:name w:val="Guidance"/>
    <w:basedOn w:val="Normal"/>
    <w:rsid w:val="00CE7F4C"/>
    <w:pPr>
      <w:overflowPunct w:val="0"/>
      <w:autoSpaceDE w:val="0"/>
      <w:autoSpaceDN w:val="0"/>
      <w:adjustRightInd w:val="0"/>
      <w:textAlignment w:val="baseline"/>
    </w:pPr>
    <w:rPr>
      <w:rFonts w:eastAsiaTheme="minorEastAsia"/>
      <w:i/>
      <w:color w:val="0000FF"/>
      <w:lang w:eastAsia="ko-KR"/>
    </w:rPr>
  </w:style>
  <w:style w:type="paragraph" w:styleId="Revision">
    <w:name w:val="Revision"/>
    <w:hidden/>
    <w:uiPriority w:val="99"/>
    <w:semiHidden/>
    <w:rsid w:val="00CE7F4C"/>
    <w:pPr>
      <w:spacing w:after="0" w:line="240" w:lineRule="auto"/>
    </w:pPr>
    <w:rPr>
      <w:rFonts w:ascii="Times New Roman" w:eastAsiaTheme="minorEastAsia" w:hAnsi="Times New Roman" w:cs="Times New Roman"/>
      <w:sz w:val="20"/>
      <w:szCs w:val="20"/>
      <w:lang w:val="en-GB"/>
    </w:rPr>
  </w:style>
  <w:style w:type="character" w:styleId="Mention">
    <w:name w:val="Mention"/>
    <w:uiPriority w:val="99"/>
    <w:semiHidden/>
    <w:unhideWhenUsed/>
    <w:rsid w:val="00CE7F4C"/>
    <w:rPr>
      <w:color w:val="2B579A"/>
      <w:shd w:val="clear" w:color="auto" w:fill="E6E6E6"/>
    </w:rPr>
  </w:style>
  <w:style w:type="paragraph" w:customStyle="1" w:styleId="DiscussonB1">
    <w:name w:val="Discusson B1"/>
    <w:basedOn w:val="Discussion"/>
    <w:rsid w:val="00CE7F4C"/>
    <w:pPr>
      <w:ind w:left="567" w:hanging="283"/>
    </w:pPr>
  </w:style>
  <w:style w:type="paragraph" w:customStyle="1" w:styleId="DiscussionB2">
    <w:name w:val="Discussion B2"/>
    <w:basedOn w:val="DiscussonB1"/>
    <w:rsid w:val="00CE7F4C"/>
    <w:pPr>
      <w:ind w:left="851"/>
    </w:pPr>
  </w:style>
  <w:style w:type="character" w:styleId="UnresolvedMention">
    <w:name w:val="Unresolved Mention"/>
    <w:basedOn w:val="DefaultParagraphFont"/>
    <w:uiPriority w:val="99"/>
    <w:semiHidden/>
    <w:unhideWhenUsed/>
    <w:rsid w:val="00CE7F4C"/>
    <w:rPr>
      <w:color w:val="605E5C"/>
      <w:shd w:val="clear" w:color="auto" w:fill="E1DFDD"/>
    </w:rPr>
  </w:style>
  <w:style w:type="paragraph" w:customStyle="1" w:styleId="Proposallist">
    <w:name w:val="Proposal list"/>
    <w:basedOn w:val="Normal"/>
    <w:link w:val="ProposallistChar"/>
    <w:qFormat/>
    <w:rsid w:val="00CE7F4C"/>
    <w:pPr>
      <w:tabs>
        <w:tab w:val="left" w:pos="1560"/>
      </w:tabs>
      <w:overflowPunct w:val="0"/>
      <w:autoSpaceDE w:val="0"/>
      <w:autoSpaceDN w:val="0"/>
      <w:adjustRightInd w:val="0"/>
      <w:ind w:left="1560" w:hanging="1134"/>
    </w:pPr>
    <w:rPr>
      <w:rFonts w:eastAsiaTheme="minorEastAsia"/>
      <w:b/>
      <w:lang w:eastAsia="ko-KR"/>
    </w:rPr>
  </w:style>
  <w:style w:type="character" w:customStyle="1" w:styleId="ProposallistChar">
    <w:name w:val="Proposal list Char"/>
    <w:basedOn w:val="DefaultParagraphFont"/>
    <w:link w:val="Proposallist"/>
    <w:rsid w:val="00CE7F4C"/>
    <w:rPr>
      <w:rFonts w:ascii="Times New Roman" w:eastAsiaTheme="minorEastAsia" w:hAnsi="Times New Roman" w:cs="Times New Roman"/>
      <w:b/>
      <w:sz w:val="20"/>
      <w:szCs w:val="20"/>
      <w:lang w:val="en-GB" w:eastAsia="ko-KR"/>
    </w:rPr>
  </w:style>
  <w:style w:type="paragraph" w:customStyle="1" w:styleId="PropObs">
    <w:name w:val="PropObs"/>
    <w:basedOn w:val="Normal"/>
    <w:rsid w:val="00CE7F4C"/>
    <w:pPr>
      <w:overflowPunct w:val="0"/>
      <w:autoSpaceDE w:val="0"/>
      <w:autoSpaceDN w:val="0"/>
      <w:adjustRightInd w:val="0"/>
      <w:spacing w:before="100" w:beforeAutospacing="1"/>
      <w:textAlignment w:val="baseline"/>
    </w:pPr>
    <w:rPr>
      <w:rFonts w:eastAsiaTheme="minorEastAsia" w:cs="Calibri"/>
      <w:b/>
      <w:bCs/>
      <w:sz w:val="22"/>
      <w:szCs w:val="22"/>
      <w:lang w:val="en-US" w:eastAsia="ko-KR"/>
    </w:rPr>
  </w:style>
  <w:style w:type="character" w:customStyle="1" w:styleId="EXCar">
    <w:name w:val="EX Car"/>
    <w:qFormat/>
    <w:locked/>
    <w:rsid w:val="00CE7F4C"/>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CE7F4C"/>
    <w:rPr>
      <w:rFonts w:asciiTheme="majorHAnsi" w:eastAsiaTheme="majorEastAsia" w:hAnsiTheme="majorHAnsi" w:cstheme="majorBidi"/>
      <w:b/>
      <w:bCs/>
      <w:sz w:val="28"/>
      <w:szCs w:val="28"/>
    </w:rPr>
  </w:style>
  <w:style w:type="paragraph" w:customStyle="1" w:styleId="msonormal0">
    <w:name w:val="msonormal"/>
    <w:basedOn w:val="Normal"/>
    <w:rsid w:val="00CE7F4C"/>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semiHidden/>
    <w:unhideWhenUsed/>
    <w:qFormat/>
    <w:rsid w:val="00CE7F4C"/>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NOZchn">
    <w:name w:val="NO Zchn"/>
    <w:locked/>
    <w:rsid w:val="00CE7F4C"/>
  </w:style>
  <w:style w:type="character" w:customStyle="1" w:styleId="TANChar">
    <w:name w:val="TAN Char"/>
    <w:link w:val="TAN"/>
    <w:locked/>
    <w:rsid w:val="00CE7F4C"/>
    <w:rPr>
      <w:rFonts w:ascii="Arial" w:eastAsiaTheme="minorEastAsia" w:hAnsi="Arial" w:cs="Times New Roman"/>
      <w:sz w:val="18"/>
      <w:szCs w:val="20"/>
      <w:lang w:val="en-GB" w:eastAsia="ko-KR"/>
    </w:rPr>
  </w:style>
  <w:style w:type="character" w:customStyle="1" w:styleId="B4Char">
    <w:name w:val="B4 Char"/>
    <w:link w:val="B4"/>
    <w:locked/>
    <w:rsid w:val="00CE7F4C"/>
    <w:rPr>
      <w:rFonts w:ascii="Times New Roman" w:eastAsiaTheme="minorEastAsia" w:hAnsi="Times New Roman" w:cs="Times New Roman"/>
      <w:sz w:val="20"/>
      <w:szCs w:val="20"/>
      <w:lang w:val="en-GB" w:eastAsia="ko-KR"/>
    </w:rPr>
  </w:style>
  <w:style w:type="character" w:customStyle="1" w:styleId="UnresolvedMention1">
    <w:name w:val="Unresolved Mention1"/>
    <w:uiPriority w:val="99"/>
    <w:semiHidden/>
    <w:rsid w:val="00CE7F4C"/>
    <w:rPr>
      <w:color w:val="808080"/>
      <w:shd w:val="clear" w:color="auto" w:fill="E6E6E6"/>
    </w:rPr>
  </w:style>
  <w:style w:type="character" w:customStyle="1" w:styleId="UnresolvedMention2">
    <w:name w:val="Unresolved Mention2"/>
    <w:uiPriority w:val="99"/>
    <w:semiHidden/>
    <w:rsid w:val="00CE7F4C"/>
    <w:rPr>
      <w:color w:val="808080"/>
      <w:shd w:val="clear" w:color="auto" w:fill="E6E6E6"/>
    </w:rPr>
  </w:style>
  <w:style w:type="character" w:customStyle="1" w:styleId="B1Char1">
    <w:name w:val="B1 Char1"/>
    <w:qFormat/>
    <w:rsid w:val="00CE7F4C"/>
    <w:rPr>
      <w:rFonts w:ascii="Times New Roman" w:eastAsia="Times New Roman" w:hAnsi="Times New Roman" w:cs="Times New Roman" w:hint="default"/>
    </w:rPr>
  </w:style>
  <w:style w:type="character" w:customStyle="1" w:styleId="TALCar">
    <w:name w:val="TAL Car"/>
    <w:qFormat/>
    <w:rsid w:val="00CE7F4C"/>
    <w:rPr>
      <w:rFonts w:ascii="Arial" w:eastAsia="SimSun" w:hAnsi="Arial" w:cs="Arial" w:hint="default"/>
      <w:sz w:val="18"/>
      <w:lang w:val="en-GB" w:eastAsia="zh-CN"/>
    </w:rPr>
  </w:style>
  <w:style w:type="character" w:customStyle="1" w:styleId="B2Car">
    <w:name w:val="B2 Car"/>
    <w:rsid w:val="00CE7F4C"/>
    <w:rPr>
      <w:rFonts w:ascii="Times New Roman" w:hAnsi="Times New Roman" w:cs="Times New Roman" w:hint="default"/>
      <w:lang w:val="en-GB"/>
    </w:rPr>
  </w:style>
  <w:style w:type="table" w:styleId="TableGrid">
    <w:name w:val="Table Grid"/>
    <w:aliases w:val="TableGrid"/>
    <w:basedOn w:val="TableNormal"/>
    <w:uiPriority w:val="39"/>
    <w:qFormat/>
    <w:rsid w:val="00CE7F4C"/>
    <w:pPr>
      <w:spacing w:after="0" w:line="240" w:lineRule="auto"/>
    </w:pPr>
    <w:rPr>
      <w:rFonts w:ascii="Times New Roman" w:eastAsia="SimSun"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rsid w:val="00CE7F4C"/>
    <w:pPr>
      <w:spacing w:after="0" w:line="240" w:lineRule="auto"/>
    </w:pPr>
    <w:rPr>
      <w:rFonts w:ascii="Times New Roman" w:eastAsia="SimSun"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CE7F4C"/>
    <w:pPr>
      <w:spacing w:after="0" w:line="240" w:lineRule="auto"/>
    </w:pPr>
    <w:rPr>
      <w:rFonts w:ascii="Times New Roman" w:eastAsia="SimSun"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E7F4C"/>
    <w:pPr>
      <w:spacing w:after="0" w:line="240" w:lineRule="auto"/>
    </w:pPr>
    <w:rPr>
      <w:rFonts w:ascii="Times New Roman" w:eastAsia="SimSun"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CE7F4C"/>
    <w:pPr>
      <w:numPr>
        <w:numId w:val="29"/>
      </w:numPr>
    </w:pPr>
  </w:style>
  <w:style w:type="numbering" w:customStyle="1" w:styleId="1">
    <w:name w:val="项目编号1"/>
    <w:rsid w:val="00CE7F4C"/>
    <w:pPr>
      <w:numPr>
        <w:numId w:val="30"/>
      </w:numPr>
    </w:pPr>
  </w:style>
  <w:style w:type="table" w:customStyle="1" w:styleId="TableGrid1">
    <w:name w:val="Table Grid1"/>
    <w:basedOn w:val="TableNormal"/>
    <w:next w:val="TableGrid"/>
    <w:uiPriority w:val="59"/>
    <w:rsid w:val="00076DC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1F5831"/>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1F5831"/>
    <w:rPr>
      <w:rFonts w:ascii="Consolas" w:eastAsia="Times New Roman" w:hAnsi="Consolas" w:cs="Times New Roman"/>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39491">
      <w:bodyDiv w:val="1"/>
      <w:marLeft w:val="0"/>
      <w:marRight w:val="0"/>
      <w:marTop w:val="0"/>
      <w:marBottom w:val="0"/>
      <w:divBdr>
        <w:top w:val="none" w:sz="0" w:space="0" w:color="auto"/>
        <w:left w:val="none" w:sz="0" w:space="0" w:color="auto"/>
        <w:bottom w:val="none" w:sz="0" w:space="0" w:color="auto"/>
        <w:right w:val="none" w:sz="0" w:space="0" w:color="auto"/>
      </w:divBdr>
    </w:div>
    <w:div w:id="120080637">
      <w:bodyDiv w:val="1"/>
      <w:marLeft w:val="0"/>
      <w:marRight w:val="0"/>
      <w:marTop w:val="0"/>
      <w:marBottom w:val="0"/>
      <w:divBdr>
        <w:top w:val="none" w:sz="0" w:space="0" w:color="auto"/>
        <w:left w:val="none" w:sz="0" w:space="0" w:color="auto"/>
        <w:bottom w:val="none" w:sz="0" w:space="0" w:color="auto"/>
        <w:right w:val="none" w:sz="0" w:space="0" w:color="auto"/>
      </w:divBdr>
    </w:div>
    <w:div w:id="265383829">
      <w:bodyDiv w:val="1"/>
      <w:marLeft w:val="0"/>
      <w:marRight w:val="0"/>
      <w:marTop w:val="0"/>
      <w:marBottom w:val="0"/>
      <w:divBdr>
        <w:top w:val="none" w:sz="0" w:space="0" w:color="auto"/>
        <w:left w:val="none" w:sz="0" w:space="0" w:color="auto"/>
        <w:bottom w:val="none" w:sz="0" w:space="0" w:color="auto"/>
        <w:right w:val="none" w:sz="0" w:space="0" w:color="auto"/>
      </w:divBdr>
    </w:div>
    <w:div w:id="298808043">
      <w:bodyDiv w:val="1"/>
      <w:marLeft w:val="0"/>
      <w:marRight w:val="0"/>
      <w:marTop w:val="0"/>
      <w:marBottom w:val="0"/>
      <w:divBdr>
        <w:top w:val="none" w:sz="0" w:space="0" w:color="auto"/>
        <w:left w:val="none" w:sz="0" w:space="0" w:color="auto"/>
        <w:bottom w:val="none" w:sz="0" w:space="0" w:color="auto"/>
        <w:right w:val="none" w:sz="0" w:space="0" w:color="auto"/>
      </w:divBdr>
    </w:div>
    <w:div w:id="517699269">
      <w:bodyDiv w:val="1"/>
      <w:marLeft w:val="0"/>
      <w:marRight w:val="0"/>
      <w:marTop w:val="0"/>
      <w:marBottom w:val="0"/>
      <w:divBdr>
        <w:top w:val="none" w:sz="0" w:space="0" w:color="auto"/>
        <w:left w:val="none" w:sz="0" w:space="0" w:color="auto"/>
        <w:bottom w:val="none" w:sz="0" w:space="0" w:color="auto"/>
        <w:right w:val="none" w:sz="0" w:space="0" w:color="auto"/>
      </w:divBdr>
    </w:div>
    <w:div w:id="577594483">
      <w:bodyDiv w:val="1"/>
      <w:marLeft w:val="0"/>
      <w:marRight w:val="0"/>
      <w:marTop w:val="0"/>
      <w:marBottom w:val="0"/>
      <w:divBdr>
        <w:top w:val="none" w:sz="0" w:space="0" w:color="auto"/>
        <w:left w:val="none" w:sz="0" w:space="0" w:color="auto"/>
        <w:bottom w:val="none" w:sz="0" w:space="0" w:color="auto"/>
        <w:right w:val="none" w:sz="0" w:space="0" w:color="auto"/>
      </w:divBdr>
    </w:div>
    <w:div w:id="818156005">
      <w:bodyDiv w:val="1"/>
      <w:marLeft w:val="0"/>
      <w:marRight w:val="0"/>
      <w:marTop w:val="0"/>
      <w:marBottom w:val="0"/>
      <w:divBdr>
        <w:top w:val="none" w:sz="0" w:space="0" w:color="auto"/>
        <w:left w:val="none" w:sz="0" w:space="0" w:color="auto"/>
        <w:bottom w:val="none" w:sz="0" w:space="0" w:color="auto"/>
        <w:right w:val="none" w:sz="0" w:space="0" w:color="auto"/>
      </w:divBdr>
    </w:div>
    <w:div w:id="828405184">
      <w:bodyDiv w:val="1"/>
      <w:marLeft w:val="0"/>
      <w:marRight w:val="0"/>
      <w:marTop w:val="0"/>
      <w:marBottom w:val="0"/>
      <w:divBdr>
        <w:top w:val="none" w:sz="0" w:space="0" w:color="auto"/>
        <w:left w:val="none" w:sz="0" w:space="0" w:color="auto"/>
        <w:bottom w:val="none" w:sz="0" w:space="0" w:color="auto"/>
        <w:right w:val="none" w:sz="0" w:space="0" w:color="auto"/>
      </w:divBdr>
    </w:div>
    <w:div w:id="903685366">
      <w:bodyDiv w:val="1"/>
      <w:marLeft w:val="0"/>
      <w:marRight w:val="0"/>
      <w:marTop w:val="0"/>
      <w:marBottom w:val="0"/>
      <w:divBdr>
        <w:top w:val="none" w:sz="0" w:space="0" w:color="auto"/>
        <w:left w:val="none" w:sz="0" w:space="0" w:color="auto"/>
        <w:bottom w:val="none" w:sz="0" w:space="0" w:color="auto"/>
        <w:right w:val="none" w:sz="0" w:space="0" w:color="auto"/>
      </w:divBdr>
    </w:div>
    <w:div w:id="1054934562">
      <w:bodyDiv w:val="1"/>
      <w:marLeft w:val="0"/>
      <w:marRight w:val="0"/>
      <w:marTop w:val="0"/>
      <w:marBottom w:val="0"/>
      <w:divBdr>
        <w:top w:val="none" w:sz="0" w:space="0" w:color="auto"/>
        <w:left w:val="none" w:sz="0" w:space="0" w:color="auto"/>
        <w:bottom w:val="none" w:sz="0" w:space="0" w:color="auto"/>
        <w:right w:val="none" w:sz="0" w:space="0" w:color="auto"/>
      </w:divBdr>
    </w:div>
    <w:div w:id="1073507166">
      <w:bodyDiv w:val="1"/>
      <w:marLeft w:val="0"/>
      <w:marRight w:val="0"/>
      <w:marTop w:val="0"/>
      <w:marBottom w:val="0"/>
      <w:divBdr>
        <w:top w:val="none" w:sz="0" w:space="0" w:color="auto"/>
        <w:left w:val="none" w:sz="0" w:space="0" w:color="auto"/>
        <w:bottom w:val="none" w:sz="0" w:space="0" w:color="auto"/>
        <w:right w:val="none" w:sz="0" w:space="0" w:color="auto"/>
      </w:divBdr>
    </w:div>
    <w:div w:id="1450123063">
      <w:bodyDiv w:val="1"/>
      <w:marLeft w:val="0"/>
      <w:marRight w:val="0"/>
      <w:marTop w:val="0"/>
      <w:marBottom w:val="0"/>
      <w:divBdr>
        <w:top w:val="none" w:sz="0" w:space="0" w:color="auto"/>
        <w:left w:val="none" w:sz="0" w:space="0" w:color="auto"/>
        <w:bottom w:val="none" w:sz="0" w:space="0" w:color="auto"/>
        <w:right w:val="none" w:sz="0" w:space="0" w:color="auto"/>
      </w:divBdr>
    </w:div>
    <w:div w:id="1531646167">
      <w:bodyDiv w:val="1"/>
      <w:marLeft w:val="0"/>
      <w:marRight w:val="0"/>
      <w:marTop w:val="0"/>
      <w:marBottom w:val="0"/>
      <w:divBdr>
        <w:top w:val="none" w:sz="0" w:space="0" w:color="auto"/>
        <w:left w:val="none" w:sz="0" w:space="0" w:color="auto"/>
        <w:bottom w:val="none" w:sz="0" w:space="0" w:color="auto"/>
        <w:right w:val="none" w:sz="0" w:space="0" w:color="auto"/>
      </w:divBdr>
    </w:div>
    <w:div w:id="1807316958">
      <w:bodyDiv w:val="1"/>
      <w:marLeft w:val="0"/>
      <w:marRight w:val="0"/>
      <w:marTop w:val="0"/>
      <w:marBottom w:val="0"/>
      <w:divBdr>
        <w:top w:val="none" w:sz="0" w:space="0" w:color="auto"/>
        <w:left w:val="none" w:sz="0" w:space="0" w:color="auto"/>
        <w:bottom w:val="none" w:sz="0" w:space="0" w:color="auto"/>
        <w:right w:val="none" w:sz="0" w:space="0" w:color="auto"/>
      </w:divBdr>
    </w:div>
    <w:div w:id="1827281399">
      <w:bodyDiv w:val="1"/>
      <w:marLeft w:val="0"/>
      <w:marRight w:val="0"/>
      <w:marTop w:val="0"/>
      <w:marBottom w:val="0"/>
      <w:divBdr>
        <w:top w:val="none" w:sz="0" w:space="0" w:color="auto"/>
        <w:left w:val="none" w:sz="0" w:space="0" w:color="auto"/>
        <w:bottom w:val="none" w:sz="0" w:space="0" w:color="auto"/>
        <w:right w:val="none" w:sz="0" w:space="0" w:color="auto"/>
      </w:divBdr>
    </w:div>
    <w:div w:id="1948780065">
      <w:bodyDiv w:val="1"/>
      <w:marLeft w:val="0"/>
      <w:marRight w:val="0"/>
      <w:marTop w:val="0"/>
      <w:marBottom w:val="0"/>
      <w:divBdr>
        <w:top w:val="none" w:sz="0" w:space="0" w:color="auto"/>
        <w:left w:val="none" w:sz="0" w:space="0" w:color="auto"/>
        <w:bottom w:val="none" w:sz="0" w:space="0" w:color="auto"/>
        <w:right w:val="none" w:sz="0" w:space="0" w:color="auto"/>
      </w:divBdr>
    </w:div>
    <w:div w:id="2070614799">
      <w:bodyDiv w:val="1"/>
      <w:marLeft w:val="0"/>
      <w:marRight w:val="0"/>
      <w:marTop w:val="0"/>
      <w:marBottom w:val="0"/>
      <w:divBdr>
        <w:top w:val="none" w:sz="0" w:space="0" w:color="auto"/>
        <w:left w:val="none" w:sz="0" w:space="0" w:color="auto"/>
        <w:bottom w:val="none" w:sz="0" w:space="0" w:color="auto"/>
        <w:right w:val="none" w:sz="0" w:space="0" w:color="auto"/>
      </w:divBdr>
    </w:div>
    <w:div w:id="2106338189">
      <w:bodyDiv w:val="1"/>
      <w:marLeft w:val="0"/>
      <w:marRight w:val="0"/>
      <w:marTop w:val="0"/>
      <w:marBottom w:val="0"/>
      <w:divBdr>
        <w:top w:val="none" w:sz="0" w:space="0" w:color="auto"/>
        <w:left w:val="none" w:sz="0" w:space="0" w:color="auto"/>
        <w:bottom w:val="none" w:sz="0" w:space="0" w:color="auto"/>
        <w:right w:val="none" w:sz="0" w:space="0" w:color="auto"/>
      </w:divBdr>
    </w:div>
    <w:div w:id="210818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7C3A9-1BAF-4DF2-9EDF-1A7E9D6DAA08}">
  <ds:schemaRefs>
    <ds:schemaRef ds:uri="http://schemas.openxmlformats.org/officeDocument/2006/bibliography"/>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4074</TotalTime>
  <Pages>8</Pages>
  <Words>1861</Words>
  <Characters>10609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sunilkumars@tejasnetworks.com</dc:creator>
  <cp:keywords/>
  <dc:description/>
  <cp:lastModifiedBy>Sriganesh</cp:lastModifiedBy>
  <cp:revision>307</cp:revision>
  <dcterms:created xsi:type="dcterms:W3CDTF">2025-09-17T07:24:00Z</dcterms:created>
  <dcterms:modified xsi:type="dcterms:W3CDTF">2025-10-03T03:51:00Z</dcterms:modified>
</cp:coreProperties>
</file>