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40F" w:rsidRPr="00E57A55" w:rsidRDefault="002F340F" w:rsidP="002F340F">
      <w:pPr>
        <w:pStyle w:val="Header"/>
        <w:rPr>
          <w:lang w:val="en-US"/>
        </w:rPr>
      </w:pPr>
      <w:bookmarkStart w:id="0" w:name="_Toc198546512"/>
      <w:r w:rsidRPr="00E57A55">
        <w:rPr>
          <w:lang w:val="en-US"/>
        </w:rPr>
        <w:t>3GPP TSG-RAN WG2 Meeting #1</w:t>
      </w:r>
      <w:r>
        <w:rPr>
          <w:lang w:val="en-US"/>
        </w:rPr>
        <w:t>31</w:t>
      </w:r>
      <w:r w:rsidRPr="00E57A55">
        <w:rPr>
          <w:lang w:val="en-US"/>
        </w:rPr>
        <w:tab/>
      </w:r>
      <w:r w:rsidR="00577B22">
        <w:rPr>
          <w:lang w:val="en-US"/>
        </w:rPr>
        <w:t>R2-2506203</w:t>
      </w:r>
    </w:p>
    <w:p w:rsidR="002F340F" w:rsidRPr="00E57A55" w:rsidRDefault="002F340F" w:rsidP="002F340F">
      <w:pPr>
        <w:pStyle w:val="Header"/>
        <w:rPr>
          <w:lang w:val="en-US"/>
        </w:rPr>
      </w:pPr>
      <w:r>
        <w:rPr>
          <w:lang w:val="en-US"/>
        </w:rPr>
        <w:t>Bangalore, India, Aug 25</w:t>
      </w:r>
      <w:r w:rsidRPr="004462E4">
        <w:rPr>
          <w:vertAlign w:val="superscript"/>
          <w:lang w:val="en-US"/>
        </w:rPr>
        <w:t>th</w:t>
      </w:r>
      <w:r>
        <w:rPr>
          <w:lang w:val="en-US"/>
        </w:rPr>
        <w:t xml:space="preserve"> – 29</w:t>
      </w:r>
      <w:r>
        <w:rPr>
          <w:vertAlign w:val="superscript"/>
          <w:lang w:val="en-US"/>
        </w:rPr>
        <w:t>th</w:t>
      </w:r>
      <w:r>
        <w:rPr>
          <w:lang w:val="en-US"/>
        </w:rPr>
        <w:t xml:space="preserve"> </w:t>
      </w:r>
      <w:r w:rsidRPr="00E57A55">
        <w:rPr>
          <w:lang w:val="en-US"/>
        </w:rPr>
        <w:t>, 2025</w:t>
      </w:r>
    </w:p>
    <w:p w:rsidR="002F340F" w:rsidRPr="00E57A55" w:rsidRDefault="002F340F" w:rsidP="003945F2">
      <w:pPr>
        <w:pStyle w:val="Header"/>
        <w:rPr>
          <w:lang w:val="en-US"/>
        </w:rPr>
      </w:pPr>
    </w:p>
    <w:p w:rsidR="003945F2" w:rsidRPr="00E57A55" w:rsidRDefault="003945F2" w:rsidP="003C72ED">
      <w:pPr>
        <w:pStyle w:val="Comments"/>
        <w:rPr>
          <w:lang w:val="en-US"/>
        </w:rPr>
      </w:pPr>
    </w:p>
    <w:p w:rsidR="003945F2" w:rsidRDefault="003945F2" w:rsidP="003945F2">
      <w:pPr>
        <w:tabs>
          <w:tab w:val="left" w:pos="1985"/>
        </w:tabs>
        <w:spacing w:after="120"/>
        <w:rPr>
          <w:rFonts w:cs="Arial"/>
          <w:b/>
          <w:bCs/>
          <w:szCs w:val="20"/>
        </w:rPr>
      </w:pPr>
      <w:bookmarkStart w:id="1" w:name="_Toc158241539"/>
      <w:r>
        <w:rPr>
          <w:rFonts w:cs="Arial"/>
          <w:b/>
          <w:bCs/>
          <w:szCs w:val="20"/>
        </w:rPr>
        <w:t>Agenda item:</w:t>
      </w:r>
      <w:r>
        <w:rPr>
          <w:rFonts w:cs="Arial"/>
          <w:b/>
          <w:bCs/>
          <w:szCs w:val="20"/>
        </w:rPr>
        <w:tab/>
        <w:t>9.3</w:t>
      </w:r>
    </w:p>
    <w:p w:rsidR="003945F2" w:rsidRDefault="003945F2" w:rsidP="003945F2">
      <w:pPr>
        <w:tabs>
          <w:tab w:val="left" w:pos="1985"/>
        </w:tabs>
        <w:spacing w:after="120"/>
        <w:rPr>
          <w:rFonts w:cs="Arial"/>
          <w:b/>
          <w:bCs/>
          <w:szCs w:val="20"/>
        </w:rPr>
      </w:pPr>
      <w:r>
        <w:rPr>
          <w:rFonts w:cs="Arial"/>
          <w:b/>
          <w:bCs/>
          <w:szCs w:val="20"/>
        </w:rPr>
        <w:t xml:space="preserve">Source: </w:t>
      </w:r>
      <w:r>
        <w:rPr>
          <w:rFonts w:cs="Arial"/>
          <w:b/>
          <w:bCs/>
          <w:szCs w:val="20"/>
        </w:rPr>
        <w:tab/>
        <w:t>Session Chair (ZTE Corporation)</w:t>
      </w:r>
    </w:p>
    <w:p w:rsidR="003945F2" w:rsidRDefault="003945F2" w:rsidP="003945F2">
      <w:pPr>
        <w:tabs>
          <w:tab w:val="left" w:pos="1985"/>
        </w:tabs>
        <w:spacing w:after="120"/>
        <w:ind w:left="1980" w:hanging="1980"/>
        <w:rPr>
          <w:rFonts w:cs="Arial"/>
          <w:b/>
          <w:bCs/>
          <w:szCs w:val="20"/>
        </w:rPr>
      </w:pPr>
      <w:r>
        <w:rPr>
          <w:rFonts w:cs="Arial"/>
          <w:b/>
          <w:bCs/>
          <w:szCs w:val="20"/>
        </w:rPr>
        <w:t>Title:</w:t>
      </w:r>
      <w:r>
        <w:rPr>
          <w:rFonts w:cs="Arial"/>
          <w:b/>
          <w:bCs/>
          <w:szCs w:val="20"/>
        </w:rPr>
        <w:tab/>
        <w:t xml:space="preserve">Report from Break-out session on NR-NTN and IoT-NTN </w:t>
      </w:r>
    </w:p>
    <w:p w:rsidR="003945F2" w:rsidRDefault="003945F2" w:rsidP="003945F2">
      <w:pPr>
        <w:tabs>
          <w:tab w:val="left" w:pos="1985"/>
        </w:tabs>
        <w:spacing w:after="120"/>
        <w:rPr>
          <w:rFonts w:cs="Arial"/>
          <w:b/>
          <w:bCs/>
          <w:szCs w:val="20"/>
        </w:rPr>
      </w:pPr>
      <w:r>
        <w:rPr>
          <w:rFonts w:cs="Arial"/>
          <w:b/>
          <w:bCs/>
          <w:szCs w:val="20"/>
        </w:rPr>
        <w:t>Document for:</w:t>
      </w:r>
      <w:r>
        <w:rPr>
          <w:rFonts w:cs="Arial"/>
          <w:b/>
          <w:bCs/>
          <w:szCs w:val="20"/>
        </w:rPr>
        <w:tab/>
        <w:t>Approval</w:t>
      </w:r>
    </w:p>
    <w:p w:rsidR="003945F2" w:rsidRPr="006D401B" w:rsidRDefault="003945F2" w:rsidP="003945F2">
      <w:pPr>
        <w:tabs>
          <w:tab w:val="left" w:pos="1985"/>
        </w:tabs>
        <w:spacing w:after="120"/>
        <w:rPr>
          <w:rFonts w:cs="Arial"/>
          <w:b/>
          <w:bCs/>
          <w:szCs w:val="20"/>
        </w:rPr>
      </w:pPr>
    </w:p>
    <w:p w:rsidR="003945F2" w:rsidRDefault="003945F2" w:rsidP="003945F2">
      <w:pPr>
        <w:pStyle w:val="BoldComments"/>
      </w:pPr>
      <w:r>
        <w:t>Organizational</w:t>
      </w:r>
    </w:p>
    <w:p w:rsidR="003945F2" w:rsidRDefault="003945F2" w:rsidP="003945F2">
      <w:pPr>
        <w:pStyle w:val="Comments"/>
        <w:numPr>
          <w:ilvl w:val="0"/>
          <w:numId w:val="9"/>
        </w:numPr>
        <w:rPr>
          <w:i w:val="0"/>
          <w:sz w:val="20"/>
          <w:szCs w:val="20"/>
        </w:rPr>
      </w:pPr>
      <w:r>
        <w:rPr>
          <w:i w:val="0"/>
          <w:sz w:val="20"/>
          <w:szCs w:val="20"/>
        </w:rPr>
        <w:t>All organization emails and notes will be shared over the following email discussion throughout the meeting:</w:t>
      </w:r>
    </w:p>
    <w:p w:rsidR="003945F2" w:rsidRDefault="003945F2" w:rsidP="003945F2"/>
    <w:p w:rsidR="003945F2" w:rsidRDefault="002F340F" w:rsidP="003945F2">
      <w:pPr>
        <w:pStyle w:val="EmailDiscussion"/>
      </w:pPr>
      <w:r>
        <w:t>[AT131</w:t>
      </w:r>
      <w:r w:rsidR="003945F2">
        <w:t xml:space="preserve">][300] </w:t>
      </w:r>
      <w:r w:rsidR="003945F2">
        <w:rPr>
          <w:bCs/>
        </w:rPr>
        <w:t>Organizational – NR-NTN and IoT-NTN session</w:t>
      </w:r>
    </w:p>
    <w:p w:rsidR="003945F2" w:rsidRDefault="003945F2" w:rsidP="003945F2">
      <w:pPr>
        <w:pStyle w:val="EmailDiscussion2"/>
        <w:ind w:left="1619" w:firstLine="0"/>
      </w:pPr>
      <w:r>
        <w:t xml:space="preserve">Scope:  </w:t>
      </w:r>
    </w:p>
    <w:p w:rsidR="003945F2" w:rsidRDefault="003945F2" w:rsidP="003945F2">
      <w:pPr>
        <w:pStyle w:val="EmailDiscussion2"/>
        <w:numPr>
          <w:ilvl w:val="2"/>
          <w:numId w:val="5"/>
        </w:numPr>
        <w:tabs>
          <w:tab w:val="clear" w:pos="2160"/>
        </w:tabs>
      </w:pPr>
      <w:r>
        <w:t>Share plans for the meeting and list of ongoing email discussions for the sessions related to NR-</w:t>
      </w:r>
      <w:r>
        <w:rPr>
          <w:rFonts w:cs="Arial"/>
          <w:bCs/>
          <w:szCs w:val="20"/>
        </w:rPr>
        <w:t xml:space="preserve">NTN and IoT-NTN </w:t>
      </w:r>
    </w:p>
    <w:p w:rsidR="003945F2" w:rsidRDefault="003945F2" w:rsidP="003945F2">
      <w:pPr>
        <w:pStyle w:val="EmailDiscussion2"/>
        <w:numPr>
          <w:ilvl w:val="2"/>
          <w:numId w:val="5"/>
        </w:numPr>
        <w:tabs>
          <w:tab w:val="clear" w:pos="2160"/>
        </w:tabs>
      </w:pPr>
      <w:r>
        <w:t xml:space="preserve">Share meetings notes and agreements for review and endorsement </w:t>
      </w:r>
    </w:p>
    <w:p w:rsidR="003945F2" w:rsidRDefault="003945F2" w:rsidP="003945F2">
      <w:pPr>
        <w:pStyle w:val="BoldComments"/>
        <w:spacing w:after="360"/>
        <w:rPr>
          <w:rFonts w:eastAsia="SimSun"/>
        </w:rPr>
      </w:pPr>
      <w:r>
        <w:t>Schedule/Plan</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402"/>
        <w:gridCol w:w="4253"/>
        <w:gridCol w:w="4394"/>
        <w:gridCol w:w="2693"/>
      </w:tblGrid>
      <w:tr w:rsidR="00897939" w:rsidRPr="006761E5" w:rsidTr="008F358C">
        <w:tc>
          <w:tcPr>
            <w:tcW w:w="1276" w:type="dxa"/>
            <w:tcBorders>
              <w:top w:val="single" w:sz="4" w:space="0" w:color="auto"/>
              <w:left w:val="single" w:sz="4" w:space="0" w:color="auto"/>
              <w:bottom w:val="single" w:sz="4" w:space="0" w:color="auto"/>
              <w:right w:val="single" w:sz="4" w:space="0" w:color="auto"/>
            </w:tcBorders>
            <w:hideMark/>
          </w:tcPr>
          <w:p w:rsidR="00897939" w:rsidRPr="006761E5" w:rsidRDefault="00897939" w:rsidP="008F358C">
            <w:pPr>
              <w:tabs>
                <w:tab w:val="left" w:pos="720"/>
                <w:tab w:val="left" w:pos="1622"/>
              </w:tabs>
              <w:spacing w:before="20" w:after="20"/>
              <w:rPr>
                <w:rFonts w:cs="Arial"/>
                <w:b/>
                <w:i/>
                <w:sz w:val="16"/>
                <w:szCs w:val="16"/>
              </w:rPr>
            </w:pPr>
            <w:bookmarkStart w:id="2" w:name="_Hlk147921550"/>
          </w:p>
        </w:tc>
        <w:tc>
          <w:tcPr>
            <w:tcW w:w="3402" w:type="dxa"/>
            <w:tcBorders>
              <w:top w:val="single" w:sz="4" w:space="0" w:color="auto"/>
              <w:left w:val="single" w:sz="4" w:space="0" w:color="auto"/>
              <w:bottom w:val="single" w:sz="4" w:space="0" w:color="auto"/>
              <w:right w:val="single" w:sz="4" w:space="0" w:color="auto"/>
            </w:tcBorders>
            <w:hideMark/>
          </w:tcPr>
          <w:p w:rsidR="00897939" w:rsidRPr="006761E5" w:rsidRDefault="00897939" w:rsidP="008F358C">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4253" w:type="dxa"/>
            <w:tcBorders>
              <w:top w:val="single" w:sz="4" w:space="0" w:color="auto"/>
              <w:left w:val="single" w:sz="4" w:space="0" w:color="auto"/>
              <w:bottom w:val="single" w:sz="4" w:space="0" w:color="auto"/>
              <w:right w:val="single" w:sz="4" w:space="0" w:color="auto"/>
            </w:tcBorders>
            <w:hideMark/>
          </w:tcPr>
          <w:p w:rsidR="00897939" w:rsidRPr="007D1952" w:rsidRDefault="00897939" w:rsidP="008F358C">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tc>
        <w:tc>
          <w:tcPr>
            <w:tcW w:w="4394" w:type="dxa"/>
            <w:tcBorders>
              <w:top w:val="single" w:sz="4" w:space="0" w:color="auto"/>
              <w:left w:val="single" w:sz="4" w:space="0" w:color="auto"/>
              <w:bottom w:val="single" w:sz="4" w:space="0" w:color="auto"/>
              <w:right w:val="single" w:sz="4" w:space="0" w:color="auto"/>
            </w:tcBorders>
          </w:tcPr>
          <w:p w:rsidR="00897939" w:rsidRPr="007D1952" w:rsidRDefault="00897939" w:rsidP="008F358C">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r>
              <w:rPr>
                <w:rFonts w:cs="Arial"/>
                <w:b/>
                <w:sz w:val="16"/>
                <w:szCs w:val="16"/>
              </w:rPr>
              <w:t xml:space="preserve"> </w:t>
            </w:r>
          </w:p>
        </w:tc>
        <w:tc>
          <w:tcPr>
            <w:tcW w:w="2693" w:type="dxa"/>
            <w:tcBorders>
              <w:top w:val="single" w:sz="4" w:space="0" w:color="auto"/>
              <w:left w:val="single" w:sz="4" w:space="0" w:color="auto"/>
              <w:bottom w:val="single" w:sz="4" w:space="0" w:color="auto"/>
              <w:right w:val="single" w:sz="4" w:space="0" w:color="auto"/>
            </w:tcBorders>
          </w:tcPr>
          <w:p w:rsidR="00897939" w:rsidRPr="007D1952" w:rsidRDefault="00897939" w:rsidP="008F358C">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r>
              <w:rPr>
                <w:rFonts w:cs="Arial"/>
                <w:b/>
                <w:sz w:val="16"/>
                <w:szCs w:val="16"/>
              </w:rPr>
              <w:t xml:space="preserve">* </w:t>
            </w:r>
          </w:p>
        </w:tc>
      </w:tr>
      <w:bookmarkEnd w:id="2"/>
      <w:tr w:rsidR="00897939" w:rsidRPr="006761E5" w:rsidTr="008F358C">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897939" w:rsidRPr="006761E5" w:rsidRDefault="00897939" w:rsidP="008F358C">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w:t>
            </w:r>
          </w:p>
        </w:tc>
      </w:tr>
      <w:tr w:rsidR="00897939" w:rsidRPr="006761E5" w:rsidTr="008F358C">
        <w:tc>
          <w:tcPr>
            <w:tcW w:w="1276" w:type="dxa"/>
            <w:tcBorders>
              <w:top w:val="single" w:sz="4" w:space="0" w:color="auto"/>
              <w:left w:val="single" w:sz="4" w:space="0" w:color="auto"/>
              <w:right w:val="single" w:sz="4" w:space="0" w:color="auto"/>
            </w:tcBorders>
            <w:hideMark/>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09:00 – 10:30</w:t>
            </w:r>
          </w:p>
        </w:tc>
        <w:tc>
          <w:tcPr>
            <w:tcW w:w="3402" w:type="dxa"/>
            <w:vMerge w:val="restart"/>
            <w:tcBorders>
              <w:top w:val="single" w:sz="4" w:space="0" w:color="auto"/>
              <w:left w:val="single" w:sz="4" w:space="0" w:color="auto"/>
              <w:right w:val="single" w:sz="4" w:space="0" w:color="auto"/>
            </w:tcBorders>
            <w:hideMark/>
          </w:tcPr>
          <w:p w:rsidR="00897939" w:rsidRPr="006B637F"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[1], [2], [3], </w:t>
            </w:r>
          </w:p>
          <w:p w:rsidR="00897939" w:rsidRPr="006B637F"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[7.0] R18 common (Diana)</w:t>
            </w:r>
          </w:p>
          <w:p w:rsidR="00897939" w:rsidRDefault="00897939" w:rsidP="008F358C">
            <w:pPr>
              <w:tabs>
                <w:tab w:val="left" w:pos="720"/>
                <w:tab w:val="left" w:pos="1622"/>
              </w:tabs>
              <w:spacing w:before="20" w:after="20"/>
              <w:rPr>
                <w:rFonts w:cs="Arial"/>
                <w:sz w:val="16"/>
                <w:szCs w:val="16"/>
                <w:lang w:val="en-US"/>
              </w:rPr>
            </w:pPr>
            <w:r w:rsidRPr="006B637F">
              <w:rPr>
                <w:rFonts w:cs="Arial"/>
                <w:sz w:val="16"/>
                <w:szCs w:val="16"/>
                <w:lang w:val="en-US"/>
              </w:rPr>
              <w:t>[7.0.1] UE capabilities</w:t>
            </w:r>
          </w:p>
          <w:p w:rsidR="00897939"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[8.0] NR19 General </w:t>
            </w:r>
          </w:p>
          <w:p w:rsidR="00897939" w:rsidRPr="006B637F"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Break out </w:t>
            </w:r>
          </w:p>
          <w:p w:rsidR="00897939" w:rsidRDefault="00897939" w:rsidP="008F358C">
            <w:pPr>
              <w:tabs>
                <w:tab w:val="left" w:pos="720"/>
                <w:tab w:val="left" w:pos="1622"/>
              </w:tabs>
              <w:spacing w:before="20" w:after="20"/>
              <w:rPr>
                <w:rFonts w:eastAsia="SimSun" w:cs="Arial"/>
                <w:b/>
                <w:bCs/>
                <w:sz w:val="16"/>
                <w:szCs w:val="16"/>
                <w:lang w:eastAsia="zh-CN"/>
              </w:rPr>
            </w:pPr>
            <w:r w:rsidRPr="006B637F">
              <w:rPr>
                <w:rFonts w:eastAsia="SimSun" w:cs="Arial"/>
                <w:b/>
                <w:bCs/>
                <w:sz w:val="16"/>
                <w:szCs w:val="16"/>
                <w:lang w:eastAsia="zh-CN"/>
              </w:rPr>
              <w:t>@</w:t>
            </w:r>
            <w:r w:rsidRPr="006B637F">
              <w:rPr>
                <w:rFonts w:cs="Arial"/>
                <w:b/>
                <w:bCs/>
                <w:sz w:val="16"/>
                <w:szCs w:val="16"/>
              </w:rPr>
              <w:t>NR151617 UP (Diana)</w:t>
            </w:r>
            <w:r w:rsidRPr="006B637F">
              <w:rPr>
                <w:rFonts w:eastAsia="SimSun" w:cs="Arial"/>
                <w:b/>
                <w:bCs/>
                <w:sz w:val="16"/>
                <w:szCs w:val="16"/>
                <w:lang w:eastAsia="zh-CN"/>
              </w:rPr>
              <w:t xml:space="preserve"> </w:t>
            </w:r>
          </w:p>
          <w:p w:rsidR="00897939" w:rsidRPr="000D2B77" w:rsidRDefault="00897939" w:rsidP="008F358C">
            <w:pPr>
              <w:tabs>
                <w:tab w:val="left" w:pos="720"/>
                <w:tab w:val="left" w:pos="1622"/>
              </w:tabs>
              <w:spacing w:before="20" w:after="20"/>
              <w:rPr>
                <w:rFonts w:cs="Arial"/>
                <w:b/>
                <w:bCs/>
                <w:sz w:val="16"/>
                <w:szCs w:val="16"/>
                <w:lang w:val="en-US"/>
              </w:rPr>
            </w:pPr>
            <w:r>
              <w:rPr>
                <w:rFonts w:cs="Arial"/>
                <w:b/>
                <w:bCs/>
                <w:sz w:val="16"/>
                <w:szCs w:val="16"/>
                <w:lang w:val="en-US"/>
              </w:rPr>
              <w:t>[8.19] TEI19 Mobility related papers</w:t>
            </w:r>
          </w:p>
          <w:p w:rsidR="00897939" w:rsidRPr="006B637F"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[7.0.2] Other Rel-18 corrections cont</w:t>
            </w:r>
          </w:p>
          <w:p w:rsidR="00897939" w:rsidRPr="006B637F" w:rsidRDefault="00897939" w:rsidP="008F358C">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r>
              <w:rPr>
                <w:rFonts w:cs="Arial"/>
                <w:sz w:val="16"/>
                <w:szCs w:val="16"/>
              </w:rPr>
              <w:t>Breakout to start after completion of 7.0.1 and ASN.1 discussion</w:t>
            </w:r>
            <w:r w:rsidDel="002E158F">
              <w:rPr>
                <w:rFonts w:cs="Arial"/>
                <w:sz w:val="16"/>
                <w:szCs w:val="16"/>
              </w:rPr>
              <w:t xml:space="preserve"> </w:t>
            </w:r>
            <w:r>
              <w:rPr>
                <w:rFonts w:cs="Arial"/>
                <w:sz w:val="16"/>
                <w:szCs w:val="16"/>
              </w:rPr>
              <w:t xml:space="preserve"> </w:t>
            </w:r>
          </w:p>
          <w:p w:rsidR="00897939" w:rsidRDefault="00897939" w:rsidP="008F358C">
            <w:pPr>
              <w:tabs>
                <w:tab w:val="left" w:pos="720"/>
                <w:tab w:val="left" w:pos="1622"/>
              </w:tabs>
              <w:spacing w:before="20" w:after="20"/>
              <w:rPr>
                <w:rFonts w:cs="Arial"/>
                <w:b/>
                <w:bCs/>
                <w:sz w:val="16"/>
                <w:szCs w:val="16"/>
              </w:rPr>
            </w:pPr>
            <w:r>
              <w:rPr>
                <w:rFonts w:cs="Arial"/>
                <w:b/>
                <w:bCs/>
                <w:sz w:val="16"/>
                <w:szCs w:val="16"/>
              </w:rPr>
              <w:t>[7.0.2.20] NR18 SL (Kyeongin)</w:t>
            </w:r>
          </w:p>
          <w:p w:rsidR="00897939" w:rsidRPr="00C17FC8" w:rsidRDefault="00897939" w:rsidP="008F358C">
            <w:pPr>
              <w:tabs>
                <w:tab w:val="left" w:pos="720"/>
                <w:tab w:val="left" w:pos="1622"/>
              </w:tabs>
              <w:spacing w:before="20" w:after="20"/>
              <w:rPr>
                <w:rFonts w:cs="Arial"/>
                <w:sz w:val="16"/>
                <w:szCs w:val="16"/>
              </w:rPr>
            </w:pPr>
            <w:r>
              <w:rPr>
                <w:rFonts w:cs="Arial"/>
                <w:b/>
                <w:bCs/>
                <w:sz w:val="16"/>
                <w:szCs w:val="16"/>
              </w:rPr>
              <w:t>[8.5] NR19 NES(if NR18 SL ends early) (Kyeongin)</w:t>
            </w:r>
            <w:r w:rsidDel="00AA7258">
              <w:rPr>
                <w:rFonts w:cs="Arial"/>
                <w:b/>
                <w:bCs/>
                <w:sz w:val="16"/>
                <w:szCs w:val="16"/>
              </w:rPr>
              <w:t xml:space="preserve"> </w:t>
            </w:r>
          </w:p>
        </w:tc>
        <w:tc>
          <w:tcPr>
            <w:tcW w:w="4394" w:type="dxa"/>
            <w:vMerge w:val="restart"/>
            <w:tcBorders>
              <w:top w:val="single" w:sz="4" w:space="0" w:color="auto"/>
              <w:left w:val="single" w:sz="4" w:space="0" w:color="auto"/>
              <w:right w:val="single" w:sz="4" w:space="0" w:color="auto"/>
            </w:tcBorders>
            <w:shd w:val="clear" w:color="auto" w:fill="auto"/>
          </w:tcPr>
          <w:p w:rsidR="00897939" w:rsidRPr="006B637F" w:rsidRDefault="00897939" w:rsidP="008F358C">
            <w:pPr>
              <w:tabs>
                <w:tab w:val="left" w:pos="720"/>
                <w:tab w:val="left" w:pos="1622"/>
              </w:tabs>
              <w:spacing w:before="20" w:after="20"/>
              <w:rPr>
                <w:rFonts w:cs="Arial"/>
                <w:b/>
                <w:bCs/>
                <w:sz w:val="16"/>
                <w:szCs w:val="16"/>
              </w:rPr>
            </w:pPr>
            <w:r w:rsidRPr="006B637F">
              <w:rPr>
                <w:rFonts w:cs="Arial"/>
                <w:sz w:val="16"/>
                <w:szCs w:val="16"/>
              </w:rPr>
              <w:t>Breakout to start after completion of 7.0.1</w:t>
            </w:r>
            <w:r>
              <w:rPr>
                <w:rFonts w:cs="Arial"/>
                <w:sz w:val="16"/>
                <w:szCs w:val="16"/>
              </w:rPr>
              <w:t xml:space="preserve"> and ASN.1 discussion </w:t>
            </w:r>
          </w:p>
          <w:p w:rsidR="00897939" w:rsidRPr="006B637F" w:rsidRDefault="00897939" w:rsidP="008F358C">
            <w:pPr>
              <w:rPr>
                <w:rFonts w:cs="Arial"/>
                <w:b/>
                <w:bCs/>
                <w:sz w:val="16"/>
                <w:szCs w:val="16"/>
              </w:rPr>
            </w:pPr>
            <w:r w:rsidRPr="006B637F">
              <w:rPr>
                <w:rFonts w:cs="Arial"/>
                <w:b/>
                <w:bCs/>
                <w:sz w:val="16"/>
                <w:szCs w:val="16"/>
              </w:rPr>
              <w:t>NRLTE151617 Pos (Nathan)</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[4.3] LTE positioning</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[5.3] NR Rel-16 and earlier</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[6.</w:t>
            </w:r>
            <w:r>
              <w:rPr>
                <w:rFonts w:cs="Arial"/>
                <w:sz w:val="16"/>
                <w:szCs w:val="16"/>
              </w:rPr>
              <w:t>3</w:t>
            </w:r>
            <w:r w:rsidRPr="006B637F">
              <w:rPr>
                <w:rFonts w:cs="Arial"/>
                <w:sz w:val="16"/>
                <w:szCs w:val="16"/>
              </w:rPr>
              <w:t>] NR Rel-17</w:t>
            </w:r>
          </w:p>
          <w:p w:rsidR="00897939" w:rsidRDefault="00897939" w:rsidP="008F358C">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0.2.2</w:t>
            </w:r>
            <w:r w:rsidRPr="006B637F">
              <w:rPr>
                <w:rFonts w:cs="Arial"/>
                <w:b/>
                <w:bCs/>
                <w:sz w:val="16"/>
                <w:szCs w:val="16"/>
              </w:rPr>
              <w:t>1] NR18 Pos (Nathan)</w:t>
            </w:r>
          </w:p>
          <w:p w:rsidR="00897939" w:rsidRDefault="00897939" w:rsidP="008F358C">
            <w:pPr>
              <w:tabs>
                <w:tab w:val="left" w:pos="720"/>
                <w:tab w:val="left" w:pos="1622"/>
              </w:tabs>
              <w:spacing w:before="20" w:after="20"/>
              <w:rPr>
                <w:rFonts w:cs="Arial"/>
                <w:b/>
                <w:bCs/>
                <w:sz w:val="16"/>
                <w:szCs w:val="16"/>
              </w:rPr>
            </w:pPr>
            <w:r>
              <w:rPr>
                <w:rFonts w:cs="Arial"/>
                <w:b/>
                <w:bCs/>
                <w:sz w:val="16"/>
                <w:szCs w:val="16"/>
              </w:rPr>
              <w:t>[6.1] NR17 relay documents if any (Nathan)</w:t>
            </w:r>
            <w:r w:rsidRPr="006B637F">
              <w:rPr>
                <w:rFonts w:cs="Arial"/>
                <w:b/>
                <w:bCs/>
                <w:sz w:val="16"/>
                <w:szCs w:val="16"/>
              </w:rPr>
              <w:t xml:space="preserve"> [7.</w:t>
            </w:r>
            <w:r>
              <w:rPr>
                <w:rFonts w:cs="Arial"/>
                <w:b/>
                <w:bCs/>
                <w:sz w:val="16"/>
                <w:szCs w:val="16"/>
              </w:rPr>
              <w:t>0.2.19</w:t>
            </w:r>
            <w:r w:rsidRPr="006B637F">
              <w:rPr>
                <w:rFonts w:cs="Arial"/>
                <w:b/>
                <w:bCs/>
                <w:sz w:val="16"/>
                <w:szCs w:val="16"/>
              </w:rPr>
              <w:t>] NR18 SL Relay (Nathan)</w:t>
            </w:r>
          </w:p>
          <w:p w:rsidR="00897939" w:rsidRDefault="00897939" w:rsidP="008F358C">
            <w:pPr>
              <w:tabs>
                <w:tab w:val="left" w:pos="720"/>
                <w:tab w:val="left" w:pos="1622"/>
              </w:tabs>
              <w:spacing w:before="20" w:after="20"/>
              <w:rPr>
                <w:rFonts w:cs="Arial"/>
                <w:b/>
                <w:bCs/>
                <w:sz w:val="16"/>
                <w:szCs w:val="16"/>
              </w:rPr>
            </w:pPr>
          </w:p>
          <w:p w:rsidR="00897939" w:rsidRDefault="00897939" w:rsidP="008F358C">
            <w:pPr>
              <w:tabs>
                <w:tab w:val="left" w:pos="720"/>
                <w:tab w:val="left" w:pos="1622"/>
              </w:tabs>
              <w:spacing w:before="20" w:after="20"/>
              <w:rPr>
                <w:rFonts w:cs="Arial"/>
                <w:b/>
                <w:bCs/>
                <w:sz w:val="16"/>
                <w:szCs w:val="16"/>
              </w:rPr>
            </w:pPr>
            <w:r>
              <w:rPr>
                <w:rFonts w:cs="Arial"/>
                <w:b/>
                <w:bCs/>
                <w:sz w:val="16"/>
                <w:szCs w:val="16"/>
              </w:rPr>
              <w:t>[8.13] NR19</w:t>
            </w:r>
            <w:r w:rsidRPr="0085544E">
              <w:rPr>
                <w:rFonts w:cs="Arial"/>
                <w:b/>
                <w:bCs/>
                <w:sz w:val="16"/>
                <w:szCs w:val="16"/>
              </w:rPr>
              <w:t xml:space="preserve"> </w:t>
            </w:r>
            <w:r>
              <w:rPr>
                <w:rFonts w:cs="Arial"/>
                <w:b/>
                <w:bCs/>
                <w:sz w:val="16"/>
                <w:szCs w:val="16"/>
              </w:rPr>
              <w:t xml:space="preserve">SL </w:t>
            </w:r>
            <w:r w:rsidRPr="0085544E">
              <w:rPr>
                <w:rFonts w:cs="Arial"/>
                <w:b/>
                <w:bCs/>
                <w:sz w:val="16"/>
                <w:szCs w:val="16"/>
              </w:rPr>
              <w:t>Relay</w:t>
            </w:r>
            <w:r>
              <w:rPr>
                <w:rFonts w:cs="Arial"/>
                <w:b/>
                <w:bCs/>
                <w:sz w:val="16"/>
                <w:szCs w:val="16"/>
              </w:rPr>
              <w:t xml:space="preserve"> (Nathan) (if time allows)</w:t>
            </w:r>
          </w:p>
          <w:p w:rsidR="00897939" w:rsidRPr="005C1819" w:rsidRDefault="00897939" w:rsidP="008F358C">
            <w:pPr>
              <w:tabs>
                <w:tab w:val="left" w:pos="720"/>
                <w:tab w:val="left" w:pos="1622"/>
              </w:tabs>
              <w:spacing w:before="20" w:after="20"/>
              <w:rPr>
                <w:rFonts w:cs="Arial"/>
                <w:b/>
                <w:bCs/>
                <w:sz w:val="16"/>
                <w:szCs w:val="16"/>
              </w:rPr>
            </w:pPr>
          </w:p>
        </w:tc>
        <w:tc>
          <w:tcPr>
            <w:tcW w:w="2693" w:type="dxa"/>
            <w:vMerge w:val="restart"/>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1970"/>
        </w:trPr>
        <w:tc>
          <w:tcPr>
            <w:tcW w:w="1276" w:type="dxa"/>
            <w:tcBorders>
              <w:left w:val="single" w:sz="4" w:space="0" w:color="auto"/>
              <w:bottom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r w:rsidRPr="0077789D">
              <w:rPr>
                <w:rFonts w:cs="Arial"/>
                <w:sz w:val="16"/>
                <w:szCs w:val="16"/>
              </w:rPr>
              <w:t>11:00 – 13:00</w:t>
            </w:r>
          </w:p>
        </w:tc>
        <w:tc>
          <w:tcPr>
            <w:tcW w:w="3402" w:type="dxa"/>
            <w:vMerge/>
            <w:tcBorders>
              <w:left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rsidR="00897939" w:rsidRPr="0039711C" w:rsidRDefault="00897939" w:rsidP="008F358C">
            <w:pPr>
              <w:tabs>
                <w:tab w:val="left" w:pos="720"/>
                <w:tab w:val="left" w:pos="1622"/>
              </w:tabs>
              <w:spacing w:before="20" w:after="20"/>
              <w:rPr>
                <w:rFonts w:eastAsia="SimSun" w:cs="Arial"/>
                <w:sz w:val="16"/>
                <w:szCs w:val="16"/>
                <w:lang w:val="en-US" w:eastAsia="zh-CN"/>
              </w:rPr>
            </w:pPr>
          </w:p>
        </w:tc>
        <w:tc>
          <w:tcPr>
            <w:tcW w:w="4394" w:type="dxa"/>
            <w:vMerge/>
            <w:tcBorders>
              <w:left w:val="single" w:sz="4" w:space="0" w:color="auto"/>
              <w:right w:val="single" w:sz="4" w:space="0" w:color="auto"/>
            </w:tcBorders>
            <w:shd w:val="clear" w:color="auto" w:fill="auto"/>
          </w:tcPr>
          <w:p w:rsidR="00897939" w:rsidRPr="006B637F" w:rsidRDefault="00897939" w:rsidP="008F358C">
            <w:pPr>
              <w:rPr>
                <w:rFonts w:cs="Arial"/>
                <w:sz w:val="16"/>
                <w:szCs w:val="16"/>
              </w:rPr>
            </w:pPr>
          </w:p>
        </w:tc>
        <w:tc>
          <w:tcPr>
            <w:tcW w:w="2693" w:type="dxa"/>
            <w:vMerge/>
            <w:tcBorders>
              <w:left w:val="single" w:sz="4" w:space="0" w:color="auto"/>
              <w:right w:val="single" w:sz="4" w:space="0" w:color="auto"/>
            </w:tcBorders>
            <w:shd w:val="clear" w:color="auto" w:fill="auto"/>
          </w:tcPr>
          <w:p w:rsidR="00897939" w:rsidRPr="006761E5" w:rsidRDefault="00897939" w:rsidP="008F358C">
            <w:pPr>
              <w:rPr>
                <w:rFonts w:cs="Arial"/>
                <w:sz w:val="16"/>
                <w:szCs w:val="16"/>
              </w:rPr>
            </w:pPr>
          </w:p>
        </w:tc>
      </w:tr>
      <w:tr w:rsidR="00897939" w:rsidRPr="006761E5" w:rsidTr="008F358C">
        <w:tc>
          <w:tcPr>
            <w:tcW w:w="1276" w:type="dxa"/>
            <w:tcBorders>
              <w:left w:val="single" w:sz="4" w:space="0" w:color="auto"/>
              <w:bottom w:val="single" w:sz="4" w:space="0" w:color="auto"/>
              <w:right w:val="single" w:sz="4" w:space="0" w:color="auto"/>
            </w:tcBorders>
            <w:hideMark/>
          </w:tcPr>
          <w:p w:rsidR="00897939" w:rsidRDefault="00897939" w:rsidP="008F358C">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897939" w:rsidRPr="006761E5" w:rsidRDefault="00897939" w:rsidP="008F358C">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[7.0.2] Other Rel-18 corrections cont</w:t>
            </w:r>
          </w:p>
          <w:p w:rsidR="00897939" w:rsidRPr="006B637F" w:rsidRDefault="00897939" w:rsidP="008F358C">
            <w:pPr>
              <w:tabs>
                <w:tab w:val="left" w:pos="720"/>
                <w:tab w:val="left" w:pos="1622"/>
              </w:tabs>
              <w:spacing w:before="20" w:after="20"/>
              <w:rPr>
                <w:rFonts w:cs="Arial"/>
                <w:b/>
                <w:bCs/>
                <w:sz w:val="16"/>
                <w:szCs w:val="16"/>
              </w:rPr>
            </w:pPr>
            <w:r>
              <w:rPr>
                <w:rFonts w:cs="Arial"/>
                <w:b/>
                <w:bCs/>
                <w:sz w:val="16"/>
                <w:szCs w:val="16"/>
                <w:lang w:val="en-US"/>
              </w:rPr>
              <w:t>NES</w:t>
            </w:r>
          </w:p>
          <w:p w:rsidR="00897939" w:rsidRPr="006B637F" w:rsidRDefault="00897939" w:rsidP="008F358C">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0.2.11</w:t>
            </w:r>
            <w:r w:rsidRPr="006B637F">
              <w:rPr>
                <w:rFonts w:cs="Arial"/>
                <w:b/>
                <w:bCs/>
                <w:sz w:val="16"/>
                <w:szCs w:val="16"/>
              </w:rPr>
              <w:t>] NR TEI18</w:t>
            </w:r>
          </w:p>
          <w:p w:rsidR="00897939"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[7.8] Other Rel-18 corrections </w:t>
            </w:r>
          </w:p>
          <w:p w:rsidR="00897939" w:rsidRPr="006B637F" w:rsidRDefault="00897939" w:rsidP="008F358C">
            <w:pPr>
              <w:tabs>
                <w:tab w:val="left" w:pos="720"/>
                <w:tab w:val="left" w:pos="1622"/>
              </w:tabs>
              <w:spacing w:before="20" w:after="20"/>
              <w:rPr>
                <w:rFonts w:cs="Arial"/>
                <w:b/>
                <w:bCs/>
                <w:sz w:val="16"/>
                <w:szCs w:val="16"/>
                <w:lang w:val="en-US"/>
              </w:rPr>
            </w:pPr>
            <w:r>
              <w:rPr>
                <w:rFonts w:cs="Arial"/>
                <w:b/>
                <w:bCs/>
                <w:sz w:val="16"/>
                <w:szCs w:val="16"/>
                <w:lang w:val="en-US"/>
              </w:rPr>
              <w:t>[8.19] TEI19 cont</w:t>
            </w:r>
          </w:p>
          <w:p w:rsidR="00897939" w:rsidRPr="006B637F" w:rsidRDefault="00897939" w:rsidP="008F358C">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897939" w:rsidRPr="00A0275D" w:rsidRDefault="00897939" w:rsidP="008F358C">
            <w:pPr>
              <w:tabs>
                <w:tab w:val="left" w:pos="720"/>
                <w:tab w:val="left" w:pos="1622"/>
              </w:tabs>
              <w:spacing w:before="20" w:after="20"/>
              <w:rPr>
                <w:rFonts w:cs="Arial"/>
                <w:bCs/>
                <w:sz w:val="16"/>
                <w:szCs w:val="16"/>
                <w:lang w:val="en-US"/>
              </w:rPr>
            </w:pPr>
            <w:r w:rsidDel="00AA7258">
              <w:rPr>
                <w:rFonts w:cs="Arial"/>
                <w:b/>
                <w:bCs/>
                <w:sz w:val="16"/>
                <w:szCs w:val="16"/>
              </w:rPr>
              <w:t xml:space="preserve"> </w:t>
            </w:r>
            <w:r>
              <w:rPr>
                <w:rFonts w:cs="Arial"/>
                <w:b/>
                <w:bCs/>
                <w:sz w:val="16"/>
                <w:szCs w:val="16"/>
                <w:lang w:val="en-US"/>
              </w:rPr>
              <w:t xml:space="preserve">[7.0.2.22] </w:t>
            </w:r>
            <w:r w:rsidRPr="00980EED">
              <w:rPr>
                <w:rFonts w:cs="Arial"/>
                <w:b/>
                <w:bCs/>
                <w:sz w:val="16"/>
                <w:szCs w:val="16"/>
                <w:lang w:val="en-US"/>
              </w:rPr>
              <w:t>NR18 Mob (Kyeongin)</w:t>
            </w:r>
            <w:r>
              <w:rPr>
                <w:rFonts w:cs="Arial"/>
                <w:bCs/>
                <w:sz w:val="16"/>
                <w:szCs w:val="16"/>
                <w:lang w:val="en-US"/>
              </w:rPr>
              <w:t xml:space="preserve"> </w:t>
            </w:r>
          </w:p>
        </w:tc>
        <w:tc>
          <w:tcPr>
            <w:tcW w:w="4394" w:type="dxa"/>
            <w:tcBorders>
              <w:left w:val="single" w:sz="4" w:space="0" w:color="auto"/>
              <w:right w:val="single" w:sz="4" w:space="0" w:color="auto"/>
            </w:tcBorders>
            <w:shd w:val="clear" w:color="auto" w:fill="auto"/>
          </w:tcPr>
          <w:p w:rsidR="00897939" w:rsidRPr="00A80E36" w:rsidRDefault="00897939" w:rsidP="008F358C">
            <w:pPr>
              <w:tabs>
                <w:tab w:val="left" w:pos="720"/>
                <w:tab w:val="left" w:pos="1622"/>
              </w:tabs>
              <w:spacing w:before="20" w:after="20"/>
              <w:rPr>
                <w:rFonts w:cs="Arial"/>
                <w:b/>
                <w:sz w:val="16"/>
                <w:szCs w:val="16"/>
              </w:rPr>
            </w:pPr>
            <w:r>
              <w:rPr>
                <w:rFonts w:cs="Arial"/>
                <w:b/>
                <w:sz w:val="16"/>
                <w:szCs w:val="16"/>
              </w:rPr>
              <w:t xml:space="preserve">[8.4] NR19 </w:t>
            </w:r>
            <w:r w:rsidRPr="00CD2F49">
              <w:rPr>
                <w:rFonts w:cs="Arial"/>
                <w:b/>
                <w:sz w:val="16"/>
                <w:szCs w:val="16"/>
              </w:rPr>
              <w:t>LP-WUS</w:t>
            </w:r>
            <w:r>
              <w:rPr>
                <w:rFonts w:cs="Arial"/>
                <w:b/>
                <w:sz w:val="16"/>
                <w:szCs w:val="16"/>
              </w:rPr>
              <w:t xml:space="preserve"> [1] (Erlin)</w:t>
            </w:r>
          </w:p>
          <w:p w:rsidR="00897939" w:rsidRDefault="00897939" w:rsidP="008F358C">
            <w:pPr>
              <w:tabs>
                <w:tab w:val="left" w:pos="720"/>
                <w:tab w:val="left" w:pos="1622"/>
              </w:tabs>
              <w:spacing w:before="20" w:after="20"/>
              <w:rPr>
                <w:rFonts w:eastAsia="SimSun" w:cs="Arial"/>
                <w:b/>
                <w:bCs/>
                <w:sz w:val="16"/>
                <w:szCs w:val="16"/>
                <w:lang w:eastAsia="zh-CN"/>
              </w:rPr>
            </w:pPr>
            <w:r>
              <w:rPr>
                <w:rFonts w:eastAsia="SimSun" w:cs="Arial"/>
                <w:b/>
                <w:bCs/>
                <w:sz w:val="16"/>
                <w:szCs w:val="16"/>
                <w:lang w:eastAsia="zh-CN"/>
              </w:rPr>
              <w:t>@15:30 [7.0.2.13]  N</w:t>
            </w:r>
            <w:r w:rsidRPr="00D93F54">
              <w:rPr>
                <w:rFonts w:eastAsia="SimSun" w:cs="Arial" w:hint="eastAsia"/>
                <w:b/>
                <w:bCs/>
                <w:sz w:val="16"/>
                <w:szCs w:val="16"/>
                <w:lang w:eastAsia="zh-CN"/>
              </w:rPr>
              <w:t xml:space="preserve">R18 </w:t>
            </w:r>
            <w:r>
              <w:rPr>
                <w:rFonts w:eastAsia="SimSun" w:cs="Arial"/>
                <w:b/>
                <w:bCs/>
                <w:sz w:val="16"/>
                <w:szCs w:val="16"/>
                <w:lang w:eastAsia="zh-CN"/>
              </w:rPr>
              <w:t>MIMO (Erlin)</w:t>
            </w:r>
          </w:p>
          <w:p w:rsidR="00897939" w:rsidRDefault="00897939" w:rsidP="008F358C">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 xml:space="preserve">[8.12] </w:t>
            </w:r>
            <w:r w:rsidRPr="00BC5BB2">
              <w:rPr>
                <w:rFonts w:eastAsia="SimSun" w:cs="Arial"/>
                <w:b/>
                <w:sz w:val="16"/>
                <w:szCs w:val="16"/>
                <w:lang w:val="en-US" w:eastAsia="zh-CN"/>
              </w:rPr>
              <w:t xml:space="preserve">NR19 MIMO </w:t>
            </w:r>
            <w:r>
              <w:rPr>
                <w:rFonts w:eastAsia="SimSun" w:cs="Arial"/>
                <w:b/>
                <w:sz w:val="16"/>
                <w:szCs w:val="16"/>
                <w:lang w:val="en-US" w:eastAsia="zh-CN"/>
              </w:rPr>
              <w:t>[0.75]</w:t>
            </w:r>
            <w:r w:rsidRPr="00BC5BB2">
              <w:rPr>
                <w:rFonts w:eastAsia="SimSun" w:cs="Arial"/>
                <w:b/>
                <w:sz w:val="16"/>
                <w:szCs w:val="16"/>
                <w:lang w:val="en-US" w:eastAsia="zh-CN"/>
              </w:rPr>
              <w:t>(Erlin)</w:t>
            </w:r>
            <w:r>
              <w:rPr>
                <w:rFonts w:eastAsia="SimSun" w:cs="Arial"/>
                <w:b/>
                <w:sz w:val="16"/>
                <w:szCs w:val="16"/>
                <w:lang w:val="en-US" w:eastAsia="zh-CN"/>
              </w:rPr>
              <w:t xml:space="preserve"> </w:t>
            </w:r>
          </w:p>
          <w:p w:rsidR="00897939" w:rsidRPr="006B637F" w:rsidRDefault="00897939" w:rsidP="008F358C">
            <w:pPr>
              <w:tabs>
                <w:tab w:val="left" w:pos="720"/>
                <w:tab w:val="left" w:pos="1622"/>
              </w:tabs>
              <w:spacing w:before="20" w:after="20"/>
              <w:rPr>
                <w:rFonts w:cs="Arial"/>
                <w:b/>
                <w:bCs/>
                <w:sz w:val="16"/>
                <w:szCs w:val="16"/>
              </w:rPr>
            </w:pPr>
          </w:p>
        </w:tc>
        <w:tc>
          <w:tcPr>
            <w:tcW w:w="2693" w:type="dxa"/>
            <w:vMerge/>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866"/>
        </w:trPr>
        <w:tc>
          <w:tcPr>
            <w:tcW w:w="1276" w:type="dxa"/>
            <w:tcBorders>
              <w:left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r w:rsidRPr="006B637F">
              <w:rPr>
                <w:rFonts w:cs="Arial"/>
                <w:sz w:val="16"/>
                <w:szCs w:val="16"/>
              </w:rPr>
              <w:t>17:00– 19:00</w:t>
            </w:r>
          </w:p>
        </w:tc>
        <w:tc>
          <w:tcPr>
            <w:tcW w:w="3402" w:type="dxa"/>
            <w:tcBorders>
              <w:left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b/>
                <w:bCs/>
                <w:sz w:val="16"/>
                <w:szCs w:val="16"/>
              </w:rPr>
            </w:pPr>
            <w:r w:rsidRPr="006B637F">
              <w:rPr>
                <w:rFonts w:cs="Arial"/>
                <w:b/>
                <w:bCs/>
                <w:sz w:val="16"/>
                <w:szCs w:val="16"/>
              </w:rPr>
              <w:t>[8.2] NR19 Ambient IoT [2.5] (Diana)</w:t>
            </w:r>
          </w:p>
          <w:p w:rsidR="00897939" w:rsidRPr="006B637F" w:rsidRDefault="00897939" w:rsidP="008F358C">
            <w:pPr>
              <w:tabs>
                <w:tab w:val="left" w:pos="720"/>
                <w:tab w:val="left" w:pos="1622"/>
              </w:tabs>
              <w:spacing w:before="20" w:after="20"/>
              <w:rPr>
                <w:rFonts w:cs="Arial"/>
                <w:b/>
                <w:bCs/>
                <w:sz w:val="16"/>
                <w:szCs w:val="16"/>
              </w:rPr>
            </w:pPr>
          </w:p>
        </w:tc>
        <w:tc>
          <w:tcPr>
            <w:tcW w:w="4253"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sz w:val="16"/>
                <w:szCs w:val="16"/>
              </w:rPr>
            </w:pPr>
            <w:r>
              <w:rPr>
                <w:rFonts w:cs="Arial"/>
                <w:b/>
                <w:bCs/>
                <w:sz w:val="16"/>
                <w:szCs w:val="16"/>
              </w:rPr>
              <w:t xml:space="preserve">[7.0.2.22] </w:t>
            </w:r>
            <w:r w:rsidRPr="00AE3AE7">
              <w:rPr>
                <w:rFonts w:cs="Arial"/>
                <w:b/>
                <w:bCs/>
                <w:sz w:val="16"/>
                <w:szCs w:val="16"/>
              </w:rPr>
              <w:t>NR18 Mob</w:t>
            </w:r>
            <w:r>
              <w:rPr>
                <w:rFonts w:cs="Arial"/>
                <w:b/>
                <w:bCs/>
                <w:sz w:val="16"/>
                <w:szCs w:val="16"/>
              </w:rPr>
              <w:t xml:space="preserve"> continued if needed</w:t>
            </w:r>
            <w:r w:rsidRPr="00AE3AE7">
              <w:rPr>
                <w:rFonts w:cs="Arial"/>
                <w:b/>
                <w:bCs/>
                <w:sz w:val="16"/>
                <w:szCs w:val="16"/>
              </w:rPr>
              <w:t xml:space="preserve"> </w:t>
            </w:r>
            <w:r w:rsidRPr="00AE3AE7">
              <w:rPr>
                <w:rFonts w:cs="Arial"/>
                <w:sz w:val="16"/>
                <w:szCs w:val="16"/>
              </w:rPr>
              <w:t>(</w:t>
            </w:r>
            <w:r w:rsidRPr="00AE3AE7">
              <w:rPr>
                <w:rFonts w:cs="Arial"/>
                <w:b/>
                <w:bCs/>
                <w:sz w:val="16"/>
                <w:szCs w:val="16"/>
              </w:rPr>
              <w:t>Kyeongin)</w:t>
            </w:r>
            <w:r w:rsidRPr="00AE790B">
              <w:rPr>
                <w:rFonts w:cs="Arial"/>
                <w:sz w:val="16"/>
                <w:szCs w:val="16"/>
              </w:rPr>
              <w:t xml:space="preserve"> </w:t>
            </w:r>
          </w:p>
          <w:p w:rsidR="00897939" w:rsidRPr="00980EED" w:rsidRDefault="00897939" w:rsidP="008F358C">
            <w:pPr>
              <w:tabs>
                <w:tab w:val="left" w:pos="720"/>
                <w:tab w:val="left" w:pos="1622"/>
              </w:tabs>
              <w:spacing w:before="20" w:after="20"/>
              <w:rPr>
                <w:rFonts w:cs="Arial"/>
                <w:b/>
                <w:bCs/>
                <w:sz w:val="16"/>
                <w:szCs w:val="16"/>
              </w:rPr>
            </w:pPr>
            <w:r w:rsidRPr="00D01661">
              <w:rPr>
                <w:rFonts w:cs="Arial"/>
                <w:b/>
                <w:sz w:val="16"/>
                <w:szCs w:val="16"/>
              </w:rPr>
              <w:t xml:space="preserve">[8.6] </w:t>
            </w:r>
            <w:r w:rsidRPr="00980EED">
              <w:rPr>
                <w:rFonts w:cs="Arial"/>
                <w:b/>
                <w:bCs/>
                <w:sz w:val="16"/>
                <w:szCs w:val="16"/>
              </w:rPr>
              <w:t xml:space="preserve">NR19 Mob </w:t>
            </w:r>
            <w:r>
              <w:rPr>
                <w:rFonts w:cs="Arial"/>
                <w:b/>
                <w:bCs/>
                <w:sz w:val="16"/>
                <w:szCs w:val="16"/>
              </w:rPr>
              <w:t xml:space="preserve">(if NR18 Mob ends early) </w:t>
            </w:r>
            <w:r w:rsidRPr="00980EED">
              <w:rPr>
                <w:rFonts w:cs="Arial"/>
                <w:b/>
                <w:bCs/>
                <w:sz w:val="16"/>
                <w:szCs w:val="16"/>
              </w:rPr>
              <w:t>(Kyeongin)</w:t>
            </w:r>
          </w:p>
          <w:p w:rsidR="00897939" w:rsidRPr="005A758C" w:rsidRDefault="00897939" w:rsidP="008F358C">
            <w:pPr>
              <w:tabs>
                <w:tab w:val="left" w:pos="720"/>
                <w:tab w:val="left" w:pos="1622"/>
              </w:tabs>
              <w:spacing w:before="20" w:after="20"/>
              <w:rPr>
                <w:rFonts w:eastAsia="SimSun" w:cs="Arial"/>
                <w:sz w:val="16"/>
                <w:szCs w:val="16"/>
                <w:lang w:val="en-US" w:eastAsia="zh-CN"/>
              </w:rPr>
            </w:pPr>
          </w:p>
        </w:tc>
        <w:tc>
          <w:tcPr>
            <w:tcW w:w="4394"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 xml:space="preserve">[8.12] </w:t>
            </w:r>
            <w:r w:rsidRPr="00BC5BB2">
              <w:rPr>
                <w:rFonts w:eastAsia="SimSun" w:cs="Arial"/>
                <w:b/>
                <w:sz w:val="16"/>
                <w:szCs w:val="16"/>
                <w:lang w:val="en-US" w:eastAsia="zh-CN"/>
              </w:rPr>
              <w:t>NR19 MIMO (Erlin)</w:t>
            </w:r>
            <w:r>
              <w:rPr>
                <w:rFonts w:eastAsia="SimSun" w:cs="Arial"/>
                <w:b/>
                <w:sz w:val="16"/>
                <w:szCs w:val="16"/>
                <w:lang w:val="en-US" w:eastAsia="zh-CN"/>
              </w:rPr>
              <w:t xml:space="preserve"> con’t</w:t>
            </w:r>
          </w:p>
          <w:p w:rsidR="00897939" w:rsidRPr="00BC5BB2" w:rsidRDefault="00897939" w:rsidP="008F358C">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 xml:space="preserve">@18:00 [8.20] NR Others </w:t>
            </w:r>
          </w:p>
          <w:p w:rsidR="00897939" w:rsidRPr="00E3353E" w:rsidRDefault="00897939" w:rsidP="008F358C">
            <w:pPr>
              <w:tabs>
                <w:tab w:val="left" w:pos="720"/>
                <w:tab w:val="left" w:pos="1622"/>
              </w:tabs>
              <w:spacing w:before="20" w:after="20"/>
              <w:rPr>
                <w:rFonts w:eastAsia="SimSun" w:cs="Arial"/>
                <w:sz w:val="16"/>
                <w:szCs w:val="16"/>
                <w:lang w:eastAsia="zh-CN"/>
              </w:rPr>
            </w:pPr>
          </w:p>
        </w:tc>
        <w:tc>
          <w:tcPr>
            <w:tcW w:w="2693" w:type="dxa"/>
            <w:vMerge/>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897939" w:rsidRPr="00CD2F49" w:rsidRDefault="00897939" w:rsidP="008F358C">
            <w:pPr>
              <w:tabs>
                <w:tab w:val="left" w:pos="18"/>
                <w:tab w:val="left" w:pos="1622"/>
              </w:tabs>
              <w:spacing w:before="20" w:after="20"/>
              <w:ind w:left="18"/>
              <w:rPr>
                <w:rFonts w:cs="Arial"/>
                <w:b/>
                <w:bCs/>
                <w:sz w:val="16"/>
                <w:szCs w:val="16"/>
              </w:rPr>
            </w:pPr>
            <w:r w:rsidRPr="00CD2F49">
              <w:rPr>
                <w:rFonts w:cs="Arial"/>
                <w:b/>
                <w:bCs/>
                <w:sz w:val="16"/>
                <w:szCs w:val="16"/>
              </w:rPr>
              <w:t>Tuesday</w:t>
            </w:r>
          </w:p>
        </w:tc>
      </w:tr>
      <w:tr w:rsidR="00897939" w:rsidRPr="006761E5" w:rsidTr="008F358C">
        <w:trPr>
          <w:trHeight w:val="1026"/>
        </w:trPr>
        <w:tc>
          <w:tcPr>
            <w:tcW w:w="1276" w:type="dxa"/>
            <w:tcBorders>
              <w:top w:val="single" w:sz="4" w:space="0" w:color="auto"/>
              <w:left w:val="single" w:sz="4" w:space="0" w:color="auto"/>
              <w:right w:val="single" w:sz="4" w:space="0" w:color="auto"/>
            </w:tcBorders>
            <w:shd w:val="clear" w:color="auto" w:fill="auto"/>
          </w:tcPr>
          <w:p w:rsidR="00897939" w:rsidRDefault="00897939" w:rsidP="008F358C">
            <w:pPr>
              <w:rPr>
                <w:rFonts w:cs="Arial"/>
                <w:sz w:val="16"/>
                <w:szCs w:val="16"/>
              </w:rPr>
            </w:pPr>
            <w:r w:rsidRPr="006761E5">
              <w:rPr>
                <w:rFonts w:cs="Arial"/>
                <w:sz w:val="16"/>
                <w:szCs w:val="16"/>
              </w:rPr>
              <w:t>08:30 – 10:30</w:t>
            </w:r>
          </w:p>
          <w:p w:rsidR="00897939" w:rsidRPr="006B637F" w:rsidRDefault="00897939" w:rsidP="008F358C">
            <w:pPr>
              <w:rPr>
                <w:rFonts w:cs="Arial"/>
                <w:sz w:val="16"/>
                <w:szCs w:val="16"/>
              </w:rPr>
            </w:pPr>
          </w:p>
        </w:tc>
        <w:tc>
          <w:tcPr>
            <w:tcW w:w="3402" w:type="dxa"/>
            <w:tcBorders>
              <w:top w:val="single" w:sz="4" w:space="0" w:color="auto"/>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 xml:space="preserve">[8.6] </w:t>
            </w:r>
            <w:r w:rsidRPr="00AE3AE7">
              <w:rPr>
                <w:rFonts w:cs="Arial"/>
                <w:b/>
                <w:bCs/>
                <w:sz w:val="16"/>
                <w:szCs w:val="16"/>
              </w:rPr>
              <w:t>NR19 Mob [2] (Kyeongin)</w:t>
            </w:r>
          </w:p>
          <w:p w:rsidR="00897939" w:rsidRDefault="00897939" w:rsidP="008F358C">
            <w:pPr>
              <w:tabs>
                <w:tab w:val="left" w:pos="720"/>
                <w:tab w:val="left" w:pos="1622"/>
              </w:tabs>
              <w:spacing w:before="20" w:after="20"/>
              <w:rPr>
                <w:rFonts w:cs="Arial"/>
                <w:b/>
                <w:bCs/>
                <w:sz w:val="16"/>
                <w:szCs w:val="16"/>
                <w:lang w:val="en-US"/>
              </w:rPr>
            </w:pPr>
          </w:p>
        </w:tc>
        <w:tc>
          <w:tcPr>
            <w:tcW w:w="4253" w:type="dxa"/>
            <w:tcBorders>
              <w:top w:val="single" w:sz="4" w:space="0" w:color="auto"/>
              <w:left w:val="single" w:sz="4" w:space="0" w:color="auto"/>
              <w:right w:val="single" w:sz="4" w:space="0" w:color="auto"/>
            </w:tcBorders>
            <w:shd w:val="clear" w:color="auto" w:fill="auto"/>
          </w:tcPr>
          <w:p w:rsidR="00897939" w:rsidRPr="00C224C8" w:rsidRDefault="00897939" w:rsidP="008F358C">
            <w:pPr>
              <w:tabs>
                <w:tab w:val="left" w:pos="720"/>
                <w:tab w:val="left" w:pos="1622"/>
              </w:tabs>
              <w:spacing w:before="20" w:after="20"/>
              <w:rPr>
                <w:rFonts w:cs="Arial"/>
                <w:b/>
                <w:bCs/>
                <w:sz w:val="16"/>
                <w:szCs w:val="16"/>
              </w:rPr>
            </w:pPr>
            <w:r>
              <w:rPr>
                <w:rFonts w:cs="Arial"/>
                <w:b/>
                <w:bCs/>
                <w:sz w:val="16"/>
                <w:szCs w:val="16"/>
              </w:rPr>
              <w:t xml:space="preserve">[8.7] </w:t>
            </w:r>
            <w:r w:rsidRPr="00C224C8">
              <w:rPr>
                <w:rFonts w:cs="Arial"/>
                <w:b/>
                <w:bCs/>
                <w:sz w:val="16"/>
                <w:szCs w:val="16"/>
              </w:rPr>
              <w:t>NR19 XR [</w:t>
            </w:r>
            <w:r>
              <w:rPr>
                <w:rFonts w:cs="Arial"/>
                <w:b/>
                <w:bCs/>
                <w:sz w:val="16"/>
                <w:szCs w:val="16"/>
              </w:rPr>
              <w:t>2</w:t>
            </w:r>
            <w:r w:rsidRPr="00C224C8">
              <w:rPr>
                <w:rFonts w:cs="Arial"/>
                <w:b/>
                <w:bCs/>
                <w:sz w:val="16"/>
                <w:szCs w:val="16"/>
              </w:rPr>
              <w:t>] (Dawid)</w:t>
            </w:r>
          </w:p>
          <w:p w:rsidR="00897939" w:rsidRDefault="00897939" w:rsidP="008F358C">
            <w:pPr>
              <w:tabs>
                <w:tab w:val="left" w:pos="720"/>
                <w:tab w:val="left" w:pos="1622"/>
              </w:tabs>
              <w:spacing w:before="20" w:after="20"/>
              <w:rPr>
                <w:rFonts w:cs="Arial"/>
                <w:b/>
                <w:sz w:val="16"/>
                <w:szCs w:val="16"/>
              </w:rPr>
            </w:pPr>
          </w:p>
        </w:tc>
        <w:tc>
          <w:tcPr>
            <w:tcW w:w="4394" w:type="dxa"/>
            <w:tcBorders>
              <w:top w:val="single" w:sz="4" w:space="0" w:color="auto"/>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[8.13] NR19</w:t>
            </w:r>
            <w:r w:rsidRPr="0085544E">
              <w:rPr>
                <w:rFonts w:cs="Arial"/>
                <w:b/>
                <w:bCs/>
                <w:sz w:val="16"/>
                <w:szCs w:val="16"/>
              </w:rPr>
              <w:t xml:space="preserve"> </w:t>
            </w:r>
            <w:r>
              <w:rPr>
                <w:rFonts w:cs="Arial"/>
                <w:b/>
                <w:bCs/>
                <w:sz w:val="16"/>
                <w:szCs w:val="16"/>
              </w:rPr>
              <w:t xml:space="preserve">SL </w:t>
            </w:r>
            <w:r w:rsidRPr="0085544E">
              <w:rPr>
                <w:rFonts w:cs="Arial"/>
                <w:b/>
                <w:bCs/>
                <w:sz w:val="16"/>
                <w:szCs w:val="16"/>
              </w:rPr>
              <w:t>Relay</w:t>
            </w:r>
            <w:r>
              <w:rPr>
                <w:rFonts w:cs="Arial"/>
                <w:b/>
                <w:bCs/>
                <w:sz w:val="16"/>
                <w:szCs w:val="16"/>
              </w:rPr>
              <w:t xml:space="preserve"> (Nathan)</w:t>
            </w:r>
          </w:p>
          <w:p w:rsidR="00897939" w:rsidRDefault="00897939" w:rsidP="008F358C">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1595"/>
        </w:trPr>
        <w:tc>
          <w:tcPr>
            <w:tcW w:w="1276" w:type="dxa"/>
            <w:tcBorders>
              <w:top w:val="single" w:sz="4" w:space="0" w:color="auto"/>
              <w:left w:val="single" w:sz="4" w:space="0" w:color="auto"/>
              <w:right w:val="single" w:sz="4" w:space="0" w:color="auto"/>
            </w:tcBorders>
            <w:shd w:val="clear" w:color="auto" w:fill="auto"/>
          </w:tcPr>
          <w:p w:rsidR="00897939" w:rsidRPr="006761E5" w:rsidRDefault="00897939" w:rsidP="008F358C">
            <w:pPr>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lang w:val="en-US"/>
              </w:rPr>
            </w:pPr>
            <w:r>
              <w:rPr>
                <w:rFonts w:cs="Arial"/>
                <w:b/>
                <w:bCs/>
                <w:sz w:val="16"/>
                <w:szCs w:val="16"/>
                <w:lang w:val="en-US"/>
              </w:rPr>
              <w:t xml:space="preserve">[8.1] </w:t>
            </w:r>
            <w:r w:rsidRPr="003E10B9">
              <w:rPr>
                <w:rFonts w:cs="Arial"/>
                <w:b/>
                <w:bCs/>
                <w:sz w:val="16"/>
                <w:szCs w:val="16"/>
                <w:lang w:val="en-US"/>
              </w:rPr>
              <w:t>NR19 AI/ML PHY [2</w:t>
            </w:r>
            <w:r>
              <w:rPr>
                <w:rFonts w:cs="Arial"/>
                <w:b/>
                <w:bCs/>
                <w:sz w:val="16"/>
                <w:szCs w:val="16"/>
                <w:lang w:val="en-US"/>
              </w:rPr>
              <w:t>.5</w:t>
            </w:r>
            <w:r w:rsidRPr="003E10B9">
              <w:rPr>
                <w:rFonts w:cs="Arial"/>
                <w:b/>
                <w:bCs/>
                <w:sz w:val="16"/>
                <w:szCs w:val="16"/>
                <w:lang w:val="en-US"/>
              </w:rPr>
              <w:t xml:space="preserve">] </w:t>
            </w:r>
            <w:r>
              <w:rPr>
                <w:rFonts w:cs="Arial"/>
                <w:b/>
                <w:bCs/>
                <w:sz w:val="16"/>
                <w:szCs w:val="16"/>
                <w:lang w:val="en-US"/>
              </w:rPr>
              <w:t>(Diana)</w:t>
            </w:r>
          </w:p>
          <w:p w:rsidR="00897939" w:rsidRPr="004648A0" w:rsidRDefault="00897939" w:rsidP="008F358C">
            <w:pPr>
              <w:tabs>
                <w:tab w:val="left" w:pos="720"/>
                <w:tab w:val="left" w:pos="1622"/>
              </w:tabs>
              <w:spacing w:before="20" w:after="20"/>
              <w:rPr>
                <w:rFonts w:cs="Arial"/>
                <w:sz w:val="16"/>
                <w:szCs w:val="16"/>
                <w:lang w:val="en-US"/>
              </w:rPr>
            </w:pPr>
          </w:p>
          <w:p w:rsidR="00897939" w:rsidRPr="004648A0" w:rsidRDefault="00897939" w:rsidP="008F358C">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897939" w:rsidRPr="0028376A" w:rsidRDefault="00897939" w:rsidP="008F358C">
            <w:pPr>
              <w:tabs>
                <w:tab w:val="left" w:pos="720"/>
                <w:tab w:val="left" w:pos="1622"/>
              </w:tabs>
              <w:spacing w:before="20" w:after="20"/>
              <w:rPr>
                <w:rFonts w:cs="Arial"/>
                <w:b/>
                <w:bCs/>
                <w:color w:val="0070C0"/>
                <w:sz w:val="16"/>
                <w:szCs w:val="16"/>
                <w:lang w:val="de-DE"/>
              </w:rPr>
            </w:pPr>
            <w:r w:rsidRPr="0028376A">
              <w:rPr>
                <w:rFonts w:cs="Arial"/>
                <w:b/>
                <w:bCs/>
                <w:color w:val="0070C0"/>
                <w:sz w:val="16"/>
                <w:szCs w:val="16"/>
                <w:lang w:val="de-DE"/>
              </w:rPr>
              <w:t xml:space="preserve">NR18 NTN NR /IoT(Sergio) </w:t>
            </w:r>
          </w:p>
          <w:p w:rsidR="00897939" w:rsidRPr="0028376A" w:rsidRDefault="00897939" w:rsidP="008F358C">
            <w:pPr>
              <w:keepNext/>
              <w:keepLines/>
              <w:tabs>
                <w:tab w:val="left" w:pos="720"/>
                <w:tab w:val="left" w:pos="1622"/>
              </w:tabs>
              <w:spacing w:before="20" w:after="20"/>
              <w:rPr>
                <w:rFonts w:cs="Arial"/>
                <w:bCs/>
                <w:color w:val="0070C0"/>
                <w:sz w:val="16"/>
                <w:szCs w:val="16"/>
                <w:lang w:val="de-DE"/>
              </w:rPr>
            </w:pPr>
            <w:r w:rsidRPr="0028376A">
              <w:rPr>
                <w:rFonts w:cs="Arial"/>
                <w:bCs/>
                <w:color w:val="0070C0"/>
                <w:sz w:val="16"/>
                <w:szCs w:val="16"/>
                <w:lang w:val="de-DE"/>
              </w:rPr>
              <w:t>[4.1] R17 IoT NTN corrections</w:t>
            </w:r>
          </w:p>
          <w:p w:rsidR="00897939" w:rsidRPr="0028376A" w:rsidRDefault="00897939" w:rsidP="008F358C">
            <w:pPr>
              <w:tabs>
                <w:tab w:val="left" w:pos="720"/>
                <w:tab w:val="left" w:pos="1622"/>
              </w:tabs>
              <w:spacing w:before="20" w:after="20"/>
              <w:rPr>
                <w:rFonts w:cs="Arial"/>
                <w:bCs/>
                <w:color w:val="0070C0"/>
                <w:sz w:val="16"/>
                <w:szCs w:val="16"/>
              </w:rPr>
            </w:pPr>
            <w:r w:rsidRPr="0028376A">
              <w:rPr>
                <w:rFonts w:cs="Arial"/>
                <w:bCs/>
                <w:color w:val="0070C0"/>
                <w:sz w:val="16"/>
                <w:szCs w:val="16"/>
              </w:rPr>
              <w:t>[6.1.1], [6.1.3] R17 NTN corrections</w:t>
            </w:r>
          </w:p>
          <w:p w:rsidR="00897939" w:rsidRPr="0028376A" w:rsidRDefault="00897939" w:rsidP="008F358C">
            <w:pPr>
              <w:tabs>
                <w:tab w:val="left" w:pos="720"/>
                <w:tab w:val="left" w:pos="1622"/>
              </w:tabs>
              <w:spacing w:before="20" w:after="20"/>
              <w:rPr>
                <w:rFonts w:cs="Arial"/>
                <w:bCs/>
                <w:color w:val="0070C0"/>
                <w:sz w:val="16"/>
                <w:szCs w:val="16"/>
              </w:rPr>
            </w:pPr>
          </w:p>
          <w:p w:rsidR="00897939" w:rsidRPr="0028376A" w:rsidRDefault="00897939" w:rsidP="008F358C">
            <w:pPr>
              <w:tabs>
                <w:tab w:val="left" w:pos="720"/>
                <w:tab w:val="left" w:pos="1622"/>
              </w:tabs>
              <w:spacing w:before="20" w:after="20"/>
              <w:rPr>
                <w:rFonts w:cs="Arial"/>
                <w:bCs/>
                <w:color w:val="0070C0"/>
                <w:sz w:val="16"/>
                <w:szCs w:val="16"/>
              </w:rPr>
            </w:pPr>
            <w:r w:rsidRPr="0028376A">
              <w:rPr>
                <w:rFonts w:cs="Arial"/>
                <w:bCs/>
                <w:color w:val="0070C0"/>
                <w:sz w:val="16"/>
                <w:szCs w:val="16"/>
              </w:rPr>
              <w:t>[7.0.2.17] R18 NR NTN corrections</w:t>
            </w:r>
          </w:p>
          <w:p w:rsidR="00897939" w:rsidRPr="0028376A" w:rsidRDefault="00897939" w:rsidP="008F358C">
            <w:pPr>
              <w:tabs>
                <w:tab w:val="left" w:pos="720"/>
                <w:tab w:val="left" w:pos="1622"/>
              </w:tabs>
              <w:spacing w:before="20" w:after="20"/>
              <w:rPr>
                <w:rFonts w:cs="Arial"/>
                <w:bCs/>
                <w:color w:val="0070C0"/>
                <w:sz w:val="16"/>
                <w:szCs w:val="16"/>
              </w:rPr>
            </w:pPr>
            <w:r w:rsidRPr="0028376A">
              <w:rPr>
                <w:rFonts w:cs="Arial"/>
                <w:bCs/>
                <w:color w:val="0070C0"/>
                <w:sz w:val="16"/>
                <w:szCs w:val="16"/>
              </w:rPr>
              <w:t>[7.0.2.18] R18 IoT NTN corrections</w:t>
            </w:r>
          </w:p>
          <w:p w:rsidR="00897939" w:rsidRPr="0028376A" w:rsidRDefault="00897939" w:rsidP="008F358C">
            <w:pPr>
              <w:tabs>
                <w:tab w:val="left" w:pos="720"/>
                <w:tab w:val="left" w:pos="1622"/>
              </w:tabs>
              <w:spacing w:before="20" w:after="20"/>
              <w:rPr>
                <w:rFonts w:cs="Arial"/>
                <w:bCs/>
                <w:color w:val="0070C0"/>
                <w:sz w:val="16"/>
                <w:szCs w:val="16"/>
              </w:rPr>
            </w:pPr>
          </w:p>
          <w:p w:rsidR="00897939" w:rsidRDefault="00897939" w:rsidP="008F358C">
            <w:pPr>
              <w:tabs>
                <w:tab w:val="left" w:pos="720"/>
                <w:tab w:val="left" w:pos="1622"/>
              </w:tabs>
              <w:spacing w:before="20" w:after="20"/>
              <w:rPr>
                <w:rFonts w:cs="Arial"/>
                <w:b/>
                <w:bCs/>
                <w:color w:val="0070C0"/>
                <w:sz w:val="16"/>
                <w:szCs w:val="16"/>
              </w:rPr>
            </w:pPr>
            <w:r w:rsidRPr="0028376A">
              <w:rPr>
                <w:rFonts w:cs="Arial"/>
                <w:b/>
                <w:bCs/>
                <w:color w:val="0070C0"/>
                <w:sz w:val="16"/>
                <w:szCs w:val="16"/>
              </w:rPr>
              <w:t>[8.9] NR19  IoT NTN [1] Sergio</w:t>
            </w:r>
          </w:p>
          <w:p w:rsidR="00E303C5" w:rsidRPr="00E303C5" w:rsidRDefault="00E303C5" w:rsidP="00E303C5">
            <w:pPr>
              <w:tabs>
                <w:tab w:val="left" w:pos="720"/>
                <w:tab w:val="left" w:pos="1622"/>
              </w:tabs>
              <w:spacing w:before="20" w:after="20"/>
              <w:rPr>
                <w:rFonts w:cs="Arial"/>
                <w:bCs/>
                <w:color w:val="0070C0"/>
                <w:sz w:val="16"/>
                <w:szCs w:val="16"/>
              </w:rPr>
            </w:pPr>
            <w:r w:rsidRPr="00E303C5">
              <w:rPr>
                <w:rFonts w:cs="Arial"/>
                <w:bCs/>
                <w:color w:val="0070C0"/>
                <w:sz w:val="16"/>
                <w:szCs w:val="16"/>
              </w:rPr>
              <w:lastRenderedPageBreak/>
              <w:t>[8.9.1] Organizational (only R2-2505026, R2-2505201 and R2-2505555)</w:t>
            </w:r>
          </w:p>
          <w:p w:rsidR="00E303C5" w:rsidRPr="0028376A" w:rsidRDefault="00E303C5" w:rsidP="00E303C5">
            <w:pPr>
              <w:tabs>
                <w:tab w:val="left" w:pos="720"/>
                <w:tab w:val="left" w:pos="1622"/>
              </w:tabs>
              <w:spacing w:before="20" w:after="20"/>
              <w:rPr>
                <w:rFonts w:cs="Arial"/>
                <w:b/>
                <w:bCs/>
                <w:color w:val="0070C0"/>
                <w:sz w:val="16"/>
                <w:szCs w:val="16"/>
                <w:lang w:val="fr-FR"/>
              </w:rPr>
            </w:pPr>
            <w:r w:rsidRPr="00E303C5">
              <w:rPr>
                <w:rFonts w:cs="Arial"/>
                <w:bCs/>
                <w:color w:val="0070C0"/>
                <w:sz w:val="16"/>
                <w:szCs w:val="16"/>
              </w:rPr>
              <w:t>[8.9.3] Uplink Capacity Enhancements</w:t>
            </w:r>
          </w:p>
        </w:tc>
        <w:tc>
          <w:tcPr>
            <w:tcW w:w="4394" w:type="dxa"/>
            <w:tcBorders>
              <w:left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b/>
                <w:bCs/>
                <w:sz w:val="16"/>
                <w:szCs w:val="16"/>
              </w:rPr>
            </w:pPr>
            <w:r w:rsidRPr="006B637F">
              <w:rPr>
                <w:rFonts w:cs="Arial"/>
                <w:b/>
                <w:bCs/>
                <w:sz w:val="16"/>
                <w:szCs w:val="16"/>
              </w:rPr>
              <w:lastRenderedPageBreak/>
              <w:t>EUTRA&amp;NR151617 (Mattias)</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Except NR17 NTN related Tdoc, which will be handled in Sergio´s session.</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[4.1]</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[5.1.1], [5.1.3.1], [5.1.3.2], [5.1.3.3]</w:t>
            </w:r>
          </w:p>
          <w:p w:rsidR="00897939" w:rsidRDefault="00897939" w:rsidP="008F358C">
            <w:pPr>
              <w:tabs>
                <w:tab w:val="left" w:pos="720"/>
                <w:tab w:val="left" w:pos="1622"/>
              </w:tabs>
              <w:spacing w:before="20" w:after="20"/>
              <w:rPr>
                <w:rFonts w:cs="Arial"/>
                <w:b/>
                <w:bCs/>
                <w:sz w:val="16"/>
                <w:szCs w:val="16"/>
              </w:rPr>
            </w:pPr>
            <w:r w:rsidRPr="006B637F">
              <w:rPr>
                <w:rFonts w:cs="Arial"/>
                <w:sz w:val="16"/>
                <w:szCs w:val="16"/>
              </w:rPr>
              <w:t>[6.1.1], [6.1.3], [6.1.3.1], [6.1.3.2], [6.1.3.3]</w:t>
            </w:r>
          </w:p>
          <w:p w:rsidR="00897939" w:rsidRDefault="00897939" w:rsidP="008F358C">
            <w:pPr>
              <w:tabs>
                <w:tab w:val="left" w:pos="720"/>
                <w:tab w:val="left" w:pos="1622"/>
              </w:tabs>
              <w:spacing w:before="20" w:after="20"/>
              <w:rPr>
                <w:rFonts w:cs="Arial"/>
                <w:b/>
                <w:bCs/>
                <w:sz w:val="16"/>
                <w:szCs w:val="16"/>
              </w:rPr>
            </w:pPr>
          </w:p>
          <w:p w:rsidR="00897939" w:rsidRDefault="00897939" w:rsidP="008F358C">
            <w:pPr>
              <w:tabs>
                <w:tab w:val="left" w:pos="720"/>
                <w:tab w:val="left" w:pos="1622"/>
              </w:tabs>
              <w:spacing w:before="20" w:after="20"/>
              <w:rPr>
                <w:rFonts w:cs="Arial"/>
                <w:b/>
                <w:bCs/>
                <w:sz w:val="16"/>
                <w:szCs w:val="16"/>
              </w:rPr>
            </w:pPr>
          </w:p>
          <w:p w:rsidR="00897939" w:rsidRPr="006B637F" w:rsidRDefault="00897939" w:rsidP="008F358C">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1448"/>
        </w:trPr>
        <w:tc>
          <w:tcPr>
            <w:tcW w:w="1276" w:type="dxa"/>
            <w:tcBorders>
              <w:top w:val="single" w:sz="4" w:space="0" w:color="auto"/>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897939" w:rsidRPr="006761E5" w:rsidRDefault="00897939" w:rsidP="008F358C">
            <w:pPr>
              <w:rPr>
                <w:rFonts w:cs="Arial"/>
                <w:sz w:val="16"/>
                <w:szCs w:val="16"/>
              </w:rPr>
            </w:pPr>
          </w:p>
        </w:tc>
        <w:tc>
          <w:tcPr>
            <w:tcW w:w="3402"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r w:rsidRPr="006B637F">
              <w:rPr>
                <w:rFonts w:cs="Arial"/>
                <w:b/>
                <w:bCs/>
                <w:sz w:val="16"/>
                <w:szCs w:val="16"/>
              </w:rPr>
              <w:t>[8.2] NR19 Ambient IoT [2] (Diana)</w:t>
            </w:r>
          </w:p>
          <w:p w:rsidR="00897939" w:rsidRPr="00C224C8" w:rsidRDefault="00897939" w:rsidP="008F358C">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897939" w:rsidRPr="00E303C5" w:rsidRDefault="00E303C5" w:rsidP="008F358C">
            <w:pPr>
              <w:tabs>
                <w:tab w:val="left" w:pos="720"/>
                <w:tab w:val="left" w:pos="1622"/>
              </w:tabs>
              <w:spacing w:before="20" w:after="20"/>
              <w:rPr>
                <w:rFonts w:cs="Arial"/>
                <w:b/>
                <w:bCs/>
                <w:color w:val="0070C0"/>
                <w:sz w:val="16"/>
                <w:szCs w:val="16"/>
              </w:rPr>
            </w:pPr>
            <w:r>
              <w:rPr>
                <w:rFonts w:cs="Arial"/>
                <w:b/>
                <w:bCs/>
                <w:color w:val="0070C0"/>
                <w:sz w:val="16"/>
                <w:szCs w:val="16"/>
              </w:rPr>
              <w:t>[8.8] NR19 NR NTN (Sergio) [2]</w:t>
            </w:r>
          </w:p>
          <w:p w:rsidR="00E303C5" w:rsidRPr="00E303C5" w:rsidRDefault="00E303C5" w:rsidP="00E303C5">
            <w:pPr>
              <w:tabs>
                <w:tab w:val="left" w:pos="720"/>
                <w:tab w:val="left" w:pos="1622"/>
              </w:tabs>
              <w:spacing w:before="20" w:after="20"/>
              <w:rPr>
                <w:rFonts w:cs="Arial"/>
                <w:bCs/>
                <w:color w:val="0070C0"/>
                <w:sz w:val="16"/>
                <w:szCs w:val="16"/>
              </w:rPr>
            </w:pPr>
            <w:r w:rsidRPr="00E303C5">
              <w:rPr>
                <w:rFonts w:cs="Arial"/>
                <w:bCs/>
                <w:color w:val="0070C0"/>
                <w:sz w:val="16"/>
                <w:szCs w:val="16"/>
              </w:rPr>
              <w:t>[8.8.1] Organizational</w:t>
            </w:r>
          </w:p>
          <w:p w:rsidR="00E303C5" w:rsidRPr="00E303C5" w:rsidRDefault="00E303C5" w:rsidP="00E303C5">
            <w:pPr>
              <w:tabs>
                <w:tab w:val="left" w:pos="720"/>
                <w:tab w:val="left" w:pos="1622"/>
              </w:tabs>
              <w:spacing w:before="20" w:after="20"/>
              <w:rPr>
                <w:rFonts w:cs="Arial"/>
                <w:bCs/>
                <w:color w:val="0070C0"/>
                <w:sz w:val="16"/>
                <w:szCs w:val="16"/>
              </w:rPr>
            </w:pPr>
            <w:r w:rsidRPr="00E303C5">
              <w:rPr>
                <w:rFonts w:cs="Arial"/>
                <w:bCs/>
                <w:color w:val="0070C0"/>
                <w:sz w:val="16"/>
                <w:szCs w:val="16"/>
              </w:rPr>
              <w:t>[8.8.2] Downlink coverage enhancements</w:t>
            </w:r>
          </w:p>
          <w:p w:rsidR="00897939" w:rsidRPr="00E303C5" w:rsidRDefault="00897939" w:rsidP="008F358C">
            <w:pPr>
              <w:tabs>
                <w:tab w:val="left" w:pos="720"/>
                <w:tab w:val="left" w:pos="1622"/>
              </w:tabs>
              <w:spacing w:before="20" w:after="20"/>
              <w:rPr>
                <w:rFonts w:cs="Arial"/>
                <w:bCs/>
                <w:color w:val="0070C0"/>
                <w:sz w:val="16"/>
                <w:szCs w:val="16"/>
              </w:rPr>
            </w:pPr>
          </w:p>
        </w:tc>
        <w:tc>
          <w:tcPr>
            <w:tcW w:w="4394" w:type="dxa"/>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[8.18] EUTRA MBS (Dawid) [0.25]</w:t>
            </w:r>
          </w:p>
          <w:p w:rsidR="00897939" w:rsidRDefault="00897939" w:rsidP="008F358C">
            <w:pPr>
              <w:tabs>
                <w:tab w:val="left" w:pos="720"/>
                <w:tab w:val="left" w:pos="1622"/>
              </w:tabs>
              <w:spacing w:before="20" w:after="20"/>
              <w:rPr>
                <w:rFonts w:cs="Arial"/>
                <w:b/>
                <w:bCs/>
                <w:sz w:val="16"/>
                <w:szCs w:val="16"/>
              </w:rPr>
            </w:pPr>
          </w:p>
          <w:p w:rsidR="00897939" w:rsidRDefault="00897939" w:rsidP="008F358C">
            <w:pPr>
              <w:tabs>
                <w:tab w:val="left" w:pos="720"/>
                <w:tab w:val="left" w:pos="1622"/>
              </w:tabs>
              <w:spacing w:before="20" w:after="20"/>
              <w:rPr>
                <w:rFonts w:cs="Arial"/>
                <w:b/>
                <w:bCs/>
                <w:sz w:val="16"/>
                <w:szCs w:val="16"/>
              </w:rPr>
            </w:pPr>
            <w:r>
              <w:rPr>
                <w:rFonts w:cs="Arial"/>
                <w:b/>
                <w:bCs/>
                <w:sz w:val="16"/>
                <w:szCs w:val="16"/>
              </w:rPr>
              <w:t>[</w:t>
            </w:r>
            <w:r w:rsidRPr="001F1FA0">
              <w:rPr>
                <w:rFonts w:cs="Arial"/>
                <w:b/>
                <w:bCs/>
                <w:sz w:val="16"/>
                <w:szCs w:val="16"/>
              </w:rPr>
              <w:t>7.0.2.11</w:t>
            </w:r>
            <w:r>
              <w:rPr>
                <w:rFonts w:cs="Arial"/>
                <w:b/>
                <w:bCs/>
                <w:sz w:val="16"/>
                <w:szCs w:val="16"/>
              </w:rPr>
              <w:t>] NR18 SON/MDT (Mattias)</w:t>
            </w:r>
          </w:p>
          <w:p w:rsidR="00897939" w:rsidRDefault="00897939" w:rsidP="008F358C">
            <w:pPr>
              <w:tabs>
                <w:tab w:val="left" w:pos="720"/>
                <w:tab w:val="left" w:pos="1622"/>
              </w:tabs>
              <w:spacing w:before="20" w:after="20"/>
              <w:rPr>
                <w:rFonts w:cs="Arial"/>
                <w:b/>
                <w:bCs/>
                <w:sz w:val="16"/>
                <w:szCs w:val="16"/>
              </w:rPr>
            </w:pPr>
          </w:p>
          <w:p w:rsidR="00897939" w:rsidRDefault="00897939" w:rsidP="008F358C">
            <w:pPr>
              <w:tabs>
                <w:tab w:val="left" w:pos="720"/>
                <w:tab w:val="left" w:pos="1622"/>
              </w:tabs>
              <w:spacing w:before="20" w:after="20"/>
              <w:rPr>
                <w:rFonts w:cs="Arial"/>
                <w:b/>
                <w:bCs/>
                <w:sz w:val="16"/>
                <w:szCs w:val="16"/>
              </w:rPr>
            </w:pPr>
            <w:r w:rsidRPr="00E33B69">
              <w:rPr>
                <w:rFonts w:cs="Arial"/>
                <w:b/>
                <w:bCs/>
                <w:sz w:val="16"/>
                <w:szCs w:val="16"/>
              </w:rPr>
              <w:t xml:space="preserve">[8.10] </w:t>
            </w: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p>
          <w:p w:rsidR="00897939" w:rsidRPr="00C57370" w:rsidRDefault="00897939" w:rsidP="008F358C">
            <w:pPr>
              <w:tabs>
                <w:tab w:val="left" w:pos="720"/>
                <w:tab w:val="left" w:pos="1622"/>
              </w:tabs>
              <w:spacing w:before="20" w:after="20"/>
              <w:rPr>
                <w:rFonts w:cs="Arial"/>
                <w:b/>
                <w:bCs/>
                <w:sz w:val="16"/>
                <w:szCs w:val="16"/>
              </w:rPr>
            </w:pPr>
            <w:r w:rsidRPr="00C57370">
              <w:rPr>
                <w:rFonts w:cs="Arial"/>
                <w:b/>
                <w:bCs/>
                <w:sz w:val="16"/>
                <w:szCs w:val="16"/>
              </w:rPr>
              <w:t>[8.10.1], [8.10.2], [8.10.3]</w:t>
            </w:r>
          </w:p>
          <w:p w:rsidR="00897939" w:rsidRDefault="00897939" w:rsidP="008F358C">
            <w:pPr>
              <w:tabs>
                <w:tab w:val="left" w:pos="720"/>
                <w:tab w:val="left" w:pos="1622"/>
              </w:tabs>
              <w:spacing w:before="20" w:after="20"/>
              <w:rPr>
                <w:rFonts w:cs="Arial"/>
                <w:b/>
                <w:bCs/>
                <w:sz w:val="16"/>
                <w:szCs w:val="16"/>
              </w:rPr>
            </w:pPr>
          </w:p>
          <w:p w:rsidR="00897939" w:rsidRPr="006B637F" w:rsidRDefault="00897939" w:rsidP="008F358C">
            <w:pPr>
              <w:tabs>
                <w:tab w:val="left" w:pos="720"/>
                <w:tab w:val="left" w:pos="1622"/>
              </w:tabs>
              <w:spacing w:before="20" w:after="20"/>
              <w:rPr>
                <w:bCs/>
                <w:sz w:val="16"/>
                <w:szCs w:val="16"/>
              </w:rPr>
            </w:pPr>
          </w:p>
        </w:tc>
        <w:tc>
          <w:tcPr>
            <w:tcW w:w="2693"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sz w:val="16"/>
                <w:szCs w:val="16"/>
              </w:rPr>
            </w:pPr>
          </w:p>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c>
          <w:tcPr>
            <w:tcW w:w="1276" w:type="dxa"/>
            <w:tcBorders>
              <w:top w:val="single" w:sz="4" w:space="0" w:color="auto"/>
              <w:left w:val="single" w:sz="4" w:space="0" w:color="auto"/>
              <w:right w:val="single" w:sz="4" w:space="0" w:color="auto"/>
            </w:tcBorders>
            <w:shd w:val="clear" w:color="auto" w:fill="auto"/>
          </w:tcPr>
          <w:p w:rsidR="00897939" w:rsidRDefault="00897939" w:rsidP="008F358C">
            <w:pPr>
              <w:rPr>
                <w:rFonts w:cs="Arial"/>
                <w:sz w:val="16"/>
                <w:szCs w:val="16"/>
              </w:rPr>
            </w:pPr>
            <w:r w:rsidRPr="006B637F">
              <w:rPr>
                <w:rFonts w:cs="Arial"/>
                <w:sz w:val="16"/>
                <w:szCs w:val="16"/>
              </w:rPr>
              <w:t>17:00– 19:00</w:t>
            </w:r>
          </w:p>
          <w:p w:rsidR="00897939" w:rsidRPr="006761E5" w:rsidDel="003E1AFA" w:rsidRDefault="00897939" w:rsidP="008F358C">
            <w:pPr>
              <w:rPr>
                <w:rFonts w:cs="Arial"/>
                <w:sz w:val="16"/>
                <w:szCs w:val="16"/>
              </w:rPr>
            </w:pPr>
          </w:p>
        </w:tc>
        <w:tc>
          <w:tcPr>
            <w:tcW w:w="3402"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lang w:val="en-US"/>
              </w:rPr>
            </w:pPr>
            <w:r>
              <w:rPr>
                <w:rFonts w:cs="Arial"/>
                <w:b/>
                <w:bCs/>
                <w:sz w:val="16"/>
                <w:szCs w:val="16"/>
                <w:lang w:val="en-US"/>
              </w:rPr>
              <w:t>[8.3] NR19 AI/ML Mobility [2] (Diana)</w:t>
            </w:r>
          </w:p>
          <w:p w:rsidR="00897939" w:rsidRDefault="00897939" w:rsidP="008F358C">
            <w:pPr>
              <w:tabs>
                <w:tab w:val="left" w:pos="720"/>
                <w:tab w:val="left" w:pos="1622"/>
              </w:tabs>
              <w:spacing w:before="20" w:after="20"/>
              <w:rPr>
                <w:rFonts w:cs="Arial"/>
                <w:b/>
                <w:bCs/>
                <w:sz w:val="16"/>
                <w:szCs w:val="16"/>
              </w:rPr>
            </w:pPr>
          </w:p>
          <w:p w:rsidR="00897939" w:rsidDel="003E1AFA" w:rsidRDefault="00897939" w:rsidP="008F358C">
            <w:pPr>
              <w:tabs>
                <w:tab w:val="left" w:pos="720"/>
                <w:tab w:val="left" w:pos="1622"/>
              </w:tabs>
              <w:spacing w:before="20" w:after="20"/>
              <w:rPr>
                <w:rFonts w:cs="Arial"/>
                <w:b/>
                <w:bCs/>
                <w:sz w:val="16"/>
                <w:szCs w:val="16"/>
              </w:rPr>
            </w:pPr>
          </w:p>
        </w:tc>
        <w:tc>
          <w:tcPr>
            <w:tcW w:w="4253"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sz w:val="16"/>
                <w:szCs w:val="16"/>
              </w:rPr>
            </w:pPr>
            <w:r>
              <w:rPr>
                <w:rFonts w:cs="Arial"/>
                <w:b/>
                <w:sz w:val="16"/>
                <w:szCs w:val="16"/>
              </w:rPr>
              <w:t xml:space="preserve">[8.4] NR19 </w:t>
            </w:r>
            <w:r w:rsidRPr="00CD2F49">
              <w:rPr>
                <w:rFonts w:cs="Arial"/>
                <w:b/>
                <w:sz w:val="16"/>
                <w:szCs w:val="16"/>
              </w:rPr>
              <w:t>LP-WUS</w:t>
            </w:r>
            <w:r>
              <w:rPr>
                <w:rFonts w:cs="Arial"/>
                <w:b/>
                <w:sz w:val="16"/>
                <w:szCs w:val="16"/>
              </w:rPr>
              <w:t xml:space="preserve"> [1] (Erlin)</w:t>
            </w:r>
          </w:p>
          <w:p w:rsidR="00897939" w:rsidDel="003E1AFA" w:rsidRDefault="00897939" w:rsidP="008F358C">
            <w:pPr>
              <w:tabs>
                <w:tab w:val="left" w:pos="720"/>
                <w:tab w:val="left" w:pos="1622"/>
              </w:tabs>
              <w:spacing w:before="20" w:after="20"/>
              <w:rPr>
                <w:rFonts w:cs="Arial"/>
                <w:b/>
                <w:bCs/>
                <w:sz w:val="16"/>
                <w:szCs w:val="16"/>
              </w:rPr>
            </w:pPr>
          </w:p>
        </w:tc>
        <w:tc>
          <w:tcPr>
            <w:tcW w:w="4394" w:type="dxa"/>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sidRPr="00E33B69">
              <w:rPr>
                <w:rFonts w:cs="Arial"/>
                <w:b/>
                <w:bCs/>
                <w:sz w:val="16"/>
                <w:szCs w:val="16"/>
              </w:rPr>
              <w:t xml:space="preserve">[8.10] </w:t>
            </w: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r>
              <w:rPr>
                <w:rFonts w:cs="Arial"/>
                <w:b/>
                <w:bCs/>
                <w:sz w:val="16"/>
                <w:szCs w:val="16"/>
              </w:rPr>
              <w:t xml:space="preserve"> con’t (if needed)</w:t>
            </w:r>
          </w:p>
          <w:p w:rsidR="00897939" w:rsidRDefault="00897939" w:rsidP="008F358C">
            <w:pPr>
              <w:tabs>
                <w:tab w:val="left" w:pos="720"/>
                <w:tab w:val="left" w:pos="1622"/>
              </w:tabs>
              <w:spacing w:before="20" w:after="20"/>
              <w:rPr>
                <w:rFonts w:cs="Arial"/>
                <w:b/>
                <w:bCs/>
                <w:sz w:val="16"/>
                <w:szCs w:val="16"/>
              </w:rPr>
            </w:pPr>
            <w:r>
              <w:rPr>
                <w:rFonts w:cs="Arial"/>
                <w:b/>
                <w:bCs/>
                <w:sz w:val="16"/>
                <w:szCs w:val="16"/>
              </w:rPr>
              <w:t>Offline for AI-IoT</w:t>
            </w:r>
          </w:p>
          <w:p w:rsidR="00897939" w:rsidDel="003E1AFA" w:rsidRDefault="00897939" w:rsidP="008F358C">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897939" w:rsidRPr="006761E5" w:rsidRDefault="00897939" w:rsidP="008F358C">
            <w:pPr>
              <w:tabs>
                <w:tab w:val="left" w:pos="720"/>
                <w:tab w:val="left" w:pos="1622"/>
              </w:tabs>
              <w:spacing w:before="20" w:after="20"/>
              <w:rPr>
                <w:rFonts w:cs="Arial"/>
                <w:sz w:val="16"/>
                <w:szCs w:val="16"/>
              </w:rPr>
            </w:pPr>
            <w:r>
              <w:rPr>
                <w:rFonts w:cs="Arial"/>
                <w:b/>
                <w:bCs/>
                <w:sz w:val="16"/>
                <w:szCs w:val="16"/>
              </w:rPr>
              <w:t>Wednesday</w:t>
            </w:r>
          </w:p>
        </w:tc>
      </w:tr>
      <w:tr w:rsidR="00897939" w:rsidRPr="006761E5" w:rsidTr="008F358C">
        <w:trPr>
          <w:trHeight w:val="692"/>
        </w:trPr>
        <w:tc>
          <w:tcPr>
            <w:tcW w:w="1276" w:type="dxa"/>
            <w:tcBorders>
              <w:top w:val="single" w:sz="4" w:space="0" w:color="auto"/>
              <w:left w:val="single" w:sz="4" w:space="0" w:color="auto"/>
              <w:right w:val="single" w:sz="4" w:space="0" w:color="auto"/>
            </w:tcBorders>
            <w:hideMark/>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08:30 – 10:30</w:t>
            </w:r>
          </w:p>
        </w:tc>
        <w:tc>
          <w:tcPr>
            <w:tcW w:w="3402" w:type="dxa"/>
            <w:tcBorders>
              <w:top w:val="single" w:sz="4" w:space="0" w:color="auto"/>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[8.6] NR19 Mob [2] (Kyeongin)</w:t>
            </w:r>
          </w:p>
          <w:p w:rsidR="00897939" w:rsidRPr="00B174F2" w:rsidRDefault="00897939" w:rsidP="008F358C">
            <w:pPr>
              <w:tabs>
                <w:tab w:val="left" w:pos="720"/>
                <w:tab w:val="left" w:pos="1622"/>
              </w:tabs>
              <w:spacing w:before="20" w:after="20"/>
              <w:rPr>
                <w:rFonts w:cs="Arial"/>
                <w:sz w:val="16"/>
                <w:szCs w:val="16"/>
                <w:lang w:val="en-US"/>
              </w:rPr>
            </w:pPr>
          </w:p>
        </w:tc>
        <w:tc>
          <w:tcPr>
            <w:tcW w:w="4253" w:type="dxa"/>
            <w:tcBorders>
              <w:top w:val="single" w:sz="4" w:space="0" w:color="auto"/>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lang w:val="en-US"/>
              </w:rPr>
            </w:pPr>
            <w:r>
              <w:rPr>
                <w:rFonts w:cs="Arial"/>
                <w:b/>
                <w:bCs/>
                <w:sz w:val="16"/>
                <w:szCs w:val="16"/>
                <w:lang w:val="en-US"/>
              </w:rPr>
              <w:t xml:space="preserve">[8.7] </w:t>
            </w:r>
            <w:r w:rsidRPr="003E10B9">
              <w:rPr>
                <w:rFonts w:cs="Arial"/>
                <w:b/>
                <w:bCs/>
                <w:sz w:val="16"/>
                <w:szCs w:val="16"/>
                <w:lang w:val="en-US"/>
              </w:rPr>
              <w:t>NR19 XR [</w:t>
            </w:r>
            <w:r>
              <w:rPr>
                <w:rFonts w:cs="Arial"/>
                <w:b/>
                <w:bCs/>
                <w:sz w:val="16"/>
                <w:szCs w:val="16"/>
                <w:lang w:val="en-US"/>
              </w:rPr>
              <w:t>2</w:t>
            </w:r>
            <w:r w:rsidRPr="003E10B9">
              <w:rPr>
                <w:rFonts w:cs="Arial"/>
                <w:b/>
                <w:bCs/>
                <w:sz w:val="16"/>
                <w:szCs w:val="16"/>
                <w:lang w:val="en-US"/>
              </w:rPr>
              <w:t>] (Dawid)</w:t>
            </w:r>
          </w:p>
          <w:p w:rsidR="00897939" w:rsidRPr="005A1743" w:rsidRDefault="00897939" w:rsidP="008F358C">
            <w:pPr>
              <w:tabs>
                <w:tab w:val="left" w:pos="720"/>
                <w:tab w:val="left" w:pos="1622"/>
              </w:tabs>
              <w:spacing w:before="20" w:after="20"/>
              <w:rPr>
                <w:sz w:val="16"/>
                <w:szCs w:val="16"/>
              </w:rPr>
            </w:pPr>
          </w:p>
        </w:tc>
        <w:tc>
          <w:tcPr>
            <w:tcW w:w="4394" w:type="dxa"/>
            <w:tcBorders>
              <w:top w:val="single" w:sz="4" w:space="0" w:color="auto"/>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 xml:space="preserve">Offline slot </w:t>
            </w:r>
          </w:p>
          <w:p w:rsidR="00897939" w:rsidRDefault="00897939" w:rsidP="008F358C">
            <w:pPr>
              <w:tabs>
                <w:tab w:val="left" w:pos="720"/>
                <w:tab w:val="left" w:pos="1622"/>
              </w:tabs>
              <w:spacing w:before="20" w:after="20"/>
              <w:rPr>
                <w:rFonts w:cs="Arial"/>
                <w:b/>
                <w:bCs/>
                <w:sz w:val="16"/>
                <w:szCs w:val="16"/>
              </w:rPr>
            </w:pPr>
            <w:r>
              <w:rPr>
                <w:rFonts w:cs="Arial"/>
                <w:b/>
                <w:bCs/>
                <w:sz w:val="16"/>
                <w:szCs w:val="16"/>
              </w:rPr>
              <w:t xml:space="preserve">@9:00 [8.20]  NR19 NR Other (Erlin) </w:t>
            </w:r>
          </w:p>
          <w:p w:rsidR="00897939" w:rsidRPr="00D33201" w:rsidRDefault="00897939" w:rsidP="008F358C">
            <w:pPr>
              <w:tabs>
                <w:tab w:val="left" w:pos="720"/>
                <w:tab w:val="left" w:pos="1622"/>
              </w:tabs>
              <w:spacing w:before="20" w:after="20"/>
              <w:rPr>
                <w:rFonts w:eastAsia="SimSun" w:cs="Arial"/>
                <w:bCs/>
                <w:sz w:val="16"/>
                <w:szCs w:val="16"/>
                <w:lang w:eastAsia="zh-CN"/>
              </w:rPr>
            </w:pPr>
          </w:p>
        </w:tc>
        <w:tc>
          <w:tcPr>
            <w:tcW w:w="2693" w:type="dxa"/>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620"/>
        </w:trPr>
        <w:tc>
          <w:tcPr>
            <w:tcW w:w="1276" w:type="dxa"/>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[8.3] NR19 AI/ML Mobility [2] (Diana)</w:t>
            </w:r>
          </w:p>
          <w:p w:rsidR="00897939" w:rsidRDefault="00897939" w:rsidP="008F358C">
            <w:pPr>
              <w:tabs>
                <w:tab w:val="left" w:pos="720"/>
                <w:tab w:val="left" w:pos="1622"/>
              </w:tabs>
              <w:spacing w:before="20" w:after="20"/>
              <w:rPr>
                <w:rFonts w:cs="Arial"/>
                <w:b/>
                <w:bCs/>
                <w:sz w:val="16"/>
                <w:szCs w:val="16"/>
              </w:rPr>
            </w:pPr>
          </w:p>
          <w:p w:rsidR="00897939" w:rsidRPr="00C224C8" w:rsidRDefault="00897939" w:rsidP="008F358C">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897939" w:rsidRPr="00A0275D" w:rsidRDefault="00897939" w:rsidP="008F358C">
            <w:pPr>
              <w:tabs>
                <w:tab w:val="left" w:pos="720"/>
                <w:tab w:val="left" w:pos="1622"/>
              </w:tabs>
              <w:spacing w:before="20" w:after="20"/>
              <w:rPr>
                <w:rFonts w:cs="Arial"/>
                <w:bCs/>
                <w:sz w:val="16"/>
                <w:szCs w:val="16"/>
              </w:rPr>
            </w:pPr>
            <w:r>
              <w:rPr>
                <w:rFonts w:cs="Arial"/>
                <w:b/>
                <w:bCs/>
                <w:sz w:val="16"/>
                <w:szCs w:val="16"/>
              </w:rPr>
              <w:t>[8.5] N</w:t>
            </w:r>
            <w:r w:rsidRPr="00F541E9">
              <w:rPr>
                <w:rFonts w:cs="Arial"/>
                <w:b/>
                <w:bCs/>
                <w:sz w:val="16"/>
                <w:szCs w:val="16"/>
              </w:rPr>
              <w:t>R1</w:t>
            </w:r>
            <w:r>
              <w:rPr>
                <w:rFonts w:cs="Arial"/>
                <w:b/>
                <w:bCs/>
                <w:sz w:val="16"/>
                <w:szCs w:val="16"/>
              </w:rPr>
              <w:t>9</w:t>
            </w:r>
            <w:r w:rsidRPr="00F541E9">
              <w:rPr>
                <w:rFonts w:cs="Arial"/>
                <w:b/>
                <w:bCs/>
                <w:sz w:val="16"/>
                <w:szCs w:val="16"/>
              </w:rPr>
              <w:t xml:space="preserve"> Network Energy Saving [1] (</w:t>
            </w:r>
            <w:r>
              <w:rPr>
                <w:rFonts w:cs="Arial"/>
                <w:b/>
                <w:bCs/>
                <w:sz w:val="16"/>
                <w:szCs w:val="16"/>
              </w:rPr>
              <w:t>Kyeongin</w:t>
            </w:r>
            <w:r w:rsidRPr="00F541E9">
              <w:rPr>
                <w:rFonts w:cs="Arial"/>
                <w:b/>
                <w:bCs/>
                <w:sz w:val="16"/>
                <w:szCs w:val="16"/>
              </w:rPr>
              <w:t>)</w:t>
            </w:r>
          </w:p>
        </w:tc>
        <w:tc>
          <w:tcPr>
            <w:tcW w:w="4394" w:type="dxa"/>
            <w:tcBorders>
              <w:left w:val="single" w:sz="4" w:space="0" w:color="auto"/>
              <w:right w:val="single" w:sz="4" w:space="0" w:color="auto"/>
            </w:tcBorders>
          </w:tcPr>
          <w:p w:rsidR="00897939" w:rsidRPr="003D5668" w:rsidRDefault="00897939" w:rsidP="008F358C">
            <w:pPr>
              <w:tabs>
                <w:tab w:val="left" w:pos="720"/>
                <w:tab w:val="left" w:pos="1622"/>
              </w:tabs>
              <w:spacing w:before="20" w:after="20"/>
              <w:rPr>
                <w:rFonts w:eastAsia="SimSun" w:cs="Arial"/>
                <w:sz w:val="16"/>
                <w:szCs w:val="16"/>
                <w:lang w:eastAsia="zh-CN"/>
              </w:rPr>
            </w:pPr>
            <w:r>
              <w:rPr>
                <w:rFonts w:cs="Arial"/>
                <w:b/>
                <w:bCs/>
                <w:sz w:val="16"/>
                <w:szCs w:val="16"/>
              </w:rPr>
              <w:t xml:space="preserve">[8.11] </w:t>
            </w:r>
            <w:r w:rsidRPr="00C00758">
              <w:rPr>
                <w:rFonts w:cs="Arial"/>
                <w:b/>
                <w:bCs/>
                <w:sz w:val="16"/>
                <w:szCs w:val="16"/>
              </w:rPr>
              <w:t>NR19 S</w:t>
            </w:r>
            <w:r>
              <w:rPr>
                <w:rFonts w:cs="Arial"/>
                <w:b/>
                <w:bCs/>
                <w:sz w:val="16"/>
                <w:szCs w:val="16"/>
              </w:rPr>
              <w:t>BFD</w:t>
            </w:r>
            <w:r w:rsidRPr="00C00758">
              <w:rPr>
                <w:rFonts w:cs="Arial"/>
                <w:b/>
                <w:bCs/>
                <w:sz w:val="16"/>
                <w:szCs w:val="16"/>
              </w:rPr>
              <w:t xml:space="preserve"> [0.</w:t>
            </w:r>
            <w:r>
              <w:rPr>
                <w:rFonts w:cs="Arial"/>
                <w:b/>
                <w:bCs/>
                <w:sz w:val="16"/>
                <w:szCs w:val="16"/>
              </w:rPr>
              <w:t>75</w:t>
            </w:r>
            <w:r w:rsidRPr="00C00758">
              <w:rPr>
                <w:rFonts w:cs="Arial"/>
                <w:b/>
                <w:bCs/>
                <w:sz w:val="16"/>
                <w:szCs w:val="16"/>
              </w:rPr>
              <w:t>] (Erlin)</w:t>
            </w: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797"/>
        </w:trPr>
        <w:tc>
          <w:tcPr>
            <w:tcW w:w="1276" w:type="dxa"/>
            <w:vMerge w:val="restart"/>
            <w:tcBorders>
              <w:top w:val="single" w:sz="4" w:space="0" w:color="auto"/>
              <w:left w:val="single" w:sz="4" w:space="0" w:color="auto"/>
              <w:right w:val="single" w:sz="4" w:space="0" w:color="auto"/>
            </w:tcBorders>
          </w:tcPr>
          <w:p w:rsidR="00897939" w:rsidRDefault="00897939" w:rsidP="008F358C">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897939" w:rsidRPr="006761E5" w:rsidRDefault="00897939" w:rsidP="008F358C">
            <w:pPr>
              <w:tabs>
                <w:tab w:val="left" w:pos="720"/>
                <w:tab w:val="left" w:pos="1622"/>
              </w:tabs>
              <w:spacing w:before="20" w:after="20"/>
              <w:rPr>
                <w:rFonts w:cs="Arial"/>
                <w:sz w:val="16"/>
                <w:szCs w:val="16"/>
              </w:rPr>
            </w:pPr>
          </w:p>
        </w:tc>
        <w:tc>
          <w:tcPr>
            <w:tcW w:w="3402" w:type="dxa"/>
            <w:vMerge w:val="restart"/>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[8.1] NR19 AI/ML PHY [2.5] (Diana)</w:t>
            </w:r>
          </w:p>
          <w:p w:rsidR="00897939" w:rsidRPr="00B174F2" w:rsidRDefault="00897939" w:rsidP="008F358C">
            <w:pPr>
              <w:tabs>
                <w:tab w:val="left" w:pos="720"/>
                <w:tab w:val="left" w:pos="1622"/>
              </w:tabs>
              <w:spacing w:before="20" w:after="20"/>
              <w:rPr>
                <w:sz w:val="16"/>
                <w:szCs w:val="16"/>
                <w:lang w:val="en-US"/>
              </w:rPr>
            </w:pPr>
          </w:p>
        </w:tc>
        <w:tc>
          <w:tcPr>
            <w:tcW w:w="4253" w:type="dxa"/>
            <w:vMerge w:val="restart"/>
            <w:tcBorders>
              <w:left w:val="single" w:sz="4" w:space="0" w:color="auto"/>
              <w:right w:val="single" w:sz="4" w:space="0" w:color="auto"/>
            </w:tcBorders>
            <w:shd w:val="clear" w:color="auto" w:fill="auto"/>
          </w:tcPr>
          <w:p w:rsidR="00897939" w:rsidRPr="0028376A" w:rsidRDefault="00897939" w:rsidP="008F358C">
            <w:pPr>
              <w:tabs>
                <w:tab w:val="left" w:pos="720"/>
                <w:tab w:val="left" w:pos="1622"/>
              </w:tabs>
              <w:spacing w:before="20" w:after="20"/>
              <w:rPr>
                <w:rFonts w:cs="Arial"/>
                <w:b/>
                <w:bCs/>
                <w:color w:val="0070C0"/>
                <w:sz w:val="16"/>
                <w:szCs w:val="16"/>
              </w:rPr>
            </w:pPr>
            <w:r w:rsidRPr="0028376A">
              <w:rPr>
                <w:rFonts w:cs="Arial"/>
                <w:b/>
                <w:bCs/>
                <w:color w:val="0070C0"/>
                <w:sz w:val="16"/>
                <w:szCs w:val="16"/>
              </w:rPr>
              <w:t>[8.9] NR19  IoT NTN [1] Sergio</w:t>
            </w:r>
          </w:p>
          <w:p w:rsidR="00E303C5" w:rsidRPr="00E303C5" w:rsidRDefault="00E303C5" w:rsidP="00E303C5">
            <w:pPr>
              <w:tabs>
                <w:tab w:val="left" w:pos="720"/>
                <w:tab w:val="left" w:pos="1622"/>
              </w:tabs>
              <w:spacing w:before="20" w:after="20"/>
              <w:rPr>
                <w:rFonts w:cs="Arial"/>
                <w:bCs/>
                <w:color w:val="0070C0"/>
                <w:sz w:val="16"/>
                <w:szCs w:val="16"/>
              </w:rPr>
            </w:pPr>
            <w:r w:rsidRPr="000D2B77">
              <w:rPr>
                <w:rFonts w:cs="Arial"/>
                <w:bCs/>
                <w:sz w:val="16"/>
                <w:szCs w:val="16"/>
              </w:rPr>
              <w:t>[</w:t>
            </w:r>
            <w:r w:rsidRPr="00E303C5">
              <w:rPr>
                <w:rFonts w:cs="Arial"/>
                <w:bCs/>
                <w:color w:val="0070C0"/>
                <w:sz w:val="16"/>
                <w:szCs w:val="16"/>
              </w:rPr>
              <w:t>8.9.1] Organizational (cont)</w:t>
            </w:r>
          </w:p>
          <w:p w:rsidR="00E303C5" w:rsidRPr="00E303C5" w:rsidRDefault="00E303C5" w:rsidP="00E303C5">
            <w:pPr>
              <w:tabs>
                <w:tab w:val="left" w:pos="720"/>
                <w:tab w:val="left" w:pos="1622"/>
              </w:tabs>
              <w:spacing w:before="20" w:after="20"/>
              <w:rPr>
                <w:rFonts w:cs="Arial"/>
                <w:bCs/>
                <w:color w:val="0070C0"/>
                <w:sz w:val="16"/>
                <w:szCs w:val="16"/>
              </w:rPr>
            </w:pPr>
            <w:r w:rsidRPr="00E303C5">
              <w:rPr>
                <w:rFonts w:cs="Arial"/>
                <w:bCs/>
                <w:color w:val="0070C0"/>
                <w:sz w:val="16"/>
                <w:szCs w:val="16"/>
              </w:rPr>
              <w:t>[8.9.3] Uplink Capacity Enhancements (cont)</w:t>
            </w:r>
          </w:p>
          <w:p w:rsidR="00E303C5" w:rsidRPr="00E303C5" w:rsidRDefault="00E303C5" w:rsidP="00E303C5">
            <w:pPr>
              <w:tabs>
                <w:tab w:val="left" w:pos="720"/>
                <w:tab w:val="left" w:pos="1622"/>
              </w:tabs>
              <w:spacing w:before="20" w:after="20"/>
              <w:rPr>
                <w:rFonts w:cs="Arial"/>
                <w:bCs/>
                <w:color w:val="0070C0"/>
                <w:sz w:val="16"/>
                <w:szCs w:val="16"/>
              </w:rPr>
            </w:pPr>
            <w:r w:rsidRPr="00E303C5">
              <w:rPr>
                <w:rFonts w:cs="Arial"/>
                <w:bCs/>
                <w:color w:val="0070C0"/>
                <w:sz w:val="16"/>
                <w:szCs w:val="16"/>
              </w:rPr>
              <w:t>[8.9.2] Support of S&amp;F</w:t>
            </w:r>
          </w:p>
          <w:p w:rsidR="00897939" w:rsidRPr="00E303C5" w:rsidRDefault="00E303C5" w:rsidP="008F358C">
            <w:pPr>
              <w:tabs>
                <w:tab w:val="left" w:pos="720"/>
                <w:tab w:val="left" w:pos="1622"/>
              </w:tabs>
              <w:spacing w:before="20" w:after="20"/>
              <w:rPr>
                <w:rFonts w:cs="Arial"/>
                <w:bCs/>
                <w:color w:val="0070C0"/>
                <w:sz w:val="16"/>
                <w:szCs w:val="16"/>
              </w:rPr>
            </w:pPr>
            <w:r w:rsidRPr="00E303C5">
              <w:rPr>
                <w:rFonts w:cs="Arial"/>
                <w:bCs/>
                <w:color w:val="0070C0"/>
                <w:sz w:val="16"/>
                <w:szCs w:val="16"/>
              </w:rPr>
              <w:t>[8.9.4] Support of PWS</w:t>
            </w:r>
          </w:p>
        </w:tc>
        <w:tc>
          <w:tcPr>
            <w:tcW w:w="4394" w:type="dxa"/>
            <w:vMerge w:val="restart"/>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[6.1][7.0.2.19] NR1718 SL relay CB (Nathan)</w:t>
            </w:r>
          </w:p>
          <w:p w:rsidR="00897939" w:rsidRDefault="00897939" w:rsidP="008F358C">
            <w:pPr>
              <w:tabs>
                <w:tab w:val="left" w:pos="720"/>
                <w:tab w:val="left" w:pos="1622"/>
              </w:tabs>
              <w:spacing w:before="20" w:after="20"/>
              <w:rPr>
                <w:rFonts w:cs="Arial"/>
                <w:b/>
                <w:bCs/>
                <w:sz w:val="16"/>
                <w:szCs w:val="16"/>
              </w:rPr>
            </w:pPr>
            <w:r>
              <w:rPr>
                <w:rFonts w:cs="Arial"/>
                <w:b/>
                <w:bCs/>
                <w:sz w:val="16"/>
                <w:szCs w:val="16"/>
              </w:rPr>
              <w:t>[8.13] NR19 SL relay (Nathan)</w:t>
            </w:r>
          </w:p>
          <w:p w:rsidR="00897939" w:rsidRPr="00F541E9" w:rsidRDefault="00897939" w:rsidP="008F358C">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368"/>
        </w:trPr>
        <w:tc>
          <w:tcPr>
            <w:tcW w:w="1276" w:type="dxa"/>
            <w:vMerge/>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897939" w:rsidRPr="0028376A" w:rsidRDefault="00897939" w:rsidP="008F358C">
            <w:pPr>
              <w:tabs>
                <w:tab w:val="left" w:pos="720"/>
                <w:tab w:val="left" w:pos="1622"/>
              </w:tabs>
              <w:spacing w:before="20" w:after="20"/>
              <w:rPr>
                <w:rFonts w:cs="Arial"/>
                <w:b/>
                <w:bCs/>
                <w:color w:val="0070C0"/>
                <w:sz w:val="16"/>
                <w:szCs w:val="16"/>
              </w:rPr>
            </w:pPr>
          </w:p>
        </w:tc>
        <w:tc>
          <w:tcPr>
            <w:tcW w:w="4394" w:type="dxa"/>
            <w:vMerge/>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lang w:eastAsia="ja-JP"/>
              </w:rPr>
            </w:pPr>
          </w:p>
        </w:tc>
      </w:tr>
      <w:tr w:rsidR="00897939" w:rsidRPr="006761E5" w:rsidTr="008F358C">
        <w:trPr>
          <w:trHeight w:val="336"/>
        </w:trPr>
        <w:tc>
          <w:tcPr>
            <w:tcW w:w="1276" w:type="dxa"/>
            <w:vMerge w:val="restart"/>
            <w:tcBorders>
              <w:top w:val="single" w:sz="4" w:space="0" w:color="auto"/>
              <w:left w:val="single" w:sz="4" w:space="0" w:color="auto"/>
              <w:right w:val="single" w:sz="4" w:space="0" w:color="auto"/>
            </w:tcBorders>
          </w:tcPr>
          <w:p w:rsidR="00897939" w:rsidRPr="006B637F" w:rsidRDefault="00D27CDA" w:rsidP="008F358C">
            <w:pPr>
              <w:tabs>
                <w:tab w:val="left" w:pos="720"/>
                <w:tab w:val="left" w:pos="1622"/>
              </w:tabs>
              <w:spacing w:before="20" w:after="20"/>
              <w:rPr>
                <w:rFonts w:cs="Arial"/>
                <w:sz w:val="16"/>
                <w:szCs w:val="16"/>
              </w:rPr>
            </w:pPr>
            <w:r>
              <w:rPr>
                <w:rFonts w:cs="Arial"/>
                <w:sz w:val="16"/>
                <w:szCs w:val="16"/>
              </w:rPr>
              <w:t>17:00 – 19:0</w:t>
            </w:r>
            <w:r w:rsidR="00897939" w:rsidRPr="006761E5">
              <w:rPr>
                <w:rFonts w:cs="Arial"/>
                <w:sz w:val="16"/>
                <w:szCs w:val="16"/>
              </w:rPr>
              <w:t>0</w:t>
            </w:r>
          </w:p>
        </w:tc>
        <w:tc>
          <w:tcPr>
            <w:tcW w:w="3402" w:type="dxa"/>
            <w:vMerge w:val="restart"/>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@17:00-18:30 AI/ML PHY cont</w:t>
            </w:r>
          </w:p>
          <w:p w:rsidR="00897939" w:rsidRPr="006B637F" w:rsidRDefault="00897939" w:rsidP="008F358C">
            <w:pPr>
              <w:tabs>
                <w:tab w:val="left" w:pos="720"/>
                <w:tab w:val="left" w:pos="1622"/>
              </w:tabs>
              <w:spacing w:before="20" w:after="20"/>
              <w:rPr>
                <w:rFonts w:cs="Arial"/>
                <w:sz w:val="16"/>
                <w:szCs w:val="16"/>
              </w:rPr>
            </w:pPr>
            <w:r w:rsidRPr="006B637F">
              <w:rPr>
                <w:rFonts w:cs="Arial"/>
                <w:b/>
                <w:bCs/>
                <w:sz w:val="16"/>
                <w:szCs w:val="16"/>
              </w:rPr>
              <w:t xml:space="preserve">[8.18] TEI19 </w:t>
            </w:r>
            <w:r>
              <w:rPr>
                <w:rFonts w:cs="Arial"/>
                <w:b/>
                <w:bCs/>
                <w:sz w:val="16"/>
                <w:szCs w:val="16"/>
              </w:rPr>
              <w:t>if needed</w:t>
            </w:r>
          </w:p>
        </w:tc>
        <w:tc>
          <w:tcPr>
            <w:tcW w:w="4253" w:type="dxa"/>
            <w:vMerge w:val="restart"/>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color w:val="0070C0"/>
                <w:sz w:val="16"/>
                <w:szCs w:val="16"/>
              </w:rPr>
            </w:pPr>
            <w:r w:rsidRPr="0028376A">
              <w:rPr>
                <w:rFonts w:cs="Arial"/>
                <w:b/>
                <w:bCs/>
                <w:color w:val="0070C0"/>
                <w:sz w:val="16"/>
                <w:szCs w:val="16"/>
              </w:rPr>
              <w:t>[8.17] R19  IoT NTN TDD mode [0.5]</w:t>
            </w:r>
          </w:p>
          <w:p w:rsidR="00A83177" w:rsidRDefault="00A83177" w:rsidP="008F358C">
            <w:pPr>
              <w:tabs>
                <w:tab w:val="left" w:pos="720"/>
                <w:tab w:val="left" w:pos="1622"/>
              </w:tabs>
              <w:spacing w:before="20" w:after="20"/>
              <w:rPr>
                <w:rFonts w:cs="Arial"/>
                <w:b/>
                <w:bCs/>
                <w:color w:val="0070C0"/>
                <w:sz w:val="16"/>
                <w:szCs w:val="16"/>
              </w:rPr>
            </w:pPr>
            <w:r>
              <w:rPr>
                <w:rFonts w:cs="Arial"/>
                <w:b/>
                <w:bCs/>
                <w:color w:val="0070C0"/>
                <w:sz w:val="16"/>
                <w:szCs w:val="16"/>
              </w:rPr>
              <w:t xml:space="preserve">[8.19.1] TEI19 </w:t>
            </w:r>
            <w:r w:rsidR="00E303C5">
              <w:rPr>
                <w:rFonts w:cs="Arial"/>
                <w:b/>
                <w:bCs/>
                <w:color w:val="0070C0"/>
                <w:sz w:val="16"/>
                <w:szCs w:val="16"/>
              </w:rPr>
              <w:t xml:space="preserve">RAN2-led </w:t>
            </w:r>
            <w:r>
              <w:rPr>
                <w:rFonts w:cs="Arial"/>
                <w:b/>
                <w:bCs/>
                <w:color w:val="0070C0"/>
                <w:sz w:val="16"/>
                <w:szCs w:val="16"/>
              </w:rPr>
              <w:t>(NTN related</w:t>
            </w:r>
            <w:r w:rsidR="00E303C5">
              <w:rPr>
                <w:rFonts w:cs="Arial"/>
                <w:b/>
                <w:bCs/>
                <w:color w:val="0070C0"/>
                <w:sz w:val="16"/>
                <w:szCs w:val="16"/>
              </w:rPr>
              <w:t xml:space="preserve"> aspects</w:t>
            </w:r>
            <w:r>
              <w:rPr>
                <w:rFonts w:cs="Arial"/>
                <w:b/>
                <w:bCs/>
                <w:color w:val="0070C0"/>
                <w:sz w:val="16"/>
                <w:szCs w:val="16"/>
              </w:rPr>
              <w:t>)</w:t>
            </w:r>
          </w:p>
          <w:p w:rsidR="00E303C5" w:rsidRPr="00E303C5" w:rsidRDefault="00E303C5" w:rsidP="008F358C">
            <w:pPr>
              <w:tabs>
                <w:tab w:val="left" w:pos="720"/>
                <w:tab w:val="left" w:pos="1622"/>
              </w:tabs>
              <w:spacing w:before="20" w:after="20"/>
              <w:rPr>
                <w:rFonts w:cs="Arial"/>
                <w:bCs/>
                <w:color w:val="0070C0"/>
                <w:sz w:val="16"/>
                <w:szCs w:val="16"/>
              </w:rPr>
            </w:pPr>
            <w:r w:rsidRPr="00E303C5">
              <w:rPr>
                <w:rFonts w:cs="Arial"/>
                <w:bCs/>
                <w:color w:val="0070C0"/>
                <w:sz w:val="16"/>
                <w:szCs w:val="16"/>
              </w:rPr>
              <w:t>- including outcome of [301]</w:t>
            </w:r>
          </w:p>
          <w:p w:rsidR="00897939" w:rsidRDefault="00897939" w:rsidP="008F358C">
            <w:pPr>
              <w:tabs>
                <w:tab w:val="left" w:pos="720"/>
                <w:tab w:val="left" w:pos="1622"/>
              </w:tabs>
              <w:spacing w:before="20" w:after="20"/>
              <w:rPr>
                <w:rFonts w:cs="Arial"/>
                <w:b/>
                <w:bCs/>
                <w:color w:val="0070C0"/>
                <w:sz w:val="16"/>
                <w:szCs w:val="16"/>
              </w:rPr>
            </w:pPr>
            <w:r w:rsidRPr="0028376A">
              <w:rPr>
                <w:rFonts w:cs="Arial"/>
                <w:b/>
                <w:bCs/>
                <w:color w:val="0070C0"/>
                <w:sz w:val="16"/>
                <w:szCs w:val="16"/>
              </w:rPr>
              <w:t>[8.8] NR19 NR NTN [2] (Sergio)</w:t>
            </w:r>
          </w:p>
          <w:p w:rsidR="003D335E" w:rsidRDefault="003D335E" w:rsidP="008F358C">
            <w:pPr>
              <w:tabs>
                <w:tab w:val="left" w:pos="720"/>
                <w:tab w:val="left" w:pos="1622"/>
              </w:tabs>
              <w:spacing w:before="20" w:after="20"/>
              <w:rPr>
                <w:rFonts w:cs="Arial"/>
                <w:bCs/>
                <w:color w:val="0070C0"/>
                <w:sz w:val="16"/>
                <w:szCs w:val="16"/>
              </w:rPr>
            </w:pPr>
            <w:r w:rsidRPr="00E303C5">
              <w:rPr>
                <w:rFonts w:cs="Arial"/>
                <w:bCs/>
                <w:color w:val="0070C0"/>
                <w:sz w:val="16"/>
                <w:szCs w:val="16"/>
              </w:rPr>
              <w:t>[8.8.2]</w:t>
            </w:r>
            <w:r>
              <w:rPr>
                <w:rFonts w:cs="Arial"/>
                <w:bCs/>
                <w:color w:val="0070C0"/>
                <w:sz w:val="16"/>
                <w:szCs w:val="16"/>
              </w:rPr>
              <w:t xml:space="preserve"> Downlink coverage enhancements</w:t>
            </w:r>
          </w:p>
          <w:p w:rsidR="003D335E" w:rsidRPr="003D335E" w:rsidRDefault="003D335E" w:rsidP="008F358C">
            <w:pPr>
              <w:tabs>
                <w:tab w:val="left" w:pos="720"/>
                <w:tab w:val="left" w:pos="1622"/>
              </w:tabs>
              <w:spacing w:before="20" w:after="20"/>
              <w:rPr>
                <w:rFonts w:cs="Arial"/>
                <w:bCs/>
                <w:color w:val="0070C0"/>
                <w:sz w:val="16"/>
                <w:szCs w:val="16"/>
              </w:rPr>
            </w:pPr>
            <w:r>
              <w:rPr>
                <w:rFonts w:cs="Arial"/>
                <w:bCs/>
                <w:color w:val="0070C0"/>
                <w:sz w:val="16"/>
                <w:szCs w:val="16"/>
              </w:rPr>
              <w:t>- including outcome of [303] and [304]</w:t>
            </w:r>
          </w:p>
          <w:p w:rsidR="00E303C5" w:rsidRPr="00E303C5" w:rsidRDefault="00E303C5" w:rsidP="00E303C5">
            <w:pPr>
              <w:tabs>
                <w:tab w:val="left" w:pos="720"/>
                <w:tab w:val="left" w:pos="1622"/>
              </w:tabs>
              <w:spacing w:before="20" w:after="20"/>
              <w:rPr>
                <w:rFonts w:cs="Arial"/>
                <w:bCs/>
                <w:color w:val="0070C0"/>
                <w:sz w:val="16"/>
                <w:szCs w:val="16"/>
              </w:rPr>
            </w:pPr>
            <w:r>
              <w:rPr>
                <w:rFonts w:cs="Arial"/>
                <w:bCs/>
                <w:color w:val="0070C0"/>
                <w:sz w:val="16"/>
                <w:szCs w:val="16"/>
              </w:rPr>
              <w:t>[8</w:t>
            </w:r>
            <w:r w:rsidRPr="00E303C5">
              <w:rPr>
                <w:rFonts w:cs="Arial"/>
                <w:bCs/>
                <w:color w:val="0070C0"/>
                <w:sz w:val="16"/>
                <w:szCs w:val="16"/>
              </w:rPr>
              <w:t>.8.4] Sup</w:t>
            </w:r>
            <w:r w:rsidR="003D335E">
              <w:rPr>
                <w:rFonts w:cs="Arial"/>
                <w:bCs/>
                <w:color w:val="0070C0"/>
                <w:sz w:val="16"/>
                <w:szCs w:val="16"/>
              </w:rPr>
              <w:t>port of Broadcast service</w:t>
            </w:r>
          </w:p>
          <w:p w:rsidR="00E303C5" w:rsidRPr="00E303C5" w:rsidRDefault="00E303C5" w:rsidP="00E303C5">
            <w:pPr>
              <w:tabs>
                <w:tab w:val="left" w:pos="720"/>
                <w:tab w:val="left" w:pos="1622"/>
              </w:tabs>
              <w:spacing w:before="20" w:after="20"/>
              <w:rPr>
                <w:rFonts w:cs="Arial"/>
                <w:bCs/>
                <w:color w:val="0070C0"/>
                <w:sz w:val="16"/>
                <w:szCs w:val="16"/>
              </w:rPr>
            </w:pPr>
            <w:r w:rsidRPr="00E303C5">
              <w:rPr>
                <w:rFonts w:cs="Arial"/>
                <w:bCs/>
                <w:color w:val="0070C0"/>
                <w:sz w:val="16"/>
                <w:szCs w:val="16"/>
              </w:rPr>
              <w:t>[8.8.6] LTE to NR NTN mobility</w:t>
            </w:r>
          </w:p>
          <w:p w:rsidR="00E303C5" w:rsidRPr="00E303C5" w:rsidRDefault="00E303C5" w:rsidP="00E303C5">
            <w:pPr>
              <w:tabs>
                <w:tab w:val="left" w:pos="720"/>
                <w:tab w:val="left" w:pos="1622"/>
              </w:tabs>
              <w:spacing w:before="20" w:after="20"/>
              <w:rPr>
                <w:rFonts w:cs="Arial"/>
                <w:bCs/>
                <w:color w:val="0070C0"/>
                <w:sz w:val="16"/>
                <w:szCs w:val="16"/>
              </w:rPr>
            </w:pPr>
            <w:r w:rsidRPr="00E303C5">
              <w:rPr>
                <w:rFonts w:cs="Arial"/>
                <w:bCs/>
                <w:color w:val="0070C0"/>
                <w:sz w:val="16"/>
                <w:szCs w:val="16"/>
              </w:rPr>
              <w:t>[8.8.3] Uplink Capacity/Throughput Enhancement</w:t>
            </w:r>
          </w:p>
          <w:p w:rsidR="00897939" w:rsidRPr="00E303C5" w:rsidRDefault="00E303C5" w:rsidP="008F358C">
            <w:pPr>
              <w:tabs>
                <w:tab w:val="left" w:pos="720"/>
                <w:tab w:val="left" w:pos="1622"/>
              </w:tabs>
              <w:spacing w:before="20" w:after="20"/>
              <w:rPr>
                <w:rFonts w:cs="Arial"/>
                <w:bCs/>
                <w:color w:val="0070C0"/>
                <w:sz w:val="16"/>
                <w:szCs w:val="16"/>
              </w:rPr>
            </w:pPr>
            <w:r w:rsidRPr="00E303C5">
              <w:rPr>
                <w:rFonts w:cs="Arial"/>
                <w:bCs/>
                <w:color w:val="0070C0"/>
                <w:sz w:val="16"/>
                <w:szCs w:val="16"/>
              </w:rPr>
              <w:t>[8.8.5] Support of regenerative payload</w:t>
            </w:r>
          </w:p>
        </w:tc>
        <w:tc>
          <w:tcPr>
            <w:tcW w:w="4394" w:type="dxa"/>
            <w:vMerge w:val="restart"/>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[8.15] NR19 NavIC</w:t>
            </w:r>
          </w:p>
          <w:p w:rsidR="00897939" w:rsidRDefault="00897939" w:rsidP="008F358C">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0.2.2</w:t>
            </w:r>
            <w:r w:rsidRPr="006B637F">
              <w:rPr>
                <w:rFonts w:cs="Arial"/>
                <w:b/>
                <w:bCs/>
                <w:sz w:val="16"/>
                <w:szCs w:val="16"/>
              </w:rPr>
              <w:t>1] NR18 Pos (Nathan) and TEI1</w:t>
            </w:r>
            <w:r>
              <w:rPr>
                <w:rFonts w:cs="Arial"/>
                <w:b/>
                <w:bCs/>
                <w:sz w:val="16"/>
                <w:szCs w:val="16"/>
              </w:rPr>
              <w:t>9</w:t>
            </w:r>
            <w:r w:rsidRPr="006B637F">
              <w:rPr>
                <w:rFonts w:cs="Arial"/>
                <w:b/>
                <w:bCs/>
                <w:sz w:val="16"/>
                <w:szCs w:val="16"/>
              </w:rPr>
              <w:t xml:space="preserve"> positioning</w:t>
            </w:r>
          </w:p>
          <w:p w:rsidR="00897939" w:rsidRPr="00155019" w:rsidDel="003B1D8A" w:rsidRDefault="00897939" w:rsidP="008F358C">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lang w:eastAsia="ja-JP"/>
              </w:rPr>
            </w:pPr>
          </w:p>
        </w:tc>
      </w:tr>
      <w:tr w:rsidR="00897939" w:rsidRPr="006761E5" w:rsidTr="008F358C">
        <w:trPr>
          <w:trHeight w:val="1020"/>
        </w:trPr>
        <w:tc>
          <w:tcPr>
            <w:tcW w:w="1276" w:type="dxa"/>
            <w:vMerge/>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897939" w:rsidRPr="00AA43B9" w:rsidRDefault="00897939" w:rsidP="008F358C">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63"/>
        </w:trPr>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897939" w:rsidRPr="00CD2F49" w:rsidRDefault="00897939" w:rsidP="008F358C">
            <w:pPr>
              <w:tabs>
                <w:tab w:val="left" w:pos="720"/>
                <w:tab w:val="left" w:pos="1622"/>
              </w:tabs>
              <w:spacing w:before="20" w:after="20"/>
              <w:rPr>
                <w:rFonts w:cs="Arial"/>
                <w:b/>
                <w:bCs/>
                <w:sz w:val="16"/>
                <w:szCs w:val="16"/>
              </w:rPr>
            </w:pPr>
            <w:bookmarkStart w:id="3" w:name="_Hlk127962186"/>
            <w:r w:rsidRPr="00CD2F49">
              <w:rPr>
                <w:rFonts w:cs="Arial"/>
                <w:b/>
                <w:bCs/>
                <w:sz w:val="16"/>
                <w:szCs w:val="16"/>
              </w:rPr>
              <w:t>Thursday</w:t>
            </w:r>
          </w:p>
        </w:tc>
      </w:tr>
      <w:tr w:rsidR="00897939" w:rsidRPr="006761E5" w:rsidTr="008F358C">
        <w:tc>
          <w:tcPr>
            <w:tcW w:w="16018" w:type="dxa"/>
            <w:gridSpan w:val="5"/>
            <w:tcBorders>
              <w:top w:val="single" w:sz="4" w:space="0" w:color="auto"/>
              <w:left w:val="single" w:sz="4" w:space="0" w:color="auto"/>
              <w:right w:val="single" w:sz="4" w:space="0" w:color="auto"/>
            </w:tcBorders>
            <w:shd w:val="clear" w:color="auto" w:fill="auto"/>
          </w:tcPr>
          <w:p w:rsidR="00897939" w:rsidRPr="00CE0A5F" w:rsidRDefault="00897939" w:rsidP="008F358C">
            <w:pPr>
              <w:tabs>
                <w:tab w:val="left" w:pos="720"/>
                <w:tab w:val="left" w:pos="1622"/>
              </w:tabs>
              <w:spacing w:before="20" w:after="20"/>
              <w:jc w:val="center"/>
              <w:rPr>
                <w:rFonts w:cs="Arial"/>
                <w:b/>
                <w:bCs/>
                <w:sz w:val="18"/>
                <w:szCs w:val="18"/>
              </w:rPr>
            </w:pPr>
            <w:r w:rsidRPr="00CE0A5F">
              <w:rPr>
                <w:rFonts w:cs="Arial"/>
                <w:b/>
                <w:bCs/>
                <w:color w:val="FF0000"/>
                <w:sz w:val="18"/>
                <w:szCs w:val="18"/>
              </w:rPr>
              <w:t>Colourful Polo day</w:t>
            </w:r>
            <w:r>
              <w:rPr>
                <w:rFonts w:cs="Arial"/>
                <w:b/>
                <w:bCs/>
                <w:color w:val="FF0000"/>
                <w:sz w:val="18"/>
                <w:szCs w:val="18"/>
              </w:rPr>
              <w:t xml:space="preserve"> </w:t>
            </w:r>
          </w:p>
        </w:tc>
      </w:tr>
      <w:bookmarkEnd w:id="3"/>
      <w:tr w:rsidR="00897939" w:rsidRPr="006761E5" w:rsidTr="008F358C">
        <w:trPr>
          <w:trHeight w:val="885"/>
        </w:trPr>
        <w:tc>
          <w:tcPr>
            <w:tcW w:w="1276" w:type="dxa"/>
            <w:vMerge w:val="restart"/>
            <w:tcBorders>
              <w:top w:val="single" w:sz="4" w:space="0" w:color="auto"/>
              <w:left w:val="single" w:sz="4" w:space="0" w:color="auto"/>
              <w:right w:val="single" w:sz="4" w:space="0" w:color="auto"/>
            </w:tcBorders>
            <w:shd w:val="clear" w:color="auto" w:fill="auto"/>
          </w:tcPr>
          <w:p w:rsidR="00897939" w:rsidRPr="006761E5" w:rsidRDefault="00897939" w:rsidP="008F358C">
            <w:pPr>
              <w:rPr>
                <w:rFonts w:cs="Arial"/>
                <w:sz w:val="16"/>
                <w:szCs w:val="16"/>
              </w:rPr>
            </w:pPr>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@9:00 [8.1] NR19 AI/ML PHY [2.5] (Diana) CB time if need</w:t>
            </w:r>
          </w:p>
          <w:p w:rsidR="00897939" w:rsidRPr="0058767B" w:rsidRDefault="00897939" w:rsidP="008F358C">
            <w:pPr>
              <w:tabs>
                <w:tab w:val="left" w:pos="720"/>
                <w:tab w:val="left" w:pos="1622"/>
              </w:tabs>
              <w:spacing w:before="20" w:after="20"/>
              <w:rPr>
                <w:rFonts w:cs="Arial"/>
                <w:b/>
                <w:bCs/>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3D335E" w:rsidRPr="003D335E" w:rsidRDefault="003D335E" w:rsidP="003D335E">
            <w:pPr>
              <w:keepNext/>
              <w:keepLines/>
              <w:tabs>
                <w:tab w:val="left" w:pos="720"/>
                <w:tab w:val="left" w:pos="1622"/>
              </w:tabs>
              <w:spacing w:before="20" w:after="20"/>
              <w:rPr>
                <w:rFonts w:cs="Arial"/>
                <w:b/>
                <w:bCs/>
                <w:color w:val="0070C0"/>
                <w:sz w:val="16"/>
                <w:szCs w:val="16"/>
                <w:lang w:val="de-DE"/>
              </w:rPr>
            </w:pPr>
            <w:r w:rsidRPr="003D335E">
              <w:rPr>
                <w:rFonts w:cs="Arial"/>
                <w:b/>
                <w:bCs/>
                <w:color w:val="0070C0"/>
                <w:sz w:val="16"/>
                <w:szCs w:val="16"/>
                <w:lang w:val="de-DE"/>
              </w:rPr>
              <w:t>[4.1] R17 IoT NTN corrections</w:t>
            </w:r>
          </w:p>
          <w:p w:rsidR="003D335E" w:rsidRPr="003D335E" w:rsidRDefault="00FE4BF8" w:rsidP="008F358C">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issue</w:t>
            </w:r>
            <w:r w:rsidR="003D335E">
              <w:rPr>
                <w:rFonts w:cs="Arial"/>
                <w:bCs/>
                <w:color w:val="0070C0"/>
                <w:sz w:val="16"/>
                <w:szCs w:val="16"/>
                <w:lang w:val="en-US"/>
              </w:rPr>
              <w:t xml:space="preserve"> marked CB Thursday</w:t>
            </w:r>
          </w:p>
          <w:p w:rsidR="003D335E" w:rsidRDefault="00897939" w:rsidP="008F358C">
            <w:pPr>
              <w:tabs>
                <w:tab w:val="left" w:pos="720"/>
                <w:tab w:val="left" w:pos="1622"/>
              </w:tabs>
              <w:spacing w:before="20" w:after="20"/>
              <w:rPr>
                <w:rFonts w:cs="Arial"/>
                <w:b/>
                <w:bCs/>
                <w:color w:val="0070C0"/>
                <w:sz w:val="16"/>
                <w:szCs w:val="16"/>
                <w:lang w:val="en-US"/>
              </w:rPr>
            </w:pPr>
            <w:r w:rsidRPr="0028376A">
              <w:rPr>
                <w:rFonts w:cs="Arial"/>
                <w:b/>
                <w:bCs/>
                <w:color w:val="0070C0"/>
                <w:sz w:val="16"/>
                <w:szCs w:val="16"/>
                <w:lang w:val="en-US"/>
              </w:rPr>
              <w:t>[7.0.2.18] R18 Io</w:t>
            </w:r>
            <w:r w:rsidR="003D335E">
              <w:rPr>
                <w:rFonts w:cs="Arial"/>
                <w:b/>
                <w:bCs/>
                <w:color w:val="0070C0"/>
                <w:sz w:val="16"/>
                <w:szCs w:val="16"/>
                <w:lang w:val="en-US"/>
              </w:rPr>
              <w:t xml:space="preserve">T NTN </w:t>
            </w:r>
          </w:p>
          <w:p w:rsidR="003D335E" w:rsidRPr="003D335E" w:rsidRDefault="003D335E" w:rsidP="008F358C">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issues marked CB Thursday</w:t>
            </w:r>
          </w:p>
          <w:p w:rsidR="00897939" w:rsidRDefault="00FE4BF8" w:rsidP="008F358C">
            <w:pPr>
              <w:tabs>
                <w:tab w:val="left" w:pos="720"/>
                <w:tab w:val="left" w:pos="1622"/>
              </w:tabs>
              <w:spacing w:before="20" w:after="20"/>
              <w:rPr>
                <w:rFonts w:cs="Arial"/>
                <w:b/>
                <w:bCs/>
                <w:color w:val="0070C0"/>
                <w:sz w:val="16"/>
                <w:szCs w:val="16"/>
                <w:lang w:val="en-US"/>
              </w:rPr>
            </w:pPr>
            <w:r>
              <w:rPr>
                <w:rFonts w:cs="Arial"/>
                <w:b/>
                <w:bCs/>
                <w:color w:val="0070C0"/>
                <w:sz w:val="16"/>
                <w:szCs w:val="16"/>
                <w:lang w:val="en-US"/>
              </w:rPr>
              <w:t>[8.9] R19 IoT NTN CB</w:t>
            </w:r>
          </w:p>
          <w:p w:rsidR="003D335E" w:rsidRDefault="00FE4BF8" w:rsidP="008F358C">
            <w:pPr>
              <w:tabs>
                <w:tab w:val="left" w:pos="720"/>
                <w:tab w:val="left" w:pos="1622"/>
              </w:tabs>
              <w:spacing w:before="20" w:after="20"/>
              <w:rPr>
                <w:rFonts w:cs="Arial"/>
                <w:bCs/>
                <w:color w:val="0070C0"/>
                <w:sz w:val="16"/>
                <w:szCs w:val="16"/>
              </w:rPr>
            </w:pPr>
            <w:r w:rsidRPr="00E303C5">
              <w:rPr>
                <w:rFonts w:cs="Arial"/>
                <w:bCs/>
                <w:color w:val="0070C0"/>
                <w:sz w:val="16"/>
                <w:szCs w:val="16"/>
              </w:rPr>
              <w:t>[8.9.3] Uplink Capacity Enhancements</w:t>
            </w:r>
          </w:p>
          <w:p w:rsidR="00FE4BF8" w:rsidRPr="0028376A" w:rsidRDefault="00FE4BF8" w:rsidP="008F358C">
            <w:pPr>
              <w:tabs>
                <w:tab w:val="left" w:pos="720"/>
                <w:tab w:val="left" w:pos="1622"/>
              </w:tabs>
              <w:spacing w:before="20" w:after="20"/>
              <w:rPr>
                <w:rFonts w:cs="Arial"/>
                <w:b/>
                <w:bCs/>
                <w:color w:val="0070C0"/>
                <w:sz w:val="16"/>
                <w:szCs w:val="16"/>
                <w:lang w:val="en-US"/>
              </w:rPr>
            </w:pPr>
            <w:r>
              <w:rPr>
                <w:rFonts w:cs="Arial"/>
                <w:bCs/>
                <w:color w:val="0070C0"/>
                <w:sz w:val="16"/>
                <w:szCs w:val="16"/>
              </w:rPr>
              <w:t>- outcome of [302]</w:t>
            </w:r>
          </w:p>
          <w:p w:rsidR="00897939" w:rsidRPr="0028376A" w:rsidRDefault="00FE4BF8" w:rsidP="008F358C">
            <w:pPr>
              <w:tabs>
                <w:tab w:val="left" w:pos="720"/>
                <w:tab w:val="left" w:pos="1622"/>
              </w:tabs>
              <w:spacing w:before="20" w:after="20"/>
              <w:rPr>
                <w:rFonts w:cs="Arial"/>
                <w:bCs/>
                <w:color w:val="0070C0"/>
                <w:sz w:val="16"/>
                <w:szCs w:val="16"/>
                <w:lang w:val="en-US"/>
              </w:rPr>
            </w:pPr>
            <w:r>
              <w:rPr>
                <w:rFonts w:cs="Arial"/>
                <w:bCs/>
                <w:color w:val="0070C0"/>
                <w:sz w:val="16"/>
                <w:szCs w:val="16"/>
                <w:lang w:val="en-US"/>
              </w:rPr>
              <w:t>FFS</w:t>
            </w:r>
          </w:p>
        </w:tc>
        <w:tc>
          <w:tcPr>
            <w:tcW w:w="4394" w:type="dxa"/>
            <w:vMerge w:val="restart"/>
            <w:tcBorders>
              <w:top w:val="single" w:sz="4" w:space="0" w:color="auto"/>
              <w:left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CB Nathan</w:t>
            </w:r>
          </w:p>
          <w:p w:rsidR="00897939" w:rsidRPr="006B637F" w:rsidRDefault="00897939" w:rsidP="008F358C">
            <w:pPr>
              <w:tabs>
                <w:tab w:val="left" w:pos="720"/>
                <w:tab w:val="left" w:pos="1622"/>
              </w:tabs>
              <w:spacing w:before="20" w:after="20"/>
              <w:rPr>
                <w:rFonts w:eastAsia="SimSun" w:cs="Arial"/>
                <w:b/>
                <w:bCs/>
                <w:sz w:val="16"/>
                <w:szCs w:val="16"/>
                <w:lang w:eastAsia="zh-CN"/>
              </w:rPr>
            </w:pPr>
            <w:r w:rsidRPr="006B637F">
              <w:rPr>
                <w:rFonts w:eastAsia="SimSun" w:cs="Arial"/>
                <w:b/>
                <w:bCs/>
                <w:sz w:val="16"/>
                <w:szCs w:val="16"/>
                <w:lang w:eastAsia="zh-CN"/>
              </w:rPr>
              <w:t>[7.</w:t>
            </w:r>
            <w:r>
              <w:rPr>
                <w:rFonts w:eastAsia="SimSun" w:cs="Arial"/>
                <w:b/>
                <w:bCs/>
                <w:sz w:val="16"/>
                <w:szCs w:val="16"/>
                <w:lang w:eastAsia="zh-CN"/>
              </w:rPr>
              <w:t>0.2.2</w:t>
            </w:r>
            <w:r w:rsidRPr="006B637F">
              <w:rPr>
                <w:rFonts w:eastAsia="SimSun" w:cs="Arial"/>
                <w:b/>
                <w:bCs/>
                <w:sz w:val="16"/>
                <w:szCs w:val="16"/>
                <w:lang w:eastAsia="zh-CN"/>
              </w:rPr>
              <w:t xml:space="preserve">1] NR18 Positioning </w:t>
            </w:r>
          </w:p>
          <w:p w:rsidR="00897939" w:rsidRDefault="00897939" w:rsidP="008F358C">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0.2.19</w:t>
            </w:r>
            <w:r w:rsidRPr="006B637F">
              <w:rPr>
                <w:rFonts w:cs="Arial"/>
                <w:b/>
                <w:bCs/>
                <w:sz w:val="16"/>
                <w:szCs w:val="16"/>
              </w:rPr>
              <w:t>] NR18</w:t>
            </w:r>
            <w:r>
              <w:rPr>
                <w:rFonts w:cs="Arial"/>
                <w:b/>
                <w:bCs/>
                <w:sz w:val="16"/>
                <w:szCs w:val="16"/>
              </w:rPr>
              <w:t xml:space="preserve"> SL relay</w:t>
            </w:r>
          </w:p>
          <w:p w:rsidR="00897939" w:rsidRPr="006B637F" w:rsidRDefault="00897939" w:rsidP="008F358C">
            <w:pPr>
              <w:tabs>
                <w:tab w:val="left" w:pos="720"/>
                <w:tab w:val="left" w:pos="1622"/>
              </w:tabs>
              <w:spacing w:before="20" w:after="20"/>
              <w:rPr>
                <w:rFonts w:eastAsia="SimSun" w:cs="Arial"/>
                <w:b/>
                <w:bCs/>
                <w:sz w:val="16"/>
                <w:szCs w:val="16"/>
                <w:lang w:eastAsia="zh-CN"/>
              </w:rPr>
            </w:pPr>
            <w:r>
              <w:rPr>
                <w:rFonts w:cs="Arial"/>
                <w:b/>
                <w:bCs/>
                <w:sz w:val="16"/>
                <w:szCs w:val="16"/>
              </w:rPr>
              <w:t>[8.13] NR19</w:t>
            </w:r>
            <w:r w:rsidRPr="006B637F">
              <w:rPr>
                <w:rFonts w:cs="Arial"/>
                <w:b/>
                <w:bCs/>
                <w:sz w:val="16"/>
                <w:szCs w:val="16"/>
              </w:rPr>
              <w:t xml:space="preserve"> SL relay </w:t>
            </w:r>
          </w:p>
        </w:tc>
        <w:tc>
          <w:tcPr>
            <w:tcW w:w="2693" w:type="dxa"/>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281"/>
        </w:trPr>
        <w:tc>
          <w:tcPr>
            <w:tcW w:w="1276" w:type="dxa"/>
            <w:vMerge/>
            <w:tcBorders>
              <w:left w:val="single" w:sz="4" w:space="0" w:color="auto"/>
              <w:right w:val="single" w:sz="4" w:space="0" w:color="auto"/>
            </w:tcBorders>
            <w:shd w:val="clear" w:color="auto" w:fill="auto"/>
          </w:tcPr>
          <w:p w:rsidR="00897939" w:rsidRPr="006761E5" w:rsidRDefault="00897939" w:rsidP="008F358C">
            <w:pPr>
              <w:rPr>
                <w:rFonts w:cs="Arial"/>
                <w:sz w:val="16"/>
                <w:szCs w:val="16"/>
              </w:rPr>
            </w:pPr>
          </w:p>
        </w:tc>
        <w:tc>
          <w:tcPr>
            <w:tcW w:w="3402" w:type="dxa"/>
            <w:vMerge/>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897939" w:rsidRPr="0028376A" w:rsidRDefault="00897939" w:rsidP="008F358C">
            <w:pPr>
              <w:tabs>
                <w:tab w:val="left" w:pos="720"/>
                <w:tab w:val="left" w:pos="1622"/>
              </w:tabs>
              <w:spacing w:before="20" w:after="20"/>
              <w:rPr>
                <w:rFonts w:cs="Arial"/>
                <w:color w:val="0070C0"/>
                <w:sz w:val="16"/>
                <w:szCs w:val="16"/>
                <w:lang w:val="en-US"/>
              </w:rPr>
            </w:pPr>
          </w:p>
        </w:tc>
        <w:tc>
          <w:tcPr>
            <w:tcW w:w="4394" w:type="dxa"/>
            <w:vMerge/>
            <w:tcBorders>
              <w:left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rsidR="00897939" w:rsidRPr="001A727A" w:rsidRDefault="00897939" w:rsidP="008F358C">
            <w:pPr>
              <w:tabs>
                <w:tab w:val="left" w:pos="720"/>
                <w:tab w:val="left" w:pos="1622"/>
              </w:tabs>
              <w:spacing w:before="20" w:after="20"/>
              <w:rPr>
                <w:rFonts w:cs="Arial"/>
                <w:sz w:val="16"/>
                <w:szCs w:val="16"/>
              </w:rPr>
            </w:pPr>
          </w:p>
        </w:tc>
      </w:tr>
      <w:tr w:rsidR="00897939" w:rsidRPr="00A550FE" w:rsidTr="008F358C">
        <w:trPr>
          <w:trHeight w:val="960"/>
        </w:trPr>
        <w:tc>
          <w:tcPr>
            <w:tcW w:w="1276" w:type="dxa"/>
            <w:tcBorders>
              <w:top w:val="single" w:sz="4" w:space="0" w:color="auto"/>
              <w:left w:val="single" w:sz="4" w:space="0" w:color="auto"/>
              <w:right w:val="single" w:sz="4" w:space="0" w:color="auto"/>
            </w:tcBorders>
            <w:shd w:val="clear" w:color="auto" w:fill="auto"/>
          </w:tcPr>
          <w:p w:rsidR="00897939" w:rsidRPr="006B637F" w:rsidRDefault="00897939" w:rsidP="008F358C">
            <w:pPr>
              <w:rPr>
                <w:rFonts w:cs="Arial"/>
                <w:sz w:val="16"/>
                <w:szCs w:val="16"/>
              </w:rPr>
            </w:pPr>
            <w:r w:rsidRPr="006B637F">
              <w:rPr>
                <w:rFonts w:cs="Arial"/>
                <w:sz w:val="16"/>
                <w:szCs w:val="16"/>
              </w:rPr>
              <w:t>11:00 – 13:00</w:t>
            </w:r>
          </w:p>
        </w:tc>
        <w:tc>
          <w:tcPr>
            <w:tcW w:w="3402" w:type="dxa"/>
            <w:tcBorders>
              <w:left w:val="single" w:sz="4" w:space="0" w:color="auto"/>
              <w:right w:val="single" w:sz="4" w:space="0" w:color="auto"/>
            </w:tcBorders>
            <w:shd w:val="clear" w:color="auto" w:fill="auto"/>
          </w:tcPr>
          <w:p w:rsidR="00897939" w:rsidRPr="006B637F" w:rsidRDefault="00897939" w:rsidP="008F358C">
            <w:pPr>
              <w:tabs>
                <w:tab w:val="left" w:pos="720"/>
                <w:tab w:val="left" w:pos="1622"/>
              </w:tabs>
              <w:spacing w:before="20" w:after="20"/>
              <w:rPr>
                <w:rFonts w:cs="Arial"/>
                <w:sz w:val="16"/>
                <w:szCs w:val="16"/>
              </w:rPr>
            </w:pPr>
            <w:r w:rsidRPr="006B637F">
              <w:rPr>
                <w:rFonts w:cs="Arial"/>
                <w:b/>
                <w:bCs/>
                <w:sz w:val="16"/>
                <w:szCs w:val="16"/>
              </w:rPr>
              <w:t>[8.2] NR19 Ambient IoT [2.5] (Diana)</w:t>
            </w:r>
          </w:p>
        </w:tc>
        <w:tc>
          <w:tcPr>
            <w:tcW w:w="4253" w:type="dxa"/>
            <w:tcBorders>
              <w:left w:val="single" w:sz="4" w:space="0" w:color="auto"/>
              <w:right w:val="single" w:sz="4" w:space="0" w:color="auto"/>
            </w:tcBorders>
            <w:shd w:val="clear" w:color="auto" w:fill="auto"/>
          </w:tcPr>
          <w:p w:rsidR="00FE4BF8" w:rsidRDefault="00FE4BF8" w:rsidP="008F358C">
            <w:pPr>
              <w:tabs>
                <w:tab w:val="left" w:pos="720"/>
                <w:tab w:val="left" w:pos="1622"/>
              </w:tabs>
              <w:spacing w:before="20" w:after="20"/>
              <w:rPr>
                <w:rFonts w:cs="Arial"/>
                <w:bCs/>
                <w:color w:val="0070C0"/>
                <w:sz w:val="16"/>
                <w:szCs w:val="16"/>
              </w:rPr>
            </w:pPr>
            <w:r w:rsidRPr="0028376A">
              <w:rPr>
                <w:rFonts w:cs="Arial"/>
                <w:bCs/>
                <w:color w:val="0070C0"/>
                <w:sz w:val="16"/>
                <w:szCs w:val="16"/>
              </w:rPr>
              <w:t>[</w:t>
            </w:r>
            <w:r w:rsidRPr="00FE4BF8">
              <w:rPr>
                <w:rFonts w:cs="Arial"/>
                <w:b/>
                <w:bCs/>
                <w:color w:val="0070C0"/>
                <w:sz w:val="16"/>
                <w:szCs w:val="16"/>
              </w:rPr>
              <w:t>6.1.3.1] R17 NTN corrections</w:t>
            </w:r>
          </w:p>
          <w:p w:rsidR="00FE4BF8" w:rsidRPr="00FE4BF8" w:rsidRDefault="00FE4BF8" w:rsidP="008F358C">
            <w:pPr>
              <w:tabs>
                <w:tab w:val="left" w:pos="720"/>
                <w:tab w:val="left" w:pos="1622"/>
              </w:tabs>
              <w:spacing w:before="20" w:after="20"/>
              <w:rPr>
                <w:rFonts w:cs="Arial"/>
                <w:bCs/>
                <w:color w:val="0070C0"/>
                <w:sz w:val="16"/>
                <w:szCs w:val="16"/>
                <w:lang w:val="en-US"/>
              </w:rPr>
            </w:pPr>
            <w:r>
              <w:rPr>
                <w:rFonts w:cs="Arial"/>
                <w:bCs/>
                <w:color w:val="0070C0"/>
                <w:sz w:val="16"/>
                <w:szCs w:val="16"/>
              </w:rPr>
              <w:t xml:space="preserve">- </w:t>
            </w:r>
            <w:r>
              <w:rPr>
                <w:rFonts w:cs="Arial"/>
                <w:bCs/>
                <w:color w:val="0070C0"/>
                <w:sz w:val="16"/>
                <w:szCs w:val="16"/>
                <w:lang w:val="en-US"/>
              </w:rPr>
              <w:t>issues marked CB Thursday</w:t>
            </w:r>
          </w:p>
          <w:p w:rsidR="00FE4BF8" w:rsidRDefault="00FE4BF8" w:rsidP="008F358C">
            <w:pPr>
              <w:tabs>
                <w:tab w:val="left" w:pos="720"/>
                <w:tab w:val="left" w:pos="1622"/>
              </w:tabs>
              <w:spacing w:before="20" w:after="20"/>
              <w:rPr>
                <w:rFonts w:cs="Arial"/>
                <w:b/>
                <w:bCs/>
                <w:color w:val="0070C0"/>
                <w:sz w:val="16"/>
                <w:szCs w:val="16"/>
              </w:rPr>
            </w:pPr>
            <w:r>
              <w:rPr>
                <w:rFonts w:cs="Arial"/>
                <w:b/>
                <w:bCs/>
                <w:color w:val="0070C0"/>
                <w:sz w:val="16"/>
                <w:szCs w:val="16"/>
              </w:rPr>
              <w:t xml:space="preserve">[7.0.2.17] NR18 NR NTN </w:t>
            </w:r>
          </w:p>
          <w:p w:rsidR="00FE4BF8" w:rsidRPr="00FE4BF8" w:rsidRDefault="00FE4BF8" w:rsidP="008F358C">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issues marked CB Thursday</w:t>
            </w:r>
          </w:p>
          <w:p w:rsidR="00897939" w:rsidRDefault="00FE4BF8" w:rsidP="008F358C">
            <w:pPr>
              <w:tabs>
                <w:tab w:val="left" w:pos="720"/>
                <w:tab w:val="left" w:pos="1622"/>
              </w:tabs>
              <w:spacing w:before="20" w:after="20"/>
              <w:rPr>
                <w:rFonts w:cs="Arial"/>
                <w:b/>
                <w:bCs/>
                <w:color w:val="0070C0"/>
                <w:sz w:val="16"/>
                <w:szCs w:val="16"/>
              </w:rPr>
            </w:pPr>
            <w:r>
              <w:rPr>
                <w:rFonts w:cs="Arial"/>
                <w:b/>
                <w:bCs/>
                <w:color w:val="0070C0"/>
                <w:sz w:val="16"/>
                <w:szCs w:val="16"/>
              </w:rPr>
              <w:t xml:space="preserve">[8.8] NR19 NR NTN CB </w:t>
            </w:r>
          </w:p>
          <w:p w:rsidR="00FE4BF8" w:rsidRPr="00FE4BF8" w:rsidRDefault="00FE4BF8" w:rsidP="008F358C">
            <w:pPr>
              <w:tabs>
                <w:tab w:val="left" w:pos="720"/>
                <w:tab w:val="left" w:pos="1622"/>
              </w:tabs>
              <w:spacing w:before="20" w:after="20"/>
              <w:rPr>
                <w:rFonts w:cs="Arial"/>
                <w:bCs/>
                <w:color w:val="0070C0"/>
                <w:sz w:val="16"/>
                <w:szCs w:val="16"/>
              </w:rPr>
            </w:pPr>
            <w:r w:rsidRPr="00FE4BF8">
              <w:rPr>
                <w:rFonts w:cs="Arial"/>
                <w:bCs/>
                <w:color w:val="0070C0"/>
                <w:sz w:val="16"/>
                <w:szCs w:val="16"/>
              </w:rPr>
              <w:t>FFS</w:t>
            </w:r>
          </w:p>
          <w:p w:rsidR="00897939" w:rsidRPr="0028376A" w:rsidRDefault="00897939" w:rsidP="008F358C">
            <w:pPr>
              <w:tabs>
                <w:tab w:val="left" w:pos="720"/>
                <w:tab w:val="left" w:pos="1622"/>
              </w:tabs>
              <w:spacing w:before="20" w:after="20"/>
              <w:rPr>
                <w:rFonts w:cs="Arial"/>
                <w:color w:val="0070C0"/>
                <w:sz w:val="16"/>
                <w:szCs w:val="16"/>
              </w:rPr>
            </w:pPr>
          </w:p>
          <w:p w:rsidR="00897939" w:rsidRPr="0028376A" w:rsidRDefault="00897939" w:rsidP="008F358C">
            <w:pPr>
              <w:tabs>
                <w:tab w:val="left" w:pos="720"/>
                <w:tab w:val="left" w:pos="1622"/>
              </w:tabs>
              <w:spacing w:before="20" w:after="20"/>
              <w:rPr>
                <w:rFonts w:eastAsia="SimSun" w:cs="Arial"/>
                <w:color w:val="0070C0"/>
                <w:sz w:val="16"/>
                <w:szCs w:val="16"/>
                <w:lang w:eastAsia="zh-CN"/>
              </w:rPr>
            </w:pPr>
          </w:p>
        </w:tc>
        <w:tc>
          <w:tcPr>
            <w:tcW w:w="4394" w:type="dxa"/>
            <w:tcBorders>
              <w:left w:val="single" w:sz="4" w:space="0" w:color="auto"/>
              <w:bottom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b/>
                <w:bCs/>
                <w:sz w:val="16"/>
                <w:szCs w:val="16"/>
                <w:lang w:val="fi-FI"/>
              </w:rPr>
            </w:pPr>
            <w:r w:rsidRPr="006B637F">
              <w:rPr>
                <w:rFonts w:cs="Arial"/>
                <w:b/>
                <w:bCs/>
                <w:sz w:val="16"/>
                <w:szCs w:val="16"/>
                <w:lang w:val="fi-FI"/>
              </w:rPr>
              <w:t>CB Mattias</w:t>
            </w:r>
          </w:p>
          <w:p w:rsidR="00897939" w:rsidRPr="006B637F" w:rsidRDefault="00897939" w:rsidP="008F358C">
            <w:pPr>
              <w:tabs>
                <w:tab w:val="left" w:pos="720"/>
                <w:tab w:val="left" w:pos="1622"/>
              </w:tabs>
              <w:spacing w:before="20" w:after="20"/>
              <w:rPr>
                <w:rFonts w:cs="Arial"/>
                <w:b/>
                <w:bCs/>
                <w:sz w:val="16"/>
                <w:szCs w:val="16"/>
                <w:lang w:val="fi-FI"/>
              </w:rPr>
            </w:pPr>
            <w:r w:rsidRPr="006B637F">
              <w:rPr>
                <w:rFonts w:cs="Arial"/>
                <w:b/>
                <w:bCs/>
                <w:sz w:val="16"/>
                <w:szCs w:val="16"/>
                <w:lang w:val="fi-FI"/>
              </w:rPr>
              <w:t>CB EUTRA&amp;NR151617 (Mattias)</w:t>
            </w:r>
          </w:p>
          <w:p w:rsidR="00897939" w:rsidRPr="006B637F" w:rsidRDefault="00897939" w:rsidP="008F358C">
            <w:pPr>
              <w:tabs>
                <w:tab w:val="left" w:pos="720"/>
                <w:tab w:val="left" w:pos="1622"/>
              </w:tabs>
              <w:spacing w:before="20" w:after="20"/>
              <w:rPr>
                <w:rFonts w:cs="Arial"/>
                <w:b/>
                <w:bCs/>
                <w:sz w:val="16"/>
                <w:szCs w:val="16"/>
                <w:lang w:val="fr-FR"/>
              </w:rPr>
            </w:pPr>
            <w:r w:rsidRPr="006B637F">
              <w:rPr>
                <w:rFonts w:cs="Arial"/>
                <w:b/>
                <w:bCs/>
                <w:sz w:val="16"/>
                <w:szCs w:val="16"/>
              </w:rPr>
              <w:t xml:space="preserve">[8.10] </w:t>
            </w:r>
            <w:r w:rsidRPr="006B637F">
              <w:rPr>
                <w:rFonts w:cs="Arial"/>
                <w:b/>
                <w:bCs/>
                <w:sz w:val="16"/>
                <w:szCs w:val="16"/>
                <w:lang w:val="fr-FR"/>
              </w:rPr>
              <w:t>CB SON/MDT R19</w:t>
            </w:r>
          </w:p>
          <w:p w:rsidR="00897939" w:rsidRPr="006B637F" w:rsidRDefault="00897939" w:rsidP="008F358C">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897939" w:rsidRPr="00E26F1C" w:rsidRDefault="00897939" w:rsidP="008F358C">
            <w:pPr>
              <w:tabs>
                <w:tab w:val="left" w:pos="720"/>
                <w:tab w:val="left" w:pos="1622"/>
              </w:tabs>
              <w:spacing w:before="20" w:after="20"/>
              <w:rPr>
                <w:rFonts w:cs="Arial"/>
                <w:sz w:val="16"/>
                <w:szCs w:val="16"/>
                <w:lang w:val="fr-FR"/>
              </w:rPr>
            </w:pPr>
          </w:p>
        </w:tc>
      </w:tr>
      <w:tr w:rsidR="00897939" w:rsidRPr="006761E5" w:rsidTr="008F358C">
        <w:trPr>
          <w:trHeight w:val="1560"/>
        </w:trPr>
        <w:tc>
          <w:tcPr>
            <w:tcW w:w="1276" w:type="dxa"/>
            <w:vMerge w:val="restart"/>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rsidR="00897939" w:rsidRPr="006B637F" w:rsidRDefault="00897939" w:rsidP="008F358C">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@14:30-15:30 </w:t>
            </w:r>
            <w:r w:rsidRPr="006B637F">
              <w:rPr>
                <w:rFonts w:cs="Arial"/>
                <w:b/>
                <w:bCs/>
                <w:sz w:val="16"/>
                <w:szCs w:val="16"/>
              </w:rPr>
              <w:t xml:space="preserve">CB AIoT </w:t>
            </w:r>
            <w:r>
              <w:rPr>
                <w:rFonts w:cs="Arial"/>
                <w:b/>
                <w:bCs/>
                <w:sz w:val="16"/>
                <w:szCs w:val="16"/>
              </w:rPr>
              <w:t xml:space="preserve"> (if needed)</w:t>
            </w:r>
          </w:p>
          <w:p w:rsidR="00897939" w:rsidRPr="006B637F" w:rsidRDefault="00897939" w:rsidP="008F358C">
            <w:pPr>
              <w:tabs>
                <w:tab w:val="left" w:pos="720"/>
                <w:tab w:val="left" w:pos="1622"/>
              </w:tabs>
              <w:spacing w:before="20" w:after="20"/>
              <w:rPr>
                <w:rFonts w:cs="Arial"/>
                <w:b/>
                <w:bCs/>
                <w:sz w:val="16"/>
                <w:szCs w:val="16"/>
              </w:rPr>
            </w:pPr>
          </w:p>
          <w:p w:rsidR="00897939" w:rsidRPr="006B637F" w:rsidRDefault="00897939" w:rsidP="008F358C">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@15:30-16:30 </w:t>
            </w:r>
            <w:r w:rsidRPr="006B637F">
              <w:rPr>
                <w:rFonts w:cs="Arial"/>
                <w:b/>
                <w:bCs/>
                <w:sz w:val="16"/>
                <w:szCs w:val="16"/>
              </w:rPr>
              <w:t>CB</w:t>
            </w:r>
            <w:r w:rsidRPr="006B637F">
              <w:rPr>
                <w:rFonts w:cs="Arial"/>
                <w:sz w:val="16"/>
                <w:szCs w:val="16"/>
              </w:rPr>
              <w:t xml:space="preserve"> </w:t>
            </w:r>
            <w:r w:rsidRPr="006B637F">
              <w:rPr>
                <w:rFonts w:cs="Arial"/>
                <w:b/>
                <w:bCs/>
                <w:sz w:val="16"/>
                <w:szCs w:val="16"/>
              </w:rPr>
              <w:t>NR19 AI/ML Mobility (if needed)</w:t>
            </w:r>
          </w:p>
          <w:p w:rsidR="00897939" w:rsidRPr="006B637F" w:rsidRDefault="00897939" w:rsidP="008F358C">
            <w:pPr>
              <w:tabs>
                <w:tab w:val="left" w:pos="720"/>
                <w:tab w:val="left" w:pos="1622"/>
              </w:tabs>
              <w:spacing w:before="20" w:after="20"/>
              <w:rPr>
                <w:rFonts w:cs="Arial"/>
                <w:sz w:val="16"/>
                <w:szCs w:val="16"/>
              </w:rPr>
            </w:pPr>
          </w:p>
        </w:tc>
        <w:tc>
          <w:tcPr>
            <w:tcW w:w="4253" w:type="dxa"/>
            <w:vMerge w:val="restart"/>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 xml:space="preserve">[7.0.2.20] </w:t>
            </w:r>
            <w:r w:rsidRPr="00857AF5">
              <w:rPr>
                <w:rFonts w:cs="Arial"/>
                <w:b/>
                <w:bCs/>
                <w:sz w:val="16"/>
                <w:szCs w:val="16"/>
              </w:rPr>
              <w:t>CB NR18 SL</w:t>
            </w:r>
            <w:r>
              <w:rPr>
                <w:rFonts w:cs="Arial"/>
                <w:sz w:val="16"/>
                <w:szCs w:val="16"/>
              </w:rPr>
              <w:t xml:space="preserve"> </w:t>
            </w:r>
            <w:r>
              <w:rPr>
                <w:rFonts w:cs="Arial"/>
                <w:b/>
                <w:bCs/>
                <w:sz w:val="16"/>
                <w:szCs w:val="16"/>
              </w:rPr>
              <w:t>(</w:t>
            </w:r>
            <w:r w:rsidRPr="00BA36FC">
              <w:rPr>
                <w:rFonts w:cs="Arial"/>
                <w:b/>
                <w:bCs/>
                <w:sz w:val="16"/>
                <w:szCs w:val="16"/>
              </w:rPr>
              <w:t>Kyeongin</w:t>
            </w:r>
            <w:r>
              <w:rPr>
                <w:rFonts w:cs="Arial"/>
                <w:b/>
                <w:bCs/>
                <w:sz w:val="16"/>
                <w:szCs w:val="16"/>
              </w:rPr>
              <w:t>)</w:t>
            </w:r>
          </w:p>
          <w:p w:rsidR="00897939" w:rsidRPr="00BA36FC" w:rsidRDefault="00897939" w:rsidP="008F358C">
            <w:pPr>
              <w:tabs>
                <w:tab w:val="left" w:pos="720"/>
                <w:tab w:val="left" w:pos="1622"/>
              </w:tabs>
              <w:spacing w:before="20" w:after="20"/>
              <w:rPr>
                <w:rFonts w:cs="Arial"/>
                <w:b/>
                <w:bCs/>
                <w:sz w:val="16"/>
                <w:szCs w:val="16"/>
              </w:rPr>
            </w:pPr>
            <w:r w:rsidRPr="00D01661">
              <w:rPr>
                <w:rFonts w:cs="Arial"/>
                <w:b/>
                <w:bCs/>
                <w:sz w:val="16"/>
                <w:szCs w:val="16"/>
              </w:rPr>
              <w:t xml:space="preserve">[8.5] </w:t>
            </w:r>
            <w:r>
              <w:rPr>
                <w:rFonts w:cs="Arial"/>
                <w:b/>
                <w:bCs/>
                <w:sz w:val="16"/>
                <w:szCs w:val="16"/>
              </w:rPr>
              <w:t xml:space="preserve">CB </w:t>
            </w:r>
            <w:r w:rsidRPr="00D01661">
              <w:rPr>
                <w:rFonts w:cs="Arial"/>
                <w:b/>
                <w:bCs/>
                <w:sz w:val="16"/>
                <w:szCs w:val="16"/>
              </w:rPr>
              <w:t>NR19</w:t>
            </w:r>
            <w:r w:rsidRPr="00BA36FC">
              <w:rPr>
                <w:rFonts w:cs="Arial"/>
                <w:b/>
                <w:bCs/>
                <w:sz w:val="16"/>
                <w:szCs w:val="16"/>
              </w:rPr>
              <w:t xml:space="preserve"> NES </w:t>
            </w:r>
            <w:r>
              <w:rPr>
                <w:rFonts w:cs="Arial"/>
                <w:b/>
                <w:bCs/>
                <w:sz w:val="16"/>
                <w:szCs w:val="16"/>
              </w:rPr>
              <w:t>(</w:t>
            </w:r>
            <w:r w:rsidRPr="00BA36FC">
              <w:rPr>
                <w:rFonts w:cs="Arial"/>
                <w:b/>
                <w:bCs/>
                <w:sz w:val="16"/>
                <w:szCs w:val="16"/>
              </w:rPr>
              <w:t>Kyeongin</w:t>
            </w:r>
            <w:r>
              <w:rPr>
                <w:rFonts w:cs="Arial"/>
                <w:b/>
                <w:bCs/>
                <w:sz w:val="16"/>
                <w:szCs w:val="16"/>
              </w:rPr>
              <w:t>)</w:t>
            </w:r>
          </w:p>
          <w:p w:rsidR="00897939" w:rsidRPr="006761E5" w:rsidRDefault="00897939" w:rsidP="008F358C">
            <w:pPr>
              <w:tabs>
                <w:tab w:val="left" w:pos="720"/>
                <w:tab w:val="left" w:pos="1622"/>
              </w:tabs>
              <w:spacing w:before="20" w:after="20"/>
              <w:rPr>
                <w:rFonts w:cs="Arial"/>
                <w:sz w:val="16"/>
                <w:szCs w:val="16"/>
              </w:rPr>
            </w:pPr>
          </w:p>
        </w:tc>
        <w:tc>
          <w:tcPr>
            <w:tcW w:w="4394" w:type="dxa"/>
            <w:vMerge w:val="restart"/>
            <w:tcBorders>
              <w:left w:val="single" w:sz="4" w:space="0" w:color="auto"/>
              <w:right w:val="single" w:sz="4" w:space="0" w:color="auto"/>
            </w:tcBorders>
          </w:tcPr>
          <w:p w:rsidR="00897939" w:rsidRPr="00D15BB5" w:rsidRDefault="00897939" w:rsidP="008F358C">
            <w:pPr>
              <w:tabs>
                <w:tab w:val="left" w:pos="720"/>
                <w:tab w:val="left" w:pos="1622"/>
              </w:tabs>
              <w:spacing w:before="20" w:after="20"/>
              <w:rPr>
                <w:rFonts w:cs="Arial"/>
                <w:sz w:val="16"/>
                <w:szCs w:val="16"/>
              </w:rPr>
            </w:pPr>
            <w:r w:rsidRPr="00D15BB5">
              <w:rPr>
                <w:rFonts w:cs="Arial"/>
                <w:sz w:val="16"/>
                <w:szCs w:val="16"/>
              </w:rPr>
              <w:t>CB Erlin</w:t>
            </w:r>
          </w:p>
          <w:p w:rsidR="00897939" w:rsidRDefault="00897939" w:rsidP="008F358C">
            <w:pPr>
              <w:tabs>
                <w:tab w:val="left" w:pos="720"/>
                <w:tab w:val="left" w:pos="1622"/>
              </w:tabs>
              <w:spacing w:before="20" w:after="20"/>
              <w:rPr>
                <w:rFonts w:eastAsia="SimSun" w:cs="Arial"/>
                <w:b/>
                <w:sz w:val="16"/>
                <w:szCs w:val="16"/>
                <w:lang w:eastAsia="zh-CN"/>
              </w:rPr>
            </w:pPr>
            <w:r>
              <w:rPr>
                <w:rFonts w:eastAsia="SimSun" w:cs="Arial" w:hint="eastAsia"/>
                <w:b/>
                <w:sz w:val="16"/>
                <w:szCs w:val="16"/>
                <w:lang w:eastAsia="zh-CN"/>
              </w:rPr>
              <w:t xml:space="preserve"> </w:t>
            </w:r>
            <w:r>
              <w:rPr>
                <w:rFonts w:eastAsia="SimSun" w:cs="Arial"/>
                <w:b/>
                <w:sz w:val="16"/>
                <w:szCs w:val="16"/>
                <w:lang w:eastAsia="zh-CN"/>
              </w:rPr>
              <w:t>[8.4] NR</w:t>
            </w:r>
            <w:r w:rsidRPr="00C24551">
              <w:rPr>
                <w:rFonts w:eastAsia="SimSun" w:cs="Arial" w:hint="eastAsia"/>
                <w:b/>
                <w:sz w:val="16"/>
                <w:szCs w:val="16"/>
                <w:lang w:eastAsia="zh-CN"/>
              </w:rPr>
              <w:t>19 LP-WUS</w:t>
            </w:r>
            <w:r w:rsidRPr="00C24551">
              <w:rPr>
                <w:rFonts w:eastAsia="SimSun" w:cs="Arial"/>
                <w:b/>
                <w:sz w:val="16"/>
                <w:szCs w:val="16"/>
                <w:lang w:eastAsia="zh-CN"/>
              </w:rPr>
              <w:t xml:space="preserve"> (Erlin)</w:t>
            </w:r>
            <w:r>
              <w:rPr>
                <w:rFonts w:eastAsia="SimSun" w:cs="Arial"/>
                <w:b/>
                <w:sz w:val="16"/>
                <w:szCs w:val="16"/>
                <w:lang w:eastAsia="zh-CN"/>
              </w:rPr>
              <w:t xml:space="preserve"> CBs/Continuation</w:t>
            </w:r>
          </w:p>
          <w:p w:rsidR="00897939" w:rsidRPr="00FF4EB2" w:rsidRDefault="00897939" w:rsidP="008F358C">
            <w:pPr>
              <w:tabs>
                <w:tab w:val="left" w:pos="720"/>
                <w:tab w:val="left" w:pos="1622"/>
              </w:tabs>
              <w:spacing w:before="20" w:after="20"/>
              <w:rPr>
                <w:rFonts w:eastAsia="SimSun" w:cs="Arial"/>
                <w:sz w:val="16"/>
                <w:szCs w:val="16"/>
                <w:lang w:eastAsia="zh-CN"/>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510"/>
        </w:trPr>
        <w:tc>
          <w:tcPr>
            <w:tcW w:w="1276" w:type="dxa"/>
            <w:vMerge/>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shd w:val="clear" w:color="auto" w:fill="auto"/>
          </w:tcPr>
          <w:p w:rsidR="00897939" w:rsidRPr="006B637F" w:rsidRDefault="00897939" w:rsidP="008F358C">
            <w:pPr>
              <w:tabs>
                <w:tab w:val="left" w:pos="720"/>
                <w:tab w:val="left" w:pos="1622"/>
              </w:tabs>
              <w:spacing w:before="20" w:after="20"/>
              <w:rPr>
                <w:rFonts w:eastAsia="SimSun" w:cs="Arial"/>
                <w:b/>
                <w:sz w:val="16"/>
                <w:szCs w:val="16"/>
                <w:lang w:eastAsia="zh-CN"/>
              </w:rPr>
            </w:pPr>
          </w:p>
        </w:tc>
        <w:tc>
          <w:tcPr>
            <w:tcW w:w="4253" w:type="dxa"/>
            <w:vMerge/>
            <w:tcBorders>
              <w:left w:val="single" w:sz="4" w:space="0" w:color="auto"/>
              <w:right w:val="single" w:sz="4" w:space="0" w:color="auto"/>
            </w:tcBorders>
            <w:shd w:val="clear" w:color="auto" w:fill="auto"/>
          </w:tcPr>
          <w:p w:rsidR="00897939" w:rsidRPr="00857AF5" w:rsidRDefault="00897939" w:rsidP="008F358C">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897939" w:rsidRPr="00D15BB5" w:rsidRDefault="00897939" w:rsidP="008F358C">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sz w:val="16"/>
                <w:szCs w:val="16"/>
              </w:rPr>
            </w:pPr>
          </w:p>
        </w:tc>
      </w:tr>
      <w:tr w:rsidR="00897939" w:rsidRPr="00A550FE" w:rsidTr="008F358C">
        <w:trPr>
          <w:trHeight w:val="1191"/>
        </w:trPr>
        <w:tc>
          <w:tcPr>
            <w:tcW w:w="1276" w:type="dxa"/>
            <w:tcBorders>
              <w:top w:val="single" w:sz="4" w:space="0" w:color="auto"/>
              <w:left w:val="single" w:sz="4" w:space="0" w:color="auto"/>
              <w:right w:val="single" w:sz="4" w:space="0" w:color="auto"/>
            </w:tcBorders>
            <w:shd w:val="clear" w:color="auto" w:fill="auto"/>
          </w:tcPr>
          <w:p w:rsidR="00897939" w:rsidRPr="006761E5" w:rsidRDefault="00897939" w:rsidP="008F358C">
            <w:pPr>
              <w:rPr>
                <w:rFonts w:cs="Arial"/>
                <w:sz w:val="16"/>
                <w:szCs w:val="16"/>
              </w:rPr>
            </w:pPr>
            <w:bookmarkStart w:id="4" w:name="_Hlk147921530"/>
            <w:r>
              <w:rPr>
                <w:rFonts w:cs="Arial"/>
                <w:sz w:val="16"/>
                <w:szCs w:val="16"/>
              </w:rPr>
              <w:t>17:00 – 19:00</w:t>
            </w:r>
          </w:p>
        </w:tc>
        <w:tc>
          <w:tcPr>
            <w:tcW w:w="3402" w:type="dxa"/>
            <w:tcBorders>
              <w:left w:val="single" w:sz="4" w:space="0" w:color="auto"/>
              <w:right w:val="single" w:sz="4" w:space="0" w:color="auto"/>
            </w:tcBorders>
            <w:shd w:val="clear" w:color="auto" w:fill="auto"/>
          </w:tcPr>
          <w:p w:rsidR="00897939" w:rsidRPr="006B637F" w:rsidRDefault="00897939" w:rsidP="008F358C">
            <w:pPr>
              <w:tabs>
                <w:tab w:val="left" w:pos="720"/>
                <w:tab w:val="left" w:pos="1622"/>
              </w:tabs>
              <w:spacing w:before="20" w:after="20"/>
              <w:rPr>
                <w:b/>
                <w:bCs/>
                <w:sz w:val="16"/>
                <w:szCs w:val="16"/>
              </w:rPr>
            </w:pPr>
            <w:r w:rsidRPr="006B637F">
              <w:rPr>
                <w:b/>
                <w:bCs/>
                <w:sz w:val="16"/>
                <w:szCs w:val="16"/>
              </w:rPr>
              <w:t>CB NR 18</w:t>
            </w:r>
            <w:r>
              <w:rPr>
                <w:b/>
                <w:bCs/>
                <w:sz w:val="16"/>
                <w:szCs w:val="16"/>
              </w:rPr>
              <w:t xml:space="preserve"> and TEI19</w:t>
            </w:r>
            <w:r w:rsidRPr="006B637F">
              <w:rPr>
                <w:b/>
                <w:bCs/>
                <w:sz w:val="16"/>
                <w:szCs w:val="16"/>
              </w:rPr>
              <w:t xml:space="preserve"> Diana</w:t>
            </w:r>
          </w:p>
          <w:p w:rsidR="00897939" w:rsidRPr="006B637F" w:rsidRDefault="00897939" w:rsidP="008F358C">
            <w:pPr>
              <w:tabs>
                <w:tab w:val="left" w:pos="720"/>
                <w:tab w:val="left" w:pos="1622"/>
              </w:tabs>
              <w:spacing w:before="20" w:after="20"/>
              <w:rPr>
                <w:b/>
                <w:bCs/>
                <w:sz w:val="16"/>
                <w:szCs w:val="16"/>
              </w:rPr>
            </w:pPr>
          </w:p>
        </w:tc>
        <w:tc>
          <w:tcPr>
            <w:tcW w:w="4253"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 xml:space="preserve">[7.0.2.22] CB </w:t>
            </w:r>
            <w:r w:rsidRPr="00980EED">
              <w:rPr>
                <w:rFonts w:cs="Arial"/>
                <w:b/>
                <w:bCs/>
                <w:sz w:val="16"/>
                <w:szCs w:val="16"/>
              </w:rPr>
              <w:t>NR18 Mob</w:t>
            </w:r>
            <w:r>
              <w:rPr>
                <w:rFonts w:cs="Arial"/>
                <w:b/>
                <w:bCs/>
                <w:sz w:val="16"/>
                <w:szCs w:val="16"/>
              </w:rPr>
              <w:t xml:space="preserve"> (Kyeongin)</w:t>
            </w:r>
          </w:p>
          <w:p w:rsidR="00897939" w:rsidRPr="00980EED" w:rsidRDefault="00897939" w:rsidP="008F358C">
            <w:pPr>
              <w:tabs>
                <w:tab w:val="left" w:pos="720"/>
                <w:tab w:val="left" w:pos="1622"/>
              </w:tabs>
              <w:spacing w:before="20" w:after="20"/>
              <w:rPr>
                <w:rFonts w:cs="Arial"/>
                <w:b/>
                <w:bCs/>
                <w:sz w:val="16"/>
                <w:szCs w:val="16"/>
              </w:rPr>
            </w:pPr>
            <w:r w:rsidRPr="00D01661">
              <w:rPr>
                <w:rFonts w:cs="Arial"/>
                <w:b/>
                <w:sz w:val="16"/>
                <w:szCs w:val="16"/>
              </w:rPr>
              <w:t xml:space="preserve">[8.6] </w:t>
            </w:r>
            <w:r>
              <w:rPr>
                <w:rFonts w:cs="Arial"/>
                <w:b/>
                <w:bCs/>
                <w:sz w:val="16"/>
                <w:szCs w:val="16"/>
              </w:rPr>
              <w:t>CB</w:t>
            </w:r>
            <w:r w:rsidRPr="00980EED">
              <w:rPr>
                <w:rFonts w:cs="Arial"/>
                <w:b/>
                <w:bCs/>
                <w:sz w:val="16"/>
                <w:szCs w:val="16"/>
              </w:rPr>
              <w:t xml:space="preserve"> NR19 Mob (Kyeongin)</w:t>
            </w:r>
          </w:p>
          <w:p w:rsidR="00897939" w:rsidRPr="006761E5" w:rsidRDefault="00897939" w:rsidP="008F358C">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tcPr>
          <w:p w:rsidR="00897939" w:rsidRDefault="00897939" w:rsidP="008F358C">
            <w:pPr>
              <w:tabs>
                <w:tab w:val="left" w:pos="720"/>
                <w:tab w:val="left" w:pos="1622"/>
              </w:tabs>
              <w:spacing w:before="20" w:after="20"/>
              <w:rPr>
                <w:rFonts w:cs="Arial"/>
                <w:sz w:val="16"/>
                <w:szCs w:val="16"/>
              </w:rPr>
            </w:pPr>
            <w:r>
              <w:rPr>
                <w:rFonts w:cs="Arial"/>
                <w:sz w:val="16"/>
                <w:szCs w:val="16"/>
              </w:rPr>
              <w:t>CB Dawid:</w:t>
            </w:r>
          </w:p>
          <w:p w:rsidR="00897939" w:rsidRPr="009B510C" w:rsidRDefault="00897939" w:rsidP="008F358C">
            <w:pPr>
              <w:tabs>
                <w:tab w:val="left" w:pos="720"/>
                <w:tab w:val="left" w:pos="1622"/>
              </w:tabs>
              <w:spacing w:before="20" w:after="20"/>
              <w:rPr>
                <w:rFonts w:cs="Arial"/>
                <w:b/>
                <w:bCs/>
                <w:sz w:val="16"/>
                <w:szCs w:val="16"/>
                <w:lang w:val="fr-FR"/>
              </w:rPr>
            </w:pPr>
            <w:r w:rsidRPr="006B637F">
              <w:rPr>
                <w:rFonts w:cs="Arial"/>
                <w:b/>
                <w:bCs/>
                <w:sz w:val="16"/>
                <w:szCs w:val="16"/>
                <w:lang w:val="fr-FR"/>
              </w:rPr>
              <w:t>[8.7] NR19 XR CB</w:t>
            </w:r>
            <w:r>
              <w:rPr>
                <w:rFonts w:cs="Arial"/>
                <w:b/>
                <w:bCs/>
                <w:sz w:val="16"/>
                <w:szCs w:val="16"/>
                <w:lang w:val="fr-FR"/>
              </w:rPr>
              <w:t>/continuation</w:t>
            </w:r>
          </w:p>
          <w:p w:rsidR="00897939" w:rsidRPr="009B510C" w:rsidRDefault="00897939" w:rsidP="008F358C">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897939" w:rsidRPr="009B510C" w:rsidRDefault="00897939" w:rsidP="008F358C">
            <w:pPr>
              <w:tabs>
                <w:tab w:val="left" w:pos="720"/>
                <w:tab w:val="left" w:pos="1622"/>
              </w:tabs>
              <w:spacing w:before="20" w:after="20"/>
              <w:rPr>
                <w:rFonts w:cs="Arial"/>
                <w:sz w:val="16"/>
                <w:szCs w:val="16"/>
                <w:lang w:val="fr-FR"/>
              </w:rPr>
            </w:pPr>
          </w:p>
        </w:tc>
      </w:tr>
      <w:bookmarkEnd w:id="4"/>
      <w:tr w:rsidR="00897939" w:rsidRPr="006761E5" w:rsidTr="008F358C">
        <w:tc>
          <w:tcPr>
            <w:tcW w:w="16018" w:type="dxa"/>
            <w:gridSpan w:val="5"/>
            <w:tcBorders>
              <w:top w:val="single" w:sz="4" w:space="0" w:color="auto"/>
              <w:left w:val="single" w:sz="4" w:space="0" w:color="auto"/>
              <w:bottom w:val="single" w:sz="4" w:space="0" w:color="auto"/>
              <w:right w:val="single" w:sz="4" w:space="0" w:color="auto"/>
            </w:tcBorders>
            <w:shd w:val="clear" w:color="auto" w:fill="808080"/>
          </w:tcPr>
          <w:p w:rsidR="00897939" w:rsidRPr="006761E5" w:rsidRDefault="00897939" w:rsidP="008F358C">
            <w:pPr>
              <w:tabs>
                <w:tab w:val="left" w:pos="720"/>
                <w:tab w:val="left" w:pos="1622"/>
              </w:tabs>
              <w:spacing w:before="20" w:after="20"/>
              <w:rPr>
                <w:rFonts w:cs="Arial"/>
                <w:b/>
                <w:sz w:val="16"/>
                <w:szCs w:val="16"/>
              </w:rPr>
            </w:pPr>
            <w:r>
              <w:rPr>
                <w:rFonts w:cs="Arial"/>
                <w:b/>
                <w:sz w:val="16"/>
                <w:szCs w:val="16"/>
              </w:rPr>
              <w:t xml:space="preserve">Friday </w:t>
            </w:r>
          </w:p>
        </w:tc>
      </w:tr>
      <w:tr w:rsidR="00897939" w:rsidRPr="006761E5" w:rsidTr="008F358C">
        <w:trPr>
          <w:trHeight w:val="204"/>
        </w:trPr>
        <w:tc>
          <w:tcPr>
            <w:tcW w:w="1276" w:type="dxa"/>
            <w:tcBorders>
              <w:top w:val="single" w:sz="4" w:space="0" w:color="auto"/>
              <w:left w:val="single" w:sz="4" w:space="0" w:color="auto"/>
              <w:right w:val="single" w:sz="4" w:space="0" w:color="auto"/>
            </w:tcBorders>
            <w:hideMark/>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08:30 – 10:30</w:t>
            </w:r>
          </w:p>
          <w:p w:rsidR="00897939" w:rsidRPr="006761E5" w:rsidRDefault="00897939" w:rsidP="008F358C">
            <w:pPr>
              <w:tabs>
                <w:tab w:val="left" w:pos="720"/>
                <w:tab w:val="left" w:pos="1622"/>
              </w:tabs>
              <w:spacing w:before="20" w:after="20"/>
              <w:rPr>
                <w:rFonts w:cs="Arial"/>
                <w:sz w:val="16"/>
                <w:szCs w:val="16"/>
              </w:rPr>
            </w:pPr>
          </w:p>
        </w:tc>
        <w:tc>
          <w:tcPr>
            <w:tcW w:w="3402" w:type="dxa"/>
            <w:tcBorders>
              <w:top w:val="single" w:sz="4" w:space="0" w:color="auto"/>
              <w:left w:val="single" w:sz="4" w:space="0" w:color="auto"/>
              <w:right w:val="single" w:sz="4" w:space="0" w:color="auto"/>
            </w:tcBorders>
          </w:tcPr>
          <w:p w:rsidR="00897939" w:rsidRPr="006B637F" w:rsidRDefault="00897939" w:rsidP="008F358C">
            <w:pPr>
              <w:tabs>
                <w:tab w:val="left" w:pos="720"/>
                <w:tab w:val="left" w:pos="1622"/>
              </w:tabs>
              <w:spacing w:before="20" w:after="20"/>
              <w:rPr>
                <w:rFonts w:eastAsia="SimSun" w:cs="Arial"/>
                <w:sz w:val="16"/>
                <w:szCs w:val="16"/>
                <w:lang w:eastAsia="zh-CN"/>
              </w:rPr>
            </w:pPr>
            <w:r w:rsidRPr="006B637F">
              <w:rPr>
                <w:rFonts w:cs="Arial"/>
                <w:sz w:val="16"/>
                <w:szCs w:val="16"/>
              </w:rPr>
              <w:t xml:space="preserve">CB Diana </w:t>
            </w:r>
            <w:r>
              <w:rPr>
                <w:rFonts w:cs="Arial"/>
                <w:sz w:val="16"/>
                <w:szCs w:val="16"/>
              </w:rPr>
              <w:t>TBD</w:t>
            </w:r>
          </w:p>
          <w:p w:rsidR="00897939" w:rsidRPr="0057244C" w:rsidRDefault="00897939" w:rsidP="008F358C">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@9:30-10:30 </w:t>
            </w:r>
            <w:r w:rsidRPr="006B637F">
              <w:rPr>
                <w:rFonts w:cs="Arial"/>
                <w:b/>
                <w:bCs/>
                <w:sz w:val="16"/>
                <w:szCs w:val="16"/>
              </w:rPr>
              <w:t>CB Ambient IoT</w:t>
            </w:r>
          </w:p>
        </w:tc>
        <w:tc>
          <w:tcPr>
            <w:tcW w:w="4253" w:type="dxa"/>
            <w:tcBorders>
              <w:top w:val="single" w:sz="4" w:space="0" w:color="auto"/>
              <w:left w:val="single" w:sz="4" w:space="0" w:color="auto"/>
              <w:right w:val="single" w:sz="4" w:space="0" w:color="auto"/>
            </w:tcBorders>
            <w:shd w:val="clear" w:color="auto" w:fill="auto"/>
          </w:tcPr>
          <w:p w:rsidR="00897939" w:rsidRPr="0028376A" w:rsidRDefault="00897939" w:rsidP="008F358C">
            <w:pPr>
              <w:tabs>
                <w:tab w:val="left" w:pos="80"/>
                <w:tab w:val="left" w:pos="1622"/>
              </w:tabs>
              <w:spacing w:before="20" w:after="20"/>
              <w:rPr>
                <w:rFonts w:eastAsia="SimSun" w:cs="Arial"/>
                <w:b/>
                <w:color w:val="0070C0"/>
                <w:sz w:val="16"/>
                <w:szCs w:val="16"/>
                <w:lang w:eastAsia="zh-CN"/>
              </w:rPr>
            </w:pPr>
            <w:r w:rsidRPr="0028376A">
              <w:rPr>
                <w:rFonts w:cs="Arial"/>
                <w:b/>
                <w:color w:val="0070C0"/>
                <w:sz w:val="16"/>
                <w:szCs w:val="16"/>
              </w:rPr>
              <w:t xml:space="preserve">CB Sergio </w:t>
            </w:r>
          </w:p>
          <w:p w:rsidR="00897939" w:rsidRPr="0028376A" w:rsidRDefault="00897939" w:rsidP="008F358C">
            <w:pPr>
              <w:tabs>
                <w:tab w:val="left" w:pos="720"/>
                <w:tab w:val="left" w:pos="1622"/>
              </w:tabs>
              <w:spacing w:before="20" w:after="20"/>
              <w:rPr>
                <w:rFonts w:cs="Arial"/>
                <w:b/>
                <w:bCs/>
                <w:color w:val="0070C0"/>
                <w:sz w:val="16"/>
                <w:szCs w:val="16"/>
                <w:lang w:val="en-US"/>
              </w:rPr>
            </w:pPr>
            <w:r w:rsidRPr="0028376A">
              <w:rPr>
                <w:rFonts w:cs="Arial"/>
                <w:b/>
                <w:bCs/>
                <w:color w:val="0070C0"/>
                <w:sz w:val="16"/>
                <w:szCs w:val="16"/>
                <w:lang w:val="en-US"/>
              </w:rPr>
              <w:t>NTN</w:t>
            </w:r>
          </w:p>
          <w:p w:rsidR="00897939" w:rsidRPr="0028376A" w:rsidRDefault="00897939" w:rsidP="008F358C">
            <w:pPr>
              <w:tabs>
                <w:tab w:val="left" w:pos="720"/>
                <w:tab w:val="left" w:pos="1622"/>
              </w:tabs>
              <w:spacing w:before="20" w:after="20"/>
              <w:rPr>
                <w:rFonts w:cs="Arial"/>
                <w:bCs/>
                <w:color w:val="0070C0"/>
                <w:sz w:val="16"/>
                <w:szCs w:val="16"/>
                <w:lang w:val="en-US"/>
              </w:rPr>
            </w:pPr>
          </w:p>
        </w:tc>
        <w:tc>
          <w:tcPr>
            <w:tcW w:w="4394" w:type="dxa"/>
            <w:tcBorders>
              <w:top w:val="single" w:sz="4" w:space="0" w:color="auto"/>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eastAsia="SimSun" w:cs="Arial"/>
                <w:sz w:val="16"/>
                <w:szCs w:val="16"/>
                <w:lang w:eastAsia="zh-CN"/>
              </w:rPr>
            </w:pPr>
            <w:r>
              <w:rPr>
                <w:rFonts w:cs="Arial"/>
                <w:sz w:val="16"/>
                <w:szCs w:val="16"/>
              </w:rPr>
              <w:t xml:space="preserve">CB Erlin </w:t>
            </w:r>
            <w:r>
              <w:rPr>
                <w:rFonts w:eastAsia="SimSun" w:cs="Arial" w:hint="eastAsia"/>
                <w:sz w:val="16"/>
                <w:szCs w:val="16"/>
                <w:lang w:eastAsia="zh-CN"/>
              </w:rPr>
              <w:t>NR19 MIMO</w:t>
            </w:r>
          </w:p>
          <w:p w:rsidR="00897939" w:rsidRPr="00A550FE" w:rsidRDefault="00897939" w:rsidP="008F358C">
            <w:pPr>
              <w:tabs>
                <w:tab w:val="left" w:pos="720"/>
                <w:tab w:val="left" w:pos="1622"/>
              </w:tabs>
              <w:spacing w:before="20" w:after="20"/>
              <w:rPr>
                <w:rFonts w:cs="Arial"/>
                <w:sz w:val="16"/>
                <w:szCs w:val="16"/>
              </w:rPr>
            </w:pPr>
            <w:r>
              <w:rPr>
                <w:rFonts w:eastAsia="SimSun" w:cs="Arial" w:hint="eastAsia"/>
                <w:sz w:val="16"/>
                <w:szCs w:val="16"/>
                <w:lang w:eastAsia="zh-CN"/>
              </w:rPr>
              <w:t xml:space="preserve">CB </w:t>
            </w:r>
            <w:r>
              <w:rPr>
                <w:rFonts w:cs="Arial"/>
                <w:sz w:val="16"/>
                <w:szCs w:val="16"/>
              </w:rPr>
              <w:t>NR</w:t>
            </w:r>
            <w:r>
              <w:rPr>
                <w:rFonts w:eastAsia="SimSun" w:cs="Arial" w:hint="eastAsia"/>
                <w:sz w:val="16"/>
                <w:szCs w:val="16"/>
                <w:lang w:eastAsia="zh-CN"/>
              </w:rPr>
              <w:t>19 SBFD,  NR19</w:t>
            </w:r>
            <w:r>
              <w:rPr>
                <w:rFonts w:cs="Arial"/>
                <w:sz w:val="16"/>
                <w:szCs w:val="16"/>
              </w:rPr>
              <w:t xml:space="preserve"> Others </w:t>
            </w:r>
          </w:p>
        </w:tc>
        <w:tc>
          <w:tcPr>
            <w:tcW w:w="2693" w:type="dxa"/>
            <w:vMerge w:val="restart"/>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203"/>
        </w:trPr>
        <w:tc>
          <w:tcPr>
            <w:tcW w:w="1276" w:type="dxa"/>
            <w:tcBorders>
              <w:left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11:00 – 13:00</w:t>
            </w:r>
          </w:p>
          <w:p w:rsidR="00897939" w:rsidRPr="006761E5" w:rsidRDefault="00897939" w:rsidP="008F358C">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CB Diana</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@11-12 R19 Ambient IoT</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Other CBs</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Reports from breakout sessions</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EoM</w:t>
            </w:r>
          </w:p>
        </w:tc>
        <w:tc>
          <w:tcPr>
            <w:tcW w:w="4253" w:type="dxa"/>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sz w:val="16"/>
                <w:szCs w:val="16"/>
              </w:rPr>
            </w:pPr>
          </w:p>
          <w:p w:rsidR="00897939" w:rsidRPr="006761E5" w:rsidRDefault="00897939" w:rsidP="008F358C">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203"/>
        </w:trPr>
        <w:tc>
          <w:tcPr>
            <w:tcW w:w="1276" w:type="dxa"/>
            <w:tcBorders>
              <w:left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3402" w:type="dxa"/>
            <w:tcBorders>
              <w:left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897939" w:rsidRPr="00C17FC8" w:rsidRDefault="00897939" w:rsidP="008F358C">
            <w:pPr>
              <w:tabs>
                <w:tab w:val="left" w:pos="720"/>
                <w:tab w:val="left" w:pos="1622"/>
              </w:tabs>
              <w:spacing w:before="20" w:after="20"/>
              <w:rPr>
                <w:sz w:val="16"/>
                <w:szCs w:val="16"/>
              </w:rPr>
            </w:pPr>
          </w:p>
        </w:tc>
        <w:tc>
          <w:tcPr>
            <w:tcW w:w="4394"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210"/>
        </w:trPr>
        <w:tc>
          <w:tcPr>
            <w:tcW w:w="1276" w:type="dxa"/>
            <w:tcBorders>
              <w:left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16:00 – 17:00</w:t>
            </w:r>
          </w:p>
        </w:tc>
        <w:tc>
          <w:tcPr>
            <w:tcW w:w="3402" w:type="dxa"/>
            <w:tcBorders>
              <w:left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D9D9D9"/>
          </w:tcPr>
          <w:p w:rsidR="00897939" w:rsidRPr="006761E5" w:rsidRDefault="00897939" w:rsidP="008F358C">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shd w:val="clear" w:color="auto" w:fill="D9D9D9"/>
          </w:tcPr>
          <w:p w:rsidR="00897939" w:rsidRPr="006761E5" w:rsidRDefault="00897939" w:rsidP="008F358C">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D9D9D9"/>
          </w:tcPr>
          <w:p w:rsidR="00897939" w:rsidRPr="006761E5" w:rsidRDefault="00897939" w:rsidP="008F358C">
            <w:pPr>
              <w:tabs>
                <w:tab w:val="left" w:pos="720"/>
                <w:tab w:val="left" w:pos="1622"/>
              </w:tabs>
              <w:spacing w:before="20" w:after="20"/>
              <w:rPr>
                <w:rFonts w:cs="Arial"/>
                <w:sz w:val="16"/>
                <w:szCs w:val="16"/>
              </w:rPr>
            </w:pPr>
          </w:p>
        </w:tc>
      </w:tr>
    </w:tbl>
    <w:p w:rsidR="009354F3" w:rsidRPr="006761E5" w:rsidRDefault="009354F3" w:rsidP="009354F3">
      <w:r w:rsidRPr="006761E5">
        <w:tab/>
      </w:r>
    </w:p>
    <w:p w:rsidR="003945F2" w:rsidRDefault="003945F2" w:rsidP="003945F2">
      <w:pPr>
        <w:rPr>
          <w:b/>
        </w:rPr>
      </w:pPr>
      <w:r>
        <w:rPr>
          <w:b/>
        </w:rPr>
        <w:t>Breaks</w:t>
      </w:r>
    </w:p>
    <w:p w:rsidR="006319FD" w:rsidRPr="006761E5" w:rsidRDefault="002F340F" w:rsidP="006319FD">
      <w:r>
        <w:t xml:space="preserve">Morning coffee: </w:t>
      </w:r>
      <w:r>
        <w:tab/>
      </w:r>
      <w:r w:rsidR="00AA6B39">
        <w:tab/>
      </w:r>
      <w:r w:rsidR="006319FD" w:rsidRPr="006761E5">
        <w:t>10:30 to 11:00</w:t>
      </w:r>
    </w:p>
    <w:p w:rsidR="006319FD" w:rsidRPr="006761E5" w:rsidRDefault="006319FD" w:rsidP="006319FD">
      <w:r w:rsidRPr="006761E5">
        <w:t xml:space="preserve">Lunch: </w:t>
      </w:r>
      <w:r w:rsidRPr="006761E5">
        <w:tab/>
      </w:r>
      <w:r w:rsidRPr="006761E5">
        <w:tab/>
      </w:r>
      <w:r w:rsidRPr="006761E5">
        <w:tab/>
        <w:t>13:00 to 14:</w:t>
      </w:r>
      <w:r>
        <w:t>3</w:t>
      </w:r>
      <w:r w:rsidRPr="006761E5">
        <w:t>0</w:t>
      </w:r>
    </w:p>
    <w:p w:rsidR="006319FD" w:rsidRPr="006761E5" w:rsidRDefault="006319FD" w:rsidP="006319FD">
      <w:r w:rsidRPr="006761E5">
        <w:t>Afternoon coffee:</w:t>
      </w:r>
      <w:r w:rsidRPr="006761E5">
        <w:tab/>
        <w:t>16:</w:t>
      </w:r>
      <w:r>
        <w:t>3</w:t>
      </w:r>
      <w:r w:rsidRPr="006761E5">
        <w:t>0 to 1</w:t>
      </w:r>
      <w:r>
        <w:t>7</w:t>
      </w:r>
      <w:r w:rsidRPr="006761E5">
        <w:t>:</w:t>
      </w:r>
      <w:r>
        <w:t>0</w:t>
      </w:r>
      <w:r w:rsidRPr="006761E5">
        <w:t>0</w:t>
      </w:r>
      <w:r>
        <w:t xml:space="preserve"> </w:t>
      </w:r>
    </w:p>
    <w:p w:rsidR="006319FD" w:rsidRDefault="006319FD" w:rsidP="003945F2"/>
    <w:p w:rsidR="00A83177" w:rsidRPr="00A83177" w:rsidRDefault="003945F2" w:rsidP="003945F2">
      <w:pPr>
        <w:pStyle w:val="BoldComments"/>
        <w:spacing w:after="360"/>
        <w:rPr>
          <w:rFonts w:eastAsia="SimSun" w:hint="eastAsia"/>
        </w:rPr>
      </w:pPr>
      <w:r>
        <w:t xml:space="preserve">List and </w:t>
      </w:r>
      <w:r>
        <w:rPr>
          <w:lang w:val="en-US"/>
        </w:rPr>
        <w:t>details</w:t>
      </w:r>
      <w:r>
        <w:t xml:space="preserve"> of </w:t>
      </w:r>
      <w:r w:rsidR="002F340F">
        <w:rPr>
          <w:lang w:val="en-US"/>
        </w:rPr>
        <w:t>[AT131</w:t>
      </w:r>
      <w:r>
        <w:rPr>
          <w:lang w:val="en-US"/>
        </w:rPr>
        <w:t xml:space="preserve">] </w:t>
      </w:r>
      <w:r>
        <w:t>offline discussions</w:t>
      </w:r>
    </w:p>
    <w:p w:rsidR="0095044B" w:rsidRDefault="003945F2" w:rsidP="003945F2">
      <w:pPr>
        <w:pStyle w:val="Comments"/>
      </w:pPr>
      <w:r>
        <w:t>NOTE:  No offline email discussions will</w:t>
      </w:r>
      <w:r w:rsidR="002F340F">
        <w:t xml:space="preserve"> be kicked off before Monday Aug 25</w:t>
      </w:r>
      <w:r>
        <w:t>th, 09:00 local time</w:t>
      </w:r>
    </w:p>
    <w:p w:rsidR="00787A68" w:rsidRDefault="00787A68" w:rsidP="003C72ED"/>
    <w:p w:rsidR="006A183C" w:rsidRDefault="006A183C" w:rsidP="003C72ED"/>
    <w:p w:rsidR="00A83177" w:rsidRDefault="00A83177" w:rsidP="00A83177">
      <w:pPr>
        <w:pStyle w:val="EmailDiscussion"/>
      </w:pPr>
      <w:r>
        <w:t>[AT131][301][TEI19] NTN related TEI19 (Samsung)</w:t>
      </w:r>
    </w:p>
    <w:p w:rsidR="00A83177" w:rsidRPr="00A83177" w:rsidRDefault="00A83177" w:rsidP="00A83177">
      <w:pPr>
        <w:pStyle w:val="EmailDiscussion2"/>
      </w:pPr>
      <w:r w:rsidRPr="00A83177">
        <w:tab/>
        <w:t>Scope: collect views on the NTN related TEI19 proposals (apart from [EUTRAN-to-NBIoTNTN] which is already endorsed), with the intention to prioritize the most important ones / merge / simplify the proposals</w:t>
      </w:r>
    </w:p>
    <w:p w:rsidR="00A83177" w:rsidRPr="00A83177" w:rsidRDefault="00A83177" w:rsidP="00A83177">
      <w:pPr>
        <w:pStyle w:val="EmailDiscussion2"/>
      </w:pPr>
      <w:r w:rsidRPr="00A83177">
        <w:tab/>
        <w:t xml:space="preserve">Intended outcome: summary of the offline discussion </w:t>
      </w:r>
      <w:r w:rsidR="006A183C">
        <w:t xml:space="preserve">(in </w:t>
      </w:r>
      <w:r w:rsidR="006A183C" w:rsidRPr="006A183C">
        <w:t>R2-2506271</w:t>
      </w:r>
      <w:r w:rsidR="006A183C">
        <w:t>)</w:t>
      </w:r>
    </w:p>
    <w:p w:rsidR="00A83177" w:rsidRPr="00A83177" w:rsidRDefault="00A83177" w:rsidP="00A83177">
      <w:pPr>
        <w:pStyle w:val="EmailDiscussion2"/>
      </w:pPr>
      <w:r w:rsidRPr="00A83177">
        <w:tab/>
        <w:t>Offline time: Monday 2025-08-25 afternoon coffee break</w:t>
      </w:r>
      <w:r w:rsidR="006A183C">
        <w:t xml:space="preserve"> in room offline 1 (</w:t>
      </w:r>
      <w:r w:rsidR="00F41C7E">
        <w:rPr>
          <w:color w:val="000000"/>
          <w:shd w:val="clear" w:color="auto" w:fill="FFFFFF"/>
        </w:rPr>
        <w:t>Amaryllis+Petunia</w:t>
      </w:r>
      <w:r w:rsidR="006A183C">
        <w:t>)</w:t>
      </w:r>
    </w:p>
    <w:p w:rsidR="00A83177" w:rsidRPr="00A83177" w:rsidRDefault="00A83177" w:rsidP="00A83177">
      <w:pPr>
        <w:pStyle w:val="EmailDiscussion2"/>
      </w:pPr>
      <w:r w:rsidRPr="00A83177">
        <w:tab/>
        <w:t>Deadline for offline discussion summary:  Wednesday 2025-08-27 14:00</w:t>
      </w:r>
    </w:p>
    <w:p w:rsidR="002F340F" w:rsidRDefault="002F340F" w:rsidP="003C72ED"/>
    <w:p w:rsidR="00B642AF" w:rsidRDefault="00B642AF" w:rsidP="00B642AF">
      <w:pPr>
        <w:pStyle w:val="EmailDiscussion"/>
      </w:pPr>
      <w:r>
        <w:t>[AT131][302][R19 I</w:t>
      </w:r>
      <w:r w:rsidR="00BC6994">
        <w:t>oT</w:t>
      </w:r>
      <w:r>
        <w:t xml:space="preserve"> NTN] UL enhancements (Mediatek)</w:t>
      </w:r>
    </w:p>
    <w:p w:rsidR="00B642AF" w:rsidRDefault="00B642AF" w:rsidP="00B642AF">
      <w:pPr>
        <w:pStyle w:val="EmailDiscussion2"/>
      </w:pPr>
      <w:r w:rsidRPr="00A83177">
        <w:tab/>
        <w:t xml:space="preserve">Scope: </w:t>
      </w:r>
      <w:r>
        <w:t>continue the discussion on the CB-RNTI formula and on the details of the power ramping.</w:t>
      </w:r>
    </w:p>
    <w:p w:rsidR="00B642AF" w:rsidRPr="00A83177" w:rsidRDefault="00B642AF" w:rsidP="00B642AF">
      <w:pPr>
        <w:pStyle w:val="EmailDiscussion2"/>
      </w:pPr>
      <w:r w:rsidRPr="00A83177">
        <w:tab/>
        <w:t xml:space="preserve">Intended outcome: summary of the offline discussion </w:t>
      </w:r>
      <w:r>
        <w:t xml:space="preserve">(in </w:t>
      </w:r>
      <w:r w:rsidRPr="006A183C">
        <w:t>R2-250627</w:t>
      </w:r>
      <w:r w:rsidR="00BC6994">
        <w:t>8</w:t>
      </w:r>
      <w:r>
        <w:t>)</w:t>
      </w:r>
    </w:p>
    <w:p w:rsidR="00B642AF" w:rsidRPr="00A83177" w:rsidRDefault="00B642AF" w:rsidP="00B642AF">
      <w:pPr>
        <w:pStyle w:val="EmailDiscussion2"/>
      </w:pPr>
      <w:r w:rsidRPr="00A83177">
        <w:tab/>
        <w:t xml:space="preserve">Offline time: </w:t>
      </w:r>
      <w:r w:rsidR="006948B3">
        <w:rPr>
          <w:rFonts w:cs="Arial"/>
          <w:color w:val="000000"/>
          <w:sz w:val="21"/>
          <w:szCs w:val="21"/>
          <w:shd w:val="clear" w:color="auto" w:fill="FFFFFF"/>
        </w:rPr>
        <w:t>Wednesday 12:00-12:30 in BO3</w:t>
      </w:r>
    </w:p>
    <w:p w:rsidR="00B642AF" w:rsidRPr="00A83177" w:rsidRDefault="00B642AF" w:rsidP="00B642AF">
      <w:pPr>
        <w:pStyle w:val="EmailDiscussion2"/>
      </w:pPr>
      <w:r w:rsidRPr="00A83177">
        <w:tab/>
        <w:t>Deadline for of</w:t>
      </w:r>
      <w:r w:rsidR="00BC6994">
        <w:t>fline discussion summary:  Thursday 2025-08-28 08</w:t>
      </w:r>
      <w:r w:rsidRPr="00A83177">
        <w:t>:00</w:t>
      </w:r>
    </w:p>
    <w:p w:rsidR="00B642AF" w:rsidRDefault="00B642AF" w:rsidP="003C72ED"/>
    <w:p w:rsidR="00AA2AD0" w:rsidRDefault="00AA2AD0" w:rsidP="00AA2AD0">
      <w:pPr>
        <w:pStyle w:val="EmailDiscussion"/>
      </w:pPr>
      <w:r>
        <w:t>[AT131][303][R19 NR NTN] Two SMTC periodicities (Xiaomi)</w:t>
      </w:r>
    </w:p>
    <w:p w:rsidR="00AA2AD0" w:rsidRDefault="00AA2AD0" w:rsidP="00AA2AD0">
      <w:pPr>
        <w:pStyle w:val="EmailDiscussion2"/>
      </w:pPr>
      <w:r w:rsidRPr="00A83177">
        <w:tab/>
        <w:t xml:space="preserve">Scope: </w:t>
      </w:r>
      <w:r>
        <w:t>continue the discussion on whether to</w:t>
      </w:r>
      <w:r w:rsidRPr="00596ECE">
        <w:t xml:space="preserve"> support configuring two different SMTC periodicities (with different offsets) for SMTCs in one frequency, based on the RAN2 assumptions</w:t>
      </w:r>
    </w:p>
    <w:p w:rsidR="00AA2AD0" w:rsidRPr="00A83177" w:rsidRDefault="00AA2AD0" w:rsidP="00AA2AD0">
      <w:pPr>
        <w:pStyle w:val="EmailDiscussion2"/>
      </w:pPr>
      <w:r w:rsidRPr="00A83177">
        <w:tab/>
        <w:t xml:space="preserve">Intended outcome: summary of the offline discussion </w:t>
      </w:r>
      <w:r>
        <w:t>(in R2-2506280)</w:t>
      </w:r>
    </w:p>
    <w:p w:rsidR="00AA2AD0" w:rsidRPr="00A83177" w:rsidRDefault="00AA2AD0" w:rsidP="00AA2AD0">
      <w:pPr>
        <w:pStyle w:val="EmailDiscussion2"/>
      </w:pPr>
      <w:r w:rsidRPr="00A83177">
        <w:tab/>
        <w:t xml:space="preserve">Offline time: </w:t>
      </w:r>
      <w:r w:rsidR="006948B3">
        <w:t>Wednesday morning coffee break in BO1</w:t>
      </w:r>
    </w:p>
    <w:p w:rsidR="00AA2AD0" w:rsidRPr="00A83177" w:rsidRDefault="00AA2AD0" w:rsidP="00AA2AD0">
      <w:pPr>
        <w:pStyle w:val="EmailDiscussion2"/>
      </w:pPr>
      <w:r w:rsidRPr="00A83177">
        <w:tab/>
        <w:t>Deadline for of</w:t>
      </w:r>
      <w:r>
        <w:t>fline discussion summary:  Wednesday 2025-08-27 14</w:t>
      </w:r>
      <w:r w:rsidRPr="00A83177">
        <w:t>:00</w:t>
      </w:r>
    </w:p>
    <w:p w:rsidR="00AA2AD0" w:rsidRDefault="00AA2AD0" w:rsidP="003C72ED"/>
    <w:p w:rsidR="00AA2AD0" w:rsidRDefault="00AA2AD0" w:rsidP="00AA2AD0">
      <w:pPr>
        <w:pStyle w:val="EmailDiscussion"/>
      </w:pPr>
      <w:r>
        <w:t>[AT131][304][R19 NR NTN] UE assisted SMTC selection in connected (Ericsson)</w:t>
      </w:r>
    </w:p>
    <w:p w:rsidR="00AA2AD0" w:rsidRDefault="00AA2AD0" w:rsidP="00AA2AD0">
      <w:pPr>
        <w:pStyle w:val="EmailDiscussion2"/>
      </w:pPr>
      <w:r w:rsidRPr="00A83177">
        <w:tab/>
        <w:t xml:space="preserve">Scope: </w:t>
      </w:r>
      <w:r>
        <w:t>continue the discussion on A</w:t>
      </w:r>
      <w:r w:rsidR="003D335E">
        <w:t>lt1b and</w:t>
      </w:r>
      <w:r>
        <w:t xml:space="preserve"> Alt2 for UE assisted SMTC selection in connected mode</w:t>
      </w:r>
    </w:p>
    <w:p w:rsidR="00AA2AD0" w:rsidRPr="00A83177" w:rsidRDefault="00AA2AD0" w:rsidP="00AA2AD0">
      <w:pPr>
        <w:pStyle w:val="EmailDiscussion2"/>
      </w:pPr>
      <w:r>
        <w:tab/>
      </w:r>
      <w:r w:rsidRPr="00A83177">
        <w:t xml:space="preserve">Intended outcome: summary of the offline discussion </w:t>
      </w:r>
      <w:r>
        <w:t>(in R2-2506281)</w:t>
      </w:r>
    </w:p>
    <w:p w:rsidR="00AA2AD0" w:rsidRPr="00A83177" w:rsidRDefault="00AA2AD0" w:rsidP="00AA2AD0">
      <w:pPr>
        <w:pStyle w:val="EmailDiscussion2"/>
      </w:pPr>
      <w:r w:rsidRPr="00A83177">
        <w:tab/>
        <w:t xml:space="preserve">Offline time: </w:t>
      </w:r>
      <w:r>
        <w:t>Wednesday afternoon</w:t>
      </w:r>
      <w:r w:rsidR="006948B3">
        <w:t xml:space="preserve"> coffee break in BO1</w:t>
      </w:r>
    </w:p>
    <w:p w:rsidR="00AA2AD0" w:rsidRPr="00A83177" w:rsidRDefault="00AA2AD0" w:rsidP="00AA2AD0">
      <w:pPr>
        <w:pStyle w:val="EmailDiscussion2"/>
      </w:pPr>
      <w:r w:rsidRPr="00A83177">
        <w:tab/>
        <w:t>Deadline for of</w:t>
      </w:r>
      <w:r>
        <w:t>fline discussion summary:  Wednesday 2025-08-27 18</w:t>
      </w:r>
      <w:r w:rsidRPr="00A83177">
        <w:t>:00</w:t>
      </w:r>
    </w:p>
    <w:p w:rsidR="00AA2AD0" w:rsidRDefault="00AA2AD0" w:rsidP="003C72ED"/>
    <w:p w:rsidR="003945F2" w:rsidRPr="00DB2F94" w:rsidRDefault="003945F2" w:rsidP="003945F2">
      <w:pPr>
        <w:pStyle w:val="Heading2"/>
      </w:pPr>
      <w:bookmarkStart w:id="5" w:name="_Toc158241519"/>
      <w:r w:rsidRPr="00DB2F94">
        <w:t>4.1</w:t>
      </w:r>
      <w:r w:rsidRPr="00DB2F94">
        <w:tab/>
        <w:t>EUTRA corrections Rel-17 and earlier</w:t>
      </w:r>
      <w:bookmarkEnd w:id="5"/>
    </w:p>
    <w:p w:rsidR="003945F2" w:rsidRDefault="003945F2" w:rsidP="003945F2">
      <w:pPr>
        <w:pStyle w:val="Comments"/>
      </w:pPr>
      <w:r w:rsidRPr="00DB2F94">
        <w:t xml:space="preserve">(LTE_NBIOT_eMTC_NTN; leading WG: RAN1; REL-17; WID: </w:t>
      </w:r>
      <w:hyperlink r:id="rId8" w:tooltip="C:Data3GPParchiveRANRAN#92TdocsRP-211601.zip" w:history="1">
        <w:r w:rsidRPr="001B1CC9">
          <w:rPr>
            <w:rStyle w:val="Hyperlink"/>
          </w:rPr>
          <w:t>RP-211601</w:t>
        </w:r>
      </w:hyperlink>
      <w:r w:rsidRPr="00DB2F94">
        <w:t>)</w:t>
      </w:r>
      <w:bookmarkStart w:id="6" w:name="OLE_LINK63"/>
    </w:p>
    <w:p w:rsidR="002F340F" w:rsidRDefault="00676D70" w:rsidP="002F340F">
      <w:pPr>
        <w:pStyle w:val="Doc-title"/>
      </w:pPr>
      <w:hyperlink r:id="rId9" w:tooltip="C:Data3GPPExtractsR2-2505881 36.331(R17)_Clarification on UTC time offset in IoT NTN.docx" w:history="1">
        <w:r w:rsidR="002F340F" w:rsidRPr="001B1CC9">
          <w:rPr>
            <w:rStyle w:val="Hyperlink"/>
          </w:rPr>
          <w:t>R2-25</w:t>
        </w:r>
        <w:r w:rsidR="002F340F" w:rsidRPr="001B1CC9">
          <w:rPr>
            <w:rStyle w:val="Hyperlink"/>
          </w:rPr>
          <w:t>0</w:t>
        </w:r>
        <w:r w:rsidR="002F340F" w:rsidRPr="001B1CC9">
          <w:rPr>
            <w:rStyle w:val="Hyperlink"/>
          </w:rPr>
          <w:t>5881</w:t>
        </w:r>
      </w:hyperlink>
      <w:r w:rsidR="002F340F">
        <w:tab/>
        <w:t>Clarification on UTC time offset in IoT NTN</w:t>
      </w:r>
      <w:r w:rsidR="002F340F">
        <w:tab/>
        <w:t>ZTE Corporation, Sanechips</w:t>
      </w:r>
      <w:r w:rsidR="002F340F">
        <w:tab/>
        <w:t>CR</w:t>
      </w:r>
      <w:r w:rsidR="002F340F">
        <w:tab/>
        <w:t>Rel-17</w:t>
      </w:r>
      <w:r w:rsidR="002F340F">
        <w:tab/>
        <w:t>36.331</w:t>
      </w:r>
      <w:r w:rsidR="002F340F">
        <w:tab/>
        <w:t>17.13.0</w:t>
      </w:r>
      <w:r w:rsidR="002F340F">
        <w:tab/>
        <w:t>5145</w:t>
      </w:r>
      <w:r w:rsidR="002F340F">
        <w:tab/>
        <w:t>-</w:t>
      </w:r>
      <w:r w:rsidR="002F340F">
        <w:tab/>
        <w:t>F</w:t>
      </w:r>
      <w:r w:rsidR="002F340F">
        <w:tab/>
        <w:t>LTE_NBIOT_eMTC_NTN-Core</w:t>
      </w:r>
    </w:p>
    <w:p w:rsidR="00BD169D" w:rsidRDefault="00BD169D" w:rsidP="00BD169D">
      <w:pPr>
        <w:pStyle w:val="Doc-text2"/>
        <w:numPr>
          <w:ilvl w:val="0"/>
          <w:numId w:val="13"/>
        </w:numPr>
      </w:pPr>
      <w:r>
        <w:t>Xiaomi thinks this CR is similar to a previous one from Nordic and we could have the same approach</w:t>
      </w:r>
    </w:p>
    <w:p w:rsidR="00BD169D" w:rsidRDefault="00BD169D" w:rsidP="00BD169D">
      <w:pPr>
        <w:pStyle w:val="Doc-text2"/>
        <w:numPr>
          <w:ilvl w:val="0"/>
          <w:numId w:val="13"/>
        </w:numPr>
      </w:pPr>
      <w:r>
        <w:t>MTK support the principle but legacy UEs can cannot support the change and then the NW ha sto cope with that. Could accept a R19 correction</w:t>
      </w:r>
    </w:p>
    <w:p w:rsidR="00BD169D" w:rsidRDefault="00BD169D" w:rsidP="00BD169D">
      <w:pPr>
        <w:pStyle w:val="Doc-text2"/>
        <w:numPr>
          <w:ilvl w:val="0"/>
          <w:numId w:val="13"/>
        </w:numPr>
      </w:pPr>
      <w:r>
        <w:t>Nokia thinks the issue is valid</w:t>
      </w:r>
      <w:r w:rsidR="002245C2">
        <w:t xml:space="preserve"> but not a strong view on how to address this</w:t>
      </w:r>
    </w:p>
    <w:p w:rsidR="002F340F" w:rsidRDefault="00676D70" w:rsidP="002F340F">
      <w:pPr>
        <w:pStyle w:val="Doc-title"/>
      </w:pPr>
      <w:hyperlink r:id="rId10" w:tooltip="C:Data3GPPExtractsR2-2505886 36.331(R18)_Clarification on UTC time offset in IoT NTN.docx" w:history="1">
        <w:r w:rsidR="002F340F" w:rsidRPr="001B1CC9">
          <w:rPr>
            <w:rStyle w:val="Hyperlink"/>
          </w:rPr>
          <w:t>R2-25</w:t>
        </w:r>
        <w:r w:rsidR="002F340F" w:rsidRPr="001B1CC9">
          <w:rPr>
            <w:rStyle w:val="Hyperlink"/>
          </w:rPr>
          <w:t>0</w:t>
        </w:r>
        <w:r w:rsidR="002F340F" w:rsidRPr="001B1CC9">
          <w:rPr>
            <w:rStyle w:val="Hyperlink"/>
          </w:rPr>
          <w:t>5886</w:t>
        </w:r>
      </w:hyperlink>
      <w:r w:rsidR="002F340F">
        <w:tab/>
        <w:t>Clarification on UTC time offset in IoT NTN</w:t>
      </w:r>
      <w:r w:rsidR="002F340F">
        <w:tab/>
        <w:t>ZTE Corporation, Sanechips</w:t>
      </w:r>
      <w:r w:rsidR="002F340F">
        <w:tab/>
        <w:t>CR</w:t>
      </w:r>
      <w:r w:rsidR="002F340F">
        <w:tab/>
        <w:t>Rel-18</w:t>
      </w:r>
      <w:r w:rsidR="002F340F">
        <w:tab/>
        <w:t>36.331</w:t>
      </w:r>
      <w:r w:rsidR="002F340F">
        <w:tab/>
        <w:t>18.6.0</w:t>
      </w:r>
      <w:r w:rsidR="002F340F">
        <w:tab/>
        <w:t>5146</w:t>
      </w:r>
      <w:r w:rsidR="002F340F">
        <w:tab/>
        <w:t>-</w:t>
      </w:r>
      <w:r w:rsidR="002F340F">
        <w:tab/>
        <w:t>A</w:t>
      </w:r>
      <w:r w:rsidR="002F340F">
        <w:tab/>
        <w:t>LTE_NBIOT_eMTC_NTN-Core</w:t>
      </w:r>
    </w:p>
    <w:p w:rsidR="002245C2" w:rsidRPr="002245C2" w:rsidRDefault="002245C2" w:rsidP="002245C2">
      <w:pPr>
        <w:pStyle w:val="ComeBack"/>
      </w:pPr>
      <w:r>
        <w:t>CB Thursday to check whether a R18 CR is agreeable</w:t>
      </w:r>
    </w:p>
    <w:p w:rsidR="002F340F" w:rsidRDefault="002F340F" w:rsidP="003945F2">
      <w:pPr>
        <w:pStyle w:val="Comments"/>
      </w:pPr>
    </w:p>
    <w:bookmarkEnd w:id="6"/>
    <w:p w:rsidR="003945F2" w:rsidRPr="00DB2F94" w:rsidRDefault="003945F2" w:rsidP="003945F2">
      <w:pPr>
        <w:pStyle w:val="Heading2"/>
      </w:pPr>
      <w:r w:rsidRPr="00DB2F94">
        <w:t>6.1</w:t>
      </w:r>
      <w:r w:rsidRPr="00DB2F94">
        <w:tab/>
        <w:t>Common</w:t>
      </w:r>
    </w:p>
    <w:p w:rsidR="003945F2" w:rsidRDefault="003945F2" w:rsidP="003945F2">
      <w:pPr>
        <w:pStyle w:val="Comments"/>
      </w:pPr>
      <w:r w:rsidRPr="00DB2F94">
        <w:t xml:space="preserve">(NR_NTN_solutions-Core; leading WG: RAN2; REL-17; WID: </w:t>
      </w:r>
      <w:hyperlink r:id="rId11" w:tooltip="C:Data3GPParchiveRANRAN#92TdocsRP-211557.zip" w:history="1">
        <w:r w:rsidRPr="001B1CC9">
          <w:rPr>
            <w:rStyle w:val="Hyperlink"/>
          </w:rPr>
          <w:t>RP-211557</w:t>
        </w:r>
      </w:hyperlink>
      <w:r w:rsidRPr="00DB2F94">
        <w:t>)</w:t>
      </w:r>
    </w:p>
    <w:p w:rsidR="00E360BB" w:rsidRDefault="00E360BB" w:rsidP="003945F2">
      <w:pPr>
        <w:pStyle w:val="Comments"/>
      </w:pPr>
    </w:p>
    <w:p w:rsidR="003945F2" w:rsidRPr="00DB2F94" w:rsidRDefault="003945F2" w:rsidP="003945F2">
      <w:pPr>
        <w:pStyle w:val="Heading3"/>
      </w:pPr>
      <w:bookmarkStart w:id="7" w:name="_Toc158241540"/>
      <w:r w:rsidRPr="00DB2F94">
        <w:t>6.1.1</w:t>
      </w:r>
      <w:r w:rsidRPr="00DB2F94">
        <w:tab/>
        <w:t>Stage 2 and Organisational</w:t>
      </w:r>
      <w:bookmarkEnd w:id="7"/>
    </w:p>
    <w:p w:rsidR="003945F2" w:rsidRDefault="003945F2" w:rsidP="003945F2">
      <w:pPr>
        <w:pStyle w:val="Comments"/>
      </w:pPr>
      <w:r w:rsidRPr="00DB2F94">
        <w:t>Incoming LSs, etc. You should discuss your stage 2 CRs with the specification rapporteurs before submission. Includes impact to 38.300, 37.340, (36.300 if applicable)</w:t>
      </w:r>
    </w:p>
    <w:p w:rsidR="00E360BB" w:rsidRDefault="00E360BB" w:rsidP="003945F2">
      <w:pPr>
        <w:pStyle w:val="Comments"/>
      </w:pPr>
    </w:p>
    <w:p w:rsidR="002F340F" w:rsidRDefault="00676D70" w:rsidP="002F340F">
      <w:pPr>
        <w:pStyle w:val="Doc-title"/>
      </w:pPr>
      <w:hyperlink r:id="rId12" w:tooltip="C:Data3GPPExtractsR2-2505037_R3-253867.doc" w:history="1">
        <w:r w:rsidR="002F340F" w:rsidRPr="001B1CC9">
          <w:rPr>
            <w:rStyle w:val="Hyperlink"/>
          </w:rPr>
          <w:t>R2-25</w:t>
        </w:r>
        <w:r w:rsidR="002F340F" w:rsidRPr="001B1CC9">
          <w:rPr>
            <w:rStyle w:val="Hyperlink"/>
          </w:rPr>
          <w:t>0</w:t>
        </w:r>
        <w:r w:rsidR="002F340F" w:rsidRPr="001B1CC9">
          <w:rPr>
            <w:rStyle w:val="Hyperlink"/>
          </w:rPr>
          <w:t>5037</w:t>
        </w:r>
      </w:hyperlink>
      <w:r w:rsidR="002F340F">
        <w:tab/>
        <w:t>Reply LS on stage 1 requirements to support PWS over satellite NG-RAN in Rel-17 (R3-253867; contact: Ericsson)</w:t>
      </w:r>
      <w:r w:rsidR="002F340F">
        <w:tab/>
        <w:t>RAN3</w:t>
      </w:r>
      <w:r w:rsidR="002F340F">
        <w:tab/>
        <w:t>LS in</w:t>
      </w:r>
      <w:r w:rsidR="002F340F">
        <w:tab/>
        <w:t>Rel-17</w:t>
      </w:r>
      <w:r w:rsidR="002F340F">
        <w:tab/>
        <w:t>NR_NTN_solutions-Core, LTE_NBIOT_eMTC_NTN-Core</w:t>
      </w:r>
      <w:r w:rsidR="002F340F">
        <w:tab/>
        <w:t>To:SA1, CT1, RAN2</w:t>
      </w:r>
      <w:r w:rsidR="002F340F">
        <w:tab/>
        <w:t>Cc:SA2, CT4, RAN, SA</w:t>
      </w:r>
    </w:p>
    <w:p w:rsidR="00D17C66" w:rsidRPr="00D17C66" w:rsidRDefault="00D17C66" w:rsidP="00D17C66">
      <w:pPr>
        <w:pStyle w:val="Agreement"/>
      </w:pPr>
      <w:r>
        <w:t>Noted</w:t>
      </w:r>
    </w:p>
    <w:p w:rsidR="00421C30" w:rsidRPr="00421C30" w:rsidRDefault="00421C30" w:rsidP="00421C30">
      <w:pPr>
        <w:pStyle w:val="Doc-text2"/>
      </w:pPr>
    </w:p>
    <w:p w:rsidR="002F340F" w:rsidRDefault="00676D70" w:rsidP="002F340F">
      <w:pPr>
        <w:pStyle w:val="Doc-title"/>
      </w:pPr>
      <w:hyperlink r:id="rId13" w:tooltip="C:Data3GPPExtractsR2-2505053_RP-251859.docx" w:history="1">
        <w:r w:rsidR="002F340F" w:rsidRPr="001B1CC9">
          <w:rPr>
            <w:rStyle w:val="Hyperlink"/>
          </w:rPr>
          <w:t>R2-</w:t>
        </w:r>
        <w:r w:rsidR="002F340F" w:rsidRPr="001B1CC9">
          <w:rPr>
            <w:rStyle w:val="Hyperlink"/>
          </w:rPr>
          <w:t>2</w:t>
        </w:r>
        <w:r w:rsidR="002F340F" w:rsidRPr="001B1CC9">
          <w:rPr>
            <w:rStyle w:val="Hyperlink"/>
          </w:rPr>
          <w:t>505053</w:t>
        </w:r>
      </w:hyperlink>
      <w:r w:rsidR="002F340F">
        <w:tab/>
        <w:t xml:space="preserve">Reply LS from RAN on removal of support of PWS over satellite NG-RAN in Rel-17 and </w:t>
      </w:r>
      <w:r w:rsidR="002F340F" w:rsidRPr="001B1CC9">
        <w:t>18 (RP-251859; contact: Aalyria)</w:t>
      </w:r>
      <w:r w:rsidR="002F340F" w:rsidRPr="001B1CC9">
        <w:tab/>
        <w:t>RAN</w:t>
      </w:r>
      <w:r w:rsidR="002F340F" w:rsidRPr="001B1CC9">
        <w:tab/>
        <w:t>LS in</w:t>
      </w:r>
      <w:r w:rsidR="002F340F" w:rsidRPr="001B1CC9">
        <w:tab/>
        <w:t>Rel-17</w:t>
      </w:r>
      <w:r w:rsidR="002F340F" w:rsidRPr="001B1CC9">
        <w:tab/>
        <w:t>NR_NTN_solutions-Core,</w:t>
      </w:r>
      <w:r w:rsidR="002F340F">
        <w:t xml:space="preserve"> LTE_NBIOT_eMTC_NTN-Core</w:t>
      </w:r>
      <w:r w:rsidR="002F340F">
        <w:tab/>
        <w:t>To:CT1, SA1, CT, SA, RAN3, RAN2</w:t>
      </w:r>
      <w:r w:rsidR="002F340F">
        <w:tab/>
        <w:t>Cc:SA2, CT4</w:t>
      </w:r>
    </w:p>
    <w:p w:rsidR="00D17C66" w:rsidRPr="00D17C66" w:rsidRDefault="00D17C66" w:rsidP="00D17C66">
      <w:pPr>
        <w:pStyle w:val="Agreement"/>
      </w:pPr>
      <w:r>
        <w:t>Noted</w:t>
      </w:r>
    </w:p>
    <w:p w:rsidR="00421C30" w:rsidRPr="00421C30" w:rsidRDefault="00421C30" w:rsidP="00421C30">
      <w:pPr>
        <w:pStyle w:val="Doc-text2"/>
      </w:pPr>
    </w:p>
    <w:p w:rsidR="002F340F" w:rsidRDefault="00676D70" w:rsidP="002F340F">
      <w:pPr>
        <w:pStyle w:val="Doc-title"/>
      </w:pPr>
      <w:hyperlink r:id="rId14" w:tooltip="C:Data3GPPExtractsR2-2505826 - Support for PWS in NTN.docx" w:history="1">
        <w:r w:rsidR="002F340F" w:rsidRPr="001B1CC9">
          <w:rPr>
            <w:rStyle w:val="Hyperlink"/>
          </w:rPr>
          <w:t>R2-2505826</w:t>
        </w:r>
      </w:hyperlink>
      <w:r w:rsidR="002F340F">
        <w:tab/>
        <w:t>Support for PWS in NTN</w:t>
      </w:r>
      <w:r w:rsidR="002F340F">
        <w:tab/>
        <w:t>Ericsson</w:t>
      </w:r>
      <w:r w:rsidR="002F340F">
        <w:tab/>
        <w:t>discussion</w:t>
      </w:r>
      <w:r w:rsidR="002F340F">
        <w:tab/>
        <w:t>Rel-17</w:t>
      </w:r>
      <w:r w:rsidR="002F340F">
        <w:tab/>
        <w:t>NR_NTN_solutions-Core</w:t>
      </w:r>
    </w:p>
    <w:p w:rsidR="002F340F" w:rsidRDefault="00676D70" w:rsidP="003945F2">
      <w:pPr>
        <w:pStyle w:val="Comments"/>
      </w:pPr>
      <w:r w:rsidRPr="00676D70">
        <w:t>Proposal 1</w:t>
      </w:r>
      <w:r w:rsidRPr="00676D70">
        <w:tab/>
        <w:t>RAN2 should wait for CT1 decision before taking any further action.</w:t>
      </w:r>
    </w:p>
    <w:p w:rsidR="00D17C66" w:rsidRDefault="00D17C66" w:rsidP="003945F2">
      <w:pPr>
        <w:pStyle w:val="Agreement"/>
      </w:pPr>
      <w:r w:rsidRPr="00676D70">
        <w:t>RAN2 wait</w:t>
      </w:r>
      <w:r>
        <w:t>s</w:t>
      </w:r>
      <w:r w:rsidRPr="00676D70">
        <w:t xml:space="preserve"> for CT1 decision before taking any further action</w:t>
      </w:r>
      <w:r>
        <w:t xml:space="preserve"> on PWS support over NR NTN in Rel-17 an Rel-18</w:t>
      </w:r>
    </w:p>
    <w:p w:rsidR="00676D70" w:rsidRDefault="00676D70" w:rsidP="003945F2">
      <w:pPr>
        <w:pStyle w:val="Comments"/>
      </w:pPr>
    </w:p>
    <w:p w:rsidR="003945F2" w:rsidRDefault="003945F2" w:rsidP="003945F2">
      <w:pPr>
        <w:pStyle w:val="Heading3"/>
      </w:pPr>
      <w:bookmarkStart w:id="8" w:name="_Toc158241542"/>
      <w:r>
        <w:t>6.1.2</w:t>
      </w:r>
      <w:r>
        <w:tab/>
        <w:t>User Plane corrections</w:t>
      </w:r>
      <w:bookmarkEnd w:id="8"/>
    </w:p>
    <w:p w:rsidR="003945F2" w:rsidRDefault="003945F2" w:rsidP="003945F2">
      <w:pPr>
        <w:pStyle w:val="Comments"/>
      </w:pPr>
      <w:r>
        <w:t xml:space="preserve">User Plane Related aspects will be handled in the User Plane break out session. (exception: TEI new proposals if any). </w:t>
      </w:r>
    </w:p>
    <w:p w:rsidR="00E360BB" w:rsidRDefault="00E360BB" w:rsidP="003945F2">
      <w:pPr>
        <w:pStyle w:val="Comments"/>
      </w:pPr>
    </w:p>
    <w:p w:rsidR="003945F2" w:rsidRPr="004C63E6" w:rsidRDefault="003945F2" w:rsidP="003945F2">
      <w:pPr>
        <w:pStyle w:val="Heading3"/>
      </w:pPr>
      <w:bookmarkStart w:id="9" w:name="_Toc158241544"/>
      <w:r w:rsidRPr="00DB2F94">
        <w:t>6.1.3</w:t>
      </w:r>
      <w:r w:rsidRPr="00DB2F94">
        <w:tab/>
        <w:t>Control Plane corrections</w:t>
      </w:r>
      <w:bookmarkEnd w:id="9"/>
    </w:p>
    <w:p w:rsidR="003945F2" w:rsidRPr="00DB2F94" w:rsidRDefault="003945F2" w:rsidP="003945F2">
      <w:pPr>
        <w:pStyle w:val="Heading4"/>
      </w:pPr>
      <w:bookmarkStart w:id="10" w:name="_Toc158241545"/>
      <w:r w:rsidRPr="00DB2F94">
        <w:t>6.1.3.1</w:t>
      </w:r>
      <w:r w:rsidRPr="00DB2F94">
        <w:tab/>
        <w:t>NR RRC</w:t>
      </w:r>
      <w:bookmarkEnd w:id="10"/>
    </w:p>
    <w:p w:rsidR="003945F2" w:rsidRDefault="003945F2" w:rsidP="003945F2">
      <w:pPr>
        <w:pStyle w:val="Comments"/>
      </w:pPr>
      <w:r w:rsidRPr="00DB2F94">
        <w:t xml:space="preserve">Corrections to 38331, and related change to other TS if applicable, except UE caps. </w:t>
      </w:r>
    </w:p>
    <w:p w:rsidR="003945F2" w:rsidRDefault="003945F2" w:rsidP="003945F2">
      <w:pPr>
        <w:pStyle w:val="Comments"/>
      </w:pPr>
    </w:p>
    <w:bookmarkStart w:id="11" w:name="_Toc158241546"/>
    <w:p w:rsidR="002F340F" w:rsidRDefault="001B1CC9" w:rsidP="002F340F">
      <w:pPr>
        <w:pStyle w:val="Doc-title"/>
      </w:pPr>
      <w:r>
        <w:fldChar w:fldCharType="begin"/>
      </w:r>
      <w:r>
        <w:instrText xml:space="preserve"> HYPERLINK "C:\\Data\\3GPP\\Extracts\\R2-2505841 discussion on eventD1D2 and condEventD1D2T1.docx" \o "C:\Data\3GPP\Extracts\R2-2505841 discussion on eventD1D2 and condEventD1D2T1.docx" </w:instrText>
      </w:r>
      <w:r>
        <w:fldChar w:fldCharType="separate"/>
      </w:r>
      <w:r w:rsidR="002F340F" w:rsidRPr="001B1CC9">
        <w:rPr>
          <w:rStyle w:val="Hyperlink"/>
        </w:rPr>
        <w:t>R2-250</w:t>
      </w:r>
      <w:r w:rsidR="002F340F" w:rsidRPr="001B1CC9">
        <w:rPr>
          <w:rStyle w:val="Hyperlink"/>
        </w:rPr>
        <w:t>5</w:t>
      </w:r>
      <w:r w:rsidR="002F340F" w:rsidRPr="001B1CC9">
        <w:rPr>
          <w:rStyle w:val="Hyperlink"/>
        </w:rPr>
        <w:t>841</w:t>
      </w:r>
      <w:r>
        <w:fldChar w:fldCharType="end"/>
      </w:r>
      <w:r w:rsidR="002F340F">
        <w:tab/>
        <w:t>Discussion on eventD1/D2 and condEventD1/D2/T1</w:t>
      </w:r>
      <w:r w:rsidR="002F340F">
        <w:tab/>
        <w:t>Samsung, ASUSTek, CATT, Ericsson, Nokia, Huawei, Apple, Xiaomi, ZTE Corporation, vivo</w:t>
      </w:r>
      <w:r w:rsidR="002F340F">
        <w:tab/>
        <w:t>discussion</w:t>
      </w:r>
      <w:r w:rsidR="002F340F">
        <w:tab/>
        <w:t>Rel-17</w:t>
      </w:r>
      <w:r w:rsidR="002F340F">
        <w:tab/>
        <w:t>NR_NTN_solutions, NR_NTN_enh-Core</w:t>
      </w:r>
    </w:p>
    <w:p w:rsidR="00421C30" w:rsidRDefault="00421C30" w:rsidP="00421C30">
      <w:pPr>
        <w:pStyle w:val="Comments"/>
      </w:pPr>
      <w:r>
        <w:t xml:space="preserve">Proposal 1: RAN2 clarifies for measId configured with </w:t>
      </w:r>
      <w:r w:rsidR="0005294D">
        <w:t xml:space="preserve">only </w:t>
      </w:r>
      <w:r>
        <w:t xml:space="preserve">eventD1/D2 for neighbor cells, UE does not need to perform RRM measurement or report result for neighbor cells in the report of the measId. </w:t>
      </w:r>
    </w:p>
    <w:p w:rsidR="00D17C66" w:rsidRDefault="0005294D" w:rsidP="0005294D">
      <w:pPr>
        <w:pStyle w:val="Agreement"/>
      </w:pPr>
      <w:r w:rsidRPr="0005294D">
        <w:lastRenderedPageBreak/>
        <w:t>RAN2 clarifies for measId configured with only eventD1/D2 for neighbor cells, UE does not need to perform RRM measurement or report result for neighbor cells in the report of the measId.</w:t>
      </w:r>
    </w:p>
    <w:p w:rsidR="00421C30" w:rsidRDefault="00421C30" w:rsidP="00421C30">
      <w:pPr>
        <w:pStyle w:val="Comments"/>
      </w:pPr>
      <w:r>
        <w:t xml:space="preserve">Proposal 2: For CHO, RAN2 clarifies UE does not need to perform RRM measurements for a measId configured with condEventD1/D2/T1 when evaluating condEventD1/D2/T1. This does not preclude the UE from detecting based on the associated measObject the applicable cell which has a physical cell identity matching the value in reconfigurationWithSync when evaluating condEventD1/D2/T1 for CHO with only condEventD1/D2/T1. </w:t>
      </w:r>
    </w:p>
    <w:p w:rsidR="00D17C66" w:rsidRDefault="0037061D" w:rsidP="00D17C66">
      <w:pPr>
        <w:pStyle w:val="Agreement"/>
      </w:pPr>
      <w:r>
        <w:t>For CHO, RAN2 clarifies UE does not need to perform RRM measurements for a measId configured with condEventD1/D2/T1 when evaluating condEventD1/D2/T1. This does not preclude the UE from detecting based on the associated measObject the applicable cell which has a physical cell identity matching the value in reconfigurationWithSync when evaluating condEventD1/D2/T1 for CHO with only condEventD1/D2/T1.</w:t>
      </w:r>
    </w:p>
    <w:p w:rsidR="00421C30" w:rsidRDefault="00421C30" w:rsidP="00421C30">
      <w:pPr>
        <w:pStyle w:val="Comments"/>
      </w:pPr>
      <w:r>
        <w:t>Proposal 3: FFS the specification impact of Proposal 1 and 2 (e.g., no change, a NOTE for clarification, or change on procedural text).</w:t>
      </w:r>
    </w:p>
    <w:p w:rsidR="00421C30" w:rsidRPr="00421C30" w:rsidRDefault="00421C30" w:rsidP="00421C30">
      <w:pPr>
        <w:pStyle w:val="Doc-text2"/>
      </w:pPr>
    </w:p>
    <w:p w:rsidR="002F340F" w:rsidRDefault="00676D70" w:rsidP="002F340F">
      <w:pPr>
        <w:pStyle w:val="Doc-title"/>
      </w:pPr>
      <w:hyperlink r:id="rId15" w:tooltip="C:Data3GPPExtractsR2-2505842 R17 CR.docx" w:history="1">
        <w:r w:rsidR="002F340F" w:rsidRPr="001B1CC9">
          <w:rPr>
            <w:rStyle w:val="Hyperlink"/>
          </w:rPr>
          <w:t>R2-250</w:t>
        </w:r>
        <w:r w:rsidR="002F340F" w:rsidRPr="001B1CC9">
          <w:rPr>
            <w:rStyle w:val="Hyperlink"/>
          </w:rPr>
          <w:t>5</w:t>
        </w:r>
        <w:r w:rsidR="002F340F" w:rsidRPr="001B1CC9">
          <w:rPr>
            <w:rStyle w:val="Hyperlink"/>
          </w:rPr>
          <w:t>842</w:t>
        </w:r>
      </w:hyperlink>
      <w:r w:rsidR="002F340F">
        <w:tab/>
        <w:t>Corrections on eventD1 and condEventD1/T1</w:t>
      </w:r>
      <w:r w:rsidR="002F340F">
        <w:tab/>
        <w:t>Samsung</w:t>
      </w:r>
      <w:r w:rsidR="002F340F">
        <w:tab/>
        <w:t>CR</w:t>
      </w:r>
      <w:r w:rsidR="002F340F">
        <w:tab/>
        <w:t>Rel-17</w:t>
      </w:r>
      <w:r w:rsidR="002F340F">
        <w:tab/>
        <w:t>38.331</w:t>
      </w:r>
      <w:r w:rsidR="002F340F">
        <w:tab/>
        <w:t>17.13.0</w:t>
      </w:r>
      <w:r w:rsidR="002F340F">
        <w:tab/>
        <w:t>5365</w:t>
      </w:r>
      <w:r w:rsidR="002F340F">
        <w:tab/>
        <w:t>1</w:t>
      </w:r>
      <w:r w:rsidR="002F340F">
        <w:tab/>
        <w:t>F</w:t>
      </w:r>
      <w:r w:rsidR="002F340F">
        <w:tab/>
        <w:t>NR_NTN_solutions</w:t>
      </w:r>
      <w:r w:rsidR="002F340F">
        <w:tab/>
      </w:r>
      <w:r w:rsidR="002F340F" w:rsidRPr="001B1CC9">
        <w:t>R2-2504204</w:t>
      </w:r>
    </w:p>
    <w:p w:rsidR="00D17C66" w:rsidRDefault="00D17C66" w:rsidP="00D17C66">
      <w:pPr>
        <w:pStyle w:val="Doc-text2"/>
        <w:numPr>
          <w:ilvl w:val="0"/>
          <w:numId w:val="13"/>
        </w:numPr>
      </w:pPr>
      <w:r>
        <w:t xml:space="preserve">ZTE thinks the actual change should be </w:t>
      </w:r>
      <w:r w:rsidR="0005294D">
        <w:t>about the reporting part</w:t>
      </w:r>
      <w:r>
        <w:t xml:space="preserve">, not the measurement </w:t>
      </w:r>
    </w:p>
    <w:p w:rsidR="0005294D" w:rsidRDefault="0005294D" w:rsidP="0005294D">
      <w:pPr>
        <w:pStyle w:val="Doc-text2"/>
        <w:numPr>
          <w:ilvl w:val="0"/>
          <w:numId w:val="13"/>
        </w:numPr>
      </w:pPr>
      <w:r>
        <w:t>Ericsson prefers to have a change to the procedural text rather than a Note. Nokia agrees, at least for the first note</w:t>
      </w:r>
    </w:p>
    <w:p w:rsidR="0005294D" w:rsidRDefault="0005294D" w:rsidP="0005294D">
      <w:pPr>
        <w:pStyle w:val="Doc-text2"/>
        <w:numPr>
          <w:ilvl w:val="0"/>
          <w:numId w:val="13"/>
        </w:numPr>
      </w:pPr>
      <w:r>
        <w:t>Huawei thinks the spec is already sufficiently clear</w:t>
      </w:r>
    </w:p>
    <w:p w:rsidR="0005294D" w:rsidRDefault="0005294D" w:rsidP="0005294D">
      <w:pPr>
        <w:pStyle w:val="Agreement"/>
      </w:pPr>
      <w:r>
        <w:t>We work on a change to the procedural text</w:t>
      </w:r>
    </w:p>
    <w:p w:rsidR="0005294D" w:rsidRDefault="0005294D" w:rsidP="0005294D">
      <w:pPr>
        <w:pStyle w:val="Agreement"/>
      </w:pPr>
      <w:r>
        <w:t>Revised in R2-2506272</w:t>
      </w:r>
    </w:p>
    <w:p w:rsidR="0005294D" w:rsidRDefault="0005294D" w:rsidP="0005294D">
      <w:pPr>
        <w:pStyle w:val="Doc-title"/>
      </w:pPr>
      <w:r>
        <w:t>R2-2506272</w:t>
      </w:r>
      <w:r>
        <w:tab/>
        <w:t>Corrections on eventD1 and condEventD1/T1</w:t>
      </w:r>
      <w:r>
        <w:tab/>
        <w:t>Samsung</w:t>
      </w:r>
      <w:r>
        <w:tab/>
        <w:t>CR</w:t>
      </w:r>
      <w:r>
        <w:tab/>
        <w:t>Rel-17</w:t>
      </w:r>
      <w:r>
        <w:tab/>
        <w:t>38.331</w:t>
      </w:r>
      <w:r>
        <w:tab/>
        <w:t>17.13.0</w:t>
      </w:r>
      <w:r>
        <w:tab/>
        <w:t>5365</w:t>
      </w:r>
      <w:r>
        <w:tab/>
        <w:t>2</w:t>
      </w:r>
      <w:r>
        <w:tab/>
        <w:t>F</w:t>
      </w:r>
      <w:r>
        <w:tab/>
        <w:t>NR_NTN_solutions</w:t>
      </w:r>
      <w:r>
        <w:tab/>
      </w:r>
      <w:r w:rsidRPr="001B1CC9">
        <w:t>R2-2504204</w:t>
      </w:r>
    </w:p>
    <w:p w:rsidR="0005294D" w:rsidRDefault="0005294D" w:rsidP="0005294D">
      <w:pPr>
        <w:pStyle w:val="ComeBack"/>
      </w:pPr>
      <w:r>
        <w:t>CB Thursday</w:t>
      </w:r>
    </w:p>
    <w:p w:rsidR="0005294D" w:rsidRPr="0005294D" w:rsidRDefault="0005294D" w:rsidP="0005294D">
      <w:pPr>
        <w:pStyle w:val="Doc-text2"/>
      </w:pPr>
    </w:p>
    <w:p w:rsidR="002F340F" w:rsidRDefault="00676D70" w:rsidP="002F340F">
      <w:pPr>
        <w:pStyle w:val="Doc-title"/>
      </w:pPr>
      <w:hyperlink r:id="rId16" w:tooltip="C:Data3GPPExtractsR2-2505843 R18 CR.docx" w:history="1">
        <w:r w:rsidR="002F340F" w:rsidRPr="001B1CC9">
          <w:rPr>
            <w:rStyle w:val="Hyperlink"/>
          </w:rPr>
          <w:t>R2-250</w:t>
        </w:r>
        <w:r w:rsidR="002F340F" w:rsidRPr="001B1CC9">
          <w:rPr>
            <w:rStyle w:val="Hyperlink"/>
          </w:rPr>
          <w:t>5</w:t>
        </w:r>
        <w:r w:rsidR="002F340F" w:rsidRPr="001B1CC9">
          <w:rPr>
            <w:rStyle w:val="Hyperlink"/>
          </w:rPr>
          <w:t>843</w:t>
        </w:r>
      </w:hyperlink>
      <w:r w:rsidR="002F340F">
        <w:tab/>
        <w:t>Corrections on eventD1/D2 and condEventD1/D2/T1</w:t>
      </w:r>
      <w:r w:rsidR="002F340F">
        <w:tab/>
        <w:t>Samsung</w:t>
      </w:r>
      <w:r w:rsidR="002F340F">
        <w:tab/>
        <w:t>CR</w:t>
      </w:r>
      <w:r w:rsidR="002F340F">
        <w:tab/>
        <w:t>Rel-18</w:t>
      </w:r>
      <w:r w:rsidR="002F340F">
        <w:tab/>
        <w:t>38.331</w:t>
      </w:r>
      <w:r w:rsidR="002F340F">
        <w:tab/>
        <w:t>18.6.0</w:t>
      </w:r>
      <w:r w:rsidR="002F340F">
        <w:tab/>
        <w:t>5366</w:t>
      </w:r>
      <w:r w:rsidR="002F340F">
        <w:tab/>
        <w:t>1</w:t>
      </w:r>
      <w:r w:rsidR="002F340F">
        <w:tab/>
        <w:t>F</w:t>
      </w:r>
      <w:r w:rsidR="002F340F">
        <w:tab/>
        <w:t>NR_NTN_solutions, NR_NTN_enh-Core</w:t>
      </w:r>
      <w:r w:rsidR="002F340F">
        <w:tab/>
      </w:r>
      <w:r w:rsidR="002F340F" w:rsidRPr="001B1CC9">
        <w:t>R2-2504205</w:t>
      </w:r>
    </w:p>
    <w:p w:rsidR="0005294D" w:rsidRDefault="0005294D" w:rsidP="0005294D">
      <w:pPr>
        <w:pStyle w:val="Doc-text2"/>
        <w:numPr>
          <w:ilvl w:val="0"/>
          <w:numId w:val="13"/>
        </w:numPr>
      </w:pPr>
      <w:r>
        <w:t>Xiaomi thinks the change about CHO should refer to the evaluation part</w:t>
      </w:r>
    </w:p>
    <w:p w:rsidR="0005294D" w:rsidRDefault="0005294D" w:rsidP="0005294D">
      <w:pPr>
        <w:pStyle w:val="Agreement"/>
      </w:pPr>
      <w:r>
        <w:t>Revised in R2-2506273</w:t>
      </w:r>
    </w:p>
    <w:p w:rsidR="0005294D" w:rsidRDefault="0005294D" w:rsidP="0005294D">
      <w:pPr>
        <w:pStyle w:val="Doc-title"/>
      </w:pPr>
      <w:r>
        <w:t>R2-2506273</w:t>
      </w:r>
      <w:r>
        <w:tab/>
        <w:t>Corrections on eventD1/D2 and condEventD1/D2/T1</w:t>
      </w:r>
      <w:r>
        <w:tab/>
        <w:t>Samsung</w:t>
      </w:r>
      <w:r>
        <w:tab/>
        <w:t>CR</w:t>
      </w:r>
      <w:r>
        <w:tab/>
        <w:t>Rel-18</w:t>
      </w:r>
      <w:r>
        <w:tab/>
        <w:t>38.331</w:t>
      </w:r>
      <w:r>
        <w:tab/>
        <w:t>18.6.0</w:t>
      </w:r>
      <w:r>
        <w:tab/>
        <w:t>5366</w:t>
      </w:r>
      <w:r>
        <w:tab/>
        <w:t>1</w:t>
      </w:r>
      <w:r>
        <w:tab/>
        <w:t>F</w:t>
      </w:r>
      <w:r>
        <w:tab/>
        <w:t>NR_NTN_solutions, NR_NTN_enh-Core</w:t>
      </w:r>
      <w:r>
        <w:tab/>
      </w:r>
      <w:r w:rsidRPr="001B1CC9">
        <w:t>R2-2504205</w:t>
      </w:r>
    </w:p>
    <w:p w:rsidR="0005294D" w:rsidRDefault="0005294D" w:rsidP="0005294D">
      <w:pPr>
        <w:pStyle w:val="ComeBack"/>
      </w:pPr>
      <w:r>
        <w:t>CB Thursday</w:t>
      </w:r>
    </w:p>
    <w:p w:rsidR="0005294D" w:rsidRPr="0005294D" w:rsidRDefault="0005294D" w:rsidP="0005294D">
      <w:pPr>
        <w:pStyle w:val="Doc-text2"/>
      </w:pPr>
    </w:p>
    <w:p w:rsidR="002F340F" w:rsidRDefault="00676D70" w:rsidP="002F340F">
      <w:pPr>
        <w:pStyle w:val="Doc-title"/>
      </w:pPr>
      <w:hyperlink r:id="rId17" w:tooltip="C:Data3GPPExtractsR2-2506155 - Correction of PDD reporting related descriptions.docx" w:history="1">
        <w:r w:rsidR="002F340F" w:rsidRPr="001B1CC9">
          <w:rPr>
            <w:rStyle w:val="Hyperlink"/>
          </w:rPr>
          <w:t>R2-</w:t>
        </w:r>
        <w:r w:rsidR="002F340F" w:rsidRPr="001B1CC9">
          <w:rPr>
            <w:rStyle w:val="Hyperlink"/>
          </w:rPr>
          <w:t>2</w:t>
        </w:r>
        <w:r w:rsidR="002F340F" w:rsidRPr="001B1CC9">
          <w:rPr>
            <w:rStyle w:val="Hyperlink"/>
          </w:rPr>
          <w:t>506155</w:t>
        </w:r>
      </w:hyperlink>
      <w:r w:rsidR="002F340F">
        <w:tab/>
        <w:t>Correction of PDD reporting related descriptions</w:t>
      </w:r>
      <w:r w:rsidR="002F340F">
        <w:tab/>
        <w:t>Ericsson</w:t>
      </w:r>
      <w:r w:rsidR="002F340F">
        <w:tab/>
        <w:t>discussion</w:t>
      </w:r>
      <w:r w:rsidR="002F340F">
        <w:tab/>
        <w:t>Rel-17</w:t>
      </w:r>
      <w:r w:rsidR="002F340F">
        <w:tab/>
        <w:t>NR_NTN_solutions-Core</w:t>
      </w:r>
    </w:p>
    <w:p w:rsidR="00421C30" w:rsidRDefault="00421C30" w:rsidP="00421C30">
      <w:pPr>
        <w:pStyle w:val="Comments"/>
      </w:pPr>
      <w:r>
        <w:t>Proposal 1</w:t>
      </w:r>
      <w:r>
        <w:tab/>
        <w:t>Confirm that the descriptions for PDD reporting in current specifications incorrectly refer to cells.</w:t>
      </w:r>
    </w:p>
    <w:p w:rsidR="00477603" w:rsidRPr="00B642AF" w:rsidRDefault="00477603" w:rsidP="00B642AF">
      <w:pPr>
        <w:pStyle w:val="Doc-text2"/>
        <w:numPr>
          <w:ilvl w:val="0"/>
          <w:numId w:val="13"/>
        </w:numPr>
      </w:pPr>
      <w:r w:rsidRPr="00B642AF">
        <w:t>QC thinks this is not critical and if we clarify this here we would also need to make some changes to the UE capability</w:t>
      </w:r>
    </w:p>
    <w:p w:rsidR="00477603" w:rsidRPr="00B642AF" w:rsidRDefault="00477603" w:rsidP="00B642AF">
      <w:pPr>
        <w:pStyle w:val="Doc-text2"/>
        <w:numPr>
          <w:ilvl w:val="0"/>
          <w:numId w:val="13"/>
        </w:numPr>
      </w:pPr>
      <w:r w:rsidRPr="00B642AF">
        <w:t>Nokia thinks that logically Ericsson is right but this is not crititcal and changes to the specs are not needed. Huawei agrees</w:t>
      </w:r>
    </w:p>
    <w:p w:rsidR="00421C30" w:rsidRDefault="00421C30" w:rsidP="00421C30">
      <w:pPr>
        <w:pStyle w:val="Comments"/>
      </w:pPr>
      <w:r>
        <w:t>Proposal 2</w:t>
      </w:r>
      <w:r>
        <w:tab/>
        <w:t>Agree the CRs for TS 38.331 and TS 38.300 provided in the annex of this contribution.</w:t>
      </w:r>
    </w:p>
    <w:p w:rsidR="00421C30" w:rsidRPr="00421C30" w:rsidRDefault="00421C30" w:rsidP="00421C30">
      <w:pPr>
        <w:pStyle w:val="Doc-text2"/>
      </w:pPr>
    </w:p>
    <w:p w:rsidR="003945F2" w:rsidRPr="00DB2F94" w:rsidRDefault="003945F2" w:rsidP="003945F2">
      <w:pPr>
        <w:pStyle w:val="Heading4"/>
        <w:rPr>
          <w:lang w:val="fr-FR"/>
        </w:rPr>
      </w:pPr>
      <w:r w:rsidRPr="00DB2F94">
        <w:rPr>
          <w:lang w:val="fr-FR"/>
        </w:rPr>
        <w:t>6.1.3.2</w:t>
      </w:r>
      <w:r w:rsidRPr="00DB2F94">
        <w:rPr>
          <w:lang w:val="fr-FR"/>
        </w:rPr>
        <w:tab/>
        <w:t>UE capabilities</w:t>
      </w:r>
      <w:bookmarkEnd w:id="11"/>
    </w:p>
    <w:p w:rsidR="003945F2" w:rsidRDefault="003945F2" w:rsidP="003945F2">
      <w:pPr>
        <w:pStyle w:val="Comments"/>
        <w:rPr>
          <w:lang w:val="fr-FR"/>
        </w:rPr>
      </w:pPr>
      <w:r w:rsidRPr="00DB2F94">
        <w:rPr>
          <w:lang w:val="fr-FR"/>
        </w:rPr>
        <w:t xml:space="preserve">UE cap corrections 38306, 38331. </w:t>
      </w:r>
    </w:p>
    <w:p w:rsidR="00E360BB" w:rsidRDefault="00E360BB" w:rsidP="003945F2">
      <w:pPr>
        <w:pStyle w:val="Comments"/>
        <w:rPr>
          <w:lang w:val="fr-FR"/>
        </w:rPr>
      </w:pPr>
    </w:p>
    <w:p w:rsidR="003F202C" w:rsidRPr="00DB2F94" w:rsidRDefault="003F202C" w:rsidP="003F202C">
      <w:pPr>
        <w:pStyle w:val="Heading2"/>
      </w:pPr>
      <w:bookmarkStart w:id="12" w:name="_Toc158241556"/>
      <w:bookmarkEnd w:id="0"/>
      <w:bookmarkEnd w:id="1"/>
      <w:r w:rsidRPr="00DB2F94">
        <w:t>7.0</w:t>
      </w:r>
      <w:r w:rsidRPr="00DB2F94">
        <w:tab/>
        <w:t>Common</w:t>
      </w:r>
      <w:bookmarkEnd w:id="12"/>
    </w:p>
    <w:p w:rsidR="003F202C" w:rsidRDefault="003F202C" w:rsidP="003F202C">
      <w:pPr>
        <w:pStyle w:val="Comments"/>
      </w:pPr>
      <w:r w:rsidRPr="00DB2F94">
        <w:t xml:space="preserve">Rel-18 WIs not covered under an explicit AI in 7.x.  Multi-WI Rel-18 items, e.g. cross-WI-issues not handled under another WI. UE capabilities. </w:t>
      </w:r>
    </w:p>
    <w:p w:rsidR="003F202C" w:rsidRPr="00DB2F94" w:rsidRDefault="003F202C" w:rsidP="003F202C">
      <w:pPr>
        <w:pStyle w:val="Heading3"/>
      </w:pPr>
      <w:bookmarkStart w:id="13" w:name="_Toc158241560"/>
      <w:r w:rsidRPr="00DB2F94">
        <w:t>7.0.2</w:t>
      </w:r>
      <w:r w:rsidRPr="00DB2F94">
        <w:tab/>
      </w:r>
      <w:bookmarkEnd w:id="13"/>
      <w:r w:rsidRPr="00DB2F94">
        <w:t xml:space="preserve">Rel-18 corrections </w:t>
      </w:r>
    </w:p>
    <w:p w:rsidR="003F202C" w:rsidRPr="00DB2F94" w:rsidRDefault="003F202C" w:rsidP="003F202C">
      <w:pPr>
        <w:pStyle w:val="Doc-text2"/>
        <w:ind w:left="0" w:firstLine="0"/>
      </w:pPr>
      <w:r w:rsidRPr="00DB2F94">
        <w:rPr>
          <w:i/>
          <w:noProof/>
          <w:sz w:val="18"/>
        </w:rPr>
        <w:t>Essential corrections only. For smaller corrections please contact CR editor / Rapporteur directly.  Coordinate with rapporteurs and chair if input above limit is required</w:t>
      </w:r>
    </w:p>
    <w:p w:rsidR="003F202C" w:rsidRDefault="003F202C" w:rsidP="003F202C">
      <w:pPr>
        <w:pStyle w:val="Doc-text2"/>
        <w:ind w:left="0" w:firstLine="0"/>
        <w:rPr>
          <w:i/>
          <w:noProof/>
          <w:sz w:val="18"/>
        </w:rPr>
      </w:pPr>
      <w:r w:rsidRPr="00DB2F94">
        <w:rPr>
          <w:i/>
          <w:noProof/>
          <w:sz w:val="18"/>
        </w:rPr>
        <w:t xml:space="preserve">Tdoc </w:t>
      </w:r>
      <w:r w:rsidRPr="001608D0">
        <w:rPr>
          <w:i/>
          <w:noProof/>
          <w:sz w:val="18"/>
        </w:rPr>
        <w:t xml:space="preserve">limitation: </w:t>
      </w:r>
      <w:r w:rsidR="006D3F49">
        <w:rPr>
          <w:i/>
          <w:noProof/>
          <w:sz w:val="18"/>
        </w:rPr>
        <w:t>6</w:t>
      </w:r>
    </w:p>
    <w:p w:rsidR="00E360BB" w:rsidRDefault="00E360BB" w:rsidP="003F202C">
      <w:pPr>
        <w:pStyle w:val="Doc-text2"/>
        <w:ind w:left="0" w:firstLine="0"/>
        <w:rPr>
          <w:i/>
          <w:noProof/>
          <w:sz w:val="18"/>
        </w:rPr>
      </w:pPr>
    </w:p>
    <w:p w:rsidR="005B1F26" w:rsidRPr="00DB2F94" w:rsidRDefault="005B1F26" w:rsidP="005B1F26">
      <w:pPr>
        <w:pStyle w:val="Heading4"/>
      </w:pPr>
      <w:r w:rsidRPr="00DB2F94">
        <w:lastRenderedPageBreak/>
        <w:t>7.</w:t>
      </w:r>
      <w:r>
        <w:t>0.2.17</w:t>
      </w:r>
      <w:r w:rsidRPr="00DB2F94">
        <w:tab/>
        <w:t>NR NTN enhancements</w:t>
      </w:r>
    </w:p>
    <w:p w:rsidR="005B1F26" w:rsidRDefault="005B1F26" w:rsidP="005B1F26">
      <w:pPr>
        <w:pStyle w:val="Comments"/>
      </w:pPr>
      <w:r w:rsidRPr="00DB2F94">
        <w:t>(</w:t>
      </w:r>
      <w:r w:rsidRPr="00DB2F94">
        <w:rPr>
          <w:lang w:val="en-US"/>
        </w:rPr>
        <w:t>NR_NTN_enh</w:t>
      </w:r>
      <w:r w:rsidRPr="00DB2F94">
        <w:t>-Core; leading WG: RAN1; REL-18; WID</w:t>
      </w:r>
      <w:r w:rsidRPr="001B1CC9">
        <w:t>: RP-232669)</w:t>
      </w:r>
    </w:p>
    <w:p w:rsidR="005B1F26" w:rsidRDefault="00676D70" w:rsidP="005B1F26">
      <w:pPr>
        <w:pStyle w:val="Doc-title"/>
      </w:pPr>
      <w:hyperlink r:id="rId18" w:tooltip="C:Data3GPPExtractsR2-2505534 Rel-18 38331 RP for hard satellite switch.docx" w:history="1">
        <w:r w:rsidR="005B1F26" w:rsidRPr="001B1CC9">
          <w:rPr>
            <w:rStyle w:val="Hyperlink"/>
          </w:rPr>
          <w:t>R2-2</w:t>
        </w:r>
        <w:r w:rsidR="005B1F26" w:rsidRPr="001B1CC9">
          <w:rPr>
            <w:rStyle w:val="Hyperlink"/>
          </w:rPr>
          <w:t>5</w:t>
        </w:r>
        <w:r w:rsidR="005B1F26" w:rsidRPr="001B1CC9">
          <w:rPr>
            <w:rStyle w:val="Hyperlink"/>
          </w:rPr>
          <w:t>05534</w:t>
        </w:r>
      </w:hyperlink>
      <w:r w:rsidR="005B1F26">
        <w:tab/>
        <w:t>Clarification on reference point for hard satellite switch with resynchronization</w:t>
      </w:r>
      <w:r w:rsidR="005B1F26">
        <w:tab/>
        <w:t>Qualcomm Inc., Huawei, HiSilicon, Xiaomi</w:t>
      </w:r>
      <w:r w:rsidR="005B1F26">
        <w:tab/>
        <w:t>CR</w:t>
      </w:r>
      <w:r w:rsidR="005B1F26">
        <w:tab/>
        <w:t>Rel-18</w:t>
      </w:r>
      <w:r w:rsidR="005B1F26">
        <w:tab/>
        <w:t>38.331</w:t>
      </w:r>
      <w:r w:rsidR="005B1F26">
        <w:tab/>
        <w:t>18.6.0</w:t>
      </w:r>
      <w:r w:rsidR="005B1F26">
        <w:tab/>
        <w:t>5372</w:t>
      </w:r>
      <w:r w:rsidR="005B1F26">
        <w:tab/>
        <w:t>1</w:t>
      </w:r>
      <w:r w:rsidR="005B1F26">
        <w:tab/>
        <w:t>F</w:t>
      </w:r>
      <w:r w:rsidR="005B1F26">
        <w:tab/>
        <w:t>NR_NTN_enh-Core</w:t>
      </w:r>
      <w:r w:rsidR="005B1F26">
        <w:tab/>
      </w:r>
      <w:r w:rsidR="005B1F26" w:rsidRPr="001B1CC9">
        <w:t>R2-2504339</w:t>
      </w:r>
    </w:p>
    <w:p w:rsidR="00477603" w:rsidRDefault="00477603" w:rsidP="00477603">
      <w:pPr>
        <w:pStyle w:val="Doc-text2"/>
        <w:numPr>
          <w:ilvl w:val="0"/>
          <w:numId w:val="13"/>
        </w:numPr>
      </w:pPr>
      <w:r>
        <w:t>QC would like to have a clarification for the description of the ssb-TimeOffset, for which the behaviour is not clarified anywhere</w:t>
      </w:r>
    </w:p>
    <w:p w:rsidR="00477603" w:rsidRDefault="00477603" w:rsidP="00477603">
      <w:pPr>
        <w:pStyle w:val="Doc-text2"/>
        <w:numPr>
          <w:ilvl w:val="0"/>
          <w:numId w:val="13"/>
        </w:numPr>
      </w:pPr>
      <w:r>
        <w:t>ZTE thinks we can clarify that “…if this field is provided the cell is operating in soft satellite switch…”</w:t>
      </w:r>
    </w:p>
    <w:p w:rsidR="00477603" w:rsidRDefault="00477603" w:rsidP="00477603">
      <w:pPr>
        <w:pStyle w:val="Doc-text2"/>
        <w:numPr>
          <w:ilvl w:val="0"/>
          <w:numId w:val="13"/>
        </w:numPr>
      </w:pPr>
      <w:r>
        <w:t>Ericsson thinks the previous agreement to capture the intention in the meeting notes is sufficient. No need for a spec change. Nokia agrees</w:t>
      </w:r>
    </w:p>
    <w:p w:rsidR="00477603" w:rsidRDefault="00477603" w:rsidP="00477603">
      <w:pPr>
        <w:pStyle w:val="Doc-text2"/>
        <w:numPr>
          <w:ilvl w:val="0"/>
          <w:numId w:val="13"/>
        </w:numPr>
      </w:pPr>
      <w:r>
        <w:t>Vivo can accept to have a clarification</w:t>
      </w:r>
    </w:p>
    <w:p w:rsidR="00477603" w:rsidRDefault="00477603" w:rsidP="00477603">
      <w:pPr>
        <w:pStyle w:val="Doc-text2"/>
        <w:numPr>
          <w:ilvl w:val="0"/>
          <w:numId w:val="13"/>
        </w:numPr>
      </w:pPr>
      <w:r>
        <w:t>CMCC agrees a clarification is useful, possibly also according the ZTE proposal</w:t>
      </w:r>
    </w:p>
    <w:p w:rsidR="00477603" w:rsidRDefault="00477603" w:rsidP="00477603">
      <w:pPr>
        <w:pStyle w:val="Doc-text2"/>
        <w:numPr>
          <w:ilvl w:val="0"/>
          <w:numId w:val="13"/>
        </w:numPr>
      </w:pPr>
      <w:r>
        <w:t>Samsung is fine with the CR (but need to check whether the CR is using the latest version)</w:t>
      </w:r>
    </w:p>
    <w:p w:rsidR="00477603" w:rsidRDefault="00F56501" w:rsidP="00F56501">
      <w:pPr>
        <w:pStyle w:val="Agreement"/>
      </w:pPr>
      <w:r>
        <w:t>We only introduce a clarification for the ssb-TimeOffset along the lines of the proposal from ZTE</w:t>
      </w:r>
    </w:p>
    <w:p w:rsidR="00F56501" w:rsidRDefault="00F56501" w:rsidP="00F56501">
      <w:pPr>
        <w:pStyle w:val="Agreement"/>
      </w:pPr>
      <w:r>
        <w:t>R</w:t>
      </w:r>
      <w:r w:rsidR="00D24B46">
        <w:t>ev</w:t>
      </w:r>
      <w:r>
        <w:t>i</w:t>
      </w:r>
      <w:r w:rsidR="00D24B46">
        <w:t>s</w:t>
      </w:r>
      <w:r>
        <w:t>ed in R2-2506274</w:t>
      </w:r>
    </w:p>
    <w:p w:rsidR="00F56501" w:rsidRPr="00F56501" w:rsidRDefault="00F56501" w:rsidP="00F56501">
      <w:pPr>
        <w:pStyle w:val="Doc-text2"/>
      </w:pPr>
    </w:p>
    <w:p w:rsidR="00477603" w:rsidRDefault="00F56501" w:rsidP="00F56501">
      <w:pPr>
        <w:pStyle w:val="BodyText"/>
      </w:pPr>
      <w:r>
        <w:t>R2-2506274</w:t>
      </w:r>
      <w:r w:rsidRPr="00F56501">
        <w:tab/>
        <w:t>Clarification on reference point for hard satellite switch with resynchronization</w:t>
      </w:r>
      <w:r w:rsidRPr="00F56501">
        <w:tab/>
        <w:t>Qualcomm Inc., Huawei, HiSilicon, Xiaom</w:t>
      </w:r>
      <w:r>
        <w:t>i</w:t>
      </w:r>
      <w:r>
        <w:tab/>
        <w:t>CR</w:t>
      </w:r>
      <w:r>
        <w:tab/>
        <w:t>Rel-18</w:t>
      </w:r>
      <w:r>
        <w:tab/>
        <w:t>38.331</w:t>
      </w:r>
      <w:r>
        <w:tab/>
        <w:t>18.6.0</w:t>
      </w:r>
      <w:r>
        <w:tab/>
        <w:t>5372</w:t>
      </w:r>
      <w:r>
        <w:tab/>
        <w:t>2</w:t>
      </w:r>
      <w:r w:rsidRPr="00F56501">
        <w:tab/>
        <w:t>F</w:t>
      </w:r>
      <w:r w:rsidRPr="00F56501">
        <w:tab/>
        <w:t>NR_NTN_enh-</w:t>
      </w:r>
      <w:r>
        <w:t>Core</w:t>
      </w:r>
    </w:p>
    <w:p w:rsidR="00F56501" w:rsidRPr="00F56501" w:rsidRDefault="00F56501" w:rsidP="00F56501">
      <w:pPr>
        <w:pStyle w:val="ComeBack"/>
      </w:pPr>
      <w:r>
        <w:t>CB Thursday</w:t>
      </w:r>
    </w:p>
    <w:p w:rsidR="00421C30" w:rsidRPr="00421C30" w:rsidRDefault="00421C30" w:rsidP="00F56501">
      <w:pPr>
        <w:pStyle w:val="Doc-text2"/>
        <w:ind w:left="0" w:firstLine="0"/>
      </w:pPr>
    </w:p>
    <w:p w:rsidR="005B1F26" w:rsidRDefault="00676D70" w:rsidP="005B1F26">
      <w:pPr>
        <w:pStyle w:val="Doc-title"/>
      </w:pPr>
      <w:hyperlink r:id="rId19" w:tooltip="C:Data3GPPExtractsR2-2505577 38331_CR5423(Rel-18) reference point of t-ServiceStart.docx" w:history="1">
        <w:r w:rsidR="005B1F26" w:rsidRPr="001B1CC9">
          <w:rPr>
            <w:rStyle w:val="Hyperlink"/>
          </w:rPr>
          <w:t>R2-2505577</w:t>
        </w:r>
      </w:hyperlink>
      <w:r w:rsidR="005B1F26">
        <w:tab/>
        <w:t>Correction on the reference point of t-ServiceStart</w:t>
      </w:r>
      <w:r w:rsidR="005B1F26">
        <w:tab/>
        <w:t>MediaTek</w:t>
      </w:r>
      <w:r w:rsidR="005B1F26">
        <w:tab/>
        <w:t>CR</w:t>
      </w:r>
      <w:r w:rsidR="005B1F26">
        <w:tab/>
        <w:t>Rel-18</w:t>
      </w:r>
      <w:r w:rsidR="005B1F26">
        <w:tab/>
        <w:t>38.331</w:t>
      </w:r>
      <w:r w:rsidR="005B1F26">
        <w:tab/>
        <w:t>18.6.0</w:t>
      </w:r>
      <w:r w:rsidR="005B1F26">
        <w:tab/>
        <w:t>5423</w:t>
      </w:r>
      <w:r w:rsidR="005B1F26">
        <w:tab/>
        <w:t>-</w:t>
      </w:r>
      <w:r w:rsidR="005B1F26">
        <w:tab/>
        <w:t>F</w:t>
      </w:r>
      <w:r w:rsidR="005B1F26">
        <w:tab/>
        <w:t>NR_NTN_enh-Core</w:t>
      </w:r>
    </w:p>
    <w:p w:rsidR="00D24B46" w:rsidRDefault="00D24B46" w:rsidP="00D24B46">
      <w:pPr>
        <w:pStyle w:val="Doc-text2"/>
        <w:numPr>
          <w:ilvl w:val="0"/>
          <w:numId w:val="13"/>
        </w:numPr>
      </w:pPr>
      <w:r>
        <w:t>HW thinks the current text is correct</w:t>
      </w:r>
    </w:p>
    <w:p w:rsidR="00D24B46" w:rsidRDefault="00D24B46" w:rsidP="00D24B46">
      <w:pPr>
        <w:pStyle w:val="Doc-text2"/>
        <w:numPr>
          <w:ilvl w:val="0"/>
          <w:numId w:val="13"/>
        </w:numPr>
      </w:pPr>
      <w:r>
        <w:t>Vivo thinks that from the UE point of view there is no issue with the current description</w:t>
      </w:r>
    </w:p>
    <w:p w:rsidR="00D24B46" w:rsidRDefault="00D24B46" w:rsidP="00D24B46">
      <w:pPr>
        <w:pStyle w:val="Doc-text2"/>
        <w:numPr>
          <w:ilvl w:val="0"/>
          <w:numId w:val="13"/>
        </w:numPr>
      </w:pPr>
      <w:r>
        <w:t xml:space="preserve">Ericsson also thinks there is no issue with the current description/modelling. CATT agrees. QC and CMCC also agree. </w:t>
      </w:r>
    </w:p>
    <w:p w:rsidR="00D24B46" w:rsidRPr="00D24B46" w:rsidRDefault="00D24B46" w:rsidP="00D24B46">
      <w:pPr>
        <w:pStyle w:val="Agreement"/>
      </w:pPr>
      <w:r>
        <w:t>Not pursued</w:t>
      </w:r>
    </w:p>
    <w:p w:rsidR="00421C30" w:rsidRPr="00421C30" w:rsidRDefault="00421C30" w:rsidP="00421C30">
      <w:pPr>
        <w:pStyle w:val="Doc-text2"/>
      </w:pPr>
    </w:p>
    <w:p w:rsidR="005B1F26" w:rsidRDefault="00676D70" w:rsidP="005B1F26">
      <w:pPr>
        <w:pStyle w:val="Doc-title"/>
      </w:pPr>
      <w:hyperlink r:id="rId20" w:tooltip="C:Data3GPPExtractsR2-2505715 Final Thoughts on IDC issue between GNSS and NTN UL.docx" w:history="1">
        <w:r w:rsidR="005B1F26" w:rsidRPr="001B1CC9">
          <w:rPr>
            <w:rStyle w:val="Hyperlink"/>
          </w:rPr>
          <w:t>R2-250</w:t>
        </w:r>
        <w:r w:rsidR="005B1F26" w:rsidRPr="001B1CC9">
          <w:rPr>
            <w:rStyle w:val="Hyperlink"/>
          </w:rPr>
          <w:t>5</w:t>
        </w:r>
        <w:r w:rsidR="005B1F26" w:rsidRPr="001B1CC9">
          <w:rPr>
            <w:rStyle w:val="Hyperlink"/>
          </w:rPr>
          <w:t>715</w:t>
        </w:r>
      </w:hyperlink>
      <w:r w:rsidR="005B1F26">
        <w:tab/>
        <w:t>Final Thoughts on IDC issue between GNSS and NTN UL</w:t>
      </w:r>
      <w:r w:rsidR="005B1F26">
        <w:tab/>
        <w:t>Nokia, Nokia Shanghai Bell</w:t>
      </w:r>
      <w:r w:rsidR="005B1F26">
        <w:tab/>
        <w:t>discussion</w:t>
      </w:r>
      <w:r w:rsidR="005B1F26">
        <w:tab/>
        <w:t>Rel-18</w:t>
      </w:r>
      <w:r w:rsidR="005B1F26">
        <w:tab/>
        <w:t>NR_NTN_enh-Core</w:t>
      </w:r>
      <w:r w:rsidR="005B1F26">
        <w:tab/>
      </w:r>
      <w:r w:rsidR="005B1F26" w:rsidRPr="001B1CC9">
        <w:t>R2-2504133</w:t>
      </w:r>
    </w:p>
    <w:p w:rsidR="00421C30" w:rsidRDefault="00421C30" w:rsidP="00421C30">
      <w:pPr>
        <w:pStyle w:val="Comments"/>
      </w:pPr>
      <w:r>
        <w:t>Proposal 1: Do not consider an extension of autonomousDenialSlots which would increase the number of slots the UE can autonomously deny and bring additional complexity to UL scheduling.</w:t>
      </w:r>
    </w:p>
    <w:p w:rsidR="00421C30" w:rsidRDefault="00421C30" w:rsidP="00421C30">
      <w:pPr>
        <w:pStyle w:val="Comments"/>
      </w:pPr>
      <w:r>
        <w:t>Proposal 2: Do not consider extending the length of the activeDuration in IDC-TDM solution.</w:t>
      </w:r>
    </w:p>
    <w:p w:rsidR="00D24B46" w:rsidRPr="00421C30" w:rsidRDefault="00E209A0" w:rsidP="00E209A0">
      <w:pPr>
        <w:pStyle w:val="Agreement"/>
      </w:pPr>
      <w:r>
        <w:t>Noted</w:t>
      </w:r>
    </w:p>
    <w:p w:rsidR="005B1F26" w:rsidRPr="001B1CC9" w:rsidRDefault="005B1F26" w:rsidP="005B1F26">
      <w:pPr>
        <w:pStyle w:val="Doc-text2"/>
      </w:pPr>
    </w:p>
    <w:p w:rsidR="00131978" w:rsidRDefault="00131978" w:rsidP="00131978">
      <w:pPr>
        <w:pStyle w:val="Doc-title"/>
      </w:pPr>
      <w:r w:rsidRPr="001B1CC9">
        <w:t>R2-2505420</w:t>
      </w:r>
      <w:r w:rsidRPr="001B1CC9">
        <w:tab/>
        <w:t>Discussion on eventD1/D2 and condEventD1/D2/T1</w:t>
      </w:r>
      <w:r w:rsidRPr="00131978">
        <w:tab/>
        <w:t>Samsung</w:t>
      </w:r>
      <w:r w:rsidRPr="00131978">
        <w:tab/>
        <w:t>discussion</w:t>
      </w:r>
      <w:r w:rsidRPr="00131978">
        <w:tab/>
        <w:t>Rel-18</w:t>
      </w:r>
      <w:r>
        <w:tab/>
        <w:t>NR_NTN_solutions, NR_NTN_enh-Core</w:t>
      </w:r>
    </w:p>
    <w:p w:rsidR="00131978" w:rsidRPr="00131978" w:rsidRDefault="00131978" w:rsidP="00131978">
      <w:pPr>
        <w:pStyle w:val="Agreement"/>
      </w:pPr>
      <w:r>
        <w:t>Withdrawn</w:t>
      </w:r>
    </w:p>
    <w:p w:rsidR="00131978" w:rsidRPr="006F374C" w:rsidRDefault="00131978" w:rsidP="005B1F26">
      <w:pPr>
        <w:pStyle w:val="Doc-text2"/>
      </w:pPr>
    </w:p>
    <w:p w:rsidR="005B1F26" w:rsidRPr="00DB2F94" w:rsidRDefault="005B1F26" w:rsidP="005B1F26">
      <w:pPr>
        <w:pStyle w:val="Heading4"/>
      </w:pPr>
      <w:r w:rsidRPr="00DB2F94">
        <w:t>7.</w:t>
      </w:r>
      <w:r>
        <w:t>0.2.18</w:t>
      </w:r>
      <w:r>
        <w:tab/>
      </w:r>
      <w:r w:rsidRPr="00DB2F94">
        <w:t>IoT NTN enhancements</w:t>
      </w:r>
    </w:p>
    <w:p w:rsidR="005B1F26" w:rsidRDefault="005B1F26" w:rsidP="005B1F26">
      <w:pPr>
        <w:pStyle w:val="Comments"/>
      </w:pPr>
      <w:r w:rsidRPr="00DB2F94">
        <w:t>(</w:t>
      </w:r>
      <w:r w:rsidRPr="00F53D42">
        <w:t>IoT_NTN_enh</w:t>
      </w:r>
      <w:r w:rsidRPr="00DB2F94">
        <w:t>-Core; leading WG: RAN</w:t>
      </w:r>
      <w:r>
        <w:t>2</w:t>
      </w:r>
      <w:r w:rsidRPr="00DB2F94">
        <w:t xml:space="preserve">; REL-18; WID: </w:t>
      </w:r>
      <w:hyperlink r:id="rId21" w:tooltip="C:Data3GPParchiveRANRAN#98TdocsRP-223519.zip" w:history="1">
        <w:r w:rsidRPr="001B1CC9">
          <w:rPr>
            <w:rStyle w:val="Hyperlink"/>
          </w:rPr>
          <w:t>RP-223519</w:t>
        </w:r>
      </w:hyperlink>
      <w:r w:rsidRPr="00DB2F94">
        <w:t>)</w:t>
      </w:r>
    </w:p>
    <w:p w:rsidR="005B1F26" w:rsidRDefault="00676D70" w:rsidP="005B1F26">
      <w:pPr>
        <w:pStyle w:val="Doc-title"/>
      </w:pPr>
      <w:hyperlink r:id="rId22" w:tooltip="C:Data3GPPExtractsR2-2505914 Various corrections on connected mode operation for IoT NTN.docx" w:history="1">
        <w:r w:rsidR="005B1F26" w:rsidRPr="001B1CC9">
          <w:rPr>
            <w:rStyle w:val="Hyperlink"/>
          </w:rPr>
          <w:t>R2-2</w:t>
        </w:r>
        <w:r w:rsidR="005B1F26" w:rsidRPr="001B1CC9">
          <w:rPr>
            <w:rStyle w:val="Hyperlink"/>
          </w:rPr>
          <w:t>5</w:t>
        </w:r>
        <w:r w:rsidR="005B1F26" w:rsidRPr="001B1CC9">
          <w:rPr>
            <w:rStyle w:val="Hyperlink"/>
          </w:rPr>
          <w:t>05914</w:t>
        </w:r>
      </w:hyperlink>
      <w:r w:rsidR="005B1F26">
        <w:tab/>
        <w:t>Various corrections on connected mode RRM for IoT NTN</w:t>
      </w:r>
      <w:r w:rsidR="005B1F26">
        <w:tab/>
        <w:t>Samsung</w:t>
      </w:r>
      <w:r w:rsidR="005B1F26">
        <w:tab/>
        <w:t>CR</w:t>
      </w:r>
      <w:r w:rsidR="005B1F26">
        <w:tab/>
        <w:t>Rel-18</w:t>
      </w:r>
      <w:r w:rsidR="005B1F26">
        <w:tab/>
        <w:t>36.331</w:t>
      </w:r>
      <w:r w:rsidR="005B1F26">
        <w:tab/>
        <w:t>18.6.0</w:t>
      </w:r>
      <w:r w:rsidR="005B1F26">
        <w:tab/>
        <w:t>5121</w:t>
      </w:r>
      <w:r w:rsidR="005B1F26">
        <w:tab/>
        <w:t>1</w:t>
      </w:r>
      <w:r w:rsidR="005B1F26">
        <w:tab/>
        <w:t>F</w:t>
      </w:r>
      <w:r w:rsidR="005B1F26">
        <w:tab/>
        <w:t>IoT_NTN_enh-Core</w:t>
      </w:r>
      <w:r w:rsidR="005B1F26">
        <w:tab/>
      </w:r>
      <w:r w:rsidR="005B1F26" w:rsidRPr="001B1CC9">
        <w:t>R2-2504095</w:t>
      </w:r>
    </w:p>
    <w:p w:rsidR="00E209A0" w:rsidRDefault="00E209A0" w:rsidP="00E209A0">
      <w:pPr>
        <w:pStyle w:val="Comments"/>
      </w:pPr>
      <w:r>
        <w:t xml:space="preserve">1) Clarify that SIB33(-NB) scheduling can be assumed to be unchanged.   </w:t>
      </w:r>
    </w:p>
    <w:p w:rsidR="00E209A0" w:rsidRDefault="00E209A0" w:rsidP="00E209A0">
      <w:pPr>
        <w:pStyle w:val="Doc-text2"/>
      </w:pPr>
      <w:r>
        <w:t>-</w:t>
      </w:r>
      <w:r>
        <w:tab/>
        <w:t>Xiaomi doesn’t agree on this</w:t>
      </w:r>
    </w:p>
    <w:p w:rsidR="00E209A0" w:rsidRDefault="00E209A0" w:rsidP="00E209A0">
      <w:pPr>
        <w:pStyle w:val="Doc-text2"/>
      </w:pPr>
      <w:r>
        <w:t>-</w:t>
      </w:r>
      <w:r>
        <w:tab/>
        <w:t>Nokia also thinks this is not needed</w:t>
      </w:r>
    </w:p>
    <w:p w:rsidR="00E209A0" w:rsidRDefault="00E209A0" w:rsidP="00E209A0">
      <w:pPr>
        <w:pStyle w:val="Doc-text2"/>
      </w:pPr>
      <w:r>
        <w:t>-</w:t>
      </w:r>
      <w:r>
        <w:tab/>
        <w:t>ZTE has sympathy for the first change (but we could say that the UE may skip SIB1). HW and CATT agree</w:t>
      </w:r>
    </w:p>
    <w:p w:rsidR="00E209A0" w:rsidRDefault="00E209A0" w:rsidP="00E209A0">
      <w:pPr>
        <w:pStyle w:val="Doc-text2"/>
      </w:pPr>
      <w:r>
        <w:t>-</w:t>
      </w:r>
      <w:r>
        <w:tab/>
        <w:t>vivo could agree</w:t>
      </w:r>
    </w:p>
    <w:p w:rsidR="00E209A0" w:rsidRDefault="00E209A0" w:rsidP="00E209A0">
      <w:pPr>
        <w:pStyle w:val="Agreement"/>
      </w:pPr>
      <w:r>
        <w:t>First change is agreed</w:t>
      </w:r>
    </w:p>
    <w:p w:rsidR="00E209A0" w:rsidRDefault="00E209A0" w:rsidP="00E209A0">
      <w:pPr>
        <w:pStyle w:val="Comments"/>
      </w:pPr>
      <w:r>
        <w:t xml:space="preserve">2) Clarify that for NTN, E-UTRAN configures listed cells (cellsToAddModList) and that the UE is only required to measure on the listed cells.  </w:t>
      </w:r>
    </w:p>
    <w:p w:rsidR="00E209A0" w:rsidRDefault="00E209A0" w:rsidP="00E209A0">
      <w:pPr>
        <w:pStyle w:val="Doc-text2"/>
      </w:pPr>
      <w:r>
        <w:t>-</w:t>
      </w:r>
      <w:r>
        <w:tab/>
        <w:t>Xiaomi doesn’t agree on this either</w:t>
      </w:r>
    </w:p>
    <w:p w:rsidR="00E209A0" w:rsidRDefault="00E209A0" w:rsidP="00E209A0">
      <w:pPr>
        <w:pStyle w:val="Doc-text2"/>
      </w:pPr>
      <w:r>
        <w:t>-</w:t>
      </w:r>
      <w:r>
        <w:tab/>
        <w:t>ZTE/HW disagree</w:t>
      </w:r>
    </w:p>
    <w:p w:rsidR="00E209A0" w:rsidRDefault="00E209A0" w:rsidP="00E209A0">
      <w:pPr>
        <w:pStyle w:val="Doc-text2"/>
      </w:pPr>
      <w:r>
        <w:lastRenderedPageBreak/>
        <w:t xml:space="preserve">- </w:t>
      </w:r>
      <w:r>
        <w:tab/>
        <w:t>vivo/CATT think this is not needed</w:t>
      </w:r>
    </w:p>
    <w:p w:rsidR="00E209A0" w:rsidRDefault="00E209A0" w:rsidP="00E209A0">
      <w:pPr>
        <w:pStyle w:val="Agreement"/>
      </w:pPr>
      <w:r>
        <w:t>Second change is not pursued</w:t>
      </w:r>
    </w:p>
    <w:p w:rsidR="00F14F99" w:rsidRDefault="00E209A0" w:rsidP="00E209A0">
      <w:pPr>
        <w:pStyle w:val="Comments"/>
      </w:pPr>
      <w:r>
        <w:t>3) Clarify that Layer 3 filtering is not applicable to event D1/D2/T1.</w:t>
      </w:r>
    </w:p>
    <w:p w:rsidR="00E209A0" w:rsidRDefault="00E209A0" w:rsidP="00E209A0">
      <w:pPr>
        <w:pStyle w:val="Doc-text2"/>
      </w:pPr>
      <w:r>
        <w:t>-</w:t>
      </w:r>
      <w:r>
        <w:tab/>
        <w:t>ZTE/HW disagree</w:t>
      </w:r>
    </w:p>
    <w:p w:rsidR="00E209A0" w:rsidRDefault="00E209A0" w:rsidP="00E209A0">
      <w:pPr>
        <w:pStyle w:val="Doc-text2"/>
      </w:pPr>
      <w:r>
        <w:t>-</w:t>
      </w:r>
      <w:r>
        <w:tab/>
        <w:t>CATT thinks this is not needed</w:t>
      </w:r>
    </w:p>
    <w:p w:rsidR="00E209A0" w:rsidRDefault="00E209A0" w:rsidP="00E209A0">
      <w:pPr>
        <w:pStyle w:val="Agreement"/>
      </w:pPr>
      <w:r>
        <w:t>Second change is not pursued</w:t>
      </w:r>
    </w:p>
    <w:p w:rsidR="00E209A0" w:rsidRDefault="00E209A0" w:rsidP="00B642AF">
      <w:pPr>
        <w:pStyle w:val="Agreement"/>
      </w:pPr>
      <w:r>
        <w:t>Revised in R2-2506275</w:t>
      </w:r>
    </w:p>
    <w:p w:rsidR="00E209A0" w:rsidRDefault="00E209A0" w:rsidP="00E209A0">
      <w:pPr>
        <w:pStyle w:val="BodyText"/>
      </w:pPr>
      <w:r>
        <w:t>R2-2506275</w:t>
      </w:r>
      <w:r w:rsidRPr="00E209A0">
        <w:tab/>
        <w:t>Various corrections on connected mode RRM for IoT NTN</w:t>
      </w:r>
      <w:r w:rsidRPr="00E209A0">
        <w:tab/>
        <w:t>Samsun</w:t>
      </w:r>
      <w:r>
        <w:t>g</w:t>
      </w:r>
      <w:r>
        <w:tab/>
        <w:t>CR</w:t>
      </w:r>
      <w:r>
        <w:tab/>
        <w:t>Rel-18</w:t>
      </w:r>
      <w:r>
        <w:tab/>
        <w:t>36.331</w:t>
      </w:r>
      <w:r>
        <w:tab/>
        <w:t>18.6.0</w:t>
      </w:r>
      <w:r>
        <w:tab/>
        <w:t>5121</w:t>
      </w:r>
      <w:r>
        <w:tab/>
        <w:t>2</w:t>
      </w:r>
      <w:r w:rsidRPr="00E209A0">
        <w:tab/>
        <w:t>F</w:t>
      </w:r>
      <w:r w:rsidRPr="00E209A0">
        <w:tab/>
        <w:t>IoT_NTN_enh-Core</w:t>
      </w:r>
      <w:r w:rsidRPr="00E209A0">
        <w:tab/>
        <w:t>R2-2504095</w:t>
      </w:r>
    </w:p>
    <w:p w:rsidR="00E209A0" w:rsidRDefault="00E209A0" w:rsidP="00E209A0">
      <w:pPr>
        <w:pStyle w:val="ComeBack"/>
      </w:pPr>
      <w:r>
        <w:t>CB Thursday</w:t>
      </w:r>
    </w:p>
    <w:p w:rsidR="00E209A0" w:rsidRPr="00F14F99" w:rsidRDefault="00E209A0" w:rsidP="00F14F99">
      <w:pPr>
        <w:pStyle w:val="Doc-text2"/>
      </w:pPr>
    </w:p>
    <w:p w:rsidR="005B1F26" w:rsidRDefault="00676D70" w:rsidP="005B1F26">
      <w:pPr>
        <w:pStyle w:val="Doc-title"/>
      </w:pPr>
      <w:hyperlink r:id="rId23" w:tooltip="C:Data3GPPExtractsR2-2506172 36300 Satellite ID clarification.docx" w:history="1">
        <w:r w:rsidR="005B1F26" w:rsidRPr="001B1CC9">
          <w:rPr>
            <w:rStyle w:val="Hyperlink"/>
          </w:rPr>
          <w:t>R2-25</w:t>
        </w:r>
        <w:r w:rsidR="005B1F26" w:rsidRPr="001B1CC9">
          <w:rPr>
            <w:rStyle w:val="Hyperlink"/>
          </w:rPr>
          <w:t>0</w:t>
        </w:r>
        <w:r w:rsidR="005B1F26" w:rsidRPr="001B1CC9">
          <w:rPr>
            <w:rStyle w:val="Hyperlink"/>
          </w:rPr>
          <w:t>6172</w:t>
        </w:r>
      </w:hyperlink>
      <w:r w:rsidR="005B1F26">
        <w:tab/>
        <w:t>Clarification of satellite identifiers</w:t>
      </w:r>
      <w:r w:rsidR="005B1F26">
        <w:tab/>
        <w:t>THALES, Samsung, Sateliot, Nordic Semiconductor ASA, Novamint, CATT, Ericsson</w:t>
      </w:r>
      <w:r w:rsidR="005B1F26">
        <w:tab/>
        <w:t>CR</w:t>
      </w:r>
      <w:r w:rsidR="005B1F26">
        <w:tab/>
        <w:t>Rel-18</w:t>
      </w:r>
      <w:r w:rsidR="005B1F26">
        <w:tab/>
        <w:t>36.300</w:t>
      </w:r>
      <w:r w:rsidR="005B1F26">
        <w:tab/>
        <w:t>18.5.0</w:t>
      </w:r>
      <w:r w:rsidR="005B1F26">
        <w:tab/>
        <w:t>1430</w:t>
      </w:r>
      <w:r w:rsidR="005B1F26">
        <w:tab/>
        <w:t>-</w:t>
      </w:r>
      <w:r w:rsidR="005B1F26">
        <w:tab/>
        <w:t>F</w:t>
      </w:r>
      <w:r w:rsidR="005B1F26">
        <w:tab/>
        <w:t>IoT_NTN_enh-Core</w:t>
      </w:r>
    </w:p>
    <w:p w:rsidR="00091E8F" w:rsidRDefault="00091E8F" w:rsidP="00091E8F">
      <w:pPr>
        <w:pStyle w:val="Doc-text2"/>
        <w:numPr>
          <w:ilvl w:val="0"/>
          <w:numId w:val="13"/>
        </w:numPr>
      </w:pPr>
      <w:r>
        <w:t>Ericsson thinks a Stage3 CR is better and sufficient. Toyota agrees</w:t>
      </w:r>
    </w:p>
    <w:p w:rsidR="00091E8F" w:rsidRDefault="00091E8F" w:rsidP="00091E8F">
      <w:pPr>
        <w:pStyle w:val="Doc-text2"/>
        <w:numPr>
          <w:ilvl w:val="0"/>
          <w:numId w:val="13"/>
        </w:numPr>
      </w:pPr>
      <w:r>
        <w:t>Thales thinks that also a Stage 2 CR is beneficial.</w:t>
      </w:r>
    </w:p>
    <w:p w:rsidR="00091E8F" w:rsidRDefault="00091E8F" w:rsidP="00091E8F">
      <w:pPr>
        <w:pStyle w:val="Doc-text2"/>
        <w:numPr>
          <w:ilvl w:val="0"/>
          <w:numId w:val="13"/>
        </w:numPr>
      </w:pPr>
      <w:r>
        <w:t>ZTE thinks a Stage2 CR is enough.</w:t>
      </w:r>
    </w:p>
    <w:p w:rsidR="00091E8F" w:rsidRDefault="00091E8F" w:rsidP="00091E8F">
      <w:pPr>
        <w:pStyle w:val="Doc-text2"/>
        <w:numPr>
          <w:ilvl w:val="0"/>
          <w:numId w:val="13"/>
        </w:numPr>
      </w:pPr>
      <w:r>
        <w:t>ZTE thinks the cover page should be fixed. Changes on changes also need to be removed</w:t>
      </w:r>
    </w:p>
    <w:p w:rsidR="00091E8F" w:rsidRDefault="00091E8F" w:rsidP="00091E8F">
      <w:pPr>
        <w:pStyle w:val="Agreement"/>
      </w:pPr>
      <w:r>
        <w:t>Change is agreed</w:t>
      </w:r>
      <w:r w:rsidR="001002FD">
        <w:t>. Actual wording can be further discussed. Coversheet also needs to</w:t>
      </w:r>
      <w:r>
        <w:t xml:space="preserve"> be revised</w:t>
      </w:r>
    </w:p>
    <w:p w:rsidR="00091E8F" w:rsidRDefault="00091E8F" w:rsidP="001002FD">
      <w:pPr>
        <w:pStyle w:val="Agreement"/>
      </w:pPr>
      <w:r>
        <w:t>Revised in R2-2506276</w:t>
      </w:r>
    </w:p>
    <w:p w:rsidR="00091E8F" w:rsidRDefault="00091E8F" w:rsidP="00091E8F">
      <w:pPr>
        <w:pStyle w:val="BodyText"/>
      </w:pPr>
      <w:r>
        <w:t>R2-2506276</w:t>
      </w:r>
      <w:r w:rsidRPr="00091E8F">
        <w:tab/>
        <w:t>Clarification of satellite identifiers</w:t>
      </w:r>
      <w:r w:rsidRPr="00091E8F">
        <w:tab/>
        <w:t>THALES, Samsung, Sateliot, Nordic Semiconductor ASA, Novamint, CATT, Ericsso</w:t>
      </w:r>
      <w:r w:rsidR="001002FD">
        <w:t>n</w:t>
      </w:r>
      <w:r w:rsidR="001002FD">
        <w:tab/>
        <w:t>CR</w:t>
      </w:r>
      <w:r w:rsidR="001002FD">
        <w:tab/>
        <w:t>Rel-18</w:t>
      </w:r>
      <w:r w:rsidR="001002FD">
        <w:tab/>
        <w:t>36.300</w:t>
      </w:r>
      <w:r w:rsidR="001002FD">
        <w:tab/>
        <w:t>18.5.0</w:t>
      </w:r>
      <w:r w:rsidR="001002FD">
        <w:tab/>
        <w:t>1430</w:t>
      </w:r>
      <w:r w:rsidR="001002FD">
        <w:tab/>
        <w:t>1</w:t>
      </w:r>
      <w:r w:rsidRPr="00091E8F">
        <w:tab/>
        <w:t>F</w:t>
      </w:r>
      <w:r w:rsidRPr="00091E8F">
        <w:tab/>
        <w:t>IoT_NTN_enh-Core</w:t>
      </w:r>
    </w:p>
    <w:p w:rsidR="00091E8F" w:rsidRPr="00091E8F" w:rsidRDefault="001002FD" w:rsidP="001002FD">
      <w:pPr>
        <w:pStyle w:val="ComeBack"/>
      </w:pPr>
      <w:r>
        <w:t>CB Thursday</w:t>
      </w:r>
    </w:p>
    <w:p w:rsidR="00F14F99" w:rsidRPr="00F14F99" w:rsidRDefault="00F14F99" w:rsidP="00F14F99">
      <w:pPr>
        <w:pStyle w:val="Doc-text2"/>
      </w:pPr>
    </w:p>
    <w:p w:rsidR="005B1F26" w:rsidRDefault="00676D70" w:rsidP="005B1F26">
      <w:pPr>
        <w:pStyle w:val="Doc-title"/>
      </w:pPr>
      <w:hyperlink r:id="rId24" w:tooltip="C:Data3GPPExtractsR2-2506173 36331 Satellite ID clarification.docx" w:history="1">
        <w:r w:rsidR="005B1F26" w:rsidRPr="001B1CC9">
          <w:rPr>
            <w:rStyle w:val="Hyperlink"/>
          </w:rPr>
          <w:t>R2-</w:t>
        </w:r>
        <w:r w:rsidR="005B1F26" w:rsidRPr="001B1CC9">
          <w:rPr>
            <w:rStyle w:val="Hyperlink"/>
          </w:rPr>
          <w:t>2</w:t>
        </w:r>
        <w:r w:rsidR="005B1F26" w:rsidRPr="001B1CC9">
          <w:rPr>
            <w:rStyle w:val="Hyperlink"/>
          </w:rPr>
          <w:t>5</w:t>
        </w:r>
        <w:r w:rsidR="005B1F26" w:rsidRPr="001B1CC9">
          <w:rPr>
            <w:rStyle w:val="Hyperlink"/>
          </w:rPr>
          <w:t>0</w:t>
        </w:r>
        <w:r w:rsidR="005B1F26" w:rsidRPr="001B1CC9">
          <w:rPr>
            <w:rStyle w:val="Hyperlink"/>
          </w:rPr>
          <w:t>6173</w:t>
        </w:r>
      </w:hyperlink>
      <w:r w:rsidR="005B1F26">
        <w:tab/>
        <w:t>Clarification of satellite identifiers</w:t>
      </w:r>
      <w:r w:rsidR="005B1F26">
        <w:tab/>
        <w:t>THALES, Samsung, Sateliot, Nordic Semiconductor ASA, Ericsson</w:t>
      </w:r>
      <w:r w:rsidR="005B1F26">
        <w:tab/>
        <w:t>CR</w:t>
      </w:r>
      <w:r w:rsidR="005B1F26">
        <w:tab/>
        <w:t>Rel-18</w:t>
      </w:r>
      <w:r w:rsidR="005B1F26">
        <w:tab/>
        <w:t>36.331</w:t>
      </w:r>
      <w:r w:rsidR="005B1F26">
        <w:tab/>
        <w:t>18.6.0</w:t>
      </w:r>
      <w:r w:rsidR="005B1F26">
        <w:tab/>
        <w:t>5152</w:t>
      </w:r>
      <w:r w:rsidR="005B1F26">
        <w:tab/>
        <w:t>-</w:t>
      </w:r>
      <w:r w:rsidR="005B1F26">
        <w:tab/>
        <w:t>F</w:t>
      </w:r>
      <w:r w:rsidR="005B1F26">
        <w:tab/>
        <w:t>IoT_NTN_enh-Core</w:t>
      </w:r>
    </w:p>
    <w:p w:rsidR="00091E8F" w:rsidRDefault="00091E8F" w:rsidP="00091E8F">
      <w:pPr>
        <w:pStyle w:val="Doc-text2"/>
        <w:numPr>
          <w:ilvl w:val="0"/>
          <w:numId w:val="13"/>
        </w:numPr>
      </w:pPr>
      <w:r>
        <w:t>ZTE wonders about the need and the wording of the CR (what does “correspond to” means?). MTK agrees</w:t>
      </w:r>
    </w:p>
    <w:p w:rsidR="001002FD" w:rsidRDefault="001002FD" w:rsidP="00596ECE">
      <w:pPr>
        <w:pStyle w:val="Agreement"/>
      </w:pPr>
      <w:r>
        <w:t xml:space="preserve">We </w:t>
      </w:r>
      <w:r w:rsidR="00B642AF">
        <w:t>agree</w:t>
      </w:r>
      <w:r>
        <w:t xml:space="preserve"> to have a Stage3 change. </w:t>
      </w:r>
      <w:r w:rsidRPr="001002FD">
        <w:t xml:space="preserve">Actual wording can be further discussed. </w:t>
      </w:r>
    </w:p>
    <w:p w:rsidR="001002FD" w:rsidRDefault="001002FD" w:rsidP="001002FD">
      <w:pPr>
        <w:pStyle w:val="Agreement"/>
      </w:pPr>
      <w:r>
        <w:t>Revised in R2-2506277</w:t>
      </w:r>
    </w:p>
    <w:p w:rsidR="001002FD" w:rsidRDefault="001002FD" w:rsidP="001002FD">
      <w:pPr>
        <w:pStyle w:val="Doc-title"/>
      </w:pPr>
      <w:r>
        <w:t>R2-2506277</w:t>
      </w:r>
      <w:r>
        <w:tab/>
        <w:t>Clarification of satellite identifiers</w:t>
      </w:r>
      <w:r>
        <w:tab/>
        <w:t>THALES, Samsung, Sateliot, Nordic Semiconductor ASA, Ericsson</w:t>
      </w:r>
      <w:r>
        <w:tab/>
        <w:t>CR</w:t>
      </w:r>
      <w:r>
        <w:tab/>
        <w:t>Rel-18</w:t>
      </w:r>
      <w:r>
        <w:tab/>
        <w:t>36.331</w:t>
      </w:r>
      <w:r>
        <w:tab/>
        <w:t>18.6.0</w:t>
      </w:r>
      <w:r>
        <w:tab/>
        <w:t>5152</w:t>
      </w:r>
      <w:r>
        <w:tab/>
        <w:t>-</w:t>
      </w:r>
      <w:r>
        <w:tab/>
        <w:t>F</w:t>
      </w:r>
      <w:r>
        <w:tab/>
        <w:t>IoT_NTN_enh-Core</w:t>
      </w:r>
    </w:p>
    <w:p w:rsidR="001002FD" w:rsidRPr="001002FD" w:rsidRDefault="001002FD" w:rsidP="001002FD">
      <w:pPr>
        <w:pStyle w:val="ComeBack"/>
      </w:pPr>
      <w:r>
        <w:t>CB Thursday</w:t>
      </w:r>
    </w:p>
    <w:p w:rsidR="003F202C" w:rsidRDefault="003F202C" w:rsidP="003F202C">
      <w:pPr>
        <w:pStyle w:val="Comments"/>
      </w:pPr>
    </w:p>
    <w:p w:rsidR="005B1F26" w:rsidRPr="00DB2F94" w:rsidRDefault="005B1F26" w:rsidP="005B1F26">
      <w:pPr>
        <w:pStyle w:val="Heading2"/>
      </w:pPr>
      <w:r w:rsidRPr="00DB2F94">
        <w:t>8.8</w:t>
      </w:r>
      <w:r w:rsidRPr="00DB2F94">
        <w:tab/>
        <w:t>NTN for NR Ph3</w:t>
      </w:r>
    </w:p>
    <w:p w:rsidR="005B1F26" w:rsidRPr="00DB2F94" w:rsidRDefault="005B1F26" w:rsidP="005B1F26">
      <w:pPr>
        <w:pStyle w:val="Comments"/>
      </w:pPr>
      <w:r w:rsidRPr="00DB2F94">
        <w:t>(</w:t>
      </w:r>
      <w:r w:rsidRPr="00DB2F94">
        <w:rPr>
          <w:rFonts w:eastAsia="Malgun Gothic" w:cs="Arial"/>
          <w:szCs w:val="20"/>
          <w:lang w:val="en-US" w:eastAsia="en-US"/>
        </w:rPr>
        <w:t>NR_NTN_Ph3-Core</w:t>
      </w:r>
      <w:r w:rsidRPr="00DB2F94">
        <w:t>; leading WG: RAN2; REL-19; WID</w:t>
      </w:r>
      <w:r w:rsidRPr="0076789E">
        <w:rPr>
          <w:rFonts w:cs="Arial"/>
          <w:szCs w:val="18"/>
        </w:rPr>
        <w:t>:</w:t>
      </w:r>
      <w:r w:rsidRPr="001E5D6C">
        <w:rPr>
          <w:rFonts w:cs="Arial"/>
          <w:color w:val="0000FF"/>
          <w:szCs w:val="18"/>
        </w:rPr>
        <w:t xml:space="preserve"> </w:t>
      </w:r>
      <w:hyperlink r:id="rId25" w:tooltip="C:Data3GPParchiveRANRAN#106TdocsRP-243300.zip" w:history="1">
        <w:r w:rsidRPr="001B1CC9">
          <w:rPr>
            <w:rStyle w:val="Hyperlink"/>
          </w:rPr>
          <w:t>RP-243300</w:t>
        </w:r>
      </w:hyperlink>
      <w:r w:rsidRPr="00DB2F94">
        <w:rPr>
          <w:rStyle w:val="Hyperlink"/>
        </w:rPr>
        <w:t>)</w:t>
      </w:r>
    </w:p>
    <w:p w:rsidR="005B1F26" w:rsidRPr="00DB2F94" w:rsidRDefault="005B1F26" w:rsidP="005B1F26">
      <w:pPr>
        <w:pStyle w:val="Comments"/>
      </w:pPr>
      <w:r w:rsidRPr="00DB2F94">
        <w:rPr>
          <w:rStyle w:val="ui-provider"/>
        </w:rPr>
        <w:t>LTE_TN_NR_NTN_mob</w:t>
      </w:r>
      <w:r w:rsidRPr="00DB2F94">
        <w:t xml:space="preserve">, leading WG: RAN2, Rel-19 WID: </w:t>
      </w:r>
      <w:hyperlink r:id="rId26" w:tooltip="C:Data3GPParchiveRANRAN#104TdocsRP-240924.zip" w:history="1">
        <w:r w:rsidRPr="001B1CC9">
          <w:rPr>
            <w:rStyle w:val="Hyperlink"/>
          </w:rPr>
          <w:t>RP-240924</w:t>
        </w:r>
      </w:hyperlink>
      <w:r w:rsidRPr="00DB2F94">
        <w:t>)</w:t>
      </w:r>
    </w:p>
    <w:p w:rsidR="005B1F26" w:rsidRPr="00DB2F94" w:rsidRDefault="005B1F26" w:rsidP="005B1F26">
      <w:pPr>
        <w:pStyle w:val="Comments"/>
      </w:pPr>
      <w:r w:rsidRPr="00DB2F94">
        <w:t>Time budget: 2 TU</w:t>
      </w:r>
    </w:p>
    <w:p w:rsidR="005B1F26" w:rsidRPr="00DB2F94" w:rsidRDefault="005B1F26" w:rsidP="005B1F26">
      <w:pPr>
        <w:pStyle w:val="Comments"/>
      </w:pPr>
      <w:r w:rsidRPr="00DB2F94">
        <w:t xml:space="preserve">Tdoc Limitation: </w:t>
      </w:r>
      <w:r>
        <w:t>3</w:t>
      </w:r>
      <w:r w:rsidRPr="00DB2F94">
        <w:t xml:space="preserve"> tdocs </w:t>
      </w:r>
    </w:p>
    <w:p w:rsidR="005B1F26" w:rsidRDefault="005B1F26" w:rsidP="005B1F26">
      <w:pPr>
        <w:pStyle w:val="Doc-title"/>
      </w:pPr>
      <w:r w:rsidRPr="001B1CC9">
        <w:t>R2-2505744</w:t>
      </w:r>
      <w:r w:rsidRPr="001B1CC9">
        <w:tab/>
        <w:t>Clarify SMTC2-LP offset assumption for NTN (align with SMTC/SMTC4list)</w:t>
      </w:r>
      <w:r w:rsidRPr="001B1CC9">
        <w:tab/>
        <w:t>Jio Platforms</w:t>
      </w:r>
      <w:r w:rsidRPr="001B1CC9">
        <w:tab/>
        <w:t>CR</w:t>
      </w:r>
      <w:r w:rsidRPr="001B1CC9">
        <w:tab/>
        <w:t>Rel-19</w:t>
      </w:r>
      <w:r w:rsidRPr="001B1CC9">
        <w:tab/>
        <w:t>38.331</w:t>
      </w:r>
      <w:r w:rsidRPr="001B1CC9">
        <w:tab/>
        <w:t>18.6.0</w:t>
      </w:r>
      <w:r w:rsidRPr="001B1CC9">
        <w:tab/>
        <w:t>5435</w:t>
      </w:r>
      <w:r w:rsidRPr="001B1CC9">
        <w:tab/>
        <w:t>-</w:t>
      </w:r>
      <w:r w:rsidRPr="001B1CC9">
        <w:tab/>
        <w:t>D</w:t>
      </w:r>
      <w:r w:rsidRPr="001B1CC9">
        <w:tab/>
        <w:t>NR_NTN_Ph3-Core</w:t>
      </w:r>
    </w:p>
    <w:p w:rsidR="00DC2570" w:rsidRPr="00DC2570" w:rsidRDefault="006057C0" w:rsidP="00DC2570">
      <w:pPr>
        <w:pStyle w:val="Agreement"/>
      </w:pPr>
      <w:r>
        <w:t>Withdrawn</w:t>
      </w:r>
    </w:p>
    <w:p w:rsidR="005B1F26" w:rsidRPr="00DB3A0B" w:rsidRDefault="005B1F26" w:rsidP="005B1F26">
      <w:pPr>
        <w:pStyle w:val="Doc-text2"/>
      </w:pPr>
    </w:p>
    <w:p w:rsidR="005B1F26" w:rsidRPr="00DB2F94" w:rsidRDefault="005B1F26" w:rsidP="005B1F26">
      <w:pPr>
        <w:pStyle w:val="Heading3"/>
      </w:pPr>
      <w:r w:rsidRPr="00DB2F94">
        <w:t>8.8.1</w:t>
      </w:r>
      <w:r w:rsidRPr="00DB2F94">
        <w:tab/>
        <w:t>Organizational</w:t>
      </w:r>
    </w:p>
    <w:p w:rsidR="005B1F26" w:rsidRPr="00DB2F94" w:rsidRDefault="005B1F26" w:rsidP="005B1F26">
      <w:pPr>
        <w:pStyle w:val="Comments"/>
        <w:rPr>
          <w:lang w:val="en-US"/>
        </w:rPr>
      </w:pPr>
      <w:r w:rsidRPr="00DB2F94">
        <w:rPr>
          <w:lang w:val="en-US"/>
        </w:rPr>
        <w:t xml:space="preserve">LS, Rapporteur input, including workplan, </w:t>
      </w:r>
      <w:r>
        <w:rPr>
          <w:lang w:val="fr-FR"/>
        </w:rPr>
        <w:t xml:space="preserve">running CRs, open issues lists, </w:t>
      </w:r>
      <w:r w:rsidRPr="00DB2F94">
        <w:rPr>
          <w:lang w:val="en-US"/>
        </w:rPr>
        <w:t xml:space="preserve">etc. </w:t>
      </w:r>
    </w:p>
    <w:p w:rsidR="005B1F26" w:rsidRDefault="005B1F26" w:rsidP="005B1F26">
      <w:pPr>
        <w:pStyle w:val="Comments"/>
      </w:pPr>
      <w:r w:rsidRPr="00DB2F94">
        <w:t>Rapporteur inputs do not count towards the tdoc limitation.</w:t>
      </w:r>
    </w:p>
    <w:p w:rsidR="005B1F26" w:rsidRDefault="005B1F26" w:rsidP="005B1F26">
      <w:pPr>
        <w:pStyle w:val="Comments"/>
        <w:rPr>
          <w:lang w:val="en-US"/>
        </w:rPr>
      </w:pPr>
      <w:r>
        <w:rPr>
          <w:lang w:val="en-US"/>
        </w:rPr>
        <w:t>Including the outcome of the following email discussion:</w:t>
      </w:r>
    </w:p>
    <w:p w:rsidR="005B1F26" w:rsidRDefault="005B1F26" w:rsidP="005B1F26">
      <w:pPr>
        <w:pStyle w:val="Comments"/>
      </w:pPr>
      <w:r>
        <w:t>[Post130][301][R19 NR NTN] Stage2 CR (Thales)</w:t>
      </w:r>
    </w:p>
    <w:p w:rsidR="005B1F26" w:rsidRDefault="005B1F26" w:rsidP="005B1F26">
      <w:pPr>
        <w:pStyle w:val="Comments"/>
      </w:pPr>
      <w:r>
        <w:t>[Post130][302][R19 NR NTN] RRC CR (Ericsson)</w:t>
      </w:r>
    </w:p>
    <w:p w:rsidR="005B1F26" w:rsidRDefault="005B1F26" w:rsidP="005B1F26">
      <w:pPr>
        <w:pStyle w:val="Comments"/>
      </w:pPr>
      <w:r>
        <w:t>[Post130][303][R19 NR NTN] 38.304 CR (ZTE)</w:t>
      </w:r>
    </w:p>
    <w:p w:rsidR="005B1F26" w:rsidRDefault="005B1F26" w:rsidP="005B1F26">
      <w:pPr>
        <w:pStyle w:val="Comments"/>
      </w:pPr>
      <w:r>
        <w:t>[Post130][304][R19 NR NTN] capability CR (Apple)</w:t>
      </w:r>
    </w:p>
    <w:p w:rsidR="005B1F26" w:rsidRDefault="005B1F26" w:rsidP="005B1F26">
      <w:pPr>
        <w:pStyle w:val="Comments"/>
      </w:pPr>
      <w:r w:rsidRPr="00DB2F94">
        <w:t xml:space="preserve">For the </w:t>
      </w:r>
      <w:r w:rsidRPr="00DB2F94">
        <w:rPr>
          <w:rStyle w:val="ui-provider"/>
        </w:rPr>
        <w:t>LTE_TN_NR_NTN_mob</w:t>
      </w:r>
      <w:r w:rsidRPr="00DB2F94">
        <w:t xml:space="preserve"> WI, including </w:t>
      </w:r>
      <w:r>
        <w:t>endorsed</w:t>
      </w:r>
      <w:r w:rsidRPr="00DB2F94">
        <w:t xml:space="preserve"> draft CRs from the WI spec rapporteurs.</w:t>
      </w:r>
    </w:p>
    <w:p w:rsidR="008F358C" w:rsidRDefault="008F358C" w:rsidP="005B1F26">
      <w:pPr>
        <w:pStyle w:val="Comments"/>
      </w:pPr>
    </w:p>
    <w:p w:rsidR="008F358C" w:rsidRDefault="008F358C" w:rsidP="005B1F26">
      <w:pPr>
        <w:pStyle w:val="Comments"/>
      </w:pPr>
      <w:r>
        <w:t>Incoming LSs</w:t>
      </w:r>
    </w:p>
    <w:p w:rsidR="005B1F26" w:rsidRDefault="00676D70" w:rsidP="005B1F26">
      <w:pPr>
        <w:pStyle w:val="Doc-title"/>
      </w:pPr>
      <w:hyperlink r:id="rId27" w:tooltip="C:Data3GPPExtractsR2-2505023_R1-2504934.docx" w:history="1">
        <w:r w:rsidR="005B1F26" w:rsidRPr="001B1CC9">
          <w:rPr>
            <w:rStyle w:val="Hyperlink"/>
          </w:rPr>
          <w:t>R2-2505023</w:t>
        </w:r>
      </w:hyperlink>
      <w:r w:rsidR="005B1F26">
        <w:tab/>
        <w:t>LS on NR-NTN TP for TS 38.300 (NR_NTN_Ph3; contact: Thales)</w:t>
      </w:r>
      <w:r w:rsidR="005B1F26">
        <w:tab/>
        <w:t>RAN1</w:t>
      </w:r>
      <w:r w:rsidR="005B1F26">
        <w:tab/>
        <w:t>LS in</w:t>
      </w:r>
      <w:r w:rsidR="005B1F26">
        <w:tab/>
        <w:t>Rel-19</w:t>
      </w:r>
      <w:r w:rsidR="005B1F26">
        <w:tab/>
        <w:t>NR_NTN_Ph3</w:t>
      </w:r>
      <w:r w:rsidR="005B1F26">
        <w:tab/>
        <w:t>To:RAN2</w:t>
      </w:r>
    </w:p>
    <w:p w:rsidR="009E104E" w:rsidRPr="009E104E" w:rsidRDefault="009E104E" w:rsidP="009E104E">
      <w:pPr>
        <w:pStyle w:val="Agreement"/>
      </w:pPr>
      <w:r>
        <w:t>Noted</w:t>
      </w:r>
    </w:p>
    <w:p w:rsidR="0054419E" w:rsidRPr="0054419E" w:rsidRDefault="0054419E" w:rsidP="0054419E">
      <w:pPr>
        <w:pStyle w:val="Doc-text2"/>
      </w:pPr>
    </w:p>
    <w:p w:rsidR="005B1F26" w:rsidRDefault="00676D70" w:rsidP="005B1F26">
      <w:pPr>
        <w:pStyle w:val="Doc-title"/>
      </w:pPr>
      <w:hyperlink r:id="rId28" w:tooltip="C:Data3GPPExtractsR2-2505024_R1-2504936.docx" w:history="1">
        <w:r w:rsidR="005B1F26" w:rsidRPr="001B1CC9">
          <w:rPr>
            <w:rStyle w:val="Hyperlink"/>
          </w:rPr>
          <w:t>R2-</w:t>
        </w:r>
        <w:r w:rsidR="005B1F26" w:rsidRPr="001B1CC9">
          <w:rPr>
            <w:rStyle w:val="Hyperlink"/>
          </w:rPr>
          <w:t>2</w:t>
        </w:r>
        <w:r w:rsidR="005B1F26" w:rsidRPr="001B1CC9">
          <w:rPr>
            <w:rStyle w:val="Hyperlink"/>
          </w:rPr>
          <w:t>505024</w:t>
        </w:r>
      </w:hyperlink>
      <w:r w:rsidR="005B1F26">
        <w:tab/>
        <w:t>LS on Msg4 PDSCH repetition (R1-2504936; contact: Thales)</w:t>
      </w:r>
      <w:r w:rsidR="005B1F26">
        <w:tab/>
        <w:t>RAN1</w:t>
      </w:r>
      <w:r w:rsidR="005B1F26">
        <w:tab/>
        <w:t>LS in</w:t>
      </w:r>
      <w:r w:rsidR="005B1F26">
        <w:tab/>
        <w:t>Rel-19</w:t>
      </w:r>
      <w:r w:rsidR="005B1F26">
        <w:tab/>
        <w:t>NR_NTN_Ph3</w:t>
      </w:r>
      <w:r w:rsidR="005B1F26">
        <w:tab/>
        <w:t>To:RAN2</w:t>
      </w:r>
    </w:p>
    <w:p w:rsidR="009E104E" w:rsidRPr="009E104E" w:rsidRDefault="009E104E" w:rsidP="009E104E">
      <w:pPr>
        <w:pStyle w:val="Agreement"/>
      </w:pPr>
      <w:r>
        <w:t>Noted</w:t>
      </w:r>
    </w:p>
    <w:p w:rsidR="0054419E" w:rsidRPr="0054419E" w:rsidRDefault="0054419E" w:rsidP="0054419E">
      <w:pPr>
        <w:pStyle w:val="Doc-text2"/>
      </w:pPr>
    </w:p>
    <w:p w:rsidR="005B1F26" w:rsidRDefault="00676D70" w:rsidP="005B1F26">
      <w:pPr>
        <w:pStyle w:val="Doc-title"/>
      </w:pPr>
      <w:hyperlink r:id="rId29" w:tooltip="C:Data3GPPExtractsR2-2505050_R4-2508433.docx" w:history="1">
        <w:r w:rsidR="005B1F26" w:rsidRPr="001B1CC9">
          <w:rPr>
            <w:rStyle w:val="Hyperlink"/>
          </w:rPr>
          <w:t>R2-25</w:t>
        </w:r>
        <w:r w:rsidR="005B1F26" w:rsidRPr="001B1CC9">
          <w:rPr>
            <w:rStyle w:val="Hyperlink"/>
          </w:rPr>
          <w:t>0</w:t>
        </w:r>
        <w:r w:rsidR="005B1F26" w:rsidRPr="001B1CC9">
          <w:rPr>
            <w:rStyle w:val="Hyperlink"/>
          </w:rPr>
          <w:t>5</w:t>
        </w:r>
        <w:r w:rsidR="005B1F26" w:rsidRPr="001B1CC9">
          <w:rPr>
            <w:rStyle w:val="Hyperlink"/>
          </w:rPr>
          <w:t>050</w:t>
        </w:r>
      </w:hyperlink>
      <w:r w:rsidR="005B1F26">
        <w:tab/>
        <w:t>Reply LS on SMTC enhancements (R4-2508433; contact: Xiaomi)</w:t>
      </w:r>
      <w:r w:rsidR="005B1F26">
        <w:tab/>
        <w:t>RAN4</w:t>
      </w:r>
      <w:r w:rsidR="005B1F26">
        <w:tab/>
        <w:t>LS in</w:t>
      </w:r>
      <w:r w:rsidR="005B1F26">
        <w:tab/>
        <w:t>Rel-19</w:t>
      </w:r>
      <w:r w:rsidR="005B1F26">
        <w:tab/>
        <w:t>NR_NTN_Ph3-Core</w:t>
      </w:r>
      <w:r w:rsidR="005B1F26">
        <w:tab/>
        <w:t>To:RAN2</w:t>
      </w:r>
    </w:p>
    <w:p w:rsidR="00BD3317" w:rsidRDefault="00BD3317" w:rsidP="00BD3317">
      <w:pPr>
        <w:pStyle w:val="Doc-text2"/>
        <w:numPr>
          <w:ilvl w:val="0"/>
          <w:numId w:val="13"/>
        </w:numPr>
      </w:pPr>
      <w:r>
        <w:t>We can check offline whether we need to send another LS to RAN4 to explain RAN2 intentions about configuring more than 4 (i.e 6) SMTCs</w:t>
      </w:r>
    </w:p>
    <w:p w:rsidR="009E104E" w:rsidRPr="009E104E" w:rsidRDefault="00BD3317" w:rsidP="00BD3317">
      <w:pPr>
        <w:pStyle w:val="Agreement"/>
      </w:pPr>
      <w:r>
        <w:t>Noted</w:t>
      </w:r>
    </w:p>
    <w:p w:rsidR="0054419E" w:rsidRPr="0054419E" w:rsidRDefault="0054419E" w:rsidP="0054419E">
      <w:pPr>
        <w:pStyle w:val="Doc-text2"/>
      </w:pPr>
    </w:p>
    <w:p w:rsidR="005B1F26" w:rsidRDefault="00676D70" w:rsidP="005B1F26">
      <w:pPr>
        <w:pStyle w:val="Doc-title"/>
      </w:pPr>
      <w:hyperlink r:id="rId30" w:tooltip="C:Data3GPPExtractsR2-2505067_S4-251099.docx" w:history="1">
        <w:r w:rsidR="005B1F26" w:rsidRPr="001B1CC9">
          <w:rPr>
            <w:rStyle w:val="Hyperlink"/>
          </w:rPr>
          <w:t>R2-250</w:t>
        </w:r>
        <w:r w:rsidR="005B1F26" w:rsidRPr="001B1CC9">
          <w:rPr>
            <w:rStyle w:val="Hyperlink"/>
          </w:rPr>
          <w:t>5</w:t>
        </w:r>
        <w:r w:rsidR="005B1F26" w:rsidRPr="001B1CC9">
          <w:rPr>
            <w:rStyle w:val="Hyperlink"/>
          </w:rPr>
          <w:t>067</w:t>
        </w:r>
      </w:hyperlink>
      <w:r w:rsidR="005B1F26">
        <w:tab/>
        <w:t>Reply on Inclusion of NTN intended service area in the Service Announcement (S4-251099; contact: Ericsson)</w:t>
      </w:r>
      <w:r w:rsidR="005B1F26">
        <w:tab/>
        <w:t>SA4</w:t>
      </w:r>
      <w:r w:rsidR="005B1F26">
        <w:tab/>
        <w:t>LS in</w:t>
      </w:r>
      <w:r w:rsidR="005B1F26">
        <w:tab/>
        <w:t>Rel-19</w:t>
      </w:r>
      <w:r w:rsidR="005B1F26">
        <w:tab/>
        <w:t>NR_NTN_Ph3-Core</w:t>
      </w:r>
      <w:r w:rsidR="005B1F26">
        <w:tab/>
        <w:t>To:RAN2</w:t>
      </w:r>
      <w:r w:rsidR="005B1F26">
        <w:tab/>
        <w:t>Cc:SA2</w:t>
      </w:r>
    </w:p>
    <w:p w:rsidR="00FC683F" w:rsidRPr="00FC683F" w:rsidRDefault="00FC683F" w:rsidP="00FC683F">
      <w:pPr>
        <w:pStyle w:val="Agreement"/>
      </w:pPr>
      <w:r>
        <w:t>Noted</w:t>
      </w:r>
    </w:p>
    <w:p w:rsidR="00BD3317" w:rsidRPr="00BD3317" w:rsidRDefault="00BD3317" w:rsidP="00BD3317">
      <w:pPr>
        <w:pStyle w:val="Doc-text2"/>
      </w:pPr>
    </w:p>
    <w:p w:rsidR="000826AB" w:rsidRDefault="000826AB" w:rsidP="008F358C">
      <w:pPr>
        <w:pStyle w:val="Comments"/>
      </w:pPr>
    </w:p>
    <w:p w:rsidR="000826AB" w:rsidRDefault="000826AB" w:rsidP="008F358C">
      <w:pPr>
        <w:pStyle w:val="Comments"/>
      </w:pPr>
      <w:r w:rsidRPr="00DB2F94">
        <w:rPr>
          <w:rFonts w:eastAsia="Malgun Gothic" w:cs="Arial"/>
          <w:szCs w:val="20"/>
          <w:lang w:val="en-US" w:eastAsia="en-US"/>
        </w:rPr>
        <w:t>NR_NTN_Ph3-Core</w:t>
      </w:r>
      <w:r>
        <w:t xml:space="preserve"> </w:t>
      </w:r>
    </w:p>
    <w:p w:rsidR="008F358C" w:rsidRDefault="008F358C" w:rsidP="00322E5E">
      <w:pPr>
        <w:pStyle w:val="Comments"/>
        <w:numPr>
          <w:ilvl w:val="0"/>
          <w:numId w:val="10"/>
        </w:numPr>
      </w:pPr>
      <w:r>
        <w:t>Stage 2 CR</w:t>
      </w:r>
    </w:p>
    <w:p w:rsidR="008F358C" w:rsidRDefault="00676D70" w:rsidP="008F358C">
      <w:pPr>
        <w:pStyle w:val="Doc-title"/>
      </w:pPr>
      <w:hyperlink r:id="rId31" w:tooltip="C:Data3GPPExtractsR2-2506171_was_4761 Stage 2 CR for NTN Ph3_clean.docx" w:history="1">
        <w:r w:rsidR="008F358C" w:rsidRPr="001B1CC9">
          <w:rPr>
            <w:rStyle w:val="Hyperlink"/>
          </w:rPr>
          <w:t>R2-2506171</w:t>
        </w:r>
      </w:hyperlink>
      <w:r w:rsidR="008F358C">
        <w:tab/>
        <w:t>Stage 2 Running CR for NR NTN phase 3</w:t>
      </w:r>
      <w:r w:rsidR="008F358C">
        <w:tab/>
        <w:t>THALES (Rapporteur)</w:t>
      </w:r>
      <w:r w:rsidR="008F358C">
        <w:tab/>
        <w:t>CR</w:t>
      </w:r>
      <w:r w:rsidR="008F358C">
        <w:tab/>
        <w:t>Rel-19</w:t>
      </w:r>
      <w:r w:rsidR="008F358C">
        <w:tab/>
        <w:t>38.300</w:t>
      </w:r>
      <w:r w:rsidR="008F358C">
        <w:tab/>
        <w:t>18.6.0</w:t>
      </w:r>
      <w:r w:rsidR="008F358C">
        <w:tab/>
        <w:t>1023</w:t>
      </w:r>
      <w:r w:rsidR="008F358C">
        <w:tab/>
        <w:t>-</w:t>
      </w:r>
      <w:r w:rsidR="008F358C">
        <w:tab/>
        <w:t>B</w:t>
      </w:r>
      <w:r w:rsidR="008F358C">
        <w:tab/>
        <w:t>NR_NTN_Ph3-Core</w:t>
      </w:r>
    </w:p>
    <w:p w:rsidR="00FC683F" w:rsidRDefault="00FC683F" w:rsidP="00FC683F">
      <w:pPr>
        <w:pStyle w:val="Doc-text2"/>
      </w:pPr>
      <w:r>
        <w:t>-</w:t>
      </w:r>
      <w:r>
        <w:tab/>
        <w:t>Thales thinks there are some editorials to be fixed</w:t>
      </w:r>
    </w:p>
    <w:p w:rsidR="00FC683F" w:rsidRDefault="00FC683F" w:rsidP="00FC683F">
      <w:pPr>
        <w:pStyle w:val="Doc-text2"/>
      </w:pPr>
      <w:r>
        <w:t>-</w:t>
      </w:r>
      <w:r>
        <w:tab/>
        <w:t>Ericsson that the current definition of ISA in the Stage 2 CR is different from the one in RAN3 and SA2</w:t>
      </w:r>
    </w:p>
    <w:p w:rsidR="00FC683F" w:rsidRDefault="00FC683F" w:rsidP="00FC683F">
      <w:pPr>
        <w:pStyle w:val="Agreement"/>
      </w:pPr>
      <w:r>
        <w:t>We can inform RAN3 and SA2 that RAN2 already decided that an ISA can span (parts of) multiple NTN cells and ask them to update their definition accordingly</w:t>
      </w:r>
    </w:p>
    <w:p w:rsidR="00962AE6" w:rsidRPr="00962AE6" w:rsidRDefault="00962AE6" w:rsidP="00962AE6">
      <w:pPr>
        <w:pStyle w:val="Agreement"/>
      </w:pPr>
      <w:r>
        <w:t>Draft an LS to RAN3 and SA2 in R2-2506279</w:t>
      </w:r>
    </w:p>
    <w:p w:rsidR="00FC683F" w:rsidRDefault="00590941" w:rsidP="00FC683F">
      <w:pPr>
        <w:pStyle w:val="Agreement"/>
      </w:pPr>
      <w:r>
        <w:t>CR is endorsed as a baseline for further discussion</w:t>
      </w:r>
    </w:p>
    <w:p w:rsidR="00962AE6" w:rsidRDefault="00962AE6" w:rsidP="00962AE6">
      <w:pPr>
        <w:pStyle w:val="Doc-text2"/>
        <w:ind w:left="0" w:firstLine="0"/>
      </w:pPr>
    </w:p>
    <w:p w:rsidR="00596ECE" w:rsidRDefault="00596ECE" w:rsidP="00962AE6">
      <w:pPr>
        <w:pStyle w:val="Doc-text2"/>
        <w:ind w:left="0" w:firstLine="0"/>
      </w:pPr>
    </w:p>
    <w:p w:rsidR="00596ECE" w:rsidRDefault="00596ECE" w:rsidP="00596ECE">
      <w:pPr>
        <w:pStyle w:val="BodyText"/>
      </w:pPr>
      <w:r w:rsidRPr="00596ECE">
        <w:t>R2-2506279</w:t>
      </w:r>
      <w:r>
        <w:tab/>
      </w:r>
      <w:r w:rsidRPr="00596ECE">
        <w:t>Draft LS on the definition of Indented Service Area</w:t>
      </w:r>
      <w:r w:rsidRPr="00596ECE">
        <w:tab/>
        <w:t>Thales</w:t>
      </w:r>
      <w:r w:rsidRPr="00596ECE">
        <w:tab/>
        <w:t>LS out</w:t>
      </w:r>
      <w:r w:rsidRPr="00596ECE">
        <w:tab/>
        <w:t>Rel-19</w:t>
      </w:r>
      <w:r w:rsidRPr="00596ECE">
        <w:tab/>
        <w:t>NR_NTN_Ph3-Core</w:t>
      </w:r>
      <w:r w:rsidRPr="00596ECE">
        <w:tab/>
        <w:t>To:RAN3, SA2</w:t>
      </w:r>
    </w:p>
    <w:p w:rsidR="00596ECE" w:rsidRPr="00596ECE" w:rsidRDefault="00596ECE" w:rsidP="00596ECE">
      <w:pPr>
        <w:pStyle w:val="BodyText"/>
      </w:pPr>
    </w:p>
    <w:p w:rsidR="008F358C" w:rsidRDefault="008F358C" w:rsidP="008F358C">
      <w:pPr>
        <w:pStyle w:val="Comments"/>
      </w:pPr>
    </w:p>
    <w:p w:rsidR="000826AB" w:rsidRDefault="000826AB" w:rsidP="00322E5E">
      <w:pPr>
        <w:pStyle w:val="Comments"/>
        <w:numPr>
          <w:ilvl w:val="0"/>
          <w:numId w:val="10"/>
        </w:numPr>
      </w:pPr>
      <w:r>
        <w:t>38.331 CR</w:t>
      </w:r>
    </w:p>
    <w:p w:rsidR="000826AB" w:rsidRDefault="00676D70" w:rsidP="000826AB">
      <w:pPr>
        <w:pStyle w:val="Doc-title"/>
      </w:pPr>
      <w:hyperlink r:id="rId32" w:tooltip="C:Data3GPPExtractsR2-2505828 - 38331_(Rel-19) - Introduction of NTN Phase 3 enhancements.docx" w:history="1">
        <w:r w:rsidR="000826AB" w:rsidRPr="001B1CC9">
          <w:rPr>
            <w:rStyle w:val="Hyperlink"/>
          </w:rPr>
          <w:t>R2-2505828</w:t>
        </w:r>
      </w:hyperlink>
      <w:r w:rsidR="000826AB">
        <w:tab/>
        <w:t>Introduction of NTN Phase 3 enhancements</w:t>
      </w:r>
      <w:r w:rsidR="000826AB">
        <w:tab/>
        <w:t>Ericsson</w:t>
      </w:r>
      <w:r w:rsidR="000826AB">
        <w:tab/>
        <w:t>draftCR</w:t>
      </w:r>
      <w:r w:rsidR="000826AB">
        <w:tab/>
        <w:t>Rel-19</w:t>
      </w:r>
      <w:r w:rsidR="000826AB">
        <w:tab/>
        <w:t>38.331</w:t>
      </w:r>
      <w:r w:rsidR="000826AB">
        <w:tab/>
        <w:t>18.6.0</w:t>
      </w:r>
      <w:r w:rsidR="000826AB">
        <w:tab/>
        <w:t>B</w:t>
      </w:r>
      <w:r w:rsidR="000826AB">
        <w:tab/>
        <w:t>NR_NTN_Ph3-Core</w:t>
      </w:r>
    </w:p>
    <w:p w:rsidR="00590941" w:rsidRDefault="00590941" w:rsidP="00590941">
      <w:pPr>
        <w:pStyle w:val="Agreement"/>
      </w:pPr>
      <w:r>
        <w:t>CR is endorsed as a baseline for further discussion</w:t>
      </w:r>
    </w:p>
    <w:p w:rsidR="00590941" w:rsidRPr="00590941" w:rsidRDefault="00590941" w:rsidP="00590941">
      <w:pPr>
        <w:pStyle w:val="Doc-text2"/>
      </w:pPr>
    </w:p>
    <w:p w:rsidR="000826AB" w:rsidRDefault="00676D70" w:rsidP="000826AB">
      <w:pPr>
        <w:pStyle w:val="Doc-title"/>
      </w:pPr>
      <w:hyperlink r:id="rId33" w:tooltip="C:Data3GPPExtractsR2-2505825 - Remaining RRC open issues for NR NTN Rel-19.docx" w:history="1">
        <w:r w:rsidR="000826AB" w:rsidRPr="001B1CC9">
          <w:rPr>
            <w:rStyle w:val="Hyperlink"/>
          </w:rPr>
          <w:t>R2-250</w:t>
        </w:r>
        <w:r w:rsidR="000826AB" w:rsidRPr="001B1CC9">
          <w:rPr>
            <w:rStyle w:val="Hyperlink"/>
          </w:rPr>
          <w:t>5</w:t>
        </w:r>
        <w:r w:rsidR="000826AB" w:rsidRPr="001B1CC9">
          <w:rPr>
            <w:rStyle w:val="Hyperlink"/>
          </w:rPr>
          <w:t>8</w:t>
        </w:r>
        <w:r w:rsidR="000826AB" w:rsidRPr="001B1CC9">
          <w:rPr>
            <w:rStyle w:val="Hyperlink"/>
          </w:rPr>
          <w:t>25</w:t>
        </w:r>
      </w:hyperlink>
      <w:r w:rsidR="000826AB">
        <w:tab/>
        <w:t>Remaining RRC open issues for NR NTN Rel-19</w:t>
      </w:r>
      <w:r w:rsidR="000826AB">
        <w:tab/>
        <w:t>Ericsson</w:t>
      </w:r>
      <w:r w:rsidR="000826AB">
        <w:tab/>
        <w:t>discussion</w:t>
      </w:r>
      <w:r w:rsidR="000826AB">
        <w:tab/>
        <w:t>Rel-19</w:t>
      </w:r>
      <w:r w:rsidR="000826AB">
        <w:tab/>
        <w:t>NR_NTN_Ph3-Core</w:t>
      </w:r>
    </w:p>
    <w:p w:rsidR="00F70CE1" w:rsidRDefault="00F70CE1" w:rsidP="00F70CE1">
      <w:pPr>
        <w:pStyle w:val="Comments"/>
      </w:pPr>
      <w:r>
        <w:t>[Proposals for easy agreement]</w:t>
      </w:r>
    </w:p>
    <w:p w:rsidR="00F70CE1" w:rsidRDefault="00F70CE1" w:rsidP="00F70CE1">
      <w:pPr>
        <w:pStyle w:val="Comments"/>
      </w:pPr>
      <w:r>
        <w:t>SMTC5 list can be configured independently. Delta signalling with SMTC4 list can be supported to avoid unnecessary overhead (5/5)</w:t>
      </w:r>
    </w:p>
    <w:p w:rsidR="00133820" w:rsidRDefault="00133820" w:rsidP="00133820">
      <w:pPr>
        <w:pStyle w:val="Doc-text2"/>
      </w:pPr>
      <w:r>
        <w:t>-</w:t>
      </w:r>
      <w:r>
        <w:tab/>
        <w:t>Nokia agrees with the proposal. Vivo agrees</w:t>
      </w:r>
    </w:p>
    <w:p w:rsidR="00F70CE1" w:rsidRDefault="00F70CE1" w:rsidP="00F70CE1">
      <w:pPr>
        <w:pStyle w:val="Comments"/>
      </w:pPr>
      <w:r>
        <w:t>The maximum number of 6 configured SMTCs include the SMTC of the serving cell (5/5)</w:t>
      </w:r>
    </w:p>
    <w:p w:rsidR="00590941" w:rsidRDefault="00590941" w:rsidP="00590941">
      <w:pPr>
        <w:pStyle w:val="Doc-text2"/>
      </w:pPr>
      <w:r>
        <w:t>-</w:t>
      </w:r>
      <w:r>
        <w:tab/>
        <w:t>HW thinks the 6 configured SMTCs should only be for the neighbour cells</w:t>
      </w:r>
    </w:p>
    <w:p w:rsidR="00590941" w:rsidRDefault="00590941" w:rsidP="00590941">
      <w:pPr>
        <w:pStyle w:val="Doc-text2"/>
      </w:pPr>
      <w:r>
        <w:t>-</w:t>
      </w:r>
      <w:r>
        <w:tab/>
        <w:t>Xiaomi suggests to go for 7. Apple/CMCC/Eri</w:t>
      </w:r>
      <w:r w:rsidR="00CD0D0D">
        <w:t>c</w:t>
      </w:r>
      <w:r>
        <w:t>sson agree</w:t>
      </w:r>
    </w:p>
    <w:p w:rsidR="00590941" w:rsidRPr="00590941" w:rsidRDefault="00590941" w:rsidP="00590941">
      <w:pPr>
        <w:pStyle w:val="Agreement"/>
      </w:pPr>
      <w:r>
        <w:t xml:space="preserve">The maximum number </w:t>
      </w:r>
      <w:r w:rsidRPr="00590941">
        <w:t xml:space="preserve">configured SMTCs </w:t>
      </w:r>
      <w:r>
        <w:t>for idle/inactive is 7 and it also in</w:t>
      </w:r>
      <w:r w:rsidRPr="00590941">
        <w:t>clude</w:t>
      </w:r>
      <w:r>
        <w:t>s</w:t>
      </w:r>
      <w:r w:rsidRPr="00590941">
        <w:t xml:space="preserve"> th</w:t>
      </w:r>
      <w:r>
        <w:t xml:space="preserve">e SMTC of the serving cell (This updates a previous decision to have a maximum of 6 STMCs). </w:t>
      </w:r>
    </w:p>
    <w:p w:rsidR="00F70CE1" w:rsidRDefault="00F70CE1" w:rsidP="00F70CE1">
      <w:pPr>
        <w:pStyle w:val="Comments"/>
      </w:pPr>
      <w:r>
        <w:lastRenderedPageBreak/>
        <w:t>Existing mechanisms are sufficient to associated the ISA with relevant neighbour frequencies to perform MBS frequency prioritization (3/4).</w:t>
      </w:r>
    </w:p>
    <w:p w:rsidR="00590941" w:rsidRDefault="00590941" w:rsidP="00590941">
      <w:pPr>
        <w:pStyle w:val="Agreement"/>
      </w:pPr>
      <w:r>
        <w:t xml:space="preserve">We don’t introduce new AS </w:t>
      </w:r>
      <w:r w:rsidRPr="00590941">
        <w:t xml:space="preserve">mechanisms </w:t>
      </w:r>
      <w:r>
        <w:t>to associate</w:t>
      </w:r>
      <w:r w:rsidRPr="00590941">
        <w:t xml:space="preserve"> the ISA with relevant neighbour frequencies to perform MBS</w:t>
      </w:r>
      <w:r>
        <w:t xml:space="preserve"> frequency prioritization</w:t>
      </w:r>
    </w:p>
    <w:p w:rsidR="0054419E" w:rsidRDefault="0054419E" w:rsidP="00F70CE1">
      <w:pPr>
        <w:pStyle w:val="Comments"/>
      </w:pPr>
    </w:p>
    <w:p w:rsidR="00F70CE1" w:rsidRDefault="00F70CE1" w:rsidP="00F70CE1">
      <w:pPr>
        <w:pStyle w:val="Comments"/>
      </w:pPr>
      <w:r>
        <w:t>[Proposals for further discussion]</w:t>
      </w:r>
    </w:p>
    <w:p w:rsidR="00F70CE1" w:rsidRDefault="00F70CE1" w:rsidP="00F70CE1">
      <w:pPr>
        <w:pStyle w:val="Comments"/>
      </w:pPr>
      <w:r>
        <w:t>FFS Stage 3 impact of the limit of maximum 2 SMTC periodicities per frequency layer and the configuration of 6 SMTC offsets per frequency. Companies are invited to bring concrete text proposals.</w:t>
      </w:r>
    </w:p>
    <w:p w:rsidR="00F70CE1" w:rsidRDefault="00F70CE1" w:rsidP="00F70CE1">
      <w:pPr>
        <w:pStyle w:val="Comments"/>
      </w:pPr>
      <w:r>
        <w:t>FFS whether multiple SMTC periodicities are needed in frequency layers different from the serving cell frequency (e.g., inter-frequency neighbours) and clarify in which inter-frequency scenario(s) this enhancement is beneficial.</w:t>
      </w:r>
    </w:p>
    <w:p w:rsidR="00F70CE1" w:rsidRDefault="00F70CE1" w:rsidP="00F70CE1">
      <w:pPr>
        <w:pStyle w:val="Comments"/>
      </w:pPr>
      <w:r>
        <w:t>SMTC enhancements in connected mode for NTN DL coverage enhancements are pending RAN2 confirmation of the working assumption: “We introduce a mechanism to assist the NW to configure the SMTCs in connected mode”. It is FFS the choice between Alt 1 or Alt2.</w:t>
      </w:r>
    </w:p>
    <w:p w:rsidR="00F70CE1" w:rsidRDefault="00F70CE1" w:rsidP="00F70CE1">
      <w:pPr>
        <w:pStyle w:val="Comments"/>
      </w:pPr>
      <w:r>
        <w:t>FFS to align RAN2 specifications and use the Ellipsoid Point with uncertainty Circle from TS 37.355 to define the circle shape of the ISA in the new SIBXX.</w:t>
      </w:r>
    </w:p>
    <w:p w:rsidR="000826AB" w:rsidRDefault="00F70CE1" w:rsidP="00F70CE1">
      <w:pPr>
        <w:pStyle w:val="Comments"/>
      </w:pPr>
      <w:r>
        <w:t>FFS on the terminology misalignment between ‘broadcast service area’ vs. ‘intended service area’ and the potential impact on the MII procedure.</w:t>
      </w:r>
    </w:p>
    <w:p w:rsidR="00F70CE1" w:rsidRPr="000826AB" w:rsidRDefault="00F70CE1" w:rsidP="000826AB">
      <w:pPr>
        <w:pStyle w:val="Doc-text2"/>
      </w:pPr>
    </w:p>
    <w:p w:rsidR="000826AB" w:rsidRDefault="00676D70" w:rsidP="000826AB">
      <w:pPr>
        <w:pStyle w:val="Doc-title"/>
      </w:pPr>
      <w:hyperlink r:id="rId34" w:tooltip="C:Data3GPPExtractsR2-2505827 - Inclusion of the ISA in the Service Announcement.docx" w:history="1">
        <w:r w:rsidR="000826AB" w:rsidRPr="001B1CC9">
          <w:rPr>
            <w:rStyle w:val="Hyperlink"/>
          </w:rPr>
          <w:t>R2-250</w:t>
        </w:r>
        <w:r w:rsidR="000826AB" w:rsidRPr="001B1CC9">
          <w:rPr>
            <w:rStyle w:val="Hyperlink"/>
          </w:rPr>
          <w:t>5</w:t>
        </w:r>
        <w:r w:rsidR="000826AB" w:rsidRPr="001B1CC9">
          <w:rPr>
            <w:rStyle w:val="Hyperlink"/>
          </w:rPr>
          <w:t>827</w:t>
        </w:r>
      </w:hyperlink>
      <w:r w:rsidR="000826AB">
        <w:tab/>
        <w:t>Inclusion of the ISA in the Service Announcement</w:t>
      </w:r>
      <w:r w:rsidR="000826AB">
        <w:tab/>
        <w:t>Ericsson</w:t>
      </w:r>
      <w:r w:rsidR="000826AB">
        <w:tab/>
        <w:t>discussion</w:t>
      </w:r>
      <w:r w:rsidR="000826AB">
        <w:tab/>
        <w:t>Rel-19</w:t>
      </w:r>
      <w:r w:rsidR="000826AB">
        <w:tab/>
        <w:t>NR_NTN_Ph3-Core</w:t>
      </w:r>
    </w:p>
    <w:p w:rsidR="00F70CE1" w:rsidRDefault="00F70CE1" w:rsidP="00F70CE1">
      <w:pPr>
        <w:pStyle w:val="Comments"/>
      </w:pPr>
      <w:r>
        <w:t>Observation 1</w:t>
      </w:r>
      <w:r>
        <w:tab/>
        <w:t>SA4 has confirmed the inclusion of the Intended Service Area defined with circles and polygon shapes in the Service Announcement.</w:t>
      </w:r>
    </w:p>
    <w:p w:rsidR="00F70CE1" w:rsidRDefault="00F70CE1" w:rsidP="00F70CE1">
      <w:pPr>
        <w:pStyle w:val="Comments"/>
      </w:pPr>
      <w:r>
        <w:t>Observation 2</w:t>
      </w:r>
      <w:r>
        <w:tab/>
        <w:t>RAN2 and SA4 have chosen different representations of the Intended Service Area in System Information and Service Announcement, respectively.</w:t>
      </w:r>
    </w:p>
    <w:p w:rsidR="00F70CE1" w:rsidRDefault="00F70CE1" w:rsidP="00F70CE1">
      <w:pPr>
        <w:pStyle w:val="Comments"/>
      </w:pPr>
    </w:p>
    <w:p w:rsidR="00F70CE1" w:rsidRDefault="00F70CE1" w:rsidP="00F70CE1">
      <w:pPr>
        <w:pStyle w:val="Comments"/>
      </w:pPr>
      <w:r>
        <w:t>Proposal 1</w:t>
      </w:r>
      <w:r>
        <w:tab/>
        <w:t>It is up to UE implementation how to use the ISA definition in SIB/USD to skip MCCH acquisition when it is outside the ISA of the MBS broadcast service(s) it is interested in. Take the text proposals to TS 38.331 and TS 38.300 as baseline.</w:t>
      </w:r>
    </w:p>
    <w:p w:rsidR="00F70CE1" w:rsidRDefault="00F70CE1" w:rsidP="00F70CE1">
      <w:pPr>
        <w:pStyle w:val="Comments"/>
      </w:pPr>
      <w:r>
        <w:t>Proposal 2</w:t>
      </w:r>
      <w:r>
        <w:tab/>
        <w:t>The Intended Service Area in the Service Announcement can be used for frequency prioritization in MBS NTN. Introduce the following NOTE in Stage 2 or TS 38.304.</w:t>
      </w:r>
    </w:p>
    <w:p w:rsidR="00F70CE1" w:rsidRDefault="00F70CE1" w:rsidP="008F358C">
      <w:pPr>
        <w:pStyle w:val="Comments"/>
      </w:pPr>
      <w:r>
        <w:t>Proposal 3</w:t>
      </w:r>
      <w:r>
        <w:tab/>
        <w:t>Use the Ellipsoid Point with uncertainty Circle from TS 37.355 to define the circle shape of the ISA in the new SIBXX.</w:t>
      </w:r>
    </w:p>
    <w:p w:rsidR="00F70CE1" w:rsidRDefault="00F70CE1" w:rsidP="008F358C">
      <w:pPr>
        <w:pStyle w:val="Comments"/>
      </w:pPr>
    </w:p>
    <w:p w:rsidR="00596ECE" w:rsidRDefault="00596ECE" w:rsidP="008F358C">
      <w:pPr>
        <w:pStyle w:val="Comments"/>
      </w:pPr>
    </w:p>
    <w:p w:rsidR="00596ECE" w:rsidRDefault="00596ECE" w:rsidP="00596ECE">
      <w:pPr>
        <w:pStyle w:val="Doc-text2"/>
        <w:pBdr>
          <w:top w:val="single" w:sz="4" w:space="1" w:color="auto"/>
          <w:left w:val="single" w:sz="4" w:space="4" w:color="auto"/>
          <w:bottom w:val="single" w:sz="4" w:space="1" w:color="auto"/>
          <w:right w:val="single" w:sz="4" w:space="4" w:color="auto"/>
        </w:pBdr>
      </w:pPr>
      <w:r>
        <w:t>Agreements:</w:t>
      </w:r>
    </w:p>
    <w:p w:rsidR="00596ECE" w:rsidRPr="00590941" w:rsidRDefault="00596ECE" w:rsidP="00596ECE">
      <w:pPr>
        <w:pStyle w:val="Doc-text2"/>
        <w:pBdr>
          <w:top w:val="single" w:sz="4" w:space="1" w:color="auto"/>
          <w:left w:val="single" w:sz="4" w:space="4" w:color="auto"/>
          <w:bottom w:val="single" w:sz="4" w:space="1" w:color="auto"/>
          <w:right w:val="single" w:sz="4" w:space="4" w:color="auto"/>
        </w:pBdr>
      </w:pPr>
      <w:r>
        <w:t>1.</w:t>
      </w:r>
      <w:r>
        <w:tab/>
        <w:t xml:space="preserve">The maximum number </w:t>
      </w:r>
      <w:r w:rsidRPr="00590941">
        <w:t xml:space="preserve">configured SMTCs </w:t>
      </w:r>
      <w:r>
        <w:t>for idle/inactive is 7 and it also in</w:t>
      </w:r>
      <w:r w:rsidRPr="00590941">
        <w:t>clude</w:t>
      </w:r>
      <w:r>
        <w:t>s</w:t>
      </w:r>
      <w:r w:rsidRPr="00590941">
        <w:t xml:space="preserve"> th</w:t>
      </w:r>
      <w:r>
        <w:t xml:space="preserve">e SMTC of the serving cell (This updates a previous decision to have a maximum of 6 STMCs). </w:t>
      </w:r>
    </w:p>
    <w:p w:rsidR="00596ECE" w:rsidRDefault="00596ECE" w:rsidP="00596ECE">
      <w:pPr>
        <w:pStyle w:val="Doc-text2"/>
        <w:pBdr>
          <w:top w:val="single" w:sz="4" w:space="1" w:color="auto"/>
          <w:left w:val="single" w:sz="4" w:space="4" w:color="auto"/>
          <w:bottom w:val="single" w:sz="4" w:space="1" w:color="auto"/>
          <w:right w:val="single" w:sz="4" w:space="4" w:color="auto"/>
        </w:pBdr>
      </w:pPr>
      <w:r>
        <w:t>2.</w:t>
      </w:r>
      <w:r>
        <w:tab/>
        <w:t xml:space="preserve">We don’t introduce new AS </w:t>
      </w:r>
      <w:r w:rsidRPr="00590941">
        <w:t xml:space="preserve">mechanisms </w:t>
      </w:r>
      <w:r>
        <w:t>to associate</w:t>
      </w:r>
      <w:r w:rsidRPr="00590941">
        <w:t xml:space="preserve"> the ISA with relevant neighbour frequencies to perform MBS</w:t>
      </w:r>
      <w:r>
        <w:t xml:space="preserve"> frequency prioritization</w:t>
      </w:r>
    </w:p>
    <w:p w:rsidR="00596ECE" w:rsidRDefault="00596ECE" w:rsidP="008F358C">
      <w:pPr>
        <w:pStyle w:val="Comments"/>
      </w:pPr>
    </w:p>
    <w:p w:rsidR="00596ECE" w:rsidRDefault="00596ECE" w:rsidP="008F358C">
      <w:pPr>
        <w:pStyle w:val="Comments"/>
      </w:pPr>
    </w:p>
    <w:p w:rsidR="008F358C" w:rsidRPr="008F358C" w:rsidRDefault="000826AB" w:rsidP="00322E5E">
      <w:pPr>
        <w:pStyle w:val="Comments"/>
        <w:numPr>
          <w:ilvl w:val="0"/>
          <w:numId w:val="10"/>
        </w:numPr>
      </w:pPr>
      <w:r>
        <w:t>38.304 CR</w:t>
      </w:r>
    </w:p>
    <w:p w:rsidR="005B1F26" w:rsidRDefault="00676D70" w:rsidP="005B1F26">
      <w:pPr>
        <w:pStyle w:val="Doc-title"/>
      </w:pPr>
      <w:hyperlink r:id="rId35" w:tooltip="C:Data3GPPExtractsR2-2505281 Stage-3 running 304 CR for NR NTN.docx" w:history="1">
        <w:r w:rsidR="005B1F26" w:rsidRPr="001B1CC9">
          <w:rPr>
            <w:rStyle w:val="Hyperlink"/>
          </w:rPr>
          <w:t>R2-2505281</w:t>
        </w:r>
      </w:hyperlink>
      <w:r w:rsidR="005B1F26">
        <w:tab/>
        <w:t>Introduction of Rel1-9 NR NTN in 38.304</w:t>
      </w:r>
      <w:r w:rsidR="005B1F26">
        <w:tab/>
        <w:t>ZTE Corporation, Sanechips</w:t>
      </w:r>
      <w:r w:rsidR="005B1F26">
        <w:tab/>
        <w:t>CR</w:t>
      </w:r>
      <w:r w:rsidR="005B1F26">
        <w:tab/>
        <w:t>Rel-19</w:t>
      </w:r>
      <w:r w:rsidR="005B1F26">
        <w:tab/>
        <w:t>38.304</w:t>
      </w:r>
      <w:r w:rsidR="005B1F26">
        <w:tab/>
        <w:t>18.4.0</w:t>
      </w:r>
      <w:r w:rsidR="005B1F26">
        <w:tab/>
        <w:t>0441</w:t>
      </w:r>
      <w:r w:rsidR="005B1F26">
        <w:tab/>
        <w:t>-</w:t>
      </w:r>
      <w:r w:rsidR="005B1F26">
        <w:tab/>
        <w:t>B</w:t>
      </w:r>
      <w:r w:rsidR="005B1F26">
        <w:tab/>
        <w:t>NR_NTN_Ph3-Core</w:t>
      </w:r>
    </w:p>
    <w:p w:rsidR="00133820" w:rsidRPr="00133820" w:rsidRDefault="00133820" w:rsidP="00133820">
      <w:pPr>
        <w:pStyle w:val="Agreement"/>
      </w:pPr>
      <w:r>
        <w:t>CR is endorsed as a baseline for further discussion</w:t>
      </w:r>
    </w:p>
    <w:p w:rsidR="000826AB" w:rsidRDefault="000826AB" w:rsidP="000826AB">
      <w:pPr>
        <w:pStyle w:val="Doc-text2"/>
      </w:pPr>
    </w:p>
    <w:p w:rsidR="000826AB" w:rsidRDefault="000826AB" w:rsidP="00322E5E">
      <w:pPr>
        <w:pStyle w:val="Comments"/>
        <w:numPr>
          <w:ilvl w:val="0"/>
          <w:numId w:val="10"/>
        </w:numPr>
      </w:pPr>
      <w:r>
        <w:t>UE capability CRs</w:t>
      </w:r>
    </w:p>
    <w:p w:rsidR="000826AB" w:rsidRDefault="00676D70" w:rsidP="000826AB">
      <w:pPr>
        <w:pStyle w:val="Doc-title"/>
      </w:pPr>
      <w:hyperlink r:id="rId36" w:tooltip="C:Data3GPPExtractsR2-2505489_38.331 UE capability running CR on NR NTN.docx" w:history="1">
        <w:r w:rsidR="000826AB" w:rsidRPr="001B1CC9">
          <w:rPr>
            <w:rStyle w:val="Hyperlink"/>
          </w:rPr>
          <w:t>R2-2505489</w:t>
        </w:r>
      </w:hyperlink>
      <w:r w:rsidR="000826AB">
        <w:tab/>
        <w:t>Draft CR for Rel-19 NR NTN UE capabilities</w:t>
      </w:r>
      <w:r w:rsidR="000826AB">
        <w:tab/>
        <w:t>Apple</w:t>
      </w:r>
      <w:r w:rsidR="000826AB">
        <w:tab/>
        <w:t>draftCR</w:t>
      </w:r>
      <w:r w:rsidR="000826AB">
        <w:tab/>
        <w:t>Rel-19</w:t>
      </w:r>
      <w:r w:rsidR="000826AB">
        <w:tab/>
        <w:t>38.331</w:t>
      </w:r>
      <w:r w:rsidR="000826AB">
        <w:tab/>
        <w:t>18.6.0</w:t>
      </w:r>
      <w:r w:rsidR="000826AB">
        <w:tab/>
        <w:t>B</w:t>
      </w:r>
      <w:r w:rsidR="000826AB">
        <w:tab/>
        <w:t>NR_NTN_Ph3-Core</w:t>
      </w:r>
    </w:p>
    <w:p w:rsidR="00133820" w:rsidRPr="00133820" w:rsidRDefault="00133820" w:rsidP="00133820">
      <w:pPr>
        <w:pStyle w:val="Agreement"/>
      </w:pPr>
      <w:r>
        <w:t>CR is endorsed as a baseline for further discussion</w:t>
      </w:r>
    </w:p>
    <w:p w:rsidR="000826AB" w:rsidRDefault="00676D70" w:rsidP="000826AB">
      <w:pPr>
        <w:pStyle w:val="Doc-title"/>
      </w:pPr>
      <w:hyperlink r:id="rId37" w:tooltip="C:Data3GPPExtractsR2-2505490_38.306 UE capability running CR on NR NTN.docx" w:history="1">
        <w:r w:rsidR="000826AB" w:rsidRPr="001B1CC9">
          <w:rPr>
            <w:rStyle w:val="Hyperlink"/>
          </w:rPr>
          <w:t>R2-2505490</w:t>
        </w:r>
      </w:hyperlink>
      <w:r w:rsidR="000826AB">
        <w:tab/>
        <w:t>Draft CR for Rel-19 NR NTN UE capabilities</w:t>
      </w:r>
      <w:r w:rsidR="000826AB">
        <w:tab/>
        <w:t>Apple</w:t>
      </w:r>
      <w:r w:rsidR="000826AB">
        <w:tab/>
        <w:t>draftCR</w:t>
      </w:r>
      <w:r w:rsidR="000826AB">
        <w:tab/>
        <w:t>Rel-19</w:t>
      </w:r>
      <w:r w:rsidR="000826AB">
        <w:tab/>
        <w:t>38.306</w:t>
      </w:r>
      <w:r w:rsidR="000826AB">
        <w:tab/>
        <w:t>18.6.0</w:t>
      </w:r>
      <w:r w:rsidR="000826AB">
        <w:tab/>
        <w:t>B</w:t>
      </w:r>
      <w:r w:rsidR="000826AB">
        <w:tab/>
        <w:t>NR_NTN_Ph3-Core</w:t>
      </w:r>
    </w:p>
    <w:p w:rsidR="00133820" w:rsidRPr="00133820" w:rsidRDefault="00133820" w:rsidP="00133820">
      <w:pPr>
        <w:pStyle w:val="Agreement"/>
      </w:pPr>
      <w:r>
        <w:t>CR is endorsed as a baseline for further discussion</w:t>
      </w:r>
    </w:p>
    <w:p w:rsidR="006F5C8D" w:rsidRDefault="006F5C8D" w:rsidP="000826AB">
      <w:pPr>
        <w:pStyle w:val="Doc-text2"/>
        <w:ind w:left="0" w:firstLine="0"/>
      </w:pPr>
    </w:p>
    <w:p w:rsidR="006F5C8D" w:rsidRPr="000826AB" w:rsidRDefault="006F5C8D" w:rsidP="00322E5E">
      <w:pPr>
        <w:pStyle w:val="Comments"/>
        <w:numPr>
          <w:ilvl w:val="0"/>
          <w:numId w:val="10"/>
        </w:numPr>
      </w:pPr>
      <w:r>
        <w:t>K-Mac extension</w:t>
      </w:r>
    </w:p>
    <w:p w:rsidR="006F5C8D" w:rsidRDefault="00676D70" w:rsidP="006F5C8D">
      <w:pPr>
        <w:pStyle w:val="Doc-title"/>
      </w:pPr>
      <w:hyperlink r:id="rId38" w:tooltip="C:Data3GPPExtractsR2-2506175 38331 Kmac extension.docx" w:history="1">
        <w:r w:rsidR="006F5C8D" w:rsidRPr="001B1CC9">
          <w:rPr>
            <w:rStyle w:val="Hyperlink"/>
          </w:rPr>
          <w:t>R2-2506175</w:t>
        </w:r>
      </w:hyperlink>
      <w:r w:rsidR="006F5C8D">
        <w:tab/>
        <w:t>k-Mac extension for NR NTN</w:t>
      </w:r>
      <w:r w:rsidR="006F5C8D">
        <w:tab/>
        <w:t>THALES, Samsung</w:t>
      </w:r>
      <w:r w:rsidR="006F5C8D">
        <w:tab/>
        <w:t>CR</w:t>
      </w:r>
      <w:r w:rsidR="006F5C8D">
        <w:tab/>
        <w:t>Rel-19</w:t>
      </w:r>
      <w:r w:rsidR="006F5C8D">
        <w:tab/>
        <w:t>38.331</w:t>
      </w:r>
      <w:r w:rsidR="006F5C8D">
        <w:tab/>
        <w:t>18.6.0</w:t>
      </w:r>
      <w:r w:rsidR="006F5C8D">
        <w:tab/>
        <w:t>5463</w:t>
      </w:r>
      <w:r w:rsidR="006F5C8D">
        <w:tab/>
        <w:t>-</w:t>
      </w:r>
      <w:r w:rsidR="006F5C8D">
        <w:tab/>
        <w:t>F</w:t>
      </w:r>
      <w:r w:rsidR="006F5C8D">
        <w:tab/>
        <w:t>NR_NTN_Ph3-Core</w:t>
      </w:r>
    </w:p>
    <w:p w:rsidR="006F5C8D" w:rsidRDefault="006F5C8D" w:rsidP="006F5C8D">
      <w:pPr>
        <w:pStyle w:val="Doc-text2"/>
      </w:pPr>
    </w:p>
    <w:p w:rsidR="006F5C8D" w:rsidRPr="000826AB" w:rsidRDefault="006F5C8D" w:rsidP="00322E5E">
      <w:pPr>
        <w:pStyle w:val="Comments"/>
        <w:numPr>
          <w:ilvl w:val="0"/>
          <w:numId w:val="10"/>
        </w:numPr>
      </w:pPr>
      <w:r>
        <w:t xml:space="preserve">NTN less than 5MHz </w:t>
      </w:r>
    </w:p>
    <w:p w:rsidR="006F5C8D" w:rsidRDefault="00676D70" w:rsidP="006F5C8D">
      <w:pPr>
        <w:pStyle w:val="Doc-title"/>
      </w:pPr>
      <w:hyperlink r:id="rId39" w:tooltip="C:Data3GPPExtractsR2-2505282 Introductin of less than 5MHz in NTN.docx" w:history="1">
        <w:r w:rsidR="006F5C8D" w:rsidRPr="001B1CC9">
          <w:rPr>
            <w:rStyle w:val="Hyperlink"/>
          </w:rPr>
          <w:t>R2-2505282</w:t>
        </w:r>
      </w:hyperlink>
      <w:r w:rsidR="006F5C8D">
        <w:tab/>
        <w:t>Introduction of less than 5MHz in NTN</w:t>
      </w:r>
      <w:r w:rsidR="006F5C8D">
        <w:tab/>
        <w:t>ZTE Corporation, Xiaomi, Sanechips</w:t>
      </w:r>
      <w:r w:rsidR="006F5C8D">
        <w:tab/>
        <w:t>CR</w:t>
      </w:r>
      <w:r w:rsidR="006F5C8D">
        <w:tab/>
        <w:t>Rel-19</w:t>
      </w:r>
      <w:r w:rsidR="006F5C8D">
        <w:tab/>
        <w:t>38.331</w:t>
      </w:r>
      <w:r w:rsidR="006F5C8D">
        <w:tab/>
        <w:t>18.6.0</w:t>
      </w:r>
      <w:r w:rsidR="006F5C8D">
        <w:tab/>
        <w:t>5389</w:t>
      </w:r>
      <w:r w:rsidR="006F5C8D">
        <w:tab/>
        <w:t>1</w:t>
      </w:r>
      <w:r w:rsidR="006F5C8D">
        <w:tab/>
        <w:t>B</w:t>
      </w:r>
      <w:r w:rsidR="006F5C8D">
        <w:tab/>
        <w:t>NR_IoT_NTN_req_test_enh</w:t>
      </w:r>
      <w:r w:rsidR="006F5C8D">
        <w:tab/>
      </w:r>
      <w:r w:rsidR="006F5C8D" w:rsidRPr="001B1CC9">
        <w:t>R2-2504779</w:t>
      </w:r>
    </w:p>
    <w:p w:rsidR="00133820" w:rsidRPr="00133820" w:rsidRDefault="00133820" w:rsidP="00133820">
      <w:pPr>
        <w:pStyle w:val="Agreement"/>
      </w:pPr>
      <w:r>
        <w:t>Agreed</w:t>
      </w:r>
    </w:p>
    <w:p w:rsidR="006F5C8D" w:rsidRDefault="00676D70" w:rsidP="006F5C8D">
      <w:pPr>
        <w:pStyle w:val="Doc-title"/>
      </w:pPr>
      <w:hyperlink r:id="rId40" w:tooltip="C:Data3GPPExtractsR2-2505283 Introduce UE capability siganlling for NTN less than 5MHz.docx" w:history="1">
        <w:r w:rsidR="006F5C8D" w:rsidRPr="001B1CC9">
          <w:rPr>
            <w:rStyle w:val="Hyperlink"/>
          </w:rPr>
          <w:t>R2-2505283</w:t>
        </w:r>
      </w:hyperlink>
      <w:r w:rsidR="006F5C8D">
        <w:tab/>
        <w:t>Introduce UE capability signalling for NTN less than 5MHz</w:t>
      </w:r>
      <w:r w:rsidR="006F5C8D">
        <w:tab/>
        <w:t>ZTE Corporation, Xiaomi, Sanechips</w:t>
      </w:r>
      <w:r w:rsidR="006F5C8D">
        <w:tab/>
        <w:t>CR</w:t>
      </w:r>
      <w:r w:rsidR="006F5C8D">
        <w:tab/>
        <w:t>Rel-19</w:t>
      </w:r>
      <w:r w:rsidR="006F5C8D">
        <w:tab/>
        <w:t>38.306</w:t>
      </w:r>
      <w:r w:rsidR="006F5C8D">
        <w:tab/>
        <w:t>18.6.0</w:t>
      </w:r>
      <w:r w:rsidR="006F5C8D">
        <w:tab/>
        <w:t>1307</w:t>
      </w:r>
      <w:r w:rsidR="006F5C8D">
        <w:tab/>
        <w:t>2</w:t>
      </w:r>
      <w:r w:rsidR="006F5C8D">
        <w:tab/>
        <w:t>B</w:t>
      </w:r>
      <w:r w:rsidR="006F5C8D">
        <w:tab/>
        <w:t>NR_IoT_NTN_req_test_enh</w:t>
      </w:r>
      <w:r w:rsidR="006F5C8D">
        <w:tab/>
      </w:r>
      <w:r w:rsidR="006F5C8D" w:rsidRPr="001B1CC9">
        <w:t>R2-2504774</w:t>
      </w:r>
    </w:p>
    <w:p w:rsidR="00133820" w:rsidRPr="00133820" w:rsidRDefault="00133820" w:rsidP="00133820">
      <w:pPr>
        <w:pStyle w:val="Agreement"/>
      </w:pPr>
      <w:r>
        <w:t>Agreed</w:t>
      </w:r>
    </w:p>
    <w:p w:rsidR="006F5C8D" w:rsidRDefault="006F5C8D" w:rsidP="000826AB">
      <w:pPr>
        <w:pStyle w:val="Doc-text2"/>
        <w:ind w:left="0" w:firstLine="0"/>
      </w:pPr>
    </w:p>
    <w:p w:rsidR="000826AB" w:rsidRDefault="000826AB" w:rsidP="000826AB">
      <w:pPr>
        <w:pStyle w:val="Doc-text2"/>
      </w:pPr>
    </w:p>
    <w:p w:rsidR="000826AB" w:rsidRDefault="000826AB" w:rsidP="000826AB">
      <w:pPr>
        <w:pStyle w:val="Comments"/>
        <w:rPr>
          <w:rStyle w:val="ui-provider"/>
        </w:rPr>
      </w:pPr>
      <w:r w:rsidRPr="00DB2F94">
        <w:rPr>
          <w:rStyle w:val="ui-provider"/>
        </w:rPr>
        <w:t>LTE_TN_NR_NTN_mob</w:t>
      </w:r>
    </w:p>
    <w:p w:rsidR="000826AB" w:rsidRDefault="000826AB" w:rsidP="00322E5E">
      <w:pPr>
        <w:pStyle w:val="Comments"/>
        <w:numPr>
          <w:ilvl w:val="0"/>
          <w:numId w:val="10"/>
        </w:numPr>
        <w:rPr>
          <w:rStyle w:val="ui-provider"/>
        </w:rPr>
      </w:pPr>
      <w:r>
        <w:rPr>
          <w:rStyle w:val="ui-provider"/>
        </w:rPr>
        <w:t>Stage2 CR</w:t>
      </w:r>
    </w:p>
    <w:p w:rsidR="000826AB" w:rsidRDefault="00676D70" w:rsidP="000826AB">
      <w:pPr>
        <w:pStyle w:val="Doc-title"/>
      </w:pPr>
      <w:hyperlink r:id="rId41" w:tooltip="C:Data3GPPExtractsR2-2506137 Introduction of Stage 2 for LTE TN to NR NTN idle mode mobility.docx" w:history="1">
        <w:r w:rsidR="000826AB" w:rsidRPr="001B1CC9">
          <w:rPr>
            <w:rStyle w:val="Hyperlink"/>
          </w:rPr>
          <w:t>R2-2506137</w:t>
        </w:r>
      </w:hyperlink>
      <w:r w:rsidR="000826AB">
        <w:tab/>
        <w:t>Introduction of stage 2 for LTE TN to NR NTN idle mode mobility</w:t>
      </w:r>
      <w:r w:rsidR="000826AB">
        <w:tab/>
        <w:t>Samsung</w:t>
      </w:r>
      <w:r w:rsidR="000826AB">
        <w:tab/>
        <w:t>CR</w:t>
      </w:r>
      <w:r w:rsidR="000826AB">
        <w:tab/>
        <w:t>Rel-19</w:t>
      </w:r>
      <w:r w:rsidR="000826AB">
        <w:tab/>
        <w:t>36.300</w:t>
      </w:r>
      <w:r w:rsidR="000826AB">
        <w:tab/>
        <w:t>18.5.0</w:t>
      </w:r>
      <w:r w:rsidR="000826AB">
        <w:tab/>
        <w:t>1412</w:t>
      </w:r>
      <w:r w:rsidR="000826AB">
        <w:tab/>
        <w:t>6</w:t>
      </w:r>
      <w:r w:rsidR="000826AB">
        <w:tab/>
        <w:t>B</w:t>
      </w:r>
      <w:r w:rsidR="000826AB">
        <w:tab/>
        <w:t>LTE_TN_NR_NTN_mob</w:t>
      </w:r>
      <w:r w:rsidR="000826AB">
        <w:tab/>
      </w:r>
      <w:r w:rsidR="000826AB" w:rsidRPr="001B1CC9">
        <w:t>R2-2504096</w:t>
      </w:r>
    </w:p>
    <w:p w:rsidR="00133820" w:rsidRPr="00133820" w:rsidRDefault="00133820" w:rsidP="00133820">
      <w:pPr>
        <w:pStyle w:val="Agreement"/>
      </w:pPr>
      <w:r>
        <w:t>CR is endorsed as a baseline for further discussion</w:t>
      </w:r>
    </w:p>
    <w:p w:rsidR="000826AB" w:rsidRDefault="000826AB" w:rsidP="000826AB">
      <w:pPr>
        <w:pStyle w:val="Comments"/>
        <w:rPr>
          <w:rStyle w:val="ui-provider"/>
        </w:rPr>
      </w:pPr>
    </w:p>
    <w:p w:rsidR="000826AB" w:rsidRDefault="000826AB" w:rsidP="00322E5E">
      <w:pPr>
        <w:pStyle w:val="Comments"/>
        <w:numPr>
          <w:ilvl w:val="0"/>
          <w:numId w:val="10"/>
        </w:numPr>
        <w:rPr>
          <w:rStyle w:val="ui-provider"/>
        </w:rPr>
      </w:pPr>
      <w:r>
        <w:rPr>
          <w:rStyle w:val="ui-provider"/>
        </w:rPr>
        <w:t>36.331 CR</w:t>
      </w:r>
    </w:p>
    <w:p w:rsidR="000826AB" w:rsidRDefault="00676D70" w:rsidP="000826AB">
      <w:pPr>
        <w:pStyle w:val="Doc-title"/>
      </w:pPr>
      <w:hyperlink r:id="rId42" w:tooltip="C:Data3GPPExtractsR2-2506144.docx" w:history="1">
        <w:r w:rsidR="000826AB" w:rsidRPr="001B1CC9">
          <w:rPr>
            <w:rStyle w:val="Hyperlink"/>
          </w:rPr>
          <w:t>R2-2506144</w:t>
        </w:r>
      </w:hyperlink>
      <w:r w:rsidR="000826AB">
        <w:tab/>
        <w:t>Introduction of LTE TN to NR NTN IDLE mode mobility</w:t>
      </w:r>
      <w:r w:rsidR="000826AB">
        <w:tab/>
        <w:t>CATT</w:t>
      </w:r>
      <w:r w:rsidR="000826AB">
        <w:tab/>
      </w:r>
      <w:r w:rsidR="000826AB" w:rsidRPr="00131978">
        <w:t>CR</w:t>
      </w:r>
      <w:r w:rsidR="000826AB" w:rsidRPr="00131978">
        <w:tab/>
        <w:t>Rel-19</w:t>
      </w:r>
      <w:r w:rsidR="000826AB" w:rsidRPr="00131978">
        <w:tab/>
        <w:t>36.331</w:t>
      </w:r>
      <w:r w:rsidR="000826AB" w:rsidRPr="00131978">
        <w:tab/>
        <w:t>18.6.0</w:t>
      </w:r>
      <w:r w:rsidR="000826AB" w:rsidRPr="00131978">
        <w:tab/>
        <w:t>5065</w:t>
      </w:r>
      <w:r w:rsidR="000826AB" w:rsidRPr="00131978">
        <w:tab/>
        <w:t>6</w:t>
      </w:r>
      <w:r w:rsidR="000826AB" w:rsidRPr="00131978">
        <w:tab/>
        <w:t>B</w:t>
      </w:r>
      <w:r w:rsidR="000826AB" w:rsidRPr="00131978">
        <w:tab/>
        <w:t>LTE_TN_NR_NTN_mob-Core</w:t>
      </w:r>
      <w:r w:rsidR="000826AB" w:rsidRPr="00131978">
        <w:tab/>
      </w:r>
      <w:r w:rsidR="000826AB" w:rsidRPr="001B1CC9">
        <w:t>R2-2504530</w:t>
      </w:r>
    </w:p>
    <w:p w:rsidR="00133820" w:rsidRDefault="00133820" w:rsidP="00133820">
      <w:pPr>
        <w:pStyle w:val="Doc-text2"/>
      </w:pPr>
      <w:r>
        <w:t>-</w:t>
      </w:r>
      <w:r>
        <w:tab/>
        <w:t>Ericsson thinks that in SIB33 there is a definition of ephemeris applicable for R19 but we also need a definition for R18</w:t>
      </w:r>
    </w:p>
    <w:p w:rsidR="00133820" w:rsidRDefault="00133820" w:rsidP="00133820">
      <w:pPr>
        <w:pStyle w:val="Doc-text2"/>
      </w:pPr>
      <w:r>
        <w:t>-</w:t>
      </w:r>
      <w:r>
        <w:tab/>
        <w:t xml:space="preserve">Xiaomi thinks there is an issue with </w:t>
      </w:r>
      <w:r w:rsidRPr="00133820">
        <w:t>smtc in the CarrierInfoNR-r19</w:t>
      </w:r>
    </w:p>
    <w:p w:rsidR="00133820" w:rsidRPr="00133820" w:rsidRDefault="00133820" w:rsidP="00133820">
      <w:pPr>
        <w:pStyle w:val="Agreement"/>
      </w:pPr>
      <w:r>
        <w:t>CR is endorsed as a baseline for further discussion, e.g. to cover the comments above</w:t>
      </w:r>
    </w:p>
    <w:p w:rsidR="000826AB" w:rsidRDefault="000826AB" w:rsidP="000826AB"/>
    <w:p w:rsidR="000826AB" w:rsidRDefault="000826AB" w:rsidP="00322E5E">
      <w:pPr>
        <w:pStyle w:val="Comments"/>
        <w:numPr>
          <w:ilvl w:val="0"/>
          <w:numId w:val="10"/>
        </w:numPr>
      </w:pPr>
      <w:r>
        <w:t>36.306 CR</w:t>
      </w:r>
    </w:p>
    <w:p w:rsidR="000826AB" w:rsidRDefault="00676D70" w:rsidP="000826AB">
      <w:pPr>
        <w:pStyle w:val="Doc-title"/>
      </w:pPr>
      <w:hyperlink r:id="rId43" w:tooltip="C:Data3GPPExtractsR2-2505389_CR1918_36306_Rel19_Introduction of LTE TN to NR NTN Mobility UE Capability.docx" w:history="1">
        <w:r w:rsidR="000826AB" w:rsidRPr="001B1CC9">
          <w:rPr>
            <w:rStyle w:val="Hyperlink"/>
          </w:rPr>
          <w:t>R2-2505389</w:t>
        </w:r>
      </w:hyperlink>
      <w:r w:rsidR="000826AB">
        <w:tab/>
        <w:t>Introduction of LTE TN to NR NTN Mobility UE Capability</w:t>
      </w:r>
      <w:r w:rsidR="000826AB">
        <w:tab/>
        <w:t>vivo</w:t>
      </w:r>
      <w:r w:rsidR="000826AB">
        <w:tab/>
        <w:t>CR</w:t>
      </w:r>
      <w:r w:rsidR="000826AB">
        <w:tab/>
        <w:t>Rel-19</w:t>
      </w:r>
      <w:r w:rsidR="000826AB">
        <w:tab/>
        <w:t>36.306</w:t>
      </w:r>
      <w:r w:rsidR="000826AB">
        <w:tab/>
        <w:t>18.5.0</w:t>
      </w:r>
      <w:r w:rsidR="000826AB">
        <w:tab/>
        <w:t>1918</w:t>
      </w:r>
      <w:r w:rsidR="000826AB">
        <w:tab/>
        <w:t>-</w:t>
      </w:r>
      <w:r w:rsidR="000826AB">
        <w:tab/>
        <w:t>B</w:t>
      </w:r>
      <w:r w:rsidR="000826AB">
        <w:tab/>
        <w:t>LTE_TN_NR_NTN_mob-Core</w:t>
      </w:r>
    </w:p>
    <w:p w:rsidR="00133820" w:rsidRPr="00133820" w:rsidRDefault="00133820" w:rsidP="00133820">
      <w:pPr>
        <w:pStyle w:val="Agreement"/>
      </w:pPr>
      <w:r>
        <w:t>CR is endorsed as a baseline for further discussion</w:t>
      </w:r>
    </w:p>
    <w:p w:rsidR="000826AB" w:rsidRDefault="000826AB" w:rsidP="006F5C8D">
      <w:pPr>
        <w:pStyle w:val="Doc-text2"/>
        <w:ind w:left="0" w:firstLine="0"/>
      </w:pPr>
    </w:p>
    <w:p w:rsidR="000826AB" w:rsidRDefault="000826AB" w:rsidP="000826AB">
      <w:pPr>
        <w:pStyle w:val="Doc-text2"/>
        <w:ind w:left="0" w:firstLine="0"/>
      </w:pPr>
    </w:p>
    <w:p w:rsidR="00131978" w:rsidRPr="001B1CC9" w:rsidRDefault="00131978" w:rsidP="00131978">
      <w:pPr>
        <w:pStyle w:val="Doc-title"/>
      </w:pPr>
      <w:r w:rsidRPr="001B1CC9">
        <w:t>R2-2505147</w:t>
      </w:r>
      <w:r w:rsidRPr="001B1CC9">
        <w:tab/>
        <w:t>Introduction of stage 2 for LTE TN to NR NTN idle mode mobility</w:t>
      </w:r>
      <w:r w:rsidRPr="001B1CC9">
        <w:tab/>
        <w:t>Samsung</w:t>
      </w:r>
      <w:r w:rsidRPr="001B1CC9">
        <w:tab/>
        <w:t>CR</w:t>
      </w:r>
      <w:r w:rsidRPr="001B1CC9">
        <w:tab/>
        <w:t>Rel-19</w:t>
      </w:r>
      <w:r w:rsidRPr="001B1CC9">
        <w:tab/>
        <w:t>36.300</w:t>
      </w:r>
      <w:r w:rsidRPr="001B1CC9">
        <w:tab/>
        <w:t>18.5.0</w:t>
      </w:r>
      <w:r w:rsidRPr="001B1CC9">
        <w:tab/>
        <w:t>1412</w:t>
      </w:r>
      <w:r w:rsidRPr="001B1CC9">
        <w:tab/>
        <w:t>5</w:t>
      </w:r>
      <w:r w:rsidRPr="001B1CC9">
        <w:tab/>
        <w:t>B</w:t>
      </w:r>
      <w:r w:rsidRPr="001B1CC9">
        <w:tab/>
        <w:t>LTE_TN_NR_NTN_mob</w:t>
      </w:r>
      <w:r w:rsidRPr="001B1CC9">
        <w:tab/>
        <w:t>R2-2504096</w:t>
      </w:r>
      <w:r w:rsidRPr="001B1CC9">
        <w:tab/>
      </w:r>
    </w:p>
    <w:p w:rsidR="00131978" w:rsidRPr="001B1CC9" w:rsidRDefault="00131978" w:rsidP="00131978">
      <w:pPr>
        <w:pStyle w:val="Agreement"/>
      </w:pPr>
      <w:r w:rsidRPr="001B1CC9">
        <w:t>Withdrawn</w:t>
      </w:r>
    </w:p>
    <w:p w:rsidR="00131978" w:rsidRDefault="00131978" w:rsidP="00131978">
      <w:pPr>
        <w:pStyle w:val="Doc-title"/>
      </w:pPr>
      <w:r w:rsidRPr="001B1CC9">
        <w:t>R2-2505233</w:t>
      </w:r>
      <w:r w:rsidRPr="001B1CC9">
        <w:tab/>
        <w:t>Introduction of LTE TN to NR NTN IDLE mode mobility</w:t>
      </w:r>
      <w:r w:rsidRPr="001B1CC9">
        <w:tab/>
        <w:t>CATT</w:t>
      </w:r>
      <w:r w:rsidRPr="001B1CC9">
        <w:tab/>
        <w:t>CR</w:t>
      </w:r>
      <w:r w:rsidRPr="001B1CC9">
        <w:tab/>
        <w:t>Rel-19</w:t>
      </w:r>
      <w:r w:rsidRPr="001B1CC9">
        <w:tab/>
        <w:t>36.331</w:t>
      </w:r>
      <w:r w:rsidRPr="001B1CC9">
        <w:tab/>
        <w:t>18.6.0</w:t>
      </w:r>
      <w:r w:rsidRPr="001B1CC9">
        <w:tab/>
        <w:t>5141</w:t>
      </w:r>
      <w:r w:rsidRPr="001B1CC9">
        <w:tab/>
        <w:t>-</w:t>
      </w:r>
      <w:r w:rsidRPr="001B1CC9">
        <w:tab/>
        <w:t>B</w:t>
      </w:r>
      <w:r w:rsidRPr="001B1CC9">
        <w:tab/>
        <w:t>LTE_TN_NR_NTN_mob</w:t>
      </w:r>
      <w:r w:rsidRPr="00131978">
        <w:tab/>
      </w:r>
    </w:p>
    <w:p w:rsidR="00131978" w:rsidRDefault="00131978" w:rsidP="00131978">
      <w:pPr>
        <w:pStyle w:val="Agreement"/>
      </w:pPr>
      <w:r w:rsidRPr="00131978">
        <w:t>Withdrawn</w:t>
      </w:r>
    </w:p>
    <w:p w:rsidR="00131978" w:rsidRPr="00DB3A0B" w:rsidRDefault="00131978" w:rsidP="005B1F26">
      <w:pPr>
        <w:pStyle w:val="Doc-text2"/>
      </w:pPr>
    </w:p>
    <w:p w:rsidR="005B1F26" w:rsidRPr="00DB2F94" w:rsidRDefault="005B1F26" w:rsidP="005B1F26">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rsidR="005B1F26" w:rsidRDefault="005B1F26" w:rsidP="005B1F26">
      <w:pPr>
        <w:pStyle w:val="Comments"/>
      </w:pPr>
      <w:r w:rsidRPr="00DB2F94">
        <w:rPr>
          <w:lang w:val="en-US" w:eastAsia="ko-KR"/>
        </w:rPr>
        <w:t xml:space="preserve">Contributions should focus on </w:t>
      </w:r>
      <w:r>
        <w:rPr>
          <w:lang w:val="en-US" w:eastAsia="ko-KR"/>
        </w:rPr>
        <w:t xml:space="preserve">remaining open issues related to </w:t>
      </w:r>
      <w:r w:rsidRPr="00DB2F94">
        <w:t xml:space="preserve">RAN2 aspects of DL coverage enhancements </w:t>
      </w:r>
      <w:r>
        <w:t xml:space="preserve">due to extended SIB periodicity (up to 160ms),  e.g. possible SMTC impacts </w:t>
      </w:r>
      <w:r w:rsidRPr="00DB2F94">
        <w:t>(</w:t>
      </w:r>
      <w:r>
        <w:t>while no contributions are expected on</w:t>
      </w:r>
      <w:r w:rsidRPr="00DB2F94">
        <w:t xml:space="preserve"> cell level / beam level DTX/DRX mechanism).</w:t>
      </w:r>
    </w:p>
    <w:p w:rsidR="00497103" w:rsidRDefault="00497103" w:rsidP="005B1F26">
      <w:pPr>
        <w:pStyle w:val="Comments"/>
      </w:pPr>
    </w:p>
    <w:p w:rsidR="00250121" w:rsidRDefault="00497103" w:rsidP="00250121">
      <w:pPr>
        <w:pStyle w:val="Comments"/>
        <w:numPr>
          <w:ilvl w:val="0"/>
          <w:numId w:val="10"/>
        </w:numPr>
      </w:pPr>
      <w:r>
        <w:t>SMTC enhancements</w:t>
      </w:r>
    </w:p>
    <w:p w:rsidR="00A04104" w:rsidRPr="00A04104" w:rsidRDefault="00225634" w:rsidP="00A04104">
      <w:pPr>
        <w:pStyle w:val="Comments"/>
        <w:numPr>
          <w:ilvl w:val="1"/>
          <w:numId w:val="10"/>
        </w:numPr>
      </w:pPr>
      <w:r>
        <w:rPr>
          <w:lang w:val="en-US" w:eastAsia="ko-KR"/>
        </w:rPr>
        <w:t>T</w:t>
      </w:r>
      <w:r w:rsidR="00A04104" w:rsidRPr="003669D2">
        <w:rPr>
          <w:lang w:val="en-US" w:eastAsia="ko-KR"/>
        </w:rPr>
        <w:t>wo different SMTC periodicities (with different offsets) for SMTCs</w:t>
      </w:r>
    </w:p>
    <w:p w:rsidR="00A04104" w:rsidRPr="00225634" w:rsidRDefault="00225634" w:rsidP="00A04104">
      <w:pPr>
        <w:pStyle w:val="Comments"/>
        <w:numPr>
          <w:ilvl w:val="1"/>
          <w:numId w:val="10"/>
        </w:numPr>
      </w:pPr>
      <w:r w:rsidRPr="003669D2">
        <w:rPr>
          <w:lang w:val="en-US" w:eastAsia="ko-KR"/>
        </w:rPr>
        <w:t xml:space="preserve">Multiple SMTC periodicities </w:t>
      </w:r>
      <w:r>
        <w:rPr>
          <w:lang w:val="en-US" w:eastAsia="ko-KR"/>
        </w:rPr>
        <w:t xml:space="preserve">for </w:t>
      </w:r>
      <w:r w:rsidRPr="003669D2">
        <w:rPr>
          <w:lang w:val="en-US" w:eastAsia="ko-KR"/>
        </w:rPr>
        <w:t>inter-frequency neighbour cells</w:t>
      </w:r>
    </w:p>
    <w:p w:rsidR="00943D59" w:rsidRDefault="00225634" w:rsidP="00897678">
      <w:pPr>
        <w:pStyle w:val="Comments"/>
        <w:numPr>
          <w:ilvl w:val="1"/>
          <w:numId w:val="10"/>
        </w:numPr>
      </w:pPr>
      <w:r>
        <w:rPr>
          <w:lang w:val="en-US" w:eastAsia="ko-KR"/>
        </w:rPr>
        <w:t>Signalling details</w:t>
      </w:r>
    </w:p>
    <w:p w:rsidR="00250121" w:rsidRDefault="00250121" w:rsidP="00250121">
      <w:pPr>
        <w:pStyle w:val="Doc-title"/>
      </w:pPr>
      <w:hyperlink r:id="rId44" w:tooltip="C:Data3GPPExtractsR2-2506052 Discussion on DL coverage enhancements.docx" w:history="1">
        <w:r w:rsidRPr="001B1CC9">
          <w:rPr>
            <w:rStyle w:val="Hyperlink"/>
          </w:rPr>
          <w:t>R2</w:t>
        </w:r>
        <w:r w:rsidRPr="001B1CC9">
          <w:rPr>
            <w:rStyle w:val="Hyperlink"/>
          </w:rPr>
          <w:t>-</w:t>
        </w:r>
        <w:r w:rsidRPr="001B1CC9">
          <w:rPr>
            <w:rStyle w:val="Hyperlink"/>
          </w:rPr>
          <w:t>2</w:t>
        </w:r>
        <w:r w:rsidRPr="001B1CC9">
          <w:rPr>
            <w:rStyle w:val="Hyperlink"/>
          </w:rPr>
          <w:t>5</w:t>
        </w:r>
        <w:r w:rsidRPr="001B1CC9">
          <w:rPr>
            <w:rStyle w:val="Hyperlink"/>
          </w:rPr>
          <w:t>06052</w:t>
        </w:r>
      </w:hyperlink>
      <w:r>
        <w:tab/>
        <w:t>Discussion on DL coverage enhancements</w:t>
      </w:r>
      <w:r>
        <w:tab/>
        <w:t>Huawei, HiSilicon</w:t>
      </w:r>
      <w:r>
        <w:tab/>
        <w:t>discussion</w:t>
      </w:r>
      <w:r>
        <w:tab/>
        <w:t>Rel-19</w:t>
      </w:r>
      <w:r>
        <w:tab/>
        <w:t>NR_NTN_Ph3-Core</w:t>
      </w:r>
    </w:p>
    <w:p w:rsidR="00250121" w:rsidRDefault="00250121" w:rsidP="00250121">
      <w:pPr>
        <w:pStyle w:val="Comments"/>
        <w:rPr>
          <w:lang w:val="en-US" w:eastAsia="ko-KR"/>
        </w:rPr>
      </w:pPr>
      <w:r w:rsidRPr="003669D2">
        <w:rPr>
          <w:lang w:val="en-US" w:eastAsia="ko-KR"/>
        </w:rPr>
        <w:t>Proposal 1: Support configuring two different SMTC periodicities (with different offsets) for SMTCs in one frequency layer for Idle/Inactive and Connected mode UEs.</w:t>
      </w:r>
    </w:p>
    <w:p w:rsidR="00F34A31" w:rsidRDefault="00F34A31" w:rsidP="00F34A31">
      <w:pPr>
        <w:pStyle w:val="Doc-text2"/>
        <w:rPr>
          <w:lang w:val="en-US" w:eastAsia="ko-KR"/>
        </w:rPr>
      </w:pPr>
      <w:r>
        <w:rPr>
          <w:lang w:val="en-US" w:eastAsia="ko-KR"/>
        </w:rPr>
        <w:t>-</w:t>
      </w:r>
      <w:r>
        <w:rPr>
          <w:lang w:val="en-US" w:eastAsia="ko-KR"/>
        </w:rPr>
        <w:tab/>
        <w:t>QC thinks we should not support this in RAN2 based on the impact on the workload in RAN4. CATT agrees. Samsung also agrees</w:t>
      </w:r>
    </w:p>
    <w:p w:rsidR="00F34A31" w:rsidRDefault="00F34A31" w:rsidP="00F34A31">
      <w:pPr>
        <w:pStyle w:val="Doc-text2"/>
        <w:rPr>
          <w:lang w:val="en-US" w:eastAsia="ko-KR"/>
        </w:rPr>
      </w:pPr>
      <w:r>
        <w:rPr>
          <w:lang w:val="en-US" w:eastAsia="ko-KR"/>
        </w:rPr>
        <w:t>-</w:t>
      </w:r>
      <w:r>
        <w:rPr>
          <w:lang w:val="en-US" w:eastAsia="ko-KR"/>
        </w:rPr>
        <w:tab/>
        <w:t>Ericsson is not so sure about the extra benefit for the UE if we support multiple SMTC periodicities</w:t>
      </w:r>
    </w:p>
    <w:p w:rsidR="00F34A31" w:rsidRDefault="00F34A31" w:rsidP="00F34A31">
      <w:pPr>
        <w:pStyle w:val="Doc-text2"/>
        <w:rPr>
          <w:lang w:val="en-US" w:eastAsia="ko-KR"/>
        </w:rPr>
      </w:pPr>
      <w:r>
        <w:rPr>
          <w:lang w:val="en-US" w:eastAsia="ko-KR"/>
        </w:rPr>
        <w:t>-</w:t>
      </w:r>
      <w:r>
        <w:rPr>
          <w:lang w:val="en-US" w:eastAsia="ko-KR"/>
        </w:rPr>
        <w:tab/>
        <w:t>vivo thinks we already discussed the need to support this and should not repeat the discussion. Xiaomi agrees</w:t>
      </w:r>
    </w:p>
    <w:p w:rsidR="003E0FAE" w:rsidRDefault="003E0FAE" w:rsidP="00F34A31">
      <w:pPr>
        <w:pStyle w:val="Doc-text2"/>
        <w:rPr>
          <w:lang w:val="en-US" w:eastAsia="ko-KR"/>
        </w:rPr>
      </w:pPr>
      <w:r>
        <w:rPr>
          <w:lang w:val="en-US" w:eastAsia="ko-KR"/>
        </w:rPr>
        <w:lastRenderedPageBreak/>
        <w:t>-</w:t>
      </w:r>
      <w:r>
        <w:rPr>
          <w:lang w:val="en-US" w:eastAsia="ko-KR"/>
        </w:rPr>
        <w:tab/>
        <w:t>Fujitsu thinks that we can confirm our agreement and if RAN4 does not conclude their work on requirement we can finally limit the configuration</w:t>
      </w:r>
    </w:p>
    <w:p w:rsidR="00596ECE" w:rsidRDefault="00CE5E8C" w:rsidP="00CE5E8C">
      <w:pPr>
        <w:pStyle w:val="Agreement"/>
        <w:rPr>
          <w:lang w:val="en-US" w:eastAsia="ko-KR"/>
        </w:rPr>
      </w:pPr>
      <w:r>
        <w:rPr>
          <w:lang w:val="en-US" w:eastAsia="ko-KR"/>
        </w:rPr>
        <w:t xml:space="preserve">RAN2 assumes that if we support </w:t>
      </w:r>
      <w:r w:rsidRPr="00CE5E8C">
        <w:rPr>
          <w:lang w:val="en-US" w:eastAsia="ko-KR"/>
        </w:rPr>
        <w:t>configuring two different SMTC periodicities (with different offsets) for SMTCs in one frequency layer</w:t>
      </w:r>
      <w:r w:rsidR="00596ECE">
        <w:rPr>
          <w:lang w:val="en-US" w:eastAsia="ko-KR"/>
        </w:rPr>
        <w:t>:</w:t>
      </w:r>
    </w:p>
    <w:p w:rsidR="00CE5E8C" w:rsidRDefault="00596ECE" w:rsidP="00596ECE">
      <w:pPr>
        <w:pStyle w:val="Agreement"/>
        <w:numPr>
          <w:ilvl w:val="2"/>
          <w:numId w:val="3"/>
        </w:numPr>
        <w:rPr>
          <w:lang w:val="en-US" w:eastAsia="ko-KR"/>
        </w:rPr>
      </w:pPr>
      <w:r>
        <w:rPr>
          <w:lang w:val="en-US" w:eastAsia="ko-KR"/>
        </w:rPr>
        <w:t>T</w:t>
      </w:r>
      <w:r w:rsidR="00CE5E8C">
        <w:rPr>
          <w:lang w:val="en-US" w:eastAsia="ko-KR"/>
        </w:rPr>
        <w:t>his is mainly for connected mode</w:t>
      </w:r>
      <w:r>
        <w:rPr>
          <w:lang w:val="en-US" w:eastAsia="ko-KR"/>
        </w:rPr>
        <w:t>.</w:t>
      </w:r>
    </w:p>
    <w:p w:rsidR="00596ECE" w:rsidRDefault="00596ECE" w:rsidP="00596ECE">
      <w:pPr>
        <w:pStyle w:val="Agreement"/>
        <w:numPr>
          <w:ilvl w:val="2"/>
          <w:numId w:val="3"/>
        </w:numPr>
        <w:rPr>
          <w:lang w:val="en-US" w:eastAsia="ko-KR"/>
        </w:rPr>
      </w:pPr>
      <w:r>
        <w:rPr>
          <w:lang w:val="en-US" w:eastAsia="ko-KR"/>
        </w:rPr>
        <w:t>This will imply a dedicated UE capability</w:t>
      </w:r>
    </w:p>
    <w:p w:rsidR="00596ECE" w:rsidRPr="00596ECE" w:rsidRDefault="00596ECE" w:rsidP="00596ECE">
      <w:pPr>
        <w:pStyle w:val="Agreement"/>
        <w:numPr>
          <w:ilvl w:val="2"/>
          <w:numId w:val="3"/>
        </w:numPr>
        <w:rPr>
          <w:lang w:val="en-US" w:eastAsia="ko-KR"/>
        </w:rPr>
      </w:pPr>
      <w:r>
        <w:rPr>
          <w:lang w:val="en-US" w:eastAsia="ko-KR"/>
        </w:rPr>
        <w:t>If RAN4 will not finish their requirements in R19 we can introduce some statement in the specs in the future to limit the configuration to one periodicity only</w:t>
      </w:r>
    </w:p>
    <w:p w:rsidR="00CE5E8C" w:rsidRPr="00596ECE" w:rsidRDefault="00CE5E8C" w:rsidP="00596ECE">
      <w:pPr>
        <w:pStyle w:val="Agreement"/>
        <w:rPr>
          <w:lang w:val="en-US" w:eastAsia="ko-KR"/>
        </w:rPr>
      </w:pPr>
      <w:r>
        <w:rPr>
          <w:lang w:val="en-US" w:eastAsia="ko-KR"/>
        </w:rPr>
        <w:t xml:space="preserve">Continue the discussion </w:t>
      </w:r>
      <w:r w:rsidR="00596ECE">
        <w:rPr>
          <w:lang w:val="en-US" w:eastAsia="ko-KR"/>
        </w:rPr>
        <w:t xml:space="preserve">in </w:t>
      </w:r>
      <w:r>
        <w:rPr>
          <w:lang w:val="en-US" w:eastAsia="ko-KR"/>
        </w:rPr>
        <w:t>offline</w:t>
      </w:r>
      <w:r w:rsidR="00596ECE">
        <w:rPr>
          <w:lang w:val="en-US" w:eastAsia="ko-KR"/>
        </w:rPr>
        <w:t xml:space="preserve"> 303</w:t>
      </w:r>
      <w:r>
        <w:rPr>
          <w:lang w:val="en-US" w:eastAsia="ko-KR"/>
        </w:rPr>
        <w:t xml:space="preserve"> on whether we </w:t>
      </w:r>
      <w:r w:rsidRPr="00CE5E8C">
        <w:rPr>
          <w:lang w:val="en-US" w:eastAsia="ko-KR"/>
        </w:rPr>
        <w:t>support configuring two different SMTC periodicities (with different offsets) for SMTCs in one frequency</w:t>
      </w:r>
      <w:r>
        <w:rPr>
          <w:lang w:val="en-US" w:eastAsia="ko-KR"/>
        </w:rPr>
        <w:t xml:space="preserve">, </w:t>
      </w:r>
      <w:r w:rsidR="00596ECE">
        <w:rPr>
          <w:lang w:val="en-US" w:eastAsia="ko-KR"/>
        </w:rPr>
        <w:t>based on the RAN2 assumptions</w:t>
      </w:r>
    </w:p>
    <w:p w:rsidR="003E0FAE" w:rsidRPr="003E0FAE" w:rsidRDefault="003E0FAE" w:rsidP="00CE5E8C">
      <w:pPr>
        <w:pStyle w:val="Doc-text2"/>
        <w:ind w:left="0" w:firstLine="0"/>
        <w:rPr>
          <w:lang w:val="en-US" w:eastAsia="ko-KR"/>
        </w:rPr>
      </w:pPr>
    </w:p>
    <w:p w:rsidR="00225634" w:rsidRDefault="00250121" w:rsidP="00250121">
      <w:pPr>
        <w:pStyle w:val="Comments"/>
        <w:rPr>
          <w:lang w:val="en-US" w:eastAsia="ko-KR"/>
        </w:rPr>
      </w:pPr>
      <w:r w:rsidRPr="003669D2">
        <w:rPr>
          <w:lang w:val="en-US" w:eastAsia="ko-KR"/>
        </w:rPr>
        <w:t>Proposal 2: Multiple SMTC periodicities are needed for both intra-frequency neighbour cells and i</w:t>
      </w:r>
      <w:r w:rsidR="00225634">
        <w:rPr>
          <w:lang w:val="en-US" w:eastAsia="ko-KR"/>
        </w:rPr>
        <w:t>nter-frequency neighbour cells.</w:t>
      </w:r>
    </w:p>
    <w:p w:rsidR="00CE5E8C" w:rsidRDefault="00CE5E8C" w:rsidP="00250121">
      <w:pPr>
        <w:pStyle w:val="Comments"/>
        <w:rPr>
          <w:lang w:val="en-US" w:eastAsia="ko-KR"/>
        </w:rPr>
      </w:pPr>
    </w:p>
    <w:p w:rsidR="00250121" w:rsidRDefault="00250121" w:rsidP="00250121">
      <w:pPr>
        <w:pStyle w:val="Comments"/>
        <w:rPr>
          <w:lang w:val="en-US" w:eastAsia="ko-KR"/>
        </w:rPr>
      </w:pPr>
      <w:r w:rsidRPr="003669D2">
        <w:rPr>
          <w:lang w:val="en-US" w:eastAsia="ko-KR"/>
        </w:rPr>
        <w:t>Proposal 5: For SSB and CORESET multiplexing pattern 1, SIB1 repetition transmission period is 160ms if SSB periodicity is 160ms.</w:t>
      </w:r>
    </w:p>
    <w:p w:rsidR="00CE5E8C" w:rsidRDefault="00CE5E8C" w:rsidP="00CE5E8C">
      <w:pPr>
        <w:pStyle w:val="Doc-text2"/>
        <w:rPr>
          <w:lang w:val="en-US" w:eastAsia="ko-KR"/>
        </w:rPr>
      </w:pPr>
      <w:r>
        <w:rPr>
          <w:lang w:val="en-US" w:eastAsia="ko-KR"/>
        </w:rPr>
        <w:t>-</w:t>
      </w:r>
      <w:r>
        <w:rPr>
          <w:lang w:val="en-US" w:eastAsia="ko-KR"/>
        </w:rPr>
        <w:tab/>
        <w:t>Ericsson indicates that there is no consensus in RAN1 that this is needed</w:t>
      </w:r>
    </w:p>
    <w:p w:rsidR="00225634" w:rsidRDefault="00225634" w:rsidP="00250121">
      <w:pPr>
        <w:pStyle w:val="Comments"/>
      </w:pPr>
    </w:p>
    <w:p w:rsidR="00225634" w:rsidRPr="00A04104" w:rsidRDefault="00225634" w:rsidP="00225634">
      <w:pPr>
        <w:pStyle w:val="Doc-title"/>
      </w:pPr>
      <w:hyperlink r:id="rId45" w:tooltip="C:Data3GPPExtractsR2-2505421 DL CE.docx" w:history="1">
        <w:r w:rsidRPr="001B1CC9">
          <w:rPr>
            <w:rStyle w:val="Hyperlink"/>
          </w:rPr>
          <w:t>R2-2505421</w:t>
        </w:r>
      </w:hyperlink>
      <w:r>
        <w:tab/>
        <w:t>Open issues on Downlink Coverage Enhancement</w:t>
      </w:r>
      <w:r>
        <w:tab/>
        <w:t>Samsung</w:t>
      </w:r>
      <w:r>
        <w:tab/>
        <w:t>discussion</w:t>
      </w:r>
      <w:r>
        <w:tab/>
        <w:t>Rel-19</w:t>
      </w:r>
      <w:r>
        <w:tab/>
        <w:t>NR_NTN_Ph3-Core</w:t>
      </w:r>
    </w:p>
    <w:p w:rsidR="00225634" w:rsidRDefault="00225634" w:rsidP="00225634">
      <w:pPr>
        <w:pStyle w:val="Comments"/>
        <w:rPr>
          <w:lang w:eastAsia="en-US"/>
        </w:rPr>
      </w:pPr>
      <w:r w:rsidRPr="00E13CD9">
        <w:rPr>
          <w:lang w:eastAsia="en-US"/>
        </w:rPr>
        <w:t xml:space="preserve">Proposal </w:t>
      </w:r>
      <w:r>
        <w:rPr>
          <w:lang w:eastAsia="en-US"/>
        </w:rPr>
        <w:t>1</w:t>
      </w:r>
      <w:r w:rsidRPr="00E13CD9">
        <w:rPr>
          <w:lang w:eastAsia="en-US"/>
        </w:rPr>
        <w:t xml:space="preserve">: Introduce smtc5list, which is a list including up to 5 elements of SSB-MTC5, and each element SSB-MTC5 contains a list of PCI, an offset, and a periodicity (if agreed </w:t>
      </w:r>
      <w:r>
        <w:rPr>
          <w:lang w:eastAsia="en-US"/>
        </w:rPr>
        <w:t>2</w:t>
      </w:r>
      <w:r w:rsidRPr="00E13CD9">
        <w:rPr>
          <w:lang w:eastAsia="en-US"/>
        </w:rPr>
        <w:t xml:space="preserve"> </w:t>
      </w:r>
      <w:r>
        <w:rPr>
          <w:lang w:eastAsia="en-US"/>
        </w:rPr>
        <w:t xml:space="preserve">SMTC </w:t>
      </w:r>
      <w:r w:rsidRPr="00E13CD9">
        <w:rPr>
          <w:lang w:eastAsia="en-US"/>
        </w:rPr>
        <w:t xml:space="preserve">periodicities). If a parameter (PCI list, or periodicity or offset) of an element SSB-MTC5 in </w:t>
      </w:r>
      <w:r w:rsidRPr="00774A39">
        <w:rPr>
          <w:lang w:eastAsia="en-US"/>
        </w:rPr>
        <w:t>smtc5list</w:t>
      </w:r>
      <w:r w:rsidRPr="00E13CD9">
        <w:rPr>
          <w:lang w:eastAsia="en-US"/>
        </w:rPr>
        <w:t xml:space="preserve"> is absent, the </w:t>
      </w:r>
      <w:r>
        <w:rPr>
          <w:lang w:eastAsia="en-US"/>
        </w:rPr>
        <w:t xml:space="preserve">corresponding </w:t>
      </w:r>
      <w:r w:rsidRPr="00E13CD9">
        <w:rPr>
          <w:lang w:eastAsia="en-US"/>
        </w:rPr>
        <w:t xml:space="preserve">parameter of the element in the same position in smtc4list is applied. </w:t>
      </w:r>
    </w:p>
    <w:p w:rsidR="00826A0D" w:rsidRPr="00E13CD9" w:rsidRDefault="00826A0D" w:rsidP="00826A0D">
      <w:pPr>
        <w:pStyle w:val="Agreement"/>
        <w:rPr>
          <w:lang w:eastAsia="en-US"/>
        </w:rPr>
      </w:pPr>
      <w:r>
        <w:rPr>
          <w:lang w:eastAsia="en-US"/>
        </w:rPr>
        <w:t xml:space="preserve">We can </w:t>
      </w:r>
      <w:r w:rsidR="00CD0D0D">
        <w:rPr>
          <w:lang w:eastAsia="en-US"/>
        </w:rPr>
        <w:t xml:space="preserve">come </w:t>
      </w:r>
      <w:r>
        <w:rPr>
          <w:lang w:eastAsia="en-US"/>
        </w:rPr>
        <w:t>back to this after the discussion on multiple periodicity</w:t>
      </w:r>
      <w:r w:rsidRPr="00826A0D">
        <w:rPr>
          <w:lang w:eastAsia="en-US"/>
        </w:rPr>
        <w:t>.</w:t>
      </w:r>
    </w:p>
    <w:p w:rsidR="00225634" w:rsidRDefault="00225634" w:rsidP="00225634">
      <w:pPr>
        <w:pStyle w:val="Comments"/>
        <w:rPr>
          <w:lang w:eastAsia="en-US"/>
        </w:rPr>
      </w:pPr>
      <w:r w:rsidRPr="00E13CD9">
        <w:rPr>
          <w:lang w:eastAsia="en-US"/>
        </w:rPr>
        <w:t xml:space="preserve">Proposal </w:t>
      </w:r>
      <w:r>
        <w:rPr>
          <w:lang w:eastAsia="en-US"/>
        </w:rPr>
        <w:t>2</w:t>
      </w:r>
      <w:r w:rsidRPr="00E13CD9">
        <w:rPr>
          <w:lang w:eastAsia="en-US"/>
        </w:rPr>
        <w:t>: If both smtc4list and smtc5list are configured, smtc5list is applied if supported and smtc4list is ignored.</w:t>
      </w:r>
    </w:p>
    <w:p w:rsidR="00826A0D" w:rsidRPr="00E13CD9" w:rsidRDefault="00826A0D" w:rsidP="00225634">
      <w:pPr>
        <w:pStyle w:val="Agreement"/>
        <w:rPr>
          <w:lang w:eastAsia="en-US"/>
        </w:rPr>
      </w:pPr>
      <w:r>
        <w:rPr>
          <w:lang w:eastAsia="en-US"/>
        </w:rPr>
        <w:t xml:space="preserve">We can </w:t>
      </w:r>
      <w:r w:rsidR="00CD0D0D">
        <w:rPr>
          <w:lang w:eastAsia="en-US"/>
        </w:rPr>
        <w:t xml:space="preserve">come </w:t>
      </w:r>
      <w:r>
        <w:rPr>
          <w:lang w:eastAsia="en-US"/>
        </w:rPr>
        <w:t>back to this after the discussion on multiple periodicity</w:t>
      </w:r>
      <w:r w:rsidRPr="00826A0D">
        <w:rPr>
          <w:lang w:eastAsia="en-US"/>
        </w:rPr>
        <w:t>.</w:t>
      </w:r>
    </w:p>
    <w:p w:rsidR="00225634" w:rsidRDefault="00225634" w:rsidP="00250121">
      <w:pPr>
        <w:pStyle w:val="Comments"/>
      </w:pPr>
    </w:p>
    <w:p w:rsidR="00225634" w:rsidRDefault="00225634" w:rsidP="00225634">
      <w:pPr>
        <w:pStyle w:val="Doc-title"/>
      </w:pPr>
      <w:hyperlink r:id="rId46" w:tooltip="C:Data3GPPExtractsR2-2505532 Multiple SMTCs.docx" w:history="1">
        <w:r w:rsidRPr="001B1CC9">
          <w:rPr>
            <w:rStyle w:val="Hyperlink"/>
          </w:rPr>
          <w:t>R2-2505532</w:t>
        </w:r>
      </w:hyperlink>
      <w:r>
        <w:tab/>
        <w:t>Discussion on beam hopping with multiple SMTC offsets</w:t>
      </w:r>
      <w:r>
        <w:tab/>
        <w:t>Qualcomm Incorporated</w:t>
      </w:r>
      <w:r>
        <w:tab/>
        <w:t>discussion</w:t>
      </w:r>
      <w:r>
        <w:tab/>
        <w:t>Rel-19</w:t>
      </w:r>
      <w:r>
        <w:tab/>
        <w:t>NR_NTN_Ph3-Core</w:t>
      </w:r>
    </w:p>
    <w:p w:rsidR="00225634" w:rsidRDefault="00225634" w:rsidP="00225634">
      <w:pPr>
        <w:pStyle w:val="Comments"/>
      </w:pPr>
      <w:r>
        <w:t>Proposal 6</w:t>
      </w:r>
      <w:r>
        <w:tab/>
        <w:t>RAN2 first need to decide whether more than 4 SMTCs configuration is applicable for inter-frequency measurements.</w:t>
      </w:r>
    </w:p>
    <w:p w:rsidR="00225634" w:rsidRDefault="00225634" w:rsidP="00225634">
      <w:pPr>
        <w:pStyle w:val="Comments"/>
      </w:pPr>
      <w:r>
        <w:t>Proposal 7</w:t>
      </w:r>
      <w:r>
        <w:tab/>
        <w:t>If P6 is agreed, a new UE capability to support more than 4 SMTCs configuration for inter-frequency measurements is introduced and an LS is sent to RAN4 for any issue/concern.</w:t>
      </w:r>
    </w:p>
    <w:p w:rsidR="00225634" w:rsidRDefault="00225634" w:rsidP="00250121">
      <w:pPr>
        <w:pStyle w:val="Comments"/>
      </w:pPr>
      <w:r>
        <w:t>Proposal 8</w:t>
      </w:r>
      <w:r>
        <w:tab/>
        <w:t>Multiple SMTC periodicities are not introduced to be used in combination with more than 4 SMTCs per frequency layer.</w:t>
      </w:r>
    </w:p>
    <w:p w:rsidR="00943D59" w:rsidRDefault="00943D59" w:rsidP="00250121">
      <w:pPr>
        <w:pStyle w:val="Comments"/>
      </w:pPr>
    </w:p>
    <w:p w:rsidR="00943D59" w:rsidRDefault="00943D59" w:rsidP="00250121">
      <w:pPr>
        <w:pStyle w:val="Comments"/>
      </w:pPr>
    </w:p>
    <w:p w:rsidR="00C0705C" w:rsidRDefault="00C0705C" w:rsidP="00C0705C">
      <w:pPr>
        <w:pStyle w:val="EmailDiscussion"/>
      </w:pPr>
      <w:r>
        <w:t>[AT131][303][R19 NR NTN] Two SMTC periodicities (Xiaomi)</w:t>
      </w:r>
    </w:p>
    <w:p w:rsidR="00C0705C" w:rsidRDefault="00C0705C" w:rsidP="00C0705C">
      <w:pPr>
        <w:pStyle w:val="EmailDiscussion2"/>
      </w:pPr>
      <w:r w:rsidRPr="00A83177">
        <w:tab/>
        <w:t xml:space="preserve">Scope: </w:t>
      </w:r>
      <w:r>
        <w:t>continue the discussion on</w:t>
      </w:r>
      <w:r w:rsidR="00596ECE">
        <w:t xml:space="preserve"> whether to</w:t>
      </w:r>
      <w:r w:rsidR="00596ECE" w:rsidRPr="00596ECE">
        <w:t xml:space="preserve"> support configuring two different SMTC periodicities (with different offsets) for SMTCs in one frequency, based on the RAN2 assumptions</w:t>
      </w:r>
    </w:p>
    <w:p w:rsidR="00C0705C" w:rsidRPr="00A83177" w:rsidRDefault="00C0705C" w:rsidP="00C0705C">
      <w:pPr>
        <w:pStyle w:val="EmailDiscussion2"/>
      </w:pPr>
      <w:r w:rsidRPr="00A83177">
        <w:tab/>
        <w:t xml:space="preserve">Intended outcome: summary of the offline discussion </w:t>
      </w:r>
      <w:r>
        <w:t xml:space="preserve">(in </w:t>
      </w:r>
      <w:r w:rsidR="00596ECE">
        <w:t>R2-25062</w:t>
      </w:r>
      <w:r>
        <w:t>8</w:t>
      </w:r>
      <w:r w:rsidR="00596ECE">
        <w:t>0</w:t>
      </w:r>
      <w:r>
        <w:t>)</w:t>
      </w:r>
    </w:p>
    <w:p w:rsidR="00C0705C" w:rsidRPr="00A83177" w:rsidRDefault="00C0705C" w:rsidP="00C0705C">
      <w:pPr>
        <w:pStyle w:val="EmailDiscussion2"/>
      </w:pPr>
      <w:r w:rsidRPr="00A83177">
        <w:tab/>
        <w:t xml:space="preserve">Offline time: </w:t>
      </w:r>
      <w:r w:rsidR="006948B3">
        <w:t>Wednesday morning coffee break in BO1</w:t>
      </w:r>
    </w:p>
    <w:p w:rsidR="00C0705C" w:rsidRPr="00A83177" w:rsidRDefault="00C0705C" w:rsidP="00C0705C">
      <w:pPr>
        <w:pStyle w:val="EmailDiscussion2"/>
      </w:pPr>
      <w:r w:rsidRPr="00A83177">
        <w:tab/>
        <w:t>Deadline for of</w:t>
      </w:r>
      <w:r w:rsidR="00596ECE">
        <w:t>fline discussion summary:  Wednesday 2025-08-27 14</w:t>
      </w:r>
      <w:r w:rsidRPr="00A83177">
        <w:t>:00</w:t>
      </w:r>
    </w:p>
    <w:p w:rsidR="00C0705C" w:rsidRDefault="00C0705C" w:rsidP="00250121">
      <w:pPr>
        <w:pStyle w:val="Comments"/>
      </w:pPr>
    </w:p>
    <w:p w:rsidR="00596ECE" w:rsidRDefault="00596ECE" w:rsidP="00250121">
      <w:pPr>
        <w:pStyle w:val="Comments"/>
      </w:pPr>
    </w:p>
    <w:p w:rsidR="00596ECE" w:rsidRDefault="008C1957" w:rsidP="00596ECE">
      <w:pPr>
        <w:pStyle w:val="Doc-title"/>
      </w:pPr>
      <w:hyperlink r:id="rId47" w:tooltip="C:Data3GPPRAN2InboxR2-2506280.zip" w:history="1">
        <w:r w:rsidR="00596ECE" w:rsidRPr="008C1957">
          <w:rPr>
            <w:rStyle w:val="Hyperlink"/>
          </w:rPr>
          <w:t>R2-2506</w:t>
        </w:r>
        <w:r w:rsidR="00596ECE" w:rsidRPr="008C1957">
          <w:rPr>
            <w:rStyle w:val="Hyperlink"/>
          </w:rPr>
          <w:t>2</w:t>
        </w:r>
        <w:r w:rsidR="00596ECE" w:rsidRPr="008C1957">
          <w:rPr>
            <w:rStyle w:val="Hyperlink"/>
          </w:rPr>
          <w:t>80</w:t>
        </w:r>
      </w:hyperlink>
      <w:r w:rsidR="00596ECE">
        <w:tab/>
        <w:t>Report of [AT131][303][R19 NR NTN</w:t>
      </w:r>
      <w:r w:rsidR="00596ECE" w:rsidRPr="00BD7BD4">
        <w:t>]</w:t>
      </w:r>
      <w:r w:rsidR="00596ECE">
        <w:t xml:space="preserve"> Two SMTC periodicity</w:t>
      </w:r>
      <w:r w:rsidR="00596ECE">
        <w:tab/>
        <w:t>Xiaomi</w:t>
      </w:r>
      <w:r w:rsidR="00596ECE">
        <w:tab/>
        <w:t>discussion</w:t>
      </w:r>
      <w:r w:rsidR="00596ECE">
        <w:tab/>
        <w:t>NR_NTN_Ph3-Core</w:t>
      </w:r>
    </w:p>
    <w:p w:rsidR="008C1957" w:rsidRPr="008C1957" w:rsidRDefault="008C1957" w:rsidP="008C1957">
      <w:pPr>
        <w:pStyle w:val="Comments"/>
      </w:pPr>
      <w:r w:rsidRPr="008C1957">
        <w:t>Proposal 1: RAN2 supports to configure two different SMTC periodicities (with different offsets) for SMTCs per frequency layer for idle/inactive/connected mode, and UE capability will be introduced for this purpose. If RAN4 cannot finish the corresponding RRM requirement design, we can introduce some statement in the specs in the future to limit the configuration to one periodicity only.</w:t>
      </w:r>
    </w:p>
    <w:p w:rsidR="00C0705C" w:rsidRDefault="00C0705C" w:rsidP="00250121">
      <w:pPr>
        <w:pStyle w:val="Comments"/>
      </w:pPr>
    </w:p>
    <w:p w:rsidR="00596ECE" w:rsidRDefault="00596ECE" w:rsidP="00250121">
      <w:pPr>
        <w:pStyle w:val="Comments"/>
      </w:pPr>
    </w:p>
    <w:p w:rsidR="00596ECE" w:rsidRDefault="00596ECE" w:rsidP="00596ECE">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Agreements:</w:t>
      </w:r>
    </w:p>
    <w:p w:rsidR="00596ECE" w:rsidRDefault="00596ECE" w:rsidP="00596ECE">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1.</w:t>
      </w:r>
      <w:r>
        <w:rPr>
          <w:lang w:val="en-US" w:eastAsia="ko-KR"/>
        </w:rPr>
        <w:tab/>
        <w:t xml:space="preserve">RAN2 assumes that if we support </w:t>
      </w:r>
      <w:r w:rsidRPr="00CE5E8C">
        <w:rPr>
          <w:lang w:val="en-US" w:eastAsia="ko-KR"/>
        </w:rPr>
        <w:t>configuring two different SMTC periodicities (with different offsets) for SMTCs in one frequency layer</w:t>
      </w:r>
      <w:r>
        <w:rPr>
          <w:lang w:val="en-US" w:eastAsia="ko-KR"/>
        </w:rPr>
        <w:t>:</w:t>
      </w:r>
    </w:p>
    <w:p w:rsidR="00596ECE" w:rsidRDefault="00596ECE" w:rsidP="00596ECE">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lastRenderedPageBreak/>
        <w:tab/>
        <w:t>-</w:t>
      </w:r>
      <w:r>
        <w:rPr>
          <w:lang w:val="en-US" w:eastAsia="ko-KR"/>
        </w:rPr>
        <w:tab/>
        <w:t>This is mainly for connected mode.</w:t>
      </w:r>
    </w:p>
    <w:p w:rsidR="00596ECE" w:rsidRDefault="00596ECE" w:rsidP="00596ECE">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b/>
        <w:t>-</w:t>
      </w:r>
      <w:r>
        <w:rPr>
          <w:lang w:val="en-US" w:eastAsia="ko-KR"/>
        </w:rPr>
        <w:tab/>
        <w:t>This will imply a dedicated UE capability</w:t>
      </w:r>
      <w:r>
        <w:rPr>
          <w:lang w:val="en-US" w:eastAsia="ko-KR"/>
        </w:rPr>
        <w:tab/>
      </w:r>
    </w:p>
    <w:p w:rsidR="00596ECE" w:rsidRPr="00596ECE" w:rsidRDefault="00596ECE" w:rsidP="00596ECE">
      <w:pPr>
        <w:pStyle w:val="Doc-text2"/>
        <w:pBdr>
          <w:top w:val="single" w:sz="4" w:space="1" w:color="auto"/>
          <w:left w:val="single" w:sz="4" w:space="4" w:color="auto"/>
          <w:bottom w:val="single" w:sz="4" w:space="1" w:color="auto"/>
          <w:right w:val="single" w:sz="4" w:space="4" w:color="auto"/>
        </w:pBdr>
        <w:ind w:left="1440" w:hanging="181"/>
        <w:rPr>
          <w:lang w:val="en-US" w:eastAsia="ko-KR"/>
        </w:rPr>
      </w:pPr>
      <w:r>
        <w:rPr>
          <w:lang w:val="en-US" w:eastAsia="ko-KR"/>
        </w:rPr>
        <w:tab/>
      </w:r>
      <w:r>
        <w:rPr>
          <w:lang w:val="en-US" w:eastAsia="ko-KR"/>
        </w:rPr>
        <w:tab/>
        <w:t>-</w:t>
      </w:r>
      <w:r>
        <w:rPr>
          <w:lang w:val="en-US" w:eastAsia="ko-KR"/>
        </w:rPr>
        <w:tab/>
        <w:t>If RAN4 will not finish their requirements in R19 we can introduce some statement in</w:t>
      </w:r>
      <w:r>
        <w:rPr>
          <w:lang w:val="en-US" w:eastAsia="ko-KR"/>
        </w:rPr>
        <w:tab/>
      </w:r>
      <w:r>
        <w:rPr>
          <w:lang w:val="en-US" w:eastAsia="ko-KR"/>
        </w:rPr>
        <w:tab/>
      </w:r>
      <w:r>
        <w:rPr>
          <w:lang w:val="en-US" w:eastAsia="ko-KR"/>
        </w:rPr>
        <w:tab/>
        <w:t>specs in the future to limit the configuration to one periodicity only</w:t>
      </w:r>
    </w:p>
    <w:p w:rsidR="00596ECE" w:rsidRDefault="00596ECE" w:rsidP="00250121">
      <w:pPr>
        <w:pStyle w:val="Comments"/>
      </w:pPr>
    </w:p>
    <w:p w:rsidR="00596ECE" w:rsidRDefault="00596ECE" w:rsidP="00250121">
      <w:pPr>
        <w:pStyle w:val="Comments"/>
      </w:pPr>
    </w:p>
    <w:p w:rsidR="00943D59" w:rsidRDefault="00943D59" w:rsidP="00596ECE">
      <w:pPr>
        <w:pStyle w:val="Comments"/>
        <w:numPr>
          <w:ilvl w:val="1"/>
          <w:numId w:val="10"/>
        </w:numPr>
      </w:pPr>
      <w:r>
        <w:t xml:space="preserve">Further details of location-based SMTC selection </w:t>
      </w:r>
    </w:p>
    <w:p w:rsidR="00943D59" w:rsidRDefault="00225634" w:rsidP="00F3151E">
      <w:pPr>
        <w:pStyle w:val="Comments"/>
        <w:numPr>
          <w:ilvl w:val="1"/>
          <w:numId w:val="10"/>
        </w:numPr>
      </w:pPr>
      <w:r>
        <w:t>SSB-index based SMTC selection in idle/inactive mode</w:t>
      </w:r>
    </w:p>
    <w:p w:rsidR="00943D59" w:rsidRDefault="00225634" w:rsidP="009E482B">
      <w:pPr>
        <w:pStyle w:val="Comments"/>
        <w:numPr>
          <w:ilvl w:val="1"/>
          <w:numId w:val="10"/>
        </w:numPr>
      </w:pPr>
      <w:r>
        <w:t>WA on UE assistance for SMTC selection in connected mode</w:t>
      </w:r>
    </w:p>
    <w:p w:rsidR="00225634" w:rsidRDefault="00225634" w:rsidP="00225634">
      <w:pPr>
        <w:pStyle w:val="Doc-title"/>
      </w:pPr>
      <w:hyperlink r:id="rId48" w:tooltip="C:Data3GPPExtractsR2-2506052 Discussion on DL coverage enhancements.docx" w:history="1">
        <w:r w:rsidRPr="001B1CC9">
          <w:rPr>
            <w:rStyle w:val="Hyperlink"/>
          </w:rPr>
          <w:t>R2-2506052</w:t>
        </w:r>
      </w:hyperlink>
      <w:r>
        <w:tab/>
        <w:t>Discussion on DL coverage enhancements</w:t>
      </w:r>
      <w:r>
        <w:tab/>
        <w:t>Huawei, HiSilicon</w:t>
      </w:r>
      <w:r>
        <w:tab/>
        <w:t>discussion</w:t>
      </w:r>
      <w:r>
        <w:tab/>
        <w:t>Rel-19</w:t>
      </w:r>
      <w:r>
        <w:tab/>
        <w:t>NR_NTN_Ph3-Core</w:t>
      </w:r>
    </w:p>
    <w:p w:rsidR="00225634" w:rsidRPr="003669D2" w:rsidRDefault="00225634" w:rsidP="00225634">
      <w:pPr>
        <w:pStyle w:val="Comments"/>
        <w:rPr>
          <w:lang w:val="en-US" w:eastAsia="ko-KR"/>
        </w:rPr>
      </w:pPr>
      <w:r w:rsidRPr="003669D2">
        <w:rPr>
          <w:lang w:val="en-US" w:eastAsia="ko-KR"/>
        </w:rPr>
        <w:t>Proposal 3: Support SSB-based SMTC for UEs in Idle/Inactive mode.</w:t>
      </w:r>
    </w:p>
    <w:p w:rsidR="00225634" w:rsidRDefault="00225634" w:rsidP="00225634">
      <w:pPr>
        <w:pStyle w:val="Comments"/>
        <w:rPr>
          <w:lang w:val="en-US" w:eastAsia="ko-KR"/>
        </w:rPr>
      </w:pPr>
      <w:r w:rsidRPr="003669D2">
        <w:rPr>
          <w:lang w:val="en-US" w:eastAsia="ko-KR"/>
        </w:rPr>
        <w:t>Proposal 4: Confirm the working assumption and support Alt1: UE provide the closest N reference locations/neighbour cells to network. Adopt the TP in the Annex.</w:t>
      </w:r>
    </w:p>
    <w:p w:rsidR="00225634" w:rsidRDefault="00225634" w:rsidP="00250121">
      <w:pPr>
        <w:pStyle w:val="Comments"/>
      </w:pPr>
    </w:p>
    <w:p w:rsidR="00497103" w:rsidRDefault="00497103" w:rsidP="00497103">
      <w:pPr>
        <w:pStyle w:val="Doc-title"/>
      </w:pPr>
      <w:hyperlink r:id="rId49" w:tooltip="C:Data3GPPExtractsR2-2505636 Discussion on Remaining Issues of DL coverage enhancement.doc" w:history="1">
        <w:r w:rsidRPr="001B1CC9">
          <w:rPr>
            <w:rStyle w:val="Hyperlink"/>
          </w:rPr>
          <w:t>R2</w:t>
        </w:r>
        <w:r w:rsidRPr="001B1CC9">
          <w:rPr>
            <w:rStyle w:val="Hyperlink"/>
          </w:rPr>
          <w:t>-</w:t>
        </w:r>
        <w:r w:rsidRPr="001B1CC9">
          <w:rPr>
            <w:rStyle w:val="Hyperlink"/>
          </w:rPr>
          <w:t>25</w:t>
        </w:r>
        <w:r w:rsidRPr="001B1CC9">
          <w:rPr>
            <w:rStyle w:val="Hyperlink"/>
          </w:rPr>
          <w:t>0</w:t>
        </w:r>
        <w:r w:rsidRPr="001B1CC9">
          <w:rPr>
            <w:rStyle w:val="Hyperlink"/>
          </w:rPr>
          <w:t>5636</w:t>
        </w:r>
      </w:hyperlink>
      <w:r>
        <w:tab/>
        <w:t>Discussion on Remaining Issues of DL coverage enhancement</w:t>
      </w:r>
      <w:r>
        <w:tab/>
        <w:t>Beijing Xiaomi Mobile Software</w:t>
      </w:r>
      <w:r>
        <w:tab/>
        <w:t>discussion</w:t>
      </w:r>
      <w:r>
        <w:tab/>
        <w:t>Rel-19</w:t>
      </w:r>
    </w:p>
    <w:p w:rsidR="00164219" w:rsidRDefault="00497103" w:rsidP="00497103">
      <w:pPr>
        <w:pStyle w:val="Comments"/>
      </w:pPr>
      <w:r>
        <w:t>Proposal 4: [RRC-3] RAN2 agrees not to confirm the WA on assisting NW to configu</w:t>
      </w:r>
      <w:r w:rsidR="00943D59">
        <w:t>re SMTCs in RRC connected mode.</w:t>
      </w:r>
    </w:p>
    <w:p w:rsidR="00497103" w:rsidRDefault="00497103" w:rsidP="00497103">
      <w:pPr>
        <w:pStyle w:val="Comments"/>
      </w:pPr>
      <w:r>
        <w:t>Proposal 5: [RRC-not listed] RAN2 agrees to broadcast a distance threshold together with the reference location of neighbor cells for location based SMTC selection in idle/inactive mode.</w:t>
      </w:r>
    </w:p>
    <w:p w:rsidR="00497103" w:rsidRDefault="00497103" w:rsidP="00497103">
      <w:pPr>
        <w:pStyle w:val="Comments"/>
      </w:pPr>
      <w:r>
        <w:t xml:space="preserve">Observation 1: If SSBs are transmitted with different satellite beams, serving cell SSB index based SMTC selection can save UE power consumption as it doesn't require location acquisition. </w:t>
      </w:r>
    </w:p>
    <w:p w:rsidR="00497103" w:rsidRDefault="00497103" w:rsidP="00497103">
      <w:pPr>
        <w:pStyle w:val="Comments"/>
      </w:pPr>
      <w:r>
        <w:t>Proposal 6: [RRC-not listed] RAN2 agrees to support serving cell SSB index based SMTC selection.</w:t>
      </w:r>
    </w:p>
    <w:p w:rsidR="00497103" w:rsidRDefault="00497103" w:rsidP="00497103">
      <w:pPr>
        <w:pStyle w:val="Comments"/>
      </w:pPr>
      <w:r>
        <w:t>Proposal 7: [RRC-not listed] For serving cell SSB index based solution, a bitmap of SMTCs per SSB is broadcast in SIB.</w:t>
      </w:r>
    </w:p>
    <w:p w:rsidR="00943D59" w:rsidRDefault="00943D59" w:rsidP="005B1F26">
      <w:pPr>
        <w:pStyle w:val="Comments"/>
        <w:rPr>
          <w:lang w:val="en-US" w:eastAsia="ko-KR"/>
        </w:rPr>
      </w:pPr>
    </w:p>
    <w:p w:rsidR="003669D2" w:rsidRDefault="003669D2" w:rsidP="003669D2">
      <w:pPr>
        <w:pStyle w:val="Doc-title"/>
      </w:pPr>
      <w:hyperlink r:id="rId50" w:tooltip="C:Data3GPPExtractsR2-2505532 Multiple SMTCs.docx" w:history="1">
        <w:r w:rsidRPr="001B1CC9">
          <w:rPr>
            <w:rStyle w:val="Hyperlink"/>
          </w:rPr>
          <w:t>R2-250</w:t>
        </w:r>
        <w:r w:rsidRPr="001B1CC9">
          <w:rPr>
            <w:rStyle w:val="Hyperlink"/>
          </w:rPr>
          <w:t>5</w:t>
        </w:r>
        <w:r w:rsidRPr="001B1CC9">
          <w:rPr>
            <w:rStyle w:val="Hyperlink"/>
          </w:rPr>
          <w:t>532</w:t>
        </w:r>
      </w:hyperlink>
      <w:r>
        <w:tab/>
        <w:t>Discussion on beam hopping with multiple SMTC offsets</w:t>
      </w:r>
      <w:r>
        <w:tab/>
        <w:t>Qualcomm Incorporated</w:t>
      </w:r>
      <w:r>
        <w:tab/>
        <w:t>discussion</w:t>
      </w:r>
      <w:r>
        <w:tab/>
        <w:t>Rel-19</w:t>
      </w:r>
      <w:r>
        <w:tab/>
        <w:t>NR_NTN_Ph3-Core</w:t>
      </w:r>
    </w:p>
    <w:p w:rsidR="003669D2" w:rsidRDefault="003669D2" w:rsidP="003669D2">
      <w:pPr>
        <w:pStyle w:val="Comments"/>
      </w:pPr>
      <w:r>
        <w:t>Proposal 1</w:t>
      </w:r>
      <w:r>
        <w:tab/>
        <w:t>Location-based SMTC enhancement is also supported in moving cell scenario. The existing movingReferenceLocation is reused for this purpose (i.e., network can update the movingReferenceLocation with epoch time without notifying UE).</w:t>
      </w:r>
    </w:p>
    <w:p w:rsidR="003669D2" w:rsidRDefault="003669D2" w:rsidP="003669D2">
      <w:pPr>
        <w:pStyle w:val="Comments"/>
      </w:pPr>
      <w:r>
        <w:t>Proposal 2</w:t>
      </w:r>
      <w:r>
        <w:tab/>
        <w:t>Location-based SMTC is sufficient to solve issue of selecting four SMTCs both in connected mode and idle mode measurements and there is no need to introduce second solution to solve the same issue in Rel-19.</w:t>
      </w:r>
    </w:p>
    <w:p w:rsidR="00943D59" w:rsidRPr="00943D59" w:rsidRDefault="00943D59" w:rsidP="00943D59">
      <w:pPr>
        <w:pStyle w:val="Comments"/>
        <w:rPr>
          <w:lang w:val="en-US" w:eastAsia="ko-KR"/>
        </w:rPr>
      </w:pPr>
      <w:r w:rsidRPr="00943D59">
        <w:rPr>
          <w:lang w:val="en-US" w:eastAsia="ko-KR"/>
        </w:rPr>
        <w:t>Proposal 3</w:t>
      </w:r>
      <w:r w:rsidRPr="00943D59">
        <w:rPr>
          <w:lang w:val="en-US" w:eastAsia="ko-KR"/>
        </w:rPr>
        <w:tab/>
        <w:t>If there is no scheduling restriction from configuration of more than 4 SMTCs based on UE’s capability, the UE does not report to network which SMTCs are used.</w:t>
      </w:r>
    </w:p>
    <w:p w:rsidR="00943D59" w:rsidRPr="00943D59" w:rsidRDefault="00943D59" w:rsidP="00943D59">
      <w:pPr>
        <w:pStyle w:val="Comments"/>
        <w:rPr>
          <w:lang w:val="en-US" w:eastAsia="ko-KR"/>
        </w:rPr>
      </w:pPr>
      <w:r w:rsidRPr="00943D59">
        <w:rPr>
          <w:lang w:val="en-US" w:eastAsia="ko-KR"/>
        </w:rPr>
        <w:t>Proposal 4</w:t>
      </w:r>
      <w:r w:rsidRPr="00943D59">
        <w:rPr>
          <w:lang w:val="en-US" w:eastAsia="ko-KR"/>
        </w:rPr>
        <w:tab/>
        <w:t xml:space="preserve">If there is scheduling restriction from configuration of more than 4 SMTCs based on UE’s capability, extend RRCReconfigurationComplete message to indicate which SMTCs the UE has selected. </w:t>
      </w:r>
    </w:p>
    <w:p w:rsidR="006854E9" w:rsidRDefault="00943D59" w:rsidP="00943D59">
      <w:pPr>
        <w:pStyle w:val="Comments"/>
        <w:rPr>
          <w:lang w:val="en-US" w:eastAsia="ko-KR"/>
        </w:rPr>
      </w:pPr>
      <w:r w:rsidRPr="00943D59">
        <w:rPr>
          <w:lang w:val="en-US" w:eastAsia="ko-KR"/>
        </w:rPr>
        <w:t>Proposal 5</w:t>
      </w:r>
      <w:r w:rsidRPr="00943D59">
        <w:rPr>
          <w:lang w:val="en-US" w:eastAsia="ko-KR"/>
        </w:rPr>
        <w:tab/>
        <w:t>Introduce a UE capability signaling to indicate whether the UE supports configuration of more than 4 SMTCs for intra-frequency measurements.</w:t>
      </w:r>
    </w:p>
    <w:p w:rsidR="006B6609" w:rsidRDefault="006B6609" w:rsidP="00943D59">
      <w:pPr>
        <w:pStyle w:val="Comments"/>
        <w:rPr>
          <w:lang w:val="en-US" w:eastAsia="ko-KR"/>
        </w:rPr>
      </w:pPr>
    </w:p>
    <w:p w:rsidR="006B6609" w:rsidRDefault="006B6609" w:rsidP="006B6609">
      <w:pPr>
        <w:pStyle w:val="Doc-title"/>
      </w:pPr>
      <w:hyperlink r:id="rId51" w:tooltip="C:Data3GPPExtractsR2-2505925 Open issues on downlink coverage enhancements.docx" w:history="1">
        <w:r w:rsidRPr="001B1CC9">
          <w:rPr>
            <w:rStyle w:val="Hyperlink"/>
          </w:rPr>
          <w:t>R2-25</w:t>
        </w:r>
        <w:r w:rsidRPr="001B1CC9">
          <w:rPr>
            <w:rStyle w:val="Hyperlink"/>
          </w:rPr>
          <w:t>0</w:t>
        </w:r>
        <w:r w:rsidRPr="001B1CC9">
          <w:rPr>
            <w:rStyle w:val="Hyperlink"/>
          </w:rPr>
          <w:t>5925</w:t>
        </w:r>
      </w:hyperlink>
      <w:r>
        <w:tab/>
        <w:t>Remaining issues on Downlink coverage enhancements</w:t>
      </w:r>
      <w:r>
        <w:tab/>
        <w:t>Nokia, Nokia Shanghai Bell</w:t>
      </w:r>
      <w:r>
        <w:tab/>
        <w:t>discussion</w:t>
      </w:r>
      <w:r>
        <w:tab/>
        <w:t>NR_NTN_Ph3-Core</w:t>
      </w:r>
    </w:p>
    <w:p w:rsidR="006B6609" w:rsidRDefault="006B6609" w:rsidP="006B6609">
      <w:pPr>
        <w:pStyle w:val="Comments"/>
        <w:numPr>
          <w:ilvl w:val="0"/>
          <w:numId w:val="10"/>
        </w:numPr>
        <w:rPr>
          <w:lang w:val="en-US" w:eastAsia="ko-KR"/>
        </w:rPr>
      </w:pPr>
      <w:r>
        <w:rPr>
          <w:lang w:val="en-US" w:eastAsia="ko-KR"/>
        </w:rPr>
        <w:t>SMTC selection in RRC connected</w:t>
      </w:r>
    </w:p>
    <w:p w:rsidR="006B6609" w:rsidRDefault="006B6609" w:rsidP="006B6609">
      <w:pPr>
        <w:pStyle w:val="Comments"/>
      </w:pPr>
      <w:r w:rsidRPr="00464F8C">
        <w:t xml:space="preserve">Proposal </w:t>
      </w:r>
      <w:r>
        <w:t>5</w:t>
      </w:r>
      <w:r w:rsidRPr="00464F8C">
        <w:t>: RAN2 to confirm WA to provide SMTC configuration assistance in RRC_CONNECTED</w:t>
      </w:r>
    </w:p>
    <w:p w:rsidR="006B6609" w:rsidRDefault="006B6609" w:rsidP="006B6609">
      <w:pPr>
        <w:pStyle w:val="Comments"/>
      </w:pPr>
      <w:r w:rsidRPr="0051650F">
        <w:t xml:space="preserve">Proposal </w:t>
      </w:r>
      <w:r>
        <w:t>6</w:t>
      </w:r>
      <w:r w:rsidRPr="0051650F">
        <w:t>: RAN2 go for Alt 1</w:t>
      </w:r>
      <w:r>
        <w:t xml:space="preserve"> i.e. allowing the gNB to configure the UE to report the x most suitable SMTC configurations. FFS whether it is up to UE implementation how to determine the information.</w:t>
      </w:r>
    </w:p>
    <w:p w:rsidR="006B6609" w:rsidRDefault="006B6609" w:rsidP="006B6609">
      <w:pPr>
        <w:pStyle w:val="Comments"/>
      </w:pPr>
      <w:r>
        <w:t>Proposal 7: the closest N reference locations could be based on the RRC_IDLE/RRC_INACTIVE information i.e. by UE reporting the index of the reference location.</w:t>
      </w:r>
    </w:p>
    <w:p w:rsidR="006B6609" w:rsidRPr="006B6609" w:rsidRDefault="006B6609" w:rsidP="00943D59">
      <w:pPr>
        <w:pStyle w:val="Comments"/>
      </w:pPr>
      <w:r>
        <w:t xml:space="preserve">Proposal 8: UE assistance information should be the index of the legacy neighbour cell list of the closest N neighbours </w:t>
      </w:r>
    </w:p>
    <w:p w:rsidR="00943D59" w:rsidRDefault="00943D59" w:rsidP="005B1F26">
      <w:pPr>
        <w:pStyle w:val="Comments"/>
        <w:rPr>
          <w:lang w:val="en-US" w:eastAsia="ko-KR"/>
        </w:rPr>
      </w:pPr>
    </w:p>
    <w:p w:rsidR="006712AA" w:rsidRDefault="006712AA" w:rsidP="006712AA">
      <w:pPr>
        <w:pStyle w:val="Doc-title"/>
      </w:pPr>
      <w:hyperlink r:id="rId52" w:tooltip="C:Data3GPPExtractsR2-2506153 - DL coverage enhancements.docx" w:history="1">
        <w:r w:rsidRPr="001B1CC9">
          <w:rPr>
            <w:rStyle w:val="Hyperlink"/>
          </w:rPr>
          <w:t>R2-</w:t>
        </w:r>
        <w:r w:rsidRPr="001B1CC9">
          <w:rPr>
            <w:rStyle w:val="Hyperlink"/>
          </w:rPr>
          <w:t>2</w:t>
        </w:r>
        <w:r w:rsidRPr="001B1CC9">
          <w:rPr>
            <w:rStyle w:val="Hyperlink"/>
          </w:rPr>
          <w:t>506153</w:t>
        </w:r>
      </w:hyperlink>
      <w:r>
        <w:tab/>
        <w:t>DL coverage enhancements</w:t>
      </w:r>
      <w:r>
        <w:tab/>
        <w:t>Ericsson</w:t>
      </w:r>
      <w:r>
        <w:tab/>
        <w:t>discussion</w:t>
      </w:r>
      <w:r>
        <w:tab/>
        <w:t>Rel-19</w:t>
      </w:r>
      <w:r>
        <w:tab/>
        <w:t>NR_NTN_Ph3-Core</w:t>
      </w:r>
    </w:p>
    <w:p w:rsidR="006712AA" w:rsidRDefault="006712AA" w:rsidP="006712AA">
      <w:pPr>
        <w:pStyle w:val="Comments"/>
        <w:rPr>
          <w:lang w:val="en-US" w:eastAsia="ko-KR"/>
        </w:rPr>
      </w:pPr>
      <w:r w:rsidRPr="006712AA">
        <w:rPr>
          <w:lang w:val="en-US" w:eastAsia="ko-KR"/>
        </w:rPr>
        <w:t>Proposal 2</w:t>
      </w:r>
      <w:r w:rsidRPr="006712AA">
        <w:rPr>
          <w:lang w:val="en-US" w:eastAsia="ko-KR"/>
        </w:rPr>
        <w:tab/>
        <w:t>RAN2 to confirm the WA (to introduce a mechanism that assists the network to configure SMTCs in RRC_CONNECTED).</w:t>
      </w:r>
    </w:p>
    <w:p w:rsidR="006712AA" w:rsidRPr="006712AA" w:rsidRDefault="006712AA" w:rsidP="006712AA">
      <w:pPr>
        <w:pStyle w:val="Comments"/>
        <w:rPr>
          <w:lang w:val="en-US" w:eastAsia="ko-KR"/>
        </w:rPr>
      </w:pPr>
      <w:r w:rsidRPr="006712AA">
        <w:rPr>
          <w:lang w:val="en-US" w:eastAsia="ko-KR"/>
        </w:rPr>
        <w:t>Observation 8</w:t>
      </w:r>
      <w:r w:rsidRPr="006712AA">
        <w:rPr>
          <w:lang w:val="en-US" w:eastAsia="ko-KR"/>
        </w:rPr>
        <w:tab/>
        <w:t>Alt. 1 overcomes many of the drawbacks of an approach relying on legacy means to select SMTC(s), except for the requirement for an additional RRC reconfiguration for final configuration of the selected SMTC(s).</w:t>
      </w:r>
    </w:p>
    <w:p w:rsidR="006712AA" w:rsidRPr="006712AA" w:rsidRDefault="006712AA" w:rsidP="006712AA">
      <w:pPr>
        <w:pStyle w:val="Comments"/>
        <w:rPr>
          <w:lang w:val="en-US" w:eastAsia="ko-KR"/>
        </w:rPr>
      </w:pPr>
      <w:r w:rsidRPr="006712AA">
        <w:rPr>
          <w:lang w:val="en-US" w:eastAsia="ko-KR"/>
        </w:rPr>
        <w:t>Observation 9</w:t>
      </w:r>
      <w:r w:rsidRPr="006712AA">
        <w:rPr>
          <w:lang w:val="en-US" w:eastAsia="ko-KR"/>
        </w:rPr>
        <w:tab/>
        <w:t>The requirement to send two RRC reconfiguration messages for each UE entering RRC_CONNECTED poses a scalability issue, especially given the large number of UEs and the scarceness of radio resources in NTN cells.</w:t>
      </w:r>
    </w:p>
    <w:p w:rsidR="006712AA" w:rsidRPr="006712AA" w:rsidRDefault="006712AA" w:rsidP="006712AA">
      <w:pPr>
        <w:pStyle w:val="Comments"/>
        <w:rPr>
          <w:lang w:val="en-US" w:eastAsia="ko-KR"/>
        </w:rPr>
      </w:pPr>
      <w:r w:rsidRPr="006712AA">
        <w:rPr>
          <w:lang w:val="en-US" w:eastAsia="ko-KR"/>
        </w:rPr>
        <w:t>Observation 10</w:t>
      </w:r>
      <w:r w:rsidRPr="006712AA">
        <w:rPr>
          <w:lang w:val="en-US" w:eastAsia="ko-KR"/>
        </w:rPr>
        <w:tab/>
        <w:t>Alt. 1b is a variant of Alt. 1 in which the UE reports the relevant (e.g., N closest) reference location as identified in RRC_IDLE/INACTIVE during RRC connection establishment/resume.</w:t>
      </w:r>
    </w:p>
    <w:p w:rsidR="006712AA" w:rsidRDefault="006712AA" w:rsidP="006712AA">
      <w:pPr>
        <w:pStyle w:val="Comments"/>
        <w:rPr>
          <w:lang w:val="en-US" w:eastAsia="ko-KR"/>
        </w:rPr>
      </w:pPr>
      <w:r w:rsidRPr="006712AA">
        <w:rPr>
          <w:lang w:val="en-US" w:eastAsia="ko-KR"/>
        </w:rPr>
        <w:t>Observation 11</w:t>
      </w:r>
      <w:r w:rsidRPr="006712AA">
        <w:rPr>
          <w:lang w:val="en-US" w:eastAsia="ko-KR"/>
        </w:rPr>
        <w:tab/>
        <w:t>Alt. 1b effectively eliminates the need for additional signalling messages, minimizes the signalling overhead, and harmonizes the features for RRC_IDLE/INACTIVE and RRC_CONNECTED modes.</w:t>
      </w:r>
    </w:p>
    <w:p w:rsidR="00B56792" w:rsidRDefault="00AA2AD0" w:rsidP="00B56792">
      <w:pPr>
        <w:pStyle w:val="Doc-text2"/>
        <w:rPr>
          <w:lang w:val="en-US" w:eastAsia="ko-KR"/>
        </w:rPr>
      </w:pPr>
      <w:r>
        <w:rPr>
          <w:lang w:val="en-US" w:eastAsia="ko-KR"/>
        </w:rPr>
        <w:lastRenderedPageBreak/>
        <w:t>-</w:t>
      </w:r>
      <w:r>
        <w:rPr>
          <w:lang w:val="en-US" w:eastAsia="ko-KR"/>
        </w:rPr>
        <w:tab/>
        <w:t>Samsung and Toyota think</w:t>
      </w:r>
      <w:r w:rsidR="00B56792">
        <w:rPr>
          <w:lang w:val="en-US" w:eastAsia="ko-KR"/>
        </w:rPr>
        <w:t xml:space="preserve"> we can also avoid confirming the WA</w:t>
      </w:r>
    </w:p>
    <w:p w:rsidR="00B56792" w:rsidRDefault="00B56792" w:rsidP="00B56792">
      <w:pPr>
        <w:pStyle w:val="Doc-text2"/>
        <w:rPr>
          <w:lang w:val="en-US" w:eastAsia="ko-KR"/>
        </w:rPr>
      </w:pPr>
      <w:r>
        <w:rPr>
          <w:lang w:val="en-US" w:eastAsia="ko-KR"/>
        </w:rPr>
        <w:t>-</w:t>
      </w:r>
      <w:r>
        <w:rPr>
          <w:lang w:val="en-US" w:eastAsia="ko-KR"/>
        </w:rPr>
        <w:tab/>
        <w:t>Ericsson thinks assistance information from the UE is beneficial. ZTE agrees</w:t>
      </w:r>
    </w:p>
    <w:p w:rsidR="00B56792" w:rsidRDefault="00B56792" w:rsidP="00B56792">
      <w:pPr>
        <w:pStyle w:val="Doc-text2"/>
        <w:rPr>
          <w:lang w:val="en-US" w:eastAsia="ko-KR"/>
        </w:rPr>
      </w:pPr>
      <w:r>
        <w:rPr>
          <w:lang w:val="en-US" w:eastAsia="ko-KR"/>
        </w:rPr>
        <w:t>-</w:t>
      </w:r>
      <w:r>
        <w:rPr>
          <w:lang w:val="en-US" w:eastAsia="ko-KR"/>
        </w:rPr>
        <w:tab/>
        <w:t xml:space="preserve">Oppo thinks the SMTC selection could change after this procedure </w:t>
      </w:r>
    </w:p>
    <w:p w:rsidR="00B56792" w:rsidRDefault="00B56792" w:rsidP="00B56792">
      <w:pPr>
        <w:pStyle w:val="Doc-text2"/>
        <w:rPr>
          <w:lang w:val="en-US" w:eastAsia="ko-KR"/>
        </w:rPr>
      </w:pPr>
      <w:r>
        <w:rPr>
          <w:lang w:val="en-US" w:eastAsia="ko-KR"/>
        </w:rPr>
        <w:t>-</w:t>
      </w:r>
      <w:r>
        <w:rPr>
          <w:lang w:val="en-US" w:eastAsia="ko-KR"/>
        </w:rPr>
        <w:tab/>
        <w:t>vivo is not sure we need this enhancement</w:t>
      </w:r>
    </w:p>
    <w:p w:rsidR="00B56792" w:rsidRPr="00293A64" w:rsidRDefault="00293A64" w:rsidP="00293A64">
      <w:pPr>
        <w:pStyle w:val="Agreement"/>
        <w:rPr>
          <w:lang w:val="en-US" w:eastAsia="ko-KR"/>
        </w:rPr>
      </w:pPr>
      <w:r>
        <w:rPr>
          <w:lang w:val="en-US" w:eastAsia="ko-KR"/>
        </w:rPr>
        <w:t>Continue the discussion on Alt1</w:t>
      </w:r>
      <w:r w:rsidR="00AA2AD0">
        <w:rPr>
          <w:lang w:val="en-US" w:eastAsia="ko-KR"/>
        </w:rPr>
        <w:t>b</w:t>
      </w:r>
      <w:r>
        <w:rPr>
          <w:lang w:val="en-US" w:eastAsia="ko-KR"/>
        </w:rPr>
        <w:t xml:space="preserve"> and Alt 2 in offline 304</w:t>
      </w:r>
    </w:p>
    <w:p w:rsidR="00B56792" w:rsidRPr="006712AA" w:rsidRDefault="00B56792" w:rsidP="00B56792">
      <w:pPr>
        <w:pStyle w:val="Doc-text2"/>
        <w:rPr>
          <w:lang w:val="en-US" w:eastAsia="ko-KR"/>
        </w:rPr>
      </w:pPr>
    </w:p>
    <w:p w:rsidR="006712AA" w:rsidRPr="006712AA" w:rsidRDefault="006712AA" w:rsidP="006712AA">
      <w:pPr>
        <w:pStyle w:val="Comments"/>
        <w:rPr>
          <w:lang w:val="en-US" w:eastAsia="ko-KR"/>
        </w:rPr>
      </w:pPr>
      <w:r w:rsidRPr="006712AA">
        <w:rPr>
          <w:lang w:val="en-US" w:eastAsia="ko-KR"/>
        </w:rPr>
        <w:t>Observation 12</w:t>
      </w:r>
      <w:r w:rsidRPr="006712AA">
        <w:rPr>
          <w:lang w:val="en-US" w:eastAsia="ko-KR"/>
        </w:rPr>
        <w:tab/>
        <w:t>Alt. 2 solves the issue of SMTC selection in RRC_CONNECTED as good as Alt. 1 but with less signalling overhead in terms of number of RRCReconfiguration messages, thus solving the otherwise arising scalability challenge.</w:t>
      </w:r>
    </w:p>
    <w:p w:rsidR="006712AA" w:rsidRPr="006712AA" w:rsidRDefault="006712AA" w:rsidP="006712AA">
      <w:pPr>
        <w:pStyle w:val="Comments"/>
        <w:rPr>
          <w:lang w:val="en-US" w:eastAsia="ko-KR"/>
        </w:rPr>
      </w:pPr>
      <w:r w:rsidRPr="006712AA">
        <w:rPr>
          <w:lang w:val="en-US" w:eastAsia="ko-KR"/>
        </w:rPr>
        <w:t>Proposal 3</w:t>
      </w:r>
      <w:r w:rsidRPr="006712AA">
        <w:rPr>
          <w:lang w:val="en-US" w:eastAsia="ko-KR"/>
        </w:rPr>
        <w:tab/>
        <w:t>A UE selects the most relevant SMTC(s) based on location information included in the measurement configurations and reports its selection to the network.</w:t>
      </w:r>
    </w:p>
    <w:p w:rsidR="006712AA" w:rsidRDefault="006712AA" w:rsidP="005B1F26">
      <w:pPr>
        <w:pStyle w:val="Comments"/>
        <w:rPr>
          <w:lang w:val="en-US" w:eastAsia="ko-KR"/>
        </w:rPr>
      </w:pPr>
      <w:r w:rsidRPr="006712AA">
        <w:rPr>
          <w:lang w:val="en-US" w:eastAsia="ko-KR"/>
        </w:rPr>
        <w:t>Proposal 4</w:t>
      </w:r>
      <w:r w:rsidRPr="006712AA">
        <w:rPr>
          <w:lang w:val="en-US" w:eastAsia="ko-KR"/>
        </w:rPr>
        <w:tab/>
        <w:t>In RRC_CONNECTED, the network can configure the UE to select a certain number of SMTCs, e.g., K, among the configured SMTCs.</w:t>
      </w:r>
    </w:p>
    <w:p w:rsidR="006712AA" w:rsidRDefault="006712AA" w:rsidP="005B1F26">
      <w:pPr>
        <w:pStyle w:val="Comments"/>
        <w:rPr>
          <w:lang w:val="en-US" w:eastAsia="ko-KR"/>
        </w:rPr>
      </w:pPr>
    </w:p>
    <w:p w:rsidR="006854E9" w:rsidRPr="006854E9" w:rsidRDefault="006854E9" w:rsidP="006854E9">
      <w:pPr>
        <w:pStyle w:val="Doc-title"/>
      </w:pPr>
      <w:hyperlink r:id="rId53" w:tooltip="C:Data3GPPExtractsR2-2506014-Discussion on Downlink Coverage Enhancements-CSCN.docx" w:history="1">
        <w:r w:rsidRPr="001B1CC9">
          <w:rPr>
            <w:rStyle w:val="Hyperlink"/>
          </w:rPr>
          <w:t>R2-2506014</w:t>
        </w:r>
      </w:hyperlink>
      <w:r>
        <w:tab/>
        <w:t>Discussion on Downlink Coverage Enhancements</w:t>
      </w:r>
      <w:r>
        <w:tab/>
        <w:t>CSCN, ZTE Corporation, Sanechips, Huawei, HiSilicon, CATT</w:t>
      </w:r>
      <w:r>
        <w:tab/>
        <w:t>discussion</w:t>
      </w:r>
      <w:r>
        <w:tab/>
        <w:t>Rel-19</w:t>
      </w:r>
      <w:r>
        <w:tab/>
        <w:t>NR_NTN_Ph3-Core</w:t>
      </w:r>
    </w:p>
    <w:p w:rsidR="006854E9" w:rsidRPr="006854E9" w:rsidRDefault="006854E9" w:rsidP="006854E9">
      <w:pPr>
        <w:pStyle w:val="Comments"/>
      </w:pPr>
      <w:r w:rsidRPr="006854E9">
        <w:rPr>
          <w:rFonts w:hint="eastAsia"/>
        </w:rPr>
        <w:t xml:space="preserve">Proposal 1: RAN2 should introduce an SSB-based solution that </w:t>
      </w:r>
      <w:r w:rsidRPr="006854E9">
        <w:t xml:space="preserve">uses </w:t>
      </w:r>
      <w:r w:rsidRPr="006854E9">
        <w:rPr>
          <w:rFonts w:hint="eastAsia"/>
        </w:rPr>
        <w:t>the s</w:t>
      </w:r>
      <w:r w:rsidRPr="006854E9">
        <w:t xml:space="preserve">elected beam </w:t>
      </w:r>
      <w:r w:rsidRPr="006854E9">
        <w:rPr>
          <w:rFonts w:hint="eastAsia"/>
        </w:rPr>
        <w:t>which</w:t>
      </w:r>
      <w:r w:rsidRPr="006854E9">
        <w:t xml:space="preserve"> UE camps</w:t>
      </w:r>
      <w:r w:rsidRPr="006854E9">
        <w:rPr>
          <w:rFonts w:hint="eastAsia"/>
        </w:rPr>
        <w:t xml:space="preserve"> on</w:t>
      </w:r>
      <w:r w:rsidRPr="006854E9">
        <w:t xml:space="preserve"> to map neigh</w:t>
      </w:r>
      <w:r w:rsidRPr="006854E9">
        <w:rPr>
          <w:rFonts w:hint="eastAsia"/>
        </w:rPr>
        <w:t>b</w:t>
      </w:r>
      <w:r w:rsidRPr="006854E9">
        <w:t>our cell SMTC</w:t>
      </w:r>
      <w:r w:rsidRPr="006854E9">
        <w:rPr>
          <w:rFonts w:hint="eastAsia"/>
        </w:rPr>
        <w:t>s for SMTC selection enhancement in RRC_Idle/Inactive mode.</w:t>
      </w:r>
    </w:p>
    <w:p w:rsidR="006854E9" w:rsidRPr="006854E9" w:rsidRDefault="006854E9" w:rsidP="006854E9">
      <w:pPr>
        <w:pStyle w:val="Comments"/>
      </w:pPr>
      <w:r w:rsidRPr="006854E9">
        <w:rPr>
          <w:rFonts w:hint="eastAsia"/>
        </w:rPr>
        <w:t xml:space="preserve">Proposal 2: RAN2 should introduce </w:t>
      </w:r>
      <w:r w:rsidRPr="006854E9">
        <w:t xml:space="preserve">a mechanism to assist the NW to configure SMTCs </w:t>
      </w:r>
      <w:r w:rsidRPr="006854E9">
        <w:rPr>
          <w:rFonts w:hint="eastAsia"/>
        </w:rPr>
        <w:t>based on</w:t>
      </w:r>
      <w:r w:rsidRPr="006854E9">
        <w:t xml:space="preserve"> </w:t>
      </w:r>
      <w:r w:rsidRPr="006854E9">
        <w:rPr>
          <w:rFonts w:hint="eastAsia"/>
        </w:rPr>
        <w:t xml:space="preserve">UAI </w:t>
      </w:r>
      <w:r w:rsidRPr="006854E9">
        <w:t xml:space="preserve">in </w:t>
      </w:r>
      <w:r w:rsidRPr="006854E9">
        <w:rPr>
          <w:rFonts w:hint="eastAsia"/>
        </w:rPr>
        <w:t>RRC_CONNECTED</w:t>
      </w:r>
      <w:r w:rsidRPr="006854E9">
        <w:t xml:space="preserve"> mode</w:t>
      </w:r>
      <w:r w:rsidRPr="006854E9">
        <w:rPr>
          <w:rFonts w:hint="eastAsia"/>
        </w:rPr>
        <w:t>.</w:t>
      </w:r>
    </w:p>
    <w:p w:rsidR="00355DA5" w:rsidRDefault="00355DA5" w:rsidP="005B1F26">
      <w:pPr>
        <w:pStyle w:val="Comments"/>
        <w:rPr>
          <w:lang w:val="en-US" w:eastAsia="ko-KR"/>
        </w:rPr>
      </w:pPr>
    </w:p>
    <w:p w:rsidR="00475C8F" w:rsidRDefault="00475C8F" w:rsidP="005B1F26">
      <w:pPr>
        <w:pStyle w:val="Comments"/>
        <w:rPr>
          <w:lang w:val="en-US" w:eastAsia="ko-KR"/>
        </w:rPr>
      </w:pPr>
    </w:p>
    <w:p w:rsidR="00AA2AD0" w:rsidRDefault="00AA2AD0" w:rsidP="00AA2AD0">
      <w:pPr>
        <w:pStyle w:val="EmailDiscussion"/>
      </w:pPr>
      <w:r>
        <w:t>[AT131][304][R19 NR NTN] UE assisted SMTC selection in connected (Ericsson)</w:t>
      </w:r>
    </w:p>
    <w:p w:rsidR="00AA2AD0" w:rsidRDefault="00AA2AD0" w:rsidP="00AA2AD0">
      <w:pPr>
        <w:pStyle w:val="EmailDiscussion2"/>
      </w:pPr>
      <w:r w:rsidRPr="00A83177">
        <w:tab/>
        <w:t xml:space="preserve">Scope: </w:t>
      </w:r>
      <w:r>
        <w:t>continue the discussion on A</w:t>
      </w:r>
      <w:r w:rsidR="003D335E">
        <w:t>lt1b and</w:t>
      </w:r>
      <w:r>
        <w:t xml:space="preserve"> Alt2 for UE assisted SMTC selection in connected mode</w:t>
      </w:r>
    </w:p>
    <w:p w:rsidR="00AA2AD0" w:rsidRPr="00A83177" w:rsidRDefault="00AA2AD0" w:rsidP="00AA2AD0">
      <w:pPr>
        <w:pStyle w:val="EmailDiscussion2"/>
      </w:pPr>
      <w:r>
        <w:tab/>
      </w:r>
      <w:r w:rsidRPr="00A83177">
        <w:t xml:space="preserve">Intended outcome: summary of the offline discussion </w:t>
      </w:r>
      <w:r>
        <w:t>(in R2-2506281)</w:t>
      </w:r>
    </w:p>
    <w:p w:rsidR="00AA2AD0" w:rsidRPr="00A83177" w:rsidRDefault="00AA2AD0" w:rsidP="00AA2AD0">
      <w:pPr>
        <w:pStyle w:val="EmailDiscussion2"/>
      </w:pPr>
      <w:r w:rsidRPr="00A83177">
        <w:tab/>
        <w:t xml:space="preserve">Offline time: </w:t>
      </w:r>
      <w:r>
        <w:t>Wednesday afternoon</w:t>
      </w:r>
      <w:r w:rsidR="006948B3">
        <w:t xml:space="preserve"> coffee break in BO1</w:t>
      </w:r>
    </w:p>
    <w:p w:rsidR="00AA2AD0" w:rsidRPr="00A83177" w:rsidRDefault="00AA2AD0" w:rsidP="00AA2AD0">
      <w:pPr>
        <w:pStyle w:val="EmailDiscussion2"/>
      </w:pPr>
      <w:r w:rsidRPr="00A83177">
        <w:tab/>
        <w:t>Deadline for of</w:t>
      </w:r>
      <w:r>
        <w:t>fline discussion summary:  Wednesday 2025-08-27 18</w:t>
      </w:r>
      <w:r w:rsidRPr="00A83177">
        <w:t>:00</w:t>
      </w:r>
    </w:p>
    <w:p w:rsidR="00AA2AD0" w:rsidRDefault="00AA2AD0" w:rsidP="005B1F26">
      <w:pPr>
        <w:pStyle w:val="Comments"/>
        <w:rPr>
          <w:lang w:val="en-US" w:eastAsia="ko-KR"/>
        </w:rPr>
      </w:pPr>
    </w:p>
    <w:p w:rsidR="00AA2AD0" w:rsidRDefault="00AA2AD0" w:rsidP="005B1F26">
      <w:pPr>
        <w:pStyle w:val="Comments"/>
        <w:rPr>
          <w:lang w:val="en-US" w:eastAsia="ko-KR"/>
        </w:rPr>
      </w:pPr>
    </w:p>
    <w:p w:rsidR="00AA2AD0" w:rsidRPr="00AA2AD0" w:rsidRDefault="00AA2AD0" w:rsidP="00AA2AD0">
      <w:pPr>
        <w:pStyle w:val="Doc-title"/>
      </w:pPr>
      <w:r>
        <w:t>R2-2506281</w:t>
      </w:r>
      <w:r>
        <w:tab/>
        <w:t>Report of [AT131][304][R19 NR NTN</w:t>
      </w:r>
      <w:r w:rsidRPr="00BD7BD4">
        <w:t>]</w:t>
      </w:r>
      <w:r>
        <w:t xml:space="preserve"> UE assisted SMTC selection in connected</w:t>
      </w:r>
      <w:r>
        <w:tab/>
        <w:t>Ericsson</w:t>
      </w:r>
      <w:r>
        <w:tab/>
        <w:t>discussion</w:t>
      </w:r>
      <w:r>
        <w:tab/>
        <w:t>NR_NTN_Ph3-Core</w:t>
      </w:r>
    </w:p>
    <w:p w:rsidR="00AA2AD0" w:rsidRDefault="00AA2AD0" w:rsidP="005B1F26">
      <w:pPr>
        <w:pStyle w:val="Comments"/>
        <w:rPr>
          <w:lang w:val="en-US" w:eastAsia="ko-KR"/>
        </w:rPr>
      </w:pPr>
    </w:p>
    <w:p w:rsidR="00AA2AD0" w:rsidRDefault="00AA2AD0" w:rsidP="005B1F26">
      <w:pPr>
        <w:pStyle w:val="Comments"/>
        <w:rPr>
          <w:lang w:val="en-US" w:eastAsia="ko-KR"/>
        </w:rPr>
      </w:pPr>
    </w:p>
    <w:p w:rsidR="00475C8F" w:rsidRPr="00143EF6" w:rsidRDefault="00475C8F" w:rsidP="00475C8F">
      <w:pPr>
        <w:pStyle w:val="Comments"/>
        <w:numPr>
          <w:ilvl w:val="0"/>
          <w:numId w:val="10"/>
        </w:numPr>
        <w:rPr>
          <w:lang w:val="en-US" w:eastAsia="ko-KR"/>
        </w:rPr>
      </w:pPr>
      <w:r>
        <w:t>Msg4 PDSCH repetition</w:t>
      </w:r>
    </w:p>
    <w:p w:rsidR="00475C8F" w:rsidRDefault="00475C8F" w:rsidP="00475C8F">
      <w:pPr>
        <w:pStyle w:val="Doc-title"/>
      </w:pPr>
      <w:hyperlink r:id="rId54" w:tooltip="C:Data3GPPExtractsR2-2505285 Consideration on Msg4 PDSCH enhancements.doc" w:history="1">
        <w:r w:rsidRPr="001B1CC9">
          <w:rPr>
            <w:rStyle w:val="Hyperlink"/>
          </w:rPr>
          <w:t>R</w:t>
        </w:r>
        <w:r w:rsidRPr="001B1CC9">
          <w:rPr>
            <w:rStyle w:val="Hyperlink"/>
          </w:rPr>
          <w:t>2</w:t>
        </w:r>
        <w:r w:rsidRPr="001B1CC9">
          <w:rPr>
            <w:rStyle w:val="Hyperlink"/>
          </w:rPr>
          <w:t>-2505285</w:t>
        </w:r>
      </w:hyperlink>
      <w:r>
        <w:tab/>
        <w:t>Consideration on Msg4 PDSCH repetition</w:t>
      </w:r>
      <w:r>
        <w:tab/>
        <w:t>ZTE Corporation,  Sanechips</w:t>
      </w:r>
      <w:r>
        <w:tab/>
        <w:t>discussion</w:t>
      </w:r>
      <w:r>
        <w:tab/>
        <w:t>Rel-19</w:t>
      </w:r>
      <w:r>
        <w:tab/>
        <w:t>NR_NTN_Ph3-Core</w:t>
      </w:r>
    </w:p>
    <w:p w:rsidR="00475C8F" w:rsidRDefault="00475C8F" w:rsidP="00475C8F">
      <w:pPr>
        <w:pStyle w:val="Comments"/>
        <w:rPr>
          <w:lang w:val="en-US" w:eastAsia="ko-KR"/>
        </w:rPr>
      </w:pPr>
      <w:r w:rsidRPr="00475C8F">
        <w:rPr>
          <w:lang w:val="en-US" w:eastAsia="ko-KR"/>
        </w:rPr>
        <w:t>Proposal 1: LCID in table 6.2.1-2C when LX field is set to 1 is used for UE to report capability/request of Msg4 PDSCH repetition.</w:t>
      </w:r>
    </w:p>
    <w:p w:rsidR="00293A64" w:rsidRPr="00475C8F" w:rsidRDefault="00293A64" w:rsidP="00293A64">
      <w:pPr>
        <w:pStyle w:val="Agreement"/>
        <w:rPr>
          <w:lang w:val="en-US" w:eastAsia="ko-KR"/>
        </w:rPr>
      </w:pPr>
      <w:r>
        <w:rPr>
          <w:lang w:val="en-US" w:eastAsia="ko-KR"/>
        </w:rPr>
        <w:t>Agreed</w:t>
      </w:r>
    </w:p>
    <w:p w:rsidR="00475C8F" w:rsidRDefault="00475C8F" w:rsidP="00475C8F">
      <w:pPr>
        <w:pStyle w:val="Comments"/>
        <w:rPr>
          <w:lang w:val="en-US" w:eastAsia="ko-KR"/>
        </w:rPr>
      </w:pPr>
      <w:r w:rsidRPr="00475C8F">
        <w:rPr>
          <w:lang w:val="en-US" w:eastAsia="ko-KR"/>
        </w:rPr>
        <w:t>Proposal 2: No further conditions are introduced for the UE to report its capability/request for Msg4 PDSCH repetition.</w:t>
      </w:r>
    </w:p>
    <w:p w:rsidR="00293A64" w:rsidRDefault="00293A64" w:rsidP="00293A64">
      <w:pPr>
        <w:pStyle w:val="Doc-text2"/>
        <w:rPr>
          <w:lang w:val="en-US" w:eastAsia="ko-KR"/>
        </w:rPr>
      </w:pPr>
      <w:r>
        <w:rPr>
          <w:lang w:val="en-US" w:eastAsia="ko-KR"/>
        </w:rPr>
        <w:t>-</w:t>
      </w:r>
      <w:r>
        <w:rPr>
          <w:lang w:val="en-US" w:eastAsia="ko-KR"/>
        </w:rPr>
        <w:tab/>
        <w:t>Apple thinks we can follow the solution for other similar enhancements</w:t>
      </w:r>
    </w:p>
    <w:p w:rsidR="00C0705C" w:rsidRDefault="00C0705C" w:rsidP="00C0705C">
      <w:pPr>
        <w:pStyle w:val="Agreement"/>
        <w:rPr>
          <w:lang w:val="en-US" w:eastAsia="ko-KR"/>
        </w:rPr>
      </w:pPr>
      <w:r>
        <w:rPr>
          <w:lang w:val="en-US" w:eastAsia="ko-KR"/>
        </w:rPr>
        <w:t>Agreed (we can come back</w:t>
      </w:r>
      <w:r w:rsidR="00AA2AD0">
        <w:rPr>
          <w:lang w:val="en-US" w:eastAsia="ko-KR"/>
        </w:rPr>
        <w:t xml:space="preserve"> to this</w:t>
      </w:r>
      <w:r>
        <w:rPr>
          <w:lang w:val="en-US" w:eastAsia="ko-KR"/>
        </w:rPr>
        <w:t xml:space="preserve"> if we receive other indications from RAN1)</w:t>
      </w:r>
    </w:p>
    <w:p w:rsidR="00475C8F" w:rsidRPr="00475C8F" w:rsidRDefault="00475C8F" w:rsidP="00475C8F">
      <w:pPr>
        <w:pStyle w:val="Comments"/>
        <w:rPr>
          <w:lang w:val="en-US" w:eastAsia="ko-KR"/>
        </w:rPr>
      </w:pPr>
      <w:r w:rsidRPr="00475C8F">
        <w:rPr>
          <w:lang w:val="en-US" w:eastAsia="ko-KR"/>
        </w:rPr>
        <w:t>Proposal 3: RAN2 assumes combination of below features are possible and will define a signalling to support any combination of below features using LCID values in Table 6.2.1-2c:</w:t>
      </w:r>
    </w:p>
    <w:p w:rsidR="00475C8F" w:rsidRDefault="00475C8F" w:rsidP="00475C8F">
      <w:pPr>
        <w:pStyle w:val="Comments"/>
        <w:numPr>
          <w:ilvl w:val="1"/>
          <w:numId w:val="10"/>
        </w:numPr>
        <w:rPr>
          <w:lang w:val="en-US" w:eastAsia="ko-KR"/>
        </w:rPr>
      </w:pPr>
      <w:r w:rsidRPr="00475C8F">
        <w:rPr>
          <w:lang w:val="en-US" w:eastAsia="ko-KR"/>
        </w:rPr>
        <w:t xml:space="preserve">Msg4 PDSCH repetition </w:t>
      </w:r>
    </w:p>
    <w:p w:rsidR="00475C8F" w:rsidRDefault="00475C8F" w:rsidP="00475C8F">
      <w:pPr>
        <w:pStyle w:val="Comments"/>
        <w:numPr>
          <w:ilvl w:val="1"/>
          <w:numId w:val="10"/>
        </w:numPr>
        <w:rPr>
          <w:lang w:val="en-US" w:eastAsia="ko-KR"/>
        </w:rPr>
      </w:pPr>
      <w:r w:rsidRPr="00475C8F">
        <w:rPr>
          <w:lang w:val="en-US" w:eastAsia="ko-KR"/>
        </w:rPr>
        <w:t>Msg4 HARQ-ACK PUCCH repetition</w:t>
      </w:r>
    </w:p>
    <w:p w:rsidR="00475C8F" w:rsidRDefault="00475C8F" w:rsidP="00475C8F">
      <w:pPr>
        <w:pStyle w:val="Comments"/>
        <w:numPr>
          <w:ilvl w:val="1"/>
          <w:numId w:val="10"/>
        </w:numPr>
        <w:rPr>
          <w:lang w:val="en-US" w:eastAsia="ko-KR"/>
        </w:rPr>
      </w:pPr>
      <w:r w:rsidRPr="00475C8F">
        <w:rPr>
          <w:lang w:val="en-US" w:eastAsia="ko-KR"/>
        </w:rPr>
        <w:t>(e)RedCap</w:t>
      </w:r>
    </w:p>
    <w:p w:rsidR="00293A64" w:rsidRDefault="00293A64" w:rsidP="00293A64">
      <w:pPr>
        <w:pStyle w:val="Doc-text2"/>
        <w:rPr>
          <w:lang w:val="en-US" w:eastAsia="ko-KR"/>
        </w:rPr>
      </w:pPr>
      <w:r>
        <w:rPr>
          <w:lang w:val="en-US" w:eastAsia="ko-KR"/>
        </w:rPr>
        <w:t>-</w:t>
      </w:r>
      <w:r>
        <w:rPr>
          <w:lang w:val="en-US" w:eastAsia="ko-KR"/>
        </w:rPr>
        <w:tab/>
        <w:t xml:space="preserve">Ericsson wonders if it’s ok to </w:t>
      </w:r>
      <w:r w:rsidR="00CD0D0D">
        <w:rPr>
          <w:lang w:val="en-US" w:eastAsia="ko-KR"/>
        </w:rPr>
        <w:t>limit the possibility to intro</w:t>
      </w:r>
      <w:r>
        <w:rPr>
          <w:lang w:val="en-US" w:eastAsia="ko-KR"/>
        </w:rPr>
        <w:t>d</w:t>
      </w:r>
      <w:r w:rsidR="00CD0D0D">
        <w:rPr>
          <w:lang w:val="en-US" w:eastAsia="ko-KR"/>
        </w:rPr>
        <w:t>uc</w:t>
      </w:r>
      <w:r>
        <w:rPr>
          <w:lang w:val="en-US" w:eastAsia="ko-KR"/>
        </w:rPr>
        <w:t>e other features in the future</w:t>
      </w:r>
    </w:p>
    <w:p w:rsidR="00293A64" w:rsidRPr="00293A64" w:rsidRDefault="00293A64" w:rsidP="00293A64">
      <w:pPr>
        <w:pStyle w:val="Agreement"/>
        <w:rPr>
          <w:lang w:val="en-US" w:eastAsia="ko-KR"/>
        </w:rPr>
      </w:pPr>
      <w:r>
        <w:rPr>
          <w:lang w:val="en-US" w:eastAsia="ko-KR"/>
        </w:rPr>
        <w:t>Agreed</w:t>
      </w:r>
    </w:p>
    <w:p w:rsidR="00293A64" w:rsidRPr="00475C8F" w:rsidRDefault="00293A64" w:rsidP="00293A64">
      <w:pPr>
        <w:pStyle w:val="Comments"/>
        <w:rPr>
          <w:lang w:val="en-US" w:eastAsia="ko-KR"/>
        </w:rPr>
      </w:pPr>
    </w:p>
    <w:p w:rsidR="00475C8F" w:rsidRPr="00475C8F" w:rsidRDefault="00475C8F" w:rsidP="00475C8F">
      <w:pPr>
        <w:pStyle w:val="Comments"/>
        <w:rPr>
          <w:lang w:val="en-US" w:eastAsia="ko-KR"/>
        </w:rPr>
      </w:pPr>
      <w:r w:rsidRPr="00475C8F">
        <w:rPr>
          <w:lang w:val="en-US" w:eastAsia="ko-KR"/>
        </w:rPr>
        <w:t>The combination of Msg4 PDSCH repetition, Msg4 HARQ-ACK PUCCH repetition and (e)RedCap shall be confirmed by RAN1.</w:t>
      </w:r>
    </w:p>
    <w:p w:rsidR="00475C8F" w:rsidRDefault="00475C8F" w:rsidP="00475C8F">
      <w:pPr>
        <w:pStyle w:val="Comments"/>
        <w:rPr>
          <w:lang w:val="en-US" w:eastAsia="ko-KR"/>
        </w:rPr>
      </w:pPr>
      <w:r w:rsidRPr="00475C8F">
        <w:rPr>
          <w:lang w:val="en-US" w:eastAsia="ko-KR"/>
        </w:rPr>
        <w:t>Proposal 4: If P1-P3 is agreed, RAN2 discusses and agrees TP attached in the annex.</w:t>
      </w:r>
    </w:p>
    <w:p w:rsidR="00475C8F" w:rsidRDefault="00475C8F" w:rsidP="00475C8F">
      <w:pPr>
        <w:pStyle w:val="Comments"/>
        <w:rPr>
          <w:lang w:val="en-US" w:eastAsia="ko-KR"/>
        </w:rPr>
      </w:pPr>
    </w:p>
    <w:p w:rsidR="00475C8F" w:rsidRDefault="00475C8F" w:rsidP="00475C8F">
      <w:pPr>
        <w:pStyle w:val="Doc-title"/>
      </w:pPr>
      <w:hyperlink r:id="rId55" w:tooltip="C:Data3GPPExtractsR2-2505492_Msg4 repetition.doc" w:history="1">
        <w:r w:rsidRPr="001B1CC9">
          <w:rPr>
            <w:rStyle w:val="Hyperlink"/>
          </w:rPr>
          <w:t>R2-</w:t>
        </w:r>
        <w:r w:rsidRPr="001B1CC9">
          <w:rPr>
            <w:rStyle w:val="Hyperlink"/>
          </w:rPr>
          <w:t>2</w:t>
        </w:r>
        <w:r w:rsidRPr="001B1CC9">
          <w:rPr>
            <w:rStyle w:val="Hyperlink"/>
          </w:rPr>
          <w:t>505492</w:t>
        </w:r>
      </w:hyperlink>
      <w:r>
        <w:tab/>
        <w:t>Msg4 PDSCH repetition in NTN</w:t>
      </w:r>
      <w:r>
        <w:tab/>
        <w:t>Apple</w:t>
      </w:r>
      <w:r>
        <w:tab/>
        <w:t>discussion</w:t>
      </w:r>
      <w:r>
        <w:tab/>
        <w:t>Rel-19</w:t>
      </w:r>
      <w:r>
        <w:tab/>
        <w:t>NR_NTN_Ph3-Core</w:t>
      </w:r>
    </w:p>
    <w:p w:rsidR="00143EF6" w:rsidRPr="00143EF6" w:rsidRDefault="00143EF6" w:rsidP="00143EF6">
      <w:pPr>
        <w:pStyle w:val="Comments"/>
        <w:rPr>
          <w:lang w:val="en-US" w:eastAsia="ko-KR"/>
        </w:rPr>
      </w:pPr>
      <w:r w:rsidRPr="00143EF6">
        <w:rPr>
          <w:lang w:val="en-US" w:eastAsia="ko-KR"/>
        </w:rPr>
        <w:t>Proposal 1: Network configures one RSRP threshold for Msg4 PDSCH repetition in SIB19.</w:t>
      </w:r>
    </w:p>
    <w:p w:rsidR="00143EF6" w:rsidRPr="00143EF6" w:rsidRDefault="00143EF6" w:rsidP="00143EF6">
      <w:pPr>
        <w:pStyle w:val="Comments"/>
        <w:rPr>
          <w:lang w:val="en-US" w:eastAsia="ko-KR"/>
        </w:rPr>
      </w:pPr>
      <w:r w:rsidRPr="00143EF6">
        <w:rPr>
          <w:lang w:val="en-US" w:eastAsia="ko-KR"/>
        </w:rPr>
        <w:t xml:space="preserve">Proposal 2: As baseline, introduces extra 6 LCID code points when the LX field is set to 1, for CCCH of size 48bits/64bits for Msg4 PDSCH repetition of normal UE(s), RedCap UE(s), and eRedCap UE(s). </w:t>
      </w:r>
    </w:p>
    <w:p w:rsidR="00143EF6" w:rsidRPr="00143EF6" w:rsidRDefault="00143EF6" w:rsidP="00143EF6">
      <w:pPr>
        <w:pStyle w:val="Comments"/>
        <w:rPr>
          <w:lang w:val="en-US" w:eastAsia="ko-KR"/>
        </w:rPr>
      </w:pPr>
      <w:r w:rsidRPr="00143EF6">
        <w:rPr>
          <w:lang w:val="en-US" w:eastAsia="ko-KR"/>
        </w:rPr>
        <w:lastRenderedPageBreak/>
        <w:t>Proposal 3: UE indicates its capability and/or request for Msg4 PDSCH repetition by transmitting Msg3 with those extra LCID code points if UE is capable of Msg4 PDSCH repetition and the measured DL reference signal strength is lower than configured RSRP threshold.</w:t>
      </w:r>
    </w:p>
    <w:p w:rsidR="00943D59" w:rsidRDefault="00143EF6" w:rsidP="005B1F26">
      <w:pPr>
        <w:pStyle w:val="Comments"/>
        <w:rPr>
          <w:lang w:val="en-US" w:eastAsia="ko-KR"/>
        </w:rPr>
      </w:pPr>
      <w:r w:rsidRPr="00143EF6">
        <w:rPr>
          <w:lang w:val="en-US" w:eastAsia="ko-KR"/>
        </w:rPr>
        <w:t>Proposal 4: RAN2 to discuss about joint indication to request for both Rel-18 UL coverage enhancement of PUCCH repetition for Msg4 HARQ-ACK and Rel-19 DL coverage enhancement of Msg4 PDSCH repetition.</w:t>
      </w:r>
    </w:p>
    <w:p w:rsidR="00AA2AD0" w:rsidRDefault="00AA2AD0" w:rsidP="005B1F26">
      <w:pPr>
        <w:pStyle w:val="Comments"/>
        <w:rPr>
          <w:lang w:val="en-US" w:eastAsia="ko-KR"/>
        </w:rPr>
      </w:pPr>
    </w:p>
    <w:p w:rsidR="00AA2AD0" w:rsidRDefault="00AA2AD0" w:rsidP="005B1F26">
      <w:pPr>
        <w:pStyle w:val="Comments"/>
        <w:rPr>
          <w:lang w:val="en-US" w:eastAsia="ko-KR"/>
        </w:rPr>
      </w:pPr>
    </w:p>
    <w:p w:rsidR="00AA2AD0" w:rsidRDefault="00AA2AD0" w:rsidP="00AA2AD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Agreements:</w:t>
      </w:r>
    </w:p>
    <w:p w:rsidR="00AA2AD0" w:rsidRDefault="00AA2AD0" w:rsidP="00AA2AD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1.</w:t>
      </w:r>
      <w:r>
        <w:rPr>
          <w:lang w:val="en-US" w:eastAsia="ko-KR"/>
        </w:rPr>
        <w:tab/>
      </w:r>
      <w:r w:rsidRPr="00475C8F">
        <w:rPr>
          <w:lang w:val="en-US" w:eastAsia="ko-KR"/>
        </w:rPr>
        <w:t>LCID in table 6.2.1-2C when LX field is set to 1 is used for UE to report capability/request of Msg4 PDSCH repetition.</w:t>
      </w:r>
    </w:p>
    <w:p w:rsidR="00AA2AD0" w:rsidRDefault="00AA2AD0" w:rsidP="00AA2AD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2.</w:t>
      </w:r>
      <w:r>
        <w:rPr>
          <w:lang w:val="en-US" w:eastAsia="ko-KR"/>
        </w:rPr>
        <w:tab/>
      </w:r>
      <w:r w:rsidRPr="00475C8F">
        <w:rPr>
          <w:lang w:val="en-US" w:eastAsia="ko-KR"/>
        </w:rPr>
        <w:t>No further conditions are introduced for the UE to report its capability/re</w:t>
      </w:r>
      <w:r>
        <w:rPr>
          <w:lang w:val="en-US" w:eastAsia="ko-KR"/>
        </w:rPr>
        <w:t>quest for Msg4 PDSCH repetition (we can come back to this if we receive other indications from RAN1)</w:t>
      </w:r>
    </w:p>
    <w:p w:rsidR="00AA2AD0" w:rsidRPr="00475C8F" w:rsidRDefault="00AA2AD0" w:rsidP="00AA2AD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3.</w:t>
      </w:r>
      <w:r>
        <w:rPr>
          <w:lang w:val="en-US" w:eastAsia="ko-KR"/>
        </w:rPr>
        <w:tab/>
      </w:r>
      <w:r w:rsidRPr="00475C8F">
        <w:rPr>
          <w:lang w:val="en-US" w:eastAsia="ko-KR"/>
        </w:rPr>
        <w:t>RAN2 assumes combination of below features are possible and will define a signalling to support any combination of below features using LCID values in Table 6.2.1-2c:</w:t>
      </w:r>
    </w:p>
    <w:p w:rsidR="00AA2AD0" w:rsidRDefault="00AA2AD0" w:rsidP="00AA2AD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b/>
        <w:t>-</w:t>
      </w:r>
      <w:r>
        <w:rPr>
          <w:lang w:val="en-US" w:eastAsia="ko-KR"/>
        </w:rPr>
        <w:tab/>
      </w:r>
      <w:r w:rsidRPr="00475C8F">
        <w:rPr>
          <w:lang w:val="en-US" w:eastAsia="ko-KR"/>
        </w:rPr>
        <w:t xml:space="preserve">Msg4 PDSCH repetition </w:t>
      </w:r>
    </w:p>
    <w:p w:rsidR="00AA2AD0" w:rsidRDefault="00AA2AD0" w:rsidP="00AA2AD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b/>
        <w:t>-</w:t>
      </w:r>
      <w:r>
        <w:rPr>
          <w:lang w:val="en-US" w:eastAsia="ko-KR"/>
        </w:rPr>
        <w:tab/>
      </w:r>
      <w:r w:rsidRPr="00475C8F">
        <w:rPr>
          <w:lang w:val="en-US" w:eastAsia="ko-KR"/>
        </w:rPr>
        <w:t>Msg4 HARQ-ACK PUCCH repetition</w:t>
      </w:r>
    </w:p>
    <w:p w:rsidR="00AA2AD0" w:rsidRDefault="00AA2AD0" w:rsidP="00AA2AD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b/>
        <w:t>-</w:t>
      </w:r>
      <w:r>
        <w:rPr>
          <w:lang w:val="en-US" w:eastAsia="ko-KR"/>
        </w:rPr>
        <w:tab/>
      </w:r>
      <w:r w:rsidRPr="00475C8F">
        <w:rPr>
          <w:lang w:val="en-US" w:eastAsia="ko-KR"/>
        </w:rPr>
        <w:t>(e)RedCap</w:t>
      </w:r>
    </w:p>
    <w:p w:rsidR="00AA2AD0" w:rsidRDefault="00AA2AD0" w:rsidP="005B1F26">
      <w:pPr>
        <w:pStyle w:val="Comments"/>
        <w:rPr>
          <w:lang w:val="en-US" w:eastAsia="ko-KR"/>
        </w:rPr>
      </w:pPr>
    </w:p>
    <w:p w:rsidR="00AA2AD0" w:rsidRPr="00DB2F94" w:rsidRDefault="00AA2AD0" w:rsidP="005B1F26">
      <w:pPr>
        <w:pStyle w:val="Comments"/>
        <w:rPr>
          <w:lang w:val="en-US" w:eastAsia="ko-KR"/>
        </w:rPr>
      </w:pPr>
    </w:p>
    <w:p w:rsidR="005B1F26" w:rsidRDefault="00676D70" w:rsidP="005B1F26">
      <w:pPr>
        <w:pStyle w:val="Doc-title"/>
      </w:pPr>
      <w:hyperlink r:id="rId56" w:tooltip="C:Data3GPPExtractsR2-2505078 Remaining Issues on SMTC Enhancements for NTN.docx" w:history="1">
        <w:r w:rsidR="005B1F26" w:rsidRPr="001B1CC9">
          <w:rPr>
            <w:rStyle w:val="Hyperlink"/>
          </w:rPr>
          <w:t>R2-2505078</w:t>
        </w:r>
      </w:hyperlink>
      <w:r w:rsidR="005B1F26">
        <w:tab/>
        <w:t>Remaining Issues on SMTC Enhancements for NTN</w:t>
      </w:r>
      <w:r w:rsidR="005B1F26">
        <w:tab/>
        <w:t>vivo</w:t>
      </w:r>
      <w:r w:rsidR="005B1F26">
        <w:tab/>
        <w:t>discussion</w:t>
      </w:r>
      <w:r w:rsidR="005B1F26">
        <w:tab/>
        <w:t>Rel-19</w:t>
      </w:r>
      <w:r w:rsidR="005B1F26">
        <w:tab/>
        <w:t>NR_NTN_Ph3-Core</w:t>
      </w:r>
    </w:p>
    <w:p w:rsidR="005B1F26" w:rsidRDefault="00676D70" w:rsidP="005B1F26">
      <w:pPr>
        <w:pStyle w:val="Doc-title"/>
      </w:pPr>
      <w:hyperlink r:id="rId57" w:tooltip="C:Data3GPPExtractsR2-2505079 Remaining Issues on Repetition Enhancements for NTN.docx" w:history="1">
        <w:r w:rsidR="005B1F26" w:rsidRPr="001B1CC9">
          <w:rPr>
            <w:rStyle w:val="Hyperlink"/>
          </w:rPr>
          <w:t>R2-2505079</w:t>
        </w:r>
      </w:hyperlink>
      <w:r w:rsidR="005B1F26">
        <w:tab/>
        <w:t>Remaining Issues on Repetition Enhancements for NTN</w:t>
      </w:r>
      <w:r w:rsidR="005B1F26">
        <w:tab/>
        <w:t>vivo</w:t>
      </w:r>
      <w:r w:rsidR="005B1F26">
        <w:tab/>
        <w:t>discussion</w:t>
      </w:r>
      <w:r w:rsidR="005B1F26">
        <w:tab/>
        <w:t>Rel-19</w:t>
      </w:r>
      <w:r w:rsidR="005B1F26">
        <w:tab/>
        <w:t>NR_NTN_Ph3-Core</w:t>
      </w:r>
    </w:p>
    <w:p w:rsidR="005B1F26" w:rsidRDefault="00676D70" w:rsidP="005B1F26">
      <w:pPr>
        <w:pStyle w:val="Doc-title"/>
      </w:pPr>
      <w:hyperlink r:id="rId58" w:tooltip="C:Data3GPPExtractsR2-2505225.docx" w:history="1">
        <w:r w:rsidR="005B1F26" w:rsidRPr="001B1CC9">
          <w:rPr>
            <w:rStyle w:val="Hyperlink"/>
          </w:rPr>
          <w:t>R2-2505225</w:t>
        </w:r>
      </w:hyperlink>
      <w:r w:rsidR="005B1F26">
        <w:tab/>
        <w:t>Discussion on link level enhancement</w:t>
      </w:r>
      <w:r w:rsidR="005B1F26">
        <w:tab/>
        <w:t>CATT</w:t>
      </w:r>
      <w:r w:rsidR="005B1F26">
        <w:tab/>
        <w:t>discussion</w:t>
      </w:r>
      <w:r w:rsidR="005B1F26">
        <w:tab/>
        <w:t>Rel-19</w:t>
      </w:r>
      <w:r w:rsidR="005B1F26">
        <w:tab/>
        <w:t>NR_NTN_Ph3-Core</w:t>
      </w:r>
    </w:p>
    <w:p w:rsidR="005B1F26" w:rsidRDefault="00676D70" w:rsidP="005B1F26">
      <w:pPr>
        <w:pStyle w:val="Doc-title"/>
      </w:pPr>
      <w:hyperlink r:id="rId59" w:tooltip="C:Data3GPPExtractsR2-2505226.docx" w:history="1">
        <w:r w:rsidR="005B1F26" w:rsidRPr="001B1CC9">
          <w:rPr>
            <w:rStyle w:val="Hyperlink"/>
          </w:rPr>
          <w:t>R2-2505226</w:t>
        </w:r>
      </w:hyperlink>
      <w:r w:rsidR="005B1F26">
        <w:tab/>
        <w:t>Discussion on potential SMTC enhancements</w:t>
      </w:r>
      <w:r w:rsidR="005B1F26">
        <w:tab/>
        <w:t>CATT</w:t>
      </w:r>
      <w:r w:rsidR="005B1F26">
        <w:tab/>
        <w:t>discussion</w:t>
      </w:r>
      <w:r w:rsidR="005B1F26">
        <w:tab/>
        <w:t>Rel-19</w:t>
      </w:r>
      <w:r w:rsidR="005B1F26">
        <w:tab/>
        <w:t>NR_NTN_Ph3-Core</w:t>
      </w:r>
    </w:p>
    <w:p w:rsidR="005B1F26" w:rsidRDefault="00676D70" w:rsidP="005B1F26">
      <w:pPr>
        <w:pStyle w:val="Doc-title"/>
      </w:pPr>
      <w:hyperlink r:id="rId60" w:tooltip="C:Data3GPPExtractsR2-2505284 Consideration on remaining issues on SMTC enhancements.doc" w:history="1">
        <w:r w:rsidR="005B1F26" w:rsidRPr="001B1CC9">
          <w:rPr>
            <w:rStyle w:val="Hyperlink"/>
          </w:rPr>
          <w:t>R2-2505284</w:t>
        </w:r>
      </w:hyperlink>
      <w:r w:rsidR="005B1F26">
        <w:tab/>
        <w:t>Consideration on remaining issues on SMTC enhancements</w:t>
      </w:r>
      <w:r w:rsidR="005B1F26">
        <w:tab/>
        <w:t>ZTE Corporation,  Sanechips</w:t>
      </w:r>
      <w:r w:rsidR="005B1F26">
        <w:tab/>
        <w:t>discussion</w:t>
      </w:r>
      <w:r w:rsidR="005B1F26">
        <w:tab/>
        <w:t>Rel-19</w:t>
      </w:r>
      <w:r w:rsidR="005B1F26">
        <w:tab/>
        <w:t>NR_NTN_Ph3-Core</w:t>
      </w:r>
    </w:p>
    <w:p w:rsidR="005B1F26" w:rsidRDefault="00676D70" w:rsidP="005B1F26">
      <w:pPr>
        <w:pStyle w:val="Doc-title"/>
      </w:pPr>
      <w:hyperlink r:id="rId61" w:tooltip="C:Data3GPPExtractsR2-2505285 Consideration on Msg4 PDSCH enhancements.doc" w:history="1">
        <w:r w:rsidR="005B1F26" w:rsidRPr="001B1CC9">
          <w:rPr>
            <w:rStyle w:val="Hyperlink"/>
          </w:rPr>
          <w:t>R2-2505285</w:t>
        </w:r>
      </w:hyperlink>
      <w:r w:rsidR="005B1F26">
        <w:tab/>
        <w:t>Consideration on Msg4 PDSCH repetition</w:t>
      </w:r>
      <w:r w:rsidR="005B1F26">
        <w:tab/>
        <w:t>ZTE Corporation,  Sanechips</w:t>
      </w:r>
      <w:r w:rsidR="005B1F26">
        <w:tab/>
        <w:t>discussion</w:t>
      </w:r>
      <w:r w:rsidR="005B1F26">
        <w:tab/>
        <w:t>Rel-19</w:t>
      </w:r>
      <w:r w:rsidR="005B1F26">
        <w:tab/>
        <w:t>NR_NTN_Ph3-Core</w:t>
      </w:r>
    </w:p>
    <w:p w:rsidR="005B1F26" w:rsidRDefault="00676D70" w:rsidP="005B1F26">
      <w:pPr>
        <w:pStyle w:val="Doc-title"/>
      </w:pPr>
      <w:hyperlink r:id="rId62" w:tooltip="C:Data3GPPExtractsR2-2505293 Remaining consideration on NR NTN DL Coverage Enh.docx" w:history="1">
        <w:r w:rsidR="005B1F26" w:rsidRPr="001B1CC9">
          <w:rPr>
            <w:rStyle w:val="Hyperlink"/>
          </w:rPr>
          <w:t>R2-2505293</w:t>
        </w:r>
      </w:hyperlink>
      <w:r w:rsidR="005B1F26">
        <w:tab/>
        <w:t>Remaining consideration on NR NTN downlink coverage enhancements</w:t>
      </w:r>
      <w:r w:rsidR="005B1F26">
        <w:tab/>
        <w:t>DENSO CORPORATION</w:t>
      </w:r>
      <w:r w:rsidR="005B1F26">
        <w:tab/>
        <w:t>discussion</w:t>
      </w:r>
      <w:r w:rsidR="005B1F26">
        <w:tab/>
        <w:t>NR_NTN_Ph3-Core</w:t>
      </w:r>
    </w:p>
    <w:p w:rsidR="005B1F26" w:rsidRDefault="00676D70" w:rsidP="005B1F26">
      <w:pPr>
        <w:pStyle w:val="Doc-title"/>
      </w:pPr>
      <w:hyperlink r:id="rId63" w:tooltip="C:Data3GPPExtractsR2-2505351 Discussions on downlink coverage enhancement.doc" w:history="1">
        <w:r w:rsidR="005B1F26" w:rsidRPr="001B1CC9">
          <w:rPr>
            <w:rStyle w:val="Hyperlink"/>
          </w:rPr>
          <w:t>R2-2505351</w:t>
        </w:r>
      </w:hyperlink>
      <w:r w:rsidR="005B1F26">
        <w:tab/>
        <w:t>Discussions on downlink coverage enhancement</w:t>
      </w:r>
      <w:r w:rsidR="005B1F26">
        <w:tab/>
        <w:t>Fujitsu</w:t>
      </w:r>
      <w:r w:rsidR="005B1F26">
        <w:tab/>
        <w:t>discussion</w:t>
      </w:r>
      <w:r w:rsidR="005B1F26">
        <w:tab/>
        <w:t>Rel-19</w:t>
      </w:r>
      <w:r w:rsidR="005B1F26">
        <w:tab/>
        <w:t>NR_NTN_Ph3-Core</w:t>
      </w:r>
    </w:p>
    <w:p w:rsidR="005B1F26" w:rsidRDefault="00676D70" w:rsidP="005B1F26">
      <w:pPr>
        <w:pStyle w:val="Doc-title"/>
      </w:pPr>
      <w:hyperlink r:id="rId64" w:tooltip="C:Data3GPPExtractsR2-2505421 DL CE.docx" w:history="1">
        <w:r w:rsidR="005B1F26" w:rsidRPr="001B1CC9">
          <w:rPr>
            <w:rStyle w:val="Hyperlink"/>
          </w:rPr>
          <w:t>R2</w:t>
        </w:r>
        <w:r w:rsidR="005B1F26" w:rsidRPr="001B1CC9">
          <w:rPr>
            <w:rStyle w:val="Hyperlink"/>
          </w:rPr>
          <w:t>-</w:t>
        </w:r>
        <w:r w:rsidR="005B1F26" w:rsidRPr="001B1CC9">
          <w:rPr>
            <w:rStyle w:val="Hyperlink"/>
          </w:rPr>
          <w:t>2505421</w:t>
        </w:r>
      </w:hyperlink>
      <w:r w:rsidR="005B1F26">
        <w:tab/>
        <w:t>Open issues on Downlink Coverage Enhancement</w:t>
      </w:r>
      <w:r w:rsidR="005B1F26">
        <w:tab/>
        <w:t>Samsung</w:t>
      </w:r>
      <w:r w:rsidR="005B1F26">
        <w:tab/>
        <w:t>discussion</w:t>
      </w:r>
      <w:r w:rsidR="005B1F26">
        <w:tab/>
        <w:t>Rel-19</w:t>
      </w:r>
      <w:r w:rsidR="005B1F26">
        <w:tab/>
        <w:t>NR_NTN_Ph3-Core</w:t>
      </w:r>
    </w:p>
    <w:p w:rsidR="005B1F26" w:rsidRDefault="00676D70" w:rsidP="005B1F26">
      <w:pPr>
        <w:pStyle w:val="Doc-title"/>
      </w:pPr>
      <w:hyperlink r:id="rId65" w:tooltip="C:Data3GPPExtractsR2-2505491_SMTC.doc" w:history="1">
        <w:r w:rsidR="005B1F26" w:rsidRPr="001B1CC9">
          <w:rPr>
            <w:rStyle w:val="Hyperlink"/>
          </w:rPr>
          <w:t>R2-2505491</w:t>
        </w:r>
      </w:hyperlink>
      <w:r w:rsidR="005B1F26">
        <w:tab/>
        <w:t>SMTC enhancement in NTN</w:t>
      </w:r>
      <w:r w:rsidR="005B1F26">
        <w:tab/>
        <w:t>Apple</w:t>
      </w:r>
      <w:r w:rsidR="005B1F26">
        <w:tab/>
        <w:t>discussion</w:t>
      </w:r>
      <w:r w:rsidR="005B1F26">
        <w:tab/>
        <w:t>Rel-19</w:t>
      </w:r>
      <w:r w:rsidR="005B1F26">
        <w:tab/>
        <w:t>NR_NTN_Ph3-Core</w:t>
      </w:r>
    </w:p>
    <w:p w:rsidR="005B1F26" w:rsidRDefault="00676D70" w:rsidP="005B1F26">
      <w:pPr>
        <w:pStyle w:val="Doc-title"/>
      </w:pPr>
      <w:hyperlink r:id="rId66" w:tooltip="C:Data3GPPExtractsR2-2505492_Msg4 repetition.doc" w:history="1">
        <w:r w:rsidR="005B1F26" w:rsidRPr="001B1CC9">
          <w:rPr>
            <w:rStyle w:val="Hyperlink"/>
          </w:rPr>
          <w:t>R2-2505492</w:t>
        </w:r>
      </w:hyperlink>
      <w:r w:rsidR="005B1F26">
        <w:tab/>
        <w:t>Msg4 PDSCH repetition in NTN</w:t>
      </w:r>
      <w:r w:rsidR="005B1F26">
        <w:tab/>
        <w:t>Apple</w:t>
      </w:r>
      <w:r w:rsidR="005B1F26">
        <w:tab/>
        <w:t>discussion</w:t>
      </w:r>
      <w:r w:rsidR="005B1F26">
        <w:tab/>
        <w:t>Rel-19</w:t>
      </w:r>
      <w:r w:rsidR="005B1F26">
        <w:tab/>
        <w:t>NR_NTN_Ph3-Core</w:t>
      </w:r>
    </w:p>
    <w:p w:rsidR="005B1F26" w:rsidRDefault="00676D70" w:rsidP="005B1F26">
      <w:pPr>
        <w:pStyle w:val="Doc-title"/>
      </w:pPr>
      <w:hyperlink r:id="rId67" w:tooltip="C:Data3GPPExtractsR2-2505532 Multiple SMTCs.docx" w:history="1">
        <w:r w:rsidR="005B1F26" w:rsidRPr="001B1CC9">
          <w:rPr>
            <w:rStyle w:val="Hyperlink"/>
          </w:rPr>
          <w:t>R2-2505532</w:t>
        </w:r>
      </w:hyperlink>
      <w:r w:rsidR="005B1F26">
        <w:tab/>
        <w:t>Discussion on beam hopping with multiple SMTC offsets</w:t>
      </w:r>
      <w:r w:rsidR="005B1F26">
        <w:tab/>
        <w:t>Qualcomm Incorporated</w:t>
      </w:r>
      <w:r w:rsidR="005B1F26">
        <w:tab/>
        <w:t>discussion</w:t>
      </w:r>
      <w:r w:rsidR="005B1F26">
        <w:tab/>
        <w:t>Rel-19</w:t>
      </w:r>
      <w:r w:rsidR="005B1F26">
        <w:tab/>
        <w:t>NR_NTN_Ph3-Core</w:t>
      </w:r>
    </w:p>
    <w:p w:rsidR="005B1F26" w:rsidRDefault="00676D70" w:rsidP="005B1F26">
      <w:pPr>
        <w:pStyle w:val="Doc-title"/>
      </w:pPr>
      <w:hyperlink r:id="rId68" w:tooltip="C:Data3GPPExtractsR2-2505533 Msg4 repetition UE cap.docx" w:history="1">
        <w:r w:rsidR="005B1F26" w:rsidRPr="001B1CC9">
          <w:rPr>
            <w:rStyle w:val="Hyperlink"/>
          </w:rPr>
          <w:t>R2-2505533</w:t>
        </w:r>
      </w:hyperlink>
      <w:r w:rsidR="005B1F26">
        <w:tab/>
        <w:t>Msg4 PDSCH repetition capability indication</w:t>
      </w:r>
      <w:r w:rsidR="005B1F26">
        <w:tab/>
        <w:t>Qualcomm Incorporated</w:t>
      </w:r>
      <w:r w:rsidR="005B1F26">
        <w:tab/>
        <w:t>discussion</w:t>
      </w:r>
      <w:r w:rsidR="005B1F26">
        <w:tab/>
        <w:t>Rel-19</w:t>
      </w:r>
      <w:r w:rsidR="005B1F26">
        <w:tab/>
        <w:t>NR_NTN_Ph3-Core</w:t>
      </w:r>
    </w:p>
    <w:p w:rsidR="005B1F26" w:rsidRDefault="00676D70" w:rsidP="005B1F26">
      <w:pPr>
        <w:pStyle w:val="Doc-title"/>
      </w:pPr>
      <w:hyperlink r:id="rId69" w:tooltip="C:Data3GPPExtractsR2-2505608 Discussion on DL coverage enhancement for NTN.doc" w:history="1">
        <w:r w:rsidR="005B1F26" w:rsidRPr="001B1CC9">
          <w:rPr>
            <w:rStyle w:val="Hyperlink"/>
          </w:rPr>
          <w:t>R2-2505608</w:t>
        </w:r>
      </w:hyperlink>
      <w:r w:rsidR="005B1F26">
        <w:tab/>
        <w:t>Discussion on DL coverage enhancement for NTN</w:t>
      </w:r>
      <w:r w:rsidR="005B1F26">
        <w:tab/>
        <w:t>OPPO</w:t>
      </w:r>
      <w:r w:rsidR="005B1F26">
        <w:tab/>
        <w:t>discussion</w:t>
      </w:r>
      <w:r w:rsidR="005B1F26">
        <w:tab/>
        <w:t>Rel-19</w:t>
      </w:r>
      <w:r w:rsidR="005B1F26">
        <w:tab/>
        <w:t>NR_NTN_Ph3-Core</w:t>
      </w:r>
    </w:p>
    <w:p w:rsidR="005B1F26" w:rsidRDefault="00676D70" w:rsidP="005B1F26">
      <w:pPr>
        <w:pStyle w:val="Doc-title"/>
      </w:pPr>
      <w:hyperlink r:id="rId70" w:tooltip="C:Data3GPPExtractsR2-2505635 Msg3 indication on support of Msg4 PDSCH repetition.docx" w:history="1">
        <w:r w:rsidR="005B1F26" w:rsidRPr="001B1CC9">
          <w:rPr>
            <w:rStyle w:val="Hyperlink"/>
          </w:rPr>
          <w:t>R2-2505635</w:t>
        </w:r>
      </w:hyperlink>
      <w:r w:rsidR="005B1F26">
        <w:tab/>
        <w:t>Msg3 indication on support of Msg4 PDSCH repetition</w:t>
      </w:r>
      <w:r w:rsidR="005B1F26">
        <w:tab/>
        <w:t>Nokia, Nokia Shanghai Bell</w:t>
      </w:r>
      <w:r w:rsidR="005B1F26">
        <w:tab/>
        <w:t>discussion</w:t>
      </w:r>
      <w:r w:rsidR="005B1F26">
        <w:tab/>
        <w:t>Rel-19</w:t>
      </w:r>
      <w:r w:rsidR="005B1F26">
        <w:tab/>
        <w:t>NR_NTN_Ph3-Core</w:t>
      </w:r>
    </w:p>
    <w:p w:rsidR="005B1F26" w:rsidRDefault="00676D70" w:rsidP="005B1F26">
      <w:pPr>
        <w:pStyle w:val="Doc-title"/>
      </w:pPr>
      <w:hyperlink r:id="rId71" w:tooltip="C:Data3GPPExtractsR2-2505636 Discussion on Remaining Issues of DL coverage enhancement.doc" w:history="1">
        <w:r w:rsidR="005B1F26" w:rsidRPr="001B1CC9">
          <w:rPr>
            <w:rStyle w:val="Hyperlink"/>
          </w:rPr>
          <w:t>R2-2505636</w:t>
        </w:r>
      </w:hyperlink>
      <w:r w:rsidR="005B1F26">
        <w:tab/>
        <w:t>Discussion on Remaining Issues of DL coverage enhancement</w:t>
      </w:r>
      <w:r w:rsidR="005B1F26">
        <w:tab/>
        <w:t>Beijing Xiaomi Mobile Software</w:t>
      </w:r>
      <w:r w:rsidR="005B1F26">
        <w:tab/>
        <w:t>discussion</w:t>
      </w:r>
      <w:r w:rsidR="005B1F26">
        <w:tab/>
        <w:t>Rel-19</w:t>
      </w:r>
    </w:p>
    <w:p w:rsidR="005B1F26" w:rsidRDefault="00676D70" w:rsidP="005B1F26">
      <w:pPr>
        <w:pStyle w:val="Doc-title"/>
      </w:pPr>
      <w:hyperlink r:id="rId72" w:tooltip="C:Data3GPPExtractsR2-2505642_NTN_inter-freq_SMTC.docx" w:history="1">
        <w:r w:rsidR="005B1F26" w:rsidRPr="001B1CC9">
          <w:rPr>
            <w:rStyle w:val="Hyperlink"/>
          </w:rPr>
          <w:t>R2-2505642</w:t>
        </w:r>
      </w:hyperlink>
      <w:r w:rsidR="005B1F26">
        <w:tab/>
        <w:t>Discussions on supporting multiple SMTC periodicities for inter-frequency neighbour cells</w:t>
      </w:r>
      <w:r w:rsidR="005B1F26">
        <w:tab/>
        <w:t>ITRI</w:t>
      </w:r>
      <w:r w:rsidR="005B1F26">
        <w:tab/>
        <w:t>discussion</w:t>
      </w:r>
      <w:r w:rsidR="005B1F26">
        <w:tab/>
        <w:t>NR_NTN_Ph3-Core</w:t>
      </w:r>
    </w:p>
    <w:p w:rsidR="005B1F26" w:rsidRDefault="00676D70" w:rsidP="005B1F26">
      <w:pPr>
        <w:pStyle w:val="Doc-title"/>
      </w:pPr>
      <w:hyperlink r:id="rId73" w:tooltip="C:Data3GPPExtractsR2-2505688 Some remaining issues for DL-CE in NTN.docx" w:history="1">
        <w:r w:rsidR="005B1F26" w:rsidRPr="001B1CC9">
          <w:rPr>
            <w:rStyle w:val="Hyperlink"/>
          </w:rPr>
          <w:t>R2-2505688</w:t>
        </w:r>
      </w:hyperlink>
      <w:r w:rsidR="005B1F26">
        <w:tab/>
        <w:t>Some remaining issues for DL-CE in NTN</w:t>
      </w:r>
      <w:r w:rsidR="005B1F26">
        <w:tab/>
        <w:t>Lenovo</w:t>
      </w:r>
      <w:r w:rsidR="005B1F26">
        <w:tab/>
        <w:t>discussion</w:t>
      </w:r>
      <w:r w:rsidR="005B1F26">
        <w:tab/>
        <w:t>Rel-19</w:t>
      </w:r>
    </w:p>
    <w:p w:rsidR="005B1F26" w:rsidRDefault="00676D70" w:rsidP="005B1F26">
      <w:pPr>
        <w:pStyle w:val="Doc-title"/>
      </w:pPr>
      <w:hyperlink r:id="rId74" w:tooltip="C:Data3GPPExtractsR2-2505707.docx" w:history="1">
        <w:r w:rsidR="005B1F26" w:rsidRPr="001B1CC9">
          <w:rPr>
            <w:rStyle w:val="Hyperlink"/>
          </w:rPr>
          <w:t>R2-2505707</w:t>
        </w:r>
      </w:hyperlink>
      <w:r w:rsidR="005B1F26">
        <w:tab/>
        <w:t>Clarification on downlink coverage enhancement</w:t>
      </w:r>
      <w:r w:rsidR="005B1F26">
        <w:tab/>
        <w:t>NEC</w:t>
      </w:r>
      <w:r w:rsidR="005B1F26">
        <w:tab/>
        <w:t>discussion</w:t>
      </w:r>
      <w:r w:rsidR="005B1F26">
        <w:tab/>
        <w:t>Rel-19</w:t>
      </w:r>
      <w:r w:rsidR="005B1F26">
        <w:tab/>
        <w:t>NR_NTN_Ph3-Core</w:t>
      </w:r>
    </w:p>
    <w:p w:rsidR="005B1F26" w:rsidRDefault="00676D70" w:rsidP="005B1F26">
      <w:pPr>
        <w:pStyle w:val="Doc-title"/>
      </w:pPr>
      <w:hyperlink r:id="rId75" w:tooltip="C:Data3GPPExtractsR2-2505925 Open issues on downlink coverage enhancements.docx" w:history="1">
        <w:r w:rsidR="005B1F26" w:rsidRPr="001B1CC9">
          <w:rPr>
            <w:rStyle w:val="Hyperlink"/>
          </w:rPr>
          <w:t>R2-250</w:t>
        </w:r>
        <w:r w:rsidR="005B1F26" w:rsidRPr="001B1CC9">
          <w:rPr>
            <w:rStyle w:val="Hyperlink"/>
          </w:rPr>
          <w:t>5</w:t>
        </w:r>
        <w:r w:rsidR="005B1F26" w:rsidRPr="001B1CC9">
          <w:rPr>
            <w:rStyle w:val="Hyperlink"/>
          </w:rPr>
          <w:t>925</w:t>
        </w:r>
      </w:hyperlink>
      <w:r w:rsidR="005B1F26">
        <w:tab/>
        <w:t>Remaining issues on Downlink coverage enhancements</w:t>
      </w:r>
      <w:r w:rsidR="005B1F26">
        <w:tab/>
        <w:t>Nokia, Nokia Shanghai Bell</w:t>
      </w:r>
      <w:r w:rsidR="005B1F26">
        <w:tab/>
        <w:t>discussion</w:t>
      </w:r>
      <w:r w:rsidR="005B1F26">
        <w:tab/>
        <w:t>NR_NTN_Ph3-Core</w:t>
      </w:r>
    </w:p>
    <w:p w:rsidR="005B1F26" w:rsidRDefault="00676D70" w:rsidP="005B1F26">
      <w:pPr>
        <w:pStyle w:val="Doc-title"/>
      </w:pPr>
      <w:hyperlink r:id="rId76" w:tooltip="C:Data3GPPExtractsR2-2505953-Discussion on DL coverage enhancements due to extended SSB periodicity.docx" w:history="1">
        <w:r w:rsidR="005B1F26" w:rsidRPr="001B1CC9">
          <w:rPr>
            <w:rStyle w:val="Hyperlink"/>
          </w:rPr>
          <w:t>R2-2505953</w:t>
        </w:r>
      </w:hyperlink>
      <w:r w:rsidR="005B1F26">
        <w:tab/>
        <w:t>Discussion on DL coverage enhancements due to extended SSB periodicity</w:t>
      </w:r>
      <w:r w:rsidR="005B1F26">
        <w:tab/>
        <w:t>CMCC</w:t>
      </w:r>
      <w:r w:rsidR="005B1F26">
        <w:tab/>
        <w:t>discussion</w:t>
      </w:r>
      <w:r w:rsidR="005B1F26">
        <w:tab/>
        <w:t>Rel-19</w:t>
      </w:r>
      <w:r w:rsidR="005B1F26">
        <w:tab/>
        <w:t>NR_NTN_Ph3-Core</w:t>
      </w:r>
    </w:p>
    <w:p w:rsidR="005B1F26" w:rsidRDefault="00676D70" w:rsidP="005B1F26">
      <w:pPr>
        <w:pStyle w:val="Doc-title"/>
      </w:pPr>
      <w:hyperlink r:id="rId77" w:tooltip="C:Data3GPPExtractsR2-2505985 (R19 NR NTN WI AI 8.8.2) DL coverage.docx" w:history="1">
        <w:r w:rsidR="005B1F26" w:rsidRPr="001B1CC9">
          <w:rPr>
            <w:rStyle w:val="Hyperlink"/>
          </w:rPr>
          <w:t>R2-2505</w:t>
        </w:r>
        <w:r w:rsidR="005B1F26" w:rsidRPr="001B1CC9">
          <w:rPr>
            <w:rStyle w:val="Hyperlink"/>
          </w:rPr>
          <w:t>9</w:t>
        </w:r>
        <w:r w:rsidR="005B1F26" w:rsidRPr="001B1CC9">
          <w:rPr>
            <w:rStyle w:val="Hyperlink"/>
          </w:rPr>
          <w:t>85</w:t>
        </w:r>
      </w:hyperlink>
      <w:r w:rsidR="005B1F26">
        <w:tab/>
        <w:t>Downlink coverage enhancement for NTN</w:t>
      </w:r>
      <w:r w:rsidR="005B1F26">
        <w:tab/>
        <w:t>InterDigital, Inc.</w:t>
      </w:r>
      <w:r w:rsidR="005B1F26">
        <w:tab/>
        <w:t>discussion</w:t>
      </w:r>
      <w:r w:rsidR="005B1F26">
        <w:tab/>
        <w:t>Rel-19</w:t>
      </w:r>
    </w:p>
    <w:p w:rsidR="005B1F26" w:rsidRDefault="00676D70" w:rsidP="005B1F26">
      <w:pPr>
        <w:pStyle w:val="Doc-title"/>
      </w:pPr>
      <w:hyperlink r:id="rId78" w:tooltip="C:Data3GPPRAN2DocsR2-2506013.zip" w:history="1">
        <w:r w:rsidR="005B1F26" w:rsidRPr="001B1CC9">
          <w:rPr>
            <w:rStyle w:val="Hyperlink"/>
          </w:rPr>
          <w:t>R2-2506013</w:t>
        </w:r>
      </w:hyperlink>
      <w:r w:rsidR="005B1F26">
        <w:tab/>
        <w:t>Open Issues for NR NTN DL Coverage Enhancements in Rel-19</w:t>
      </w:r>
      <w:r w:rsidR="005B1F26">
        <w:tab/>
        <w:t>ETRI</w:t>
      </w:r>
      <w:r w:rsidR="005B1F26">
        <w:tab/>
        <w:t>discussion</w:t>
      </w:r>
      <w:r w:rsidR="005B1F26">
        <w:tab/>
        <w:t>Rel-19</w:t>
      </w:r>
    </w:p>
    <w:p w:rsidR="005B1F26" w:rsidRDefault="00676D70" w:rsidP="005B1F26">
      <w:pPr>
        <w:pStyle w:val="Doc-title"/>
      </w:pPr>
      <w:hyperlink r:id="rId79" w:tooltip="C:Data3GPPExtractsR2-2506014-Discussion on Downlink Coverage Enhancements-CSCN.docx" w:history="1">
        <w:r w:rsidR="005B1F26" w:rsidRPr="001B1CC9">
          <w:rPr>
            <w:rStyle w:val="Hyperlink"/>
          </w:rPr>
          <w:t>R2-2506014</w:t>
        </w:r>
      </w:hyperlink>
      <w:r w:rsidR="005B1F26">
        <w:tab/>
        <w:t>Discussion on Downlink Coverage Enhancements</w:t>
      </w:r>
      <w:r w:rsidR="005B1F26">
        <w:tab/>
        <w:t>CSCN, ZTE Corporation, Sanechips, Huawei, HiSilicon, CATT</w:t>
      </w:r>
      <w:r w:rsidR="005B1F26">
        <w:tab/>
        <w:t>discussion</w:t>
      </w:r>
      <w:r w:rsidR="005B1F26">
        <w:tab/>
        <w:t>Rel-19</w:t>
      </w:r>
      <w:r w:rsidR="005B1F26">
        <w:tab/>
        <w:t>NR_NTN_Ph3-Core</w:t>
      </w:r>
    </w:p>
    <w:p w:rsidR="005B1F26" w:rsidRDefault="00676D70" w:rsidP="005B1F26">
      <w:pPr>
        <w:pStyle w:val="Doc-title"/>
      </w:pPr>
      <w:hyperlink r:id="rId80" w:tooltip="C:Data3GPPExtractsR2-2506018-Discussion_on_DL_coverage_enhancement.docx" w:history="1">
        <w:r w:rsidR="005B1F26" w:rsidRPr="001B1CC9">
          <w:rPr>
            <w:rStyle w:val="Hyperlink"/>
          </w:rPr>
          <w:t>R2-2506018</w:t>
        </w:r>
      </w:hyperlink>
      <w:r w:rsidR="005B1F26">
        <w:tab/>
        <w:t>Discussion on Downlink Coverage Enhancements</w:t>
      </w:r>
      <w:r w:rsidR="005B1F26">
        <w:tab/>
        <w:t>Sharp</w:t>
      </w:r>
      <w:r w:rsidR="005B1F26">
        <w:tab/>
        <w:t>discussion</w:t>
      </w:r>
      <w:r w:rsidR="005B1F26">
        <w:tab/>
        <w:t>Rel-19</w:t>
      </w:r>
      <w:r w:rsidR="005B1F26">
        <w:tab/>
        <w:t>NR_NTN_Ph3-Core</w:t>
      </w:r>
    </w:p>
    <w:p w:rsidR="005B1F26" w:rsidRDefault="00676D70" w:rsidP="005B1F26">
      <w:pPr>
        <w:pStyle w:val="Doc-title"/>
      </w:pPr>
      <w:hyperlink r:id="rId81" w:tooltip="C:Data3GPPExtractsR2-2506052 Discussion on DL coverage enhancements.docx" w:history="1">
        <w:r w:rsidR="005B1F26" w:rsidRPr="001B1CC9">
          <w:rPr>
            <w:rStyle w:val="Hyperlink"/>
          </w:rPr>
          <w:t>R2-2506052</w:t>
        </w:r>
      </w:hyperlink>
      <w:r w:rsidR="005B1F26">
        <w:tab/>
        <w:t>Discussion on DL coverage enhancements</w:t>
      </w:r>
      <w:r w:rsidR="005B1F26">
        <w:tab/>
        <w:t>Huawei, HiSilicon</w:t>
      </w:r>
      <w:r w:rsidR="005B1F26">
        <w:tab/>
        <w:t>discussion</w:t>
      </w:r>
      <w:r w:rsidR="005B1F26">
        <w:tab/>
        <w:t>Rel-19</w:t>
      </w:r>
      <w:r w:rsidR="005B1F26">
        <w:tab/>
        <w:t>NR_NTN_Ph3-Core</w:t>
      </w:r>
    </w:p>
    <w:p w:rsidR="005B1F26" w:rsidRDefault="00676D70" w:rsidP="005B1F26">
      <w:pPr>
        <w:pStyle w:val="Doc-title"/>
      </w:pPr>
      <w:hyperlink r:id="rId82" w:tooltip="C:Data3GPPExtractsR2-2506150 Details on DL CE in NR NTN.docx" w:history="1">
        <w:r w:rsidR="005B1F26" w:rsidRPr="001B1CC9">
          <w:rPr>
            <w:rStyle w:val="Hyperlink"/>
          </w:rPr>
          <w:t>R2-2506150</w:t>
        </w:r>
      </w:hyperlink>
      <w:r w:rsidR="005B1F26">
        <w:tab/>
        <w:t>Details on DL CE in NR NTN</w:t>
      </w:r>
      <w:r w:rsidR="005B1F26">
        <w:tab/>
        <w:t>NERCDTV</w:t>
      </w:r>
      <w:r w:rsidR="005B1F26">
        <w:tab/>
        <w:t>discussion</w:t>
      </w:r>
      <w:r w:rsidR="005B1F26">
        <w:tab/>
        <w:t>Rel-19</w:t>
      </w:r>
    </w:p>
    <w:p w:rsidR="005B1F26" w:rsidRDefault="00676D70" w:rsidP="005B1F26">
      <w:pPr>
        <w:pStyle w:val="Doc-title"/>
      </w:pPr>
      <w:hyperlink r:id="rId83" w:tooltip="C:Data3GPPExtractsR2-2506153 - DL coverage enhancements.docx" w:history="1">
        <w:r w:rsidR="005B1F26" w:rsidRPr="001B1CC9">
          <w:rPr>
            <w:rStyle w:val="Hyperlink"/>
          </w:rPr>
          <w:t>R2-2506153</w:t>
        </w:r>
      </w:hyperlink>
      <w:r w:rsidR="005B1F26">
        <w:tab/>
        <w:t>DL coverage enhancements</w:t>
      </w:r>
      <w:r w:rsidR="005B1F26">
        <w:tab/>
        <w:t>Ericsson</w:t>
      </w:r>
      <w:r w:rsidR="005B1F26">
        <w:tab/>
        <w:t>discussion</w:t>
      </w:r>
      <w:r w:rsidR="005B1F26">
        <w:tab/>
        <w:t>Rel-19</w:t>
      </w:r>
      <w:r w:rsidR="005B1F26">
        <w:tab/>
        <w:t>NR_NTN_Ph3-Core</w:t>
      </w:r>
    </w:p>
    <w:p w:rsidR="005B1F26" w:rsidRDefault="00676D70" w:rsidP="005B1F26">
      <w:pPr>
        <w:pStyle w:val="Doc-title"/>
      </w:pPr>
      <w:hyperlink r:id="rId84" w:tooltip="C:Data3GPPExtractsR2-2506154 - Discussion on Reply LS on SMTC enhancements.docx" w:history="1">
        <w:r w:rsidR="005B1F26" w:rsidRPr="001B1CC9">
          <w:rPr>
            <w:rStyle w:val="Hyperlink"/>
          </w:rPr>
          <w:t>R2-2506154</w:t>
        </w:r>
      </w:hyperlink>
      <w:r w:rsidR="005B1F26">
        <w:tab/>
        <w:t>Discussion on Reply LS on SMTC enhancements</w:t>
      </w:r>
      <w:r w:rsidR="005B1F26">
        <w:tab/>
        <w:t>Ericsson</w:t>
      </w:r>
      <w:r w:rsidR="005B1F26">
        <w:tab/>
        <w:t>discussion</w:t>
      </w:r>
      <w:r w:rsidR="005B1F26">
        <w:tab/>
        <w:t>Rel-19</w:t>
      </w:r>
      <w:r w:rsidR="005B1F26">
        <w:tab/>
        <w:t>NR_NTN_Ph3-Core</w:t>
      </w:r>
    </w:p>
    <w:p w:rsidR="005B1F26" w:rsidRDefault="005B1F26" w:rsidP="005B1F26">
      <w:pPr>
        <w:pStyle w:val="Doc-text2"/>
      </w:pPr>
    </w:p>
    <w:p w:rsidR="005B1F26" w:rsidRPr="00DB2F94" w:rsidRDefault="005B1F26" w:rsidP="005B1F26">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rsidR="005B1F26" w:rsidRPr="00DB2F94" w:rsidRDefault="005B1F26" w:rsidP="005B1F26">
      <w:pPr>
        <w:pStyle w:val="Comments"/>
        <w:rPr>
          <w:lang w:val="en-US" w:eastAsia="ko-KR"/>
        </w:rPr>
      </w:pPr>
      <w:r>
        <w:rPr>
          <w:lang w:val="en-US" w:eastAsia="ko-KR"/>
        </w:rPr>
        <w:t>C</w:t>
      </w:r>
      <w:r w:rsidRPr="00DB2F94">
        <w:rPr>
          <w:lang w:val="en-US" w:eastAsia="ko-KR"/>
        </w:rPr>
        <w:t>ontributions</w:t>
      </w:r>
      <w:r>
        <w:rPr>
          <w:lang w:val="en-US" w:eastAsia="ko-KR"/>
        </w:rPr>
        <w:t xml:space="preserve"> can be submitted on the possible RAN2 aspects of the agreements reached in RAN1</w:t>
      </w:r>
      <w:r w:rsidRPr="00DB2F94">
        <w:rPr>
          <w:lang w:val="en-US" w:eastAsia="ko-KR"/>
        </w:rPr>
        <w:t>.</w:t>
      </w:r>
    </w:p>
    <w:p w:rsidR="00DC429D" w:rsidRDefault="00DC429D" w:rsidP="00DC429D">
      <w:pPr>
        <w:pStyle w:val="Doc-title"/>
      </w:pPr>
    </w:p>
    <w:p w:rsidR="00DC429D" w:rsidRDefault="00DC429D" w:rsidP="00DC429D">
      <w:pPr>
        <w:pStyle w:val="Doc-title"/>
      </w:pPr>
      <w:hyperlink r:id="rId85" w:tooltip="C:Data3GPPExtractsR2-2505922 On OCC applicability to RACH-less handovers.docx" w:history="1">
        <w:r w:rsidRPr="001B1CC9">
          <w:rPr>
            <w:rStyle w:val="Hyperlink"/>
          </w:rPr>
          <w:t>R2-</w:t>
        </w:r>
        <w:r w:rsidRPr="001B1CC9">
          <w:rPr>
            <w:rStyle w:val="Hyperlink"/>
          </w:rPr>
          <w:t>2</w:t>
        </w:r>
        <w:r w:rsidRPr="001B1CC9">
          <w:rPr>
            <w:rStyle w:val="Hyperlink"/>
          </w:rPr>
          <w:t>505922</w:t>
        </w:r>
      </w:hyperlink>
      <w:r>
        <w:tab/>
        <w:t>On OCC applicability to RACH-less handovers</w:t>
      </w:r>
      <w:r>
        <w:tab/>
        <w:t>Samsung</w:t>
      </w:r>
      <w:r>
        <w:tab/>
        <w:t>discussion</w:t>
      </w:r>
      <w:r>
        <w:tab/>
        <w:t>Rel-19</w:t>
      </w:r>
      <w:r>
        <w:tab/>
        <w:t>NR_NTN_Ph3-Core</w:t>
      </w:r>
    </w:p>
    <w:p w:rsidR="00DC429D" w:rsidRDefault="00DC429D" w:rsidP="00DC429D">
      <w:pPr>
        <w:pStyle w:val="Comments"/>
      </w:pPr>
      <w:r>
        <w:t xml:space="preserve">Proposal 1: RAN2 to confirm OCC is applicable for RACH-less handovers by suitable network implementation.   </w:t>
      </w:r>
    </w:p>
    <w:p w:rsidR="00DC429D" w:rsidRDefault="00DC429D" w:rsidP="00DC429D">
      <w:pPr>
        <w:pStyle w:val="Comments"/>
      </w:pPr>
      <w:r>
        <w:t xml:space="preserve">Proposal 2: RAN2 to consider documenting OCC being applicable for RACH-less handovers in Stage 2 as seen in Annex A.  </w:t>
      </w:r>
    </w:p>
    <w:p w:rsidR="00DC429D" w:rsidRPr="00DC429D" w:rsidRDefault="00DC429D" w:rsidP="00DC429D">
      <w:pPr>
        <w:pStyle w:val="Doc-text2"/>
      </w:pPr>
    </w:p>
    <w:p w:rsidR="005B1F26" w:rsidRDefault="00676D70" w:rsidP="005B1F26">
      <w:pPr>
        <w:pStyle w:val="Doc-title"/>
      </w:pPr>
      <w:hyperlink r:id="rId86" w:tooltip="C:Data3GPPExtractsR2-2505436 Discussion on Uplink Capacity Enhancements.docx" w:history="1">
        <w:r w:rsidR="005B1F26" w:rsidRPr="001B1CC9">
          <w:rPr>
            <w:rStyle w:val="Hyperlink"/>
          </w:rPr>
          <w:t>R2-2505436</w:t>
        </w:r>
      </w:hyperlink>
      <w:r w:rsidR="005B1F26">
        <w:tab/>
        <w:t>Discussion on Uplink Capacity Enhancements</w:t>
      </w:r>
      <w:r w:rsidR="005B1F26">
        <w:tab/>
        <w:t>Huawei, HiSilicon</w:t>
      </w:r>
      <w:r w:rsidR="005B1F26">
        <w:tab/>
        <w:t>discussion</w:t>
      </w:r>
      <w:r w:rsidR="005B1F26">
        <w:tab/>
        <w:t>Rel-19</w:t>
      </w:r>
      <w:r w:rsidR="005B1F26">
        <w:tab/>
        <w:t>NR_NTN_Ph3-Core</w:t>
      </w:r>
    </w:p>
    <w:p w:rsidR="005B1F26" w:rsidRDefault="00676D70" w:rsidP="005B1F26">
      <w:pPr>
        <w:pStyle w:val="Doc-title"/>
      </w:pPr>
      <w:hyperlink r:id="rId87" w:tooltip="C:Data3GPPExtractsR2-2505956 Remaining issues on uplink capacity and throughput enhancement for NR NTN.docx" w:history="1">
        <w:r w:rsidR="005B1F26" w:rsidRPr="001B1CC9">
          <w:rPr>
            <w:rStyle w:val="Hyperlink"/>
          </w:rPr>
          <w:t>R2-2505956</w:t>
        </w:r>
      </w:hyperlink>
      <w:r w:rsidR="005B1F26">
        <w:tab/>
        <w:t>Remaining issues on uplink capacity and throughput enhancement for NR NTN</w:t>
      </w:r>
      <w:r w:rsidR="005B1F26">
        <w:tab/>
        <w:t>CMCC</w:t>
      </w:r>
      <w:r w:rsidR="005B1F26">
        <w:tab/>
        <w:t>discussion</w:t>
      </w:r>
      <w:r w:rsidR="005B1F26">
        <w:tab/>
        <w:t>Rel-19</w:t>
      </w:r>
      <w:r w:rsidR="005B1F26">
        <w:tab/>
        <w:t>NR_NTN_Ph3-Core</w:t>
      </w:r>
    </w:p>
    <w:p w:rsidR="005B1F26" w:rsidRPr="00DB3A0B" w:rsidRDefault="005B1F26" w:rsidP="005B1F26">
      <w:pPr>
        <w:pStyle w:val="Doc-text2"/>
      </w:pPr>
    </w:p>
    <w:p w:rsidR="005B1F26" w:rsidRPr="00DB2F94" w:rsidRDefault="005B1F26" w:rsidP="005B1F26">
      <w:pPr>
        <w:pStyle w:val="Heading3"/>
      </w:pPr>
      <w:r w:rsidRPr="00DB2F94">
        <w:t>8.8.4</w:t>
      </w:r>
      <w:r w:rsidRPr="00DB2F94">
        <w:tab/>
        <w:t>Support of Broadcast service</w:t>
      </w:r>
    </w:p>
    <w:p w:rsidR="005B1F26" w:rsidRPr="00DB2F94" w:rsidRDefault="005B1F26" w:rsidP="005B1F26">
      <w:pPr>
        <w:pStyle w:val="Comments"/>
      </w:pPr>
      <w:r w:rsidRPr="00DB2F94">
        <w:rPr>
          <w:lang w:val="en-US" w:eastAsia="ko-KR"/>
        </w:rPr>
        <w:t xml:space="preserve">Contributions should address the </w:t>
      </w:r>
      <w:r>
        <w:rPr>
          <w:lang w:val="en-US" w:eastAsia="ko-KR"/>
        </w:rPr>
        <w:t xml:space="preserve">remaining open issues related to the </w:t>
      </w:r>
      <w:r w:rsidRPr="00DB2F94">
        <w:rPr>
          <w:lang w:val="en-US" w:eastAsia="ko-KR"/>
        </w:rPr>
        <w:t>signaling of the intended service area of a broadcast service.</w:t>
      </w:r>
    </w:p>
    <w:p w:rsidR="000D48A1" w:rsidRDefault="000D48A1" w:rsidP="005B1F26">
      <w:pPr>
        <w:pStyle w:val="Doc-title"/>
      </w:pPr>
    </w:p>
    <w:p w:rsidR="002A2601" w:rsidRPr="002A2601" w:rsidRDefault="002A2601" w:rsidP="002A2601">
      <w:pPr>
        <w:pStyle w:val="Comments"/>
        <w:numPr>
          <w:ilvl w:val="0"/>
          <w:numId w:val="10"/>
        </w:numPr>
      </w:pPr>
      <w:r>
        <w:t>Known open issues</w:t>
      </w:r>
    </w:p>
    <w:p w:rsidR="00F00D6F" w:rsidRDefault="00F00D6F" w:rsidP="00F00D6F">
      <w:pPr>
        <w:pStyle w:val="Doc-title"/>
      </w:pPr>
      <w:hyperlink r:id="rId88" w:tooltip="C:Data3GPPExtractsR2-2505352 Discussions on supporting broadcast service.doc" w:history="1">
        <w:r w:rsidRPr="001B1CC9">
          <w:rPr>
            <w:rStyle w:val="Hyperlink"/>
          </w:rPr>
          <w:t>R2-2505</w:t>
        </w:r>
        <w:r w:rsidRPr="001B1CC9">
          <w:rPr>
            <w:rStyle w:val="Hyperlink"/>
          </w:rPr>
          <w:t>3</w:t>
        </w:r>
        <w:r w:rsidRPr="001B1CC9">
          <w:rPr>
            <w:rStyle w:val="Hyperlink"/>
          </w:rPr>
          <w:t>52</w:t>
        </w:r>
      </w:hyperlink>
      <w:r>
        <w:tab/>
        <w:t>Discussions on supporting broadcast service</w:t>
      </w:r>
      <w:r>
        <w:tab/>
        <w:t>Fujitsu, Ericsson</w:t>
      </w:r>
      <w:r>
        <w:tab/>
        <w:t>discussion</w:t>
      </w:r>
      <w:r>
        <w:tab/>
        <w:t>Rel-19</w:t>
      </w:r>
      <w:r>
        <w:tab/>
        <w:t>NR_NTN_Ph3-Core</w:t>
      </w:r>
    </w:p>
    <w:p w:rsidR="00F00D6F" w:rsidRDefault="00F00D6F" w:rsidP="00F00D6F">
      <w:pPr>
        <w:pStyle w:val="Comments"/>
      </w:pPr>
      <w:r>
        <w:t>Proposal 1: RAN2 to confirm that, with respect to the NTN MBS service, the term ‘broadcast service area’ refers to the ‘intended service area’. Add a note in Stage 2.</w:t>
      </w:r>
    </w:p>
    <w:p w:rsidR="00F00D6F" w:rsidRDefault="00F00D6F" w:rsidP="00F00D6F">
      <w:pPr>
        <w:pStyle w:val="Comments"/>
      </w:pPr>
      <w:r>
        <w:t>Proposal 2: A UE may initiate MII upon entering or leaving the ISA. No specification change is required.</w:t>
      </w:r>
    </w:p>
    <w:p w:rsidR="00F00D6F" w:rsidRPr="00F00D6F" w:rsidRDefault="00F00D6F" w:rsidP="00F00D6F">
      <w:pPr>
        <w:pStyle w:val="Doc-text2"/>
      </w:pPr>
    </w:p>
    <w:p w:rsidR="00F00D6F" w:rsidRDefault="00F00D6F" w:rsidP="00F00D6F">
      <w:pPr>
        <w:pStyle w:val="Doc-title"/>
      </w:pPr>
      <w:hyperlink r:id="rId89" w:tooltip="C:Data3GPPExtractsR2-2505080 Remaining Issues on MBS Broadcast Provision in NTN.docx" w:history="1">
        <w:r w:rsidRPr="001B1CC9">
          <w:rPr>
            <w:rStyle w:val="Hyperlink"/>
          </w:rPr>
          <w:t>R2-25</w:t>
        </w:r>
        <w:r w:rsidRPr="001B1CC9">
          <w:rPr>
            <w:rStyle w:val="Hyperlink"/>
          </w:rPr>
          <w:t>0</w:t>
        </w:r>
        <w:r w:rsidRPr="001B1CC9">
          <w:rPr>
            <w:rStyle w:val="Hyperlink"/>
          </w:rPr>
          <w:t>5080</w:t>
        </w:r>
      </w:hyperlink>
      <w:r>
        <w:tab/>
        <w:t>Remaining Issues on MBS Broadcast Provision in NTN</w:t>
      </w:r>
      <w:r>
        <w:tab/>
        <w:t>vivo</w:t>
      </w:r>
      <w:r>
        <w:tab/>
        <w:t>discussion</w:t>
      </w:r>
      <w:r>
        <w:tab/>
        <w:t>Rel-19</w:t>
      </w:r>
      <w:r>
        <w:tab/>
        <w:t>NR_NTN_Ph3-Core</w:t>
      </w:r>
    </w:p>
    <w:p w:rsidR="00F00D6F" w:rsidRDefault="00F00D6F" w:rsidP="00F00D6F">
      <w:pPr>
        <w:pStyle w:val="Comments"/>
        <w:numPr>
          <w:ilvl w:val="0"/>
          <w:numId w:val="10"/>
        </w:numPr>
      </w:pPr>
      <w:r>
        <w:t>Target service area in Service Announcement:</w:t>
      </w:r>
    </w:p>
    <w:p w:rsidR="00F00D6F" w:rsidRDefault="00F00D6F" w:rsidP="00F00D6F">
      <w:pPr>
        <w:pStyle w:val="Comments"/>
      </w:pPr>
      <w:r>
        <w:t xml:space="preserve">Proposal 1: RAN2 confirms that there is no need to align the MBS ISA signaling in SIBxx with that in Service Announcement. </w:t>
      </w:r>
    </w:p>
    <w:p w:rsidR="00F00D6F" w:rsidRDefault="00F00D6F" w:rsidP="00F00D6F">
      <w:pPr>
        <w:pStyle w:val="Comments"/>
      </w:pPr>
      <w:r>
        <w:t>Proposal 2: It is up to UE implementation to use the targeted service area list in the USD to avoid acquiring the MCCH when the UE is outside the MBS service area of the MBS broadcast service.</w:t>
      </w:r>
    </w:p>
    <w:p w:rsidR="00F00D6F" w:rsidRDefault="00F00D6F" w:rsidP="00F00D6F">
      <w:pPr>
        <w:pStyle w:val="Comments"/>
      </w:pPr>
      <w:r>
        <w:t xml:space="preserve">Proposal 3: From RAN2 perspective, targeted service area list in the USD is not used for other purposes. </w:t>
      </w:r>
    </w:p>
    <w:p w:rsidR="00F00D6F" w:rsidRDefault="00F00D6F" w:rsidP="00F00D6F">
      <w:pPr>
        <w:pStyle w:val="Comments"/>
        <w:numPr>
          <w:ilvl w:val="0"/>
          <w:numId w:val="10"/>
        </w:numPr>
      </w:pPr>
      <w:r>
        <w:t>Signalling details:</w:t>
      </w:r>
    </w:p>
    <w:p w:rsidR="00F00D6F" w:rsidRDefault="00F00D6F" w:rsidP="00F00D6F">
      <w:pPr>
        <w:pStyle w:val="Comments"/>
      </w:pPr>
      <w:r>
        <w:t xml:space="preserve">Proposal 4: If a broadcast session is intended for reception within the entire cell area, the network does not configure the intended area ID(s) associated with that service. </w:t>
      </w:r>
    </w:p>
    <w:p w:rsidR="00F00D6F" w:rsidRDefault="00F00D6F" w:rsidP="00F00D6F">
      <w:pPr>
        <w:pStyle w:val="Comments"/>
      </w:pPr>
      <w:r>
        <w:t>Proposal 5: RAN2 confirms that if no intended area ID is explicitly indicated in MCCH for an MBS broadcast service the UE is interested in, the UE considers the service is allowed for reception within the entire cell area, with legacy behavior applicable.</w:t>
      </w:r>
    </w:p>
    <w:p w:rsidR="00F00D6F" w:rsidRDefault="00F00D6F" w:rsidP="00F00D6F">
      <w:pPr>
        <w:pStyle w:val="Comments"/>
        <w:numPr>
          <w:ilvl w:val="0"/>
          <w:numId w:val="10"/>
        </w:numPr>
      </w:pPr>
      <w:r>
        <w:t>MII:</w:t>
      </w:r>
    </w:p>
    <w:p w:rsidR="00F00D6F" w:rsidRDefault="00F00D6F" w:rsidP="00F00D6F">
      <w:pPr>
        <w:pStyle w:val="Comments"/>
      </w:pPr>
      <w:r>
        <w:t>Proposal 6: RRC_CONNECTED UE may initiate the MBS Interest Indication reporting procedure when UE is entering or leaving the intended service area.</w:t>
      </w:r>
    </w:p>
    <w:p w:rsidR="00F00D6F" w:rsidRPr="00F00D6F" w:rsidRDefault="00F00D6F" w:rsidP="00F00D6F">
      <w:pPr>
        <w:pStyle w:val="Comments"/>
      </w:pPr>
      <w:r>
        <w:t>Proposal 7: The existing term “broadcast service area” in sub-clause 5.9.4.2 of TS 38.331 refers to “intended service area” when the cell provides SIBxx. Clarifying this with a NOTE in the RRC specification.</w:t>
      </w:r>
    </w:p>
    <w:p w:rsidR="00F00D6F" w:rsidRDefault="00F00D6F" w:rsidP="000D48A1">
      <w:pPr>
        <w:pStyle w:val="Doc-title"/>
      </w:pPr>
    </w:p>
    <w:p w:rsidR="005F7AF8" w:rsidRDefault="005F7AF8" w:rsidP="005F7AF8">
      <w:pPr>
        <w:pStyle w:val="Doc-title"/>
      </w:pPr>
      <w:hyperlink r:id="rId90" w:tooltip="C:Data3GPPExtractsR2-2505716 Remaining Issues for MBS in NTN.docx" w:history="1">
        <w:r w:rsidRPr="001B1CC9">
          <w:rPr>
            <w:rStyle w:val="Hyperlink"/>
          </w:rPr>
          <w:t>R2-25</w:t>
        </w:r>
        <w:r w:rsidRPr="001B1CC9">
          <w:rPr>
            <w:rStyle w:val="Hyperlink"/>
          </w:rPr>
          <w:t>0</w:t>
        </w:r>
        <w:r w:rsidRPr="001B1CC9">
          <w:rPr>
            <w:rStyle w:val="Hyperlink"/>
          </w:rPr>
          <w:t>5716</w:t>
        </w:r>
      </w:hyperlink>
      <w:r>
        <w:tab/>
        <w:t>Remaining Issues for MBS in NTN</w:t>
      </w:r>
      <w:r>
        <w:tab/>
        <w:t>Nokia, Nokia Shanghai Bell</w:t>
      </w:r>
      <w:r>
        <w:tab/>
        <w:t>discussion</w:t>
      </w:r>
      <w:r>
        <w:tab/>
        <w:t>Rel-19</w:t>
      </w:r>
      <w:r>
        <w:tab/>
        <w:t>NR_NTN_Ph3-Core</w:t>
      </w:r>
    </w:p>
    <w:p w:rsidR="005F7AF8" w:rsidRDefault="005F7AF8" w:rsidP="005F7AF8">
      <w:pPr>
        <w:pStyle w:val="Comments"/>
      </w:pPr>
      <w:r>
        <w:t xml:space="preserve">Proposal 1: RAN2 does not consider including ISA in Service Announcement, irrespective of the SA4 conclusions on targeted service area in Service Announcement. </w:t>
      </w:r>
    </w:p>
    <w:p w:rsidR="005F7AF8" w:rsidRDefault="005F7AF8" w:rsidP="005F7AF8">
      <w:pPr>
        <w:pStyle w:val="Comments"/>
      </w:pPr>
      <w:r>
        <w:t>Proposal 2: There is no need to explicitly define that the broadcast service area from a physics perspective may be different than the intended service area.</w:t>
      </w:r>
    </w:p>
    <w:p w:rsidR="005F7AF8" w:rsidRPr="005F7AF8" w:rsidRDefault="005F7AF8" w:rsidP="005F7AF8">
      <w:pPr>
        <w:pStyle w:val="Comments"/>
      </w:pPr>
      <w:r>
        <w:t>Proposal 3: RAN2 does not specify any new behaviour with respect to MBS Interest Indication when Rel-19 NTN capable UE enters or leaves the MBS broadcast service area.</w:t>
      </w:r>
    </w:p>
    <w:p w:rsidR="005F7AF8" w:rsidRDefault="005F7AF8" w:rsidP="002A2601">
      <w:pPr>
        <w:pStyle w:val="Doc-text2"/>
        <w:ind w:left="0" w:firstLine="0"/>
      </w:pPr>
    </w:p>
    <w:p w:rsidR="002A2601" w:rsidRDefault="002A2601" w:rsidP="002A2601">
      <w:pPr>
        <w:pStyle w:val="Doc-text2"/>
        <w:ind w:left="0" w:firstLine="0"/>
      </w:pPr>
    </w:p>
    <w:p w:rsidR="002A2601" w:rsidRPr="005F7AF8" w:rsidRDefault="002A2601" w:rsidP="002A2601">
      <w:pPr>
        <w:pStyle w:val="Comments"/>
        <w:numPr>
          <w:ilvl w:val="0"/>
          <w:numId w:val="10"/>
        </w:numPr>
      </w:pPr>
      <w:r>
        <w:t>Other issues / optimizations</w:t>
      </w:r>
    </w:p>
    <w:p w:rsidR="000D48A1" w:rsidRDefault="000D48A1" w:rsidP="000D48A1">
      <w:pPr>
        <w:pStyle w:val="Doc-title"/>
      </w:pPr>
      <w:hyperlink r:id="rId91" w:tooltip="C:Data3GPPExtractsR2-2505822 - Support for broadcast services in NR NTN.docx" w:history="1">
        <w:r w:rsidRPr="001B1CC9">
          <w:rPr>
            <w:rStyle w:val="Hyperlink"/>
          </w:rPr>
          <w:t>R2-250</w:t>
        </w:r>
        <w:r w:rsidRPr="001B1CC9">
          <w:rPr>
            <w:rStyle w:val="Hyperlink"/>
          </w:rPr>
          <w:t>5</w:t>
        </w:r>
        <w:r w:rsidRPr="001B1CC9">
          <w:rPr>
            <w:rStyle w:val="Hyperlink"/>
          </w:rPr>
          <w:t>822</w:t>
        </w:r>
      </w:hyperlink>
      <w:r>
        <w:tab/>
        <w:t>Support for broadcast services in NR NTN</w:t>
      </w:r>
      <w:r>
        <w:tab/>
        <w:t>Ericsson</w:t>
      </w:r>
      <w:r>
        <w:tab/>
        <w:t>discussion</w:t>
      </w:r>
      <w:r>
        <w:tab/>
        <w:t>Rel-19</w:t>
      </w:r>
      <w:r>
        <w:tab/>
        <w:t>NR_NTN_Ph3-Core</w:t>
      </w:r>
    </w:p>
    <w:p w:rsidR="000D48A1" w:rsidRDefault="000D48A1" w:rsidP="000D48A1">
      <w:pPr>
        <w:pStyle w:val="Comments"/>
      </w:pPr>
      <w:r>
        <w:t>Proposal 1</w:t>
      </w:r>
      <w:r>
        <w:tab/>
        <w:t>Broadcast future neighbour cells providing the same MBS service(s) as the serving cell.</w:t>
      </w:r>
    </w:p>
    <w:p w:rsidR="000D48A1" w:rsidRPr="000D48A1" w:rsidRDefault="000D48A1" w:rsidP="000D48A1">
      <w:pPr>
        <w:pStyle w:val="Comments"/>
      </w:pPr>
      <w:r>
        <w:t>Proposal 2</w:t>
      </w:r>
      <w:r>
        <w:tab/>
        <w:t>In MBS NTN, a UE is informed whether the cell replacing the serving cell provides an MBS service with identical MTCH configuration parameters.</w:t>
      </w:r>
    </w:p>
    <w:p w:rsidR="000D48A1" w:rsidRDefault="000D48A1" w:rsidP="005B1F26">
      <w:pPr>
        <w:pStyle w:val="Doc-title"/>
      </w:pPr>
    </w:p>
    <w:p w:rsidR="002A2601" w:rsidRDefault="002A2601" w:rsidP="002A2601">
      <w:pPr>
        <w:pStyle w:val="Doc-title"/>
      </w:pPr>
      <w:hyperlink r:id="rId92" w:tooltip="C:Data3GPPExtractsR2-2505895 MBS broadcast over NTN.docx" w:history="1">
        <w:r w:rsidRPr="001B1CC9">
          <w:rPr>
            <w:rStyle w:val="Hyperlink"/>
          </w:rPr>
          <w:t>R2-2</w:t>
        </w:r>
        <w:r w:rsidRPr="001B1CC9">
          <w:rPr>
            <w:rStyle w:val="Hyperlink"/>
          </w:rPr>
          <w:t>5</w:t>
        </w:r>
        <w:r w:rsidRPr="001B1CC9">
          <w:rPr>
            <w:rStyle w:val="Hyperlink"/>
          </w:rPr>
          <w:t>05895</w:t>
        </w:r>
      </w:hyperlink>
      <w:r>
        <w:tab/>
        <w:t>Discussion on MBS broadcast over NTN</w:t>
      </w:r>
      <w:r>
        <w:tab/>
        <w:t>Huawei, HiSilicon</w:t>
      </w:r>
      <w:r>
        <w:tab/>
        <w:t>discussion</w:t>
      </w:r>
      <w:r>
        <w:tab/>
        <w:t>Rel-19</w:t>
      </w:r>
      <w:r>
        <w:tab/>
        <w:t>NR_NTN_Ph3-Core</w:t>
      </w:r>
    </w:p>
    <w:p w:rsidR="002A2601" w:rsidRDefault="002A2601" w:rsidP="002A2601">
      <w:pPr>
        <w:pStyle w:val="Comments"/>
        <w:numPr>
          <w:ilvl w:val="0"/>
          <w:numId w:val="10"/>
        </w:numPr>
      </w:pPr>
      <w:r>
        <w:t>ISA or ISAs</w:t>
      </w:r>
    </w:p>
    <w:p w:rsidR="002A2601" w:rsidRDefault="002A2601" w:rsidP="002A2601">
      <w:pPr>
        <w:pStyle w:val="Comments"/>
      </w:pPr>
      <w:r>
        <w:t>Proposal 1: Clarify whether "ISA" refers to the whole area in which an MBS broadcast service is to be received or to one polygon/circle defined in SIBxx of one cell, and update the TS 38.331 CR accordingly.</w:t>
      </w:r>
    </w:p>
    <w:p w:rsidR="002A2601" w:rsidRDefault="002A2601" w:rsidP="002A2601">
      <w:pPr>
        <w:pStyle w:val="Comments"/>
        <w:numPr>
          <w:ilvl w:val="0"/>
          <w:numId w:val="10"/>
        </w:numPr>
      </w:pPr>
      <w:r>
        <w:t>Skip MCCH acquisition</w:t>
      </w:r>
    </w:p>
    <w:p w:rsidR="002A2601" w:rsidRDefault="002A2601" w:rsidP="002A2601">
      <w:pPr>
        <w:pStyle w:val="Comments"/>
      </w:pPr>
      <w:r>
        <w:t>Proposal 4a: SIBx indicates (e.g., 1-bit) whether the cell may broadcast MBS broadcast services relevant in the whole cell coverage.</w:t>
      </w:r>
    </w:p>
    <w:p w:rsidR="002A2601" w:rsidRDefault="002A2601" w:rsidP="002A2601">
      <w:pPr>
        <w:pStyle w:val="Comments"/>
      </w:pPr>
      <w:r>
        <w:t>Proposal 4b: If SIBx does not indicate that the cell may transmit MBS broadcast services relevant in the whole cell coverage, a UE interested in receiving one or more MBS broadcast service but not in any ISA of the cell may skip reading MCCH.</w:t>
      </w:r>
    </w:p>
    <w:p w:rsidR="002A2601" w:rsidRDefault="002A2601" w:rsidP="002A2601">
      <w:pPr>
        <w:pStyle w:val="Comments"/>
      </w:pPr>
      <w:r>
        <w:t>Proposal 5a: The UE that has acquired MCCH and is out of the ISAs of the MBS service of interest shall monitor MCCH change notification and re-acquire MCCH again.</w:t>
      </w:r>
    </w:p>
    <w:p w:rsidR="002A2601" w:rsidRDefault="002A2601" w:rsidP="002A2601">
      <w:pPr>
        <w:pStyle w:val="Comments"/>
      </w:pPr>
      <w:r>
        <w:t>Proposal 5b: Discuss how to reduce unnecessary MCCH re-acquisition for the UE that has acquired MCCH and is out of the ISAs of the MBS services of interest, such as:</w:t>
      </w:r>
    </w:p>
    <w:p w:rsidR="002A2601" w:rsidRDefault="002A2601" w:rsidP="002A2601">
      <w:pPr>
        <w:pStyle w:val="Comments"/>
      </w:pPr>
      <w:r>
        <w:t>alt. 1)</w:t>
      </w:r>
      <w:r>
        <w:tab/>
      </w:r>
      <w:r>
        <w:tab/>
        <w:t>upon MCCH change notification, the UE only re-acquire MCCH when the bit indicating "service start" is set ;</w:t>
      </w:r>
    </w:p>
    <w:p w:rsidR="002A2601" w:rsidRDefault="002A2601" w:rsidP="002A2601">
      <w:pPr>
        <w:pStyle w:val="Comments"/>
      </w:pPr>
      <w:r>
        <w:t>alt. 2)</w:t>
      </w:r>
      <w:r>
        <w:tab/>
        <w:t>upon MCCH change notification, the UE only re-acquires MCCH when a new bit indicating "change of ISAs of ongoing MBS service" is set;</w:t>
      </w:r>
    </w:p>
    <w:p w:rsidR="002A2601" w:rsidRDefault="002A2601" w:rsidP="002A2601">
      <w:pPr>
        <w:pStyle w:val="Comments"/>
      </w:pPr>
      <w:r>
        <w:t>alt. 3)</w:t>
      </w:r>
      <w:r>
        <w:tab/>
        <w:t>the UE only monitors MCCH change notification every x MCCH modification periods, where x is provided to the UE e.g., in SIBx.</w:t>
      </w:r>
    </w:p>
    <w:p w:rsidR="002A2601" w:rsidRDefault="002A2601" w:rsidP="002A2601">
      <w:pPr>
        <w:pStyle w:val="Doc-text2"/>
      </w:pPr>
    </w:p>
    <w:p w:rsidR="005A5E2C" w:rsidRDefault="005A5E2C" w:rsidP="005A5E2C">
      <w:pPr>
        <w:pStyle w:val="Comments"/>
      </w:pPr>
      <w:r>
        <w:t>Moved here from 8.8</w:t>
      </w:r>
    </w:p>
    <w:p w:rsidR="005A5E2C" w:rsidRDefault="005A5E2C" w:rsidP="005A5E2C">
      <w:pPr>
        <w:pStyle w:val="Doc-title"/>
      </w:pPr>
      <w:hyperlink r:id="rId93" w:tooltip="C:Data3GPPExtractsR2-2505747_Clarify UE use of SIBXX (ISA) to gate MCCH acquisition for MBS broadcast in NTN.docx" w:history="1">
        <w:r w:rsidRPr="001B1CC9">
          <w:rPr>
            <w:rStyle w:val="Hyperlink"/>
          </w:rPr>
          <w:t>R2-2505747</w:t>
        </w:r>
      </w:hyperlink>
      <w:r>
        <w:tab/>
        <w:t>Clarify UE use of SIBXX (ISA) to gate MCCH acquisition for MBS broadcast in NTN</w:t>
      </w:r>
      <w:r>
        <w:tab/>
        <w:t>Jio Platforms Limited</w:t>
      </w:r>
      <w:r>
        <w:tab/>
        <w:t>CR</w:t>
      </w:r>
      <w:r>
        <w:tab/>
        <w:t>Rel-19</w:t>
      </w:r>
      <w:r>
        <w:tab/>
        <w:t>38.300</w:t>
      </w:r>
      <w:r>
        <w:tab/>
        <w:t>18.6.0</w:t>
      </w:r>
      <w:r>
        <w:tab/>
        <w:t>1014</w:t>
      </w:r>
      <w:r>
        <w:tab/>
        <w:t>-</w:t>
      </w:r>
      <w:r>
        <w:tab/>
        <w:t>B</w:t>
      </w:r>
      <w:r>
        <w:tab/>
        <w:t>NR_NTN_Ph3-Core</w:t>
      </w:r>
    </w:p>
    <w:p w:rsidR="005A5E2C" w:rsidRDefault="005A5E2C" w:rsidP="005A5E2C">
      <w:pPr>
        <w:pStyle w:val="Doc-title"/>
      </w:pPr>
      <w:hyperlink r:id="rId94" w:tooltip="C:Data3GPPExtractsR2-2506054_ISAaided frequency deprioritisation for MBS broadcast in NTN.docx" w:history="1">
        <w:r w:rsidRPr="001B1CC9">
          <w:rPr>
            <w:rStyle w:val="Hyperlink"/>
          </w:rPr>
          <w:t>R2-2506054</w:t>
        </w:r>
      </w:hyperlink>
      <w:r>
        <w:tab/>
        <w:t>ISA-aided frequency (de)prioritisation for MBS broadcast in NTN (RRC_IDLE/INACTIVE)</w:t>
      </w:r>
      <w:r>
        <w:tab/>
        <w:t>Jio Platforms Limited</w:t>
      </w:r>
      <w:r>
        <w:tab/>
        <w:t>CR</w:t>
      </w:r>
      <w:r>
        <w:tab/>
        <w:t>Rel-19</w:t>
      </w:r>
      <w:r>
        <w:tab/>
        <w:t>38.304</w:t>
      </w:r>
      <w:r>
        <w:tab/>
        <w:t>18.4.0</w:t>
      </w:r>
      <w:r>
        <w:tab/>
        <w:t>0445</w:t>
      </w:r>
      <w:r>
        <w:tab/>
        <w:t>-</w:t>
      </w:r>
      <w:r>
        <w:tab/>
        <w:t>B</w:t>
      </w:r>
      <w:r>
        <w:tab/>
        <w:t>NR_NTN_Ph3-Core</w:t>
      </w:r>
    </w:p>
    <w:p w:rsidR="005A5E2C" w:rsidRPr="002A2601" w:rsidRDefault="005A5E2C" w:rsidP="002A2601">
      <w:pPr>
        <w:pStyle w:val="Doc-text2"/>
      </w:pPr>
    </w:p>
    <w:p w:rsidR="005B1F26" w:rsidRDefault="00676D70" w:rsidP="005B1F26">
      <w:pPr>
        <w:pStyle w:val="Doc-title"/>
      </w:pPr>
      <w:hyperlink r:id="rId95" w:tooltip="C:Data3GPPExtractsR2-2505080 Remaining Issues on MBS Broadcast Provision in NTN.docx" w:history="1">
        <w:r w:rsidR="005B1F26" w:rsidRPr="001B1CC9">
          <w:rPr>
            <w:rStyle w:val="Hyperlink"/>
          </w:rPr>
          <w:t>R2-2505080</w:t>
        </w:r>
      </w:hyperlink>
      <w:r w:rsidR="005B1F26">
        <w:tab/>
        <w:t>Remaining Issues on MBS Broadcast Provision in NTN</w:t>
      </w:r>
      <w:r w:rsidR="005B1F26">
        <w:tab/>
        <w:t>vivo</w:t>
      </w:r>
      <w:r w:rsidR="005B1F26">
        <w:tab/>
        <w:t>discussion</w:t>
      </w:r>
      <w:r w:rsidR="005B1F26">
        <w:tab/>
        <w:t>Rel-19</w:t>
      </w:r>
      <w:r w:rsidR="005B1F26">
        <w:tab/>
        <w:t>NR_NTN_Ph3-Core</w:t>
      </w:r>
    </w:p>
    <w:p w:rsidR="005B1F26" w:rsidRDefault="00676D70" w:rsidP="005B1F26">
      <w:pPr>
        <w:pStyle w:val="Doc-title"/>
      </w:pPr>
      <w:hyperlink r:id="rId96" w:tooltip="C:Data3GPPExtractsR2-2505149_Remaining issues on the support of broadcast service in NTN.docx" w:history="1">
        <w:r w:rsidR="005B1F26" w:rsidRPr="001B1CC9">
          <w:rPr>
            <w:rStyle w:val="Hyperlink"/>
          </w:rPr>
          <w:t>R2-2505149</w:t>
        </w:r>
      </w:hyperlink>
      <w:r w:rsidR="005B1F26">
        <w:tab/>
        <w:t>Remaining issues on the support of broadcast service in NTN</w:t>
      </w:r>
      <w:r w:rsidR="005B1F26">
        <w:tab/>
        <w:t>ETRI</w:t>
      </w:r>
      <w:r w:rsidR="005B1F26">
        <w:tab/>
        <w:t>discussion</w:t>
      </w:r>
      <w:r w:rsidR="005B1F26">
        <w:tab/>
        <w:t>Rel-19</w:t>
      </w:r>
      <w:r w:rsidR="005B1F26">
        <w:tab/>
        <w:t>NR_NTN_Ph3-Core</w:t>
      </w:r>
    </w:p>
    <w:p w:rsidR="005B1F26" w:rsidRDefault="00676D70" w:rsidP="005B1F26">
      <w:pPr>
        <w:pStyle w:val="Doc-title"/>
      </w:pPr>
      <w:hyperlink r:id="rId97" w:tooltip="C:Data3GPPExtractsR2-2505227.docx" w:history="1">
        <w:r w:rsidR="005B1F26" w:rsidRPr="001B1CC9">
          <w:rPr>
            <w:rStyle w:val="Hyperlink"/>
          </w:rPr>
          <w:t>R2-2505227</w:t>
        </w:r>
      </w:hyperlink>
      <w:r w:rsidR="005B1F26">
        <w:tab/>
        <w:t>Further discussion on support of broadcast service in NR NTN</w:t>
      </w:r>
      <w:r w:rsidR="005B1F26">
        <w:tab/>
        <w:t>CATT</w:t>
      </w:r>
      <w:r w:rsidR="005B1F26">
        <w:tab/>
        <w:t>discussion</w:t>
      </w:r>
      <w:r w:rsidR="005B1F26">
        <w:tab/>
        <w:t>Rel-19</w:t>
      </w:r>
      <w:r w:rsidR="005B1F26">
        <w:tab/>
        <w:t>NR_NTN_Ph3-Core</w:t>
      </w:r>
    </w:p>
    <w:p w:rsidR="005B1F26" w:rsidRDefault="00676D70" w:rsidP="005B1F26">
      <w:pPr>
        <w:pStyle w:val="Doc-title"/>
      </w:pPr>
      <w:hyperlink r:id="rId98" w:tooltip="C:Data3GPPExtractsR2-2505286 Consideration on remaining issues on broadcast enhancements.doc" w:history="1">
        <w:r w:rsidR="005B1F26" w:rsidRPr="001B1CC9">
          <w:rPr>
            <w:rStyle w:val="Hyperlink"/>
          </w:rPr>
          <w:t>R2-2505286</w:t>
        </w:r>
      </w:hyperlink>
      <w:r w:rsidR="005B1F26">
        <w:tab/>
        <w:t>Consideration on remaining issues on broadcast service enhancements</w:t>
      </w:r>
      <w:r w:rsidR="005B1F26">
        <w:tab/>
        <w:t>ZTE Corporation,  Sanechips</w:t>
      </w:r>
      <w:r w:rsidR="005B1F26">
        <w:tab/>
        <w:t>discussion</w:t>
      </w:r>
      <w:r w:rsidR="005B1F26">
        <w:tab/>
        <w:t>Rel-19</w:t>
      </w:r>
      <w:r w:rsidR="005B1F26">
        <w:tab/>
        <w:t>NR_NTN_Ph3-Core</w:t>
      </w:r>
    </w:p>
    <w:p w:rsidR="005B1F26" w:rsidRDefault="00676D70" w:rsidP="005B1F26">
      <w:pPr>
        <w:pStyle w:val="Doc-title"/>
      </w:pPr>
      <w:hyperlink r:id="rId99" w:tooltip="C:Data3GPPExtractsR2-2505352 Discussions on supporting broadcast service.doc" w:history="1">
        <w:r w:rsidR="005B1F26" w:rsidRPr="001B1CC9">
          <w:rPr>
            <w:rStyle w:val="Hyperlink"/>
          </w:rPr>
          <w:t>R2-2505352</w:t>
        </w:r>
      </w:hyperlink>
      <w:r w:rsidR="005B1F26">
        <w:tab/>
        <w:t>Discussions on supporting broadcast service</w:t>
      </w:r>
      <w:r w:rsidR="005B1F26">
        <w:tab/>
        <w:t>Fujitsu, Ericsson</w:t>
      </w:r>
      <w:r w:rsidR="005B1F26">
        <w:tab/>
        <w:t>discussion</w:t>
      </w:r>
      <w:r w:rsidR="005B1F26">
        <w:tab/>
        <w:t>Rel-19</w:t>
      </w:r>
      <w:r w:rsidR="005B1F26">
        <w:tab/>
        <w:t>NR_NTN_Ph3-Core</w:t>
      </w:r>
    </w:p>
    <w:p w:rsidR="005B1F26" w:rsidRDefault="00676D70" w:rsidP="005B1F26">
      <w:pPr>
        <w:pStyle w:val="Doc-title"/>
      </w:pPr>
      <w:hyperlink r:id="rId100" w:tooltip="C:Data3GPPExtractsR2-2505422 BC service area v1.docx" w:history="1">
        <w:r w:rsidR="005B1F26" w:rsidRPr="001B1CC9">
          <w:rPr>
            <w:rStyle w:val="Hyperlink"/>
          </w:rPr>
          <w:t>R2-2505422</w:t>
        </w:r>
      </w:hyperlink>
      <w:r w:rsidR="005B1F26">
        <w:tab/>
        <w:t>Open issues on Broadcast service area</w:t>
      </w:r>
      <w:r w:rsidR="005B1F26">
        <w:tab/>
        <w:t>Samsung</w:t>
      </w:r>
      <w:r w:rsidR="005B1F26">
        <w:tab/>
        <w:t>discussion</w:t>
      </w:r>
      <w:r w:rsidR="005B1F26">
        <w:tab/>
        <w:t>Rel-19</w:t>
      </w:r>
      <w:r w:rsidR="005B1F26">
        <w:tab/>
        <w:t>NR_NTN_Ph3-Core</w:t>
      </w:r>
    </w:p>
    <w:p w:rsidR="005B1F26" w:rsidRDefault="00676D70" w:rsidP="005B1F26">
      <w:pPr>
        <w:pStyle w:val="Doc-title"/>
      </w:pPr>
      <w:hyperlink r:id="rId101" w:tooltip="C:Data3GPPExtractsR2-2505572 Discussion on providing MBS service area in NTN network.docx" w:history="1">
        <w:r w:rsidR="005B1F26" w:rsidRPr="001B1CC9">
          <w:rPr>
            <w:rStyle w:val="Hyperlink"/>
          </w:rPr>
          <w:t>R2-2505572</w:t>
        </w:r>
      </w:hyperlink>
      <w:r w:rsidR="005B1F26">
        <w:tab/>
        <w:t>Discussion on providing MBS service area in NTN network</w:t>
      </w:r>
      <w:r w:rsidR="005B1F26">
        <w:tab/>
        <w:t>OPPO</w:t>
      </w:r>
      <w:r w:rsidR="005B1F26">
        <w:tab/>
        <w:t>discussion</w:t>
      </w:r>
      <w:r w:rsidR="005B1F26">
        <w:tab/>
        <w:t>Rel-19</w:t>
      </w:r>
      <w:r w:rsidR="005B1F26">
        <w:tab/>
        <w:t>NR_NTN_Ph3-Core</w:t>
      </w:r>
    </w:p>
    <w:p w:rsidR="005B1F26" w:rsidRDefault="00676D70" w:rsidP="005B1F26">
      <w:pPr>
        <w:pStyle w:val="Doc-title"/>
      </w:pPr>
      <w:hyperlink r:id="rId102" w:tooltip="C:Data3GPPExtractsR2-2505669_The remaning issue of MBS in NTN.doc" w:history="1">
        <w:r w:rsidR="005B1F26" w:rsidRPr="001B1CC9">
          <w:rPr>
            <w:rStyle w:val="Hyperlink"/>
          </w:rPr>
          <w:t>R2-2505669</w:t>
        </w:r>
      </w:hyperlink>
      <w:r w:rsidR="005B1F26">
        <w:tab/>
        <w:t>The remaning issue of MBS in NTN</w:t>
      </w:r>
      <w:r w:rsidR="005B1F26">
        <w:tab/>
        <w:t>China Telecommunications</w:t>
      </w:r>
      <w:r w:rsidR="005B1F26">
        <w:tab/>
        <w:t>discussion</w:t>
      </w:r>
    </w:p>
    <w:p w:rsidR="005B1F26" w:rsidRDefault="00676D70" w:rsidP="005B1F26">
      <w:pPr>
        <w:pStyle w:val="Doc-title"/>
      </w:pPr>
      <w:hyperlink r:id="rId103" w:tooltip="C:Data3GPPExtractsR2-2505689 Some remaining issues for MBS and ETWS broadcast.docx" w:history="1">
        <w:r w:rsidR="005B1F26" w:rsidRPr="001B1CC9">
          <w:rPr>
            <w:rStyle w:val="Hyperlink"/>
          </w:rPr>
          <w:t>R2-2505689</w:t>
        </w:r>
      </w:hyperlink>
      <w:r w:rsidR="005B1F26">
        <w:tab/>
        <w:t>Some remaining issues for MBS and ETWS broadcast</w:t>
      </w:r>
      <w:r w:rsidR="005B1F26">
        <w:tab/>
        <w:t>Lenovo</w:t>
      </w:r>
      <w:r w:rsidR="005B1F26">
        <w:tab/>
        <w:t>discussion</w:t>
      </w:r>
      <w:r w:rsidR="005B1F26">
        <w:tab/>
        <w:t>Rel-19</w:t>
      </w:r>
    </w:p>
    <w:p w:rsidR="005B1F26" w:rsidRDefault="00676D70" w:rsidP="005B1F26">
      <w:pPr>
        <w:pStyle w:val="Doc-title"/>
      </w:pPr>
      <w:hyperlink r:id="rId104" w:tooltip="C:Data3GPPExtractsR2-2505716 Remaining Issues for MBS in NTN.docx" w:history="1">
        <w:r w:rsidR="005B1F26" w:rsidRPr="001B1CC9">
          <w:rPr>
            <w:rStyle w:val="Hyperlink"/>
          </w:rPr>
          <w:t>R2-2505716</w:t>
        </w:r>
      </w:hyperlink>
      <w:r w:rsidR="005B1F26">
        <w:tab/>
        <w:t>Remaining Issues for MBS in NTN</w:t>
      </w:r>
      <w:r w:rsidR="005B1F26">
        <w:tab/>
        <w:t>Nokia, Nokia Shanghai Bell</w:t>
      </w:r>
      <w:r w:rsidR="005B1F26">
        <w:tab/>
        <w:t>discussion</w:t>
      </w:r>
      <w:r w:rsidR="005B1F26">
        <w:tab/>
        <w:t>Rel-19</w:t>
      </w:r>
      <w:r w:rsidR="005B1F26">
        <w:tab/>
        <w:t>NR_NTN_Ph3-Core</w:t>
      </w:r>
    </w:p>
    <w:p w:rsidR="005B1F26" w:rsidRDefault="00676D70" w:rsidP="005B1F26">
      <w:pPr>
        <w:pStyle w:val="Doc-title"/>
      </w:pPr>
      <w:hyperlink r:id="rId105" w:tooltip="C:Data3GPPExtractsR2-2505767.docx" w:history="1">
        <w:r w:rsidR="005B1F26" w:rsidRPr="001B1CC9">
          <w:rPr>
            <w:rStyle w:val="Hyperlink"/>
          </w:rPr>
          <w:t>R2-</w:t>
        </w:r>
        <w:r w:rsidR="005B1F26" w:rsidRPr="001B1CC9">
          <w:rPr>
            <w:rStyle w:val="Hyperlink"/>
          </w:rPr>
          <w:t>2</w:t>
        </w:r>
        <w:r w:rsidR="005B1F26" w:rsidRPr="001B1CC9">
          <w:rPr>
            <w:rStyle w:val="Hyperlink"/>
          </w:rPr>
          <w:t>505767</w:t>
        </w:r>
      </w:hyperlink>
      <w:r w:rsidR="005B1F26">
        <w:tab/>
        <w:t>Remaining open issues for MBS service continuity over NTN</w:t>
      </w:r>
      <w:r w:rsidR="005B1F26">
        <w:tab/>
        <w:t>Continental Automotive</w:t>
      </w:r>
      <w:r w:rsidR="005B1F26">
        <w:tab/>
        <w:t>discussion</w:t>
      </w:r>
    </w:p>
    <w:p w:rsidR="005B1F26" w:rsidRDefault="00676D70" w:rsidP="005B1F26">
      <w:pPr>
        <w:pStyle w:val="Doc-title"/>
      </w:pPr>
      <w:hyperlink r:id="rId106" w:tooltip="C:Data3GPPExtractsR2-2505822 - Support for broadcast services in NR NTN.docx" w:history="1">
        <w:r w:rsidR="005B1F26" w:rsidRPr="001B1CC9">
          <w:rPr>
            <w:rStyle w:val="Hyperlink"/>
          </w:rPr>
          <w:t>R2-2505822</w:t>
        </w:r>
      </w:hyperlink>
      <w:r w:rsidR="005B1F26">
        <w:tab/>
        <w:t>Support for broadcast services in NR NTN</w:t>
      </w:r>
      <w:r w:rsidR="005B1F26">
        <w:tab/>
        <w:t>Ericsson</w:t>
      </w:r>
      <w:r w:rsidR="005B1F26">
        <w:tab/>
        <w:t>discussion</w:t>
      </w:r>
      <w:r w:rsidR="005B1F26">
        <w:tab/>
        <w:t>Rel-19</w:t>
      </w:r>
      <w:r w:rsidR="005B1F26">
        <w:tab/>
        <w:t>NR_NTN_Ph3-Core</w:t>
      </w:r>
    </w:p>
    <w:p w:rsidR="005B1F26" w:rsidRDefault="00676D70" w:rsidP="005B1F26">
      <w:pPr>
        <w:pStyle w:val="Doc-title"/>
      </w:pPr>
      <w:hyperlink r:id="rId107" w:tooltip="C:Data3GPPExtractsR2-2505895 MBS broadcast over NTN.docx" w:history="1">
        <w:r w:rsidR="005B1F26" w:rsidRPr="001B1CC9">
          <w:rPr>
            <w:rStyle w:val="Hyperlink"/>
          </w:rPr>
          <w:t>R2-2505895</w:t>
        </w:r>
      </w:hyperlink>
      <w:r w:rsidR="005B1F26">
        <w:tab/>
        <w:t>Discussion on MBS broadcast over NTN</w:t>
      </w:r>
      <w:r w:rsidR="005B1F26">
        <w:tab/>
        <w:t>Huawei, HiSilicon</w:t>
      </w:r>
      <w:r w:rsidR="005B1F26">
        <w:tab/>
        <w:t>discussion</w:t>
      </w:r>
      <w:r w:rsidR="005B1F26">
        <w:tab/>
        <w:t>Rel-19</w:t>
      </w:r>
      <w:r w:rsidR="005B1F26">
        <w:tab/>
        <w:t>NR_NTN_Ph3-Core</w:t>
      </w:r>
    </w:p>
    <w:p w:rsidR="005B1F26" w:rsidRDefault="00676D70" w:rsidP="005B1F26">
      <w:pPr>
        <w:pStyle w:val="Doc-title"/>
      </w:pPr>
      <w:hyperlink r:id="rId108" w:tooltip="C:Data3GPPExtractsR2-2505957 Remaining issues on broadcast service for NR NTN.docx" w:history="1">
        <w:r w:rsidR="005B1F26" w:rsidRPr="001B1CC9">
          <w:rPr>
            <w:rStyle w:val="Hyperlink"/>
          </w:rPr>
          <w:t>R2-2505957</w:t>
        </w:r>
      </w:hyperlink>
      <w:r w:rsidR="005B1F26">
        <w:tab/>
        <w:t>Remaining issues on broadcast service for NR NTN</w:t>
      </w:r>
      <w:r w:rsidR="005B1F26">
        <w:tab/>
        <w:t>CMCC</w:t>
      </w:r>
      <w:r w:rsidR="005B1F26">
        <w:tab/>
        <w:t>discussion</w:t>
      </w:r>
      <w:r w:rsidR="005B1F26">
        <w:tab/>
        <w:t>Rel-19</w:t>
      </w:r>
      <w:r w:rsidR="005B1F26">
        <w:tab/>
        <w:t>NR_NTN_Ph3-Core</w:t>
      </w:r>
    </w:p>
    <w:p w:rsidR="005B1F26" w:rsidRDefault="00676D70" w:rsidP="005B1F26">
      <w:pPr>
        <w:pStyle w:val="Doc-title"/>
      </w:pPr>
      <w:hyperlink r:id="rId109" w:tooltip="C:Data3GPPExtractsR2-2505979_Discussion on the remaining issues on the MBS.doc" w:history="1">
        <w:r w:rsidR="005B1F26" w:rsidRPr="001B1CC9">
          <w:rPr>
            <w:rStyle w:val="Hyperlink"/>
          </w:rPr>
          <w:t>R2-2505979</w:t>
        </w:r>
      </w:hyperlink>
      <w:r w:rsidR="005B1F26">
        <w:tab/>
        <w:t>Discussion on the remaining issues on the MBS</w:t>
      </w:r>
      <w:r w:rsidR="005B1F26">
        <w:tab/>
        <w:t>Xiaomi</w:t>
      </w:r>
      <w:r w:rsidR="005B1F26">
        <w:tab/>
        <w:t>discussion</w:t>
      </w:r>
      <w:r w:rsidR="005B1F26">
        <w:tab/>
        <w:t>Rel-19</w:t>
      </w:r>
      <w:r w:rsidR="005B1F26">
        <w:tab/>
        <w:t>NR_NTN_Ph3-Core</w:t>
      </w:r>
    </w:p>
    <w:p w:rsidR="005B1F26" w:rsidRDefault="00676D70" w:rsidP="005B1F26">
      <w:pPr>
        <w:pStyle w:val="Doc-title"/>
      </w:pPr>
      <w:hyperlink r:id="rId110" w:tooltip="C:Data3GPPExtractsR2-2506017-Remaining_issues_on_intended_service_area.docx" w:history="1">
        <w:r w:rsidR="005B1F26" w:rsidRPr="001B1CC9">
          <w:rPr>
            <w:rStyle w:val="Hyperlink"/>
          </w:rPr>
          <w:t>R2-2506017</w:t>
        </w:r>
      </w:hyperlink>
      <w:r w:rsidR="005B1F26">
        <w:tab/>
        <w:t>Remaining issues on intended service area</w:t>
      </w:r>
      <w:r w:rsidR="005B1F26">
        <w:tab/>
        <w:t>Sharp</w:t>
      </w:r>
      <w:r w:rsidR="005B1F26">
        <w:tab/>
        <w:t>discussion</w:t>
      </w:r>
      <w:r w:rsidR="005B1F26">
        <w:tab/>
        <w:t>Rel-19</w:t>
      </w:r>
      <w:r w:rsidR="005B1F26">
        <w:tab/>
        <w:t>NR_NTN_Ph3-Core</w:t>
      </w:r>
    </w:p>
    <w:p w:rsidR="00DC2570" w:rsidRDefault="00DC2570" w:rsidP="005A5E2C">
      <w:pPr>
        <w:pStyle w:val="Doc-text2"/>
        <w:ind w:left="0" w:firstLine="0"/>
      </w:pPr>
    </w:p>
    <w:p w:rsidR="005A5E2C" w:rsidRDefault="005A5E2C" w:rsidP="005A5E2C">
      <w:pPr>
        <w:pStyle w:val="Comments"/>
      </w:pPr>
      <w:r>
        <w:t>Moved here from 8.8</w:t>
      </w:r>
    </w:p>
    <w:p w:rsidR="00DC2570" w:rsidRDefault="00676D70" w:rsidP="00DC2570">
      <w:pPr>
        <w:pStyle w:val="Doc-title"/>
      </w:pPr>
      <w:hyperlink r:id="rId111" w:tooltip="C:Data3GPPExtractsR2-2505748_ISAaided frequency deprioritisation for MBS broadcast in NTN.docx" w:history="1">
        <w:r w:rsidR="00DC2570" w:rsidRPr="001B1CC9">
          <w:rPr>
            <w:rStyle w:val="Hyperlink"/>
          </w:rPr>
          <w:t>R2-2505748</w:t>
        </w:r>
      </w:hyperlink>
      <w:r w:rsidR="00DC2570">
        <w:tab/>
        <w:t>ISA-aided frequency (de)prioritisation for MBS broadcast in NTN</w:t>
      </w:r>
      <w:r w:rsidR="00DC2570">
        <w:tab/>
        <w:t>Jio Platforms</w:t>
      </w:r>
      <w:r w:rsidR="00DC2570">
        <w:tab/>
        <w:t>CR</w:t>
      </w:r>
      <w:r w:rsidR="00DC2570">
        <w:tab/>
        <w:t>Rel-19</w:t>
      </w:r>
      <w:r w:rsidR="00DC2570">
        <w:tab/>
        <w:t>38.304</w:t>
      </w:r>
      <w:r w:rsidR="00DC2570">
        <w:tab/>
        <w:t>18.4.0</w:t>
      </w:r>
      <w:r w:rsidR="00DC2570">
        <w:tab/>
        <w:t>0443</w:t>
      </w:r>
      <w:r w:rsidR="00DC2570">
        <w:tab/>
        <w:t>-</w:t>
      </w:r>
      <w:r w:rsidR="00DC2570">
        <w:tab/>
        <w:t>B</w:t>
      </w:r>
      <w:r w:rsidR="00DC2570">
        <w:tab/>
        <w:t>NR_NTN_Ph3-Core</w:t>
      </w:r>
      <w:r w:rsidR="00DC2570">
        <w:tab/>
      </w:r>
    </w:p>
    <w:p w:rsidR="00DC2570" w:rsidRDefault="00DC2570" w:rsidP="00DC2570">
      <w:pPr>
        <w:pStyle w:val="Agreement"/>
      </w:pPr>
      <w:r>
        <w:t>Withdrawn</w:t>
      </w:r>
    </w:p>
    <w:p w:rsidR="001269D2" w:rsidRPr="00DB3A0B" w:rsidRDefault="001269D2" w:rsidP="007341FE">
      <w:pPr>
        <w:pStyle w:val="Doc-text2"/>
        <w:ind w:left="0" w:firstLine="0"/>
      </w:pPr>
    </w:p>
    <w:p w:rsidR="005B1F26" w:rsidRPr="00DB2F94" w:rsidRDefault="005B1F26" w:rsidP="005B1F26">
      <w:pPr>
        <w:pStyle w:val="Heading3"/>
      </w:pPr>
      <w:r w:rsidRPr="00DB2F94">
        <w:t>8.8.5</w:t>
      </w:r>
      <w:r w:rsidRPr="00DB2F94">
        <w:tab/>
        <w:t xml:space="preserve">Support of </w:t>
      </w:r>
      <w:r w:rsidRPr="00DB2F94">
        <w:rPr>
          <w:rFonts w:eastAsia="Malgun Gothic"/>
          <w:lang w:val="en-US" w:eastAsia="ko-KR"/>
        </w:rPr>
        <w:t>regenerative payload</w:t>
      </w:r>
    </w:p>
    <w:p w:rsidR="005B1F26" w:rsidRDefault="005B1F26" w:rsidP="005B1F26">
      <w:pPr>
        <w:pStyle w:val="Comments"/>
      </w:pPr>
      <w:r w:rsidRPr="00DB2F94">
        <w:t>Contributions</w:t>
      </w:r>
      <w:r>
        <w:t>, if any,</w:t>
      </w:r>
      <w:r w:rsidRPr="00DB2F94">
        <w:t xml:space="preserve"> should focus on the needed updates for Stage 2 description and on whether any </w:t>
      </w:r>
      <w:r>
        <w:t xml:space="preserve">other </w:t>
      </w:r>
      <w:r w:rsidRPr="00DB2F94">
        <w:t xml:space="preserve">existing essential features </w:t>
      </w:r>
      <w:r>
        <w:t xml:space="preserve">(not considered so far) </w:t>
      </w:r>
      <w:r w:rsidRPr="00DB2F94">
        <w:t>would be affected - and potentially need any modifications - in a regenerative payload architecture.</w:t>
      </w:r>
    </w:p>
    <w:p w:rsidR="00DC429D" w:rsidRDefault="00DC429D" w:rsidP="005B1F26">
      <w:pPr>
        <w:pStyle w:val="Comments"/>
      </w:pPr>
    </w:p>
    <w:p w:rsidR="00DC429D" w:rsidRDefault="00DC429D" w:rsidP="00DC429D">
      <w:pPr>
        <w:pStyle w:val="Doc-title"/>
      </w:pPr>
      <w:hyperlink r:id="rId112" w:tooltip="C:Data3GPPExtractsR2-2505706.docx" w:history="1">
        <w:r w:rsidRPr="001B1CC9">
          <w:rPr>
            <w:rStyle w:val="Hyperlink"/>
          </w:rPr>
          <w:t>R2-</w:t>
        </w:r>
        <w:r w:rsidRPr="001B1CC9">
          <w:rPr>
            <w:rStyle w:val="Hyperlink"/>
          </w:rPr>
          <w:t>2</w:t>
        </w:r>
        <w:r w:rsidRPr="001B1CC9">
          <w:rPr>
            <w:rStyle w:val="Hyperlink"/>
          </w:rPr>
          <w:t>505706</w:t>
        </w:r>
      </w:hyperlink>
      <w:r>
        <w:tab/>
        <w:t>Stage 2 updates for regenerative payload</w:t>
      </w:r>
      <w:r>
        <w:tab/>
        <w:t>NEC</w:t>
      </w:r>
      <w:r>
        <w:tab/>
        <w:t>discussion</w:t>
      </w:r>
      <w:r>
        <w:tab/>
        <w:t>Rel-19</w:t>
      </w:r>
      <w:r>
        <w:tab/>
        <w:t>NR_NTN_Ph3-Core</w:t>
      </w:r>
    </w:p>
    <w:p w:rsidR="00DC429D" w:rsidRDefault="00DC429D" w:rsidP="00DC429D">
      <w:pPr>
        <w:pStyle w:val="Comments"/>
      </w:pPr>
      <w:r w:rsidRPr="00DC429D">
        <w:t>Proposal 1: clarify UE supports mobility between gNBs operating with transparent and regenerative NTN payloads in section 16.14.3.2</w:t>
      </w:r>
    </w:p>
    <w:p w:rsidR="00DC429D" w:rsidRPr="00DC429D" w:rsidRDefault="00DC429D" w:rsidP="00DC429D">
      <w:pPr>
        <w:pStyle w:val="Comments"/>
      </w:pPr>
      <w:r w:rsidRPr="00DC429D">
        <w:t>Proposal 2: clarify in section 16.14.3.2.3 that satellite switch with re-synchronization is only for transparent mode</w:t>
      </w:r>
    </w:p>
    <w:p w:rsidR="00DC429D" w:rsidRPr="00DB2F94" w:rsidRDefault="00DC429D" w:rsidP="005B1F26">
      <w:pPr>
        <w:pStyle w:val="Comments"/>
      </w:pPr>
    </w:p>
    <w:p w:rsidR="005B1F26" w:rsidRDefault="00676D70" w:rsidP="005B1F26">
      <w:pPr>
        <w:pStyle w:val="Doc-title"/>
      </w:pPr>
      <w:hyperlink r:id="rId113" w:tooltip="C:Data3GPPExtractsR2-2505660.docx" w:history="1">
        <w:r w:rsidR="005B1F26" w:rsidRPr="001B1CC9">
          <w:rPr>
            <w:rStyle w:val="Hyperlink"/>
          </w:rPr>
          <w:t>R2-250</w:t>
        </w:r>
        <w:r w:rsidR="005B1F26" w:rsidRPr="001B1CC9">
          <w:rPr>
            <w:rStyle w:val="Hyperlink"/>
          </w:rPr>
          <w:t>5</w:t>
        </w:r>
        <w:r w:rsidR="005B1F26" w:rsidRPr="001B1CC9">
          <w:rPr>
            <w:rStyle w:val="Hyperlink"/>
          </w:rPr>
          <w:t>660</w:t>
        </w:r>
      </w:hyperlink>
      <w:r w:rsidR="005B1F26">
        <w:tab/>
        <w:t>Satellite switch with re-sync in regenerative payload</w:t>
      </w:r>
      <w:r w:rsidR="005B1F26">
        <w:tab/>
        <w:t>Sony</w:t>
      </w:r>
      <w:r w:rsidR="005B1F26">
        <w:tab/>
        <w:t>discussion</w:t>
      </w:r>
      <w:r w:rsidR="005B1F26">
        <w:tab/>
        <w:t>Rel-19</w:t>
      </w:r>
      <w:r w:rsidR="005B1F26">
        <w:tab/>
        <w:t>NR_NTN_Ph3-Core</w:t>
      </w:r>
    </w:p>
    <w:p w:rsidR="005B1F26" w:rsidRDefault="00676D70" w:rsidP="005B1F26">
      <w:pPr>
        <w:pStyle w:val="Doc-title"/>
      </w:pPr>
      <w:hyperlink r:id="rId114" w:tooltip="C:Data3GPPExtractsR2-2505879 Remaining issues on support of regenerative payload.docx" w:history="1">
        <w:r w:rsidR="005B1F26" w:rsidRPr="001B1CC9">
          <w:rPr>
            <w:rStyle w:val="Hyperlink"/>
          </w:rPr>
          <w:t>R2-2505879</w:t>
        </w:r>
      </w:hyperlink>
      <w:r w:rsidR="005B1F26">
        <w:tab/>
        <w:t>Remaining issues on support of regenerative payload</w:t>
      </w:r>
      <w:r w:rsidR="005B1F26">
        <w:tab/>
        <w:t>ETRI, Korea University</w:t>
      </w:r>
      <w:r w:rsidR="005B1F26">
        <w:tab/>
        <w:t>discussion</w:t>
      </w:r>
      <w:r w:rsidR="005B1F26">
        <w:tab/>
        <w:t>Rel-19</w:t>
      </w:r>
      <w:r w:rsidR="005B1F26">
        <w:tab/>
        <w:t>NR_NTN_Ph3-Core</w:t>
      </w:r>
    </w:p>
    <w:p w:rsidR="005B1F26" w:rsidRPr="00DB3A0B" w:rsidRDefault="005B1F26" w:rsidP="005B1F26">
      <w:pPr>
        <w:pStyle w:val="Doc-text2"/>
      </w:pPr>
    </w:p>
    <w:p w:rsidR="005B1F26" w:rsidRPr="00DB2F94" w:rsidRDefault="005B1F26" w:rsidP="005B1F26">
      <w:pPr>
        <w:pStyle w:val="Heading3"/>
      </w:pPr>
      <w:r w:rsidRPr="00DB2F94">
        <w:t>8.8.6</w:t>
      </w:r>
      <w:r w:rsidRPr="00DB2F94">
        <w:tab/>
        <w:t>LTE to NR NTN mobility</w:t>
      </w:r>
    </w:p>
    <w:p w:rsidR="005B1F26" w:rsidRDefault="005B1F26" w:rsidP="005B1F26">
      <w:pPr>
        <w:pStyle w:val="Comments"/>
      </w:pPr>
      <w:r w:rsidRPr="00DB2F94">
        <w:t>Contributions</w:t>
      </w:r>
      <w:r>
        <w:t>, if any,</w:t>
      </w:r>
      <w:r w:rsidRPr="00DB2F94">
        <w:t xml:space="preserve"> should focus on </w:t>
      </w:r>
      <w:r>
        <w:t>any possible missing aspects</w:t>
      </w:r>
      <w:r w:rsidRPr="00DB2F94">
        <w:t xml:space="preserve"> for the support of idle mode mobility between LTE and NR NTN.</w:t>
      </w:r>
    </w:p>
    <w:p w:rsidR="00BB5C74" w:rsidRDefault="00BB5C74" w:rsidP="005B1F26">
      <w:pPr>
        <w:pStyle w:val="Comments"/>
      </w:pPr>
    </w:p>
    <w:p w:rsidR="00BB5C74" w:rsidRDefault="00BB5C74" w:rsidP="00BB5C74">
      <w:pPr>
        <w:pStyle w:val="Doc-title"/>
      </w:pPr>
      <w:hyperlink r:id="rId115" w:tooltip="C:Data3GPPExtractsR2-2505980_Discussion on the smtc in the CarrierInforNR-r19.doc" w:history="1">
        <w:r w:rsidRPr="001B1CC9">
          <w:rPr>
            <w:rStyle w:val="Hyperlink"/>
          </w:rPr>
          <w:t>R2-</w:t>
        </w:r>
        <w:r w:rsidRPr="001B1CC9">
          <w:rPr>
            <w:rStyle w:val="Hyperlink"/>
          </w:rPr>
          <w:t>2</w:t>
        </w:r>
        <w:r w:rsidRPr="001B1CC9">
          <w:rPr>
            <w:rStyle w:val="Hyperlink"/>
          </w:rPr>
          <w:t>505980</w:t>
        </w:r>
      </w:hyperlink>
      <w:r>
        <w:tab/>
        <w:t>Discussion on the smtc in the CarrierInfoNR-r19</w:t>
      </w:r>
      <w:r>
        <w:tab/>
        <w:t>Xiaomi</w:t>
      </w:r>
      <w:r>
        <w:tab/>
        <w:t>discussion</w:t>
      </w:r>
      <w:r>
        <w:tab/>
        <w:t>Rel-19</w:t>
      </w:r>
      <w:r>
        <w:tab/>
        <w:t>NR_NTN_Ph3-Core</w:t>
      </w:r>
    </w:p>
    <w:p w:rsidR="00BB5C74" w:rsidRDefault="00BB5C74" w:rsidP="00BB5C74">
      <w:pPr>
        <w:pStyle w:val="Comments"/>
        <w:numPr>
          <w:ilvl w:val="0"/>
          <w:numId w:val="10"/>
        </w:numPr>
      </w:pPr>
      <w:r>
        <w:t>The smtc-r19 is absent in the CarrierInfoNR-r19</w:t>
      </w:r>
    </w:p>
    <w:p w:rsidR="00BB5C74" w:rsidRDefault="00BB5C74" w:rsidP="00BB5C74">
      <w:pPr>
        <w:pStyle w:val="Comments"/>
      </w:pPr>
      <w:r>
        <w:t xml:space="preserve">Proposal 1: The following options can be considered for UE to determine SMTC when the smtc-r19 is not present in the CarrierInfoNR-r19. </w:t>
      </w:r>
    </w:p>
    <w:p w:rsidR="00BB5C74" w:rsidRDefault="00BB5C74" w:rsidP="00971444">
      <w:pPr>
        <w:pStyle w:val="Comments"/>
        <w:numPr>
          <w:ilvl w:val="1"/>
          <w:numId w:val="10"/>
        </w:numPr>
      </w:pPr>
      <w:r>
        <w:t>Option 1: UE uses the SMTC configured in the SIB24 when the smtc-r19 is not present in the CarrierInfoNR-r19.</w:t>
      </w:r>
    </w:p>
    <w:p w:rsidR="00BB5C74" w:rsidRDefault="00BB5C74" w:rsidP="00BB5C74">
      <w:pPr>
        <w:pStyle w:val="Comments"/>
        <w:numPr>
          <w:ilvl w:val="1"/>
          <w:numId w:val="10"/>
        </w:numPr>
      </w:pPr>
      <w:r>
        <w:t xml:space="preserve">Option 2: Add the sentence ‘In this release, the smtc is mandatory present in the CarrierInfoNR-r19’ in the field description. </w:t>
      </w:r>
    </w:p>
    <w:p w:rsidR="00BB5C74" w:rsidRDefault="00BB5C74" w:rsidP="00BB5C74">
      <w:pPr>
        <w:pStyle w:val="Comments"/>
        <w:numPr>
          <w:ilvl w:val="0"/>
          <w:numId w:val="10"/>
        </w:numPr>
      </w:pPr>
      <w:r>
        <w:t>UE adjusts the SMTC according to the actual propagation delay</w:t>
      </w:r>
    </w:p>
    <w:p w:rsidR="00BB5C74" w:rsidRDefault="00BB5C74" w:rsidP="005B1F26">
      <w:pPr>
        <w:pStyle w:val="Comments"/>
      </w:pPr>
      <w:r>
        <w:t>Proposal 2: For the smtc-r19 in the CarrierInfoNR-r19, the UE should adjust the offset according to the actual propagation delay.</w:t>
      </w:r>
    </w:p>
    <w:p w:rsidR="00BB5C74" w:rsidRPr="00DB2F94" w:rsidRDefault="00BB5C74" w:rsidP="005B1F26">
      <w:pPr>
        <w:pStyle w:val="Comments"/>
      </w:pPr>
    </w:p>
    <w:p w:rsidR="005B1F26" w:rsidRDefault="00676D70" w:rsidP="005B1F26">
      <w:pPr>
        <w:pStyle w:val="Doc-title"/>
      </w:pPr>
      <w:hyperlink r:id="rId116" w:tooltip="C:Data3GPPExtractsR2-2505609 Discussion on dedicated priority via RRCConnectionRelease.doc" w:history="1">
        <w:r w:rsidR="005B1F26" w:rsidRPr="001B1CC9">
          <w:rPr>
            <w:rStyle w:val="Hyperlink"/>
          </w:rPr>
          <w:t>R2-250</w:t>
        </w:r>
        <w:r w:rsidR="005B1F26" w:rsidRPr="001B1CC9">
          <w:rPr>
            <w:rStyle w:val="Hyperlink"/>
          </w:rPr>
          <w:t>5</w:t>
        </w:r>
        <w:r w:rsidR="005B1F26" w:rsidRPr="001B1CC9">
          <w:rPr>
            <w:rStyle w:val="Hyperlink"/>
          </w:rPr>
          <w:t>609</w:t>
        </w:r>
      </w:hyperlink>
      <w:r w:rsidR="005B1F26">
        <w:tab/>
        <w:t>Discussion on dedicated priority via RRCConnectionRelease</w:t>
      </w:r>
      <w:r w:rsidR="005B1F26">
        <w:tab/>
        <w:t>OPPO</w:t>
      </w:r>
      <w:r w:rsidR="005B1F26">
        <w:tab/>
        <w:t>discussion</w:t>
      </w:r>
      <w:r w:rsidR="005B1F26">
        <w:tab/>
        <w:t>Rel-19</w:t>
      </w:r>
      <w:r w:rsidR="005B1F26">
        <w:tab/>
        <w:t>NR_NTN_Ph3-Core</w:t>
      </w:r>
    </w:p>
    <w:p w:rsidR="00BB5C74" w:rsidRPr="00BB5C74" w:rsidRDefault="00BB5C74" w:rsidP="00BB5C74">
      <w:pPr>
        <w:pStyle w:val="Comments"/>
      </w:pPr>
      <w:r w:rsidRPr="00BB5C74">
        <w:t>Proposal 1</w:t>
      </w:r>
      <w:r w:rsidRPr="00BB5C74">
        <w:tab/>
        <w:t>Similar to redirection, include the satellite ID information in the FreqPriorityNR IE in RRCConnectedRelease message when E-UTRA provide the dedicated priority for NR NTN frequency.</w:t>
      </w:r>
    </w:p>
    <w:p w:rsidR="00BB5C74" w:rsidRPr="00BB5C74" w:rsidRDefault="00BB5C74" w:rsidP="00BB5C74">
      <w:pPr>
        <w:pStyle w:val="Doc-text2"/>
      </w:pPr>
    </w:p>
    <w:p w:rsidR="005B1F26" w:rsidRDefault="00676D70" w:rsidP="005B1F26">
      <w:pPr>
        <w:pStyle w:val="Doc-title"/>
      </w:pPr>
      <w:hyperlink r:id="rId117" w:tooltip="C:Data3GPPExtractsR2-2505986 (R19 NR NTN WI AI 8.8.6) LTE to NR NTN mobility.docx" w:history="1">
        <w:r w:rsidR="005B1F26" w:rsidRPr="001B1CC9">
          <w:rPr>
            <w:rStyle w:val="Hyperlink"/>
          </w:rPr>
          <w:t>R2-25</w:t>
        </w:r>
        <w:r w:rsidR="005B1F26" w:rsidRPr="001B1CC9">
          <w:rPr>
            <w:rStyle w:val="Hyperlink"/>
          </w:rPr>
          <w:t>0</w:t>
        </w:r>
        <w:r w:rsidR="005B1F26" w:rsidRPr="001B1CC9">
          <w:rPr>
            <w:rStyle w:val="Hyperlink"/>
          </w:rPr>
          <w:t>5986</w:t>
        </w:r>
      </w:hyperlink>
      <w:r w:rsidR="005B1F26">
        <w:tab/>
        <w:t>Discussion on LTE to NR NTN mobility</w:t>
      </w:r>
      <w:r w:rsidR="005B1F26">
        <w:tab/>
        <w:t>InterDigital, Inc.</w:t>
      </w:r>
      <w:r w:rsidR="005B1F26">
        <w:tab/>
        <w:t>discussion</w:t>
      </w:r>
      <w:r w:rsidR="005B1F26">
        <w:tab/>
        <w:t>Rel-19</w:t>
      </w:r>
    </w:p>
    <w:p w:rsidR="00BB5C74" w:rsidRPr="00BB5C74" w:rsidRDefault="00BB5C74" w:rsidP="00BB5C74">
      <w:pPr>
        <w:pStyle w:val="Comments"/>
      </w:pPr>
      <w:r w:rsidRPr="00BB5C74">
        <w:t>Proposal 1:</w:t>
      </w:r>
      <w:r w:rsidRPr="00BB5C74">
        <w:tab/>
        <w:t>The satellite ID list is present for each entry of FreqPriorityListNR-r15</w:t>
      </w:r>
    </w:p>
    <w:p w:rsidR="005B1F26" w:rsidRPr="00DB2F94" w:rsidRDefault="005B1F26" w:rsidP="005B1F26">
      <w:pPr>
        <w:pStyle w:val="Comments"/>
      </w:pPr>
    </w:p>
    <w:p w:rsidR="005B1F26" w:rsidRPr="00DB2F94" w:rsidRDefault="005B1F26" w:rsidP="005B1F26">
      <w:pPr>
        <w:pStyle w:val="Heading2"/>
      </w:pPr>
      <w:r w:rsidRPr="00DB2F94">
        <w:t>8.9</w:t>
      </w:r>
      <w:r w:rsidRPr="00DB2F94">
        <w:tab/>
        <w:t>IoT NTN Ph3</w:t>
      </w:r>
    </w:p>
    <w:p w:rsidR="005B1F26" w:rsidRPr="00DB2F94" w:rsidRDefault="005B1F26" w:rsidP="005B1F26">
      <w:pPr>
        <w:pStyle w:val="Comments"/>
      </w:pPr>
      <w:r w:rsidRPr="00DB2F94">
        <w:t>(</w:t>
      </w:r>
      <w:r w:rsidRPr="00DB2F94">
        <w:rPr>
          <w:rFonts w:eastAsia="Malgun Gothic" w:cs="Arial"/>
          <w:szCs w:val="20"/>
          <w:lang w:val="en-US" w:eastAsia="en-US"/>
        </w:rPr>
        <w:t>IoT_NTN_Ph3-Core</w:t>
      </w:r>
      <w:r w:rsidRPr="00DB2F94">
        <w:t>; leading WG: RAN2; REL-19; WID</w:t>
      </w:r>
      <w:r w:rsidRPr="00A341BD">
        <w:rPr>
          <w:rFonts w:cs="Arial"/>
          <w:szCs w:val="18"/>
        </w:rPr>
        <w:t>:</w:t>
      </w:r>
      <w:r w:rsidRPr="00A341BD">
        <w:rPr>
          <w:rFonts w:cs="Arial"/>
          <w:color w:val="0000FF"/>
          <w:szCs w:val="18"/>
        </w:rPr>
        <w:t xml:space="preserve"> </w:t>
      </w:r>
      <w:hyperlink r:id="rId118" w:tooltip="C:Data3GPParchiveRANRAN#106TdocsRP-243278.zip" w:history="1">
        <w:r w:rsidRPr="001B1CC9">
          <w:rPr>
            <w:rStyle w:val="Hyperlink"/>
          </w:rPr>
          <w:t>RP-243278</w:t>
        </w:r>
      </w:hyperlink>
      <w:r w:rsidRPr="00DB2F94">
        <w:t>)</w:t>
      </w:r>
    </w:p>
    <w:p w:rsidR="005B1F26" w:rsidRPr="00DB2F94" w:rsidRDefault="005B1F26" w:rsidP="005B1F26">
      <w:pPr>
        <w:pStyle w:val="Comments"/>
      </w:pPr>
      <w:r w:rsidRPr="00DB2F94">
        <w:t>Time budget: 1 TU</w:t>
      </w:r>
    </w:p>
    <w:p w:rsidR="005B1F26" w:rsidRPr="00DB2F94" w:rsidRDefault="005B1F26" w:rsidP="005B1F26">
      <w:pPr>
        <w:pStyle w:val="Comments"/>
      </w:pPr>
      <w:r w:rsidRPr="00DB2F94">
        <w:t xml:space="preserve">Tdoc Limitation: </w:t>
      </w:r>
      <w:r>
        <w:t>3</w:t>
      </w:r>
      <w:r w:rsidRPr="00DB2F94">
        <w:t xml:space="preserve"> tdocs </w:t>
      </w:r>
    </w:p>
    <w:p w:rsidR="005B1F26" w:rsidRPr="00DB2F94" w:rsidRDefault="005B1F26" w:rsidP="005B1F26">
      <w:pPr>
        <w:pStyle w:val="Heading3"/>
      </w:pPr>
      <w:r w:rsidRPr="00DB2F94">
        <w:t>8.9.1</w:t>
      </w:r>
      <w:r w:rsidRPr="00DB2F94">
        <w:tab/>
        <w:t>Organizational</w:t>
      </w:r>
    </w:p>
    <w:p w:rsidR="005B1F26" w:rsidRPr="00DB2F94" w:rsidRDefault="005B1F26" w:rsidP="005B1F26">
      <w:pPr>
        <w:pStyle w:val="Comments"/>
        <w:rPr>
          <w:lang w:val="en-US"/>
        </w:rPr>
      </w:pPr>
      <w:r w:rsidRPr="00DB2F94">
        <w:rPr>
          <w:lang w:val="en-US"/>
        </w:rPr>
        <w:t xml:space="preserve">LS, Rapporteur input, including workplan, </w:t>
      </w:r>
      <w:r>
        <w:rPr>
          <w:lang w:val="fr-FR"/>
        </w:rPr>
        <w:t xml:space="preserve">running CRs, open issues lists, </w:t>
      </w:r>
      <w:r w:rsidRPr="00DB2F94">
        <w:rPr>
          <w:lang w:val="en-US"/>
        </w:rPr>
        <w:t xml:space="preserve">etc. </w:t>
      </w:r>
    </w:p>
    <w:p w:rsidR="005B1F26" w:rsidRPr="007D08EE" w:rsidRDefault="005B1F26" w:rsidP="005B1F26">
      <w:pPr>
        <w:pStyle w:val="Comments"/>
      </w:pPr>
      <w:r w:rsidRPr="00DB2F94">
        <w:t>Rapporteur inputs do not count towards the tdoc limitation.</w:t>
      </w:r>
    </w:p>
    <w:p w:rsidR="005B1F26" w:rsidRDefault="005B1F26" w:rsidP="005B1F26">
      <w:pPr>
        <w:pStyle w:val="Comments"/>
        <w:rPr>
          <w:lang w:val="en-US"/>
        </w:rPr>
      </w:pPr>
      <w:r>
        <w:rPr>
          <w:lang w:val="en-US"/>
        </w:rPr>
        <w:t>Including the outcome of the following email discussion:</w:t>
      </w:r>
    </w:p>
    <w:p w:rsidR="005B1F26" w:rsidRDefault="005B1F26" w:rsidP="005B1F26">
      <w:pPr>
        <w:pStyle w:val="Comments"/>
      </w:pPr>
      <w:r>
        <w:t>[Post130][305][R19 IoT NTN] Stage2 CR (Ericsson)</w:t>
      </w:r>
    </w:p>
    <w:p w:rsidR="005B1F26" w:rsidRDefault="005B1F26" w:rsidP="005B1F26">
      <w:pPr>
        <w:pStyle w:val="Comments"/>
      </w:pPr>
      <w:r>
        <w:t>[Post130][306][R19 IoT NTN] RRC CR (Huawei)</w:t>
      </w:r>
    </w:p>
    <w:p w:rsidR="005B1F26" w:rsidRDefault="005B1F26" w:rsidP="005B1F26">
      <w:pPr>
        <w:pStyle w:val="Comments"/>
      </w:pPr>
      <w:r>
        <w:t>[Post130][307][R19 IoT NTN] MAC CR (Mediatek)</w:t>
      </w:r>
    </w:p>
    <w:p w:rsidR="005B1F26" w:rsidRDefault="005B1F26" w:rsidP="005B1F26">
      <w:pPr>
        <w:pStyle w:val="Comments"/>
      </w:pPr>
      <w:r>
        <w:t>[Post130][308][R19 IoT NTN] 36.304 CR (Nokia)</w:t>
      </w:r>
    </w:p>
    <w:p w:rsidR="005B1F26" w:rsidRDefault="005B1F26" w:rsidP="005B1F26">
      <w:pPr>
        <w:pStyle w:val="Comments"/>
      </w:pPr>
      <w:r>
        <w:t>[Post130][309][R19 IoT NTN] capability CR (Qualcomm)</w:t>
      </w:r>
    </w:p>
    <w:p w:rsidR="005B1F26" w:rsidRPr="00B3018D" w:rsidRDefault="005B1F26" w:rsidP="005B1F26">
      <w:pPr>
        <w:pStyle w:val="Comments"/>
        <w:rPr>
          <w:lang w:val="en-US"/>
        </w:rPr>
      </w:pPr>
    </w:p>
    <w:p w:rsidR="008C26EA" w:rsidRDefault="008C26EA" w:rsidP="008C26EA">
      <w:pPr>
        <w:pStyle w:val="Comments"/>
      </w:pPr>
      <w:r>
        <w:t>Incoming LSs</w:t>
      </w:r>
    </w:p>
    <w:p w:rsidR="005B1F26" w:rsidRDefault="00676D70" w:rsidP="005B1F26">
      <w:pPr>
        <w:pStyle w:val="Doc-title"/>
      </w:pPr>
      <w:hyperlink r:id="rId119" w:tooltip="C:Data3GPPExtractsR2-2505004_C1-254119.docx" w:history="1">
        <w:r w:rsidR="005B1F26" w:rsidRPr="001B1CC9">
          <w:rPr>
            <w:rStyle w:val="Hyperlink"/>
          </w:rPr>
          <w:t>R2-25</w:t>
        </w:r>
        <w:r w:rsidR="005B1F26" w:rsidRPr="001B1CC9">
          <w:rPr>
            <w:rStyle w:val="Hyperlink"/>
          </w:rPr>
          <w:t>0</w:t>
        </w:r>
        <w:r w:rsidR="005B1F26" w:rsidRPr="001B1CC9">
          <w:rPr>
            <w:rStyle w:val="Hyperlink"/>
          </w:rPr>
          <w:t>5</w:t>
        </w:r>
        <w:r w:rsidR="005B1F26" w:rsidRPr="001B1CC9">
          <w:rPr>
            <w:rStyle w:val="Hyperlink"/>
          </w:rPr>
          <w:t>004</w:t>
        </w:r>
      </w:hyperlink>
      <w:r w:rsidR="005B1F26">
        <w:tab/>
        <w:t>Reply LS on S&amp;F mode indications to NAS (C1-254119; contact: CICT Mobile)</w:t>
      </w:r>
      <w:r w:rsidR="005B1F26">
        <w:tab/>
        <w:t>CT1</w:t>
      </w:r>
      <w:r w:rsidR="005B1F26">
        <w:tab/>
        <w:t>LS in</w:t>
      </w:r>
      <w:r w:rsidR="005B1F26">
        <w:tab/>
        <w:t>Rel-19</w:t>
      </w:r>
      <w:r w:rsidR="005B1F26">
        <w:tab/>
        <w:t>5GSAT_Ph3_ARCH, IoT_NTN_Ph3-Core</w:t>
      </w:r>
      <w:r w:rsidR="005B1F26">
        <w:tab/>
        <w:t>To:RAN2</w:t>
      </w:r>
      <w:r w:rsidR="005B1F26">
        <w:tab/>
        <w:t>Cc:SA2</w:t>
      </w:r>
    </w:p>
    <w:p w:rsidR="00627C4D" w:rsidRPr="00627C4D" w:rsidRDefault="00627C4D" w:rsidP="00627C4D">
      <w:pPr>
        <w:pStyle w:val="Agreement"/>
      </w:pPr>
      <w:r>
        <w:t>Noted</w:t>
      </w:r>
    </w:p>
    <w:p w:rsidR="007F0CD4" w:rsidRPr="007F0CD4" w:rsidRDefault="007F0CD4" w:rsidP="007F0CD4">
      <w:pPr>
        <w:pStyle w:val="Doc-text2"/>
      </w:pPr>
    </w:p>
    <w:p w:rsidR="005B1F26" w:rsidRDefault="00676D70" w:rsidP="005B1F26">
      <w:pPr>
        <w:pStyle w:val="Doc-title"/>
      </w:pPr>
      <w:hyperlink r:id="rId120" w:tooltip="C:Data3GPPExtractsR2-2505021_R1-2504905.docx" w:history="1">
        <w:r w:rsidR="005B1F26" w:rsidRPr="001B1CC9">
          <w:rPr>
            <w:rStyle w:val="Hyperlink"/>
          </w:rPr>
          <w:t>R2-250</w:t>
        </w:r>
        <w:r w:rsidR="005B1F26" w:rsidRPr="001B1CC9">
          <w:rPr>
            <w:rStyle w:val="Hyperlink"/>
          </w:rPr>
          <w:t>5</w:t>
        </w:r>
        <w:r w:rsidR="005B1F26" w:rsidRPr="001B1CC9">
          <w:rPr>
            <w:rStyle w:val="Hyperlink"/>
          </w:rPr>
          <w:t>021</w:t>
        </w:r>
      </w:hyperlink>
      <w:r w:rsidR="005B1F26">
        <w:tab/>
        <w:t>Reply LS on CB Msg3 EDT for IoT NTN Ph3 (R1-2504905; contact: MediaTek)</w:t>
      </w:r>
      <w:r w:rsidR="005B1F26">
        <w:tab/>
        <w:t>RAN1</w:t>
      </w:r>
      <w:r w:rsidR="005B1F26">
        <w:tab/>
        <w:t>LS in</w:t>
      </w:r>
      <w:r w:rsidR="005B1F26">
        <w:tab/>
        <w:t>Rel-19</w:t>
      </w:r>
      <w:r w:rsidR="005B1F26">
        <w:tab/>
        <w:t>IoT_NTN_Ph3</w:t>
      </w:r>
      <w:r w:rsidR="005B1F26">
        <w:tab/>
        <w:t>To:RAN2</w:t>
      </w:r>
    </w:p>
    <w:p w:rsidR="007F0CD4" w:rsidRPr="007F0CD4" w:rsidRDefault="007F0CD4" w:rsidP="007F0CD4">
      <w:pPr>
        <w:pStyle w:val="Agreement"/>
      </w:pPr>
      <w:r>
        <w:t>Noted</w:t>
      </w:r>
    </w:p>
    <w:p w:rsidR="007F0CD4" w:rsidRPr="007F0CD4" w:rsidRDefault="007F0CD4" w:rsidP="007F0CD4">
      <w:pPr>
        <w:pStyle w:val="Doc-text2"/>
      </w:pPr>
    </w:p>
    <w:p w:rsidR="005B1F26" w:rsidRDefault="00676D70" w:rsidP="005B1F26">
      <w:pPr>
        <w:pStyle w:val="Doc-title"/>
      </w:pPr>
      <w:hyperlink r:id="rId121" w:tooltip="C:Data3GPPExtractsR2-2505026_R1-2504959.docx" w:history="1">
        <w:r w:rsidR="005B1F26" w:rsidRPr="001B1CC9">
          <w:rPr>
            <w:rStyle w:val="Hyperlink"/>
          </w:rPr>
          <w:t>R2-</w:t>
        </w:r>
        <w:r w:rsidR="005B1F26" w:rsidRPr="001B1CC9">
          <w:rPr>
            <w:rStyle w:val="Hyperlink"/>
          </w:rPr>
          <w:t>2</w:t>
        </w:r>
        <w:r w:rsidR="005B1F26" w:rsidRPr="001B1CC9">
          <w:rPr>
            <w:rStyle w:val="Hyperlink"/>
          </w:rPr>
          <w:t>505</w:t>
        </w:r>
        <w:r w:rsidR="005B1F26" w:rsidRPr="001B1CC9">
          <w:rPr>
            <w:rStyle w:val="Hyperlink"/>
          </w:rPr>
          <w:t>0</w:t>
        </w:r>
        <w:r w:rsidR="005B1F26" w:rsidRPr="001B1CC9">
          <w:rPr>
            <w:rStyle w:val="Hyperlink"/>
          </w:rPr>
          <w:t>2</w:t>
        </w:r>
        <w:r w:rsidR="005B1F26" w:rsidRPr="001B1CC9">
          <w:rPr>
            <w:rStyle w:val="Hyperlink"/>
          </w:rPr>
          <w:t>6</w:t>
        </w:r>
      </w:hyperlink>
      <w:r w:rsidR="005B1F26">
        <w:tab/>
        <w:t>Reply LS on CB Msg3 EDT for IoT NTN Ph3 (R1-2504959; contact: MediaTek)</w:t>
      </w:r>
      <w:r w:rsidR="005B1F26">
        <w:tab/>
        <w:t>RAN1</w:t>
      </w:r>
      <w:r w:rsidR="005B1F26">
        <w:tab/>
        <w:t>LS in</w:t>
      </w:r>
      <w:r w:rsidR="005B1F26">
        <w:tab/>
        <w:t>Rel-19</w:t>
      </w:r>
      <w:r w:rsidR="005B1F26">
        <w:tab/>
        <w:t>IoT_NTN_Ph3</w:t>
      </w:r>
      <w:r w:rsidR="005B1F26">
        <w:tab/>
        <w:t>To:RAN2</w:t>
      </w:r>
    </w:p>
    <w:p w:rsidR="001002FD" w:rsidRPr="001002FD" w:rsidRDefault="001002FD" w:rsidP="001002FD">
      <w:pPr>
        <w:pStyle w:val="Agreement"/>
      </w:pPr>
      <w:r>
        <w:t>Noted</w:t>
      </w:r>
    </w:p>
    <w:p w:rsidR="007F0CD4" w:rsidRPr="007F0CD4" w:rsidRDefault="007F0CD4" w:rsidP="007F0CD4">
      <w:pPr>
        <w:pStyle w:val="Doc-text2"/>
      </w:pPr>
    </w:p>
    <w:p w:rsidR="005B1F26" w:rsidRDefault="00676D70" w:rsidP="005B1F26">
      <w:pPr>
        <w:pStyle w:val="Doc-title"/>
      </w:pPr>
      <w:hyperlink r:id="rId122" w:tooltip="C:Data3GPPExtractsR2-2505056_S2-2505538.doc" w:history="1">
        <w:r w:rsidR="005B1F26" w:rsidRPr="001B1CC9">
          <w:rPr>
            <w:rStyle w:val="Hyperlink"/>
          </w:rPr>
          <w:t>R2-25</w:t>
        </w:r>
        <w:r w:rsidR="005B1F26" w:rsidRPr="001B1CC9">
          <w:rPr>
            <w:rStyle w:val="Hyperlink"/>
          </w:rPr>
          <w:t>0</w:t>
        </w:r>
        <w:r w:rsidR="005B1F26" w:rsidRPr="001B1CC9">
          <w:rPr>
            <w:rStyle w:val="Hyperlink"/>
          </w:rPr>
          <w:t>5056</w:t>
        </w:r>
      </w:hyperlink>
      <w:r w:rsidR="005B1F26">
        <w:tab/>
        <w:t>Reply LS on stage 1 requirements for the support for PWS over satellite NGRAN in Rel-17 (S2-2505538; contact: Samsung)</w:t>
      </w:r>
      <w:r w:rsidR="005B1F26">
        <w:tab/>
        <w:t>SA2</w:t>
      </w:r>
      <w:r w:rsidR="005B1F26">
        <w:tab/>
        <w:t>LS in</w:t>
      </w:r>
      <w:r w:rsidR="005B1F26">
        <w:tab/>
        <w:t>Rel-19</w:t>
      </w:r>
      <w:r w:rsidR="005B1F26">
        <w:tab/>
        <w:t>IoT_NTN_Ph3-Core</w:t>
      </w:r>
      <w:r w:rsidR="005B1F26">
        <w:tab/>
        <w:t>To:RAN2, CT1</w:t>
      </w:r>
      <w:r w:rsidR="005B1F26">
        <w:tab/>
        <w:t>Cc:SA3, RAN3, SA1</w:t>
      </w:r>
    </w:p>
    <w:p w:rsidR="00627C4D" w:rsidRDefault="00627C4D" w:rsidP="00627C4D">
      <w:pPr>
        <w:pStyle w:val="Doc-text2"/>
      </w:pPr>
      <w:r>
        <w:t>-</w:t>
      </w:r>
      <w:r>
        <w:tab/>
        <w:t>QC highlights that SA2 agreement is that s</w:t>
      </w:r>
      <w:r w:rsidRPr="00627C4D">
        <w:t xml:space="preserve">upport is applicable </w:t>
      </w:r>
      <w:r>
        <w:t xml:space="preserve">only </w:t>
      </w:r>
      <w:r w:rsidRPr="00627C4D">
        <w:t>for NB-IoT RAT over NTN.</w:t>
      </w:r>
    </w:p>
    <w:p w:rsidR="00627C4D" w:rsidRPr="00627C4D" w:rsidRDefault="00627C4D" w:rsidP="00627C4D">
      <w:pPr>
        <w:pStyle w:val="Agreement"/>
      </w:pPr>
      <w:r>
        <w:t>Noted</w:t>
      </w:r>
    </w:p>
    <w:p w:rsidR="008C26EA" w:rsidRDefault="008C26EA" w:rsidP="008C26EA">
      <w:pPr>
        <w:pStyle w:val="Comments"/>
      </w:pPr>
    </w:p>
    <w:p w:rsidR="008C26EA" w:rsidRDefault="008C26EA" w:rsidP="008C26EA">
      <w:pPr>
        <w:pStyle w:val="Comments"/>
      </w:pPr>
      <w:r>
        <w:t>Stage 2 CR</w:t>
      </w:r>
    </w:p>
    <w:p w:rsidR="008C26EA" w:rsidRDefault="00676D70" w:rsidP="008C26EA">
      <w:pPr>
        <w:pStyle w:val="Doc-title"/>
      </w:pPr>
      <w:hyperlink r:id="rId123" w:tooltip="C:Data3GPPExtractsR2-2505145 - 36300_CR1425_(Rel-19) - Introduction of IoT NTN phase 3.docx" w:history="1">
        <w:r w:rsidR="008C26EA" w:rsidRPr="001B1CC9">
          <w:rPr>
            <w:rStyle w:val="Hyperlink"/>
          </w:rPr>
          <w:t>R2-25</w:t>
        </w:r>
        <w:r w:rsidR="008C26EA" w:rsidRPr="001B1CC9">
          <w:rPr>
            <w:rStyle w:val="Hyperlink"/>
          </w:rPr>
          <w:t>0</w:t>
        </w:r>
        <w:r w:rsidR="008C26EA" w:rsidRPr="001B1CC9">
          <w:rPr>
            <w:rStyle w:val="Hyperlink"/>
          </w:rPr>
          <w:t>5145</w:t>
        </w:r>
      </w:hyperlink>
      <w:r w:rsidR="008C26EA">
        <w:tab/>
        <w:t>Introduction of IoT NTN phase 3</w:t>
      </w:r>
      <w:r w:rsidR="008C26EA">
        <w:tab/>
        <w:t>Ericsson</w:t>
      </w:r>
      <w:r w:rsidR="008C26EA">
        <w:tab/>
        <w:t>CR</w:t>
      </w:r>
      <w:r w:rsidR="008C26EA">
        <w:tab/>
        <w:t>Rel-19</w:t>
      </w:r>
      <w:r w:rsidR="008C26EA">
        <w:tab/>
        <w:t>36.300</w:t>
      </w:r>
      <w:r w:rsidR="008C26EA">
        <w:tab/>
        <w:t>18.5.0</w:t>
      </w:r>
      <w:r w:rsidR="008C26EA">
        <w:tab/>
        <w:t>1425</w:t>
      </w:r>
      <w:r w:rsidR="008C26EA">
        <w:tab/>
        <w:t>-</w:t>
      </w:r>
      <w:r w:rsidR="008C26EA">
        <w:tab/>
        <w:t>B</w:t>
      </w:r>
      <w:r w:rsidR="008C26EA">
        <w:tab/>
        <w:t>IoT_NTN_Ph3-Core</w:t>
      </w:r>
    </w:p>
    <w:p w:rsidR="00627C4D" w:rsidRPr="00627C4D" w:rsidRDefault="00627C4D" w:rsidP="00627C4D">
      <w:pPr>
        <w:pStyle w:val="Agreement"/>
      </w:pPr>
      <w:r>
        <w:t>Endorsed as a baseline for further discussion</w:t>
      </w:r>
    </w:p>
    <w:p w:rsidR="00A811FB" w:rsidRDefault="00676D70" w:rsidP="00A811FB">
      <w:pPr>
        <w:pStyle w:val="Doc-title"/>
      </w:pPr>
      <w:hyperlink r:id="rId124" w:tooltip="C:Data3GPPExtractsR2-2506185 - IoT NTN phase 3 open issues in Stage 2.docx" w:history="1">
        <w:r w:rsidR="008C26EA" w:rsidRPr="001B1CC9">
          <w:rPr>
            <w:rStyle w:val="Hyperlink"/>
          </w:rPr>
          <w:t>R2-250</w:t>
        </w:r>
        <w:r w:rsidR="008C26EA" w:rsidRPr="001B1CC9">
          <w:rPr>
            <w:rStyle w:val="Hyperlink"/>
          </w:rPr>
          <w:t>6</w:t>
        </w:r>
        <w:r w:rsidR="008C26EA" w:rsidRPr="001B1CC9">
          <w:rPr>
            <w:rStyle w:val="Hyperlink"/>
          </w:rPr>
          <w:t>185</w:t>
        </w:r>
      </w:hyperlink>
      <w:r w:rsidR="008C26EA">
        <w:tab/>
        <w:t>IoT NTN phase 3 open issues in Stage 2</w:t>
      </w:r>
      <w:r w:rsidR="008C26EA">
        <w:tab/>
        <w:t>Ericsson</w:t>
      </w:r>
      <w:r w:rsidR="008C26EA">
        <w:tab/>
        <w:t>discussion</w:t>
      </w:r>
      <w:r w:rsidR="008C26EA">
        <w:tab/>
        <w:t>Rel-19</w:t>
      </w:r>
      <w:r w:rsidR="008C26EA">
        <w:tab/>
        <w:t>IoT_NTN_Ph3-Core</w:t>
      </w:r>
    </w:p>
    <w:p w:rsidR="00A811FB" w:rsidRDefault="00A811FB" w:rsidP="00A811FB">
      <w:pPr>
        <w:pStyle w:val="Comments"/>
      </w:pPr>
      <w:r>
        <w:t>Proposal 1</w:t>
      </w:r>
      <w:r>
        <w:tab/>
        <w:t xml:space="preserve">If the CB-Msg4 is successfully decoded and it contains a HARQ ACK resource allocation for a UE, the UE shall always send HARQ ACK. </w:t>
      </w:r>
    </w:p>
    <w:p w:rsidR="00A811FB" w:rsidRDefault="00A811FB" w:rsidP="00A811FB">
      <w:pPr>
        <w:pStyle w:val="Comments"/>
      </w:pPr>
      <w:r>
        <w:t>Proposal 2</w:t>
      </w:r>
      <w:r>
        <w:tab/>
        <w:t>If the CB-Msg4 is successfully decoded and it contains a matching UE contention resolution identity and a C-RNTI, if UE is later scheduled it follows the configured HARQ feedback enabled/disabled.</w:t>
      </w:r>
    </w:p>
    <w:p w:rsidR="00A811FB" w:rsidRDefault="00A811FB" w:rsidP="00A811FB">
      <w:pPr>
        <w:pStyle w:val="Comments"/>
      </w:pPr>
      <w:r w:rsidRPr="00A811FB">
        <w:t>Proposal 3</w:t>
      </w:r>
      <w:r w:rsidRPr="00A811FB">
        <w:tab/>
        <w:t>RAN2 to confirm the current</w:t>
      </w:r>
      <w:r w:rsidR="007900C2">
        <w:t xml:space="preserve"> modelling in stage 2 where CB-</w:t>
      </w:r>
      <w:r w:rsidRPr="00A811FB">
        <w:t>Msg3-EDT is a variant of existing EDT procedures.</w:t>
      </w:r>
    </w:p>
    <w:p w:rsidR="00627C4D" w:rsidRDefault="00627C4D" w:rsidP="00627C4D">
      <w:pPr>
        <w:pStyle w:val="Doc-text2"/>
      </w:pPr>
      <w:r>
        <w:t>-</w:t>
      </w:r>
      <w:r>
        <w:tab/>
        <w:t>QC thinks we could have separate figures for CB-msg3-EDT</w:t>
      </w:r>
    </w:p>
    <w:p w:rsidR="00627C4D" w:rsidRDefault="00627C4D" w:rsidP="00627C4D">
      <w:pPr>
        <w:pStyle w:val="Agreement"/>
      </w:pPr>
      <w:r>
        <w:t xml:space="preserve">We </w:t>
      </w:r>
      <w:r w:rsidRPr="00627C4D">
        <w:t>confirm the current modelling in stage 2 where CB-Msg3-EDT is a var</w:t>
      </w:r>
      <w:r>
        <w:t>iant of existing EDT procedures, but add separate figures for CB-Msg3-EDT</w:t>
      </w:r>
    </w:p>
    <w:p w:rsidR="00A811FB" w:rsidRDefault="00A811FB" w:rsidP="00A811FB">
      <w:pPr>
        <w:pStyle w:val="Comments"/>
      </w:pPr>
      <w:r w:rsidRPr="00A811FB">
        <w:t>Proposal 4</w:t>
      </w:r>
      <w:r w:rsidRPr="00A811FB">
        <w:tab/>
        <w:t>RAN2 to discuss whether there is a need for further description of PWS in stage 2.</w:t>
      </w:r>
    </w:p>
    <w:p w:rsidR="002B3864" w:rsidRDefault="002B3864" w:rsidP="002B3864">
      <w:pPr>
        <w:pStyle w:val="Doc-text2"/>
      </w:pPr>
      <w:r>
        <w:t>-</w:t>
      </w:r>
      <w:r>
        <w:tab/>
        <w:t>vivo thinks we could add examples about the cases where PWS may not be supported</w:t>
      </w:r>
    </w:p>
    <w:p w:rsidR="002B3864" w:rsidRDefault="002B3864" w:rsidP="002B3864">
      <w:pPr>
        <w:pStyle w:val="Agreement"/>
      </w:pPr>
      <w:r>
        <w:t>Can further discuss this in the final CR review</w:t>
      </w:r>
    </w:p>
    <w:p w:rsidR="00627C4D" w:rsidRPr="00A811FB" w:rsidRDefault="00627C4D" w:rsidP="00A811FB">
      <w:pPr>
        <w:pStyle w:val="Comments"/>
      </w:pPr>
    </w:p>
    <w:p w:rsidR="008C26EA" w:rsidRDefault="008C26EA" w:rsidP="008C26EA">
      <w:pPr>
        <w:pStyle w:val="Comments"/>
      </w:pPr>
    </w:p>
    <w:p w:rsidR="008C26EA" w:rsidRDefault="008C26EA" w:rsidP="008C26EA">
      <w:pPr>
        <w:pStyle w:val="Comments"/>
      </w:pPr>
      <w:r>
        <w:t>36.331 CR</w:t>
      </w:r>
    </w:p>
    <w:p w:rsidR="008C26EA" w:rsidRDefault="00676D70" w:rsidP="008C26EA">
      <w:pPr>
        <w:pStyle w:val="Doc-title"/>
      </w:pPr>
      <w:hyperlink r:id="rId125" w:tooltip="C:Data3GPPExtractsR2-2505246 Introduction of IoT NTN Ph3.docx" w:history="1">
        <w:r w:rsidR="008C26EA" w:rsidRPr="001B1CC9">
          <w:rPr>
            <w:rStyle w:val="Hyperlink"/>
          </w:rPr>
          <w:t>R2-2505246</w:t>
        </w:r>
      </w:hyperlink>
      <w:r w:rsidR="008C26EA">
        <w:tab/>
        <w:t>Introduction of IoT NTN Ph3</w:t>
      </w:r>
      <w:r w:rsidR="008C26EA">
        <w:tab/>
        <w:t>Huawei, HiSilicon</w:t>
      </w:r>
      <w:r w:rsidR="008C26EA">
        <w:tab/>
        <w:t>CR</w:t>
      </w:r>
      <w:r w:rsidR="008C26EA">
        <w:tab/>
        <w:t>Rel-19</w:t>
      </w:r>
      <w:r w:rsidR="008C26EA">
        <w:tab/>
        <w:t>36.331</w:t>
      </w:r>
      <w:r w:rsidR="008C26EA">
        <w:tab/>
        <w:t>18.6.0</w:t>
      </w:r>
      <w:r w:rsidR="008C26EA">
        <w:tab/>
        <w:t>5137</w:t>
      </w:r>
      <w:r w:rsidR="008C26EA">
        <w:tab/>
        <w:t>-</w:t>
      </w:r>
      <w:r w:rsidR="008C26EA">
        <w:tab/>
        <w:t>B</w:t>
      </w:r>
      <w:r w:rsidR="008C26EA">
        <w:tab/>
        <w:t>IoT_NTN_Ph3-Core</w:t>
      </w:r>
    </w:p>
    <w:p w:rsidR="002B3864" w:rsidRPr="002B3864" w:rsidRDefault="002B3864" w:rsidP="002B3864">
      <w:pPr>
        <w:pStyle w:val="Agreement"/>
      </w:pPr>
      <w:r>
        <w:t>Endorsed as a baseline for further discussion</w:t>
      </w:r>
    </w:p>
    <w:p w:rsidR="002B3864" w:rsidRPr="002B3864" w:rsidRDefault="002B3864" w:rsidP="002B3864">
      <w:pPr>
        <w:pStyle w:val="Doc-text2"/>
        <w:ind w:left="0" w:firstLine="0"/>
      </w:pPr>
    </w:p>
    <w:p w:rsidR="008C26EA" w:rsidRDefault="00676D70" w:rsidP="008C26EA">
      <w:pPr>
        <w:pStyle w:val="Doc-title"/>
      </w:pPr>
      <w:hyperlink r:id="rId126" w:tooltip="C:Data3GPPExtractsR2-2505247 RRC open issue list for IoT NTN.docx" w:history="1">
        <w:r w:rsidR="008C26EA" w:rsidRPr="001B1CC9">
          <w:rPr>
            <w:rStyle w:val="Hyperlink"/>
          </w:rPr>
          <w:t>R2-2505247</w:t>
        </w:r>
      </w:hyperlink>
      <w:r w:rsidR="008C26EA">
        <w:tab/>
        <w:t>RRC open issue list for IoT NTN</w:t>
      </w:r>
      <w:r w:rsidR="008C26EA">
        <w:tab/>
        <w:t>Huawei, HiSilicon</w:t>
      </w:r>
      <w:r w:rsidR="008C26EA">
        <w:tab/>
        <w:t>discussion</w:t>
      </w:r>
      <w:r w:rsidR="008C26EA">
        <w:tab/>
        <w:t>Rel-19</w:t>
      </w:r>
      <w:r w:rsidR="008C26EA">
        <w:tab/>
        <w:t>IoT_NTN_Ph3-Core</w:t>
      </w:r>
    </w:p>
    <w:p w:rsidR="00A811FB" w:rsidRDefault="00A811FB" w:rsidP="00A811FB">
      <w:pPr>
        <w:pStyle w:val="Comments"/>
      </w:pPr>
      <w:r>
        <w:t>Proposal 0: The value ranges for all the RRC parameters can be further checked during the next CR review.</w:t>
      </w:r>
    </w:p>
    <w:p w:rsidR="002B3864" w:rsidRDefault="002B3864" w:rsidP="002B3864">
      <w:pPr>
        <w:pStyle w:val="Agreement"/>
      </w:pPr>
      <w:r>
        <w:t>Agreed</w:t>
      </w:r>
    </w:p>
    <w:p w:rsidR="00A811FB" w:rsidRDefault="00A811FB" w:rsidP="00A811FB">
      <w:pPr>
        <w:pStyle w:val="Comments"/>
      </w:pPr>
      <w:r>
        <w:t>Proposal 1: (RRC-2) RAN2 to discuss whether to allow the UE to skip reading SIB1-NB to shorten the latency of PWS acquisition.</w:t>
      </w:r>
    </w:p>
    <w:p w:rsidR="00A811FB" w:rsidRDefault="00A811FB" w:rsidP="00A811FB">
      <w:pPr>
        <w:pStyle w:val="Comments"/>
      </w:pPr>
      <w:r>
        <w:t>Proposal 2: (RRC-3) RAN2 to discuss whether to allow UE to receive and assemble PWS segments from different cells during mobility based on proponent’s TP.</w:t>
      </w:r>
    </w:p>
    <w:p w:rsidR="00A811FB" w:rsidRDefault="00A811FB" w:rsidP="008C26EA">
      <w:pPr>
        <w:pStyle w:val="Comments"/>
      </w:pPr>
      <w:r>
        <w:t>Proposal 3: (RRC-4) RAN2 to discuss whether the information of current working mode should be forwarded to upper layers after SI acquisition.</w:t>
      </w:r>
    </w:p>
    <w:p w:rsidR="00A811FB" w:rsidRDefault="00A811FB" w:rsidP="008C26EA">
      <w:pPr>
        <w:pStyle w:val="Comments"/>
      </w:pPr>
    </w:p>
    <w:p w:rsidR="00303FD8" w:rsidRDefault="00303FD8" w:rsidP="008C26EA">
      <w:pPr>
        <w:pStyle w:val="Comments"/>
      </w:pPr>
    </w:p>
    <w:p w:rsidR="00303FD8" w:rsidRPr="00303FD8" w:rsidRDefault="00303FD8" w:rsidP="00303FD8">
      <w:pPr>
        <w:pStyle w:val="Doc-text2"/>
        <w:pBdr>
          <w:top w:val="single" w:sz="4" w:space="1" w:color="auto"/>
          <w:left w:val="single" w:sz="4" w:space="4" w:color="auto"/>
          <w:bottom w:val="single" w:sz="4" w:space="1" w:color="auto"/>
          <w:right w:val="single" w:sz="4" w:space="4" w:color="auto"/>
        </w:pBdr>
      </w:pPr>
      <w:r w:rsidRPr="00303FD8">
        <w:t>Agreements:</w:t>
      </w:r>
    </w:p>
    <w:p w:rsidR="00303FD8" w:rsidRPr="00303FD8" w:rsidRDefault="00303FD8" w:rsidP="00303FD8">
      <w:pPr>
        <w:pStyle w:val="Doc-text2"/>
        <w:pBdr>
          <w:top w:val="single" w:sz="4" w:space="1" w:color="auto"/>
          <w:left w:val="single" w:sz="4" w:space="4" w:color="auto"/>
          <w:bottom w:val="single" w:sz="4" w:space="1" w:color="auto"/>
          <w:right w:val="single" w:sz="4" w:space="4" w:color="auto"/>
        </w:pBdr>
      </w:pPr>
      <w:r w:rsidRPr="00303FD8">
        <w:t>1. The value ranges for all the RRC parameters can be further checked during the next CR review.</w:t>
      </w:r>
    </w:p>
    <w:p w:rsidR="00303FD8" w:rsidRPr="00303FD8" w:rsidRDefault="00303FD8" w:rsidP="00303FD8">
      <w:pPr>
        <w:pStyle w:val="BodyText"/>
      </w:pPr>
    </w:p>
    <w:p w:rsidR="008C26EA" w:rsidRDefault="008C26EA" w:rsidP="008C26EA">
      <w:pPr>
        <w:pStyle w:val="Comments"/>
      </w:pPr>
      <w:r>
        <w:t>36.321 CR</w:t>
      </w:r>
    </w:p>
    <w:p w:rsidR="008C26EA" w:rsidRDefault="00676D70" w:rsidP="008C26EA">
      <w:pPr>
        <w:pStyle w:val="Doc-title"/>
      </w:pPr>
      <w:hyperlink r:id="rId127" w:tooltip="C:Data3GPPExtractsR2-2505201 MAC CR1591 for R19 IoT NTN.docx" w:history="1">
        <w:r w:rsidR="008C26EA" w:rsidRPr="001B1CC9">
          <w:rPr>
            <w:rStyle w:val="Hyperlink"/>
          </w:rPr>
          <w:t>R2-2505201</w:t>
        </w:r>
      </w:hyperlink>
      <w:r w:rsidR="008C26EA">
        <w:tab/>
        <w:t>Introduction of IoT NTN enhancements phase 3</w:t>
      </w:r>
      <w:r w:rsidR="008C26EA">
        <w:tab/>
      </w:r>
      <w:r w:rsidR="008C26EA" w:rsidRPr="001B1CC9">
        <w:t>MediaTek Inc.</w:t>
      </w:r>
      <w:r w:rsidR="008C26EA" w:rsidRPr="001B1CC9">
        <w:tab/>
        <w:t>CR</w:t>
      </w:r>
      <w:r w:rsidR="008C26EA" w:rsidRPr="001B1CC9">
        <w:tab/>
        <w:t>Rel-19</w:t>
      </w:r>
      <w:r w:rsidR="008C26EA" w:rsidRPr="001B1CC9">
        <w:tab/>
        <w:t>36.321</w:t>
      </w:r>
      <w:r w:rsidR="008C26EA" w:rsidRPr="001B1CC9">
        <w:tab/>
        <w:t>18.4.0</w:t>
      </w:r>
      <w:r w:rsidR="008C26EA" w:rsidRPr="001B1CC9">
        <w:tab/>
        <w:t>1591</w:t>
      </w:r>
      <w:r w:rsidR="008C26EA" w:rsidRPr="001B1CC9">
        <w:tab/>
        <w:t>-</w:t>
      </w:r>
      <w:r w:rsidR="008C26EA" w:rsidRPr="001B1CC9">
        <w:tab/>
        <w:t>B</w:t>
      </w:r>
      <w:r w:rsidR="008C26EA" w:rsidRPr="001B1CC9">
        <w:tab/>
        <w:t>IoT_NTN_Ph3-Core</w:t>
      </w:r>
      <w:r w:rsidR="008C26EA" w:rsidRPr="001B1CC9">
        <w:tab/>
        <w:t>R2-2504525</w:t>
      </w:r>
    </w:p>
    <w:p w:rsidR="002B3864" w:rsidRPr="002B3864" w:rsidRDefault="002B3864" w:rsidP="002B3864">
      <w:pPr>
        <w:pStyle w:val="Agreement"/>
      </w:pPr>
      <w:r>
        <w:t>Endorsed as a baseline for further discussion</w:t>
      </w:r>
    </w:p>
    <w:p w:rsidR="002B3864" w:rsidRPr="002B3864" w:rsidRDefault="002B3864" w:rsidP="002B3864">
      <w:pPr>
        <w:pStyle w:val="Doc-text2"/>
      </w:pPr>
    </w:p>
    <w:p w:rsidR="008C26EA" w:rsidRDefault="00676D70" w:rsidP="008C26EA">
      <w:pPr>
        <w:pStyle w:val="Doc-title"/>
      </w:pPr>
      <w:hyperlink r:id="rId128" w:tooltip="C:Data3GPPExtractsR2-2505555 IoT NTN MAC Open issues.docx" w:history="1">
        <w:r w:rsidR="008C26EA" w:rsidRPr="001B1CC9">
          <w:rPr>
            <w:rStyle w:val="Hyperlink"/>
          </w:rPr>
          <w:t>R2-2505555</w:t>
        </w:r>
      </w:hyperlink>
      <w:r w:rsidR="008C26EA">
        <w:tab/>
        <w:t>Remaining MAC open issues in IoT NTN</w:t>
      </w:r>
      <w:r w:rsidR="008C26EA">
        <w:tab/>
        <w:t>MediaTek Inc.</w:t>
      </w:r>
      <w:r w:rsidR="008C26EA">
        <w:tab/>
        <w:t>discussion</w:t>
      </w:r>
      <w:r w:rsidR="008C26EA">
        <w:tab/>
        <w:t>Rel-19</w:t>
      </w:r>
      <w:r w:rsidR="008C26EA">
        <w:tab/>
        <w:t>IoT_NTN_Ph3-Core</w:t>
      </w:r>
      <w:r w:rsidR="008C26EA">
        <w:tab/>
      </w:r>
      <w:r w:rsidR="008C26EA" w:rsidRPr="001B1CC9">
        <w:t>R2-2504526</w:t>
      </w:r>
    </w:p>
    <w:p w:rsidR="0057140E" w:rsidRDefault="0057140E" w:rsidP="0057140E">
      <w:pPr>
        <w:pStyle w:val="Comments"/>
        <w:numPr>
          <w:ilvl w:val="0"/>
          <w:numId w:val="10"/>
        </w:numPr>
      </w:pPr>
      <w:r>
        <w:t>Potentially easy agreements</w:t>
      </w:r>
    </w:p>
    <w:p w:rsidR="0057140E" w:rsidRDefault="0057140E" w:rsidP="0057140E">
      <w:pPr>
        <w:pStyle w:val="Comments"/>
      </w:pPr>
      <w:r>
        <w:t>Proposal 5: When the CB-Msg3ResponseTimer expires and the maximum number of re-attempts has been reached, the MAC indicates failure of CB-Msg3 transmission to the upper layer (i.e. RRC) [11/11].</w:t>
      </w:r>
    </w:p>
    <w:p w:rsidR="001002FD" w:rsidRDefault="001002FD" w:rsidP="001002FD">
      <w:pPr>
        <w:pStyle w:val="Agreement"/>
      </w:pPr>
      <w:r>
        <w:t>Agreed</w:t>
      </w:r>
    </w:p>
    <w:p w:rsidR="0057140E" w:rsidRDefault="0057140E" w:rsidP="0057140E">
      <w:pPr>
        <w:pStyle w:val="Comments"/>
      </w:pPr>
      <w:r>
        <w:t>Proposal 8: CB-Msg3 response window is modeled as a timer in MAC [12/12].</w:t>
      </w:r>
    </w:p>
    <w:p w:rsidR="001002FD" w:rsidRDefault="001002FD" w:rsidP="001002FD">
      <w:pPr>
        <w:pStyle w:val="Agreement"/>
      </w:pPr>
      <w:r>
        <w:t>Agreed</w:t>
      </w:r>
    </w:p>
    <w:p w:rsidR="0057140E" w:rsidRDefault="0057140E" w:rsidP="0057140E">
      <w:pPr>
        <w:pStyle w:val="Comments"/>
      </w:pPr>
      <w:r>
        <w:t>Proposal 9: If the PDCCH is successfully decoded before CB-Msg3ResponseTimer expires, but the corresponding PDSCH is successfully decoded after the timer has expired, the MAC PDU is treated the same as the one successfully decoded before the timer expires. [11/11]</w:t>
      </w:r>
    </w:p>
    <w:p w:rsidR="001002FD" w:rsidRDefault="001002FD" w:rsidP="0057140E">
      <w:pPr>
        <w:pStyle w:val="Agreement"/>
      </w:pPr>
      <w:r>
        <w:t>Agreed</w:t>
      </w:r>
    </w:p>
    <w:p w:rsidR="0057140E" w:rsidRDefault="0057140E" w:rsidP="0057140E">
      <w:pPr>
        <w:pStyle w:val="Comments"/>
      </w:pPr>
    </w:p>
    <w:p w:rsidR="0057140E" w:rsidRDefault="0057140E" w:rsidP="0057140E">
      <w:pPr>
        <w:pStyle w:val="Comments"/>
        <w:numPr>
          <w:ilvl w:val="0"/>
          <w:numId w:val="10"/>
        </w:numPr>
      </w:pPr>
      <w:r>
        <w:t>Need mode discussion</w:t>
      </w:r>
    </w:p>
    <w:p w:rsidR="0057140E" w:rsidRDefault="0057140E" w:rsidP="0057140E">
      <w:pPr>
        <w:pStyle w:val="Comments"/>
      </w:pPr>
      <w:r>
        <w:t>Proposal 1: RAN2 to confirm the working assumption on CB-RNTI formula [10/11].</w:t>
      </w:r>
    </w:p>
    <w:p w:rsidR="0057140E" w:rsidRDefault="0057140E" w:rsidP="0057140E">
      <w:pPr>
        <w:pStyle w:val="Comments"/>
      </w:pPr>
      <w:r>
        <w:t>Proposal 2: For the agreed CB-RNTI formula from P1, RAN2 to discuss</w:t>
      </w:r>
    </w:p>
    <w:p w:rsidR="0057140E" w:rsidRDefault="0057140E" w:rsidP="0057140E">
      <w:pPr>
        <w:pStyle w:val="Comments"/>
      </w:pPr>
      <w:r>
        <w:t>•</w:t>
      </w:r>
      <w:r>
        <w:tab/>
        <w:t>Whether to define Msg3_W_index to floor(start SFN_id of Tx window / minimum Tx window length or periodicity].</w:t>
      </w:r>
    </w:p>
    <w:p w:rsidR="0057140E" w:rsidRDefault="0057140E" w:rsidP="0057140E">
      <w:pPr>
        <w:pStyle w:val="Comments"/>
      </w:pPr>
      <w:r>
        <w:t>•</w:t>
      </w:r>
      <w:r>
        <w:tab/>
        <w:t>Whether to define Y = 16.</w:t>
      </w:r>
    </w:p>
    <w:p w:rsidR="0057140E" w:rsidRDefault="0057140E" w:rsidP="0057140E">
      <w:pPr>
        <w:pStyle w:val="Comments"/>
      </w:pPr>
      <w:r>
        <w:t>•</w:t>
      </w:r>
      <w:r>
        <w:tab/>
        <w:t>Whether starting value X is optionally configurable.</w:t>
      </w:r>
    </w:p>
    <w:p w:rsidR="0057140E" w:rsidRDefault="0057140E" w:rsidP="0057140E">
      <w:pPr>
        <w:pStyle w:val="Comments"/>
      </w:pPr>
      <w:r>
        <w:t xml:space="preserve">Proposal 3: Power ramping in CB-Msg3-EDT is NOT supported [9/11]. </w:t>
      </w:r>
    </w:p>
    <w:p w:rsidR="0057140E" w:rsidRDefault="0057140E" w:rsidP="0057140E">
      <w:pPr>
        <w:pStyle w:val="Comments"/>
      </w:pPr>
      <w:r>
        <w:t>Proposal 4: RAN2 to choose between 3ms or 0ms processing time when determine the Msg4 monitoring starts.</w:t>
      </w:r>
    </w:p>
    <w:p w:rsidR="0057140E" w:rsidRDefault="0057140E" w:rsidP="0057140E">
      <w:pPr>
        <w:pStyle w:val="Comments"/>
      </w:pPr>
      <w:r>
        <w:t>Proposal 6: RAN2 to discuss the RRC behavior when receiving the CB-Msg3 EDT failure indication from MAC.</w:t>
      </w:r>
    </w:p>
    <w:p w:rsidR="0057140E" w:rsidRDefault="0057140E" w:rsidP="0057140E">
      <w:pPr>
        <w:pStyle w:val="Comments"/>
      </w:pPr>
      <w:r>
        <w:t>Proposal 7: RAN2 to further discuss whether to support multiple TBS.</w:t>
      </w:r>
    </w:p>
    <w:p w:rsidR="0057140E" w:rsidRDefault="0057140E" w:rsidP="0057140E">
      <w:pPr>
        <w:pStyle w:val="Comments"/>
      </w:pPr>
      <w:r>
        <w:t>•</w:t>
      </w:r>
      <w:r>
        <w:tab/>
        <w:t>Option 1 [4/11] – Support multiple TBS per CE level</w:t>
      </w:r>
    </w:p>
    <w:p w:rsidR="0057140E" w:rsidRDefault="0057140E" w:rsidP="0057140E">
      <w:pPr>
        <w:pStyle w:val="Comments"/>
      </w:pPr>
      <w:r>
        <w:t>•</w:t>
      </w:r>
      <w:r>
        <w:tab/>
        <w:t>Option 2 [7/11] – One TBS per CE level is enough</w:t>
      </w:r>
    </w:p>
    <w:p w:rsidR="0057140E" w:rsidRDefault="0057140E" w:rsidP="0057140E">
      <w:pPr>
        <w:pStyle w:val="Comments"/>
      </w:pPr>
      <w:r>
        <w:t>o</w:t>
      </w:r>
      <w:r>
        <w:tab/>
        <w:t>Note that 3 companies think R1 input is needed</w:t>
      </w:r>
    </w:p>
    <w:p w:rsidR="0057140E" w:rsidRDefault="0057140E" w:rsidP="0057140E">
      <w:pPr>
        <w:pStyle w:val="Comments"/>
      </w:pPr>
      <w:r>
        <w:t>Proposal 12: RAN2 to discuss whether to support CQI reporting in anchor carrier and/or non-anchor in CB-Msg3-EDT procedure. If yes, RAN2 to discuss how does the UE prepare DL channel quality measurement result in CB-Msg3 without Msg1/Msg2.</w:t>
      </w:r>
    </w:p>
    <w:p w:rsidR="008C26EA" w:rsidRDefault="008C26EA" w:rsidP="008C26EA">
      <w:pPr>
        <w:pStyle w:val="Doc-text2"/>
      </w:pPr>
    </w:p>
    <w:p w:rsidR="00B642AF" w:rsidRDefault="00B642AF" w:rsidP="008C26EA">
      <w:pPr>
        <w:pStyle w:val="Doc-text2"/>
      </w:pPr>
    </w:p>
    <w:p w:rsidR="00B642AF" w:rsidRDefault="00B642AF" w:rsidP="00B642AF">
      <w:pPr>
        <w:pStyle w:val="Doc-text2"/>
        <w:pBdr>
          <w:top w:val="single" w:sz="4" w:space="1" w:color="auto"/>
          <w:left w:val="single" w:sz="4" w:space="4" w:color="auto"/>
          <w:bottom w:val="single" w:sz="4" w:space="1" w:color="auto"/>
          <w:right w:val="single" w:sz="4" w:space="4" w:color="auto"/>
        </w:pBdr>
      </w:pPr>
      <w:r>
        <w:t>Agreements:</w:t>
      </w:r>
    </w:p>
    <w:p w:rsidR="00B642AF" w:rsidRDefault="00B642AF" w:rsidP="00B642AF">
      <w:pPr>
        <w:pStyle w:val="Doc-text2"/>
        <w:pBdr>
          <w:top w:val="single" w:sz="4" w:space="1" w:color="auto"/>
          <w:left w:val="single" w:sz="4" w:space="4" w:color="auto"/>
          <w:bottom w:val="single" w:sz="4" w:space="1" w:color="auto"/>
          <w:right w:val="single" w:sz="4" w:space="4" w:color="auto"/>
        </w:pBdr>
      </w:pPr>
      <w:r>
        <w:t>1.</w:t>
      </w:r>
      <w:r>
        <w:tab/>
        <w:t xml:space="preserve">When the CB-Msg3ResponseTimer expires and the maximum number of re-attempts has been reached, the MAC indicates failure of CB-Msg3 transmission to </w:t>
      </w:r>
      <w:r w:rsidR="00CD0D0D">
        <w:t>the upper layer (i.e. RRC)</w:t>
      </w:r>
      <w:r>
        <w:t>.</w:t>
      </w:r>
    </w:p>
    <w:p w:rsidR="00B642AF" w:rsidRDefault="00B642AF" w:rsidP="00B642AF">
      <w:pPr>
        <w:pStyle w:val="Doc-text2"/>
        <w:pBdr>
          <w:top w:val="single" w:sz="4" w:space="1" w:color="auto"/>
          <w:left w:val="single" w:sz="4" w:space="4" w:color="auto"/>
          <w:bottom w:val="single" w:sz="4" w:space="1" w:color="auto"/>
          <w:right w:val="single" w:sz="4" w:space="4" w:color="auto"/>
        </w:pBdr>
      </w:pPr>
      <w:r>
        <w:t>2.</w:t>
      </w:r>
      <w:r>
        <w:tab/>
        <w:t>CB-Msg3 response window is modeled as a</w:t>
      </w:r>
      <w:r w:rsidR="00CD0D0D">
        <w:t xml:space="preserve"> timer in MAC</w:t>
      </w:r>
      <w:r>
        <w:t>.</w:t>
      </w:r>
    </w:p>
    <w:p w:rsidR="00B642AF" w:rsidRDefault="00B642AF" w:rsidP="00B642AF">
      <w:pPr>
        <w:pStyle w:val="Doc-text2"/>
        <w:pBdr>
          <w:top w:val="single" w:sz="4" w:space="1" w:color="auto"/>
          <w:left w:val="single" w:sz="4" w:space="4" w:color="auto"/>
          <w:bottom w:val="single" w:sz="4" w:space="1" w:color="auto"/>
          <w:right w:val="single" w:sz="4" w:space="4" w:color="auto"/>
        </w:pBdr>
      </w:pPr>
      <w:r>
        <w:t>3.</w:t>
      </w:r>
      <w:r>
        <w:tab/>
        <w:t xml:space="preserve">If the PDCCH is successfully decoded before CB-Msg3ResponseTimer expires, but the corresponding PDSCH is successfully decoded after the timer has expired, the MAC PDU is treated the same as the one successfully decoded before the </w:t>
      </w:r>
      <w:r w:rsidR="00CD0D0D">
        <w:t>timer expires.</w:t>
      </w:r>
    </w:p>
    <w:p w:rsidR="00B642AF" w:rsidRPr="008C26EA" w:rsidRDefault="00B642AF" w:rsidP="008C26EA">
      <w:pPr>
        <w:pStyle w:val="Doc-text2"/>
      </w:pPr>
    </w:p>
    <w:p w:rsidR="008C26EA" w:rsidRDefault="008C26EA" w:rsidP="008C26EA">
      <w:pPr>
        <w:pStyle w:val="Comments"/>
      </w:pPr>
    </w:p>
    <w:p w:rsidR="008C26EA" w:rsidRDefault="008C26EA" w:rsidP="008C26EA">
      <w:pPr>
        <w:pStyle w:val="Comments"/>
      </w:pPr>
      <w:r>
        <w:t>36.404 CR</w:t>
      </w:r>
    </w:p>
    <w:p w:rsidR="008C26EA" w:rsidRDefault="00676D70" w:rsidP="008C26EA">
      <w:pPr>
        <w:pStyle w:val="Doc-title"/>
      </w:pPr>
      <w:hyperlink r:id="rId129" w:tooltip="C:Data3GPPExtractsR2-2505249-IoT-NTN-Running-CR-TS36304_v05_Final.docx" w:history="1">
        <w:r w:rsidR="008C26EA" w:rsidRPr="001B1CC9">
          <w:rPr>
            <w:rStyle w:val="Hyperlink"/>
          </w:rPr>
          <w:t>R2-2505249</w:t>
        </w:r>
      </w:hyperlink>
      <w:r w:rsidR="008C26EA">
        <w:tab/>
        <w:t>Running CR for IoT-NTN Rel-19 Idle mode procedures</w:t>
      </w:r>
      <w:r w:rsidR="008C26EA">
        <w:tab/>
        <w:t>Nokia Solutions &amp; Networks (I)</w:t>
      </w:r>
      <w:r w:rsidR="008C26EA">
        <w:tab/>
        <w:t>CR</w:t>
      </w:r>
      <w:r w:rsidR="008C26EA">
        <w:tab/>
        <w:t>Rel-19</w:t>
      </w:r>
      <w:r w:rsidR="008C26EA">
        <w:tab/>
        <w:t>36.304</w:t>
      </w:r>
      <w:r w:rsidR="008C26EA">
        <w:tab/>
        <w:t>18.4.0</w:t>
      </w:r>
      <w:r w:rsidR="008C26EA">
        <w:tab/>
        <w:t>0882</w:t>
      </w:r>
      <w:r w:rsidR="008C26EA">
        <w:tab/>
        <w:t>-</w:t>
      </w:r>
      <w:r w:rsidR="008C26EA">
        <w:tab/>
        <w:t>B</w:t>
      </w:r>
      <w:r w:rsidR="008C26EA">
        <w:tab/>
        <w:t>IoT_NTN_Ph3-Core</w:t>
      </w:r>
    </w:p>
    <w:p w:rsidR="002B3864" w:rsidRPr="002B3864" w:rsidRDefault="002B3864" w:rsidP="002B3864">
      <w:pPr>
        <w:pStyle w:val="Agreement"/>
      </w:pPr>
      <w:r>
        <w:t>Endorsed as a baseline for further discussion</w:t>
      </w:r>
    </w:p>
    <w:p w:rsidR="002B3864" w:rsidRDefault="002B3864" w:rsidP="002B3864">
      <w:pPr>
        <w:pStyle w:val="Doc-text2"/>
      </w:pPr>
    </w:p>
    <w:p w:rsidR="002B3864" w:rsidRPr="002B3864" w:rsidRDefault="002B3864" w:rsidP="002B3864">
      <w:pPr>
        <w:pStyle w:val="Doc-text2"/>
      </w:pPr>
    </w:p>
    <w:p w:rsidR="008C26EA" w:rsidRDefault="00676D70" w:rsidP="008C26EA">
      <w:pPr>
        <w:pStyle w:val="Doc-title"/>
      </w:pPr>
      <w:hyperlink r:id="rId130" w:tooltip="C:Data3GPPExtractsR2-2505872-36.304-Open-Issue-Summary-Final.docx" w:history="1">
        <w:r w:rsidR="008C26EA" w:rsidRPr="001B1CC9">
          <w:rPr>
            <w:rStyle w:val="Hyperlink"/>
          </w:rPr>
          <w:t>R2-2</w:t>
        </w:r>
        <w:r w:rsidR="008C26EA" w:rsidRPr="001B1CC9">
          <w:rPr>
            <w:rStyle w:val="Hyperlink"/>
          </w:rPr>
          <w:t>5</w:t>
        </w:r>
        <w:r w:rsidR="008C26EA" w:rsidRPr="001B1CC9">
          <w:rPr>
            <w:rStyle w:val="Hyperlink"/>
          </w:rPr>
          <w:t>05872</w:t>
        </w:r>
      </w:hyperlink>
      <w:r w:rsidR="008C26EA">
        <w:tab/>
        <w:t>Rapporteur Summary TS36.304 Open Issues</w:t>
      </w:r>
      <w:r w:rsidR="008C26EA">
        <w:tab/>
        <w:t>Nokia , Nokia Shanghai Bells</w:t>
      </w:r>
      <w:r w:rsidR="008C26EA">
        <w:tab/>
        <w:t>discussion</w:t>
      </w:r>
    </w:p>
    <w:p w:rsidR="00F70CE1" w:rsidRDefault="00F70CE1" w:rsidP="00F70CE1">
      <w:pPr>
        <w:pStyle w:val="Comments"/>
      </w:pPr>
      <w:r>
        <w:t xml:space="preserve">Proposal 1:  Introduce acceptable cell support for NB-IoT in Rel-19. </w:t>
      </w:r>
    </w:p>
    <w:p w:rsidR="00F70CE1" w:rsidRDefault="00F70CE1" w:rsidP="00F70CE1">
      <w:pPr>
        <w:pStyle w:val="Comments"/>
      </w:pPr>
      <w:r>
        <w:t>Proposal  1A: Following are the specification changes needed to reflect the support for acceptable cell feature for NB-IoT capable of PWS.</w:t>
      </w:r>
    </w:p>
    <w:p w:rsidR="00F70CE1" w:rsidRDefault="00F70CE1" w:rsidP="00F70CE1">
      <w:pPr>
        <w:pStyle w:val="Comments"/>
      </w:pPr>
      <w:r>
        <w:t>•</w:t>
      </w:r>
      <w:r>
        <w:tab/>
        <w:t xml:space="preserve">Figure in 5.2.2-2 to be updated. </w:t>
      </w:r>
    </w:p>
    <w:p w:rsidR="00F70CE1" w:rsidRDefault="00F70CE1" w:rsidP="00F70CE1">
      <w:pPr>
        <w:pStyle w:val="Comments"/>
      </w:pPr>
      <w:r>
        <w:t>•</w:t>
      </w:r>
      <w:r>
        <w:tab/>
        <w:t>Changes to 5.2.8a to clarify the PWS support of NB-IoT for acceptable cell.</w:t>
      </w:r>
    </w:p>
    <w:p w:rsidR="00F70CE1" w:rsidRDefault="00F70CE1" w:rsidP="00F70CE1">
      <w:pPr>
        <w:pStyle w:val="Comments"/>
      </w:pPr>
      <w:r>
        <w:t xml:space="preserve">Proposal 1B : </w:t>
      </w:r>
    </w:p>
    <w:p w:rsidR="00F70CE1" w:rsidRDefault="00F70CE1" w:rsidP="00F70CE1">
      <w:pPr>
        <w:pStyle w:val="Comments"/>
      </w:pPr>
      <w:r>
        <w:t>The Text proposal in Annexure A is considered as basis for introducing changes for acceptable cell support for NB-IoT</w:t>
      </w:r>
    </w:p>
    <w:p w:rsidR="00F70CE1" w:rsidRDefault="00F70CE1" w:rsidP="00F70CE1">
      <w:pPr>
        <w:pStyle w:val="Comments"/>
      </w:pPr>
      <w:r>
        <w:t>Proposal 2 :  Majority of the responses indicated that working assumption can be confirmed. However no convergence on whether to have specification changes for idle mode operation based on this parameter. RAN2 to discuss the expected UE behavior corresponding to the working assumption on introducing SF mode for neighbour cell.</w:t>
      </w:r>
    </w:p>
    <w:p w:rsidR="00F70CE1" w:rsidRDefault="00F70CE1" w:rsidP="00F70CE1">
      <w:pPr>
        <w:pStyle w:val="Comments"/>
      </w:pPr>
      <w:r>
        <w:t>Proposal 3:  RAN2 confirms that it is up to up to UE implementation on how to handle the S&amp;F Monitoring list as specified in TS23.401. No RAN2 SPEC change expected.</w:t>
      </w:r>
    </w:p>
    <w:p w:rsidR="00F70CE1" w:rsidRPr="008C26EA" w:rsidRDefault="00F70CE1" w:rsidP="00F70CE1">
      <w:pPr>
        <w:pStyle w:val="Comments"/>
      </w:pPr>
      <w:r>
        <w:t>Proposal 4:  Paging monitoring relaxation for cell operating in SF mode without any stored DL data can be considered for Rel-19 based on assessment of required spec changes. Required spec changes are evaluated based on text proposal from interested companies on the above issue.</w:t>
      </w:r>
    </w:p>
    <w:p w:rsidR="008C26EA" w:rsidRDefault="008C26EA" w:rsidP="008C26EA">
      <w:pPr>
        <w:pStyle w:val="Comments"/>
      </w:pPr>
    </w:p>
    <w:p w:rsidR="008C26EA" w:rsidRDefault="008C26EA" w:rsidP="008C26EA">
      <w:pPr>
        <w:pStyle w:val="Comments"/>
      </w:pPr>
      <w:r>
        <w:t>UE capability CRs</w:t>
      </w:r>
    </w:p>
    <w:p w:rsidR="008C26EA" w:rsidRDefault="00676D70" w:rsidP="008C26EA">
      <w:pPr>
        <w:pStyle w:val="Doc-title"/>
      </w:pPr>
      <w:hyperlink r:id="rId131" w:tooltip="C:Data3GPPExtractsR2-2505540 Rel-19 36306 Running CR.docx" w:history="1">
        <w:r w:rsidR="008C26EA" w:rsidRPr="001B1CC9">
          <w:rPr>
            <w:rStyle w:val="Hyperlink"/>
          </w:rPr>
          <w:t>R2-2505540</w:t>
        </w:r>
      </w:hyperlink>
      <w:r w:rsidR="008C26EA">
        <w:tab/>
        <w:t>UE capability Running CR for Rel-19 IoT NTN</w:t>
      </w:r>
      <w:r w:rsidR="008C26EA">
        <w:tab/>
        <w:t>Qualcomm Inc.</w:t>
      </w:r>
      <w:r w:rsidR="008C26EA">
        <w:tab/>
        <w:t>CR</w:t>
      </w:r>
      <w:r w:rsidR="008C26EA">
        <w:tab/>
        <w:t>Rel-19</w:t>
      </w:r>
      <w:r w:rsidR="008C26EA">
        <w:tab/>
        <w:t>36.306</w:t>
      </w:r>
      <w:r w:rsidR="008C26EA">
        <w:tab/>
        <w:t>18.5.0</w:t>
      </w:r>
      <w:r w:rsidR="008C26EA">
        <w:tab/>
        <w:t>1912</w:t>
      </w:r>
      <w:r w:rsidR="008C26EA">
        <w:tab/>
        <w:t>1</w:t>
      </w:r>
      <w:r w:rsidR="008C26EA">
        <w:tab/>
        <w:t>B</w:t>
      </w:r>
      <w:r w:rsidR="008C26EA">
        <w:tab/>
        <w:t>IoT_NTN_Ph3-Core</w:t>
      </w:r>
      <w:r w:rsidR="008C26EA">
        <w:tab/>
      </w:r>
      <w:r w:rsidR="008C26EA" w:rsidRPr="001B1CC9">
        <w:t>R2-2504321</w:t>
      </w:r>
    </w:p>
    <w:p w:rsidR="002B3864" w:rsidRDefault="002B3864" w:rsidP="002B3864">
      <w:pPr>
        <w:pStyle w:val="Agreement"/>
      </w:pPr>
      <w:r>
        <w:t>Endorsed as a baseline for further discussion</w:t>
      </w:r>
    </w:p>
    <w:p w:rsidR="002B3864" w:rsidRPr="002B3864" w:rsidRDefault="002B3864" w:rsidP="002B3864">
      <w:pPr>
        <w:pStyle w:val="Doc-text2"/>
      </w:pPr>
    </w:p>
    <w:p w:rsidR="005B1F26" w:rsidRDefault="00676D70" w:rsidP="005B1F26">
      <w:pPr>
        <w:pStyle w:val="Doc-title"/>
      </w:pPr>
      <w:hyperlink r:id="rId132" w:tooltip="C:Data3GPPExtractsR2-2505541 Rel-19 36331 UE cap draft CR.docx" w:history="1">
        <w:r w:rsidR="005B1F26" w:rsidRPr="001B1CC9">
          <w:rPr>
            <w:rStyle w:val="Hyperlink"/>
          </w:rPr>
          <w:t>R2-2505541</w:t>
        </w:r>
      </w:hyperlink>
      <w:r w:rsidR="005B1F26">
        <w:tab/>
        <w:t>UE capability draft RRC CR for Rel-19 IoT NTN</w:t>
      </w:r>
      <w:r w:rsidR="005B1F26">
        <w:tab/>
        <w:t>Qualcomm Incorporated</w:t>
      </w:r>
      <w:r w:rsidR="005B1F26">
        <w:tab/>
        <w:t>draftCR</w:t>
      </w:r>
      <w:r w:rsidR="005B1F26">
        <w:tab/>
        <w:t>Rel-19</w:t>
      </w:r>
      <w:r w:rsidR="005B1F26">
        <w:tab/>
        <w:t>36.331</w:t>
      </w:r>
      <w:r w:rsidR="005B1F26">
        <w:tab/>
        <w:t>18.6.0</w:t>
      </w:r>
      <w:r w:rsidR="005B1F26">
        <w:tab/>
        <w:t>IoT_NTN_Ph3-Core</w:t>
      </w:r>
    </w:p>
    <w:p w:rsidR="002B3864" w:rsidRPr="002B3864" w:rsidRDefault="002B3864" w:rsidP="002B3864">
      <w:pPr>
        <w:pStyle w:val="Agreement"/>
      </w:pPr>
      <w:r>
        <w:t>Endorsed as a baseline for further discussion</w:t>
      </w:r>
    </w:p>
    <w:p w:rsidR="002B3864" w:rsidRPr="002B3864" w:rsidRDefault="002B3864" w:rsidP="002B3864">
      <w:pPr>
        <w:pStyle w:val="Doc-text2"/>
      </w:pPr>
    </w:p>
    <w:p w:rsidR="005B1F26" w:rsidRDefault="00676D70" w:rsidP="005B1F26">
      <w:pPr>
        <w:pStyle w:val="Doc-title"/>
      </w:pPr>
      <w:hyperlink r:id="rId133" w:tooltip="C:Data3GPPExtractsR2-2505542 open issues Rel-19 36306.docx" w:history="1">
        <w:r w:rsidR="005B1F26" w:rsidRPr="001B1CC9">
          <w:rPr>
            <w:rStyle w:val="Hyperlink"/>
          </w:rPr>
          <w:t>R2-</w:t>
        </w:r>
        <w:r w:rsidR="005B1F26" w:rsidRPr="001B1CC9">
          <w:rPr>
            <w:rStyle w:val="Hyperlink"/>
          </w:rPr>
          <w:t>2</w:t>
        </w:r>
        <w:r w:rsidR="005B1F26" w:rsidRPr="001B1CC9">
          <w:rPr>
            <w:rStyle w:val="Hyperlink"/>
          </w:rPr>
          <w:t>505542</w:t>
        </w:r>
      </w:hyperlink>
      <w:r w:rsidR="005B1F26">
        <w:tab/>
        <w:t>Open issues on Rel-19 IoT NTN UE capabilities</w:t>
      </w:r>
      <w:r w:rsidR="005B1F26">
        <w:tab/>
        <w:t>Qualcomm Incorporated</w:t>
      </w:r>
      <w:r w:rsidR="005B1F26">
        <w:tab/>
        <w:t>discussion</w:t>
      </w:r>
      <w:r w:rsidR="005B1F26">
        <w:tab/>
        <w:t>Rel-19</w:t>
      </w:r>
      <w:r w:rsidR="005B1F26">
        <w:tab/>
        <w:t>IoT_NTN_Ph3-Core</w:t>
      </w:r>
    </w:p>
    <w:p w:rsidR="00F70CE1" w:rsidRDefault="00F70CE1" w:rsidP="00F70CE1">
      <w:pPr>
        <w:pStyle w:val="Comments"/>
      </w:pPr>
      <w:r>
        <w:t>Proposal 1</w:t>
      </w:r>
      <w:r>
        <w:tab/>
        <w:t>nextHopChainingCount-r15 in RRC Release message is reused for CB-Msg3 EDT using UP solution [8/8].</w:t>
      </w:r>
    </w:p>
    <w:p w:rsidR="002B3864" w:rsidRDefault="002B3864" w:rsidP="00F70CE1">
      <w:pPr>
        <w:pStyle w:val="Agreement"/>
      </w:pPr>
      <w:r>
        <w:t>Agreed (with likely no spec impact)</w:t>
      </w:r>
    </w:p>
    <w:p w:rsidR="00F70CE1" w:rsidRDefault="00F70CE1" w:rsidP="00F70CE1">
      <w:pPr>
        <w:pStyle w:val="Comments"/>
      </w:pPr>
      <w:r>
        <w:t>Proposal 2</w:t>
      </w:r>
      <w:r>
        <w:tab/>
        <w:t>RAN2 decide whether to introduce a new optional UE capability without signaling for the support of MT CB-Msg3 EDT for UEs supporting MO CB-Msg3 EDT [5/8].</w:t>
      </w:r>
    </w:p>
    <w:p w:rsidR="002B3864" w:rsidRDefault="002B3864" w:rsidP="00F70CE1">
      <w:pPr>
        <w:pStyle w:val="Comments"/>
      </w:pPr>
    </w:p>
    <w:p w:rsidR="00F70CE1" w:rsidRDefault="00F70CE1" w:rsidP="00F70CE1">
      <w:pPr>
        <w:pStyle w:val="Comments"/>
      </w:pPr>
      <w:r>
        <w:t>Proposal 3</w:t>
      </w:r>
      <w:r>
        <w:tab/>
        <w:t>From RAN2 perspective, PWS can be supported in NB-IoT Terrestrial Network. Inform SA1 that requirements for PWS support in NB-IoT terrestrial networks should be added.</w:t>
      </w:r>
    </w:p>
    <w:p w:rsidR="002B3864" w:rsidRDefault="002B3864" w:rsidP="00F70CE1">
      <w:pPr>
        <w:pStyle w:val="Agreement"/>
      </w:pPr>
      <w:r>
        <w:t xml:space="preserve">From RAN2 perspective, PWS can be supported in NB-IoT Terrestrial Network. Inform SA1 </w:t>
      </w:r>
      <w:r w:rsidR="004A5E1B">
        <w:t xml:space="preserve"> (cc SA2) </w:t>
      </w:r>
      <w:r>
        <w:t>to consider whether requirements for PWS support in NB-IoT terre</w:t>
      </w:r>
      <w:r w:rsidR="004A5E1B">
        <w:t>strial networks should be added (FFS about support for acceptable cells)</w:t>
      </w:r>
    </w:p>
    <w:p w:rsidR="002B3864" w:rsidRDefault="002B3864" w:rsidP="00F70CE1">
      <w:pPr>
        <w:pStyle w:val="Comments"/>
      </w:pPr>
    </w:p>
    <w:p w:rsidR="00F70CE1" w:rsidRPr="00F70CE1" w:rsidRDefault="00F70CE1" w:rsidP="007805FD">
      <w:pPr>
        <w:pStyle w:val="Comments"/>
      </w:pPr>
      <w:r>
        <w:t>Proposal 4</w:t>
      </w:r>
      <w:r>
        <w:tab/>
        <w:t>No UE radio capability signaling is introduced to indicate whether UE sup</w:t>
      </w:r>
      <w:r w:rsidR="007805FD">
        <w:t>ports S&amp;F mode operation [5/8].</w:t>
      </w:r>
    </w:p>
    <w:p w:rsidR="008C26EA" w:rsidRDefault="008C26EA" w:rsidP="005B1F26">
      <w:pPr>
        <w:pStyle w:val="Doc-title"/>
      </w:pPr>
    </w:p>
    <w:p w:rsidR="00303FD8" w:rsidRDefault="00303FD8" w:rsidP="00303FD8">
      <w:pPr>
        <w:pStyle w:val="Doc-text2"/>
      </w:pPr>
    </w:p>
    <w:p w:rsidR="00303FD8" w:rsidRDefault="00303FD8" w:rsidP="00303FD8">
      <w:pPr>
        <w:pStyle w:val="Doc-text2"/>
        <w:pBdr>
          <w:top w:val="single" w:sz="4" w:space="1" w:color="auto"/>
          <w:left w:val="single" w:sz="4" w:space="4" w:color="auto"/>
          <w:bottom w:val="single" w:sz="4" w:space="1" w:color="auto"/>
          <w:right w:val="single" w:sz="4" w:space="4" w:color="auto"/>
        </w:pBdr>
      </w:pPr>
      <w:r>
        <w:lastRenderedPageBreak/>
        <w:t>Agreements:</w:t>
      </w:r>
    </w:p>
    <w:p w:rsidR="00303FD8" w:rsidRDefault="00303FD8" w:rsidP="00303FD8">
      <w:pPr>
        <w:pStyle w:val="Doc-text2"/>
        <w:pBdr>
          <w:top w:val="single" w:sz="4" w:space="1" w:color="auto"/>
          <w:left w:val="single" w:sz="4" w:space="4" w:color="auto"/>
          <w:bottom w:val="single" w:sz="4" w:space="1" w:color="auto"/>
          <w:right w:val="single" w:sz="4" w:space="4" w:color="auto"/>
        </w:pBdr>
      </w:pPr>
      <w:r>
        <w:t>1.</w:t>
      </w:r>
      <w:r>
        <w:tab/>
      </w:r>
      <w:r>
        <w:t>nextHopChainingCount-r15 in RRC Release message is reused for CB-Msg3 EDT using UP solution</w:t>
      </w:r>
      <w:r>
        <w:t xml:space="preserve"> (likely no spec impact)</w:t>
      </w:r>
    </w:p>
    <w:p w:rsidR="00303FD8" w:rsidRDefault="00303FD8" w:rsidP="00303FD8">
      <w:pPr>
        <w:pStyle w:val="Doc-text2"/>
        <w:pBdr>
          <w:top w:val="single" w:sz="4" w:space="1" w:color="auto"/>
          <w:left w:val="single" w:sz="4" w:space="4" w:color="auto"/>
          <w:bottom w:val="single" w:sz="4" w:space="1" w:color="auto"/>
          <w:right w:val="single" w:sz="4" w:space="4" w:color="auto"/>
        </w:pBdr>
      </w:pPr>
      <w:r>
        <w:t>2.</w:t>
      </w:r>
      <w:r>
        <w:tab/>
      </w:r>
      <w:r>
        <w:t>From RAN2 perspective, PWS can be supported in NB-IoT Terrestrial Network. Inform SA1  (cc SA2) to consider whether requirements for PWS support in NB-IoT terrestrial networks should be added (FFS about support for acceptable cells)</w:t>
      </w:r>
    </w:p>
    <w:p w:rsidR="00303FD8" w:rsidRDefault="00303FD8" w:rsidP="00303FD8">
      <w:pPr>
        <w:pStyle w:val="Doc-text2"/>
      </w:pPr>
    </w:p>
    <w:p w:rsidR="00303FD8" w:rsidRPr="00303FD8" w:rsidRDefault="00303FD8" w:rsidP="00303FD8">
      <w:pPr>
        <w:pStyle w:val="Doc-text2"/>
      </w:pPr>
    </w:p>
    <w:p w:rsidR="008C26EA" w:rsidRDefault="008C26EA" w:rsidP="008C26EA">
      <w:pPr>
        <w:pStyle w:val="Comments"/>
      </w:pPr>
      <w:r>
        <w:t>k-Mac extension</w:t>
      </w:r>
    </w:p>
    <w:p w:rsidR="005B1F26" w:rsidRDefault="00676D70" w:rsidP="005B1F26">
      <w:pPr>
        <w:pStyle w:val="Doc-title"/>
      </w:pPr>
      <w:hyperlink r:id="rId134" w:tooltip="C:Data3GPPExtractsR2-2506174 36331 Kmac extension.docx" w:history="1">
        <w:r w:rsidR="005B1F26" w:rsidRPr="001B1CC9">
          <w:rPr>
            <w:rStyle w:val="Hyperlink"/>
          </w:rPr>
          <w:t>R2-25</w:t>
        </w:r>
        <w:r w:rsidR="005B1F26" w:rsidRPr="001B1CC9">
          <w:rPr>
            <w:rStyle w:val="Hyperlink"/>
          </w:rPr>
          <w:t>0</w:t>
        </w:r>
        <w:r w:rsidR="005B1F26" w:rsidRPr="001B1CC9">
          <w:rPr>
            <w:rStyle w:val="Hyperlink"/>
          </w:rPr>
          <w:t>6174</w:t>
        </w:r>
      </w:hyperlink>
      <w:r w:rsidR="005B1F26">
        <w:tab/>
        <w:t>k-Mac extension for IoT NTN</w:t>
      </w:r>
      <w:r w:rsidR="005B1F26">
        <w:tab/>
        <w:t>THALES, Samsung</w:t>
      </w:r>
      <w:r w:rsidR="005B1F26">
        <w:tab/>
        <w:t>CR</w:t>
      </w:r>
      <w:r w:rsidR="005B1F26">
        <w:tab/>
        <w:t>Rel-19</w:t>
      </w:r>
      <w:r w:rsidR="005B1F26">
        <w:tab/>
        <w:t>36.331</w:t>
      </w:r>
      <w:r w:rsidR="005B1F26">
        <w:tab/>
        <w:t>18.6.0</w:t>
      </w:r>
      <w:r w:rsidR="005B1F26">
        <w:tab/>
        <w:t>5153</w:t>
      </w:r>
      <w:r w:rsidR="005B1F26">
        <w:tab/>
        <w:t>-</w:t>
      </w:r>
      <w:r w:rsidR="005B1F26">
        <w:tab/>
        <w:t>F</w:t>
      </w:r>
      <w:r w:rsidR="005B1F26">
        <w:tab/>
        <w:t>IoT_NTN_Ph3-Core</w:t>
      </w:r>
    </w:p>
    <w:p w:rsidR="005B1F26" w:rsidRPr="00DB3A0B" w:rsidRDefault="005B1F26" w:rsidP="005B1F26">
      <w:pPr>
        <w:pStyle w:val="Doc-text2"/>
      </w:pPr>
    </w:p>
    <w:p w:rsidR="005B1F26" w:rsidRPr="00DB2F94" w:rsidRDefault="005B1F26" w:rsidP="005B1F26">
      <w:pPr>
        <w:pStyle w:val="Heading3"/>
        <w:rPr>
          <w:rFonts w:eastAsia="Calibri"/>
          <w:lang w:val="en-US" w:eastAsia="ko-KR"/>
        </w:rPr>
      </w:pPr>
      <w:r w:rsidRPr="00DB2F94">
        <w:t>8.9.2</w:t>
      </w:r>
      <w:r w:rsidRPr="00DB2F94">
        <w:tab/>
      </w:r>
      <w:r w:rsidRPr="00DB2F94">
        <w:rPr>
          <w:rFonts w:eastAsia="Calibri"/>
          <w:lang w:val="en-US" w:eastAsia="ko-KR"/>
        </w:rPr>
        <w:t>Support of Store &amp; Forward</w:t>
      </w:r>
    </w:p>
    <w:p w:rsidR="005B1F26" w:rsidRPr="00DB2F94" w:rsidRDefault="005B1F26" w:rsidP="005B1F26">
      <w:pPr>
        <w:pStyle w:val="Comments"/>
        <w:rPr>
          <w:lang w:val="en-US" w:eastAsia="ko-KR"/>
        </w:rPr>
      </w:pPr>
      <w:r w:rsidRPr="00DB2F94">
        <w:rPr>
          <w:lang w:val="en-US" w:eastAsia="ko-KR"/>
        </w:rPr>
        <w:t xml:space="preserve">Contributions should focus on </w:t>
      </w:r>
      <w:r>
        <w:rPr>
          <w:lang w:val="en-US" w:eastAsia="ko-KR"/>
        </w:rPr>
        <w:t xml:space="preserve">remaining open issues related to </w:t>
      </w:r>
      <w:r w:rsidRPr="00DB2F94">
        <w:rPr>
          <w:lang w:val="en-US" w:eastAsia="ko-KR"/>
        </w:rPr>
        <w:t>possible impacts to the radio interface.</w:t>
      </w:r>
    </w:p>
    <w:p w:rsidR="00BB6E74" w:rsidRDefault="00BB6E74" w:rsidP="00BB6E74">
      <w:pPr>
        <w:pStyle w:val="Doc-text2"/>
        <w:ind w:left="0" w:firstLine="0"/>
      </w:pPr>
    </w:p>
    <w:p w:rsidR="00AE2026" w:rsidRDefault="00AE2026" w:rsidP="00AE2026">
      <w:pPr>
        <w:pStyle w:val="Doc-title"/>
      </w:pPr>
      <w:hyperlink r:id="rId135" w:tooltip="C:Data3GPPExtractsR2-2505370 Leftover issues on the satellite S&amp;F opeartion.docx" w:history="1">
        <w:r w:rsidRPr="001B1CC9">
          <w:rPr>
            <w:rStyle w:val="Hyperlink"/>
          </w:rPr>
          <w:t>R2-2505370</w:t>
        </w:r>
      </w:hyperlink>
      <w:r>
        <w:tab/>
        <w:t>Leftover issues on the satellite S&amp;F operation</w:t>
      </w:r>
      <w:r>
        <w:tab/>
        <w:t>Google</w:t>
      </w:r>
      <w:r>
        <w:tab/>
        <w:t>discussion</w:t>
      </w:r>
      <w:r>
        <w:tab/>
        <w:t>Rel-19</w:t>
      </w:r>
      <w:r>
        <w:tab/>
        <w:t>IoT_NTN_Ph3-Core</w:t>
      </w:r>
    </w:p>
    <w:p w:rsidR="00AE2026" w:rsidRDefault="00AE2026" w:rsidP="00AE2026">
      <w:pPr>
        <w:pStyle w:val="Comments"/>
        <w:numPr>
          <w:ilvl w:val="0"/>
          <w:numId w:val="10"/>
        </w:numPr>
      </w:pPr>
      <w:r>
        <w:t>(RRC-4) Whether to forward mode information to the upper layer</w:t>
      </w:r>
    </w:p>
    <w:p w:rsidR="00AE2026" w:rsidRDefault="00AE2026" w:rsidP="00AE2026">
      <w:pPr>
        <w:pStyle w:val="Comments"/>
      </w:pPr>
      <w:r>
        <w:t>Observation 1</w:t>
      </w:r>
      <w:r>
        <w:tab/>
        <w:t>(RRC-4) The UE NAS needs to know from the RRC layer the current operation mode of the serving satellite, in order to decide whether to indicate the S&amp;F capability in an Attach or in a TAU procedure.</w:t>
      </w:r>
    </w:p>
    <w:p w:rsidR="00AE2026" w:rsidRDefault="00AE2026" w:rsidP="00AE2026">
      <w:pPr>
        <w:pStyle w:val="Comments"/>
      </w:pPr>
      <w:r>
        <w:t>Proposal 1</w:t>
      </w:r>
      <w:r>
        <w:tab/>
        <w:t>(RRC-4) UE forwards the S&amp;F mode indication (i.e., sf-OperationMode) to upper layers upon acquiring it from SIB1(-NB). RAN2 to capture this UE behavior in 3GPP TS 36.331, sub-clause 5.2.2.7.</w:t>
      </w:r>
    </w:p>
    <w:p w:rsidR="004F3B26" w:rsidRDefault="004F3B26" w:rsidP="004F3B26">
      <w:pPr>
        <w:pStyle w:val="Doc-text2"/>
      </w:pPr>
      <w:r>
        <w:t>-</w:t>
      </w:r>
      <w:r>
        <w:tab/>
        <w:t>ZTE is fine with the intention but thinks we can add another information (i.e. transition time)</w:t>
      </w:r>
    </w:p>
    <w:p w:rsidR="004F3B26" w:rsidRDefault="004F3B26" w:rsidP="004F3B26">
      <w:pPr>
        <w:pStyle w:val="Doc-text2"/>
      </w:pPr>
      <w:r>
        <w:t>-</w:t>
      </w:r>
      <w:r>
        <w:tab/>
        <w:t xml:space="preserve">Sateliot thinks this is required for NAS. </w:t>
      </w:r>
    </w:p>
    <w:p w:rsidR="004F3B26" w:rsidRDefault="004F3B26" w:rsidP="004F3B26">
      <w:pPr>
        <w:pStyle w:val="Agreement"/>
      </w:pPr>
      <w:r>
        <w:t xml:space="preserve">The </w:t>
      </w:r>
      <w:r w:rsidRPr="004F3B26">
        <w:t>UE forward</w:t>
      </w:r>
      <w:r>
        <w:t>s the S&amp;F mode indication (e.g.</w:t>
      </w:r>
      <w:r w:rsidRPr="004F3B26">
        <w:t xml:space="preserve"> sf-OperationMode) to upper layers upon acquiring it from SIB1(-NB). RAN2 to capture this UE behavior in 3GPP TS 36.331, sub-clause 5.2.2.7.</w:t>
      </w:r>
    </w:p>
    <w:p w:rsidR="004F3B26" w:rsidRPr="004F3B26" w:rsidRDefault="004F3B26" w:rsidP="004F3B26">
      <w:pPr>
        <w:pStyle w:val="Doc-text2"/>
      </w:pPr>
    </w:p>
    <w:p w:rsidR="004F3B26" w:rsidRDefault="004F3B26" w:rsidP="004F3B26">
      <w:pPr>
        <w:pStyle w:val="Comments"/>
      </w:pPr>
      <w:r>
        <w:t xml:space="preserve">regarding the indication </w:t>
      </w:r>
      <w:r w:rsidR="001A7751">
        <w:t xml:space="preserve">to NAS </w:t>
      </w:r>
      <w:r>
        <w:t xml:space="preserve">of </w:t>
      </w:r>
      <w:r w:rsidR="001A7751">
        <w:t xml:space="preserve">the </w:t>
      </w:r>
      <w:r>
        <w:t>transition time:</w:t>
      </w:r>
    </w:p>
    <w:p w:rsidR="004F3B26" w:rsidRDefault="004F3B26" w:rsidP="004F3B26">
      <w:pPr>
        <w:pStyle w:val="Doc-text2"/>
      </w:pPr>
      <w:r>
        <w:t>-</w:t>
      </w:r>
      <w:r>
        <w:tab/>
        <w:t xml:space="preserve">HW would like to keep the previous RAN2 agreement, also because this might be used at the application layer even if not needed at NAS layer. Vivo agrees HW. </w:t>
      </w:r>
    </w:p>
    <w:p w:rsidR="004F3B26" w:rsidRDefault="004F3B26" w:rsidP="004F3B26">
      <w:pPr>
        <w:pStyle w:val="Doc-text2"/>
      </w:pPr>
      <w:r>
        <w:t>-</w:t>
      </w:r>
      <w:r>
        <w:tab/>
        <w:t>Ericsson thinks we should revert the agreement based on the LS received by CT1. Xiaomi</w:t>
      </w:r>
      <w:r w:rsidR="001A7751">
        <w:t>/Oppo agree</w:t>
      </w:r>
      <w:r>
        <w:t xml:space="preserve"> with Ericsson</w:t>
      </w:r>
      <w:r w:rsidR="001A7751">
        <w:t>.</w:t>
      </w:r>
    </w:p>
    <w:p w:rsidR="001A7751" w:rsidRDefault="001A7751" w:rsidP="004F3B26">
      <w:pPr>
        <w:pStyle w:val="Doc-text2"/>
      </w:pPr>
      <w:r>
        <w:t>-</w:t>
      </w:r>
      <w:r>
        <w:tab/>
        <w:t>QC thinks no indication to NAS is needed</w:t>
      </w:r>
    </w:p>
    <w:p w:rsidR="001A7751" w:rsidRDefault="001A7751" w:rsidP="004F3B26">
      <w:pPr>
        <w:pStyle w:val="Doc-text2"/>
      </w:pPr>
      <w:r>
        <w:t>-</w:t>
      </w:r>
      <w:r>
        <w:tab/>
        <w:t xml:space="preserve">Nokia doesn’t see the need to send the transition time to NS but they are ok to keep this </w:t>
      </w:r>
    </w:p>
    <w:p w:rsidR="001A7751" w:rsidRDefault="001A7751" w:rsidP="004F3B26">
      <w:pPr>
        <w:pStyle w:val="Doc-text2"/>
      </w:pPr>
      <w:r>
        <w:t>-</w:t>
      </w:r>
      <w:r>
        <w:tab/>
        <w:t xml:space="preserve">Toyota thinks we should not revert the agreement. </w:t>
      </w:r>
    </w:p>
    <w:p w:rsidR="001A7751" w:rsidRDefault="001A7751" w:rsidP="004F3B26">
      <w:pPr>
        <w:pStyle w:val="Doc-text2"/>
      </w:pPr>
      <w:r>
        <w:t>-</w:t>
      </w:r>
      <w:r>
        <w:tab/>
        <w:t>Also Apple would like to keep the agreement. ZTE agrees</w:t>
      </w:r>
    </w:p>
    <w:p w:rsidR="004F3B26" w:rsidRDefault="001A7751" w:rsidP="001A7751">
      <w:pPr>
        <w:pStyle w:val="Agreement"/>
      </w:pPr>
      <w:r>
        <w:t>We can further discuss this if companies really see the need to revert the previous RAN2 agreement</w:t>
      </w:r>
    </w:p>
    <w:p w:rsidR="004F3B26" w:rsidRDefault="004F3B26" w:rsidP="004F3B26">
      <w:pPr>
        <w:pStyle w:val="Doc-text2"/>
      </w:pPr>
    </w:p>
    <w:p w:rsidR="004F3B26" w:rsidRDefault="004F3B26" w:rsidP="004F3B26">
      <w:pPr>
        <w:pStyle w:val="Doc-text2"/>
      </w:pPr>
    </w:p>
    <w:p w:rsidR="00AE2026" w:rsidRPr="00BB6E74" w:rsidRDefault="00AE2026" w:rsidP="00AE2026">
      <w:pPr>
        <w:pStyle w:val="Comments"/>
        <w:numPr>
          <w:ilvl w:val="0"/>
          <w:numId w:val="10"/>
        </w:numPr>
        <w:rPr>
          <w:color w:val="808080" w:themeColor="background1" w:themeShade="80"/>
        </w:rPr>
      </w:pPr>
      <w:r w:rsidRPr="00BB6E74">
        <w:rPr>
          <w:color w:val="808080" w:themeColor="background1" w:themeShade="80"/>
        </w:rPr>
        <w:t>The impact of t-ModeSwitching on the UE AS</w:t>
      </w:r>
    </w:p>
    <w:p w:rsidR="00AE2026" w:rsidRPr="00BB6E74" w:rsidRDefault="00AE2026" w:rsidP="00AE2026">
      <w:pPr>
        <w:pStyle w:val="Comments"/>
        <w:rPr>
          <w:color w:val="808080" w:themeColor="background1" w:themeShade="80"/>
        </w:rPr>
      </w:pPr>
      <w:r w:rsidRPr="00BB6E74">
        <w:rPr>
          <w:color w:val="808080" w:themeColor="background1" w:themeShade="80"/>
        </w:rPr>
        <w:t>Observation 2</w:t>
      </w:r>
      <w:r w:rsidRPr="00BB6E74">
        <w:rPr>
          <w:color w:val="808080" w:themeColor="background1" w:themeShade="80"/>
        </w:rPr>
        <w:tab/>
        <w:t>As the S&amp;F mode indication (i.e., sf-OperationMode) and the legacy barring indications can only change at the boundaries of SI modification periods, the S&amp;F mode transition time (i.e., t-ModeSwitching) signaled in SIB31 allows UEs to know more precisely when the serving cell changes its operational mode.</w:t>
      </w:r>
    </w:p>
    <w:p w:rsidR="00AE2026" w:rsidRPr="00BB6E74" w:rsidRDefault="00AE2026" w:rsidP="00AE2026">
      <w:pPr>
        <w:pStyle w:val="Comments"/>
        <w:rPr>
          <w:color w:val="808080" w:themeColor="background1" w:themeShade="80"/>
        </w:rPr>
      </w:pPr>
      <w:r w:rsidRPr="00BB6E74">
        <w:rPr>
          <w:color w:val="808080" w:themeColor="background1" w:themeShade="80"/>
        </w:rPr>
        <w:t>Proposal 2</w:t>
      </w:r>
      <w:r w:rsidRPr="00BB6E74">
        <w:rPr>
          <w:color w:val="808080" w:themeColor="background1" w:themeShade="80"/>
        </w:rPr>
        <w:tab/>
        <w:t>Non-S&amp;F-capable UE can utilize the transition time from the normal mode to the S&amp;F mode to determine whether to establish/reestablish/resume an RRC connection (no spec impact).</w:t>
      </w:r>
    </w:p>
    <w:p w:rsidR="00AE2026" w:rsidRPr="00BB6E74" w:rsidRDefault="00AE2026" w:rsidP="00AE2026">
      <w:pPr>
        <w:pStyle w:val="Comments"/>
        <w:rPr>
          <w:color w:val="808080" w:themeColor="background1" w:themeShade="80"/>
        </w:rPr>
      </w:pPr>
      <w:r w:rsidRPr="00BB6E74">
        <w:rPr>
          <w:color w:val="808080" w:themeColor="background1" w:themeShade="80"/>
        </w:rPr>
        <w:t>Proposal 3</w:t>
      </w:r>
      <w:r w:rsidRPr="00BB6E74">
        <w:rPr>
          <w:color w:val="808080" w:themeColor="background1" w:themeShade="80"/>
        </w:rPr>
        <w:tab/>
        <w:t>Non-S&amp;F-capable UE can utilize the transition time from the normal mode to the S&amp;F mode to determine when to trigger the measurement for cell reselection.</w:t>
      </w:r>
    </w:p>
    <w:p w:rsidR="00AE2026" w:rsidRPr="00BB6E74" w:rsidRDefault="00AE2026" w:rsidP="00AE2026">
      <w:pPr>
        <w:pStyle w:val="Comments"/>
        <w:rPr>
          <w:color w:val="808080" w:themeColor="background1" w:themeShade="80"/>
        </w:rPr>
      </w:pPr>
      <w:r w:rsidRPr="00BB6E74">
        <w:rPr>
          <w:color w:val="808080" w:themeColor="background1" w:themeShade="80"/>
        </w:rPr>
        <w:t>Proposal 4</w:t>
      </w:r>
      <w:r w:rsidRPr="00BB6E74">
        <w:rPr>
          <w:color w:val="808080" w:themeColor="background1" w:themeShade="80"/>
        </w:rPr>
        <w:tab/>
        <w:t>If P3 is agreed, RAN2 to adopt the TP in Annex into the current 36.304 running CR.</w:t>
      </w:r>
    </w:p>
    <w:p w:rsidR="00AE2026" w:rsidRDefault="00AE2026" w:rsidP="00AE2026">
      <w:pPr>
        <w:pStyle w:val="Comments"/>
        <w:numPr>
          <w:ilvl w:val="0"/>
          <w:numId w:val="10"/>
        </w:numPr>
      </w:pPr>
      <w:r>
        <w:t>S&amp;F mode indications for neighbour cells</w:t>
      </w:r>
    </w:p>
    <w:p w:rsidR="00AE2026" w:rsidRDefault="00AE2026" w:rsidP="00AE2026">
      <w:pPr>
        <w:pStyle w:val="Comments"/>
      </w:pPr>
      <w:r>
        <w:t>Proposal 5</w:t>
      </w:r>
      <w:r>
        <w:tab/>
        <w:t>The S&amp;F mode indication (i.e., sf-OperationMode) and the S&amp;F mode transition time (i.e., t-ModeSwitching) of the neighbor satellite are signaled in SIB33 per neighbor satellite.</w:t>
      </w:r>
    </w:p>
    <w:p w:rsidR="001A7751" w:rsidRDefault="001A7751" w:rsidP="001A7751">
      <w:pPr>
        <w:pStyle w:val="Doc-text2"/>
      </w:pPr>
      <w:r>
        <w:t>-</w:t>
      </w:r>
      <w:r>
        <w:tab/>
        <w:t>Sateliot would like to confirm the WA and supports the proposal</w:t>
      </w:r>
    </w:p>
    <w:p w:rsidR="00183016" w:rsidRDefault="00183016" w:rsidP="001A7751">
      <w:pPr>
        <w:pStyle w:val="Doc-text2"/>
      </w:pPr>
      <w:r>
        <w:t>-</w:t>
      </w:r>
      <w:r>
        <w:tab/>
        <w:t>QC supports this but thinks transition time could be optional (and thinks UE behaviour could left to UE implementation)</w:t>
      </w:r>
    </w:p>
    <w:p w:rsidR="00183016" w:rsidRDefault="00183016" w:rsidP="001A7751">
      <w:pPr>
        <w:pStyle w:val="Doc-text2"/>
      </w:pPr>
      <w:r>
        <w:t>-</w:t>
      </w:r>
      <w:r>
        <w:tab/>
        <w:t>Panasonic thinks this should be per satellite ID</w:t>
      </w:r>
    </w:p>
    <w:p w:rsidR="00183016" w:rsidRDefault="00183016" w:rsidP="001A7751">
      <w:pPr>
        <w:pStyle w:val="Doc-text2"/>
      </w:pPr>
      <w:r>
        <w:t>-</w:t>
      </w:r>
      <w:r>
        <w:tab/>
        <w:t>vivo thinks it’s not clear how this would be used by the UE. MTK agrees</w:t>
      </w:r>
    </w:p>
    <w:p w:rsidR="00183016" w:rsidRDefault="00183016" w:rsidP="001A7751">
      <w:pPr>
        <w:pStyle w:val="Doc-text2"/>
      </w:pPr>
      <w:r>
        <w:lastRenderedPageBreak/>
        <w:t>-</w:t>
      </w:r>
      <w:r>
        <w:tab/>
        <w:t>Ericsson supports this and thinks we should clarify the UE behaviour in terms of cell reselection. IDC agrees</w:t>
      </w:r>
    </w:p>
    <w:p w:rsidR="00183016" w:rsidRDefault="00183016" w:rsidP="001A7751">
      <w:pPr>
        <w:pStyle w:val="Doc-text2"/>
      </w:pPr>
      <w:r>
        <w:t>-</w:t>
      </w:r>
      <w:r>
        <w:tab/>
        <w:t>ZTE supports this</w:t>
      </w:r>
    </w:p>
    <w:p w:rsidR="00183016" w:rsidRDefault="00183016" w:rsidP="001A7751">
      <w:pPr>
        <w:pStyle w:val="Doc-text2"/>
      </w:pPr>
      <w:r>
        <w:t>-</w:t>
      </w:r>
      <w:r>
        <w:tab/>
        <w:t>Nokia thinks the information would be useful at the application layer</w:t>
      </w:r>
    </w:p>
    <w:p w:rsidR="00183016" w:rsidRDefault="00183016" w:rsidP="00EF003C">
      <w:pPr>
        <w:pStyle w:val="Agreement"/>
      </w:pPr>
      <w:r w:rsidRPr="00183016">
        <w:t>The S&amp;F mode indication (i.e., sf-OperationMode) and the S&amp;F mode transition time (i.e., t-ModeSwitching) of the neighbor satellite are signaled in SIB33 per neighbor satellite.</w:t>
      </w:r>
    </w:p>
    <w:p w:rsidR="00573091" w:rsidRPr="00EF003C" w:rsidRDefault="00EF003C" w:rsidP="00573091">
      <w:pPr>
        <w:pStyle w:val="Doc-text2"/>
      </w:pPr>
      <w:r>
        <w:t>-</w:t>
      </w:r>
      <w:r>
        <w:tab/>
      </w:r>
      <w:r w:rsidR="00573091">
        <w:t>Sateliot thinks the same indication should be included in SIB32</w:t>
      </w:r>
    </w:p>
    <w:p w:rsidR="001A7751" w:rsidRDefault="001A7751" w:rsidP="00AE2026">
      <w:pPr>
        <w:pStyle w:val="Comments"/>
      </w:pPr>
    </w:p>
    <w:p w:rsidR="00AE2026" w:rsidRDefault="00AE2026" w:rsidP="00AE2026">
      <w:pPr>
        <w:pStyle w:val="Comments"/>
      </w:pPr>
      <w:r>
        <w:t>Proposal 6</w:t>
      </w:r>
      <w:r>
        <w:tab/>
        <w:t>Non-S&amp;F-capable UE deprioritizes the neighbor cells operating in the S&amp;F mode by decreasing the cell rankings of these neighbor cells by a common delta value.</w:t>
      </w:r>
    </w:p>
    <w:p w:rsidR="00D83A8C" w:rsidRDefault="00573091" w:rsidP="00EF003C">
      <w:pPr>
        <w:pStyle w:val="Agreement"/>
      </w:pPr>
      <w:r>
        <w:t>A</w:t>
      </w:r>
      <w:r w:rsidR="00EF003C">
        <w:t xml:space="preserve"> Rel-19 </w:t>
      </w:r>
      <w:r w:rsidR="00D83A8C" w:rsidRPr="00D83A8C">
        <w:t xml:space="preserve">UE </w:t>
      </w:r>
      <w:r w:rsidR="00D83A8C">
        <w:t>may deprioritize</w:t>
      </w:r>
      <w:r w:rsidR="00D83A8C" w:rsidRPr="00D83A8C">
        <w:t xml:space="preserve"> the neighbor cells operating </w:t>
      </w:r>
      <w:r w:rsidR="00D83A8C">
        <w:t xml:space="preserve">in the S&amp;F mode </w:t>
      </w:r>
      <w:r w:rsidR="00EF003C">
        <w:t>(FFS on the detailed specification impact, i.e. whether a note is sufficient or some normative text)</w:t>
      </w:r>
    </w:p>
    <w:p w:rsidR="00D83A8C" w:rsidRPr="00D83A8C" w:rsidRDefault="00573091" w:rsidP="00573091">
      <w:pPr>
        <w:pStyle w:val="Doc-text2"/>
      </w:pPr>
      <w:r>
        <w:t>-</w:t>
      </w:r>
      <w:r>
        <w:tab/>
        <w:t>IDC thinks we could also allow the NW to signal some offset instead</w:t>
      </w:r>
    </w:p>
    <w:p w:rsidR="00AE2026" w:rsidRPr="00BB6E74" w:rsidRDefault="00AE2026" w:rsidP="00BB6E74">
      <w:pPr>
        <w:pStyle w:val="Doc-text2"/>
        <w:ind w:left="0" w:firstLine="0"/>
      </w:pPr>
    </w:p>
    <w:p w:rsidR="002540FE" w:rsidRDefault="002540FE" w:rsidP="002540FE">
      <w:pPr>
        <w:pStyle w:val="Doc-title"/>
      </w:pPr>
      <w:hyperlink r:id="rId136" w:tooltip="C:Data3GPPExtractsR2-2505228.docx" w:history="1">
        <w:r w:rsidRPr="001B1CC9">
          <w:rPr>
            <w:rStyle w:val="Hyperlink"/>
          </w:rPr>
          <w:t>R2-250</w:t>
        </w:r>
        <w:r w:rsidRPr="001B1CC9">
          <w:rPr>
            <w:rStyle w:val="Hyperlink"/>
          </w:rPr>
          <w:t>5</w:t>
        </w:r>
        <w:r w:rsidRPr="001B1CC9">
          <w:rPr>
            <w:rStyle w:val="Hyperlink"/>
          </w:rPr>
          <w:t>228</w:t>
        </w:r>
      </w:hyperlink>
      <w:r>
        <w:tab/>
        <w:t>Discussion on cell reselection enhancement based on the S&amp;F monitoring list</w:t>
      </w:r>
      <w:r>
        <w:tab/>
        <w:t>CATT, Samsung, Google, Huawei, Thales, Sateliot</w:t>
      </w:r>
      <w:r>
        <w:tab/>
        <w:t>discussion</w:t>
      </w:r>
      <w:r>
        <w:tab/>
        <w:t>Rel-19</w:t>
      </w:r>
      <w:r>
        <w:tab/>
        <w:t>IoT_NTN_Ph3-Core</w:t>
      </w:r>
    </w:p>
    <w:p w:rsidR="002540FE" w:rsidRDefault="002540FE" w:rsidP="002540FE">
      <w:pPr>
        <w:pStyle w:val="Comments"/>
      </w:pPr>
      <w:r>
        <w:t>Observation 1: SA2 agreed that the S&amp;F Monitoring list is used by the UE assist with saving power and determining which satellites to receive MT data/signalling.</w:t>
      </w:r>
    </w:p>
    <w:p w:rsidR="002540FE" w:rsidRDefault="002540FE" w:rsidP="002540FE">
      <w:pPr>
        <w:pStyle w:val="Comments"/>
      </w:pPr>
      <w:r>
        <w:t>Observation 2: As specified in the latest TS 23.401, SA2 intends to leave some room for the UE to decide which S&amp;F satellite to access, with the consequence also specified that if the UE access a satellite that is not belonging to the S&amp;F Monitoring List there is increased probability that it will not be able to complete the NAS procedure.</w:t>
      </w:r>
    </w:p>
    <w:p w:rsidR="002540FE" w:rsidRDefault="002540FE" w:rsidP="002540FE">
      <w:pPr>
        <w:pStyle w:val="Comments"/>
      </w:pPr>
      <w:r>
        <w:t>Observation 3: Following the current cell (re)selection procedure, the UE shall (re)select to/camp on a cell that meets related RSRP/RSRQ conditions and the NW configured priority. This leaves no room for UE implementation to further consider the S&amp;F Monitoring list as specified in SA2 Spec, resulting in increasing UE access failure as highlighted by SA2 (in case of an access attempt to a satellite not in the S&amp;F Monitoring list).</w:t>
      </w:r>
    </w:p>
    <w:p w:rsidR="002540FE" w:rsidRDefault="002540FE" w:rsidP="002540FE">
      <w:pPr>
        <w:pStyle w:val="Comments"/>
      </w:pPr>
      <w:r>
        <w:t>Proposal 1: RAN2 agrees that the UE may not consider the cell operating in S&amp;F mode as a suitable cell for reselection, if it is not a cell provided by the satellites included in the S&amp;F Monitoring list.</w:t>
      </w:r>
    </w:p>
    <w:p w:rsidR="002540FE" w:rsidRDefault="002540FE" w:rsidP="002540FE">
      <w:pPr>
        <w:pStyle w:val="Comments"/>
      </w:pPr>
      <w:r>
        <w:t>Proposal 1a: RAN2 adopts the TP provided in the Annex A as the baseline, if Proposal 1 is agreeable.</w:t>
      </w:r>
    </w:p>
    <w:p w:rsidR="002540FE" w:rsidRDefault="002540FE" w:rsidP="002540FE">
      <w:pPr>
        <w:pStyle w:val="Comments"/>
      </w:pPr>
      <w:r>
        <w:t>Proposal 2: RAN2 discusses whether any new assistance information needs to be introduced into system information for the S&amp;F operation (e.g. mapping between satellite ID(s) and {frequency(ies), PCI(s)}), if Proposal 1 is agreeable.</w:t>
      </w:r>
    </w:p>
    <w:p w:rsidR="002540FE" w:rsidRDefault="002540FE" w:rsidP="002540FE">
      <w:pPr>
        <w:pStyle w:val="Doc-title"/>
        <w:ind w:left="0" w:firstLine="0"/>
      </w:pPr>
    </w:p>
    <w:p w:rsidR="002540FE" w:rsidRDefault="002540FE" w:rsidP="002540FE">
      <w:pPr>
        <w:pStyle w:val="Doc-title"/>
      </w:pPr>
      <w:hyperlink r:id="rId137" w:tooltip="C:Data3GPPExtractsR2-2505229.docx" w:history="1">
        <w:r w:rsidRPr="001B1CC9">
          <w:rPr>
            <w:rStyle w:val="Hyperlink"/>
          </w:rPr>
          <w:t>R2-2</w:t>
        </w:r>
        <w:r w:rsidRPr="001B1CC9">
          <w:rPr>
            <w:rStyle w:val="Hyperlink"/>
          </w:rPr>
          <w:t>5</w:t>
        </w:r>
        <w:r w:rsidRPr="001B1CC9">
          <w:rPr>
            <w:rStyle w:val="Hyperlink"/>
          </w:rPr>
          <w:t>05229</w:t>
        </w:r>
      </w:hyperlink>
      <w:r>
        <w:tab/>
        <w:t>Discussion on relaxation of IDLE mode task based on the S&amp;F monitoring list</w:t>
      </w:r>
      <w:r>
        <w:tab/>
        <w:t>CATT, Samsung, Google, Thales</w:t>
      </w:r>
      <w:r>
        <w:tab/>
        <w:t>discussion</w:t>
      </w:r>
      <w:r>
        <w:tab/>
        <w:t>Rel-19</w:t>
      </w:r>
      <w:r>
        <w:tab/>
        <w:t>IoT_NTN_Ph3-Core</w:t>
      </w:r>
    </w:p>
    <w:p w:rsidR="002540FE" w:rsidRDefault="002540FE" w:rsidP="002540FE">
      <w:pPr>
        <w:pStyle w:val="Comments"/>
      </w:pPr>
      <w:r>
        <w:t>Observation 1: SA2 agreed that the S&amp;F monitoring list is used by the UE assist with saving power and determining which satellites to receive MT data/signalling.</w:t>
      </w:r>
    </w:p>
    <w:p w:rsidR="002540FE" w:rsidRDefault="002540FE" w:rsidP="002540FE">
      <w:pPr>
        <w:pStyle w:val="Comments"/>
      </w:pPr>
      <w:r>
        <w:t>Proposal 1: When a S&amp;F monitoring list is configured by upper layers, the UE may stop the IDLE mode tasks (e.g. cell (re)selection, paging monitoring, etc.) if the UE determines that it is out of coverage of all target satellite(s) indicated by the list. Endorse the TP in Annex.</w:t>
      </w:r>
    </w:p>
    <w:p w:rsidR="002540FE" w:rsidRDefault="002540FE" w:rsidP="002540FE">
      <w:pPr>
        <w:pStyle w:val="Comments"/>
      </w:pPr>
      <w:r>
        <w:t>Proposal 2: Clarify that the satellite IDs within the S&amp;F monitoring list refers to the satelliteId with long-term valid ephemeris in SIB32.</w:t>
      </w:r>
    </w:p>
    <w:p w:rsidR="00BB6E74" w:rsidRDefault="00BB6E74" w:rsidP="002540FE">
      <w:pPr>
        <w:pStyle w:val="Comments"/>
      </w:pPr>
    </w:p>
    <w:p w:rsidR="002540FE" w:rsidRDefault="002540FE" w:rsidP="002540FE">
      <w:pPr>
        <w:pStyle w:val="Doc-title"/>
      </w:pPr>
      <w:hyperlink r:id="rId138" w:tooltip="C:Data3GPPExtractsR2-2506152 - On Satellite ID aspects for S&amp;F.docx" w:history="1">
        <w:r w:rsidRPr="001B1CC9">
          <w:rPr>
            <w:rStyle w:val="Hyperlink"/>
          </w:rPr>
          <w:t>R2-25</w:t>
        </w:r>
        <w:r w:rsidRPr="001B1CC9">
          <w:rPr>
            <w:rStyle w:val="Hyperlink"/>
          </w:rPr>
          <w:t>0</w:t>
        </w:r>
        <w:r w:rsidRPr="001B1CC9">
          <w:rPr>
            <w:rStyle w:val="Hyperlink"/>
          </w:rPr>
          <w:t>6152</w:t>
        </w:r>
      </w:hyperlink>
      <w:r>
        <w:tab/>
        <w:t>On Satellite ID aspects for S&amp;F Satellite operation</w:t>
      </w:r>
      <w:r>
        <w:tab/>
        <w:t>Sateliot, Thales, Novamint, CATT, Samsung, Ericsson, Nordic</w:t>
      </w:r>
      <w:r>
        <w:tab/>
        <w:t>discussion</w:t>
      </w:r>
      <w:r>
        <w:tab/>
        <w:t>Rel-19</w:t>
      </w:r>
      <w:r>
        <w:tab/>
      </w:r>
      <w:r w:rsidRPr="001B1CC9">
        <w:t>R2-2504617</w:t>
      </w:r>
    </w:p>
    <w:p w:rsidR="002540FE" w:rsidRDefault="002540FE" w:rsidP="002540FE">
      <w:pPr>
        <w:pStyle w:val="Comments"/>
        <w:numPr>
          <w:ilvl w:val="0"/>
          <w:numId w:val="10"/>
        </w:numPr>
      </w:pPr>
      <w:r>
        <w:t>Alignment of Satellite IDs:</w:t>
      </w:r>
    </w:p>
    <w:p w:rsidR="002540FE" w:rsidRDefault="002540FE" w:rsidP="002540FE">
      <w:pPr>
        <w:pStyle w:val="Comments"/>
      </w:pPr>
      <w:r>
        <w:t>Observation 1: AS-based and NAS-based satellite IDs are of the same type.</w:t>
      </w:r>
    </w:p>
    <w:p w:rsidR="002540FE" w:rsidRDefault="002540FE" w:rsidP="002540FE">
      <w:pPr>
        <w:pStyle w:val="Comments"/>
      </w:pPr>
      <w:r>
        <w:t>Observation 2: A UE that has been provided with a “S&amp;F Monitoring List”, which includes a list of satelliteIDs, is expected to determine the satelliteID value of NTN cells operating in S&amp;F from the satelliteID information broadcast in the SIBs.</w:t>
      </w:r>
    </w:p>
    <w:p w:rsidR="002540FE" w:rsidRPr="002540FE" w:rsidRDefault="002540FE" w:rsidP="002540FE">
      <w:pPr>
        <w:pStyle w:val="Comments"/>
        <w:rPr>
          <w:color w:val="808080" w:themeColor="background1" w:themeShade="80"/>
        </w:rPr>
      </w:pPr>
      <w:r w:rsidRPr="002540FE">
        <w:rPr>
          <w:color w:val="808080" w:themeColor="background1" w:themeShade="80"/>
        </w:rPr>
        <w:t>Propos</w:t>
      </w:r>
      <w:r>
        <w:rPr>
          <w:color w:val="808080" w:themeColor="background1" w:themeShade="80"/>
        </w:rPr>
        <w:t>al 1</w:t>
      </w:r>
      <w:r w:rsidRPr="002540FE">
        <w:rPr>
          <w:color w:val="808080" w:themeColor="background1" w:themeShade="80"/>
        </w:rPr>
        <w:t xml:space="preserve">: RAN2 is respectively requested to add a stage-2 description in Rel-18 specs to clarify that the satellite identifier value used in different SIB messages to identify the satellite assistance information of one certain satellite should be the same.       </w:t>
      </w:r>
    </w:p>
    <w:p w:rsidR="002540FE" w:rsidRDefault="002540FE" w:rsidP="002540FE">
      <w:pPr>
        <w:pStyle w:val="Comments"/>
      </w:pPr>
      <w:r>
        <w:t xml:space="preserve">Proposal 2: RAN2 is respectfully requested to add a stage-2 description in Rel-19 specs to state that the satellite identifier values used at the AS-level (e.g., satellite identifiers included in SIB messages) and the NAS-level (e.g. satellite identifiers included in the S&amp;F Monitoring list) are sent consistently, i.e. with the same value, when they refer to the same satellite (related TP provided in the Annex)      </w:t>
      </w:r>
    </w:p>
    <w:p w:rsidR="002540FE" w:rsidRDefault="002540FE" w:rsidP="002540FE">
      <w:pPr>
        <w:pStyle w:val="Comments"/>
        <w:numPr>
          <w:ilvl w:val="0"/>
          <w:numId w:val="10"/>
        </w:numPr>
      </w:pPr>
      <w:r>
        <w:t>Scope and uniqueness of Satellite IDs:</w:t>
      </w:r>
    </w:p>
    <w:p w:rsidR="002540FE" w:rsidRDefault="002540FE" w:rsidP="002540FE">
      <w:pPr>
        <w:pStyle w:val="Comments"/>
      </w:pPr>
      <w:r>
        <w:t>Proposal 3: RAN2 is respectfully requested to continue discussion on the scope and uniqueness of satellite IDs, considering options such as:</w:t>
      </w:r>
    </w:p>
    <w:p w:rsidR="002540FE" w:rsidRDefault="002540FE" w:rsidP="002540FE">
      <w:pPr>
        <w:pStyle w:val="Comments"/>
      </w:pPr>
      <w:r>
        <w:t>1)</w:t>
      </w:r>
      <w:r>
        <w:tab/>
        <w:t>A satellite identifier value should uniquely identify a satellite to the UE within a PLMN</w:t>
      </w:r>
    </w:p>
    <w:p w:rsidR="002540FE" w:rsidRDefault="002540FE" w:rsidP="002540FE">
      <w:pPr>
        <w:pStyle w:val="Comments"/>
      </w:pPr>
      <w:r>
        <w:t>2)</w:t>
      </w:r>
      <w:r>
        <w:tab/>
        <w:t>Quasi(?)-Global uniqueness based on an identifier such as PLMN</w:t>
      </w:r>
    </w:p>
    <w:p w:rsidR="002540FE" w:rsidRDefault="002540FE" w:rsidP="002540FE">
      <w:pPr>
        <w:pStyle w:val="Comments"/>
      </w:pPr>
      <w:r>
        <w:t>3)</w:t>
      </w:r>
      <w:r>
        <w:tab/>
        <w:t>Cell-specific uniqueness</w:t>
      </w:r>
    </w:p>
    <w:p w:rsidR="002540FE" w:rsidRDefault="002540FE" w:rsidP="002540FE">
      <w:pPr>
        <w:pStyle w:val="Comments"/>
      </w:pPr>
      <w:r>
        <w:lastRenderedPageBreak/>
        <w:t>4)</w:t>
      </w:r>
      <w:r>
        <w:tab/>
        <w:t>Up to network/UE implementation (e.g. the satellite Id does not have to be unique for the whole life of the network, but maybe only for a sufficiently long period of time ensuring that an assistance information got from SIB by the UE has expired and so, not be used)</w:t>
      </w:r>
    </w:p>
    <w:p w:rsidR="002540FE" w:rsidRDefault="002540FE" w:rsidP="002540FE">
      <w:pPr>
        <w:pStyle w:val="Comments"/>
      </w:pPr>
      <w:r>
        <w:t>Proposal 4: RAN2 is respectfully requested to capture outcome of P3 in Stage 2.</w:t>
      </w:r>
    </w:p>
    <w:p w:rsidR="002540FE" w:rsidRDefault="002540FE" w:rsidP="002540FE">
      <w:pPr>
        <w:pStyle w:val="Comments"/>
      </w:pPr>
      <w:r>
        <w:t>Proposal 5: If uniqueness is established to be quasi(?)-global and the value range of existing defined satellite IDs (satelliteId-r17/r18) is not enough, then introduce new satelliteId-r19.</w:t>
      </w:r>
    </w:p>
    <w:p w:rsidR="002540FE" w:rsidRDefault="002540FE" w:rsidP="002540FE">
      <w:pPr>
        <w:pStyle w:val="Comments"/>
      </w:pPr>
      <w:r>
        <w:t>Proposal 6: RAN2 discuss informing other WGs for alignment.</w:t>
      </w:r>
    </w:p>
    <w:p w:rsidR="002540FE" w:rsidRDefault="002540FE" w:rsidP="002540FE">
      <w:pPr>
        <w:pStyle w:val="Comments"/>
      </w:pPr>
    </w:p>
    <w:p w:rsidR="00BB6E74" w:rsidRDefault="00BB6E74" w:rsidP="00BB6E74">
      <w:pPr>
        <w:pStyle w:val="Doc-title"/>
      </w:pPr>
      <w:hyperlink r:id="rId139" w:tooltip="C:Data3GPPExtractsR2-2505105_S&amp;F.doc" w:history="1">
        <w:r w:rsidRPr="001B1CC9">
          <w:rPr>
            <w:rStyle w:val="Hyperlink"/>
          </w:rPr>
          <w:t>R2-25</w:t>
        </w:r>
        <w:r w:rsidRPr="001B1CC9">
          <w:rPr>
            <w:rStyle w:val="Hyperlink"/>
          </w:rPr>
          <w:t>0</w:t>
        </w:r>
        <w:r w:rsidRPr="001B1CC9">
          <w:rPr>
            <w:rStyle w:val="Hyperlink"/>
          </w:rPr>
          <w:t>5105</w:t>
        </w:r>
      </w:hyperlink>
      <w:r>
        <w:tab/>
        <w:t>Discussion on Store and Forward operation</w:t>
      </w:r>
      <w:r>
        <w:tab/>
        <w:t>Xiaomi</w:t>
      </w:r>
      <w:r>
        <w:tab/>
        <w:t>discussion</w:t>
      </w:r>
      <w:r>
        <w:tab/>
        <w:t>Rel-19</w:t>
      </w:r>
      <w:r>
        <w:tab/>
        <w:t>IoT_NTN_Ph3-Core</w:t>
      </w:r>
    </w:p>
    <w:p w:rsidR="00BB6E74" w:rsidRDefault="00BB6E74" w:rsidP="00BB6E74">
      <w:pPr>
        <w:pStyle w:val="Comments"/>
        <w:numPr>
          <w:ilvl w:val="0"/>
          <w:numId w:val="10"/>
        </w:numPr>
      </w:pPr>
      <w:r w:rsidRPr="00BB6E74">
        <w:t>Architecture option broadcasting</w:t>
      </w:r>
    </w:p>
    <w:p w:rsidR="00BB6E74" w:rsidRDefault="00BB6E74" w:rsidP="00BB6E74">
      <w:pPr>
        <w:pStyle w:val="Comments"/>
      </w:pPr>
      <w:r>
        <w:t>Proposal 3: RAN2 to consider indicating S&amp;F architecture option (Split MME or Full CN) in SIB.</w:t>
      </w:r>
    </w:p>
    <w:p w:rsidR="00BB6E74" w:rsidRDefault="00BB6E74" w:rsidP="00BB6E74">
      <w:pPr>
        <w:pStyle w:val="Comments"/>
      </w:pPr>
      <w:r>
        <w:t>Proposal 4: UE does not initiate user plane establishment and user plane data transfer in the cell indicating split MME architecture.</w:t>
      </w:r>
    </w:p>
    <w:p w:rsidR="002A7D1D" w:rsidRDefault="002A7D1D" w:rsidP="00BB6E74">
      <w:pPr>
        <w:pStyle w:val="Comments"/>
      </w:pPr>
    </w:p>
    <w:p w:rsidR="002A7D1D" w:rsidRDefault="002A7D1D" w:rsidP="00BB6E74">
      <w:pPr>
        <w:pStyle w:val="Comments"/>
      </w:pPr>
    </w:p>
    <w:p w:rsidR="002A7D1D" w:rsidRDefault="002A7D1D" w:rsidP="002A7D1D">
      <w:pPr>
        <w:pStyle w:val="Doc-text2"/>
        <w:pBdr>
          <w:top w:val="single" w:sz="4" w:space="1" w:color="auto"/>
          <w:left w:val="single" w:sz="4" w:space="4" w:color="auto"/>
          <w:bottom w:val="single" w:sz="4" w:space="1" w:color="auto"/>
          <w:right w:val="single" w:sz="4" w:space="4" w:color="auto"/>
        </w:pBdr>
      </w:pPr>
      <w:r>
        <w:t>Agreements:</w:t>
      </w:r>
    </w:p>
    <w:p w:rsidR="002A7D1D" w:rsidRDefault="002A7D1D" w:rsidP="002A7D1D">
      <w:pPr>
        <w:pStyle w:val="Doc-text2"/>
        <w:pBdr>
          <w:top w:val="single" w:sz="4" w:space="1" w:color="auto"/>
          <w:left w:val="single" w:sz="4" w:space="4" w:color="auto"/>
          <w:bottom w:val="single" w:sz="4" w:space="1" w:color="auto"/>
          <w:right w:val="single" w:sz="4" w:space="4" w:color="auto"/>
        </w:pBdr>
      </w:pPr>
      <w:r>
        <w:t>1.</w:t>
      </w:r>
      <w:r>
        <w:tab/>
      </w:r>
      <w:r>
        <w:t xml:space="preserve">The </w:t>
      </w:r>
      <w:r w:rsidRPr="004F3B26">
        <w:t>UE forward</w:t>
      </w:r>
      <w:r>
        <w:t>s the S&amp;F mode indication (e.g.</w:t>
      </w:r>
      <w:r w:rsidRPr="004F3B26">
        <w:t xml:space="preserve"> sf-OperationMode) to upper layers upon acquiring it from SIB1(-NB). RAN2 to capture this UE behavior in 3GPP TS 36.331, sub-clause 5.2.2.7.</w:t>
      </w:r>
    </w:p>
    <w:p w:rsidR="002A7D1D" w:rsidRDefault="002A7D1D" w:rsidP="002A7D1D">
      <w:pPr>
        <w:pStyle w:val="Doc-text2"/>
        <w:pBdr>
          <w:top w:val="single" w:sz="4" w:space="1" w:color="auto"/>
          <w:left w:val="single" w:sz="4" w:space="4" w:color="auto"/>
          <w:bottom w:val="single" w:sz="4" w:space="1" w:color="auto"/>
          <w:right w:val="single" w:sz="4" w:space="4" w:color="auto"/>
        </w:pBdr>
      </w:pPr>
      <w:r>
        <w:t>2.</w:t>
      </w:r>
      <w:r>
        <w:tab/>
      </w:r>
      <w:r w:rsidRPr="00183016">
        <w:t>The S&amp;F mode indication (i.e., sf-OperationMode) and the S&amp;F mode transition time (i.e., t-ModeSwitching) of the neighbor satellite are signaled in SIB33 per neighbor satellite.</w:t>
      </w:r>
    </w:p>
    <w:p w:rsidR="002A7D1D" w:rsidRPr="002A7D1D" w:rsidRDefault="002A7D1D" w:rsidP="002A7D1D">
      <w:pPr>
        <w:pStyle w:val="Doc-text2"/>
        <w:pBdr>
          <w:top w:val="single" w:sz="4" w:space="1" w:color="auto"/>
          <w:left w:val="single" w:sz="4" w:space="4" w:color="auto"/>
          <w:bottom w:val="single" w:sz="4" w:space="1" w:color="auto"/>
          <w:right w:val="single" w:sz="4" w:space="4" w:color="auto"/>
        </w:pBdr>
      </w:pPr>
      <w:r>
        <w:t>3.</w:t>
      </w:r>
      <w:r>
        <w:tab/>
      </w:r>
      <w:r>
        <w:t xml:space="preserve">A Rel-19 </w:t>
      </w:r>
      <w:r w:rsidRPr="00D83A8C">
        <w:t xml:space="preserve">UE </w:t>
      </w:r>
      <w:r>
        <w:t>may deprioritize</w:t>
      </w:r>
      <w:r w:rsidRPr="00D83A8C">
        <w:t xml:space="preserve"> the neighbor cells operating </w:t>
      </w:r>
      <w:r>
        <w:t>in the S&amp;F mode (FFS on the detailed specification impact, i.e. whether a note is sufficient or some normative text)</w:t>
      </w:r>
    </w:p>
    <w:p w:rsidR="002A7D1D" w:rsidRPr="002A7D1D" w:rsidRDefault="002A7D1D" w:rsidP="002A7D1D">
      <w:pPr>
        <w:pStyle w:val="Doc-text2"/>
      </w:pPr>
    </w:p>
    <w:p w:rsidR="002A7D1D" w:rsidRDefault="002A7D1D" w:rsidP="00BB6E74">
      <w:pPr>
        <w:pStyle w:val="Comments"/>
      </w:pPr>
    </w:p>
    <w:p w:rsidR="00BB6E74" w:rsidRPr="002540FE" w:rsidRDefault="00BB6E74" w:rsidP="002540FE">
      <w:pPr>
        <w:pStyle w:val="Doc-text2"/>
      </w:pPr>
    </w:p>
    <w:p w:rsidR="00BB6E74" w:rsidRPr="00BB6E74" w:rsidRDefault="00676D70" w:rsidP="00BB6E74">
      <w:pPr>
        <w:pStyle w:val="Doc-title"/>
      </w:pPr>
      <w:hyperlink r:id="rId140" w:tooltip="C:Data3GPPExtractsR2-2505081 Remaining Issues on S&amp;F Operation.docx" w:history="1">
        <w:r w:rsidR="005B1F26" w:rsidRPr="001B1CC9">
          <w:rPr>
            <w:rStyle w:val="Hyperlink"/>
          </w:rPr>
          <w:t>R2-2505081</w:t>
        </w:r>
      </w:hyperlink>
      <w:r w:rsidR="005B1F26">
        <w:tab/>
        <w:t>Remaining Issues on S&amp;F Operation</w:t>
      </w:r>
      <w:r w:rsidR="005B1F26">
        <w:tab/>
        <w:t>vivo</w:t>
      </w:r>
      <w:r w:rsidR="005B1F26">
        <w:tab/>
        <w:t>dis</w:t>
      </w:r>
      <w:r w:rsidR="00BB6E74">
        <w:t>cussion</w:t>
      </w:r>
      <w:r w:rsidR="00BB6E74">
        <w:tab/>
        <w:t>Rel-19</w:t>
      </w:r>
      <w:r w:rsidR="00BB6E74">
        <w:tab/>
        <w:t>IoT_NTN_Ph3-Core</w:t>
      </w:r>
    </w:p>
    <w:p w:rsidR="005B1F26" w:rsidRDefault="00676D70" w:rsidP="005B1F26">
      <w:pPr>
        <w:pStyle w:val="Doc-title"/>
      </w:pPr>
      <w:hyperlink r:id="rId141" w:tooltip="C:Data3GPPExtractsR2-2505146_892_Panasonic_IoT-NTN_SnF_Remaining_Neighbour_Cell_Issues.docx" w:history="1">
        <w:r w:rsidR="005B1F26" w:rsidRPr="001B1CC9">
          <w:rPr>
            <w:rStyle w:val="Hyperlink"/>
          </w:rPr>
          <w:t>R2-2505146</w:t>
        </w:r>
      </w:hyperlink>
      <w:r w:rsidR="005B1F26">
        <w:tab/>
        <w:t>Store &amp; Forward: Remaining Neighbour Cell Issues</w:t>
      </w:r>
      <w:r w:rsidR="005B1F26">
        <w:tab/>
        <w:t>PANASONIC</w:t>
      </w:r>
      <w:r w:rsidR="005B1F26">
        <w:tab/>
        <w:t>discussion</w:t>
      </w:r>
    </w:p>
    <w:p w:rsidR="002540FE" w:rsidRPr="002540FE" w:rsidRDefault="00676D70" w:rsidP="002540FE">
      <w:pPr>
        <w:pStyle w:val="Doc-title"/>
      </w:pPr>
      <w:hyperlink r:id="rId142" w:tooltip="C:Data3GPPExtractsR2-2505178 Discussion on support of Store&amp;Forward.docx" w:history="1">
        <w:r w:rsidR="005B1F26" w:rsidRPr="001B1CC9">
          <w:rPr>
            <w:rStyle w:val="Hyperlink"/>
          </w:rPr>
          <w:t>R2-2505178</w:t>
        </w:r>
      </w:hyperlink>
      <w:r w:rsidR="005B1F26">
        <w:tab/>
        <w:t>Discussion on support of Store&amp;Forward</w:t>
      </w:r>
      <w:r w:rsidR="005B1F26">
        <w:tab/>
        <w:t>Trans</w:t>
      </w:r>
      <w:r w:rsidR="002540FE">
        <w:t>sion Holdings</w:t>
      </w:r>
      <w:r w:rsidR="002540FE">
        <w:tab/>
        <w:t>discussion</w:t>
      </w:r>
      <w:r w:rsidR="002540FE">
        <w:tab/>
        <w:t>Rel-19</w:t>
      </w:r>
    </w:p>
    <w:p w:rsidR="005B1F26" w:rsidRDefault="00676D70" w:rsidP="005B1F26">
      <w:pPr>
        <w:pStyle w:val="Doc-title"/>
      </w:pPr>
      <w:hyperlink r:id="rId143" w:tooltip="C:Data3GPPExtractsR2-2505230.docx" w:history="1">
        <w:r w:rsidR="005B1F26" w:rsidRPr="001B1CC9">
          <w:rPr>
            <w:rStyle w:val="Hyperlink"/>
          </w:rPr>
          <w:t>R2-2505230</w:t>
        </w:r>
      </w:hyperlink>
      <w:r w:rsidR="005B1F26">
        <w:tab/>
        <w:t>Discussion on leftover issues of S&amp;F operation</w:t>
      </w:r>
      <w:r w:rsidR="005B1F26">
        <w:tab/>
        <w:t>CATT</w:t>
      </w:r>
      <w:r w:rsidR="005B1F26">
        <w:tab/>
        <w:t>discussion</w:t>
      </w:r>
      <w:r w:rsidR="005B1F26">
        <w:tab/>
        <w:t>Rel-19</w:t>
      </w:r>
      <w:r w:rsidR="005B1F26">
        <w:tab/>
        <w:t>IoT_NTN_Ph3-Core</w:t>
      </w:r>
    </w:p>
    <w:p w:rsidR="005B1F26" w:rsidRDefault="00676D70" w:rsidP="005B1F26">
      <w:pPr>
        <w:pStyle w:val="Doc-title"/>
      </w:pPr>
      <w:hyperlink r:id="rId144" w:tooltip="C:Data3GPPExtractsR2-2505257 Remaining issues for S&amp;F operation.docx" w:history="1">
        <w:r w:rsidR="005B1F26" w:rsidRPr="001B1CC9">
          <w:rPr>
            <w:rStyle w:val="Hyperlink"/>
          </w:rPr>
          <w:t>R2-2505257</w:t>
        </w:r>
      </w:hyperlink>
      <w:r w:rsidR="005B1F26">
        <w:tab/>
        <w:t>Remaining issues for S&amp;F operation</w:t>
      </w:r>
      <w:r w:rsidR="005B1F26">
        <w:tab/>
        <w:t>ZTE Corporation, Sanechips</w:t>
      </w:r>
      <w:r w:rsidR="005B1F26">
        <w:tab/>
        <w:t>discussion</w:t>
      </w:r>
      <w:r w:rsidR="005B1F26">
        <w:tab/>
        <w:t>Rel-19</w:t>
      </w:r>
      <w:r w:rsidR="005B1F26">
        <w:tab/>
        <w:t>IoT_NTN_Ph3-Core</w:t>
      </w:r>
    </w:p>
    <w:p w:rsidR="00BB6E74" w:rsidRPr="00BB6E74" w:rsidRDefault="00676D70" w:rsidP="00BB6E74">
      <w:pPr>
        <w:pStyle w:val="Doc-title"/>
      </w:pPr>
      <w:hyperlink r:id="rId145" w:tooltip="C:Data3GPPExtractsR2-2505294 Remaining consideration on Store and Forward.docx" w:history="1">
        <w:r w:rsidR="005B1F26" w:rsidRPr="001B1CC9">
          <w:rPr>
            <w:rStyle w:val="Hyperlink"/>
          </w:rPr>
          <w:t>R2-2505294</w:t>
        </w:r>
      </w:hyperlink>
      <w:r w:rsidR="005B1F26">
        <w:tab/>
        <w:t>Remaining consideration on Store &amp; Forward operation</w:t>
      </w:r>
      <w:r w:rsidR="005B1F26">
        <w:tab/>
        <w:t>DENSO CORPORAT</w:t>
      </w:r>
      <w:r w:rsidR="00BB6E74">
        <w:t>ION</w:t>
      </w:r>
      <w:r w:rsidR="00BB6E74">
        <w:tab/>
        <w:t>discussion</w:t>
      </w:r>
      <w:r w:rsidR="00BB6E74">
        <w:tab/>
        <w:t>IoT_NTN_Ph3-Core</w:t>
      </w:r>
    </w:p>
    <w:p w:rsidR="005B1F26" w:rsidRDefault="00676D70" w:rsidP="005B1F26">
      <w:pPr>
        <w:pStyle w:val="Doc-title"/>
      </w:pPr>
      <w:hyperlink r:id="rId146" w:tooltip="C:Data3GPPExtractsR2-2505437 Further consideration on Store and Forward.docx" w:history="1">
        <w:r w:rsidR="005B1F26" w:rsidRPr="001B1CC9">
          <w:rPr>
            <w:rStyle w:val="Hyperlink"/>
          </w:rPr>
          <w:t>R2-2505437</w:t>
        </w:r>
      </w:hyperlink>
      <w:r w:rsidR="005B1F26">
        <w:tab/>
        <w:t>Further consideration on Store and Forward</w:t>
      </w:r>
      <w:r w:rsidR="005B1F26">
        <w:tab/>
        <w:t>Huawei, HiSilicon, China Telecom</w:t>
      </w:r>
      <w:r w:rsidR="005B1F26">
        <w:tab/>
        <w:t>discussion</w:t>
      </w:r>
      <w:r w:rsidR="005B1F26">
        <w:tab/>
        <w:t>Rel-19</w:t>
      </w:r>
      <w:r w:rsidR="005B1F26">
        <w:tab/>
        <w:t>IoT_NTN_Ph3-Core</w:t>
      </w:r>
    </w:p>
    <w:p w:rsidR="005B1F26" w:rsidRDefault="00676D70" w:rsidP="005B1F26">
      <w:pPr>
        <w:pStyle w:val="Doc-title"/>
      </w:pPr>
      <w:hyperlink r:id="rId147" w:tooltip="C:Data3GPPExtractsR2-2505494_Store and Forward.doc" w:history="1">
        <w:r w:rsidR="005B1F26" w:rsidRPr="001B1CC9">
          <w:rPr>
            <w:rStyle w:val="Hyperlink"/>
          </w:rPr>
          <w:t>R2-2505494</w:t>
        </w:r>
      </w:hyperlink>
      <w:r w:rsidR="005B1F26">
        <w:tab/>
        <w:t>Remaining issues in S&amp;F operation</w:t>
      </w:r>
      <w:r w:rsidR="005B1F26">
        <w:tab/>
        <w:t>Apple</w:t>
      </w:r>
      <w:r w:rsidR="005B1F26">
        <w:tab/>
        <w:t>discussion</w:t>
      </w:r>
      <w:r w:rsidR="005B1F26">
        <w:tab/>
        <w:t>Rel-19</w:t>
      </w:r>
      <w:r w:rsidR="005B1F26">
        <w:tab/>
        <w:t>IoT_NTN_Ph3-Core</w:t>
      </w:r>
    </w:p>
    <w:p w:rsidR="005B1F26" w:rsidRDefault="00676D70" w:rsidP="005B1F26">
      <w:pPr>
        <w:pStyle w:val="Doc-title"/>
      </w:pPr>
      <w:hyperlink r:id="rId148" w:tooltip="C:Data3GPPExtractsR2-2505550 - Discussion on Store &amp; Forward satellite operation.docx" w:history="1">
        <w:r w:rsidR="005B1F26" w:rsidRPr="001B1CC9">
          <w:rPr>
            <w:rStyle w:val="Hyperlink"/>
          </w:rPr>
          <w:t>R2-2505550</w:t>
        </w:r>
      </w:hyperlink>
      <w:r w:rsidR="005B1F26">
        <w:tab/>
        <w:t>Discussion on Store &amp; Forward satellite operation</w:t>
      </w:r>
      <w:r w:rsidR="005B1F26">
        <w:tab/>
        <w:t>OPPO</w:t>
      </w:r>
      <w:r w:rsidR="005B1F26">
        <w:tab/>
        <w:t>discussion</w:t>
      </w:r>
      <w:r w:rsidR="005B1F26">
        <w:tab/>
        <w:t>Rel-19</w:t>
      </w:r>
      <w:r w:rsidR="005B1F26">
        <w:tab/>
        <w:t>IoT_NTN_Ph3-Core</w:t>
      </w:r>
    </w:p>
    <w:p w:rsidR="005B1F26" w:rsidRDefault="00676D70" w:rsidP="005B1F26">
      <w:pPr>
        <w:pStyle w:val="Doc-title"/>
      </w:pPr>
      <w:hyperlink r:id="rId149" w:tooltip="C:Data3GPPExtractsR2-2505567 RAN2 impact on SF mode.docx" w:history="1">
        <w:r w:rsidR="005B1F26" w:rsidRPr="001B1CC9">
          <w:rPr>
            <w:rStyle w:val="Hyperlink"/>
          </w:rPr>
          <w:t>R2-2505567</w:t>
        </w:r>
      </w:hyperlink>
      <w:r w:rsidR="005B1F26">
        <w:tab/>
        <w:t>RAN2 impact on S&amp;F mode</w:t>
      </w:r>
      <w:r w:rsidR="005B1F26">
        <w:tab/>
        <w:t>MediaTek Inc.</w:t>
      </w:r>
      <w:r w:rsidR="005B1F26">
        <w:tab/>
        <w:t>discussion</w:t>
      </w:r>
      <w:r w:rsidR="005B1F26">
        <w:tab/>
        <w:t>IoT_NTN_Ph3-Core</w:t>
      </w:r>
      <w:r w:rsidR="005B1F26">
        <w:tab/>
      </w:r>
      <w:r w:rsidR="005B1F26" w:rsidRPr="001B1CC9">
        <w:t>R2-2504527</w:t>
      </w:r>
    </w:p>
    <w:p w:rsidR="005B1F26" w:rsidRDefault="00676D70" w:rsidP="005B1F26">
      <w:pPr>
        <w:pStyle w:val="Doc-title"/>
      </w:pPr>
      <w:hyperlink r:id="rId150" w:tooltip="C:Data3GPPExtractsR2-2505690 Some remaining issues for S&amp;F operation mode and transition time.docx" w:history="1">
        <w:r w:rsidR="005B1F26" w:rsidRPr="001B1CC9">
          <w:rPr>
            <w:rStyle w:val="Hyperlink"/>
          </w:rPr>
          <w:t>R2-2505690</w:t>
        </w:r>
      </w:hyperlink>
      <w:r w:rsidR="005B1F26">
        <w:tab/>
        <w:t>Some remaining issues for S&amp;F operation mode and transition time</w:t>
      </w:r>
      <w:r w:rsidR="005B1F26">
        <w:tab/>
        <w:t>Lenovo</w:t>
      </w:r>
      <w:r w:rsidR="005B1F26">
        <w:tab/>
        <w:t>discussion</w:t>
      </w:r>
      <w:r w:rsidR="005B1F26">
        <w:tab/>
        <w:t>Rel-19</w:t>
      </w:r>
    </w:p>
    <w:p w:rsidR="005B1F26" w:rsidRDefault="00676D70" w:rsidP="005B1F26">
      <w:pPr>
        <w:pStyle w:val="Doc-title"/>
      </w:pPr>
      <w:hyperlink r:id="rId151" w:tooltip="C:Data3GPPExtractsR2-2505798.docx" w:history="1">
        <w:r w:rsidR="005B1F26" w:rsidRPr="001B1CC9">
          <w:rPr>
            <w:rStyle w:val="Hyperlink"/>
          </w:rPr>
          <w:t>R2-2505798</w:t>
        </w:r>
      </w:hyperlink>
      <w:r w:rsidR="005B1F26">
        <w:tab/>
        <w:t>Discussion on Paging and Mode Switching</w:t>
      </w:r>
      <w:r w:rsidR="005B1F26">
        <w:tab/>
        <w:t>Toyota ITC</w:t>
      </w:r>
      <w:r w:rsidR="005B1F26">
        <w:tab/>
        <w:t>discussion</w:t>
      </w:r>
      <w:r w:rsidR="005B1F26">
        <w:tab/>
        <w:t>Rel-19</w:t>
      </w:r>
      <w:r w:rsidR="005B1F26">
        <w:tab/>
        <w:t>IoT_NTN_Ph3-Core</w:t>
      </w:r>
      <w:r w:rsidR="005B1F26">
        <w:tab/>
      </w:r>
      <w:r w:rsidR="005B1F26" w:rsidRPr="001B1CC9">
        <w:t>R2-2504097</w:t>
      </w:r>
    </w:p>
    <w:p w:rsidR="005B1F26" w:rsidRDefault="00676D70" w:rsidP="005B1F26">
      <w:pPr>
        <w:pStyle w:val="Doc-title"/>
      </w:pPr>
      <w:hyperlink r:id="rId152" w:tooltip="C:Data3GPPExtractsR2-2505823 - Support for store and forward in IoT NTN.docx" w:history="1">
        <w:r w:rsidR="005B1F26" w:rsidRPr="001B1CC9">
          <w:rPr>
            <w:rStyle w:val="Hyperlink"/>
          </w:rPr>
          <w:t>R2-2505823</w:t>
        </w:r>
      </w:hyperlink>
      <w:r w:rsidR="005B1F26">
        <w:tab/>
        <w:t>Support for store and forward in IoT NTN</w:t>
      </w:r>
      <w:r w:rsidR="005B1F26">
        <w:tab/>
        <w:t>Ericsson</w:t>
      </w:r>
      <w:r w:rsidR="005B1F26">
        <w:tab/>
        <w:t>discussion</w:t>
      </w:r>
      <w:r w:rsidR="005B1F26">
        <w:tab/>
        <w:t>Rel-19</w:t>
      </w:r>
      <w:r w:rsidR="005B1F26">
        <w:tab/>
        <w:t>IoT_NTN_Ph3-Core</w:t>
      </w:r>
    </w:p>
    <w:p w:rsidR="005B1F26" w:rsidRDefault="00676D70" w:rsidP="005B1F26">
      <w:pPr>
        <w:pStyle w:val="Doc-title"/>
      </w:pPr>
      <w:hyperlink r:id="rId153" w:tooltip="C:Data3GPPExtractsR2-2505871-Store-Forward-RAN-Aspects-V1.docx" w:history="1">
        <w:r w:rsidR="005B1F26" w:rsidRPr="001B1CC9">
          <w:rPr>
            <w:rStyle w:val="Hyperlink"/>
          </w:rPr>
          <w:t>R2-2505871</w:t>
        </w:r>
      </w:hyperlink>
      <w:r w:rsidR="005B1F26">
        <w:tab/>
        <w:t>Open issues for SF operation</w:t>
      </w:r>
      <w:r w:rsidR="005B1F26">
        <w:tab/>
        <w:t>Nokia , Nokia Shanghai Bells</w:t>
      </w:r>
      <w:r w:rsidR="005B1F26">
        <w:tab/>
        <w:t>discussion</w:t>
      </w:r>
    </w:p>
    <w:p w:rsidR="005B1F26" w:rsidRDefault="00676D70" w:rsidP="005B1F26">
      <w:pPr>
        <w:pStyle w:val="Doc-title"/>
      </w:pPr>
      <w:hyperlink r:id="rId154" w:tooltip="C:Data3GPPExtractsR2-2505878 Remaining issues on Store and Forward.docx" w:history="1">
        <w:r w:rsidR="005B1F26" w:rsidRPr="001B1CC9">
          <w:rPr>
            <w:rStyle w:val="Hyperlink"/>
          </w:rPr>
          <w:t>R2-2505878</w:t>
        </w:r>
      </w:hyperlink>
      <w:r w:rsidR="005B1F26">
        <w:tab/>
        <w:t>Remaining issues on Store and Forward satellite operation</w:t>
      </w:r>
      <w:r w:rsidR="005B1F26">
        <w:tab/>
        <w:t>ETRI, Korea University</w:t>
      </w:r>
      <w:r w:rsidR="005B1F26">
        <w:tab/>
        <w:t>discussion</w:t>
      </w:r>
      <w:r w:rsidR="005B1F26">
        <w:tab/>
        <w:t>Rel-19</w:t>
      </w:r>
      <w:r w:rsidR="005B1F26">
        <w:tab/>
        <w:t>IoT_NTN_Ph3-Core</w:t>
      </w:r>
    </w:p>
    <w:p w:rsidR="005B1F26" w:rsidRDefault="00676D70" w:rsidP="005B1F26">
      <w:pPr>
        <w:pStyle w:val="Doc-title"/>
      </w:pPr>
      <w:hyperlink r:id="rId155" w:tooltip="C:Data3GPPExtractsR2-2505916 Open issues on Store and Forward operation.docx" w:history="1">
        <w:r w:rsidR="005B1F26" w:rsidRPr="001B1CC9">
          <w:rPr>
            <w:rStyle w:val="Hyperlink"/>
          </w:rPr>
          <w:t>R2-2505916</w:t>
        </w:r>
      </w:hyperlink>
      <w:r w:rsidR="005B1F26">
        <w:tab/>
        <w:t>Open issues on Store and Forward operation</w:t>
      </w:r>
      <w:r w:rsidR="005B1F26">
        <w:tab/>
        <w:t>Samsung</w:t>
      </w:r>
      <w:r w:rsidR="005B1F26">
        <w:tab/>
        <w:t>discussion</w:t>
      </w:r>
      <w:r w:rsidR="005B1F26">
        <w:tab/>
        <w:t>Rel-19</w:t>
      </w:r>
      <w:r w:rsidR="005B1F26">
        <w:tab/>
        <w:t>IoT_NTN_Ph3-Core</w:t>
      </w:r>
    </w:p>
    <w:p w:rsidR="005B1F26" w:rsidRDefault="00676D70" w:rsidP="005B1F26">
      <w:pPr>
        <w:pStyle w:val="Doc-title"/>
      </w:pPr>
      <w:hyperlink r:id="rId156" w:tooltip="C:Data3GPPExtractsR2-2505928.doc" w:history="1">
        <w:r w:rsidR="005B1F26" w:rsidRPr="001B1CC9">
          <w:rPr>
            <w:rStyle w:val="Hyperlink"/>
          </w:rPr>
          <w:t>R2-2505928</w:t>
        </w:r>
      </w:hyperlink>
      <w:r w:rsidR="005B1F26">
        <w:tab/>
        <w:t>Remaining issues for Store &amp; Forward satellite operation</w:t>
      </w:r>
      <w:r w:rsidR="005B1F26">
        <w:tab/>
        <w:t>SHARP Corporation</w:t>
      </w:r>
      <w:r w:rsidR="005B1F26">
        <w:tab/>
        <w:t>discussion</w:t>
      </w:r>
    </w:p>
    <w:p w:rsidR="005B1F26" w:rsidRDefault="00676D70" w:rsidP="005B1F26">
      <w:pPr>
        <w:pStyle w:val="Doc-title"/>
      </w:pPr>
      <w:hyperlink r:id="rId157" w:tooltip="C:Data3GPPExtractsR2-2505962 Discussion on Store and Forward remaining issues.docx" w:history="1">
        <w:r w:rsidR="005B1F26" w:rsidRPr="001B1CC9">
          <w:rPr>
            <w:rStyle w:val="Hyperlink"/>
          </w:rPr>
          <w:t>R2-2505962</w:t>
        </w:r>
      </w:hyperlink>
      <w:r w:rsidR="005B1F26">
        <w:tab/>
        <w:t>Discussion on Store and Forward remaining issues</w:t>
      </w:r>
      <w:r w:rsidR="005B1F26">
        <w:tab/>
        <w:t>CMCC</w:t>
      </w:r>
      <w:r w:rsidR="005B1F26">
        <w:tab/>
        <w:t>discussion</w:t>
      </w:r>
      <w:r w:rsidR="005B1F26">
        <w:tab/>
        <w:t>Rel-19</w:t>
      </w:r>
      <w:r w:rsidR="005B1F26">
        <w:tab/>
        <w:t>IoT_NTN_Ph3-Core</w:t>
      </w:r>
    </w:p>
    <w:p w:rsidR="005B1F26" w:rsidRDefault="00676D70" w:rsidP="005B1F26">
      <w:pPr>
        <w:pStyle w:val="Doc-title"/>
      </w:pPr>
      <w:hyperlink r:id="rId158" w:tooltip="C:Data3GPPExtractsR2-2506033 Discussion on usage of time information for S&amp;F.docx" w:history="1">
        <w:r w:rsidR="005B1F26" w:rsidRPr="001B1CC9">
          <w:rPr>
            <w:rStyle w:val="Hyperlink"/>
          </w:rPr>
          <w:t>R2-2506033</w:t>
        </w:r>
      </w:hyperlink>
      <w:r w:rsidR="005B1F26">
        <w:tab/>
        <w:t>Discussion on usage of time information for S&amp;F</w:t>
      </w:r>
      <w:r w:rsidR="005B1F26">
        <w:tab/>
        <w:t>ASUSTeK</w:t>
      </w:r>
      <w:r w:rsidR="005B1F26">
        <w:tab/>
        <w:t>discussion</w:t>
      </w:r>
      <w:r w:rsidR="005B1F26">
        <w:tab/>
        <w:t>Rel-19</w:t>
      </w:r>
      <w:r w:rsidR="005B1F26">
        <w:tab/>
        <w:t>IoT_NTN_Ph3-Core</w:t>
      </w:r>
    </w:p>
    <w:p w:rsidR="005B1F26" w:rsidRDefault="00676D70" w:rsidP="005B1F26">
      <w:pPr>
        <w:pStyle w:val="Doc-title"/>
      </w:pPr>
      <w:hyperlink r:id="rId159" w:tooltip="C:Data3GPPExtractsR2-2506070 Discussion on the Store and Forward satellite operation.docx" w:history="1">
        <w:r w:rsidR="005B1F26" w:rsidRPr="001B1CC9">
          <w:rPr>
            <w:rStyle w:val="Hyperlink"/>
          </w:rPr>
          <w:t>R2-2506070</w:t>
        </w:r>
      </w:hyperlink>
      <w:r w:rsidR="005B1F26">
        <w:tab/>
        <w:t>Discussion on the Store and Forward satellite operation</w:t>
      </w:r>
      <w:r w:rsidR="005B1F26">
        <w:tab/>
        <w:t>HONOR</w:t>
      </w:r>
      <w:r w:rsidR="005B1F26">
        <w:tab/>
        <w:t>discussion</w:t>
      </w:r>
      <w:r w:rsidR="005B1F26">
        <w:tab/>
        <w:t>Rel-19</w:t>
      </w:r>
      <w:r w:rsidR="005B1F26">
        <w:tab/>
        <w:t>IoT_NTN_Ph3-Core</w:t>
      </w:r>
    </w:p>
    <w:p w:rsidR="005B1F26" w:rsidRDefault="00676D70" w:rsidP="005B1F26">
      <w:pPr>
        <w:pStyle w:val="Doc-title"/>
      </w:pPr>
      <w:hyperlink r:id="rId160" w:tooltip="C:Data3GPPExtractsR2-2506151 - Cell reselection and idle mode tasks for S&amp;F.docx" w:history="1">
        <w:r w:rsidR="005B1F26" w:rsidRPr="001B1CC9">
          <w:rPr>
            <w:rStyle w:val="Hyperlink"/>
          </w:rPr>
          <w:t>R2-</w:t>
        </w:r>
        <w:r w:rsidR="005B1F26" w:rsidRPr="001B1CC9">
          <w:rPr>
            <w:rStyle w:val="Hyperlink"/>
          </w:rPr>
          <w:t>2</w:t>
        </w:r>
        <w:r w:rsidR="005B1F26" w:rsidRPr="001B1CC9">
          <w:rPr>
            <w:rStyle w:val="Hyperlink"/>
          </w:rPr>
          <w:t>506151</w:t>
        </w:r>
      </w:hyperlink>
      <w:r w:rsidR="005B1F26">
        <w:tab/>
        <w:t>On cell (re)selection and idle mode task relaxation for S&amp;F Satellite operation</w:t>
      </w:r>
      <w:r w:rsidR="005B1F26">
        <w:tab/>
        <w:t>Sateliot, Thales, Novamint</w:t>
      </w:r>
      <w:r w:rsidR="005B1F26">
        <w:tab/>
        <w:t>discussion</w:t>
      </w:r>
      <w:r w:rsidR="005B1F26">
        <w:tab/>
        <w:t>Rel-</w:t>
      </w:r>
      <w:r w:rsidR="005B1F26" w:rsidRPr="001B1CC9">
        <w:t>19</w:t>
      </w:r>
      <w:r w:rsidR="005B1F26" w:rsidRPr="001B1CC9">
        <w:tab/>
        <w:t>R2-2504617</w:t>
      </w:r>
    </w:p>
    <w:p w:rsidR="005B1F26" w:rsidRDefault="00676D70" w:rsidP="005B1F26">
      <w:pPr>
        <w:pStyle w:val="Doc-title"/>
      </w:pPr>
      <w:hyperlink r:id="rId161" w:tooltip="C:Data3GPPExtractsR2-2506156 (R19 IoT-NTN AI 8.9.2) - Support of S+F.docx" w:history="1">
        <w:r w:rsidR="005B1F26" w:rsidRPr="001B1CC9">
          <w:rPr>
            <w:rStyle w:val="Hyperlink"/>
          </w:rPr>
          <w:t>R2-2506156</w:t>
        </w:r>
      </w:hyperlink>
      <w:r w:rsidR="005B1F26">
        <w:tab/>
        <w:t>Store and Forward open issues</w:t>
      </w:r>
      <w:r w:rsidR="005B1F26">
        <w:tab/>
        <w:t>Interdigital, Inc.</w:t>
      </w:r>
      <w:r w:rsidR="005B1F26">
        <w:tab/>
        <w:t>discussion</w:t>
      </w:r>
      <w:r w:rsidR="005B1F26">
        <w:tab/>
        <w:t>Rel-19</w:t>
      </w:r>
      <w:r w:rsidR="005B1F26">
        <w:tab/>
        <w:t>IoT_NTN_Ph3-Core</w:t>
      </w:r>
    </w:p>
    <w:p w:rsidR="001269D2" w:rsidRPr="00DB3A0B" w:rsidRDefault="001269D2" w:rsidP="000A5701">
      <w:pPr>
        <w:pStyle w:val="Doc-text2"/>
        <w:ind w:left="0" w:firstLine="0"/>
      </w:pPr>
    </w:p>
    <w:p w:rsidR="005B1F26" w:rsidRPr="00DB2F94" w:rsidRDefault="005B1F26" w:rsidP="005B1F26">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rsidR="005B1F26" w:rsidRDefault="005B1F26" w:rsidP="005B1F26">
      <w:pPr>
        <w:pStyle w:val="Comments"/>
        <w:rPr>
          <w:lang w:val="en-US" w:eastAsia="ko-KR"/>
        </w:rPr>
      </w:pPr>
      <w:r w:rsidRPr="00DB2F94">
        <w:rPr>
          <w:lang w:val="en-US" w:eastAsia="ko-KR"/>
        </w:rPr>
        <w:t xml:space="preserve">Contributions should focus on </w:t>
      </w:r>
      <w:r>
        <w:rPr>
          <w:lang w:val="en-US" w:eastAsia="ko-KR"/>
        </w:rPr>
        <w:t xml:space="preserve">remaining open issues related to </w:t>
      </w:r>
      <w:r w:rsidRPr="00DB2F94">
        <w:rPr>
          <w:lang w:val="en-US" w:eastAsia="ko-KR"/>
        </w:rPr>
        <w:t xml:space="preserve">the </w:t>
      </w:r>
      <w:r w:rsidRPr="00DB2F94">
        <w:rPr>
          <w:bCs/>
        </w:rPr>
        <w:t>enhancements to reduce the necessary uplink and downlink signaling to complete an EDT transaction (Msg3 transmission without msg1/RAR; efficient delivery of msg4 / RRCEarlyDataComplete)</w:t>
      </w:r>
      <w:r w:rsidRPr="00DB2F94">
        <w:rPr>
          <w:lang w:val="en-US" w:eastAsia="ko-KR"/>
        </w:rPr>
        <w:t>.</w:t>
      </w:r>
    </w:p>
    <w:p w:rsidR="00CC0B9D" w:rsidRDefault="00CC0B9D" w:rsidP="00CC0B9D">
      <w:pPr>
        <w:pStyle w:val="Comments"/>
        <w:rPr>
          <w:lang w:val="en-US" w:eastAsia="ko-KR"/>
        </w:rPr>
      </w:pPr>
    </w:p>
    <w:p w:rsidR="00CC0B9D" w:rsidRDefault="00225634" w:rsidP="00E209A0">
      <w:pPr>
        <w:pStyle w:val="Comments"/>
        <w:numPr>
          <w:ilvl w:val="0"/>
          <w:numId w:val="10"/>
        </w:numPr>
      </w:pPr>
      <w:r>
        <w:t>Working A</w:t>
      </w:r>
      <w:r w:rsidR="00CC0B9D">
        <w:t xml:space="preserve">ssumption confirmation on CB-RNTI formula </w:t>
      </w:r>
    </w:p>
    <w:p w:rsidR="00BF025C" w:rsidRDefault="00BF025C" w:rsidP="00BF025C">
      <w:pPr>
        <w:pStyle w:val="Comments"/>
        <w:ind w:left="720"/>
      </w:pPr>
      <w:r>
        <w:t>including</w:t>
      </w:r>
    </w:p>
    <w:p w:rsidR="00BF025C" w:rsidRDefault="00BF025C" w:rsidP="00BF025C">
      <w:pPr>
        <w:pStyle w:val="Comments"/>
        <w:numPr>
          <w:ilvl w:val="1"/>
          <w:numId w:val="10"/>
        </w:numPr>
      </w:pPr>
      <w:r>
        <w:t>Whether to define Msg3_W_index to floor(start SFN_id of Tx window / minimum Tx window length or periodicity].</w:t>
      </w:r>
    </w:p>
    <w:p w:rsidR="00BF025C" w:rsidRDefault="00BF025C" w:rsidP="00BF025C">
      <w:pPr>
        <w:pStyle w:val="Comments"/>
        <w:numPr>
          <w:ilvl w:val="1"/>
          <w:numId w:val="10"/>
        </w:numPr>
      </w:pPr>
      <w:r>
        <w:t>Whether to define Y = 16.</w:t>
      </w:r>
    </w:p>
    <w:p w:rsidR="00BF025C" w:rsidRDefault="00BF025C" w:rsidP="00BF025C">
      <w:pPr>
        <w:pStyle w:val="Comments"/>
        <w:numPr>
          <w:ilvl w:val="1"/>
          <w:numId w:val="10"/>
        </w:numPr>
      </w:pPr>
      <w:r>
        <w:t>Whether starting value X is optionally configurable.</w:t>
      </w:r>
    </w:p>
    <w:p w:rsidR="00CC0B9D" w:rsidRDefault="00CC0B9D" w:rsidP="00CC0B9D">
      <w:pPr>
        <w:pStyle w:val="Comments"/>
        <w:ind w:left="720"/>
      </w:pPr>
    </w:p>
    <w:p w:rsidR="0002215E" w:rsidRDefault="00FD00A3" w:rsidP="00FD00A3">
      <w:pPr>
        <w:pStyle w:val="Comments"/>
        <w:ind w:left="720"/>
        <w:rPr>
          <w:lang w:val="en-US" w:eastAsia="ko-KR"/>
        </w:rPr>
      </w:pPr>
      <w:r>
        <w:rPr>
          <w:lang w:val="en-US" w:eastAsia="ko-KR"/>
        </w:rPr>
        <w:t>(</w:t>
      </w:r>
      <w:r w:rsidR="0002215E">
        <w:rPr>
          <w:lang w:val="en-US" w:eastAsia="ko-KR"/>
        </w:rPr>
        <w:t>RAN2#130 Working Assumption:</w:t>
      </w:r>
    </w:p>
    <w:p w:rsidR="0002215E" w:rsidRDefault="0002215E" w:rsidP="00FD00A3">
      <w:pPr>
        <w:pStyle w:val="Comments"/>
        <w:ind w:left="720"/>
        <w:rPr>
          <w:lang w:val="en-US" w:eastAsia="ko-KR"/>
        </w:rPr>
      </w:pPr>
      <w:r>
        <w:rPr>
          <w:lang w:val="en-US" w:eastAsia="ko-KR"/>
        </w:rPr>
        <w:t>The formula for RNTI for mMsg4 monitoring is:</w:t>
      </w:r>
    </w:p>
    <w:p w:rsidR="0002215E" w:rsidRDefault="0002215E" w:rsidP="00FD00A3">
      <w:pPr>
        <w:pStyle w:val="Comments"/>
        <w:ind w:left="720"/>
        <w:rPr>
          <w:lang w:val="en-US" w:eastAsia="ko-KR"/>
        </w:rPr>
      </w:pPr>
      <w:r w:rsidRPr="00DD79ED">
        <w:rPr>
          <w:lang w:val="en-US" w:eastAsia="ko-KR"/>
        </w:rPr>
        <w:t>RNTI=X + Msg3_W_index modulo (Y</w:t>
      </w:r>
      <w:r>
        <w:rPr>
          <w:lang w:val="en-US" w:eastAsia="ko-KR"/>
        </w:rPr>
        <w:t xml:space="preserve">) + Y*CE_level + 3*Y*carrier_id. </w:t>
      </w:r>
    </w:p>
    <w:p w:rsidR="0002215E" w:rsidRPr="00DD79ED" w:rsidRDefault="0002215E" w:rsidP="00FD00A3">
      <w:pPr>
        <w:pStyle w:val="Comments"/>
        <w:ind w:left="720"/>
        <w:rPr>
          <w:lang w:val="en-US" w:eastAsia="ko-KR"/>
        </w:rPr>
      </w:pPr>
      <w:r w:rsidRPr="00DD79ED">
        <w:rPr>
          <w:lang w:val="en-US" w:eastAsia="ko-KR"/>
        </w:rPr>
        <w:t>•</w:t>
      </w:r>
      <w:r w:rsidRPr="00DD79ED">
        <w:rPr>
          <w:lang w:val="en-US" w:eastAsia="ko-KR"/>
        </w:rPr>
        <w:tab/>
        <w:t>X is the starting RNTI for Msg4 reception, which can be defined by RAN2 e.g. X=2401 for eMTC or 4097 for NB-IoT,</w:t>
      </w:r>
    </w:p>
    <w:p w:rsidR="0002215E" w:rsidRPr="00DD79ED" w:rsidRDefault="0002215E" w:rsidP="00FD00A3">
      <w:pPr>
        <w:pStyle w:val="Comments"/>
        <w:ind w:left="720"/>
        <w:rPr>
          <w:lang w:val="en-US" w:eastAsia="ko-KR"/>
        </w:rPr>
      </w:pPr>
      <w:r w:rsidRPr="00DD79ED">
        <w:rPr>
          <w:lang w:val="en-US" w:eastAsia="ko-KR"/>
        </w:rPr>
        <w:t>•</w:t>
      </w:r>
      <w:r w:rsidRPr="00DD79ED">
        <w:rPr>
          <w:lang w:val="en-US" w:eastAsia="ko-KR"/>
        </w:rPr>
        <w:tab/>
        <w:t>Msg3_W_index is the index of Msg3 transmission window within a periodicity of 1024 SFNs and index 0 corresponds to the Msg3 transmission window starts at the SFN defined by IE startSFN-r19,</w:t>
      </w:r>
    </w:p>
    <w:p w:rsidR="0002215E" w:rsidRPr="00DD79ED" w:rsidRDefault="0002215E" w:rsidP="00FD00A3">
      <w:pPr>
        <w:pStyle w:val="Comments"/>
        <w:ind w:left="720"/>
        <w:rPr>
          <w:lang w:val="en-US" w:eastAsia="ko-KR"/>
        </w:rPr>
      </w:pPr>
      <w:r w:rsidRPr="00DD79ED">
        <w:rPr>
          <w:lang w:val="en-US" w:eastAsia="ko-KR"/>
        </w:rPr>
        <w:t>•</w:t>
      </w:r>
      <w:r w:rsidRPr="00DD79ED">
        <w:rPr>
          <w:lang w:val="en-US" w:eastAsia="ko-KR"/>
        </w:rPr>
        <w:tab/>
        <w:t xml:space="preserve">Y is ceil (Msg4_WS/Msg3_WP), </w:t>
      </w:r>
    </w:p>
    <w:p w:rsidR="0002215E" w:rsidRPr="00DD79ED" w:rsidRDefault="0002215E" w:rsidP="00FD00A3">
      <w:pPr>
        <w:pStyle w:val="Comments"/>
        <w:ind w:left="720"/>
        <w:rPr>
          <w:lang w:val="en-US" w:eastAsia="ko-KR"/>
        </w:rPr>
      </w:pPr>
      <w:r w:rsidRPr="00DD79ED">
        <w:rPr>
          <w:lang w:val="en-US" w:eastAsia="ko-KR"/>
        </w:rPr>
        <w:t>•</w:t>
      </w:r>
      <w:r w:rsidRPr="00DD79ED">
        <w:rPr>
          <w:lang w:val="en-US" w:eastAsia="ko-KR"/>
        </w:rPr>
        <w:tab/>
        <w:t xml:space="preserve">CE_level is the CE level, 0 &lt;= CE_level &lt; 3 </w:t>
      </w:r>
    </w:p>
    <w:p w:rsidR="0002215E" w:rsidRPr="00DD79ED" w:rsidRDefault="0002215E" w:rsidP="00FD00A3">
      <w:pPr>
        <w:pStyle w:val="Comments"/>
        <w:ind w:left="720"/>
        <w:rPr>
          <w:lang w:val="en-US" w:eastAsia="ko-KR"/>
        </w:rPr>
      </w:pPr>
      <w:r w:rsidRPr="00DD79ED">
        <w:rPr>
          <w:lang w:val="en-US" w:eastAsia="ko-KR"/>
        </w:rPr>
        <w:t>•</w:t>
      </w:r>
      <w:r w:rsidRPr="00DD79ED">
        <w:rPr>
          <w:lang w:val="en-US" w:eastAsia="ko-KR"/>
        </w:rPr>
        <w:tab/>
        <w:t xml:space="preserve">carrier_id is the index of the UL carrier of the CB-Msg3 resources, anchor carrier has index 0, </w:t>
      </w:r>
    </w:p>
    <w:p w:rsidR="0002215E" w:rsidRPr="0083272E" w:rsidRDefault="0002215E" w:rsidP="00FD00A3">
      <w:pPr>
        <w:pStyle w:val="Comments"/>
        <w:ind w:left="720"/>
        <w:rPr>
          <w:lang w:val="en-US" w:eastAsia="ko-KR"/>
        </w:rPr>
      </w:pPr>
      <w:r w:rsidRPr="00DD79ED">
        <w:rPr>
          <w:lang w:val="en-US" w:eastAsia="ko-KR"/>
        </w:rPr>
        <w:t>0 &lt;= carrier_id &lt; 16</w:t>
      </w:r>
    </w:p>
    <w:p w:rsidR="0002215E" w:rsidRDefault="0002215E" w:rsidP="00FD00A3">
      <w:pPr>
        <w:pStyle w:val="Comments"/>
        <w:ind w:left="720"/>
        <w:rPr>
          <w:lang w:val="en-US" w:eastAsia="ko-KR"/>
        </w:rPr>
      </w:pPr>
      <w:r>
        <w:rPr>
          <w:lang w:val="en-US" w:eastAsia="ko-KR"/>
        </w:rPr>
        <w:t>Can come back to check if the NW can also simply configure RNTI = X</w:t>
      </w:r>
      <w:r w:rsidR="00FD00A3">
        <w:rPr>
          <w:lang w:val="en-US" w:eastAsia="ko-KR"/>
        </w:rPr>
        <w:t>)</w:t>
      </w:r>
    </w:p>
    <w:p w:rsidR="003B49F8" w:rsidRDefault="003B49F8" w:rsidP="00CC0B9D">
      <w:pPr>
        <w:pStyle w:val="Comments"/>
        <w:ind w:left="720"/>
      </w:pPr>
    </w:p>
    <w:p w:rsidR="00C1428D" w:rsidRPr="00C1428D" w:rsidRDefault="00C1428D" w:rsidP="00C1428D">
      <w:pPr>
        <w:pStyle w:val="Doc-title"/>
      </w:pPr>
      <w:hyperlink r:id="rId162" w:tooltip="C:Data3GPPRAN2InboxR2-2506416.zip" w:history="1">
        <w:r w:rsidRPr="00C1428D">
          <w:rPr>
            <w:rStyle w:val="Hyperlink"/>
          </w:rPr>
          <w:t>R2-25</w:t>
        </w:r>
        <w:r w:rsidRPr="00C1428D">
          <w:rPr>
            <w:rStyle w:val="Hyperlink"/>
          </w:rPr>
          <w:t>0</w:t>
        </w:r>
        <w:r w:rsidRPr="00C1428D">
          <w:rPr>
            <w:rStyle w:val="Hyperlink"/>
          </w:rPr>
          <w:t>6416</w:t>
        </w:r>
      </w:hyperlink>
      <w:r>
        <w:tab/>
      </w:r>
      <w:bookmarkStart w:id="14" w:name="OLE_LINK11"/>
      <w:r w:rsidRPr="00C1428D">
        <w:t xml:space="preserve">Discussion on </w:t>
      </w:r>
      <w:bookmarkEnd w:id="14"/>
      <w:r w:rsidRPr="00C1428D">
        <w:t>CB-RNTI</w:t>
      </w:r>
      <w:r>
        <w:tab/>
      </w:r>
      <w:r w:rsidRPr="00C1428D">
        <w:t>Mediatek</w:t>
      </w:r>
      <w:r>
        <w:tab/>
        <w:t>discussion</w:t>
      </w:r>
      <w:r>
        <w:tab/>
        <w:t>Rel-19</w:t>
      </w:r>
      <w:r>
        <w:tab/>
        <w:t>IoT_NTN_Ph3-Core</w:t>
      </w:r>
    </w:p>
    <w:p w:rsidR="00C1428D" w:rsidRPr="00785F34" w:rsidRDefault="00C1428D" w:rsidP="00785F34">
      <w:pPr>
        <w:pStyle w:val="Comments"/>
      </w:pPr>
      <w:r w:rsidRPr="00785F34">
        <w:t>Proposal: The CB-RNTI is calculated as below:</w:t>
      </w:r>
    </w:p>
    <w:p w:rsidR="00C1428D" w:rsidRPr="00785F34" w:rsidRDefault="00C1428D" w:rsidP="00785F34">
      <w:pPr>
        <w:pStyle w:val="Comments"/>
      </w:pPr>
      <w:r w:rsidRPr="00785F34">
        <w:t>•</w:t>
      </w:r>
      <w:r w:rsidRPr="00785F34">
        <w:tab/>
        <w:t>For eMTC</w:t>
      </w:r>
    </w:p>
    <w:p w:rsidR="00C1428D" w:rsidRPr="00785F34" w:rsidRDefault="00C1428D" w:rsidP="00785F34">
      <w:pPr>
        <w:pStyle w:val="Comments"/>
      </w:pPr>
      <w:r w:rsidRPr="00785F34">
        <w:t>o</w:t>
      </w:r>
      <w:r w:rsidRPr="00785F34">
        <w:tab/>
        <w:t>2401 + floor (start SFN_id of Tx window/2)</w:t>
      </w:r>
    </w:p>
    <w:p w:rsidR="00C1428D" w:rsidRPr="00785F34" w:rsidRDefault="00C1428D" w:rsidP="00785F34">
      <w:pPr>
        <w:pStyle w:val="Comments"/>
      </w:pPr>
      <w:r w:rsidRPr="00785F34">
        <w:t>•</w:t>
      </w:r>
      <w:r w:rsidRPr="00785F34">
        <w:tab/>
        <w:t>For NB-IoT</w:t>
      </w:r>
    </w:p>
    <w:p w:rsidR="00C1428D" w:rsidRPr="00785F34" w:rsidRDefault="00C1428D" w:rsidP="00785F34">
      <w:pPr>
        <w:pStyle w:val="Comments"/>
      </w:pPr>
      <w:r w:rsidRPr="00785F34">
        <w:t>o</w:t>
      </w:r>
      <w:r w:rsidRPr="00785F34">
        <w:tab/>
        <w:t>4097 + floor (start SFN_id of Tx window/4) + 256*carrier_id</w:t>
      </w:r>
    </w:p>
    <w:p w:rsidR="00C1428D" w:rsidRDefault="00C1428D" w:rsidP="00785F34">
      <w:pPr>
        <w:pStyle w:val="Comments"/>
      </w:pPr>
      <w:r w:rsidRPr="00785F34">
        <w:t>o</w:t>
      </w:r>
      <w:r w:rsidRPr="00785F34">
        <w:tab/>
        <w:t>carrier_id is the index of the UL carrier associated with the selected UL grants (0 &lt;= carrier_id &lt; 16). The carrier</w:t>
      </w:r>
      <w:r w:rsidR="00785F34">
        <w:t>_id of the anchor carrier is 0.</w:t>
      </w:r>
    </w:p>
    <w:p w:rsidR="00C1428D" w:rsidRDefault="00C1428D" w:rsidP="00C1428D">
      <w:pPr>
        <w:pStyle w:val="Doc-text2"/>
      </w:pPr>
      <w:r>
        <w:t>-</w:t>
      </w:r>
      <w:r>
        <w:tab/>
        <w:t>QC thinks we should confirm the WA and fix what is needed (Y with a fixed value). We should also keep the CE level</w:t>
      </w:r>
    </w:p>
    <w:p w:rsidR="00231EA0" w:rsidRDefault="00231EA0" w:rsidP="00C1428D">
      <w:pPr>
        <w:pStyle w:val="Doc-text2"/>
      </w:pPr>
      <w:r>
        <w:t>-</w:t>
      </w:r>
      <w:r>
        <w:tab/>
        <w:t>Ericsson is generally ok with this proposal but not sure about the carried ID</w:t>
      </w:r>
    </w:p>
    <w:p w:rsidR="00231EA0" w:rsidRPr="00231EA0" w:rsidRDefault="00231EA0" w:rsidP="00B642AF">
      <w:pPr>
        <w:pStyle w:val="Agreement"/>
      </w:pPr>
      <w:r>
        <w:t xml:space="preserve">Continue </w:t>
      </w:r>
      <w:r w:rsidR="00BC6994">
        <w:t xml:space="preserve">in </w:t>
      </w:r>
      <w:r>
        <w:t>offline 302</w:t>
      </w:r>
    </w:p>
    <w:p w:rsidR="00231EA0" w:rsidRDefault="00231EA0" w:rsidP="00C1428D">
      <w:pPr>
        <w:pStyle w:val="Doc-text2"/>
      </w:pPr>
    </w:p>
    <w:p w:rsidR="003B49F8" w:rsidRPr="003B49F8" w:rsidRDefault="003B49F8" w:rsidP="003B49F8">
      <w:pPr>
        <w:pStyle w:val="Doc-title"/>
      </w:pPr>
      <w:hyperlink r:id="rId163" w:tooltip="C:Data3GPPExtractsR2-2505082 Remaining Issues on CB-Msg3 EDT Mechanism.docx" w:history="1">
        <w:r w:rsidRPr="001B1CC9">
          <w:rPr>
            <w:rStyle w:val="Hyperlink"/>
          </w:rPr>
          <w:t>R2-2505082</w:t>
        </w:r>
      </w:hyperlink>
      <w:r>
        <w:tab/>
        <w:t>Remaining Issues on CB-Msg3 EDT Mechanism</w:t>
      </w:r>
      <w:r>
        <w:tab/>
        <w:t>vivo</w:t>
      </w:r>
      <w:r>
        <w:tab/>
        <w:t>discussion</w:t>
      </w:r>
      <w:r>
        <w:tab/>
        <w:t>Rel-19</w:t>
      </w:r>
      <w:r>
        <w:tab/>
        <w:t>IoT_NTN_Ph3-Core</w:t>
      </w:r>
    </w:p>
    <w:p w:rsidR="003B49F8" w:rsidRPr="002138B5" w:rsidRDefault="003B49F8" w:rsidP="003B49F8">
      <w:pPr>
        <w:pStyle w:val="Comments"/>
        <w:rPr>
          <w:lang w:eastAsia="zh-CN"/>
        </w:rPr>
      </w:pPr>
      <w:r w:rsidRPr="0013406B">
        <w:rPr>
          <w:lang w:eastAsia="zh-CN"/>
        </w:rPr>
        <w:t xml:space="preserve">Proposal </w:t>
      </w:r>
      <w:r>
        <w:rPr>
          <w:lang w:eastAsia="zh-CN"/>
        </w:rPr>
        <w:t>5 (MAC-2)</w:t>
      </w:r>
      <w:r w:rsidRPr="0013406B">
        <w:rPr>
          <w:lang w:eastAsia="zh-CN"/>
        </w:rPr>
        <w:t xml:space="preserve">: </w:t>
      </w:r>
      <w:r w:rsidRPr="002138B5">
        <w:rPr>
          <w:lang w:eastAsia="zh-CN"/>
        </w:rPr>
        <w:t xml:space="preserve">RAN2 confirms that </w:t>
      </w:r>
      <w:r>
        <w:rPr>
          <w:lang w:eastAsia="zh-CN"/>
        </w:rPr>
        <w:t xml:space="preserve">the </w:t>
      </w:r>
      <w:r w:rsidRPr="002138B5">
        <w:rPr>
          <w:lang w:eastAsia="zh-CN"/>
        </w:rPr>
        <w:t>network configuration of RNTI = X is not supported.</w:t>
      </w:r>
    </w:p>
    <w:p w:rsidR="003B49F8" w:rsidRPr="00E91D28" w:rsidRDefault="003B49F8" w:rsidP="003B49F8">
      <w:pPr>
        <w:pStyle w:val="Comments"/>
        <w:rPr>
          <w:lang w:eastAsia="zh-CN"/>
        </w:rPr>
      </w:pPr>
      <w:r w:rsidRPr="0013406B">
        <w:rPr>
          <w:lang w:eastAsia="zh-CN"/>
        </w:rPr>
        <w:t xml:space="preserve">Proposal </w:t>
      </w:r>
      <w:r>
        <w:rPr>
          <w:lang w:eastAsia="zh-CN"/>
        </w:rPr>
        <w:t>6 (MAC-2)</w:t>
      </w:r>
      <w:r w:rsidRPr="0013406B">
        <w:rPr>
          <w:lang w:eastAsia="zh-CN"/>
        </w:rPr>
        <w:t xml:space="preserve">: </w:t>
      </w:r>
      <w:r>
        <w:rPr>
          <w:lang w:eastAsia="zh-CN"/>
        </w:rPr>
        <w:t>For CB-RNTI, d</w:t>
      </w:r>
      <w:r w:rsidRPr="00E519EE">
        <w:rPr>
          <w:lang w:eastAsia="zh-CN"/>
        </w:rPr>
        <w:t>efine Msg3_W_index to floor(start SFN_id of Tx window / minimum Tx window length or periodicity</w:t>
      </w:r>
      <w:r>
        <w:rPr>
          <w:lang w:eastAsia="zh-CN"/>
        </w:rPr>
        <w:t>)</w:t>
      </w:r>
      <w:r w:rsidRPr="00E519EE">
        <w:rPr>
          <w:lang w:eastAsia="zh-CN"/>
        </w:rPr>
        <w:t>.</w:t>
      </w:r>
    </w:p>
    <w:p w:rsidR="003B49F8" w:rsidRPr="00E519EE" w:rsidRDefault="003B49F8" w:rsidP="003B49F8">
      <w:pPr>
        <w:pStyle w:val="Comments"/>
        <w:rPr>
          <w:lang w:eastAsia="zh-CN"/>
        </w:rPr>
      </w:pPr>
      <w:r w:rsidRPr="0013406B">
        <w:rPr>
          <w:lang w:eastAsia="zh-CN"/>
        </w:rPr>
        <w:t xml:space="preserve">Proposal </w:t>
      </w:r>
      <w:r>
        <w:rPr>
          <w:lang w:eastAsia="zh-CN"/>
        </w:rPr>
        <w:t>7 (MAC-2)</w:t>
      </w:r>
      <w:r w:rsidRPr="0013406B">
        <w:rPr>
          <w:lang w:eastAsia="zh-CN"/>
        </w:rPr>
        <w:t>:</w:t>
      </w:r>
      <w:r>
        <w:rPr>
          <w:lang w:eastAsia="zh-CN"/>
        </w:rPr>
        <w:t xml:space="preserve"> For CB-RNTI, R</w:t>
      </w:r>
      <w:r w:rsidRPr="003746A8">
        <w:rPr>
          <w:lang w:eastAsia="zh-CN"/>
        </w:rPr>
        <w:t xml:space="preserve">AN2 confirms that there is no need to define Y=16. </w:t>
      </w:r>
      <w:r w:rsidRPr="00E519EE">
        <w:rPr>
          <w:lang w:eastAsia="zh-CN"/>
        </w:rPr>
        <w:t xml:space="preserve">The </w:t>
      </w:r>
      <w:r>
        <w:rPr>
          <w:lang w:eastAsia="zh-CN"/>
        </w:rPr>
        <w:t xml:space="preserve">configurable </w:t>
      </w:r>
      <w:r w:rsidRPr="00E519EE">
        <w:rPr>
          <w:lang w:eastAsia="zh-CN"/>
        </w:rPr>
        <w:t xml:space="preserve">value of Msg3_WP </w:t>
      </w:r>
      <w:r>
        <w:rPr>
          <w:lang w:eastAsia="zh-CN"/>
        </w:rPr>
        <w:t>is designed taking</w:t>
      </w:r>
      <w:r w:rsidRPr="00E519EE">
        <w:rPr>
          <w:lang w:eastAsia="zh-CN"/>
        </w:rPr>
        <w:t xml:space="preserve"> </w:t>
      </w:r>
      <w:r>
        <w:rPr>
          <w:lang w:eastAsia="zh-CN"/>
        </w:rPr>
        <w:t>t</w:t>
      </w:r>
      <w:r w:rsidRPr="00E519EE">
        <w:rPr>
          <w:lang w:eastAsia="zh-CN"/>
        </w:rPr>
        <w:t xml:space="preserve">he valid range of </w:t>
      </w:r>
      <w:r>
        <w:rPr>
          <w:lang w:eastAsia="zh-CN"/>
        </w:rPr>
        <w:t>CB-</w:t>
      </w:r>
      <w:r w:rsidRPr="00E519EE">
        <w:rPr>
          <w:lang w:eastAsia="zh-CN"/>
        </w:rPr>
        <w:t>RNTI</w:t>
      </w:r>
      <w:r>
        <w:rPr>
          <w:lang w:eastAsia="zh-CN"/>
        </w:rPr>
        <w:t xml:space="preserve"> into account</w:t>
      </w:r>
      <w:r w:rsidRPr="00E519EE">
        <w:rPr>
          <w:lang w:eastAsia="zh-CN"/>
        </w:rPr>
        <w:t>.</w:t>
      </w:r>
    </w:p>
    <w:p w:rsidR="003B49F8" w:rsidRDefault="003B49F8" w:rsidP="003B49F8">
      <w:pPr>
        <w:pStyle w:val="Comments"/>
        <w:rPr>
          <w:lang w:eastAsia="zh-CN"/>
        </w:rPr>
      </w:pPr>
      <w:r w:rsidRPr="0013406B">
        <w:rPr>
          <w:lang w:eastAsia="zh-CN"/>
        </w:rPr>
        <w:t xml:space="preserve">Proposal </w:t>
      </w:r>
      <w:r>
        <w:rPr>
          <w:lang w:eastAsia="zh-CN"/>
        </w:rPr>
        <w:t>8 (MAC-2)</w:t>
      </w:r>
      <w:r w:rsidRPr="0013406B">
        <w:rPr>
          <w:lang w:eastAsia="zh-CN"/>
        </w:rPr>
        <w:t xml:space="preserve">: </w:t>
      </w:r>
      <w:r>
        <w:rPr>
          <w:lang w:eastAsia="zh-CN"/>
        </w:rPr>
        <w:t xml:space="preserve">For CB-RNTI, </w:t>
      </w:r>
      <w:r w:rsidRPr="002138B5">
        <w:rPr>
          <w:lang w:eastAsia="zh-CN"/>
        </w:rPr>
        <w:t>RAN2 confirms that X is</w:t>
      </w:r>
      <w:r>
        <w:rPr>
          <w:lang w:eastAsia="zh-CN"/>
        </w:rPr>
        <w:t xml:space="preserve"> a hard-coded value</w:t>
      </w:r>
      <w:r w:rsidRPr="002138B5">
        <w:rPr>
          <w:lang w:eastAsia="zh-CN"/>
        </w:rPr>
        <w:t>.</w:t>
      </w:r>
    </w:p>
    <w:p w:rsidR="003B49F8" w:rsidRDefault="003B49F8" w:rsidP="003B49F8">
      <w:pPr>
        <w:pStyle w:val="Comments"/>
        <w:rPr>
          <w:lang w:eastAsia="zh-CN"/>
        </w:rPr>
      </w:pPr>
    </w:p>
    <w:p w:rsidR="00BF025C" w:rsidRDefault="00BF025C" w:rsidP="003B49F8">
      <w:pPr>
        <w:pStyle w:val="Comments"/>
        <w:rPr>
          <w:lang w:eastAsia="zh-CN"/>
        </w:rPr>
      </w:pPr>
      <w:hyperlink r:id="rId164" w:tooltip="C:Data3GPPExtractsR2-2505551- Discussion on CB-msg3 EDT and msg4 enhancement-V1.docx" w:history="1">
        <w:r w:rsidRPr="001B1CC9">
          <w:rPr>
            <w:rStyle w:val="Hyperlink"/>
          </w:rPr>
          <w:t>R2-2505</w:t>
        </w:r>
        <w:r w:rsidRPr="001B1CC9">
          <w:rPr>
            <w:rStyle w:val="Hyperlink"/>
          </w:rPr>
          <w:t>5</w:t>
        </w:r>
        <w:r w:rsidRPr="001B1CC9">
          <w:rPr>
            <w:rStyle w:val="Hyperlink"/>
          </w:rPr>
          <w:t>51</w:t>
        </w:r>
      </w:hyperlink>
      <w:r>
        <w:tab/>
        <w:t>Discussion on CB-Msg3 EDT and Msg4 enhancement</w:t>
      </w:r>
      <w:r>
        <w:tab/>
        <w:t>OPPO</w:t>
      </w:r>
      <w:r>
        <w:tab/>
        <w:t>discussion</w:t>
      </w:r>
      <w:r>
        <w:tab/>
        <w:t>Rel-19</w:t>
      </w:r>
    </w:p>
    <w:p w:rsidR="0015390A" w:rsidRDefault="0015390A" w:rsidP="00BF025C">
      <w:pPr>
        <w:pStyle w:val="Comments"/>
      </w:pPr>
      <w:bookmarkStart w:id="15" w:name="_Toc206165931"/>
      <w:r w:rsidRPr="0015390A">
        <w:t>Proposal 1</w:t>
      </w:r>
      <w:r w:rsidRPr="0015390A">
        <w:tab/>
        <w:t>The WA on CB-RNTI calculation formula can be confirmed.</w:t>
      </w:r>
    </w:p>
    <w:p w:rsidR="00BF025C" w:rsidRDefault="0015390A" w:rsidP="00BF025C">
      <w:pPr>
        <w:pStyle w:val="Comments"/>
      </w:pPr>
      <w:r>
        <w:lastRenderedPageBreak/>
        <w:t>Proposal 2</w:t>
      </w:r>
      <w:r>
        <w:tab/>
      </w:r>
      <w:r w:rsidR="00BF025C">
        <w:rPr>
          <w:rFonts w:hint="eastAsia"/>
        </w:rPr>
        <w:t xml:space="preserve">Define Msg3_W_index to </w:t>
      </w:r>
      <w:r w:rsidR="00BF025C" w:rsidRPr="003E256D">
        <w:t>floor</w:t>
      </w:r>
      <w:r w:rsidR="00BF025C">
        <w:rPr>
          <w:rFonts w:hint="eastAsia"/>
        </w:rPr>
        <w:t xml:space="preserve"> </w:t>
      </w:r>
      <w:r w:rsidR="00BF025C" w:rsidRPr="003E256D">
        <w:t>(start SFN_id of Tx window /</w:t>
      </w:r>
      <w:r w:rsidR="00BF025C">
        <w:rPr>
          <w:rFonts w:hint="eastAsia"/>
        </w:rPr>
        <w:t xml:space="preserve"> </w:t>
      </w:r>
      <w:r w:rsidR="00BF025C" w:rsidRPr="003E256D">
        <w:t>Tx window periodicity</w:t>
      </w:r>
      <w:r w:rsidR="00BF025C">
        <w:rPr>
          <w:rFonts w:hint="eastAsia"/>
        </w:rPr>
        <w:t>) where the Tx window periodicity configured for the selected CE level and carrier is used.</w:t>
      </w:r>
      <w:bookmarkEnd w:id="15"/>
    </w:p>
    <w:p w:rsidR="00BF025C" w:rsidRDefault="00BF025C" w:rsidP="003B49F8">
      <w:pPr>
        <w:pStyle w:val="Comments"/>
      </w:pPr>
    </w:p>
    <w:p w:rsidR="008836C8" w:rsidRDefault="008836C8" w:rsidP="008836C8">
      <w:pPr>
        <w:pStyle w:val="Doc-title"/>
      </w:pPr>
      <w:hyperlink r:id="rId165" w:tooltip="C:Data3GPPExtractsR2-2505231.docx" w:history="1">
        <w:r w:rsidRPr="001B1CC9">
          <w:rPr>
            <w:rStyle w:val="Hyperlink"/>
          </w:rPr>
          <w:t>R2-2505231</w:t>
        </w:r>
      </w:hyperlink>
      <w:r>
        <w:tab/>
        <w:t>Discussion on open issues for CB-Msg3 EDT</w:t>
      </w:r>
      <w:r>
        <w:tab/>
        <w:t>CATT</w:t>
      </w:r>
      <w:r>
        <w:tab/>
        <w:t>discussion</w:t>
      </w:r>
      <w:r>
        <w:tab/>
        <w:t>Rel-19</w:t>
      </w:r>
      <w:r>
        <w:tab/>
        <w:t>IoT_NTN_Ph3-Core</w:t>
      </w:r>
    </w:p>
    <w:p w:rsidR="008836C8" w:rsidRDefault="008836C8" w:rsidP="008836C8">
      <w:pPr>
        <w:pStyle w:val="Comments"/>
      </w:pPr>
      <w:r>
        <w:t>Proposal 2 (MAC-2): For the agreed CB-RNTI formula:</w:t>
      </w:r>
    </w:p>
    <w:p w:rsidR="008836C8" w:rsidRDefault="008836C8" w:rsidP="008836C8">
      <w:pPr>
        <w:pStyle w:val="Comments"/>
      </w:pPr>
      <w:r>
        <w:t>-</w:t>
      </w:r>
      <w:r>
        <w:tab/>
        <w:t>Replace the Msg3_W_index with floor(SFN_id / [minimum Tx window periodicity]), where SFN_id is the index of the first radio frame of the selected CB-Msg3 transmission window.</w:t>
      </w:r>
    </w:p>
    <w:p w:rsidR="008836C8" w:rsidRDefault="008836C8" w:rsidP="008836C8">
      <w:pPr>
        <w:pStyle w:val="Comments"/>
      </w:pPr>
      <w:r>
        <w:t>-</w:t>
      </w:r>
      <w:r>
        <w:tab/>
        <w:t>Replace Y (i.e., ceil(Msg4_WS/Msg3_WP)) as a fixed value; the exact value can be determined when the candidate lengths of CB-Msg3 response timer length and CB-Msg3 transmission window periodicity are finalized.</w:t>
      </w:r>
    </w:p>
    <w:p w:rsidR="008836C8" w:rsidRDefault="008836C8" w:rsidP="008836C8">
      <w:pPr>
        <w:pStyle w:val="Comments"/>
      </w:pPr>
      <w:r>
        <w:t>-</w:t>
      </w:r>
      <w:r>
        <w:tab/>
        <w:t>Stick to fixed X value in the CB-RNTI formula, i.e., 2401 for eMTC or 4097 for NB-IoT.</w:t>
      </w:r>
    </w:p>
    <w:p w:rsidR="008836C8" w:rsidRDefault="008836C8" w:rsidP="003B49F8">
      <w:pPr>
        <w:pStyle w:val="Comments"/>
      </w:pPr>
    </w:p>
    <w:p w:rsidR="008836C8" w:rsidRDefault="008836C8" w:rsidP="008836C8">
      <w:pPr>
        <w:pStyle w:val="Doc-title"/>
      </w:pPr>
      <w:hyperlink r:id="rId166" w:tooltip="C:Data3GPPExtractsR2-2505258 Remaining issues for CB-msg3-EDT.docx" w:history="1">
        <w:r w:rsidRPr="001B1CC9">
          <w:rPr>
            <w:rStyle w:val="Hyperlink"/>
          </w:rPr>
          <w:t>R2-25052</w:t>
        </w:r>
        <w:r w:rsidRPr="001B1CC9">
          <w:rPr>
            <w:rStyle w:val="Hyperlink"/>
          </w:rPr>
          <w:t>5</w:t>
        </w:r>
        <w:r w:rsidRPr="001B1CC9">
          <w:rPr>
            <w:rStyle w:val="Hyperlink"/>
          </w:rPr>
          <w:t>8</w:t>
        </w:r>
      </w:hyperlink>
      <w:r>
        <w:tab/>
        <w:t>Remaining issues for CB-msg3-EDT</w:t>
      </w:r>
      <w:r>
        <w:tab/>
        <w:t>ZTE Corporation, Sanechips</w:t>
      </w:r>
      <w:r>
        <w:tab/>
        <w:t>discussion</w:t>
      </w:r>
      <w:r>
        <w:tab/>
        <w:t>Rel-19</w:t>
      </w:r>
      <w:r>
        <w:tab/>
        <w:t>IoT_NTN_Ph3-Core</w:t>
      </w:r>
    </w:p>
    <w:p w:rsidR="008836C8" w:rsidRDefault="008836C8" w:rsidP="008836C8">
      <w:pPr>
        <w:pStyle w:val="Comments"/>
        <w:rPr>
          <w:lang w:eastAsia="zh-CN"/>
        </w:rPr>
      </w:pPr>
      <w:r w:rsidRPr="007F5748">
        <w:rPr>
          <w:lang w:eastAsia="zh-CN"/>
        </w:rPr>
        <w:t>Proposal 1c: It’s no need to introduce any factor (e.g., modulo (Y)) to adjust the result of [floor (start SFN_id of Tx window/minimum Tx window periodicity)].</w:t>
      </w:r>
      <w:r>
        <w:rPr>
          <w:lang w:eastAsia="zh-CN"/>
        </w:rPr>
        <w:t xml:space="preserve"> So the final formula can be like:</w:t>
      </w:r>
    </w:p>
    <w:p w:rsidR="008836C8" w:rsidRPr="008836C8" w:rsidRDefault="008836C8" w:rsidP="008836C8">
      <w:pPr>
        <w:pStyle w:val="Comments"/>
      </w:pPr>
      <w:r w:rsidRPr="008836C8">
        <w:t>RNTI=X + [</w:t>
      </w:r>
      <w:r w:rsidRPr="008836C8">
        <w:rPr>
          <w:rStyle w:val="HTMLCode"/>
          <w:rFonts w:ascii="Arial" w:eastAsia="MS Mincho" w:hAnsi="Arial" w:cs="Times New Roman"/>
          <w:sz w:val="18"/>
        </w:rPr>
        <w:t>floor (start SFN_id of Tx window/minimum Tx window periodicity)</w:t>
      </w:r>
      <w:r w:rsidRPr="008836C8">
        <w:t>] + Y*CE_level + 3*Y*carrier_id</w:t>
      </w:r>
    </w:p>
    <w:p w:rsidR="00BF025C" w:rsidRDefault="00BF025C" w:rsidP="003B49F8">
      <w:pPr>
        <w:pStyle w:val="Comments"/>
      </w:pPr>
    </w:p>
    <w:p w:rsidR="008836C8" w:rsidRDefault="008836C8" w:rsidP="008836C8">
      <w:pPr>
        <w:pStyle w:val="Doc-title"/>
      </w:pPr>
      <w:hyperlink r:id="rId167" w:tooltip="C:Data3GPPExtractsR2-2506184 - UL capacity enhancements for IoT NTN.docx" w:history="1">
        <w:r w:rsidRPr="001B1CC9">
          <w:rPr>
            <w:rStyle w:val="Hyperlink"/>
          </w:rPr>
          <w:t>R2-2</w:t>
        </w:r>
        <w:r w:rsidRPr="001B1CC9">
          <w:rPr>
            <w:rStyle w:val="Hyperlink"/>
          </w:rPr>
          <w:t>5</w:t>
        </w:r>
        <w:r w:rsidRPr="001B1CC9">
          <w:rPr>
            <w:rStyle w:val="Hyperlink"/>
          </w:rPr>
          <w:t>06184</w:t>
        </w:r>
      </w:hyperlink>
      <w:r>
        <w:tab/>
        <w:t>UL capacity enhancements for IoT NTN</w:t>
      </w:r>
      <w:r>
        <w:tab/>
        <w:t>Ericsson</w:t>
      </w:r>
      <w:r>
        <w:tab/>
        <w:t>discussion</w:t>
      </w:r>
      <w:r>
        <w:tab/>
        <w:t>Rel-19</w:t>
      </w:r>
      <w:r>
        <w:tab/>
        <w:t>IoT_NTN_Ph3-Core</w:t>
      </w:r>
    </w:p>
    <w:p w:rsidR="008836C8" w:rsidRDefault="008836C8" w:rsidP="008836C8">
      <w:pPr>
        <w:pStyle w:val="Comments"/>
      </w:pPr>
      <w:r>
        <w:t>Proposal 6</w:t>
      </w:r>
      <w:r>
        <w:tab/>
        <w:t>A first CB-Msg3 window (M = 0), starting in startH-SFN and startSFN, is associated with a CB-RNTI equal to startCB-RNTI.</w:t>
      </w:r>
    </w:p>
    <w:p w:rsidR="008836C8" w:rsidRDefault="008836C8" w:rsidP="008836C8">
      <w:pPr>
        <w:pStyle w:val="Comments"/>
      </w:pPr>
      <w:r>
        <w:t>Proposal 7</w:t>
      </w:r>
      <w:r>
        <w:tab/>
        <w:t xml:space="preserve">For the Mth CB Msg3 window before or after the first CB-Msg3 window, the associated CB-RNTI is equal to: </w:t>
      </w:r>
    </w:p>
    <w:p w:rsidR="008836C8" w:rsidRDefault="008836C8" w:rsidP="008836C8">
      <w:pPr>
        <w:pStyle w:val="Comments"/>
      </w:pPr>
      <w:r>
        <w:t>CB-RNTI = startCB-RNTI + (M modulo (nrofCB-RNTI))</w:t>
      </w:r>
    </w:p>
    <w:p w:rsidR="008836C8" w:rsidRDefault="008836C8" w:rsidP="008836C8">
      <w:pPr>
        <w:pStyle w:val="Comments"/>
      </w:pPr>
    </w:p>
    <w:p w:rsidR="00DB2A24" w:rsidRDefault="00DB2A24" w:rsidP="008836C8">
      <w:pPr>
        <w:pStyle w:val="Comments"/>
      </w:pPr>
    </w:p>
    <w:p w:rsidR="00CE5351" w:rsidRDefault="00CE5351" w:rsidP="00CE5351">
      <w:pPr>
        <w:pStyle w:val="Comments"/>
        <w:numPr>
          <w:ilvl w:val="0"/>
          <w:numId w:val="10"/>
        </w:numPr>
      </w:pPr>
      <w:r>
        <w:t>Whether to support OCC</w:t>
      </w:r>
    </w:p>
    <w:p w:rsidR="00CE5351" w:rsidRDefault="00CE5351" w:rsidP="00CE5351">
      <w:pPr>
        <w:pStyle w:val="Doc-title"/>
      </w:pPr>
      <w:hyperlink r:id="rId168" w:tooltip="C:Data3GPPExtractsR2-2505536 OCC.docx" w:history="1">
        <w:r w:rsidRPr="001B1CC9">
          <w:rPr>
            <w:rStyle w:val="Hyperlink"/>
          </w:rPr>
          <w:t>R2-2</w:t>
        </w:r>
        <w:r w:rsidRPr="001B1CC9">
          <w:rPr>
            <w:rStyle w:val="Hyperlink"/>
          </w:rPr>
          <w:t>5</w:t>
        </w:r>
        <w:r w:rsidRPr="001B1CC9">
          <w:rPr>
            <w:rStyle w:val="Hyperlink"/>
          </w:rPr>
          <w:t>0</w:t>
        </w:r>
        <w:r w:rsidRPr="001B1CC9">
          <w:rPr>
            <w:rStyle w:val="Hyperlink"/>
          </w:rPr>
          <w:t>5536</w:t>
        </w:r>
      </w:hyperlink>
      <w:r>
        <w:tab/>
        <w:t>Support of OCC</w:t>
      </w:r>
      <w:r>
        <w:tab/>
        <w:t>Qualcomm Incorporated, European Space Agency, German Aerospace Center</w:t>
      </w:r>
      <w:r>
        <w:tab/>
        <w:t>discussion</w:t>
      </w:r>
      <w:r>
        <w:tab/>
        <w:t>Rel-19</w:t>
      </w:r>
      <w:r>
        <w:tab/>
        <w:t>IoT_NTN_Ph3-Core</w:t>
      </w:r>
    </w:p>
    <w:p w:rsidR="00CE5351" w:rsidRDefault="00CE5351" w:rsidP="00CE5351">
      <w:pPr>
        <w:pStyle w:val="Comments"/>
      </w:pPr>
      <w:r>
        <w:t>Observation 1.</w:t>
      </w:r>
      <w:r>
        <w:tab/>
        <w:t>The procedure for Msg3 transmission and Msg4 reception defined for non-OCC based CB-Msg3 EDT is applicable for OCC-based CB-Msg3 EDT. Only additional work is to define signalling support for OCC configuration.</w:t>
      </w:r>
    </w:p>
    <w:p w:rsidR="00CE5351" w:rsidRDefault="00CE5351" w:rsidP="00CE5351">
      <w:pPr>
        <w:pStyle w:val="Comments"/>
      </w:pPr>
      <w:r>
        <w:t>Observation 2.</w:t>
      </w:r>
      <w:r>
        <w:tab/>
        <w:t>Even a power imbalance of 10 dB results in only a performance degradation that is minimal i.e., 0.25 dB for NPUSCH with OCC.</w:t>
      </w:r>
    </w:p>
    <w:p w:rsidR="00CE5351" w:rsidRDefault="00CE5351" w:rsidP="00CE5351">
      <w:pPr>
        <w:pStyle w:val="Comments"/>
      </w:pPr>
      <w:r>
        <w:t>Proposal 1</w:t>
      </w:r>
      <w:r>
        <w:tab/>
        <w:t>Confirm that OCC-based CB-Msg3 EDT is supported.</w:t>
      </w:r>
    </w:p>
    <w:p w:rsidR="00231EA0" w:rsidRDefault="00231EA0" w:rsidP="00231EA0">
      <w:pPr>
        <w:pStyle w:val="Doc-text2"/>
      </w:pPr>
      <w:r>
        <w:t>-</w:t>
      </w:r>
      <w:r>
        <w:tab/>
        <w:t>Toyota agrees OCC should support OCC in Rel-19</w:t>
      </w:r>
    </w:p>
    <w:p w:rsidR="00CE5351" w:rsidRDefault="00CE5351" w:rsidP="00CE5351">
      <w:pPr>
        <w:pStyle w:val="Doc-text2"/>
      </w:pPr>
    </w:p>
    <w:p w:rsidR="00CE5351" w:rsidRDefault="00B779A6" w:rsidP="00B779A6">
      <w:pPr>
        <w:pStyle w:val="Doc-title"/>
      </w:pPr>
      <w:hyperlink r:id="rId169" w:tooltip="C:Data3GPPExtractsR2-2505571 Discussion on CB-Msg3-EDT.docx" w:history="1">
        <w:r w:rsidRPr="001B1CC9">
          <w:rPr>
            <w:rStyle w:val="Hyperlink"/>
          </w:rPr>
          <w:t>R2-2505571</w:t>
        </w:r>
      </w:hyperlink>
      <w:r>
        <w:tab/>
        <w:t>Discussion on CB-Msg3 procedure</w:t>
      </w:r>
      <w:r>
        <w:tab/>
        <w:t>MediaTek Inc.</w:t>
      </w:r>
      <w:r>
        <w:tab/>
        <w:t>discussion</w:t>
      </w:r>
      <w:r>
        <w:tab/>
        <w:t>IoT_NTN_Ph3-Core</w:t>
      </w:r>
      <w:r>
        <w:tab/>
      </w:r>
      <w:r w:rsidRPr="001B1CC9">
        <w:t>R2-2504528</w:t>
      </w:r>
    </w:p>
    <w:p w:rsidR="00B779A6" w:rsidRPr="00B779A6" w:rsidRDefault="00B779A6" w:rsidP="00B779A6">
      <w:pPr>
        <w:pStyle w:val="Comments"/>
      </w:pPr>
      <w:r>
        <w:t>“</w:t>
      </w:r>
      <w:r w:rsidRPr="00B779A6">
        <w:t>There is still a significant amount of unfinished normative work, such as the OCC resource design, details on the RSRP threshold for transmitting CB-Msg3 using OCC, how the UE chooses OCC-based and OCC-free CB-Msg3 resource, how the UE selects the OCC code, how the UE transmits replicas using OCC, whether an extension of the CB-Msg4 monitoring window is needed, UE capability, etc. It is unlikely that all of these can be completed in a single RAN2 meeting. Therefore, we suggest that the OCC for CB-Msg3 is not supported in Release 19.</w:t>
      </w:r>
      <w:r>
        <w:t>”</w:t>
      </w:r>
    </w:p>
    <w:p w:rsidR="00B779A6" w:rsidRDefault="00B779A6" w:rsidP="00B779A6">
      <w:pPr>
        <w:pStyle w:val="Comments"/>
      </w:pPr>
      <w:r w:rsidRPr="00B779A6">
        <w:t>Proposal 1: OCC for CB-Msg3 is NOT supported in Release 19.</w:t>
      </w:r>
    </w:p>
    <w:p w:rsidR="00231EA0" w:rsidRDefault="00231EA0" w:rsidP="00231EA0">
      <w:pPr>
        <w:pStyle w:val="Doc-text2"/>
      </w:pPr>
      <w:r>
        <w:t>-</w:t>
      </w:r>
      <w:r>
        <w:tab/>
        <w:t>Ericsson agrees we should not support OCC in this release and RAN1 might still have to work on this. Oppo agrees</w:t>
      </w:r>
      <w:r w:rsidR="006F6AC0">
        <w:t>. Nokia also agrees</w:t>
      </w:r>
    </w:p>
    <w:p w:rsidR="006F6AC0" w:rsidRDefault="006F6AC0" w:rsidP="00231EA0">
      <w:pPr>
        <w:pStyle w:val="Doc-text2"/>
      </w:pPr>
      <w:r>
        <w:t>-</w:t>
      </w:r>
      <w:r>
        <w:tab/>
        <w:t xml:space="preserve">Session chair thinks that rather than the possible performance degradation and the need for further RAN1 work, a possible implication of supporting OCC for CB-Mg3-EDT is the need for further resource partitioning </w:t>
      </w:r>
    </w:p>
    <w:p w:rsidR="006F6AC0" w:rsidRDefault="006F6AC0" w:rsidP="00231EA0">
      <w:pPr>
        <w:pStyle w:val="Doc-text2"/>
      </w:pPr>
      <w:r>
        <w:t>-</w:t>
      </w:r>
      <w:r>
        <w:tab/>
        <w:t>QC and ZTE thinks that if we don’t take an agreement to introduce OCC now we can continue the work and then come back to add OCC support later, e.g. via TEi19</w:t>
      </w:r>
    </w:p>
    <w:p w:rsidR="00A65D2C" w:rsidRDefault="006F6AC0" w:rsidP="006F6AC0">
      <w:pPr>
        <w:pStyle w:val="Agreement"/>
      </w:pPr>
      <w:r>
        <w:t xml:space="preserve">We don’t further work on the inclusion of OCC support </w:t>
      </w:r>
      <w:r w:rsidR="00A65D2C">
        <w:t xml:space="preserve">for CB-Msg3-EDT </w:t>
      </w:r>
      <w:r>
        <w:t xml:space="preserve">as part of </w:t>
      </w:r>
      <w:r w:rsidR="00A65D2C">
        <w:t xml:space="preserve">IoT_NTN_Ph3-Core in Rel19. </w:t>
      </w:r>
    </w:p>
    <w:p w:rsidR="00FD00A3" w:rsidRPr="00E91D28" w:rsidRDefault="00A65D2C" w:rsidP="00A65D2C">
      <w:pPr>
        <w:pStyle w:val="Doc-text2"/>
      </w:pPr>
      <w:r>
        <w:t>-</w:t>
      </w:r>
      <w:r>
        <w:tab/>
        <w:t>Session chair thinks that supporting companies might come back and suggest to introduce OCC support for CB-Msg3-EDT at a later point in time</w:t>
      </w:r>
    </w:p>
    <w:p w:rsidR="003B49F8" w:rsidRDefault="003B49F8" w:rsidP="00CC0B9D">
      <w:pPr>
        <w:pStyle w:val="Comments"/>
        <w:ind w:left="720"/>
      </w:pPr>
    </w:p>
    <w:p w:rsidR="00A65D2C" w:rsidRDefault="00A65D2C" w:rsidP="00CC0B9D">
      <w:pPr>
        <w:pStyle w:val="Comments"/>
        <w:ind w:left="720"/>
      </w:pPr>
    </w:p>
    <w:p w:rsidR="00CC0B9D" w:rsidRDefault="00CC0B9D" w:rsidP="00DB2A24">
      <w:pPr>
        <w:pStyle w:val="Comments"/>
        <w:numPr>
          <w:ilvl w:val="0"/>
          <w:numId w:val="10"/>
        </w:numPr>
      </w:pPr>
      <w:r>
        <w:t xml:space="preserve">Power ramping </w:t>
      </w:r>
    </w:p>
    <w:p w:rsidR="00DB2A24" w:rsidRDefault="00DB2A24" w:rsidP="00DB2A24">
      <w:pPr>
        <w:pStyle w:val="Doc-title"/>
      </w:pPr>
      <w:hyperlink r:id="rId170" w:tooltip="C:Data3GPPExtractsR2-2505632 Remaining issues on UL capacity enhancement for IoT NTN.docx" w:history="1">
        <w:r w:rsidRPr="001B1CC9">
          <w:rPr>
            <w:rStyle w:val="Hyperlink"/>
          </w:rPr>
          <w:t>R2-25</w:t>
        </w:r>
        <w:r w:rsidRPr="001B1CC9">
          <w:rPr>
            <w:rStyle w:val="Hyperlink"/>
          </w:rPr>
          <w:t>0</w:t>
        </w:r>
        <w:r w:rsidRPr="001B1CC9">
          <w:rPr>
            <w:rStyle w:val="Hyperlink"/>
          </w:rPr>
          <w:t>5632</w:t>
        </w:r>
      </w:hyperlink>
      <w:r>
        <w:tab/>
        <w:t>Remaining issues on UL capacity enhancement for IoT NTN</w:t>
      </w:r>
      <w:r>
        <w:tab/>
        <w:t>Nokia, Nokia Shanghai Bell</w:t>
      </w:r>
      <w:r>
        <w:tab/>
        <w:t>discussion</w:t>
      </w:r>
      <w:r>
        <w:tab/>
        <w:t>Rel-19</w:t>
      </w:r>
      <w:r>
        <w:tab/>
        <w:t>IoT_NTN_Ph3-Core</w:t>
      </w:r>
    </w:p>
    <w:p w:rsidR="00DB2A24" w:rsidRPr="00DB2A24" w:rsidRDefault="00DB2A24" w:rsidP="00DB2A24">
      <w:pPr>
        <w:pStyle w:val="Comments"/>
      </w:pPr>
      <w:r w:rsidRPr="00DB2A24">
        <w:lastRenderedPageBreak/>
        <w:t>Observation 2: The CB-Msg3 UL transmission power calculation is not clearly defined in TS36.213 (i.e., which j should be followed for CB-Msg3 UL transmission power calculation).</w:t>
      </w:r>
    </w:p>
    <w:p w:rsidR="00DB2A24" w:rsidRPr="00DB2A24" w:rsidRDefault="00DB2A24" w:rsidP="00DB2A24">
      <w:pPr>
        <w:pStyle w:val="Comments"/>
      </w:pPr>
      <w:r w:rsidRPr="00DB2A24">
        <w:t>Observation 3: In legacy Msg3 transmission, UE can not only perform Msg3 power ramping but also increase its CE level to improve the Msg3 transmission successful rate.</w:t>
      </w:r>
    </w:p>
    <w:p w:rsidR="00DB2A24" w:rsidRPr="00DB2A24" w:rsidRDefault="00DB2A24" w:rsidP="00DB2A24">
      <w:pPr>
        <w:pStyle w:val="Comments"/>
      </w:pPr>
      <w:r w:rsidRPr="00DB2A24">
        <w:t>Observation 4: The UE has no means to improve its CB-Msg3 transmission reliablity if both the CB-Msg3 power ramping and the CE level increase are not supported.</w:t>
      </w:r>
    </w:p>
    <w:p w:rsidR="00DB2A24" w:rsidRPr="00DB2A24" w:rsidRDefault="00DB2A24" w:rsidP="00DB2A24">
      <w:pPr>
        <w:pStyle w:val="Comments"/>
      </w:pPr>
      <w:r w:rsidRPr="00DB2A24">
        <w:t>Observation 5: There is no clear conclusion in RAN1 whether the CB-Msg3 power ramping should be supported because they have no time for performance evaluation. RAN2 can make the final decision considering the CB-Msg3 CE level increase is forbidden.</w:t>
      </w:r>
    </w:p>
    <w:p w:rsidR="00DB2A24" w:rsidRPr="00DB2A24" w:rsidRDefault="00DB2A24" w:rsidP="00DB2A24">
      <w:pPr>
        <w:pStyle w:val="Comments"/>
      </w:pPr>
      <w:r w:rsidRPr="00DB2A24">
        <w:t>Proposal 3: Power ramping between CB-Msg3 windows is supported.</w:t>
      </w:r>
    </w:p>
    <w:p w:rsidR="00407ED8" w:rsidRDefault="00DB2A24" w:rsidP="00DB2A24">
      <w:pPr>
        <w:pStyle w:val="Comments"/>
      </w:pPr>
      <w:r w:rsidRPr="00DB2A24">
        <w:t>Propo</w:t>
      </w:r>
    </w:p>
    <w:p w:rsidR="00DB2A24" w:rsidRDefault="00DB2A24" w:rsidP="00DB2A24">
      <w:pPr>
        <w:pStyle w:val="Comments"/>
      </w:pPr>
      <w:r w:rsidRPr="00DB2A24">
        <w:t>sal 4: The same principle as for legacy Msg3 power ramping (j=2) should be followed to limit the specification impact.</w:t>
      </w:r>
    </w:p>
    <w:p w:rsidR="00A65D2C" w:rsidRDefault="00A65D2C" w:rsidP="00A65D2C">
      <w:pPr>
        <w:pStyle w:val="Doc-text2"/>
      </w:pPr>
      <w:r>
        <w:t>-</w:t>
      </w:r>
      <w:r>
        <w:tab/>
        <w:t>vivo thinks that without RAN1 work we cannot decide on power ramping</w:t>
      </w:r>
    </w:p>
    <w:p w:rsidR="00A65D2C" w:rsidRDefault="00A65D2C" w:rsidP="00A65D2C">
      <w:pPr>
        <w:pStyle w:val="Doc-text2"/>
      </w:pPr>
      <w:r>
        <w:t>-</w:t>
      </w:r>
      <w:r>
        <w:tab/>
        <w:t>ESA thinks that if we can use exis</w:t>
      </w:r>
      <w:r w:rsidR="00FD7C58">
        <w:t>t</w:t>
      </w:r>
      <w:r>
        <w:t xml:space="preserve">ing procedures for power ramping </w:t>
      </w:r>
      <w:r w:rsidR="00FD7C58">
        <w:t>we should do it</w:t>
      </w:r>
    </w:p>
    <w:p w:rsidR="00FD7C58" w:rsidRDefault="00FD7C58" w:rsidP="00A65D2C">
      <w:pPr>
        <w:pStyle w:val="Doc-text2"/>
      </w:pPr>
      <w:r>
        <w:t>-</w:t>
      </w:r>
      <w:r>
        <w:tab/>
        <w:t>Samsung thinks we have agreed to avoid increasing the CE level assuming that there would be power ramping.</w:t>
      </w:r>
    </w:p>
    <w:p w:rsidR="00FD7C58" w:rsidRDefault="00FD7C58" w:rsidP="00A65D2C">
      <w:pPr>
        <w:pStyle w:val="Doc-text2"/>
      </w:pPr>
      <w:r>
        <w:t>-</w:t>
      </w:r>
      <w:r>
        <w:tab/>
        <w:t>IDC is not sure we should introduce power ramping without RAN1</w:t>
      </w:r>
    </w:p>
    <w:p w:rsidR="00FD7C58" w:rsidRDefault="00FD7C58" w:rsidP="00A65D2C">
      <w:pPr>
        <w:pStyle w:val="Doc-text2"/>
      </w:pPr>
      <w:r>
        <w:t>-</w:t>
      </w:r>
      <w:r>
        <w:tab/>
        <w:t>HW thinks power ramping is not essential</w:t>
      </w:r>
    </w:p>
    <w:p w:rsidR="00FD7C58" w:rsidRDefault="00FD7C58" w:rsidP="00A65D2C">
      <w:pPr>
        <w:pStyle w:val="Doc-text2"/>
      </w:pPr>
      <w:r>
        <w:t>-</w:t>
      </w:r>
      <w:r>
        <w:tab/>
        <w:t>ZTE is ok to discuss a possible simple power ramping scheme</w:t>
      </w:r>
    </w:p>
    <w:p w:rsidR="00FD7C58" w:rsidRDefault="00FD7C58" w:rsidP="00FD7C58">
      <w:pPr>
        <w:pStyle w:val="Agreement"/>
      </w:pPr>
      <w:r>
        <w:t>We try to define a simple power ramping scheme reusing existing mechanisms and then we inform RAN1</w:t>
      </w:r>
      <w:r w:rsidR="000B52A5">
        <w:t xml:space="preserve"> inviting them to respond if they find a problem</w:t>
      </w:r>
    </w:p>
    <w:p w:rsidR="00FD7C58" w:rsidRPr="00FD7C58" w:rsidRDefault="00FD7C58" w:rsidP="00FD7C58">
      <w:pPr>
        <w:pStyle w:val="Agreement"/>
      </w:pPr>
      <w:r>
        <w:t>Continue in offline 302</w:t>
      </w:r>
    </w:p>
    <w:p w:rsidR="00B642AF" w:rsidRPr="00DB2A24" w:rsidRDefault="00B642AF" w:rsidP="00B642AF">
      <w:pPr>
        <w:pStyle w:val="Doc-text2"/>
        <w:ind w:left="0" w:firstLine="0"/>
      </w:pPr>
    </w:p>
    <w:p w:rsidR="00DB2A24" w:rsidRDefault="00DB2A24" w:rsidP="00CC0B9D">
      <w:pPr>
        <w:pStyle w:val="Comments"/>
        <w:ind w:left="360"/>
      </w:pPr>
    </w:p>
    <w:p w:rsidR="00DB2A24" w:rsidRPr="00D42A38" w:rsidRDefault="00D42A38" w:rsidP="00D42A38">
      <w:pPr>
        <w:pStyle w:val="Comments"/>
      </w:pPr>
      <w:r w:rsidRPr="00D42A38">
        <w:t xml:space="preserve">From </w:t>
      </w:r>
      <w:hyperlink r:id="rId171" w:tooltip="C:Data3GPPExtractsR2-2505231.docx" w:history="1">
        <w:r w:rsidRPr="001B1CC9">
          <w:rPr>
            <w:rStyle w:val="Hyperlink"/>
          </w:rPr>
          <w:t>R2-2505231</w:t>
        </w:r>
      </w:hyperlink>
      <w:r>
        <w:rPr>
          <w:rStyle w:val="Hyperlink"/>
        </w:rPr>
        <w:t xml:space="preserve">, </w:t>
      </w:r>
      <w:hyperlink r:id="rId172" w:tooltip="C:Data3GPPExtractsR2-2505736 Further consideration on UL capacity enhancement.docx" w:history="1">
        <w:r w:rsidRPr="001B1CC9">
          <w:rPr>
            <w:rStyle w:val="Hyperlink"/>
          </w:rPr>
          <w:t>R2-2505736</w:t>
        </w:r>
      </w:hyperlink>
      <w:r>
        <w:rPr>
          <w:rStyle w:val="Hyperlink"/>
        </w:rPr>
        <w:t xml:space="preserve">, </w:t>
      </w:r>
      <w:hyperlink r:id="rId173" w:tooltip="C:Data3GPPExtractsR2-2505551- Discussion on CB-msg3 EDT and msg4 enhancement-V1.docx" w:history="1">
        <w:r w:rsidRPr="001B1CC9">
          <w:rPr>
            <w:rStyle w:val="Hyperlink"/>
          </w:rPr>
          <w:t>R2-2505551</w:t>
        </w:r>
      </w:hyperlink>
      <w:r>
        <w:rPr>
          <w:rStyle w:val="Hyperlink"/>
        </w:rPr>
        <w:t xml:space="preserve">, </w:t>
      </w:r>
      <w:hyperlink r:id="rId174" w:tooltip="C:Data3GPPExtractsR2-2505958 Discussion on remaining issues of uplink capacity enhancement for IoT-NTN.docx" w:history="1">
        <w:r w:rsidRPr="001B1CC9">
          <w:rPr>
            <w:rStyle w:val="Hyperlink"/>
          </w:rPr>
          <w:t>R2-2505958</w:t>
        </w:r>
      </w:hyperlink>
      <w:r w:rsidRPr="00D42A38">
        <w:t>:</w:t>
      </w:r>
    </w:p>
    <w:p w:rsidR="00D42A38" w:rsidRDefault="00D42A38" w:rsidP="00D42A38">
      <w:pPr>
        <w:pStyle w:val="Comments"/>
      </w:pPr>
      <w:r>
        <w:t xml:space="preserve">Proposal: </w:t>
      </w:r>
      <w:r w:rsidRPr="00D42A38">
        <w:t>Power ramping is not supported for CB</w:t>
      </w:r>
      <w:r w:rsidRPr="00D42A38">
        <w:noBreakHyphen/>
        <w:t>msg3</w:t>
      </w:r>
      <w:r w:rsidRPr="00D42A38">
        <w:noBreakHyphen/>
        <w:t>EDT in Rel</w:t>
      </w:r>
      <w:r w:rsidRPr="00D42A38">
        <w:noBreakHyphen/>
        <w:t>19</w:t>
      </w:r>
    </w:p>
    <w:p w:rsidR="00A65D2C" w:rsidRDefault="00A65D2C" w:rsidP="00A65D2C">
      <w:pPr>
        <w:pStyle w:val="Doc-text2"/>
      </w:pPr>
      <w:r>
        <w:t>-</w:t>
      </w:r>
      <w:r>
        <w:tab/>
        <w:t>QC agrees that power ramping might not be needed</w:t>
      </w:r>
    </w:p>
    <w:p w:rsidR="00A65D2C" w:rsidRPr="00D42A38" w:rsidRDefault="00A65D2C" w:rsidP="00D42A38">
      <w:pPr>
        <w:pStyle w:val="Comments"/>
      </w:pPr>
    </w:p>
    <w:p w:rsidR="00DB2A24" w:rsidRDefault="00DB2A24" w:rsidP="00CC0B9D">
      <w:pPr>
        <w:pStyle w:val="Comments"/>
        <w:ind w:left="360"/>
      </w:pPr>
    </w:p>
    <w:p w:rsidR="00B642AF" w:rsidRDefault="00B642AF" w:rsidP="00B642AF">
      <w:pPr>
        <w:pStyle w:val="Doc-text2"/>
        <w:pBdr>
          <w:top w:val="single" w:sz="4" w:space="1" w:color="auto"/>
          <w:left w:val="single" w:sz="4" w:space="4" w:color="auto"/>
          <w:bottom w:val="single" w:sz="4" w:space="1" w:color="auto"/>
          <w:right w:val="single" w:sz="4" w:space="4" w:color="auto"/>
        </w:pBdr>
      </w:pPr>
      <w:r>
        <w:t>Agreements:</w:t>
      </w:r>
    </w:p>
    <w:p w:rsidR="00B642AF" w:rsidRDefault="00B642AF" w:rsidP="00B642AF">
      <w:pPr>
        <w:pStyle w:val="Doc-text2"/>
        <w:pBdr>
          <w:top w:val="single" w:sz="4" w:space="1" w:color="auto"/>
          <w:left w:val="single" w:sz="4" w:space="4" w:color="auto"/>
          <w:bottom w:val="single" w:sz="4" w:space="1" w:color="auto"/>
          <w:right w:val="single" w:sz="4" w:space="4" w:color="auto"/>
        </w:pBdr>
      </w:pPr>
      <w:r>
        <w:t>1.</w:t>
      </w:r>
      <w:r>
        <w:tab/>
        <w:t xml:space="preserve">We don’t further work on the inclusion of OCC support for CB-Msg3-EDT as part of IoT_NTN_Ph3-Core in Rel19. </w:t>
      </w:r>
    </w:p>
    <w:p w:rsidR="00B642AF" w:rsidRPr="00B642AF" w:rsidRDefault="00B642AF" w:rsidP="00B642AF">
      <w:pPr>
        <w:pStyle w:val="Doc-text2"/>
        <w:pBdr>
          <w:top w:val="single" w:sz="4" w:space="1" w:color="auto"/>
          <w:left w:val="single" w:sz="4" w:space="4" w:color="auto"/>
          <w:bottom w:val="single" w:sz="4" w:space="1" w:color="auto"/>
          <w:right w:val="single" w:sz="4" w:space="4" w:color="auto"/>
        </w:pBdr>
      </w:pPr>
      <w:r>
        <w:t>2.</w:t>
      </w:r>
      <w:r>
        <w:tab/>
        <w:t>We try to define a simple power ramping scheme reusing existing mechanisms and then we inform RAN1 inviting them to respond if they find a problem</w:t>
      </w:r>
    </w:p>
    <w:p w:rsidR="00BC6994" w:rsidRDefault="00BC6994" w:rsidP="00BC6994">
      <w:pPr>
        <w:pStyle w:val="Comments"/>
      </w:pPr>
    </w:p>
    <w:p w:rsidR="00BC6994" w:rsidRDefault="00BC6994" w:rsidP="00CC0B9D">
      <w:pPr>
        <w:pStyle w:val="Comments"/>
        <w:ind w:left="360"/>
      </w:pPr>
    </w:p>
    <w:p w:rsidR="00CC0B9D" w:rsidRDefault="00CC0B9D" w:rsidP="00407ED8">
      <w:pPr>
        <w:pStyle w:val="Comments"/>
        <w:numPr>
          <w:ilvl w:val="0"/>
          <w:numId w:val="10"/>
        </w:numPr>
      </w:pPr>
      <w:r>
        <w:t>processing time</w:t>
      </w:r>
    </w:p>
    <w:p w:rsidR="00407ED8" w:rsidRDefault="00407ED8" w:rsidP="00407ED8">
      <w:pPr>
        <w:pStyle w:val="Doc-title"/>
      </w:pPr>
      <w:hyperlink r:id="rId175" w:tooltip="C:Data3GPPExtractsR2-2506184 - UL capacity enhancements for IoT NTN.docx" w:history="1">
        <w:r w:rsidRPr="001B1CC9">
          <w:rPr>
            <w:rStyle w:val="Hyperlink"/>
          </w:rPr>
          <w:t>R2-2506184</w:t>
        </w:r>
      </w:hyperlink>
      <w:r>
        <w:tab/>
        <w:t>UL capacity enhancements for IoT NTN</w:t>
      </w:r>
      <w:r>
        <w:tab/>
        <w:t>Ericsson</w:t>
      </w:r>
      <w:r>
        <w:tab/>
        <w:t>discussion</w:t>
      </w:r>
      <w:r>
        <w:tab/>
        <w:t>Rel-19</w:t>
      </w:r>
      <w:r>
        <w:tab/>
        <w:t>IoT_NTN_Ph3-Core</w:t>
      </w:r>
    </w:p>
    <w:p w:rsidR="00407ED8" w:rsidRDefault="00407ED8" w:rsidP="00407ED8">
      <w:pPr>
        <w:pStyle w:val="Comments"/>
      </w:pPr>
      <w:r>
        <w:t>Proposal 8</w:t>
      </w:r>
      <w:r>
        <w:tab/>
        <w:t>The NW processing time shall be considered for the start of Msg4 monitoring.</w:t>
      </w:r>
    </w:p>
    <w:p w:rsidR="00407ED8" w:rsidRDefault="00407ED8" w:rsidP="00407ED8">
      <w:pPr>
        <w:pStyle w:val="Comments"/>
      </w:pPr>
      <w:r w:rsidRPr="00407ED8">
        <w:t>Observation 4</w:t>
      </w:r>
      <w:r w:rsidRPr="00407ED8">
        <w:tab/>
        <w:t>In legacy eMTC and NB-IoT, there is always 3 ms processing time for the eNB between a (N)PUSCH transmission and (N)PDCCH monitoring.</w:t>
      </w:r>
    </w:p>
    <w:p w:rsidR="00407ED8" w:rsidRDefault="00407ED8" w:rsidP="00407ED8">
      <w:pPr>
        <w:pStyle w:val="Comments"/>
      </w:pPr>
      <w:r>
        <w:t>Proposal 9</w:t>
      </w:r>
      <w:r>
        <w:tab/>
        <w:t>The UE shall start PDCCH monitoring for CB-Msg4 earliest UE-eNB RTT + 3 ms after the end of the CB-Msg3 window.</w:t>
      </w:r>
    </w:p>
    <w:p w:rsidR="00407ED8" w:rsidRDefault="00407ED8" w:rsidP="00CC0B9D">
      <w:pPr>
        <w:pStyle w:val="ListParagraph"/>
      </w:pPr>
    </w:p>
    <w:p w:rsidR="00E15053" w:rsidRDefault="00E15053" w:rsidP="00E15053">
      <w:pPr>
        <w:pStyle w:val="Doc-title"/>
      </w:pPr>
      <w:hyperlink r:id="rId176" w:tooltip="C:Data3GPPExtractsR2-2505632 Remaining issues on UL capacity enhancement for IoT NTN.docx" w:history="1">
        <w:r w:rsidRPr="001B1CC9">
          <w:rPr>
            <w:rStyle w:val="Hyperlink"/>
          </w:rPr>
          <w:t>R2-2505632</w:t>
        </w:r>
      </w:hyperlink>
      <w:r>
        <w:tab/>
        <w:t>Remaining issues on UL capacity enhancement for IoT NTN</w:t>
      </w:r>
      <w:r>
        <w:tab/>
        <w:t>Nokia, Nokia Shanghai Bell</w:t>
      </w:r>
      <w:r>
        <w:tab/>
        <w:t>discussion</w:t>
      </w:r>
      <w:r>
        <w:tab/>
        <w:t>Rel-19</w:t>
      </w:r>
      <w:r>
        <w:tab/>
        <w:t>IoT_NTN_Ph3-Core</w:t>
      </w:r>
    </w:p>
    <w:p w:rsidR="00E15053" w:rsidRDefault="00E15053" w:rsidP="00E15053">
      <w:pPr>
        <w:pStyle w:val="Comments"/>
        <w:rPr>
          <w:lang w:eastAsia="zh-CN"/>
        </w:rPr>
      </w:pPr>
      <w:r>
        <w:t>“</w:t>
      </w:r>
      <w:r>
        <w:rPr>
          <w:lang w:eastAsia="zh-CN"/>
        </w:rPr>
        <w:t xml:space="preserve">In TS36.321, the start time of the Msg3 response window were defined in both the legacy RACH and PUR, in which 4 ms were considered in PUR while it is not added in RACH contention resolution. </w:t>
      </w:r>
    </w:p>
    <w:p w:rsidR="00E15053" w:rsidRPr="00E15053" w:rsidRDefault="00E15053" w:rsidP="00E15053">
      <w:pPr>
        <w:pStyle w:val="Comments"/>
        <w:rPr>
          <w:lang w:eastAsia="zh-CN"/>
        </w:rPr>
      </w:pPr>
      <w:r>
        <w:rPr>
          <w:lang w:eastAsia="zh-CN"/>
        </w:rPr>
        <w:t>For CB-Msg3, we tend to keep the specification simple and align the UE behaviour with the contention resolution timer as defined in legacy RACH procedure.</w:t>
      </w:r>
      <w:r>
        <w:rPr>
          <w:rFonts w:hint="eastAsia"/>
          <w:lang w:eastAsia="zh-CN"/>
        </w:rPr>
        <w:t xml:space="preserve"> Furthermore, the </w:t>
      </w:r>
      <w:r w:rsidRPr="00C12AD2">
        <w:rPr>
          <w:lang w:eastAsia="zh-CN"/>
        </w:rPr>
        <w:t xml:space="preserve">processing time may not be needed in order to start the transmission of </w:t>
      </w:r>
      <w:r>
        <w:rPr>
          <w:rFonts w:hint="eastAsia"/>
          <w:lang w:eastAsia="zh-CN"/>
        </w:rPr>
        <w:t>CB-</w:t>
      </w:r>
      <w:r w:rsidRPr="00C12AD2">
        <w:rPr>
          <w:lang w:eastAsia="zh-CN"/>
        </w:rPr>
        <w:t xml:space="preserve">Msg4 earlier </w:t>
      </w:r>
      <w:r>
        <w:rPr>
          <w:rFonts w:hint="eastAsia"/>
          <w:lang w:eastAsia="zh-CN"/>
        </w:rPr>
        <w:t>since</w:t>
      </w:r>
      <w:r w:rsidRPr="00C12AD2">
        <w:rPr>
          <w:lang w:eastAsia="zh-CN"/>
        </w:rPr>
        <w:t xml:space="preserve"> </w:t>
      </w:r>
      <w:r>
        <w:rPr>
          <w:rFonts w:hint="eastAsia"/>
          <w:lang w:eastAsia="zh-CN"/>
        </w:rPr>
        <w:t>the network</w:t>
      </w:r>
      <w:r w:rsidRPr="00C12AD2">
        <w:rPr>
          <w:lang w:eastAsia="zh-CN"/>
        </w:rPr>
        <w:t xml:space="preserve"> can process the Msg3 </w:t>
      </w:r>
      <w:r>
        <w:rPr>
          <w:rFonts w:hint="eastAsia"/>
          <w:lang w:eastAsia="zh-CN"/>
        </w:rPr>
        <w:t>transmission</w:t>
      </w:r>
      <w:r w:rsidRPr="00C12AD2">
        <w:rPr>
          <w:lang w:eastAsia="zh-CN"/>
        </w:rPr>
        <w:t xml:space="preserve"> and prepare for Msg4 </w:t>
      </w:r>
      <w:r>
        <w:rPr>
          <w:rFonts w:hint="eastAsia"/>
          <w:lang w:eastAsia="zh-CN"/>
        </w:rPr>
        <w:t>transmission</w:t>
      </w:r>
      <w:r w:rsidRPr="00C12AD2">
        <w:rPr>
          <w:lang w:eastAsia="zh-CN"/>
        </w:rPr>
        <w:t xml:space="preserve"> well in advance for those U</w:t>
      </w:r>
      <w:r>
        <w:rPr>
          <w:rFonts w:hint="eastAsia"/>
          <w:lang w:eastAsia="zh-CN"/>
        </w:rPr>
        <w:t>E</w:t>
      </w:r>
      <w:r w:rsidRPr="00C12AD2">
        <w:rPr>
          <w:lang w:eastAsia="zh-CN"/>
        </w:rPr>
        <w:t xml:space="preserve">s who transmit the </w:t>
      </w:r>
      <w:r>
        <w:rPr>
          <w:rFonts w:hint="eastAsia"/>
          <w:lang w:eastAsia="zh-CN"/>
        </w:rPr>
        <w:t>M</w:t>
      </w:r>
      <w:r w:rsidRPr="00C12AD2">
        <w:rPr>
          <w:lang w:eastAsia="zh-CN"/>
        </w:rPr>
        <w:t xml:space="preserve">sg3 at the early part of </w:t>
      </w:r>
      <w:r>
        <w:rPr>
          <w:rFonts w:hint="eastAsia"/>
          <w:lang w:eastAsia="zh-CN"/>
        </w:rPr>
        <w:t>CB-</w:t>
      </w:r>
      <w:r w:rsidRPr="00C12AD2">
        <w:rPr>
          <w:lang w:eastAsia="zh-CN"/>
        </w:rPr>
        <w:t xml:space="preserve">Msg3 </w:t>
      </w:r>
      <w:r>
        <w:rPr>
          <w:rFonts w:hint="eastAsia"/>
          <w:lang w:eastAsia="zh-CN"/>
        </w:rPr>
        <w:t>transmission</w:t>
      </w:r>
      <w:r w:rsidRPr="00C12AD2">
        <w:rPr>
          <w:lang w:eastAsia="zh-CN"/>
        </w:rPr>
        <w:t xml:space="preserve"> </w:t>
      </w:r>
      <w:r>
        <w:rPr>
          <w:rFonts w:hint="eastAsia"/>
          <w:lang w:eastAsia="zh-CN"/>
        </w:rPr>
        <w:t>w</w:t>
      </w:r>
      <w:r w:rsidRPr="00C12AD2">
        <w:rPr>
          <w:lang w:eastAsia="zh-CN"/>
        </w:rPr>
        <w:t>indow.</w:t>
      </w:r>
      <w:r>
        <w:rPr>
          <w:lang w:eastAsia="zh-CN"/>
        </w:rPr>
        <w:t>”</w:t>
      </w:r>
    </w:p>
    <w:p w:rsidR="00E15053" w:rsidRDefault="00E15053" w:rsidP="00E15053">
      <w:pPr>
        <w:pStyle w:val="Comments"/>
        <w:rPr>
          <w:lang w:eastAsia="zh-CN"/>
        </w:rPr>
      </w:pPr>
      <w:r w:rsidRPr="005C770F">
        <w:rPr>
          <w:lang w:eastAsia="zh-CN"/>
        </w:rPr>
        <w:t xml:space="preserve">Proposal </w:t>
      </w:r>
      <w:r>
        <w:rPr>
          <w:lang w:eastAsia="zh-CN"/>
        </w:rPr>
        <w:t>5</w:t>
      </w:r>
      <w:r w:rsidRPr="005C770F">
        <w:rPr>
          <w:lang w:eastAsia="zh-CN"/>
        </w:rPr>
        <w:t xml:space="preserve">: </w:t>
      </w:r>
      <w:r>
        <w:rPr>
          <w:rFonts w:hint="eastAsia"/>
          <w:lang w:eastAsia="zh-CN"/>
        </w:rPr>
        <w:t>When t</w:t>
      </w:r>
      <w:r w:rsidRPr="005C770F">
        <w:rPr>
          <w:lang w:eastAsia="zh-CN"/>
        </w:rPr>
        <w:t xml:space="preserve">he Msg4 monitoring </w:t>
      </w:r>
      <w:r>
        <w:rPr>
          <w:lang w:eastAsia="zh-CN"/>
        </w:rPr>
        <w:t>window</w:t>
      </w:r>
      <w:r w:rsidRPr="005C770F">
        <w:rPr>
          <w:lang w:eastAsia="zh-CN"/>
        </w:rPr>
        <w:t xml:space="preserve"> starts at the end of CB-Msg3-EDT transmission window plus UE-eNB RTT, </w:t>
      </w:r>
      <w:r>
        <w:rPr>
          <w:rFonts w:hint="eastAsia"/>
          <w:lang w:eastAsia="zh-CN"/>
        </w:rPr>
        <w:t>there is no need to</w:t>
      </w:r>
      <w:r w:rsidRPr="005C770F">
        <w:rPr>
          <w:lang w:eastAsia="zh-CN"/>
        </w:rPr>
        <w:t xml:space="preserve"> consider additional delays for </w:t>
      </w:r>
      <w:r>
        <w:rPr>
          <w:rFonts w:hint="eastAsia"/>
          <w:lang w:eastAsia="zh-CN"/>
        </w:rPr>
        <w:t>NW/UE</w:t>
      </w:r>
      <w:r w:rsidRPr="005C770F">
        <w:rPr>
          <w:lang w:eastAsia="zh-CN"/>
        </w:rPr>
        <w:t xml:space="preserve"> processing time.</w:t>
      </w:r>
    </w:p>
    <w:p w:rsidR="004A5E1B" w:rsidRDefault="004A5E1B" w:rsidP="004A5E1B">
      <w:pPr>
        <w:pStyle w:val="Doc-text2"/>
        <w:rPr>
          <w:lang w:eastAsia="zh-CN"/>
        </w:rPr>
      </w:pPr>
      <w:r>
        <w:rPr>
          <w:lang w:eastAsia="zh-CN"/>
        </w:rPr>
        <w:t>-</w:t>
      </w:r>
      <w:r>
        <w:rPr>
          <w:lang w:eastAsia="zh-CN"/>
        </w:rPr>
        <w:tab/>
        <w:t>Xiaomi and MTK would like to keep things simple and support the proposal</w:t>
      </w:r>
    </w:p>
    <w:p w:rsidR="004A5E1B" w:rsidRDefault="004A5E1B" w:rsidP="004A5E1B">
      <w:pPr>
        <w:pStyle w:val="Doc-text2"/>
        <w:rPr>
          <w:lang w:eastAsia="zh-CN"/>
        </w:rPr>
      </w:pPr>
      <w:r>
        <w:rPr>
          <w:lang w:eastAsia="zh-CN"/>
        </w:rPr>
        <w:t>-</w:t>
      </w:r>
      <w:r>
        <w:rPr>
          <w:lang w:eastAsia="zh-CN"/>
        </w:rPr>
        <w:tab/>
        <w:t>Ericsson can also accept this</w:t>
      </w:r>
    </w:p>
    <w:p w:rsidR="004A5E1B" w:rsidRPr="005C770F" w:rsidRDefault="004A5E1B" w:rsidP="004A5E1B">
      <w:pPr>
        <w:pStyle w:val="Agreement"/>
        <w:rPr>
          <w:lang w:eastAsia="zh-CN"/>
        </w:rPr>
      </w:pPr>
      <w:r>
        <w:rPr>
          <w:lang w:eastAsia="zh-CN"/>
        </w:rPr>
        <w:t>Agreed</w:t>
      </w:r>
    </w:p>
    <w:p w:rsidR="00D36716" w:rsidRDefault="00D36716" w:rsidP="00CC0B9D">
      <w:pPr>
        <w:pStyle w:val="ListParagraph"/>
      </w:pPr>
    </w:p>
    <w:p w:rsidR="00E15053" w:rsidRDefault="00E15053" w:rsidP="00CC0B9D">
      <w:pPr>
        <w:pStyle w:val="ListParagraph"/>
      </w:pPr>
    </w:p>
    <w:p w:rsidR="00CC0B9D" w:rsidRDefault="00CC0B9D" w:rsidP="00CC0B9D">
      <w:pPr>
        <w:pStyle w:val="Comments"/>
        <w:numPr>
          <w:ilvl w:val="0"/>
          <w:numId w:val="10"/>
        </w:numPr>
      </w:pPr>
      <w:r>
        <w:lastRenderedPageBreak/>
        <w:t>RRC behavior when receiving the CB-Msg3 EDT failure indication from MAC.</w:t>
      </w:r>
    </w:p>
    <w:p w:rsidR="00D36716" w:rsidRDefault="00D36716" w:rsidP="00D36716">
      <w:pPr>
        <w:pStyle w:val="Doc-title"/>
      </w:pPr>
      <w:hyperlink r:id="rId177" w:tooltip="C:Data3GPPExtractsR2-2505493_Contention based MSG3.doc" w:history="1">
        <w:r w:rsidRPr="001B1CC9">
          <w:rPr>
            <w:rStyle w:val="Hyperlink"/>
          </w:rPr>
          <w:t>R2-2505493</w:t>
        </w:r>
      </w:hyperlink>
      <w:r>
        <w:tab/>
        <w:t>Remaining issues in CB-Msg3</w:t>
      </w:r>
      <w:r>
        <w:tab/>
        <w:t>Apple</w:t>
      </w:r>
      <w:r>
        <w:tab/>
        <w:t>discussion</w:t>
      </w:r>
      <w:r>
        <w:tab/>
        <w:t>Rel-19</w:t>
      </w:r>
      <w:r>
        <w:tab/>
        <w:t>IoT_NTN_Ph3-Core</w:t>
      </w:r>
    </w:p>
    <w:p w:rsidR="00D36716" w:rsidRDefault="00D36716" w:rsidP="00D36716">
      <w:pPr>
        <w:pStyle w:val="Comments"/>
      </w:pPr>
      <w:r>
        <w:t>Proposal 3: In Section 5.3.3.1b of RRC spec, add a note that when both CB-Msg3-EDT and legacy EDT conditions are met, which one to select is up to UE.</w:t>
      </w:r>
    </w:p>
    <w:p w:rsidR="003A0DDE" w:rsidRDefault="003A0DDE" w:rsidP="003A0DDE">
      <w:pPr>
        <w:pStyle w:val="Agreement"/>
      </w:pPr>
      <w:r>
        <w:t>We leave to UE implementation to decide in which order the conditions to trigger the different procedures are met.</w:t>
      </w:r>
    </w:p>
    <w:p w:rsidR="003A0DDE" w:rsidRDefault="003A0DDE" w:rsidP="00D36716">
      <w:pPr>
        <w:pStyle w:val="Comments"/>
      </w:pPr>
    </w:p>
    <w:p w:rsidR="00D36716" w:rsidRDefault="00D36716" w:rsidP="00D36716">
      <w:pPr>
        <w:pStyle w:val="Comments"/>
      </w:pPr>
      <w:r>
        <w:t>Proposal 4: RAN2 to down select between Option 1 and Option 2, to support fallback from CB-Msg3-EDT to RACH based EDT.</w:t>
      </w:r>
    </w:p>
    <w:p w:rsidR="00D36716" w:rsidRDefault="00D36716" w:rsidP="00D36716">
      <w:pPr>
        <w:pStyle w:val="Comments"/>
      </w:pPr>
      <w:r>
        <w:t>•</w:t>
      </w:r>
      <w:r>
        <w:tab/>
        <w:t>Option 1: RRC procedure is not re-initiated. Same Msg3 is transmitted for RACH based EDT.</w:t>
      </w:r>
    </w:p>
    <w:p w:rsidR="00D36716" w:rsidRDefault="00D36716" w:rsidP="00D36716">
      <w:pPr>
        <w:pStyle w:val="Comments"/>
      </w:pPr>
      <w:r>
        <w:t>•</w:t>
      </w:r>
      <w:r>
        <w:tab/>
        <w:t>Option 2: RRC procedure is re-initiated (T300 is re-started), and how to avoid data loss is up to UE implementation.</w:t>
      </w:r>
    </w:p>
    <w:p w:rsidR="00971444" w:rsidRPr="00971444" w:rsidRDefault="003A0DDE" w:rsidP="00971444">
      <w:pPr>
        <w:pStyle w:val="Agreement"/>
      </w:pPr>
      <w:r>
        <w:t>When the RRC layer receives a CB-Msg3 EDT failure indication from the MAC layer the RRC procedure is re-initiat</w:t>
      </w:r>
      <w:r w:rsidR="00971444">
        <w:t>ed</w:t>
      </w:r>
      <w:r>
        <w:t xml:space="preserve"> (how to avoid data loss is up to UE implementation)</w:t>
      </w:r>
      <w:r w:rsidR="00971444">
        <w:t>. Which procedure (e.g. EDT, 4-step RACH, CB-Msg3-EDT) is initiated is up to UE implementation</w:t>
      </w:r>
    </w:p>
    <w:p w:rsidR="00D36716" w:rsidRDefault="00D36716" w:rsidP="00D36716">
      <w:pPr>
        <w:pStyle w:val="Comments"/>
      </w:pPr>
      <w:r>
        <w:t>Proposal 4a: If Option 1 is taken, the following procedures could be considered.</w:t>
      </w:r>
    </w:p>
    <w:p w:rsidR="00D36716" w:rsidRDefault="00D36716" w:rsidP="00D36716">
      <w:pPr>
        <w:pStyle w:val="Comments"/>
      </w:pPr>
      <w:r>
        <w:t>0) MAC notifies CB-Msg3-EDT failure to upper layer;</w:t>
      </w:r>
    </w:p>
    <w:p w:rsidR="00D36716" w:rsidRDefault="00D36716" w:rsidP="00D36716">
      <w:pPr>
        <w:pStyle w:val="Comments"/>
      </w:pPr>
      <w:r>
        <w:t>1) RRC layer continues with RACH based EDT condition checking and if RACH based EDT condition is met:</w:t>
      </w:r>
    </w:p>
    <w:p w:rsidR="00D36716" w:rsidRDefault="00D36716" w:rsidP="00D36716">
      <w:pPr>
        <w:pStyle w:val="Comments"/>
      </w:pPr>
      <w:r>
        <w:t>- RRC message is not re-generated;</w:t>
      </w:r>
    </w:p>
    <w:p w:rsidR="00D36716" w:rsidRDefault="00D36716" w:rsidP="00D36716">
      <w:pPr>
        <w:pStyle w:val="Comments"/>
      </w:pPr>
      <w:r>
        <w:t>- T300 keeps running (not re-started);</w:t>
      </w:r>
    </w:p>
    <w:p w:rsidR="00D36716" w:rsidRDefault="00D36716" w:rsidP="00D36716">
      <w:pPr>
        <w:pStyle w:val="Comments"/>
      </w:pPr>
      <w:r>
        <w:t>2) RRC layer informs MAC layer for EDT based RACH together with an indication “not flush Msg3”</w:t>
      </w:r>
    </w:p>
    <w:p w:rsidR="00D36716" w:rsidRDefault="00D36716" w:rsidP="00D36716">
      <w:pPr>
        <w:pStyle w:val="Comments"/>
      </w:pPr>
      <w:r>
        <w:t xml:space="preserve">3) MAC layer initiates EDT based RACH, with the same Msg3. </w:t>
      </w:r>
    </w:p>
    <w:p w:rsidR="0063257D" w:rsidRDefault="0063257D" w:rsidP="0063257D">
      <w:pPr>
        <w:pStyle w:val="Doc-text2"/>
      </w:pPr>
      <w:r>
        <w:t>-</w:t>
      </w:r>
      <w:r>
        <w:tab/>
        <w:t>Ericsson thinks for EDT we did not specify how this is done and we could leave this to UE implementation. CATT and Oppo agree</w:t>
      </w:r>
    </w:p>
    <w:p w:rsidR="0063257D" w:rsidRDefault="0063257D" w:rsidP="0063257D">
      <w:pPr>
        <w:pStyle w:val="Doc-text2"/>
      </w:pPr>
      <w:r>
        <w:t>-</w:t>
      </w:r>
      <w:r>
        <w:tab/>
        <w:t>MTK thinks option 2 is too complex and we could leave this to UE implementation.</w:t>
      </w:r>
    </w:p>
    <w:p w:rsidR="0063257D" w:rsidRDefault="0063257D" w:rsidP="0063257D">
      <w:pPr>
        <w:pStyle w:val="Doc-text2"/>
      </w:pPr>
      <w:r>
        <w:t>-</w:t>
      </w:r>
      <w:r>
        <w:tab/>
        <w:t>Samsung wonders what happens to T300 and maybe one solution is to specify option 2</w:t>
      </w:r>
    </w:p>
    <w:p w:rsidR="0063257D" w:rsidRDefault="0063257D" w:rsidP="0063257D">
      <w:pPr>
        <w:pStyle w:val="Doc-text2"/>
      </w:pPr>
      <w:r>
        <w:t>-</w:t>
      </w:r>
      <w:r>
        <w:tab/>
        <w:t xml:space="preserve">HW thinks that option 2 is simpler </w:t>
      </w:r>
    </w:p>
    <w:p w:rsidR="0063257D" w:rsidRDefault="0063257D" w:rsidP="00971444">
      <w:pPr>
        <w:pStyle w:val="Doc-text2"/>
      </w:pPr>
      <w:r>
        <w:t>-</w:t>
      </w:r>
      <w:r>
        <w:tab/>
        <w:t>X</w:t>
      </w:r>
      <w:r w:rsidR="00971444">
        <w:t>iaomi can accept option 2</w:t>
      </w:r>
    </w:p>
    <w:p w:rsidR="00D36716" w:rsidRDefault="00D36716" w:rsidP="00D36716">
      <w:pPr>
        <w:pStyle w:val="Comments"/>
      </w:pPr>
      <w:r>
        <w:t>Proposal 5: Add one more condition for CB-Msg3-EDT condition checking that “CB-Msg3-EDT fallback indication has not been received from lower layers for this establishment or resumption procedure”.</w:t>
      </w:r>
    </w:p>
    <w:p w:rsidR="0063257D" w:rsidRDefault="0063257D" w:rsidP="00D36716">
      <w:pPr>
        <w:pStyle w:val="Comments"/>
      </w:pPr>
    </w:p>
    <w:p w:rsidR="00D36716" w:rsidRDefault="00D36716" w:rsidP="004D19A5">
      <w:pPr>
        <w:pStyle w:val="Doc-title"/>
      </w:pPr>
    </w:p>
    <w:p w:rsidR="004D19A5" w:rsidRDefault="004D19A5" w:rsidP="004D19A5">
      <w:pPr>
        <w:pStyle w:val="Doc-title"/>
      </w:pPr>
      <w:hyperlink r:id="rId178" w:tooltip="C:Data3GPPExtractsR2-2505632 Remaining issues on UL capacity enhancement for IoT NTN.docx" w:history="1">
        <w:r w:rsidRPr="001B1CC9">
          <w:rPr>
            <w:rStyle w:val="Hyperlink"/>
          </w:rPr>
          <w:t>R2-2505632</w:t>
        </w:r>
      </w:hyperlink>
      <w:r>
        <w:tab/>
        <w:t>Remaining issues on UL capacity enhancement for IoT NTN</w:t>
      </w:r>
      <w:r>
        <w:tab/>
        <w:t>Nokia, Nokia Shanghai Bell</w:t>
      </w:r>
      <w:r>
        <w:tab/>
        <w:t>discussion</w:t>
      </w:r>
      <w:r>
        <w:tab/>
        <w:t>Rel-19</w:t>
      </w:r>
      <w:r>
        <w:tab/>
        <w:t>IoT_NTN_Ph3-Core</w:t>
      </w:r>
    </w:p>
    <w:p w:rsidR="0063257D" w:rsidRDefault="004D19A5" w:rsidP="004D19A5">
      <w:pPr>
        <w:pStyle w:val="Comments"/>
      </w:pPr>
      <w:r>
        <w:t>Proposal 6: When the RRC layer receives a CB-Msg3 EDT failure indication from the MAC layer, it may let the UE fall back to legacy 4-step RACH or EDT. The UE shall follow the legacy mechanism to determine whether to trigger EDT.</w:t>
      </w:r>
    </w:p>
    <w:p w:rsidR="004D19A5" w:rsidRDefault="004D19A5" w:rsidP="004D19A5">
      <w:pPr>
        <w:pStyle w:val="Comments"/>
      </w:pPr>
      <w:r>
        <w:t>Proposal 7: The Msg3 buffer shall not be flushed when the UE falls back from the CB-Msg3 EDT procedure to the legacy 4-step RACH or EDT.</w:t>
      </w:r>
    </w:p>
    <w:p w:rsidR="00C46654" w:rsidRDefault="004D19A5" w:rsidP="004D19A5">
      <w:pPr>
        <w:pStyle w:val="Comments"/>
      </w:pPr>
      <w:r>
        <w:t>Proposal 8: The RRC layer shall provide a CB-Msg3 fallback indication to the MAC layer.</w:t>
      </w:r>
    </w:p>
    <w:p w:rsidR="004D19A5" w:rsidRDefault="004D19A5" w:rsidP="00CC0B9D">
      <w:pPr>
        <w:pStyle w:val="Comments"/>
      </w:pPr>
    </w:p>
    <w:p w:rsidR="00C46654" w:rsidRDefault="00C46654" w:rsidP="00CC0B9D">
      <w:pPr>
        <w:pStyle w:val="Comments"/>
      </w:pPr>
    </w:p>
    <w:p w:rsidR="00C46654" w:rsidRDefault="00C46654" w:rsidP="00C46654">
      <w:pPr>
        <w:pStyle w:val="Comments"/>
        <w:numPr>
          <w:ilvl w:val="0"/>
          <w:numId w:val="10"/>
        </w:numPr>
      </w:pPr>
      <w:r>
        <w:t>Whether to support multiple TBS.(multiple vs one TBS per CE level)</w:t>
      </w:r>
    </w:p>
    <w:p w:rsidR="007E149A" w:rsidRDefault="007E149A" w:rsidP="007E149A">
      <w:pPr>
        <w:pStyle w:val="Doc-title"/>
      </w:pPr>
      <w:hyperlink r:id="rId179" w:tooltip="C:Data3GPPExtractsR2-2505632 Remaining issues on UL capacity enhancement for IoT NTN.docx" w:history="1">
        <w:r w:rsidRPr="001B1CC9">
          <w:rPr>
            <w:rStyle w:val="Hyperlink"/>
          </w:rPr>
          <w:t>R2-2505632</w:t>
        </w:r>
      </w:hyperlink>
      <w:r>
        <w:tab/>
        <w:t>Remaining issues on UL capacity enhancement for IoT NTN</w:t>
      </w:r>
      <w:r>
        <w:tab/>
        <w:t>Nokia, Nokia Shanghai Bell</w:t>
      </w:r>
      <w:r>
        <w:tab/>
        <w:t>discussion</w:t>
      </w:r>
      <w:r>
        <w:tab/>
        <w:t>Rel-19</w:t>
      </w:r>
      <w:r>
        <w:tab/>
        <w:t>IoT_NTN_Ph3-Core</w:t>
      </w:r>
    </w:p>
    <w:p w:rsidR="007E149A" w:rsidRDefault="007E149A" w:rsidP="007E149A">
      <w:pPr>
        <w:pStyle w:val="Comments"/>
      </w:pPr>
      <w:r>
        <w:t xml:space="preserve">Proposal 9: Multiple TBSs and TBS selection are supported for CB-Msg3 EDT.  </w:t>
      </w:r>
    </w:p>
    <w:p w:rsidR="00971444" w:rsidRDefault="00971444" w:rsidP="00971444">
      <w:pPr>
        <w:pStyle w:val="Doc-text2"/>
      </w:pPr>
      <w:r>
        <w:t>-</w:t>
      </w:r>
      <w:r>
        <w:tab/>
        <w:t>vivo thinks in any case we cannot decide this in RAN2 without RAN1. Xiaomi agrees</w:t>
      </w:r>
    </w:p>
    <w:p w:rsidR="00971444" w:rsidRDefault="00971444" w:rsidP="00971444">
      <w:pPr>
        <w:pStyle w:val="Doc-text2"/>
      </w:pPr>
      <w:r>
        <w:t>-</w:t>
      </w:r>
      <w:r>
        <w:tab/>
        <w:t>Samsung thinks thi</w:t>
      </w:r>
      <w:r w:rsidR="009001F5">
        <w:t>s is not a critical enhancement</w:t>
      </w:r>
    </w:p>
    <w:p w:rsidR="00971444" w:rsidRDefault="00971444" w:rsidP="00971444">
      <w:pPr>
        <w:pStyle w:val="Agreement"/>
      </w:pPr>
      <w:r>
        <w:t>We don’t support multiple TBSs per CE level for CB-Msg3 EDT</w:t>
      </w:r>
      <w:r w:rsidRPr="00971444">
        <w:t xml:space="preserve">  </w:t>
      </w:r>
    </w:p>
    <w:p w:rsidR="007E149A" w:rsidRDefault="007E149A" w:rsidP="007E149A">
      <w:pPr>
        <w:pStyle w:val="Comments"/>
      </w:pPr>
      <w:r>
        <w:t>Proposal 10: RAN2 to downselect below two options:</w:t>
      </w:r>
    </w:p>
    <w:p w:rsidR="007E149A" w:rsidRDefault="007E149A" w:rsidP="007E149A">
      <w:pPr>
        <w:pStyle w:val="Comments"/>
      </w:pPr>
      <w:r>
        <w:t>•</w:t>
      </w:r>
      <w:r>
        <w:tab/>
        <w:t>Option1: NW can configure multiple CB-Msg3 TBSs for a CE level (to avoid RAN1 impact)</w:t>
      </w:r>
    </w:p>
    <w:p w:rsidR="00C46654" w:rsidRDefault="007E149A" w:rsidP="007E149A">
      <w:pPr>
        <w:pStyle w:val="Comments"/>
      </w:pPr>
      <w:r>
        <w:t>•</w:t>
      </w:r>
      <w:r>
        <w:tab/>
        <w:t>Option2: UE is allowed to select TBS smaller than the configured CB-Msg3 TBS for the corresponding CE level.</w:t>
      </w:r>
    </w:p>
    <w:p w:rsidR="00971444" w:rsidRDefault="00971444" w:rsidP="007E149A">
      <w:pPr>
        <w:pStyle w:val="Comments"/>
      </w:pPr>
    </w:p>
    <w:p w:rsidR="00D149EE" w:rsidRDefault="00D149EE" w:rsidP="00C46654">
      <w:pPr>
        <w:pStyle w:val="Comments"/>
      </w:pPr>
    </w:p>
    <w:p w:rsidR="00D811DC" w:rsidRDefault="00D811DC" w:rsidP="00D811DC">
      <w:pPr>
        <w:pStyle w:val="Doc-title"/>
      </w:pPr>
      <w:hyperlink r:id="rId180" w:tooltip="C:Data3GPPExtractsR2-2505537 EDT enh.docx" w:history="1">
        <w:r w:rsidRPr="001B1CC9">
          <w:rPr>
            <w:rStyle w:val="Hyperlink"/>
          </w:rPr>
          <w:t>R2-25</w:t>
        </w:r>
        <w:r w:rsidRPr="001B1CC9">
          <w:rPr>
            <w:rStyle w:val="Hyperlink"/>
          </w:rPr>
          <w:t>0</w:t>
        </w:r>
        <w:r w:rsidRPr="001B1CC9">
          <w:rPr>
            <w:rStyle w:val="Hyperlink"/>
          </w:rPr>
          <w:t>5</w:t>
        </w:r>
        <w:r w:rsidRPr="001B1CC9">
          <w:rPr>
            <w:rStyle w:val="Hyperlink"/>
          </w:rPr>
          <w:t>537</w:t>
        </w:r>
      </w:hyperlink>
      <w:r>
        <w:tab/>
        <w:t>CB-Msg3-EDT and Msg4 multicast</w:t>
      </w:r>
      <w:r>
        <w:tab/>
        <w:t>Qualcomm Incorporated</w:t>
      </w:r>
      <w:r>
        <w:tab/>
        <w:t>discussion</w:t>
      </w:r>
      <w:r>
        <w:tab/>
        <w:t>Rel-19</w:t>
      </w:r>
      <w:r>
        <w:tab/>
        <w:t>IoT_NTN_Ph3-Core</w:t>
      </w:r>
    </w:p>
    <w:p w:rsidR="00D811DC" w:rsidRDefault="00D811DC" w:rsidP="00D811DC">
      <w:pPr>
        <w:pStyle w:val="Comments"/>
      </w:pPr>
      <w:r>
        <w:t>Proposal 5</w:t>
      </w:r>
      <w:r>
        <w:tab/>
        <w:t>Support multiple-TBSs option same as that of Rel-15 EDT.</w:t>
      </w:r>
    </w:p>
    <w:p w:rsidR="00D811DC" w:rsidRDefault="00D811DC" w:rsidP="00D811DC">
      <w:pPr>
        <w:pStyle w:val="Comments"/>
      </w:pPr>
      <w:r>
        <w:t>Proposal 6</w:t>
      </w:r>
      <w:r>
        <w:tab/>
        <w:t>Support smaller TBS size of 144 bits for CB-Msg3 EDT.</w:t>
      </w:r>
    </w:p>
    <w:p w:rsidR="00D149EE" w:rsidRDefault="009001F5" w:rsidP="00C46654">
      <w:pPr>
        <w:pStyle w:val="Agreement"/>
      </w:pPr>
      <w:r>
        <w:t xml:space="preserve">We introduce one or a few more additional values smaller than the smallest possible one at the moment (328bits), e.g. 144bits (Come back by the end of the week with the exact new value, or list of new values). </w:t>
      </w:r>
    </w:p>
    <w:p w:rsidR="009001F5" w:rsidRDefault="009001F5" w:rsidP="009001F5">
      <w:pPr>
        <w:pStyle w:val="Doc-text2"/>
      </w:pPr>
    </w:p>
    <w:p w:rsidR="009001F5" w:rsidRPr="009001F5" w:rsidRDefault="009001F5" w:rsidP="009001F5">
      <w:pPr>
        <w:pStyle w:val="Doc-text2"/>
      </w:pPr>
    </w:p>
    <w:p w:rsidR="00C46654" w:rsidRPr="00437264" w:rsidRDefault="00C46654" w:rsidP="00C46654">
      <w:pPr>
        <w:pStyle w:val="Comments"/>
        <w:numPr>
          <w:ilvl w:val="0"/>
          <w:numId w:val="10"/>
        </w:numPr>
      </w:pPr>
      <w:r>
        <w:t>whether to support CQI reporting in anchor carrier and/or non-anchor in CB-Msg3-EDT procedure. If yes, RAN2 to discuss how does the UE prepare DL channel quality measurement result in CB-Msg3 without Msg1/Msg2.</w:t>
      </w:r>
    </w:p>
    <w:p w:rsidR="00437264" w:rsidRPr="00437264" w:rsidRDefault="00437264" w:rsidP="00437264">
      <w:pPr>
        <w:pStyle w:val="Doc-title"/>
      </w:pPr>
      <w:hyperlink r:id="rId181" w:tooltip="C:Data3GPPExtractsR2-2505917 On open issues for CB-Msg3-EDT.docx" w:history="1">
        <w:r w:rsidRPr="001B1CC9">
          <w:rPr>
            <w:rStyle w:val="Hyperlink"/>
          </w:rPr>
          <w:t>R2-2505917</w:t>
        </w:r>
      </w:hyperlink>
      <w:r>
        <w:tab/>
        <w:t>On open issues for CB-Msg3-EDT</w:t>
      </w:r>
      <w:r>
        <w:tab/>
        <w:t>Samsung</w:t>
      </w:r>
      <w:r>
        <w:tab/>
        <w:t>discussion</w:t>
      </w:r>
      <w:r>
        <w:tab/>
        <w:t>Rel-19</w:t>
      </w:r>
      <w:r>
        <w:tab/>
        <w:t>IoT_NTN_Ph3-Core</w:t>
      </w:r>
    </w:p>
    <w:p w:rsidR="00C46654" w:rsidRDefault="00437264" w:rsidP="00CC0B9D">
      <w:pPr>
        <w:pStyle w:val="Comments"/>
      </w:pPr>
      <w:r w:rsidRPr="00437264">
        <w:t xml:space="preserve">Proposal 5: RAN2 to confirm CQI reporting (in RRCEarlyData and DCQR and AS RAI MAC CE) in CB-Msg3 for CB-Msg3-EDT (for CP/UP eMTC and NB-IoT) is supported for anchor carrier.   </w:t>
      </w:r>
    </w:p>
    <w:p w:rsidR="00437264" w:rsidRDefault="00437264" w:rsidP="00CC0B9D">
      <w:pPr>
        <w:pStyle w:val="Comments"/>
      </w:pPr>
    </w:p>
    <w:p w:rsidR="009E0AD6" w:rsidRDefault="009E0AD6" w:rsidP="00CC0B9D">
      <w:pPr>
        <w:pStyle w:val="Comments"/>
      </w:pPr>
    </w:p>
    <w:p w:rsidR="009E0AD6" w:rsidRDefault="005967F8" w:rsidP="009E0AD6">
      <w:pPr>
        <w:pStyle w:val="Comments"/>
        <w:numPr>
          <w:ilvl w:val="0"/>
          <w:numId w:val="10"/>
        </w:numPr>
      </w:pPr>
      <w:r>
        <w:t>Further details on</w:t>
      </w:r>
      <w:r w:rsidR="009E0AD6">
        <w:t xml:space="preserve"> resource configuration</w:t>
      </w:r>
    </w:p>
    <w:p w:rsidR="005967F8" w:rsidRDefault="005967F8" w:rsidP="005967F8">
      <w:pPr>
        <w:pStyle w:val="Doc-title"/>
      </w:pPr>
      <w:hyperlink r:id="rId182" w:tooltip="C:Data3GPPExtractsR2-2505082 Remaining Issues on CB-Msg3 EDT Mechanism.docx" w:history="1">
        <w:r w:rsidRPr="001B1CC9">
          <w:rPr>
            <w:rStyle w:val="Hyperlink"/>
          </w:rPr>
          <w:t>R2-</w:t>
        </w:r>
        <w:r w:rsidRPr="001B1CC9">
          <w:rPr>
            <w:rStyle w:val="Hyperlink"/>
          </w:rPr>
          <w:t>2</w:t>
        </w:r>
        <w:r w:rsidRPr="001B1CC9">
          <w:rPr>
            <w:rStyle w:val="Hyperlink"/>
          </w:rPr>
          <w:t>505082</w:t>
        </w:r>
      </w:hyperlink>
      <w:r>
        <w:tab/>
        <w:t>Remaining Issues on CB-Msg3 EDT Mechanism</w:t>
      </w:r>
      <w:r>
        <w:tab/>
        <w:t>vivo</w:t>
      </w:r>
      <w:r>
        <w:tab/>
        <w:t>discussion</w:t>
      </w:r>
      <w:r>
        <w:tab/>
        <w:t>Rel-19</w:t>
      </w:r>
      <w:r>
        <w:tab/>
        <w:t>IoT_NTN_Ph3-Core</w:t>
      </w:r>
    </w:p>
    <w:p w:rsidR="005967F8" w:rsidRDefault="005967F8" w:rsidP="005967F8">
      <w:pPr>
        <w:pStyle w:val="Comments"/>
      </w:pPr>
      <w:r>
        <w:t xml:space="preserve">Proposal 1: RAN2 confirms that both multi-PRB allocation and sub-PRB allocation are supported for CB-Msg3. </w:t>
      </w:r>
    </w:p>
    <w:p w:rsidR="005967F8" w:rsidRDefault="005967F8" w:rsidP="005967F8">
      <w:pPr>
        <w:pStyle w:val="Comments"/>
      </w:pPr>
      <w:r>
        <w:t>Proposal 2: RAN2 confirms that both single-tone and multi-tone are supported for CB-Msg3, and intends to reuse the parameter npusch-MCS-r16 for CB-Msg3.</w:t>
      </w:r>
    </w:p>
    <w:p w:rsidR="005967F8" w:rsidRDefault="005967F8" w:rsidP="005967F8">
      <w:pPr>
        <w:pStyle w:val="Comments"/>
      </w:pPr>
      <w:r>
        <w:t>Proposal 3: RAN2 confirms only one narrowband is configured for MPDCCH monitoring, as the running CR implementation.</w:t>
      </w:r>
    </w:p>
    <w:p w:rsidR="005967F8" w:rsidRDefault="005967F8" w:rsidP="005967F8">
      <w:pPr>
        <w:pStyle w:val="Comments"/>
      </w:pPr>
      <w:r>
        <w:t>Proposal 4: RAN2 sends an LS to RAN1 to inform them of Proposal 1 and Proposal 2.</w:t>
      </w:r>
    </w:p>
    <w:p w:rsidR="005F57D0" w:rsidRDefault="005F57D0" w:rsidP="005967F8">
      <w:pPr>
        <w:pStyle w:val="Comments"/>
      </w:pPr>
      <w:r w:rsidRPr="005F57D0">
        <w:t>Proposal 9 (RRC-1.4): CB-Msg3 transmission window length and periodicity are configured in multiples of the CB-Msg3 PUSCH periodicity (e.g., value ranging from 1..32).</w:t>
      </w:r>
    </w:p>
    <w:p w:rsidR="005967F8" w:rsidRDefault="005967F8" w:rsidP="005967F8">
      <w:pPr>
        <w:pStyle w:val="Comments"/>
      </w:pPr>
    </w:p>
    <w:p w:rsidR="005967F8" w:rsidRDefault="005967F8" w:rsidP="005967F8">
      <w:pPr>
        <w:pStyle w:val="Doc-title"/>
      </w:pPr>
      <w:hyperlink r:id="rId183" w:tooltip="C:Data3GPPExtractsR2-2505632 Remaining issues on UL capacity enhancement for IoT NTN.docx" w:history="1">
        <w:r w:rsidRPr="001B1CC9">
          <w:rPr>
            <w:rStyle w:val="Hyperlink"/>
          </w:rPr>
          <w:t>R2-2505632</w:t>
        </w:r>
      </w:hyperlink>
      <w:r>
        <w:tab/>
        <w:t>Remaining issues on UL capacity enhancement for IoT NTN</w:t>
      </w:r>
      <w:r>
        <w:tab/>
        <w:t>Nokia, Nokia Shanghai Bell</w:t>
      </w:r>
      <w:r>
        <w:tab/>
        <w:t>discussion</w:t>
      </w:r>
      <w:r>
        <w:tab/>
        <w:t>Rel-19</w:t>
      </w:r>
      <w:r>
        <w:tab/>
        <w:t>IoT_NTN_Ph3-Core</w:t>
      </w:r>
    </w:p>
    <w:p w:rsidR="005967F8" w:rsidRDefault="005967F8" w:rsidP="005967F8">
      <w:pPr>
        <w:pStyle w:val="Comments"/>
        <w:rPr>
          <w:lang w:val="en-US" w:eastAsia="ko-KR"/>
        </w:rPr>
      </w:pPr>
      <w:r w:rsidRPr="009E0AD6">
        <w:rPr>
          <w:lang w:val="en-US" w:eastAsia="ko-KR"/>
        </w:rPr>
        <w:t>Proposal 14: To support capacity enhancement in line with the objective of the WI, the MPDCCH narrowband configuration for CB-Msg4 monitoring shall be defined as a set, following the legacy RACH procedure.</w:t>
      </w:r>
    </w:p>
    <w:p w:rsidR="005967F8" w:rsidRDefault="005967F8" w:rsidP="005967F8">
      <w:pPr>
        <w:pStyle w:val="Comments"/>
      </w:pPr>
    </w:p>
    <w:p w:rsidR="005967F8" w:rsidRDefault="005967F8" w:rsidP="005967F8">
      <w:pPr>
        <w:pStyle w:val="Doc-title"/>
      </w:pPr>
      <w:hyperlink r:id="rId184" w:tooltip="C:Data3GPPExtractsR2-2505258 Remaining issues for CB-msg3-EDT.docx" w:history="1">
        <w:r w:rsidRPr="001B1CC9">
          <w:rPr>
            <w:rStyle w:val="Hyperlink"/>
          </w:rPr>
          <w:t>R2-2505258</w:t>
        </w:r>
      </w:hyperlink>
      <w:r>
        <w:tab/>
        <w:t>Remaining issues for CB-msg3-EDT</w:t>
      </w:r>
      <w:r>
        <w:tab/>
        <w:t>ZTE Corporation, Sanechips</w:t>
      </w:r>
      <w:r>
        <w:tab/>
        <w:t>discussion</w:t>
      </w:r>
      <w:r>
        <w:tab/>
        <w:t>Rel-19</w:t>
      </w:r>
      <w:r>
        <w:tab/>
        <w:t>IoT_NTN_Ph3-Core</w:t>
      </w:r>
    </w:p>
    <w:p w:rsidR="005967F8" w:rsidRDefault="005967F8" w:rsidP="005967F8">
      <w:pPr>
        <w:pStyle w:val="Comments"/>
      </w:pPr>
      <w:r>
        <w:t>Proposal 3: It’s suggested to use value 3 as the number of frequency-domain resources set for both eMTC and NB-IoT.</w:t>
      </w:r>
    </w:p>
    <w:p w:rsidR="005967F8" w:rsidRDefault="005967F8" w:rsidP="005967F8">
      <w:pPr>
        <w:pStyle w:val="Comments"/>
      </w:pPr>
      <w:r>
        <w:t>Proposal 4a: It’s suggested to define the length of CB-msg3 transmission window in units of (N)PUSCH resources periodicity.</w:t>
      </w:r>
    </w:p>
    <w:p w:rsidR="005967F8" w:rsidRDefault="005967F8" w:rsidP="005967F8">
      <w:pPr>
        <w:pStyle w:val="Comments"/>
      </w:pPr>
      <w:r>
        <w:t>Proposal 4b: It’s suggested to introduce a multiplication factor for parameter of replicas, e.g., K as the configurable parameter for the length of CB-msg3 transmission window. The final value of the length of CB-msg3 transmission window is the result of [(the number of replicas) multiplied by the factor of K], that is:</w:t>
      </w:r>
    </w:p>
    <w:p w:rsidR="005967F8" w:rsidRDefault="005967F8" w:rsidP="005967F8">
      <w:pPr>
        <w:pStyle w:val="Comments"/>
      </w:pPr>
      <w:r>
        <w:t>Length of CB-msg3 transmission window = [(the number of replicas) * K] * (N)PUSCH resources periodicity</w:t>
      </w:r>
    </w:p>
    <w:p w:rsidR="005967F8" w:rsidRDefault="005967F8" w:rsidP="005967F8">
      <w:pPr>
        <w:pStyle w:val="Comments"/>
      </w:pPr>
      <w:r>
        <w:t>Proposal 4c: The number of K can be configured by the NW with the maximum value of 4.</w:t>
      </w:r>
    </w:p>
    <w:p w:rsidR="005967F8" w:rsidRDefault="005967F8" w:rsidP="005967F8">
      <w:pPr>
        <w:pStyle w:val="Comments"/>
      </w:pPr>
      <w:r>
        <w:t>Proposal 4d: It’s suggested to also define the periodicity of CB-msg3 transmission window as a value in units of (N)PUSCH resources periodicity.</w:t>
      </w:r>
    </w:p>
    <w:p w:rsidR="00124FB2" w:rsidRDefault="00124FB2" w:rsidP="00CC0B9D">
      <w:pPr>
        <w:pStyle w:val="Comments"/>
      </w:pPr>
    </w:p>
    <w:p w:rsidR="001151C5" w:rsidRDefault="001151C5" w:rsidP="001151C5">
      <w:pPr>
        <w:pStyle w:val="Doc-title"/>
      </w:pPr>
      <w:hyperlink r:id="rId185" w:tooltip="C:Data3GPPExtractsR2-2506184 - UL capacity enhancements for IoT NTN.docx" w:history="1">
        <w:r w:rsidRPr="001B1CC9">
          <w:rPr>
            <w:rStyle w:val="Hyperlink"/>
          </w:rPr>
          <w:t>R2-2506184</w:t>
        </w:r>
      </w:hyperlink>
      <w:r>
        <w:tab/>
        <w:t>UL capacity enhancements for IoT NTN</w:t>
      </w:r>
      <w:r>
        <w:tab/>
        <w:t>Ericsson</w:t>
      </w:r>
      <w:r>
        <w:tab/>
        <w:t>discussion</w:t>
      </w:r>
      <w:r>
        <w:tab/>
        <w:t>Rel-19</w:t>
      </w:r>
      <w:r>
        <w:tab/>
        <w:t>IoT_NTN_Ph3-Core</w:t>
      </w:r>
    </w:p>
    <w:p w:rsidR="001151C5" w:rsidRDefault="001151C5" w:rsidP="00CC0B9D">
      <w:pPr>
        <w:pStyle w:val="Comments"/>
      </w:pPr>
      <w:r w:rsidRPr="001151C5">
        <w:t>Proposal 5</w:t>
      </w:r>
      <w:r w:rsidRPr="001151C5">
        <w:tab/>
        <w:t>The periodicity of (N)PUSCH resources for CB-Msg3 is not larger than H-SFN duration.</w:t>
      </w:r>
    </w:p>
    <w:p w:rsidR="003B49F8" w:rsidRDefault="003B49F8" w:rsidP="005B1F26">
      <w:pPr>
        <w:pStyle w:val="Comments"/>
        <w:rPr>
          <w:lang w:val="en-US" w:eastAsia="ko-KR"/>
        </w:rPr>
      </w:pPr>
    </w:p>
    <w:p w:rsidR="00311ABD" w:rsidRDefault="00311ABD" w:rsidP="005B1F26">
      <w:pPr>
        <w:pStyle w:val="Comments"/>
        <w:rPr>
          <w:lang w:val="en-US" w:eastAsia="ko-KR"/>
        </w:rPr>
      </w:pPr>
    </w:p>
    <w:p w:rsidR="005A22BC" w:rsidRPr="005A22BC" w:rsidRDefault="00124FB2" w:rsidP="005A22BC">
      <w:pPr>
        <w:pStyle w:val="Comments"/>
        <w:numPr>
          <w:ilvl w:val="0"/>
          <w:numId w:val="10"/>
        </w:numPr>
        <w:rPr>
          <w:lang w:val="en-US" w:eastAsia="ko-KR"/>
        </w:rPr>
      </w:pPr>
      <w:r>
        <w:rPr>
          <w:lang w:val="en-US" w:eastAsia="ko-KR"/>
        </w:rPr>
        <w:t>On CB-Msg3-EDT completion</w:t>
      </w:r>
    </w:p>
    <w:p w:rsidR="005A22BC" w:rsidRPr="005A22BC" w:rsidRDefault="005A22BC" w:rsidP="005A22BC">
      <w:pPr>
        <w:pStyle w:val="Doc-title"/>
      </w:pPr>
      <w:hyperlink r:id="rId186" w:tooltip="C:Data3GPPExtractsR2-2505369 Leftover issues on CB-Msg3-EDT.docx" w:history="1">
        <w:r w:rsidRPr="001B1CC9">
          <w:rPr>
            <w:rStyle w:val="Hyperlink"/>
          </w:rPr>
          <w:t>R2-2505369</w:t>
        </w:r>
      </w:hyperlink>
      <w:r>
        <w:tab/>
        <w:t>Leftover issues on CB-Msg3-EDT</w:t>
      </w:r>
      <w:r>
        <w:tab/>
        <w:t>Google</w:t>
      </w:r>
      <w:r>
        <w:tab/>
        <w:t>discussion</w:t>
      </w:r>
      <w:r>
        <w:tab/>
        <w:t>Rel-19</w:t>
      </w:r>
      <w:r>
        <w:tab/>
        <w:t>IoT_NTN_Ph3-Core</w:t>
      </w:r>
    </w:p>
    <w:p w:rsidR="005A22BC" w:rsidRPr="005A22BC" w:rsidRDefault="005A22BC" w:rsidP="005A22BC">
      <w:pPr>
        <w:pStyle w:val="Comments"/>
        <w:rPr>
          <w:lang w:val="en-US" w:eastAsia="ko-KR"/>
        </w:rPr>
      </w:pPr>
      <w:r w:rsidRPr="005A22BC">
        <w:rPr>
          <w:lang w:val="en-US" w:eastAsia="ko-KR"/>
        </w:rPr>
        <w:t>Proposal 1</w:t>
      </w:r>
      <w:r w:rsidRPr="005A22BC">
        <w:rPr>
          <w:lang w:val="en-US" w:eastAsia="ko-KR"/>
        </w:rPr>
        <w:tab/>
        <w:t>Upon receiving a matching Contention Resolution Identity and a C-RNTI in a CB-Msg4, the UE does not consider the CB-Msg3-EDT procedure ends and continues monitoring PDCCH for receiving an RRC message responding to the RRCEarlyDataRequest.</w:t>
      </w:r>
    </w:p>
    <w:p w:rsidR="005A22BC" w:rsidRPr="005A22BC" w:rsidRDefault="005A22BC" w:rsidP="005A22BC">
      <w:pPr>
        <w:pStyle w:val="Comments"/>
        <w:rPr>
          <w:lang w:val="en-US" w:eastAsia="ko-KR"/>
        </w:rPr>
      </w:pPr>
      <w:r w:rsidRPr="005A22BC">
        <w:rPr>
          <w:lang w:val="en-US" w:eastAsia="ko-KR"/>
        </w:rPr>
        <w:t>Proposal 2</w:t>
      </w:r>
      <w:r w:rsidRPr="005A22BC">
        <w:rPr>
          <w:lang w:val="en-US" w:eastAsia="ko-KR"/>
        </w:rPr>
        <w:tab/>
        <w:t>Upon receiving a CB-Msg4 including a matching Contention Resolution Identity without including an RRC message or a C-RNTI, the UE terminates the CB-Msg3-EDT procedure and keeps in RRC_IDLE.</w:t>
      </w:r>
    </w:p>
    <w:p w:rsidR="005A22BC" w:rsidRPr="005A22BC" w:rsidRDefault="005A22BC" w:rsidP="005A22BC">
      <w:pPr>
        <w:pStyle w:val="Comments"/>
        <w:rPr>
          <w:lang w:val="en-US" w:eastAsia="ko-KR"/>
        </w:rPr>
      </w:pPr>
      <w:r w:rsidRPr="005A22BC">
        <w:rPr>
          <w:lang w:val="en-US" w:eastAsia="ko-KR"/>
        </w:rPr>
        <w:t>Proposal 3</w:t>
      </w:r>
      <w:r w:rsidRPr="005A22BC">
        <w:rPr>
          <w:lang w:val="en-US" w:eastAsia="ko-KR"/>
        </w:rPr>
        <w:tab/>
        <w:t>The UE indicates to the network, whether it is able to terminate a CB-Msg3-EDT procedure upon receiving a CB-Msg4 containing no RRC message, as one of its capabilities.</w:t>
      </w:r>
    </w:p>
    <w:p w:rsidR="005A22BC" w:rsidRDefault="005A22BC" w:rsidP="005A22BC">
      <w:pPr>
        <w:pStyle w:val="Comments"/>
        <w:rPr>
          <w:lang w:val="en-US" w:eastAsia="ko-KR"/>
        </w:rPr>
      </w:pPr>
      <w:r w:rsidRPr="005A22BC">
        <w:rPr>
          <w:lang w:val="en-US" w:eastAsia="ko-KR"/>
        </w:rPr>
        <w:t>Proposal 4</w:t>
      </w:r>
      <w:r w:rsidRPr="005A22BC">
        <w:rPr>
          <w:lang w:val="en-US" w:eastAsia="ko-KR"/>
        </w:rPr>
        <w:tab/>
        <w:t>The UE can indicate in CB-Msg3, whether DL data following the UL data in CB-Msg3 is expected or not.</w:t>
      </w:r>
    </w:p>
    <w:p w:rsidR="005A22BC" w:rsidRDefault="005A22BC" w:rsidP="005A22BC">
      <w:pPr>
        <w:pStyle w:val="Comments"/>
        <w:rPr>
          <w:lang w:val="en-US" w:eastAsia="ko-KR"/>
        </w:rPr>
      </w:pPr>
    </w:p>
    <w:p w:rsidR="00124FB2" w:rsidRDefault="00124FB2" w:rsidP="00124FB2">
      <w:pPr>
        <w:pStyle w:val="Doc-title"/>
      </w:pPr>
      <w:hyperlink r:id="rId187" w:tooltip="C:Data3GPPExtractsR2-2505917 On open issues for CB-Msg3-EDT.docx" w:history="1">
        <w:r w:rsidRPr="001B1CC9">
          <w:rPr>
            <w:rStyle w:val="Hyperlink"/>
          </w:rPr>
          <w:t>R2-2505917</w:t>
        </w:r>
      </w:hyperlink>
      <w:r>
        <w:tab/>
        <w:t>On open issues for CB-Msg3-EDT</w:t>
      </w:r>
      <w:r>
        <w:tab/>
        <w:t>Samsung</w:t>
      </w:r>
      <w:r>
        <w:tab/>
        <w:t>discussion</w:t>
      </w:r>
      <w:r>
        <w:tab/>
        <w:t>Rel-19</w:t>
      </w:r>
      <w:r>
        <w:tab/>
        <w:t>IoT_NTN_Ph3-Core</w:t>
      </w:r>
    </w:p>
    <w:p w:rsidR="00124FB2" w:rsidRPr="00124FB2" w:rsidRDefault="00124FB2" w:rsidP="00124FB2">
      <w:pPr>
        <w:pStyle w:val="Comments"/>
        <w:rPr>
          <w:lang w:val="en-US" w:eastAsia="ko-KR"/>
        </w:rPr>
      </w:pPr>
      <w:r w:rsidRPr="00124FB2">
        <w:rPr>
          <w:lang w:val="en-US" w:eastAsia="ko-KR"/>
        </w:rPr>
        <w:t>Proposal 3: RRC procedures need to capture CRID as complete response for the CB-Msg3 EDT in CP solution.</w:t>
      </w:r>
    </w:p>
    <w:p w:rsidR="00124FB2" w:rsidRDefault="00124FB2" w:rsidP="00124FB2">
      <w:pPr>
        <w:pStyle w:val="Comments"/>
        <w:rPr>
          <w:lang w:val="en-US" w:eastAsia="ko-KR"/>
        </w:rPr>
      </w:pPr>
      <w:r w:rsidRPr="00124FB2">
        <w:rPr>
          <w:lang w:val="en-US" w:eastAsia="ko-KR"/>
        </w:rPr>
        <w:t>Proposal 4: For introducing enhancements from CB-Msg3 EDT to 4-step EDT, the only viable feature would be receiving CRID as complete response.</w:t>
      </w:r>
    </w:p>
    <w:p w:rsidR="00124FB2" w:rsidRPr="00124FB2" w:rsidRDefault="00124FB2" w:rsidP="00124FB2">
      <w:pPr>
        <w:pStyle w:val="Comments"/>
        <w:rPr>
          <w:lang w:val="en-US" w:eastAsia="ko-KR"/>
        </w:rPr>
      </w:pPr>
    </w:p>
    <w:p w:rsidR="00124FB2" w:rsidRDefault="00124FB2" w:rsidP="00124FB2">
      <w:pPr>
        <w:pStyle w:val="Doc-title"/>
      </w:pPr>
      <w:hyperlink r:id="rId188" w:tooltip="C:Data3GPPExtractsR2-2506157 (R19 IoT-NTN AI 8.9.3) - EDT enhancements.docx" w:history="1">
        <w:r w:rsidRPr="001B1CC9">
          <w:rPr>
            <w:rStyle w:val="Hyperlink"/>
          </w:rPr>
          <w:t>R2-2506157</w:t>
        </w:r>
      </w:hyperlink>
      <w:r>
        <w:tab/>
        <w:t>Efficient delivery (reduced overhead) of msg4 / RRCEarlyDataComplete</w:t>
      </w:r>
      <w:r>
        <w:tab/>
        <w:t>Interdigital, Inc.</w:t>
      </w:r>
      <w:r>
        <w:tab/>
        <w:t>discussion</w:t>
      </w:r>
      <w:r>
        <w:tab/>
        <w:t>Rel-19</w:t>
      </w:r>
      <w:r>
        <w:tab/>
        <w:t>IoT_NTN_Ph3-Core</w:t>
      </w:r>
    </w:p>
    <w:p w:rsidR="00124FB2" w:rsidRPr="00124FB2" w:rsidRDefault="00124FB2" w:rsidP="00124FB2">
      <w:pPr>
        <w:pStyle w:val="Comments"/>
        <w:rPr>
          <w:lang w:val="en-US" w:eastAsia="ko-KR"/>
        </w:rPr>
      </w:pPr>
      <w:r w:rsidRPr="00124FB2">
        <w:rPr>
          <w:lang w:val="en-US" w:eastAsia="ko-KR"/>
        </w:rPr>
        <w:t>Observation 1: PUR feature can terminate the EDT procedure without using RRC, by using Layer 1 ACK or Timing advance MAC CE, if eNB is aware that there is no pendin</w:t>
      </w:r>
      <w:r>
        <w:rPr>
          <w:lang w:val="en-US" w:eastAsia="ko-KR"/>
        </w:rPr>
        <w:t xml:space="preserve">g downlink data or signalling. </w:t>
      </w:r>
    </w:p>
    <w:p w:rsidR="00124FB2" w:rsidRPr="00124FB2" w:rsidRDefault="00124FB2" w:rsidP="00124FB2">
      <w:pPr>
        <w:pStyle w:val="Comments"/>
        <w:rPr>
          <w:lang w:val="en-US" w:eastAsia="ko-KR"/>
        </w:rPr>
      </w:pPr>
      <w:r w:rsidRPr="00124FB2">
        <w:rPr>
          <w:lang w:val="en-US" w:eastAsia="ko-KR"/>
        </w:rPr>
        <w:t>Proposal 1: RAN2 to discuss how eNB knows that there is no pending downlink d</w:t>
      </w:r>
      <w:r>
        <w:rPr>
          <w:lang w:val="en-US" w:eastAsia="ko-KR"/>
        </w:rPr>
        <w:t>ata from the application layer.</w:t>
      </w:r>
    </w:p>
    <w:p w:rsidR="00124FB2" w:rsidRPr="00124FB2" w:rsidRDefault="00124FB2" w:rsidP="00124FB2">
      <w:pPr>
        <w:pStyle w:val="Comments"/>
        <w:rPr>
          <w:lang w:val="en-US" w:eastAsia="ko-KR"/>
        </w:rPr>
      </w:pPr>
      <w:r w:rsidRPr="00124FB2">
        <w:rPr>
          <w:lang w:val="en-US" w:eastAsia="ko-KR"/>
        </w:rPr>
        <w:t>Observation 2: With the PUR feature it is possible for the UE to indicate in PURConfigurationRequest whether it expects a downlink response by RRC</w:t>
      </w:r>
      <w:r>
        <w:rPr>
          <w:lang w:val="en-US" w:eastAsia="ko-KR"/>
        </w:rPr>
        <w:t>.</w:t>
      </w:r>
    </w:p>
    <w:p w:rsidR="00124FB2" w:rsidRPr="00124FB2" w:rsidRDefault="00124FB2" w:rsidP="00124FB2">
      <w:pPr>
        <w:pStyle w:val="Comments"/>
        <w:rPr>
          <w:lang w:val="en-US" w:eastAsia="ko-KR"/>
        </w:rPr>
      </w:pPr>
      <w:r w:rsidRPr="00124FB2">
        <w:rPr>
          <w:lang w:val="en-US" w:eastAsia="ko-KR"/>
        </w:rPr>
        <w:t>Proposal 2: Introduce “rrc-ACK”, to RRCEarlyDataRequest to indicate whether an RRC Response Message is preferred by the UE for CB-Msg3, sim</w:t>
      </w:r>
      <w:r>
        <w:rPr>
          <w:lang w:val="en-US" w:eastAsia="ko-KR"/>
        </w:rPr>
        <w:t>ilar to PURConfigurationRequest</w:t>
      </w:r>
    </w:p>
    <w:p w:rsidR="00124FB2" w:rsidRDefault="00124FB2" w:rsidP="00124FB2">
      <w:pPr>
        <w:pStyle w:val="Comments"/>
        <w:rPr>
          <w:lang w:val="en-US" w:eastAsia="ko-KR"/>
        </w:rPr>
      </w:pPr>
      <w:r w:rsidRPr="00124FB2">
        <w:rPr>
          <w:lang w:val="en-US" w:eastAsia="ko-KR"/>
        </w:rPr>
        <w:t>Proposal 3: Contention Resolution MAC CE includes a new flag indicating whether to terminate only the uplink transmissions, or to terminate the entire procedure and return to RRC_IDLE.</w:t>
      </w:r>
    </w:p>
    <w:p w:rsidR="00124FB2" w:rsidRDefault="00124FB2" w:rsidP="00124FB2">
      <w:pPr>
        <w:pStyle w:val="Comments"/>
        <w:rPr>
          <w:lang w:val="en-US" w:eastAsia="ko-KR"/>
        </w:rPr>
      </w:pPr>
    </w:p>
    <w:p w:rsidR="00124FB2" w:rsidRDefault="00124FB2" w:rsidP="00124FB2">
      <w:pPr>
        <w:pStyle w:val="Comments"/>
        <w:rPr>
          <w:lang w:val="en-US" w:eastAsia="ko-KR"/>
        </w:rPr>
      </w:pPr>
    </w:p>
    <w:p w:rsidR="00124FB2" w:rsidRDefault="00124FB2" w:rsidP="00124FB2">
      <w:pPr>
        <w:pStyle w:val="Comments"/>
        <w:numPr>
          <w:ilvl w:val="0"/>
          <w:numId w:val="10"/>
        </w:numPr>
      </w:pPr>
      <w:r>
        <w:t>Whether to support NW-indicated fallback</w:t>
      </w:r>
    </w:p>
    <w:p w:rsidR="00124FB2" w:rsidRDefault="00124FB2" w:rsidP="00124FB2">
      <w:pPr>
        <w:pStyle w:val="Doc-title"/>
      </w:pPr>
      <w:hyperlink r:id="rId189" w:tooltip="C:Data3GPPExtractsR2-2505632 Remaining issues on UL capacity enhancement for IoT NTN.docx" w:history="1">
        <w:r w:rsidRPr="001B1CC9">
          <w:rPr>
            <w:rStyle w:val="Hyperlink"/>
          </w:rPr>
          <w:t>R2-2505632</w:t>
        </w:r>
      </w:hyperlink>
      <w:r>
        <w:tab/>
        <w:t>Remaining issues on UL capacity enhancement for IoT NTN</w:t>
      </w:r>
      <w:r>
        <w:tab/>
        <w:t>Nokia, Nokia Shanghai Bell</w:t>
      </w:r>
      <w:r>
        <w:tab/>
        <w:t>discussion</w:t>
      </w:r>
      <w:r>
        <w:tab/>
        <w:t>Rel-19</w:t>
      </w:r>
      <w:r>
        <w:tab/>
        <w:t>IoT_NTN_Ph3-Core</w:t>
      </w:r>
    </w:p>
    <w:p w:rsidR="00124FB2" w:rsidRDefault="00124FB2" w:rsidP="00124FB2">
      <w:pPr>
        <w:pStyle w:val="Comments"/>
      </w:pPr>
      <w:r>
        <w:t>Observation 7: When the CB-Msg3 resource is overloaded, repeated CB-Msg3 transmission attempts may result in continuous failures. It would be beneficial for the network to fall back UEs to the 4-step RACH procedure to balance the load.</w:t>
      </w:r>
    </w:p>
    <w:p w:rsidR="00124FB2" w:rsidRDefault="00124FB2" w:rsidP="00124FB2">
      <w:pPr>
        <w:pStyle w:val="Comments"/>
      </w:pPr>
      <w:r>
        <w:t>Proposal 12: RAN2 to discuss whether to support the network-indicated fallback to legacy RACH or EDT.</w:t>
      </w:r>
    </w:p>
    <w:p w:rsidR="00124FB2" w:rsidRDefault="00124FB2" w:rsidP="00124FB2">
      <w:pPr>
        <w:pStyle w:val="Comments"/>
      </w:pPr>
      <w:r>
        <w:t>Proposal 13: The reserved value for MAC subheader type indication can be used for NW-indicated fallback.</w:t>
      </w:r>
    </w:p>
    <w:p w:rsidR="00124FB2" w:rsidRDefault="00124FB2" w:rsidP="00124FB2">
      <w:pPr>
        <w:pStyle w:val="Comments"/>
      </w:pPr>
    </w:p>
    <w:p w:rsidR="00124FB2" w:rsidRDefault="00124FB2" w:rsidP="00124FB2">
      <w:pPr>
        <w:pStyle w:val="Doc-title"/>
      </w:pPr>
      <w:hyperlink r:id="rId190" w:tooltip="C:Data3GPPExtractsR2-2505537 EDT enh.docx" w:history="1">
        <w:r w:rsidRPr="001B1CC9">
          <w:rPr>
            <w:rStyle w:val="Hyperlink"/>
          </w:rPr>
          <w:t>R2-25</w:t>
        </w:r>
        <w:r w:rsidRPr="001B1CC9">
          <w:rPr>
            <w:rStyle w:val="Hyperlink"/>
          </w:rPr>
          <w:t>0</w:t>
        </w:r>
        <w:r w:rsidRPr="001B1CC9">
          <w:rPr>
            <w:rStyle w:val="Hyperlink"/>
          </w:rPr>
          <w:t>5537</w:t>
        </w:r>
      </w:hyperlink>
      <w:r>
        <w:tab/>
        <w:t>CB-Msg3-EDT and Msg4 multicast</w:t>
      </w:r>
      <w:r>
        <w:tab/>
        <w:t>Qualcomm Incorporated</w:t>
      </w:r>
      <w:r>
        <w:tab/>
        <w:t>discussion</w:t>
      </w:r>
      <w:r>
        <w:tab/>
        <w:t>Rel-19</w:t>
      </w:r>
      <w:r>
        <w:tab/>
        <w:t>IoT_NTN_Ph3-Core</w:t>
      </w:r>
    </w:p>
    <w:p w:rsidR="00124FB2" w:rsidRDefault="00124FB2" w:rsidP="00124FB2">
      <w:pPr>
        <w:pStyle w:val="Comments"/>
      </w:pPr>
      <w:bookmarkStart w:id="16" w:name="_Toc205893085"/>
      <w:bookmarkStart w:id="17" w:name="_Toc205897097"/>
      <w:bookmarkStart w:id="18" w:name="_Toc206070122"/>
      <w:bookmarkStart w:id="19" w:name="_Toc206094055"/>
      <w:bookmarkStart w:id="20" w:name="_Toc206103057"/>
      <w:r>
        <w:t>Proposal 8:</w:t>
      </w:r>
      <w:r>
        <w:tab/>
        <w:t>If MAC subheader field T = 11 and there is indication that no UL grant is present, then no control element is present and the UE exits the CB-Msg3 EDT to fallback to either 4 step RACH or Rel-15 EDT.</w:t>
      </w:r>
      <w:bookmarkEnd w:id="16"/>
      <w:bookmarkEnd w:id="17"/>
      <w:bookmarkEnd w:id="18"/>
      <w:bookmarkEnd w:id="19"/>
      <w:bookmarkEnd w:id="20"/>
    </w:p>
    <w:p w:rsidR="00124FB2" w:rsidRDefault="00124FB2" w:rsidP="00124FB2">
      <w:pPr>
        <w:pStyle w:val="Comments"/>
      </w:pPr>
      <w:bookmarkStart w:id="21" w:name="_Toc205893086"/>
      <w:bookmarkStart w:id="22" w:name="_Toc205897098"/>
      <w:bookmarkStart w:id="23" w:name="_Toc206070123"/>
      <w:bookmarkStart w:id="24" w:name="_Toc206094056"/>
      <w:bookmarkStart w:id="25" w:name="_Toc206103058"/>
      <w:r>
        <w:t>Proposal 9: If MAC subheader field T = 11 and there is indication that UL grant is present, then control element includes the UL grant field, the location (time and frequency indicator)</w:t>
      </w:r>
      <w:r w:rsidRPr="002468D0">
        <w:t xml:space="preserve"> </w:t>
      </w:r>
      <w:r>
        <w:t>of transmitted Msg3 as in RAPID, timing advance and a temporary C-RNTI. Based on UL grant TBS, the UE decides whether the Msg3 includes UL data or not (i.e., update Msg3 or not).</w:t>
      </w:r>
      <w:bookmarkEnd w:id="21"/>
      <w:bookmarkEnd w:id="22"/>
      <w:bookmarkEnd w:id="23"/>
      <w:bookmarkEnd w:id="24"/>
      <w:bookmarkEnd w:id="25"/>
    </w:p>
    <w:p w:rsidR="00124FB2" w:rsidRDefault="00124FB2" w:rsidP="00124FB2">
      <w:pPr>
        <w:pStyle w:val="Comments"/>
        <w:rPr>
          <w:lang w:val="en-US" w:eastAsia="ko-KR"/>
        </w:rPr>
      </w:pPr>
    </w:p>
    <w:p w:rsidR="00124FB2" w:rsidRDefault="00124FB2" w:rsidP="00124FB2">
      <w:pPr>
        <w:pStyle w:val="Comments"/>
        <w:rPr>
          <w:lang w:val="en-US" w:eastAsia="ko-KR"/>
        </w:rPr>
      </w:pPr>
    </w:p>
    <w:p w:rsidR="00124FB2" w:rsidRPr="007B1873" w:rsidRDefault="00311ABD" w:rsidP="00124FB2">
      <w:pPr>
        <w:pStyle w:val="Comments"/>
        <w:numPr>
          <w:ilvl w:val="0"/>
          <w:numId w:val="10"/>
        </w:numPr>
        <w:rPr>
          <w:lang w:val="en-US" w:eastAsia="ko-KR"/>
        </w:rPr>
      </w:pPr>
      <w:r>
        <w:rPr>
          <w:lang w:val="en-US" w:eastAsia="ko-KR"/>
        </w:rPr>
        <w:t>Some o</w:t>
      </w:r>
      <w:r w:rsidR="00124FB2">
        <w:rPr>
          <w:lang w:val="en-US" w:eastAsia="ko-KR"/>
        </w:rPr>
        <w:t>ther proposals</w:t>
      </w:r>
    </w:p>
    <w:p w:rsidR="00124FB2" w:rsidRDefault="00124FB2" w:rsidP="00124FB2">
      <w:pPr>
        <w:pStyle w:val="Doc-title"/>
      </w:pPr>
      <w:hyperlink r:id="rId191" w:tooltip="C:Data3GPPExtractsR2-2505917 On open issues for CB-Msg3-EDT.docx" w:history="1">
        <w:r w:rsidRPr="001B1CC9">
          <w:rPr>
            <w:rStyle w:val="Hyperlink"/>
          </w:rPr>
          <w:t>R2-250</w:t>
        </w:r>
        <w:r w:rsidRPr="001B1CC9">
          <w:rPr>
            <w:rStyle w:val="Hyperlink"/>
          </w:rPr>
          <w:t>5</w:t>
        </w:r>
        <w:r w:rsidRPr="001B1CC9">
          <w:rPr>
            <w:rStyle w:val="Hyperlink"/>
          </w:rPr>
          <w:t>917</w:t>
        </w:r>
      </w:hyperlink>
      <w:r>
        <w:tab/>
        <w:t>On open issues for CB-Msg3-EDT</w:t>
      </w:r>
      <w:r>
        <w:tab/>
        <w:t>Samsung</w:t>
      </w:r>
      <w:r>
        <w:tab/>
        <w:t>discussion</w:t>
      </w:r>
      <w:r>
        <w:tab/>
        <w:t>Rel-19</w:t>
      </w:r>
      <w:r>
        <w:tab/>
        <w:t>IoT_NTN_Ph3-Core</w:t>
      </w:r>
    </w:p>
    <w:p w:rsidR="001151C5" w:rsidRPr="001151C5" w:rsidRDefault="001151C5" w:rsidP="001151C5">
      <w:pPr>
        <w:pStyle w:val="Comments"/>
        <w:rPr>
          <w:lang w:val="en-US" w:eastAsia="ko-KR"/>
        </w:rPr>
      </w:pPr>
      <w:r w:rsidRPr="001151C5">
        <w:rPr>
          <w:lang w:val="en-US" w:eastAsia="ko-KR"/>
        </w:rPr>
        <w:t>Proposal 2: RAN2 to discuss options on TA report for CB-Msg3 EDT.</w:t>
      </w:r>
    </w:p>
    <w:p w:rsidR="001151C5" w:rsidRPr="001151C5" w:rsidRDefault="001151C5" w:rsidP="001151C5">
      <w:pPr>
        <w:pStyle w:val="Comments"/>
        <w:rPr>
          <w:lang w:val="en-US" w:eastAsia="ko-KR"/>
        </w:rPr>
      </w:pPr>
      <w:r w:rsidRPr="001151C5">
        <w:rPr>
          <w:lang w:val="en-US" w:eastAsia="ko-KR"/>
        </w:rPr>
        <w:t>1.</w:t>
      </w:r>
      <w:r w:rsidRPr="001151C5">
        <w:rPr>
          <w:lang w:val="en-US" w:eastAsia="ko-KR"/>
        </w:rPr>
        <w:tab/>
        <w:t>TA report is not included for CB-Msg3-EDT – RAN2 clarifies the RRC procedures.</w:t>
      </w:r>
    </w:p>
    <w:p w:rsidR="001151C5" w:rsidRPr="001151C5" w:rsidRDefault="001151C5" w:rsidP="001151C5">
      <w:pPr>
        <w:pStyle w:val="Comments"/>
        <w:rPr>
          <w:lang w:val="en-US" w:eastAsia="ko-KR"/>
        </w:rPr>
      </w:pPr>
      <w:r w:rsidRPr="001151C5">
        <w:rPr>
          <w:lang w:val="en-US" w:eastAsia="ko-KR"/>
        </w:rPr>
        <w:t>2.</w:t>
      </w:r>
      <w:r w:rsidRPr="001151C5">
        <w:rPr>
          <w:lang w:val="en-US" w:eastAsia="ko-KR"/>
        </w:rPr>
        <w:tab/>
        <w:t>TA report is included in the CB-Msg3-EDT according to the RRC procedures – RAN2 clarifies the ta-Report field description</w:t>
      </w:r>
    </w:p>
    <w:p w:rsidR="001151C5" w:rsidRPr="001151C5" w:rsidRDefault="001151C5" w:rsidP="001151C5">
      <w:pPr>
        <w:pStyle w:val="Comments"/>
        <w:rPr>
          <w:lang w:val="en-US" w:eastAsia="ko-KR"/>
        </w:rPr>
      </w:pPr>
      <w:r w:rsidRPr="001151C5">
        <w:rPr>
          <w:lang w:val="en-US" w:eastAsia="ko-KR"/>
        </w:rPr>
        <w:t>3.</w:t>
      </w:r>
      <w:r w:rsidRPr="001151C5">
        <w:rPr>
          <w:lang w:val="en-US" w:eastAsia="ko-KR"/>
        </w:rPr>
        <w:tab/>
        <w:t>New configuration to configure TA report for CB-Msg3-EDT</w:t>
      </w:r>
    </w:p>
    <w:p w:rsidR="00124FB2" w:rsidRDefault="00124FB2" w:rsidP="00124FB2">
      <w:pPr>
        <w:pStyle w:val="Comments"/>
        <w:rPr>
          <w:lang w:val="en-US" w:eastAsia="ko-KR"/>
        </w:rPr>
      </w:pPr>
    </w:p>
    <w:p w:rsidR="001151C5" w:rsidRDefault="001151C5" w:rsidP="001151C5">
      <w:pPr>
        <w:pStyle w:val="Doc-title"/>
      </w:pPr>
      <w:hyperlink r:id="rId192" w:tooltip="C:Data3GPPExtractsR2-2506184 - UL capacity enhancements for IoT NTN.docx" w:history="1">
        <w:r w:rsidRPr="001B1CC9">
          <w:rPr>
            <w:rStyle w:val="Hyperlink"/>
          </w:rPr>
          <w:t>R2-25</w:t>
        </w:r>
        <w:r w:rsidRPr="001B1CC9">
          <w:rPr>
            <w:rStyle w:val="Hyperlink"/>
          </w:rPr>
          <w:t>0</w:t>
        </w:r>
        <w:r w:rsidRPr="001B1CC9">
          <w:rPr>
            <w:rStyle w:val="Hyperlink"/>
          </w:rPr>
          <w:t>6184</w:t>
        </w:r>
      </w:hyperlink>
      <w:r>
        <w:tab/>
        <w:t>UL capacity enhancements for IoT NTN</w:t>
      </w:r>
      <w:r>
        <w:tab/>
        <w:t>Ericsson</w:t>
      </w:r>
      <w:r>
        <w:tab/>
        <w:t>discussion</w:t>
      </w:r>
      <w:r>
        <w:tab/>
        <w:t>Rel-19</w:t>
      </w:r>
      <w:r>
        <w:tab/>
        <w:t>IoT_NTN_Ph3-Core</w:t>
      </w:r>
    </w:p>
    <w:p w:rsidR="001151C5" w:rsidRPr="001151C5" w:rsidRDefault="001151C5" w:rsidP="001151C5">
      <w:pPr>
        <w:pStyle w:val="Comments"/>
        <w:rPr>
          <w:lang w:val="en-US" w:eastAsia="ko-KR"/>
        </w:rPr>
      </w:pPr>
      <w:r w:rsidRPr="001151C5">
        <w:rPr>
          <w:lang w:val="en-US" w:eastAsia="ko-KR"/>
        </w:rPr>
        <w:t>Proposal 2</w:t>
      </w:r>
      <w:r w:rsidRPr="001151C5">
        <w:rPr>
          <w:lang w:val="en-US" w:eastAsia="ko-KR"/>
        </w:rPr>
        <w:tab/>
        <w:t xml:space="preserve">The UE shall use the cell specific Koffset for the CB-Msg3-EDT procedure, regardless of if it has a UE specific Koffset or not. </w:t>
      </w:r>
    </w:p>
    <w:p w:rsidR="001151C5" w:rsidRDefault="001151C5" w:rsidP="001151C5">
      <w:pPr>
        <w:pStyle w:val="Comments"/>
        <w:rPr>
          <w:lang w:val="en-US" w:eastAsia="ko-KR"/>
        </w:rPr>
      </w:pPr>
      <w:r w:rsidRPr="001151C5">
        <w:rPr>
          <w:lang w:val="en-US" w:eastAsia="ko-KR"/>
        </w:rPr>
        <w:t>Proposal 3</w:t>
      </w:r>
      <w:r w:rsidRPr="001151C5">
        <w:rPr>
          <w:lang w:val="en-US" w:eastAsia="ko-KR"/>
        </w:rPr>
        <w:tab/>
        <w:t>The MAC entity shall discard any Differential Koffset at the start of a CB-Msg3-EDT procedure.</w:t>
      </w:r>
    </w:p>
    <w:p w:rsidR="001151C5" w:rsidRDefault="001151C5" w:rsidP="00124FB2">
      <w:pPr>
        <w:pStyle w:val="Comments"/>
        <w:rPr>
          <w:lang w:val="en-US" w:eastAsia="ko-KR"/>
        </w:rPr>
      </w:pPr>
    </w:p>
    <w:p w:rsidR="001151C5" w:rsidRPr="00124FB2" w:rsidRDefault="001151C5" w:rsidP="001151C5">
      <w:pPr>
        <w:pStyle w:val="Doc-title"/>
      </w:pPr>
      <w:hyperlink r:id="rId193" w:tooltip="C:Data3GPPExtractsR2-2505106_UL capacity IoT NTN.doc" w:history="1">
        <w:r w:rsidRPr="001B1CC9">
          <w:rPr>
            <w:rStyle w:val="Hyperlink"/>
          </w:rPr>
          <w:t>R2-2505106</w:t>
        </w:r>
      </w:hyperlink>
      <w:r>
        <w:tab/>
        <w:t>Discussion on uplink capacity enhancements for IoT NTN</w:t>
      </w:r>
      <w:r>
        <w:tab/>
        <w:t>Xiaomi</w:t>
      </w:r>
      <w:r>
        <w:tab/>
        <w:t>discussion</w:t>
      </w:r>
      <w:r>
        <w:tab/>
        <w:t>Rel-19</w:t>
      </w:r>
      <w:r>
        <w:tab/>
        <w:t>IoT_NTN_Ph3-Core</w:t>
      </w:r>
    </w:p>
    <w:p w:rsidR="001151C5" w:rsidRDefault="001151C5" w:rsidP="001151C5">
      <w:pPr>
        <w:pStyle w:val="Comments"/>
        <w:rPr>
          <w:lang w:val="en-US" w:eastAsia="ko-KR"/>
        </w:rPr>
      </w:pPr>
      <w:r w:rsidRPr="00124FB2">
        <w:rPr>
          <w:lang w:val="en-US" w:eastAsia="ko-KR"/>
        </w:rPr>
        <w:t>Proposal 5: RAN2 to discuss whether to have separate access control for CB-msg3 EDT.</w:t>
      </w:r>
    </w:p>
    <w:p w:rsidR="00124FB2" w:rsidRDefault="00124FB2" w:rsidP="00124FB2">
      <w:pPr>
        <w:pStyle w:val="Comments"/>
        <w:rPr>
          <w:lang w:val="en-US" w:eastAsia="ko-KR"/>
        </w:rPr>
      </w:pPr>
    </w:p>
    <w:p w:rsidR="00BC6994" w:rsidRDefault="00BC6994" w:rsidP="00124FB2">
      <w:pPr>
        <w:pStyle w:val="Comments"/>
        <w:rPr>
          <w:lang w:val="en-US" w:eastAsia="ko-KR"/>
        </w:rPr>
      </w:pPr>
    </w:p>
    <w:p w:rsidR="00BC6994" w:rsidRDefault="00BC6994" w:rsidP="00124FB2">
      <w:pPr>
        <w:pStyle w:val="Comments"/>
        <w:rPr>
          <w:lang w:val="en-US" w:eastAsia="ko-KR"/>
        </w:rPr>
      </w:pPr>
    </w:p>
    <w:p w:rsidR="00BC6994" w:rsidRDefault="00BC6994" w:rsidP="00BC6994">
      <w:pPr>
        <w:pStyle w:val="EmailDiscussion"/>
      </w:pPr>
      <w:r>
        <w:t>[AT131][302][R19 IoT NTN] UL enhancements (Mediatek)</w:t>
      </w:r>
    </w:p>
    <w:p w:rsidR="00BC6994" w:rsidRDefault="00BC6994" w:rsidP="00BC6994">
      <w:pPr>
        <w:pStyle w:val="EmailDiscussion2"/>
      </w:pPr>
      <w:r w:rsidRPr="00A83177">
        <w:tab/>
        <w:t xml:space="preserve">Scope: </w:t>
      </w:r>
      <w:r>
        <w:t>continue the discussion on the CB-RNTI formula and on the details of the power ramping.</w:t>
      </w:r>
    </w:p>
    <w:p w:rsidR="00BC6994" w:rsidRPr="00A83177" w:rsidRDefault="00BC6994" w:rsidP="00BC6994">
      <w:pPr>
        <w:pStyle w:val="EmailDiscussion2"/>
      </w:pPr>
      <w:r w:rsidRPr="00A83177">
        <w:tab/>
        <w:t xml:space="preserve">Intended outcome: summary of the offline discussion </w:t>
      </w:r>
      <w:r>
        <w:t xml:space="preserve">(in </w:t>
      </w:r>
      <w:r w:rsidRPr="006A183C">
        <w:t>R2-250627</w:t>
      </w:r>
      <w:r>
        <w:t>8)</w:t>
      </w:r>
    </w:p>
    <w:p w:rsidR="00BC6994" w:rsidRPr="00A83177" w:rsidRDefault="00BC6994" w:rsidP="00BC6994">
      <w:pPr>
        <w:pStyle w:val="EmailDiscussion2"/>
      </w:pPr>
      <w:r w:rsidRPr="00A83177">
        <w:tab/>
        <w:t xml:space="preserve">Offline time: </w:t>
      </w:r>
      <w:r w:rsidR="006948B3">
        <w:rPr>
          <w:rFonts w:cs="Arial"/>
          <w:color w:val="000000"/>
          <w:sz w:val="21"/>
          <w:szCs w:val="21"/>
          <w:shd w:val="clear" w:color="auto" w:fill="FFFFFF"/>
        </w:rPr>
        <w:t>Wednesday 12:00-12:30 in BO3</w:t>
      </w:r>
    </w:p>
    <w:p w:rsidR="00BC6994" w:rsidRPr="00A83177" w:rsidRDefault="00BC6994" w:rsidP="00BC6994">
      <w:pPr>
        <w:pStyle w:val="EmailDiscussion2"/>
      </w:pPr>
      <w:r w:rsidRPr="00A83177">
        <w:tab/>
        <w:t>Deadline for of</w:t>
      </w:r>
      <w:r>
        <w:t>fline discussion summary:  Thursday 2025-08-28 08</w:t>
      </w:r>
      <w:r w:rsidRPr="00A83177">
        <w:t>:00</w:t>
      </w:r>
    </w:p>
    <w:p w:rsidR="00BC6994" w:rsidRDefault="00BC6994" w:rsidP="00124FB2">
      <w:pPr>
        <w:pStyle w:val="Comments"/>
        <w:rPr>
          <w:lang w:val="en-US" w:eastAsia="ko-KR"/>
        </w:rPr>
      </w:pPr>
    </w:p>
    <w:p w:rsidR="00BC6994" w:rsidRDefault="00BC6994" w:rsidP="00124FB2">
      <w:pPr>
        <w:pStyle w:val="Comments"/>
        <w:rPr>
          <w:lang w:val="en-US" w:eastAsia="ko-KR"/>
        </w:rPr>
      </w:pPr>
    </w:p>
    <w:p w:rsidR="00BC6994" w:rsidRDefault="00BC6994" w:rsidP="00124FB2">
      <w:pPr>
        <w:pStyle w:val="Comments"/>
        <w:rPr>
          <w:lang w:val="en-US" w:eastAsia="ko-KR"/>
        </w:rPr>
      </w:pPr>
    </w:p>
    <w:p w:rsidR="00BC6994" w:rsidRPr="00BC6994" w:rsidRDefault="00BC6994" w:rsidP="00BC6994">
      <w:pPr>
        <w:pStyle w:val="Doc-title"/>
      </w:pPr>
      <w:r>
        <w:lastRenderedPageBreak/>
        <w:t>R2-2506278</w:t>
      </w:r>
      <w:r>
        <w:tab/>
        <w:t>Report of [AT131][302][R19 IoT NTN</w:t>
      </w:r>
      <w:r w:rsidRPr="00BD7BD4">
        <w:t>]</w:t>
      </w:r>
      <w:r>
        <w:t xml:space="preserve"> UL enhancements</w:t>
      </w:r>
      <w:r>
        <w:tab/>
        <w:t>Mediatek</w:t>
      </w:r>
      <w:r>
        <w:tab/>
        <w:t>discussion</w:t>
      </w:r>
      <w:r>
        <w:tab/>
        <w:t>IoT_NTN_Ph3-Core</w:t>
      </w:r>
    </w:p>
    <w:p w:rsidR="00D52F8F" w:rsidRDefault="00D52F8F" w:rsidP="00124FB2">
      <w:pPr>
        <w:pStyle w:val="Comments"/>
        <w:rPr>
          <w:lang w:val="en-US" w:eastAsia="ko-KR"/>
        </w:rPr>
      </w:pPr>
    </w:p>
    <w:p w:rsidR="00D52F8F" w:rsidRDefault="00D52F8F" w:rsidP="00124FB2">
      <w:pPr>
        <w:pStyle w:val="Comments"/>
        <w:rPr>
          <w:lang w:val="en-US" w:eastAsia="ko-KR"/>
        </w:rPr>
      </w:pPr>
    </w:p>
    <w:p w:rsidR="00D52F8F" w:rsidRDefault="00D52F8F" w:rsidP="00D52F8F">
      <w:pPr>
        <w:pStyle w:val="Doc-text2"/>
        <w:pBdr>
          <w:top w:val="single" w:sz="4" w:space="1" w:color="auto"/>
          <w:left w:val="single" w:sz="4" w:space="4" w:color="auto"/>
          <w:bottom w:val="single" w:sz="4" w:space="1" w:color="auto"/>
          <w:right w:val="single" w:sz="4" w:space="4" w:color="auto"/>
        </w:pBdr>
      </w:pPr>
      <w:r>
        <w:t>Agreements:</w:t>
      </w:r>
    </w:p>
    <w:p w:rsidR="00D52F8F" w:rsidRDefault="00D52F8F" w:rsidP="00D52F8F">
      <w:pPr>
        <w:pStyle w:val="Doc-text2"/>
        <w:pBdr>
          <w:top w:val="single" w:sz="4" w:space="1" w:color="auto"/>
          <w:left w:val="single" w:sz="4" w:space="4" w:color="auto"/>
          <w:bottom w:val="single" w:sz="4" w:space="1" w:color="auto"/>
          <w:right w:val="single" w:sz="4" w:space="4" w:color="auto"/>
        </w:pBdr>
      </w:pPr>
      <w:r>
        <w:t>1.</w:t>
      </w:r>
      <w:r>
        <w:tab/>
      </w:r>
      <w:r w:rsidRPr="00D52F8F">
        <w:rPr>
          <w:rFonts w:hint="eastAsia"/>
        </w:rPr>
        <w:t>When t</w:t>
      </w:r>
      <w:r w:rsidRPr="00D52F8F">
        <w:t xml:space="preserve">he Msg4 monitoring window starts at the end of CB-Msg3-EDT transmission window plus UE-eNB RTT, </w:t>
      </w:r>
      <w:r w:rsidRPr="00D52F8F">
        <w:rPr>
          <w:rFonts w:hint="eastAsia"/>
        </w:rPr>
        <w:t>there is no need to</w:t>
      </w:r>
      <w:r w:rsidRPr="00D52F8F">
        <w:t xml:space="preserve"> consider additional delays for </w:t>
      </w:r>
      <w:r w:rsidRPr="00D52F8F">
        <w:rPr>
          <w:rFonts w:hint="eastAsia"/>
        </w:rPr>
        <w:t>NW/UE</w:t>
      </w:r>
      <w:r w:rsidRPr="00D52F8F">
        <w:t xml:space="preserve"> processing time.</w:t>
      </w:r>
    </w:p>
    <w:p w:rsidR="00D52F8F" w:rsidRDefault="00D52F8F" w:rsidP="00D52F8F">
      <w:pPr>
        <w:pStyle w:val="Doc-text2"/>
        <w:pBdr>
          <w:top w:val="single" w:sz="4" w:space="1" w:color="auto"/>
          <w:left w:val="single" w:sz="4" w:space="4" w:color="auto"/>
          <w:bottom w:val="single" w:sz="4" w:space="1" w:color="auto"/>
          <w:right w:val="single" w:sz="4" w:space="4" w:color="auto"/>
        </w:pBdr>
      </w:pPr>
      <w:r>
        <w:t>2.</w:t>
      </w:r>
      <w:r>
        <w:tab/>
      </w:r>
      <w:r w:rsidRPr="00D52F8F">
        <w:t>We leave to UE implementation to decide in which order the conditions to trigger the different procedures are met.</w:t>
      </w:r>
    </w:p>
    <w:p w:rsidR="00D52F8F" w:rsidRDefault="00D52F8F" w:rsidP="00D52F8F">
      <w:pPr>
        <w:pStyle w:val="Doc-text2"/>
        <w:pBdr>
          <w:top w:val="single" w:sz="4" w:space="1" w:color="auto"/>
          <w:left w:val="single" w:sz="4" w:space="4" w:color="auto"/>
          <w:bottom w:val="single" w:sz="4" w:space="1" w:color="auto"/>
          <w:right w:val="single" w:sz="4" w:space="4" w:color="auto"/>
        </w:pBdr>
      </w:pPr>
      <w:r>
        <w:t>3.</w:t>
      </w:r>
      <w:r>
        <w:tab/>
      </w:r>
      <w:r>
        <w:t>When the RRC layer receives a CB-Msg3 EDT failure indication from the MAC layer the RRC procedure is re-initiated (how to avoid data loss is up to UE implementation). Which procedure (e.g. EDT, 4-step RACH, CB-Msg3-EDT) is initiated is up to UE implementation</w:t>
      </w:r>
    </w:p>
    <w:p w:rsidR="00D52F8F" w:rsidRDefault="00D52F8F" w:rsidP="00D52F8F">
      <w:pPr>
        <w:pStyle w:val="Doc-text2"/>
        <w:pBdr>
          <w:top w:val="single" w:sz="4" w:space="1" w:color="auto"/>
          <w:left w:val="single" w:sz="4" w:space="4" w:color="auto"/>
          <w:bottom w:val="single" w:sz="4" w:space="1" w:color="auto"/>
          <w:right w:val="single" w:sz="4" w:space="4" w:color="auto"/>
        </w:pBdr>
      </w:pPr>
      <w:r>
        <w:t>4.</w:t>
      </w:r>
      <w:r>
        <w:tab/>
      </w:r>
      <w:r>
        <w:t>We don’t support multiple TBSs per CE level for CB-Msg3 EDT</w:t>
      </w:r>
      <w:r w:rsidRPr="00971444">
        <w:t xml:space="preserve">  </w:t>
      </w:r>
    </w:p>
    <w:p w:rsidR="00D52F8F" w:rsidRDefault="00D52F8F" w:rsidP="00D52F8F">
      <w:pPr>
        <w:pStyle w:val="Doc-text2"/>
        <w:pBdr>
          <w:top w:val="single" w:sz="4" w:space="1" w:color="auto"/>
          <w:left w:val="single" w:sz="4" w:space="4" w:color="auto"/>
          <w:bottom w:val="single" w:sz="4" w:space="1" w:color="auto"/>
          <w:right w:val="single" w:sz="4" w:space="4" w:color="auto"/>
        </w:pBdr>
      </w:pPr>
      <w:r>
        <w:t>5.</w:t>
      </w:r>
      <w:r>
        <w:tab/>
      </w:r>
      <w:r>
        <w:t xml:space="preserve">We introduce one or a few more additional values smaller than the smallest possible one at the moment (328bits), e.g. 144bits (Come back by the end of the week with the exact new value, or list of new values). </w:t>
      </w:r>
    </w:p>
    <w:p w:rsidR="00D52F8F" w:rsidRPr="00D52F8F" w:rsidRDefault="00D52F8F" w:rsidP="00D52F8F">
      <w:pPr>
        <w:pStyle w:val="Doc-text2"/>
        <w:ind w:left="0" w:firstLine="0"/>
      </w:pPr>
      <w:bookmarkStart w:id="26" w:name="_GoBack"/>
      <w:bookmarkEnd w:id="26"/>
    </w:p>
    <w:p w:rsidR="00D52F8F" w:rsidRDefault="00D52F8F" w:rsidP="00124FB2">
      <w:pPr>
        <w:pStyle w:val="Comments"/>
        <w:rPr>
          <w:lang w:val="en-US" w:eastAsia="ko-KR"/>
        </w:rPr>
      </w:pPr>
    </w:p>
    <w:p w:rsidR="005B1F26" w:rsidRDefault="00676D70" w:rsidP="005B1F26">
      <w:pPr>
        <w:pStyle w:val="Doc-title"/>
      </w:pPr>
      <w:hyperlink r:id="rId194" w:tooltip="C:Data3GPPExtractsR2-2505082 Remaining Issues on CB-Msg3 EDT Mechanism.docx" w:history="1">
        <w:r w:rsidR="005B1F26" w:rsidRPr="001B1CC9">
          <w:rPr>
            <w:rStyle w:val="Hyperlink"/>
          </w:rPr>
          <w:t>R2-2505</w:t>
        </w:r>
        <w:r w:rsidR="005B1F26" w:rsidRPr="001B1CC9">
          <w:rPr>
            <w:rStyle w:val="Hyperlink"/>
          </w:rPr>
          <w:t>0</w:t>
        </w:r>
        <w:r w:rsidR="005B1F26" w:rsidRPr="001B1CC9">
          <w:rPr>
            <w:rStyle w:val="Hyperlink"/>
          </w:rPr>
          <w:t>82</w:t>
        </w:r>
      </w:hyperlink>
      <w:r w:rsidR="005B1F26">
        <w:tab/>
        <w:t>Remaining Issues on CB-Msg3 EDT Mechanism</w:t>
      </w:r>
      <w:r w:rsidR="005B1F26">
        <w:tab/>
        <w:t>vivo</w:t>
      </w:r>
      <w:r w:rsidR="005B1F26">
        <w:tab/>
        <w:t>discussion</w:t>
      </w:r>
      <w:r w:rsidR="005B1F26">
        <w:tab/>
        <w:t>Rel-19</w:t>
      </w:r>
      <w:r w:rsidR="005B1F26">
        <w:tab/>
        <w:t>IoT_NTN_Ph3-Core</w:t>
      </w:r>
    </w:p>
    <w:p w:rsidR="005B1F26" w:rsidRDefault="00676D70" w:rsidP="005B1F26">
      <w:pPr>
        <w:pStyle w:val="Doc-title"/>
      </w:pPr>
      <w:hyperlink r:id="rId195" w:tooltip="C:Data3GPPExtractsR2-2505106_UL capacity IoT NTN.doc" w:history="1">
        <w:r w:rsidR="005B1F26" w:rsidRPr="001B1CC9">
          <w:rPr>
            <w:rStyle w:val="Hyperlink"/>
          </w:rPr>
          <w:t>R2-2505</w:t>
        </w:r>
        <w:r w:rsidR="005B1F26" w:rsidRPr="001B1CC9">
          <w:rPr>
            <w:rStyle w:val="Hyperlink"/>
          </w:rPr>
          <w:t>1</w:t>
        </w:r>
        <w:r w:rsidR="005B1F26" w:rsidRPr="001B1CC9">
          <w:rPr>
            <w:rStyle w:val="Hyperlink"/>
          </w:rPr>
          <w:t>06</w:t>
        </w:r>
      </w:hyperlink>
      <w:r w:rsidR="005B1F26">
        <w:tab/>
        <w:t>Discussion on uplink capacity enhancements for IoT NTN</w:t>
      </w:r>
      <w:r w:rsidR="005B1F26">
        <w:tab/>
        <w:t>Xiaomi</w:t>
      </w:r>
      <w:r w:rsidR="005B1F26">
        <w:tab/>
        <w:t>discussion</w:t>
      </w:r>
      <w:r w:rsidR="005B1F26">
        <w:tab/>
        <w:t>Rel-19</w:t>
      </w:r>
      <w:r w:rsidR="005B1F26">
        <w:tab/>
        <w:t>IoT_NTN_Ph3-Core</w:t>
      </w:r>
    </w:p>
    <w:p w:rsidR="005B1F26" w:rsidRDefault="00676D70" w:rsidP="005B1F26">
      <w:pPr>
        <w:pStyle w:val="Doc-title"/>
      </w:pPr>
      <w:hyperlink r:id="rId196" w:tooltip="C:Data3GPPExtractsR2-2505179 Discussion on uplink capacity enhancement.docx" w:history="1">
        <w:r w:rsidR="005B1F26" w:rsidRPr="001B1CC9">
          <w:rPr>
            <w:rStyle w:val="Hyperlink"/>
          </w:rPr>
          <w:t>R2-2505179</w:t>
        </w:r>
      </w:hyperlink>
      <w:r w:rsidR="005B1F26">
        <w:tab/>
        <w:t>Discussion on uplink capacity enhancement</w:t>
      </w:r>
      <w:r w:rsidR="005B1F26">
        <w:tab/>
        <w:t>Transsion Holdings</w:t>
      </w:r>
      <w:r w:rsidR="005B1F26">
        <w:tab/>
        <w:t>discussion</w:t>
      </w:r>
      <w:r w:rsidR="005B1F26">
        <w:tab/>
        <w:t>Rel-19</w:t>
      </w:r>
    </w:p>
    <w:p w:rsidR="005B1F26" w:rsidRDefault="00676D70" w:rsidP="005B1F26">
      <w:pPr>
        <w:pStyle w:val="Doc-title"/>
      </w:pPr>
      <w:hyperlink r:id="rId197" w:tooltip="C:Data3GPPExtractsR2-2505231.docx" w:history="1">
        <w:r w:rsidR="005B1F26" w:rsidRPr="001B1CC9">
          <w:rPr>
            <w:rStyle w:val="Hyperlink"/>
          </w:rPr>
          <w:t>R2-2</w:t>
        </w:r>
        <w:r w:rsidR="005B1F26" w:rsidRPr="001B1CC9">
          <w:rPr>
            <w:rStyle w:val="Hyperlink"/>
          </w:rPr>
          <w:t>5</w:t>
        </w:r>
        <w:r w:rsidR="005B1F26" w:rsidRPr="001B1CC9">
          <w:rPr>
            <w:rStyle w:val="Hyperlink"/>
          </w:rPr>
          <w:t>0</w:t>
        </w:r>
        <w:r w:rsidR="005B1F26" w:rsidRPr="001B1CC9">
          <w:rPr>
            <w:rStyle w:val="Hyperlink"/>
          </w:rPr>
          <w:t>5</w:t>
        </w:r>
        <w:r w:rsidR="005B1F26" w:rsidRPr="001B1CC9">
          <w:rPr>
            <w:rStyle w:val="Hyperlink"/>
          </w:rPr>
          <w:t>231</w:t>
        </w:r>
      </w:hyperlink>
      <w:r w:rsidR="005B1F26">
        <w:tab/>
        <w:t>Discussion on open issues for CB-Msg3 EDT</w:t>
      </w:r>
      <w:r w:rsidR="005B1F26">
        <w:tab/>
        <w:t>CATT</w:t>
      </w:r>
      <w:r w:rsidR="005B1F26">
        <w:tab/>
        <w:t>discussion</w:t>
      </w:r>
      <w:r w:rsidR="005B1F26">
        <w:tab/>
        <w:t>Rel-19</w:t>
      </w:r>
      <w:r w:rsidR="005B1F26">
        <w:tab/>
        <w:t>IoT_NTN_Ph3-Core</w:t>
      </w:r>
    </w:p>
    <w:p w:rsidR="005B1F26" w:rsidRDefault="00676D70" w:rsidP="005B1F26">
      <w:pPr>
        <w:pStyle w:val="Doc-title"/>
      </w:pPr>
      <w:hyperlink r:id="rId198" w:tooltip="C:Data3GPPExtractsR2-2505258 Remaining issues for CB-msg3-EDT.docx" w:history="1">
        <w:r w:rsidR="005B1F26" w:rsidRPr="001B1CC9">
          <w:rPr>
            <w:rStyle w:val="Hyperlink"/>
          </w:rPr>
          <w:t>R2-25</w:t>
        </w:r>
        <w:r w:rsidR="005B1F26" w:rsidRPr="001B1CC9">
          <w:rPr>
            <w:rStyle w:val="Hyperlink"/>
          </w:rPr>
          <w:t>0</w:t>
        </w:r>
        <w:r w:rsidR="005B1F26" w:rsidRPr="001B1CC9">
          <w:rPr>
            <w:rStyle w:val="Hyperlink"/>
          </w:rPr>
          <w:t>5258</w:t>
        </w:r>
      </w:hyperlink>
      <w:r w:rsidR="005B1F26">
        <w:tab/>
        <w:t>Remaining issues for CB-msg3-EDT</w:t>
      </w:r>
      <w:r w:rsidR="005B1F26">
        <w:tab/>
        <w:t>ZTE Corporation, Sanechips</w:t>
      </w:r>
      <w:r w:rsidR="005B1F26">
        <w:tab/>
        <w:t>discussion</w:t>
      </w:r>
      <w:r w:rsidR="005B1F26">
        <w:tab/>
        <w:t>Rel-19</w:t>
      </w:r>
      <w:r w:rsidR="005B1F26">
        <w:tab/>
        <w:t>IoT_NTN_Ph3-Core</w:t>
      </w:r>
    </w:p>
    <w:p w:rsidR="005B1F26" w:rsidRDefault="00676D70" w:rsidP="005B1F26">
      <w:pPr>
        <w:pStyle w:val="Doc-title"/>
      </w:pPr>
      <w:hyperlink r:id="rId199" w:tooltip="C:Data3GPPExtractsR2-2505369 Leftover issues on CB-Msg3-EDT.docx" w:history="1">
        <w:r w:rsidR="005B1F26" w:rsidRPr="001B1CC9">
          <w:rPr>
            <w:rStyle w:val="Hyperlink"/>
          </w:rPr>
          <w:t>R2-2505369</w:t>
        </w:r>
      </w:hyperlink>
      <w:r w:rsidR="005B1F26">
        <w:tab/>
        <w:t>Leftover issues on CB-Msg3-EDT</w:t>
      </w:r>
      <w:r w:rsidR="005B1F26">
        <w:tab/>
        <w:t>Google</w:t>
      </w:r>
      <w:r w:rsidR="005B1F26">
        <w:tab/>
        <w:t>discussion</w:t>
      </w:r>
      <w:r w:rsidR="005B1F26">
        <w:tab/>
        <w:t>Rel-19</w:t>
      </w:r>
      <w:r w:rsidR="005B1F26">
        <w:tab/>
        <w:t>IoT_NTN_Ph3-Core</w:t>
      </w:r>
    </w:p>
    <w:p w:rsidR="005B1F26" w:rsidRDefault="00676D70" w:rsidP="005B1F26">
      <w:pPr>
        <w:pStyle w:val="Doc-title"/>
      </w:pPr>
      <w:hyperlink r:id="rId200" w:tooltip="C:Data3GPPExtractsR2-2505493_Contention based MSG3.doc" w:history="1">
        <w:r w:rsidR="005B1F26" w:rsidRPr="001B1CC9">
          <w:rPr>
            <w:rStyle w:val="Hyperlink"/>
          </w:rPr>
          <w:t>R2-250</w:t>
        </w:r>
        <w:r w:rsidR="005B1F26" w:rsidRPr="001B1CC9">
          <w:rPr>
            <w:rStyle w:val="Hyperlink"/>
          </w:rPr>
          <w:t>5</w:t>
        </w:r>
        <w:r w:rsidR="005B1F26" w:rsidRPr="001B1CC9">
          <w:rPr>
            <w:rStyle w:val="Hyperlink"/>
          </w:rPr>
          <w:t>493</w:t>
        </w:r>
      </w:hyperlink>
      <w:r w:rsidR="005B1F26">
        <w:tab/>
        <w:t>Remaining issues in CB-Msg3</w:t>
      </w:r>
      <w:r w:rsidR="005B1F26">
        <w:tab/>
        <w:t>Apple</w:t>
      </w:r>
      <w:r w:rsidR="005B1F26">
        <w:tab/>
        <w:t>discussion</w:t>
      </w:r>
      <w:r w:rsidR="005B1F26">
        <w:tab/>
        <w:t>Rel-19</w:t>
      </w:r>
      <w:r w:rsidR="005B1F26">
        <w:tab/>
        <w:t>IoT_NTN_Ph3-Core</w:t>
      </w:r>
    </w:p>
    <w:p w:rsidR="005B1F26" w:rsidRDefault="00676D70" w:rsidP="005B1F26">
      <w:pPr>
        <w:pStyle w:val="Doc-title"/>
      </w:pPr>
      <w:hyperlink r:id="rId201" w:tooltip="C:Data3GPPExtractsR2-2505536 OCC.docx" w:history="1">
        <w:r w:rsidR="005B1F26" w:rsidRPr="001B1CC9">
          <w:rPr>
            <w:rStyle w:val="Hyperlink"/>
          </w:rPr>
          <w:t>R2-2505536</w:t>
        </w:r>
      </w:hyperlink>
      <w:r w:rsidR="005B1F26">
        <w:tab/>
        <w:t>Support of OCC</w:t>
      </w:r>
      <w:r w:rsidR="005B1F26">
        <w:tab/>
        <w:t>Qualcomm Incorporated, European Space Agency, German Aerospace Center</w:t>
      </w:r>
      <w:r w:rsidR="005B1F26">
        <w:tab/>
        <w:t>discussion</w:t>
      </w:r>
      <w:r w:rsidR="005B1F26">
        <w:tab/>
        <w:t>Rel-19</w:t>
      </w:r>
      <w:r w:rsidR="005B1F26">
        <w:tab/>
        <w:t>IoT_NTN_Ph3-Core</w:t>
      </w:r>
    </w:p>
    <w:p w:rsidR="005B1F26" w:rsidRDefault="00676D70" w:rsidP="005B1F26">
      <w:pPr>
        <w:pStyle w:val="Doc-title"/>
      </w:pPr>
      <w:hyperlink r:id="rId202" w:tooltip="C:Data3GPPExtractsR2-2505537 EDT enh.docx" w:history="1">
        <w:r w:rsidR="005B1F26" w:rsidRPr="001B1CC9">
          <w:rPr>
            <w:rStyle w:val="Hyperlink"/>
          </w:rPr>
          <w:t>R2-2505537</w:t>
        </w:r>
      </w:hyperlink>
      <w:r w:rsidR="005B1F26">
        <w:tab/>
        <w:t>CB-Msg3-EDT and Msg4 multicast</w:t>
      </w:r>
      <w:r w:rsidR="005B1F26">
        <w:tab/>
        <w:t>Qualcomm Incorporated</w:t>
      </w:r>
      <w:r w:rsidR="005B1F26">
        <w:tab/>
        <w:t>discussion</w:t>
      </w:r>
      <w:r w:rsidR="005B1F26">
        <w:tab/>
        <w:t>Rel-19</w:t>
      </w:r>
      <w:r w:rsidR="005B1F26">
        <w:tab/>
        <w:t>IoT_NTN_Ph3-Core</w:t>
      </w:r>
    </w:p>
    <w:p w:rsidR="005B1F26" w:rsidRDefault="00676D70" w:rsidP="005B1F26">
      <w:pPr>
        <w:pStyle w:val="Doc-title"/>
      </w:pPr>
      <w:hyperlink r:id="rId203" w:tooltip="C:Data3GPPExtractsR2-2505551- Discussion on CB-msg3 EDT and msg4 enhancement-V1.docx" w:history="1">
        <w:r w:rsidR="005B1F26" w:rsidRPr="001B1CC9">
          <w:rPr>
            <w:rStyle w:val="Hyperlink"/>
          </w:rPr>
          <w:t>R2-250</w:t>
        </w:r>
        <w:r w:rsidR="005B1F26" w:rsidRPr="001B1CC9">
          <w:rPr>
            <w:rStyle w:val="Hyperlink"/>
          </w:rPr>
          <w:t>5</w:t>
        </w:r>
        <w:r w:rsidR="005B1F26" w:rsidRPr="001B1CC9">
          <w:rPr>
            <w:rStyle w:val="Hyperlink"/>
          </w:rPr>
          <w:t>5</w:t>
        </w:r>
        <w:r w:rsidR="005B1F26" w:rsidRPr="001B1CC9">
          <w:rPr>
            <w:rStyle w:val="Hyperlink"/>
          </w:rPr>
          <w:t>51</w:t>
        </w:r>
      </w:hyperlink>
      <w:r w:rsidR="005B1F26">
        <w:tab/>
        <w:t>Discussion on CB-Msg3 EDT and Msg4 enhancement</w:t>
      </w:r>
      <w:r w:rsidR="005B1F26">
        <w:tab/>
        <w:t>OPPO</w:t>
      </w:r>
      <w:r w:rsidR="005B1F26">
        <w:tab/>
        <w:t>discussion</w:t>
      </w:r>
      <w:r w:rsidR="005B1F26">
        <w:tab/>
        <w:t>Rel-19</w:t>
      </w:r>
      <w:r w:rsidR="005B1F26">
        <w:tab/>
        <w:t>IoT_NTN_Ph3-Core</w:t>
      </w:r>
    </w:p>
    <w:p w:rsidR="005B1F26" w:rsidRDefault="00676D70" w:rsidP="005B1F26">
      <w:pPr>
        <w:pStyle w:val="Doc-title"/>
      </w:pPr>
      <w:hyperlink r:id="rId204" w:tooltip="C:Data3GPPExtractsR2-2505571 Discussion on CB-Msg3-EDT.docx" w:history="1">
        <w:r w:rsidR="005B1F26" w:rsidRPr="001B1CC9">
          <w:rPr>
            <w:rStyle w:val="Hyperlink"/>
          </w:rPr>
          <w:t>R2-2</w:t>
        </w:r>
        <w:r w:rsidR="005B1F26" w:rsidRPr="001B1CC9">
          <w:rPr>
            <w:rStyle w:val="Hyperlink"/>
          </w:rPr>
          <w:t>5</w:t>
        </w:r>
        <w:r w:rsidR="005B1F26" w:rsidRPr="001B1CC9">
          <w:rPr>
            <w:rStyle w:val="Hyperlink"/>
          </w:rPr>
          <w:t>05571</w:t>
        </w:r>
      </w:hyperlink>
      <w:r w:rsidR="005B1F26">
        <w:tab/>
        <w:t>Discussion on CB-Msg3 procedure</w:t>
      </w:r>
      <w:r w:rsidR="005B1F26">
        <w:tab/>
        <w:t>MediaTek Inc.</w:t>
      </w:r>
      <w:r w:rsidR="005B1F26">
        <w:tab/>
        <w:t>discussion</w:t>
      </w:r>
      <w:r w:rsidR="005B1F26">
        <w:tab/>
        <w:t>IoT_NTN_Ph3-Core</w:t>
      </w:r>
      <w:r w:rsidR="005B1F26">
        <w:tab/>
      </w:r>
      <w:r w:rsidR="005B1F26" w:rsidRPr="001B1CC9">
        <w:t>R2-2504528</w:t>
      </w:r>
    </w:p>
    <w:p w:rsidR="005B1F26" w:rsidRDefault="00676D70" w:rsidP="005B1F26">
      <w:pPr>
        <w:pStyle w:val="Doc-title"/>
      </w:pPr>
      <w:hyperlink r:id="rId205" w:tooltip="C:Data3GPPExtractsR2-2505632 Remaining issues on UL capacity enhancement for IoT NTN.docx" w:history="1">
        <w:r w:rsidR="005B1F26" w:rsidRPr="001B1CC9">
          <w:rPr>
            <w:rStyle w:val="Hyperlink"/>
          </w:rPr>
          <w:t>R2-25</w:t>
        </w:r>
        <w:r w:rsidR="005B1F26" w:rsidRPr="001B1CC9">
          <w:rPr>
            <w:rStyle w:val="Hyperlink"/>
          </w:rPr>
          <w:t>0</w:t>
        </w:r>
        <w:r w:rsidR="005B1F26" w:rsidRPr="001B1CC9">
          <w:rPr>
            <w:rStyle w:val="Hyperlink"/>
          </w:rPr>
          <w:t>5</w:t>
        </w:r>
        <w:r w:rsidR="005B1F26" w:rsidRPr="001B1CC9">
          <w:rPr>
            <w:rStyle w:val="Hyperlink"/>
          </w:rPr>
          <w:t>632</w:t>
        </w:r>
      </w:hyperlink>
      <w:r w:rsidR="005B1F26">
        <w:tab/>
        <w:t>Remaining issues on UL capacity enhancement for IoT NTN</w:t>
      </w:r>
      <w:r w:rsidR="005B1F26">
        <w:tab/>
        <w:t>Nokia, Nokia Shanghai Bell</w:t>
      </w:r>
      <w:r w:rsidR="005B1F26">
        <w:tab/>
        <w:t>discussion</w:t>
      </w:r>
      <w:r w:rsidR="005B1F26">
        <w:tab/>
        <w:t>Rel-19</w:t>
      </w:r>
      <w:r w:rsidR="005B1F26">
        <w:tab/>
        <w:t>IoT_NTN_Ph3-Core</w:t>
      </w:r>
    </w:p>
    <w:p w:rsidR="005B1F26" w:rsidRDefault="00676D70" w:rsidP="005B1F26">
      <w:pPr>
        <w:pStyle w:val="Doc-title"/>
      </w:pPr>
      <w:hyperlink r:id="rId206" w:tooltip="C:Data3GPPExtractsR2-2505691 EDT for uplink capacity enhancement in NTN (Revision of R2-2503909).docx" w:history="1">
        <w:r w:rsidR="005B1F26" w:rsidRPr="001B1CC9">
          <w:rPr>
            <w:rStyle w:val="Hyperlink"/>
          </w:rPr>
          <w:t>R2-2505691</w:t>
        </w:r>
      </w:hyperlink>
      <w:r w:rsidR="005B1F26">
        <w:tab/>
        <w:t>EDT for uplink capacity enhancement in NTN</w:t>
      </w:r>
      <w:r w:rsidR="005B1F26">
        <w:tab/>
        <w:t>Lenovo</w:t>
      </w:r>
      <w:r w:rsidR="005B1F26">
        <w:tab/>
        <w:t>discussion</w:t>
      </w:r>
      <w:r w:rsidR="005B1F26">
        <w:tab/>
        <w:t>Rel-19</w:t>
      </w:r>
    </w:p>
    <w:p w:rsidR="005B1F26" w:rsidRDefault="00676D70" w:rsidP="005B1F26">
      <w:pPr>
        <w:pStyle w:val="Doc-title"/>
      </w:pPr>
      <w:hyperlink r:id="rId207" w:tooltip="C:Data3GPPExtractsR2-2505736 Further consideration on UL capacity enhancement.docx" w:history="1">
        <w:r w:rsidR="005B1F26" w:rsidRPr="001B1CC9">
          <w:rPr>
            <w:rStyle w:val="Hyperlink"/>
          </w:rPr>
          <w:t>R2-2</w:t>
        </w:r>
        <w:r w:rsidR="005B1F26" w:rsidRPr="001B1CC9">
          <w:rPr>
            <w:rStyle w:val="Hyperlink"/>
          </w:rPr>
          <w:t>5</w:t>
        </w:r>
        <w:r w:rsidR="005B1F26" w:rsidRPr="001B1CC9">
          <w:rPr>
            <w:rStyle w:val="Hyperlink"/>
          </w:rPr>
          <w:t>0</w:t>
        </w:r>
        <w:r w:rsidR="005B1F26" w:rsidRPr="001B1CC9">
          <w:rPr>
            <w:rStyle w:val="Hyperlink"/>
          </w:rPr>
          <w:t>5</w:t>
        </w:r>
        <w:r w:rsidR="005B1F26" w:rsidRPr="001B1CC9">
          <w:rPr>
            <w:rStyle w:val="Hyperlink"/>
          </w:rPr>
          <w:t>736</w:t>
        </w:r>
      </w:hyperlink>
      <w:r w:rsidR="005B1F26">
        <w:tab/>
        <w:t>Further consideration on UL capacity enhancement</w:t>
      </w:r>
      <w:r w:rsidR="005B1F26">
        <w:tab/>
        <w:t>Huawei, HiSilicon</w:t>
      </w:r>
      <w:r w:rsidR="005B1F26">
        <w:tab/>
        <w:t>discussion</w:t>
      </w:r>
      <w:r w:rsidR="005B1F26">
        <w:tab/>
        <w:t>Rel-19</w:t>
      </w:r>
      <w:r w:rsidR="005B1F26">
        <w:tab/>
        <w:t>IoT_NTN_Ph3-Core</w:t>
      </w:r>
    </w:p>
    <w:p w:rsidR="005B1F26" w:rsidRDefault="00676D70" w:rsidP="005B1F26">
      <w:pPr>
        <w:pStyle w:val="Doc-title"/>
      </w:pPr>
      <w:hyperlink r:id="rId208" w:tooltip="C:Data3GPPExtractsR2-2505917 On open issues for CB-Msg3-EDT.docx" w:history="1">
        <w:r w:rsidR="005B1F26" w:rsidRPr="001B1CC9">
          <w:rPr>
            <w:rStyle w:val="Hyperlink"/>
          </w:rPr>
          <w:t>R2-25</w:t>
        </w:r>
        <w:r w:rsidR="005B1F26" w:rsidRPr="001B1CC9">
          <w:rPr>
            <w:rStyle w:val="Hyperlink"/>
          </w:rPr>
          <w:t>0</w:t>
        </w:r>
        <w:r w:rsidR="005B1F26" w:rsidRPr="001B1CC9">
          <w:rPr>
            <w:rStyle w:val="Hyperlink"/>
          </w:rPr>
          <w:t>5917</w:t>
        </w:r>
      </w:hyperlink>
      <w:r w:rsidR="005B1F26">
        <w:tab/>
        <w:t>On open issues for CB-Msg3-EDT</w:t>
      </w:r>
      <w:r w:rsidR="005B1F26">
        <w:tab/>
        <w:t>Samsung</w:t>
      </w:r>
      <w:r w:rsidR="005B1F26">
        <w:tab/>
        <w:t>discussion</w:t>
      </w:r>
      <w:r w:rsidR="005B1F26">
        <w:tab/>
        <w:t>Rel-19</w:t>
      </w:r>
      <w:r w:rsidR="005B1F26">
        <w:tab/>
        <w:t>IoT_NTN_Ph3-Core</w:t>
      </w:r>
    </w:p>
    <w:p w:rsidR="005B1F26" w:rsidRDefault="00676D70" w:rsidP="005B1F26">
      <w:pPr>
        <w:pStyle w:val="Doc-title"/>
      </w:pPr>
      <w:hyperlink r:id="rId209" w:tooltip="C:Data3GPPExtractsR2-2505958 Discussion on remaining issues of uplink capacity enhancement for IoT-NTN.docx" w:history="1">
        <w:r w:rsidR="005B1F26" w:rsidRPr="001B1CC9">
          <w:rPr>
            <w:rStyle w:val="Hyperlink"/>
          </w:rPr>
          <w:t>R2-25</w:t>
        </w:r>
        <w:r w:rsidR="005B1F26" w:rsidRPr="001B1CC9">
          <w:rPr>
            <w:rStyle w:val="Hyperlink"/>
          </w:rPr>
          <w:t>0</w:t>
        </w:r>
        <w:r w:rsidR="005B1F26" w:rsidRPr="001B1CC9">
          <w:rPr>
            <w:rStyle w:val="Hyperlink"/>
          </w:rPr>
          <w:t>5958</w:t>
        </w:r>
      </w:hyperlink>
      <w:r w:rsidR="005B1F26">
        <w:tab/>
        <w:t>Discussion on remaining issues of uplink capacity enhancement for IoT-NTN</w:t>
      </w:r>
      <w:r w:rsidR="005B1F26">
        <w:tab/>
        <w:t>CMCC</w:t>
      </w:r>
      <w:r w:rsidR="005B1F26">
        <w:tab/>
        <w:t>discussion</w:t>
      </w:r>
      <w:r w:rsidR="005B1F26">
        <w:tab/>
        <w:t>Rel-19</w:t>
      </w:r>
      <w:r w:rsidR="005B1F26">
        <w:tab/>
        <w:t>IoT_NTN_Ph3-Core</w:t>
      </w:r>
    </w:p>
    <w:p w:rsidR="005B1F26" w:rsidRDefault="00676D70" w:rsidP="005B1F26">
      <w:pPr>
        <w:pStyle w:val="Doc-title"/>
      </w:pPr>
      <w:hyperlink r:id="rId210" w:tooltip="C:Data3GPPExtractsR2-2506157 (R19 IoT-NTN AI 8.9.3) - EDT enhancements.docx" w:history="1">
        <w:r w:rsidR="005B1F26" w:rsidRPr="001B1CC9">
          <w:rPr>
            <w:rStyle w:val="Hyperlink"/>
          </w:rPr>
          <w:t>R2-2506157</w:t>
        </w:r>
      </w:hyperlink>
      <w:r w:rsidR="005B1F26">
        <w:tab/>
        <w:t>Efficient delivery (reduced overhead) of msg4 / RRCEarlyDataComplete</w:t>
      </w:r>
      <w:r w:rsidR="005B1F26">
        <w:tab/>
        <w:t>Interdigital, Inc.</w:t>
      </w:r>
      <w:r w:rsidR="005B1F26">
        <w:tab/>
        <w:t>discussion</w:t>
      </w:r>
      <w:r w:rsidR="005B1F26">
        <w:tab/>
        <w:t>Rel-19</w:t>
      </w:r>
      <w:r w:rsidR="005B1F26">
        <w:tab/>
        <w:t>IoT_NTN_Ph3-Core</w:t>
      </w:r>
    </w:p>
    <w:p w:rsidR="005B1F26" w:rsidRDefault="00676D70" w:rsidP="005B1F26">
      <w:pPr>
        <w:pStyle w:val="Doc-title"/>
      </w:pPr>
      <w:hyperlink r:id="rId211" w:tooltip="C:Data3GPPExtractsR2-2506184 - UL capacity enhancements for IoT NTN.docx" w:history="1">
        <w:r w:rsidR="005B1F26" w:rsidRPr="001B1CC9">
          <w:rPr>
            <w:rStyle w:val="Hyperlink"/>
          </w:rPr>
          <w:t>R2-250</w:t>
        </w:r>
        <w:r w:rsidR="005B1F26" w:rsidRPr="001B1CC9">
          <w:rPr>
            <w:rStyle w:val="Hyperlink"/>
          </w:rPr>
          <w:t>6</w:t>
        </w:r>
        <w:r w:rsidR="005B1F26" w:rsidRPr="001B1CC9">
          <w:rPr>
            <w:rStyle w:val="Hyperlink"/>
          </w:rPr>
          <w:t>184</w:t>
        </w:r>
      </w:hyperlink>
      <w:r w:rsidR="005B1F26">
        <w:tab/>
        <w:t>UL capacity enhancements for IoT NTN</w:t>
      </w:r>
      <w:r w:rsidR="005B1F26">
        <w:tab/>
        <w:t>Ericsson</w:t>
      </w:r>
      <w:r w:rsidR="005B1F26">
        <w:tab/>
        <w:t>discussion</w:t>
      </w:r>
      <w:r w:rsidR="005B1F26">
        <w:tab/>
        <w:t>Rel-19</w:t>
      </w:r>
      <w:r w:rsidR="005B1F26">
        <w:tab/>
        <w:t>IoT_NTN_Ph3-Core</w:t>
      </w:r>
    </w:p>
    <w:p w:rsidR="005B1F26" w:rsidRDefault="005B1F26" w:rsidP="005B1F26">
      <w:pPr>
        <w:pStyle w:val="Doc-text2"/>
      </w:pPr>
    </w:p>
    <w:p w:rsidR="00131978" w:rsidRPr="001B1CC9" w:rsidRDefault="00131978" w:rsidP="00131978">
      <w:pPr>
        <w:pStyle w:val="Doc-title"/>
      </w:pPr>
      <w:r w:rsidRPr="001B1CC9">
        <w:t>R2-2506168</w:t>
      </w:r>
      <w:r w:rsidRPr="001B1CC9">
        <w:tab/>
        <w:t>Support of OCC with CB UL in IoT NTN</w:t>
      </w:r>
      <w:r w:rsidRPr="001B1CC9">
        <w:tab/>
        <w:t>Aalyria, Qualcomm Incorporated</w:t>
      </w:r>
      <w:r w:rsidRPr="001B1CC9">
        <w:tab/>
        <w:t>discussion</w:t>
      </w:r>
      <w:r w:rsidRPr="001B1CC9">
        <w:tab/>
        <w:t>Rel-19</w:t>
      </w:r>
      <w:r w:rsidRPr="001B1CC9">
        <w:tab/>
      </w:r>
    </w:p>
    <w:p w:rsidR="00131978" w:rsidRDefault="00131978" w:rsidP="000A5701">
      <w:pPr>
        <w:pStyle w:val="Agreement"/>
      </w:pPr>
      <w:r w:rsidRPr="001B1CC9">
        <w:t>Withdrawn</w:t>
      </w:r>
    </w:p>
    <w:p w:rsidR="001269D2" w:rsidRPr="00DB3A0B" w:rsidRDefault="001269D2" w:rsidP="005B1F26">
      <w:pPr>
        <w:pStyle w:val="Doc-text2"/>
      </w:pPr>
    </w:p>
    <w:p w:rsidR="005B1F26" w:rsidRDefault="005B1F26" w:rsidP="005B1F26">
      <w:pPr>
        <w:pStyle w:val="Heading3"/>
      </w:pPr>
      <w:r w:rsidRPr="00DB2F94">
        <w:t>8.9.</w:t>
      </w:r>
      <w:r>
        <w:t>4</w:t>
      </w:r>
      <w:r w:rsidRPr="00DB2F94">
        <w:tab/>
      </w:r>
      <w:r w:rsidRPr="00D75BCD">
        <w:rPr>
          <w:bCs w:val="0"/>
        </w:rPr>
        <w:t xml:space="preserve">Support </w:t>
      </w:r>
      <w:r>
        <w:rPr>
          <w:bCs w:val="0"/>
        </w:rPr>
        <w:t>of PWS</w:t>
      </w:r>
    </w:p>
    <w:p w:rsidR="005B1F26" w:rsidRPr="00906447" w:rsidRDefault="005B1F26" w:rsidP="005B1F26">
      <w:pPr>
        <w:pStyle w:val="Comments"/>
        <w:rPr>
          <w:bCs/>
        </w:rPr>
      </w:pPr>
      <w:r>
        <w:rPr>
          <w:bCs/>
        </w:rPr>
        <w:lastRenderedPageBreak/>
        <w:t xml:space="preserve">Contributions should focus on </w:t>
      </w:r>
      <w:r>
        <w:rPr>
          <w:lang w:val="en-US" w:eastAsia="ko-KR"/>
        </w:rPr>
        <w:t xml:space="preserve">remaining open issues related to </w:t>
      </w:r>
      <w:r>
        <w:rPr>
          <w:bCs/>
        </w:rPr>
        <w:t>the introduction of 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Pr>
          <w:bCs/>
        </w:rPr>
        <w:t>.</w:t>
      </w:r>
    </w:p>
    <w:p w:rsidR="005D178A" w:rsidRDefault="005D178A" w:rsidP="005B1F26">
      <w:pPr>
        <w:pStyle w:val="Doc-title"/>
      </w:pPr>
    </w:p>
    <w:p w:rsidR="005D178A" w:rsidRDefault="005D178A" w:rsidP="005D178A">
      <w:pPr>
        <w:pStyle w:val="Doc-title"/>
      </w:pPr>
      <w:hyperlink r:id="rId212" w:tooltip="C:Data3GPPExtractsR2-2505563 Support of PWS for NB-IoT.docx" w:history="1">
        <w:r w:rsidRPr="001B1CC9">
          <w:rPr>
            <w:rStyle w:val="Hyperlink"/>
          </w:rPr>
          <w:t>R2-2505563</w:t>
        </w:r>
      </w:hyperlink>
      <w:r>
        <w:tab/>
        <w:t>Remaining issues on PWS support for NB-IoT</w:t>
      </w:r>
      <w:r>
        <w:tab/>
        <w:t>Huawei, HiSilicon, China Telecom</w:t>
      </w:r>
      <w:r>
        <w:tab/>
        <w:t>discussion</w:t>
      </w:r>
      <w:r>
        <w:tab/>
        <w:t>Rel-19</w:t>
      </w:r>
      <w:r>
        <w:tab/>
        <w:t>IoT_NTN_Ph3-Core</w:t>
      </w:r>
    </w:p>
    <w:p w:rsidR="005D178A" w:rsidRDefault="005D178A" w:rsidP="005D178A">
      <w:pPr>
        <w:pStyle w:val="Comments"/>
      </w:pPr>
      <w:r>
        <w:t xml:space="preserve">Proposal 1: (RRC-3) A NB-IoT NTN UE is allowed to assemble PWS segments from different cells within an eNB based on a NW indication. </w:t>
      </w:r>
    </w:p>
    <w:p w:rsidR="005D178A" w:rsidRDefault="005D178A" w:rsidP="005D178A">
      <w:pPr>
        <w:pStyle w:val="Comments"/>
      </w:pPr>
      <w:r>
        <w:t>Proposal 2: An eMTC NTN UE is allowed to assemble PWS segments from different cells within an eNB based on a NW indication.</w:t>
      </w:r>
    </w:p>
    <w:p w:rsidR="005D178A" w:rsidRDefault="005D178A" w:rsidP="005D178A">
      <w:pPr>
        <w:pStyle w:val="Comments"/>
      </w:pPr>
      <w:r>
        <w:t>Proposal 3: (RRC-2) The NW can choose to send the scheduling information of PWS SIBs in advance and indicate whether the PWS SIBs are being broadcast or not similar to NR on-demand SI si-BroadcastStatus indication.</w:t>
      </w:r>
    </w:p>
    <w:p w:rsidR="005D178A" w:rsidRPr="005D178A" w:rsidRDefault="005D178A" w:rsidP="005D178A">
      <w:pPr>
        <w:pStyle w:val="Doc-text2"/>
      </w:pPr>
    </w:p>
    <w:p w:rsidR="005D178A" w:rsidRDefault="005D178A" w:rsidP="005D178A">
      <w:pPr>
        <w:pStyle w:val="Doc-title"/>
      </w:pPr>
      <w:hyperlink r:id="rId213" w:tooltip="C:Data3GPPExtractsR2-2505633  On support of inter-cell PWS reception for NB-IoT NTN.docx" w:history="1">
        <w:r w:rsidRPr="001B1CC9">
          <w:rPr>
            <w:rStyle w:val="Hyperlink"/>
          </w:rPr>
          <w:t>R2-25</w:t>
        </w:r>
        <w:r w:rsidRPr="001B1CC9">
          <w:rPr>
            <w:rStyle w:val="Hyperlink"/>
          </w:rPr>
          <w:t>0</w:t>
        </w:r>
        <w:r w:rsidRPr="001B1CC9">
          <w:rPr>
            <w:rStyle w:val="Hyperlink"/>
          </w:rPr>
          <w:t>5633</w:t>
        </w:r>
      </w:hyperlink>
      <w:r>
        <w:tab/>
        <w:t>On support of inter-cell PWS reception for NB-IoT NTN</w:t>
      </w:r>
      <w:r>
        <w:tab/>
        <w:t>Nokia, Nokia Shanghai Bell, Google, Huawei</w:t>
      </w:r>
      <w:r>
        <w:tab/>
        <w:t>discussion</w:t>
      </w:r>
      <w:r>
        <w:tab/>
        <w:t>Rel-19</w:t>
      </w:r>
      <w:r>
        <w:tab/>
        <w:t>IoT_NTN_Ph3-Core</w:t>
      </w:r>
    </w:p>
    <w:p w:rsidR="005D178A" w:rsidRDefault="005D178A" w:rsidP="005D178A">
      <w:pPr>
        <w:pStyle w:val="Comments"/>
      </w:pPr>
      <w:r>
        <w:t xml:space="preserve">Proposal 1: RAN2 to confirm support for continued reception of PWS message segments from different cells provided by the same eNB (inter-cell, intra-eNB case). </w:t>
      </w:r>
    </w:p>
    <w:p w:rsidR="005D178A" w:rsidRDefault="005D178A" w:rsidP="005D178A">
      <w:pPr>
        <w:pStyle w:val="Comments"/>
      </w:pPr>
      <w:r>
        <w:t>Proposal 2: Introduce a new indication in SIB for inter-cell PWS segmentation reception.</w:t>
      </w:r>
    </w:p>
    <w:p w:rsidR="005D178A" w:rsidRDefault="005D178A" w:rsidP="005D178A">
      <w:pPr>
        <w:pStyle w:val="Comments"/>
      </w:pPr>
      <w:r>
        <w:t>Observation 3: The UE must be able to determine the eNB identity of the current cell to facilitate inter-cell intra-eNB PWS segmentation reception.</w:t>
      </w:r>
    </w:p>
    <w:p w:rsidR="005D178A" w:rsidRDefault="005D178A" w:rsidP="005D178A">
      <w:pPr>
        <w:pStyle w:val="Comments"/>
      </w:pPr>
      <w:r>
        <w:t>Observation 4: The TS 38.331 specification includes gNB-ID-Length that defines which bits in CellIdentity provide the gNB ID.</w:t>
      </w:r>
    </w:p>
    <w:p w:rsidR="005D178A" w:rsidRDefault="005D178A" w:rsidP="005D178A">
      <w:pPr>
        <w:pStyle w:val="Comments"/>
      </w:pPr>
      <w:r>
        <w:t>Proposal 3: Specify eNB-ID-Length in SIB31-NB to indicate the number of bits used for providing the eNB ID in the CellIdentity.</w:t>
      </w:r>
    </w:p>
    <w:p w:rsidR="005D178A" w:rsidRDefault="005D178A" w:rsidP="005D178A">
      <w:pPr>
        <w:pStyle w:val="Comments"/>
      </w:pPr>
      <w:r>
        <w:t>Proposal 4: RAN2 to discuss the TP to support continued reception of PWS message segments in inter-cell intra-eNB scenario.</w:t>
      </w:r>
    </w:p>
    <w:p w:rsidR="005D178A" w:rsidRDefault="005D178A" w:rsidP="005D178A">
      <w:pPr>
        <w:pStyle w:val="Doc-text2"/>
      </w:pPr>
    </w:p>
    <w:p w:rsidR="005D178A" w:rsidRDefault="005D178A" w:rsidP="005D178A">
      <w:pPr>
        <w:pStyle w:val="Doc-title"/>
      </w:pPr>
      <w:hyperlink r:id="rId214" w:tooltip="C:Data3GPPExtractsR2-2505552 - Discussion on PWS for NB-IoT.docx" w:history="1">
        <w:r w:rsidRPr="001B1CC9">
          <w:rPr>
            <w:rStyle w:val="Hyperlink"/>
          </w:rPr>
          <w:t>R2-</w:t>
        </w:r>
        <w:r w:rsidRPr="001B1CC9">
          <w:rPr>
            <w:rStyle w:val="Hyperlink"/>
          </w:rPr>
          <w:t>2</w:t>
        </w:r>
        <w:r w:rsidRPr="001B1CC9">
          <w:rPr>
            <w:rStyle w:val="Hyperlink"/>
          </w:rPr>
          <w:t>505552</w:t>
        </w:r>
      </w:hyperlink>
      <w:r>
        <w:tab/>
        <w:t>Discussion on PWS for NB-IoT</w:t>
      </w:r>
      <w:r>
        <w:tab/>
        <w:t>OPPO</w:t>
      </w:r>
      <w:r>
        <w:tab/>
        <w:t>discussion</w:t>
      </w:r>
      <w:r>
        <w:tab/>
        <w:t>Rel-19</w:t>
      </w:r>
      <w:r>
        <w:tab/>
        <w:t>IoT_NTN_Ph3-Core</w:t>
      </w:r>
    </w:p>
    <w:p w:rsidR="005D178A" w:rsidRDefault="005D178A" w:rsidP="005D178A">
      <w:pPr>
        <w:pStyle w:val="Comments"/>
      </w:pPr>
      <w:r>
        <w:t>•</w:t>
      </w:r>
      <w:r>
        <w:tab/>
        <w:t>Option 1: Introduce an acceptable cell category for NB-IoT</w:t>
      </w:r>
    </w:p>
    <w:p w:rsidR="005D178A" w:rsidRDefault="005D178A" w:rsidP="005D178A">
      <w:pPr>
        <w:pStyle w:val="Comments"/>
      </w:pPr>
      <w:r>
        <w:t>•</w:t>
      </w:r>
      <w:r>
        <w:tab/>
        <w:t>Option 2: Only simply specify that “a PWS capable NB-IoT UE may camp on an NB-IoT cell for PWS reception, without requiring the cell to be a part of UEs PLMNs”</w:t>
      </w:r>
    </w:p>
    <w:p w:rsidR="005D178A" w:rsidRPr="005D178A" w:rsidRDefault="005D178A" w:rsidP="005D178A">
      <w:pPr>
        <w:pStyle w:val="Comments"/>
      </w:pPr>
      <w:r>
        <w:t>Proposal 1</w:t>
      </w:r>
      <w:r>
        <w:tab/>
        <w:t>Introduce an acceptable cell category for NB-IoT (at least for NTN).</w:t>
      </w:r>
    </w:p>
    <w:p w:rsidR="005D178A" w:rsidRDefault="005D178A" w:rsidP="005B1F26">
      <w:pPr>
        <w:pStyle w:val="Doc-title"/>
      </w:pPr>
    </w:p>
    <w:p w:rsidR="005B1F26" w:rsidRDefault="00676D70" w:rsidP="005B1F26">
      <w:pPr>
        <w:pStyle w:val="Doc-title"/>
      </w:pPr>
      <w:hyperlink r:id="rId215" w:tooltip="C:Data3GPPExtractsR2-2505083 Remaining Issues on PWS Support for NB-IoT.docx" w:history="1">
        <w:r w:rsidR="005B1F26" w:rsidRPr="001B1CC9">
          <w:rPr>
            <w:rStyle w:val="Hyperlink"/>
          </w:rPr>
          <w:t>R2-2505083</w:t>
        </w:r>
      </w:hyperlink>
      <w:r w:rsidR="005B1F26">
        <w:tab/>
        <w:t>Remaining Issues on PWS Support for NB-IoT</w:t>
      </w:r>
      <w:r w:rsidR="005B1F26">
        <w:tab/>
        <w:t>vivo</w:t>
      </w:r>
      <w:r w:rsidR="005B1F26">
        <w:tab/>
        <w:t>discussion</w:t>
      </w:r>
      <w:r w:rsidR="005B1F26">
        <w:tab/>
        <w:t>Rel-19</w:t>
      </w:r>
      <w:r w:rsidR="005B1F26">
        <w:tab/>
        <w:t>IoT_NTN_Ph3-Core</w:t>
      </w:r>
    </w:p>
    <w:p w:rsidR="005B1F26" w:rsidRDefault="00676D70" w:rsidP="005B1F26">
      <w:pPr>
        <w:pStyle w:val="Doc-title"/>
      </w:pPr>
      <w:hyperlink r:id="rId216" w:tooltip="C:Data3GPPExtractsR2-2505107_PWS for NB-IoT.doc" w:history="1">
        <w:r w:rsidR="005B1F26" w:rsidRPr="001B1CC9">
          <w:rPr>
            <w:rStyle w:val="Hyperlink"/>
          </w:rPr>
          <w:t>R2-2505107</w:t>
        </w:r>
      </w:hyperlink>
      <w:r w:rsidR="005B1F26">
        <w:tab/>
        <w:t>PWS support for NB-IoT over NTN</w:t>
      </w:r>
      <w:r w:rsidR="005B1F26">
        <w:tab/>
        <w:t>Xiaomi</w:t>
      </w:r>
      <w:r w:rsidR="005B1F26">
        <w:tab/>
        <w:t>discussion</w:t>
      </w:r>
      <w:r w:rsidR="005B1F26">
        <w:tab/>
        <w:t>Rel-19</w:t>
      </w:r>
      <w:r w:rsidR="005B1F26">
        <w:tab/>
        <w:t>IoT_NTN_Ph3-Core</w:t>
      </w:r>
    </w:p>
    <w:p w:rsidR="005B1F26" w:rsidRDefault="00676D70" w:rsidP="005B1F26">
      <w:pPr>
        <w:pStyle w:val="Doc-title"/>
      </w:pPr>
      <w:hyperlink r:id="rId217" w:tooltip="C:Data3GPPExtractsR2-2505259 Remaining issues for PWS support.docx" w:history="1">
        <w:r w:rsidR="005B1F26" w:rsidRPr="001B1CC9">
          <w:rPr>
            <w:rStyle w:val="Hyperlink"/>
          </w:rPr>
          <w:t>R2-2505259</w:t>
        </w:r>
      </w:hyperlink>
      <w:r w:rsidR="005B1F26">
        <w:tab/>
        <w:t>Remaining issues for PWS support</w:t>
      </w:r>
      <w:r w:rsidR="005B1F26">
        <w:tab/>
        <w:t>ZTE Corporation, Sanechips</w:t>
      </w:r>
      <w:r w:rsidR="005B1F26">
        <w:tab/>
        <w:t>discussion</w:t>
      </w:r>
      <w:r w:rsidR="005B1F26">
        <w:tab/>
        <w:t>Rel-19</w:t>
      </w:r>
      <w:r w:rsidR="005B1F26">
        <w:tab/>
        <w:t>IoT_NTN_Ph3-Core</w:t>
      </w:r>
    </w:p>
    <w:p w:rsidR="005D178A" w:rsidRPr="005D178A" w:rsidRDefault="00676D70" w:rsidP="005D178A">
      <w:pPr>
        <w:pStyle w:val="Doc-title"/>
      </w:pPr>
      <w:hyperlink r:id="rId218" w:tooltip="C:Data3GPPExtractsR2-2505538 PWS NB-IoT.docx" w:history="1">
        <w:r w:rsidR="005B1F26" w:rsidRPr="001B1CC9">
          <w:rPr>
            <w:rStyle w:val="Hyperlink"/>
          </w:rPr>
          <w:t>R2-2505538</w:t>
        </w:r>
      </w:hyperlink>
      <w:r w:rsidR="005B1F26">
        <w:tab/>
        <w:t>Discussion on PWS in NB-IoT NTN</w:t>
      </w:r>
      <w:r w:rsidR="005B1F26">
        <w:tab/>
        <w:t>Qualcomm Incorporated</w:t>
      </w:r>
      <w:r w:rsidR="005B1F26">
        <w:tab/>
        <w:t>dis</w:t>
      </w:r>
      <w:r w:rsidR="005D178A">
        <w:t>cussion</w:t>
      </w:r>
      <w:r w:rsidR="005D178A">
        <w:tab/>
        <w:t>Rel-19</w:t>
      </w:r>
      <w:r w:rsidR="005D178A">
        <w:tab/>
        <w:t>IoT_NTN_Ph3-Core</w:t>
      </w:r>
    </w:p>
    <w:p w:rsidR="005D178A" w:rsidRPr="005D178A" w:rsidRDefault="00676D70" w:rsidP="005D178A">
      <w:pPr>
        <w:pStyle w:val="Doc-title"/>
      </w:pPr>
      <w:hyperlink r:id="rId219" w:tooltip="C:Data3GPPExtractsR2-2505568 PWS support for NB-IoT.docx" w:history="1">
        <w:r w:rsidR="005B1F26" w:rsidRPr="001B1CC9">
          <w:rPr>
            <w:rStyle w:val="Hyperlink"/>
          </w:rPr>
          <w:t>R2-2505568</w:t>
        </w:r>
      </w:hyperlink>
      <w:r w:rsidR="005B1F26">
        <w:tab/>
        <w:t>Remaining open issues of PWS for NB-IoT</w:t>
      </w:r>
      <w:r w:rsidR="005B1F26">
        <w:tab/>
        <w:t>MediaTek In</w:t>
      </w:r>
      <w:r w:rsidR="005D178A">
        <w:t>c.</w:t>
      </w:r>
      <w:r w:rsidR="005D178A">
        <w:tab/>
        <w:t>discussion</w:t>
      </w:r>
      <w:r w:rsidR="005D178A">
        <w:tab/>
        <w:t>IoT_NTN_Ph3-Core</w:t>
      </w:r>
    </w:p>
    <w:p w:rsidR="005B1F26" w:rsidRDefault="00676D70" w:rsidP="005B1F26">
      <w:pPr>
        <w:pStyle w:val="Doc-title"/>
      </w:pPr>
      <w:hyperlink r:id="rId220" w:tooltip="C:Data3GPPExtractsR2-2505692 Further considerations on PWS broadcast support in IoT NTN (Revision of R2-2503910).docx" w:history="1">
        <w:r w:rsidR="005B1F26" w:rsidRPr="001B1CC9">
          <w:rPr>
            <w:rStyle w:val="Hyperlink"/>
          </w:rPr>
          <w:t>R2-2505692</w:t>
        </w:r>
      </w:hyperlink>
      <w:r w:rsidR="005B1F26">
        <w:tab/>
        <w:t>Further considerations on PWS broadcast support in IoT NTN</w:t>
      </w:r>
      <w:r w:rsidR="005B1F26">
        <w:tab/>
        <w:t>Lenovo</w:t>
      </w:r>
      <w:r w:rsidR="005B1F26">
        <w:tab/>
        <w:t>discussion</w:t>
      </w:r>
      <w:r w:rsidR="005B1F26">
        <w:tab/>
        <w:t>Rel-19</w:t>
      </w:r>
    </w:p>
    <w:p w:rsidR="005B1F26" w:rsidRDefault="00676D70" w:rsidP="005B1F26">
      <w:pPr>
        <w:pStyle w:val="Doc-title"/>
      </w:pPr>
      <w:hyperlink r:id="rId221" w:tooltip="C:Data3GPPExtractsR2-2505824 - Enhancements to support PWS in NB-IoT NTN.docx" w:history="1">
        <w:r w:rsidR="005B1F26" w:rsidRPr="001B1CC9">
          <w:rPr>
            <w:rStyle w:val="Hyperlink"/>
          </w:rPr>
          <w:t>R2-2505824</w:t>
        </w:r>
      </w:hyperlink>
      <w:r w:rsidR="005B1F26">
        <w:tab/>
        <w:t>Enhancements to support PWS in NB-IoT NTN</w:t>
      </w:r>
      <w:r w:rsidR="005B1F26">
        <w:tab/>
        <w:t>Ericsson</w:t>
      </w:r>
      <w:r w:rsidR="005B1F26">
        <w:tab/>
        <w:t>discussion</w:t>
      </w:r>
      <w:r w:rsidR="005B1F26">
        <w:tab/>
        <w:t>Rel-19</w:t>
      </w:r>
      <w:r w:rsidR="005B1F26">
        <w:tab/>
        <w:t>IoT_NTN_Ph3-Core</w:t>
      </w:r>
    </w:p>
    <w:p w:rsidR="005B1F26" w:rsidRDefault="00676D70" w:rsidP="005B1F26">
      <w:pPr>
        <w:pStyle w:val="Doc-title"/>
      </w:pPr>
      <w:hyperlink r:id="rId222" w:tooltip="C:Data3GPPExtractsR2-2505918 Open issues on PWS for NB-IoT NTN.docx" w:history="1">
        <w:r w:rsidR="005B1F26" w:rsidRPr="001B1CC9">
          <w:rPr>
            <w:rStyle w:val="Hyperlink"/>
          </w:rPr>
          <w:t>R2-2505918</w:t>
        </w:r>
      </w:hyperlink>
      <w:r w:rsidR="005B1F26">
        <w:tab/>
        <w:t>Open issues on PWS for NB-IoT NTN</w:t>
      </w:r>
      <w:r w:rsidR="005B1F26">
        <w:tab/>
        <w:t>Samsung</w:t>
      </w:r>
      <w:r w:rsidR="005B1F26">
        <w:tab/>
        <w:t>discussion</w:t>
      </w:r>
      <w:r w:rsidR="005B1F26">
        <w:tab/>
        <w:t>Rel-19</w:t>
      </w:r>
      <w:r w:rsidR="005B1F26">
        <w:tab/>
        <w:t>IoT_NTN_Ph3-Core</w:t>
      </w:r>
    </w:p>
    <w:p w:rsidR="005B1F26" w:rsidRDefault="00676D70" w:rsidP="005B1F26">
      <w:pPr>
        <w:pStyle w:val="Doc-title"/>
      </w:pPr>
      <w:hyperlink r:id="rId223" w:tooltip="C:Data3GPPExtractsR2-2505959 Remaining issues on support of PWS.docx" w:history="1">
        <w:r w:rsidR="005B1F26" w:rsidRPr="001B1CC9">
          <w:rPr>
            <w:rStyle w:val="Hyperlink"/>
          </w:rPr>
          <w:t>R2-2505959</w:t>
        </w:r>
      </w:hyperlink>
      <w:r w:rsidR="005B1F26">
        <w:tab/>
        <w:t>Remaining issues on support of PWS</w:t>
      </w:r>
      <w:r w:rsidR="005B1F26">
        <w:tab/>
        <w:t>CMCC</w:t>
      </w:r>
      <w:r w:rsidR="005B1F26">
        <w:tab/>
        <w:t>discussion</w:t>
      </w:r>
      <w:r w:rsidR="005B1F26">
        <w:tab/>
        <w:t>Rel-19</w:t>
      </w:r>
      <w:r w:rsidR="005B1F26">
        <w:tab/>
        <w:t>IoT_NTN_Ph3-Core</w:t>
      </w:r>
    </w:p>
    <w:p w:rsidR="005B1F26" w:rsidRPr="00DB2F94" w:rsidRDefault="005B1F26" w:rsidP="005B1F26">
      <w:pPr>
        <w:pStyle w:val="Comments"/>
        <w:rPr>
          <w:lang w:val="en-US"/>
        </w:rPr>
      </w:pPr>
    </w:p>
    <w:p w:rsidR="005B1F26" w:rsidRDefault="005B1F26" w:rsidP="005B1F26">
      <w:pPr>
        <w:pStyle w:val="Heading2"/>
      </w:pPr>
      <w:r>
        <w:t>8.17</w:t>
      </w:r>
      <w:r>
        <w:tab/>
      </w:r>
      <w:r w:rsidRPr="008718D8">
        <w:t>IoT-NTN TDD mode</w:t>
      </w:r>
    </w:p>
    <w:p w:rsidR="005B1F26" w:rsidRPr="008718D8" w:rsidRDefault="005B1F26" w:rsidP="005B1F26">
      <w:pPr>
        <w:pStyle w:val="Comments"/>
      </w:pPr>
      <w:r w:rsidRPr="008718D8">
        <w:t xml:space="preserve">(IoT_NTN_TDD; leading WG: RAN1; REL-19; WID </w:t>
      </w:r>
      <w:hyperlink r:id="rId224" w:tooltip="C:Data3GPParchiveRANRAN#106TdocsRP-243293.zip" w:history="1">
        <w:r w:rsidRPr="001B1CC9">
          <w:rPr>
            <w:rStyle w:val="Hyperlink"/>
          </w:rPr>
          <w:t>RP-243293</w:t>
        </w:r>
      </w:hyperlink>
      <w:r w:rsidRPr="008718D8">
        <w:t>)</w:t>
      </w:r>
    </w:p>
    <w:p w:rsidR="005B1F26" w:rsidRDefault="005B1F26" w:rsidP="005B1F26">
      <w:pPr>
        <w:pStyle w:val="Comments"/>
      </w:pPr>
      <w:r>
        <w:t>Time budget: 0.5 TU</w:t>
      </w:r>
    </w:p>
    <w:p w:rsidR="005B1F26" w:rsidRDefault="005B1F26" w:rsidP="005B1F26">
      <w:pPr>
        <w:pStyle w:val="Comments"/>
      </w:pPr>
      <w:r>
        <w:t xml:space="preserve">Tdoc Limitation: </w:t>
      </w:r>
      <w:r>
        <w:rPr>
          <w:rFonts w:eastAsia="SimSun"/>
          <w:lang w:eastAsia="zh-CN"/>
        </w:rPr>
        <w:t>1</w:t>
      </w:r>
      <w:r>
        <w:t xml:space="preserve"> tdoc </w:t>
      </w:r>
    </w:p>
    <w:p w:rsidR="005B1F26" w:rsidRDefault="005B1F26" w:rsidP="005B1F26">
      <w:pPr>
        <w:pStyle w:val="Comments"/>
        <w:rPr>
          <w:lang w:val="en-US"/>
        </w:rPr>
      </w:pPr>
      <w:r>
        <w:rPr>
          <w:lang w:val="en-US"/>
        </w:rPr>
        <w:t>Including the outcome of the following email discussion:</w:t>
      </w:r>
    </w:p>
    <w:p w:rsidR="005B1F26" w:rsidRDefault="005B1F26" w:rsidP="005B1F26">
      <w:pPr>
        <w:pStyle w:val="Comments"/>
      </w:pPr>
      <w:r>
        <w:t>[Post130][310][IoT NTN TDD] Stage2 CR (Iridium)</w:t>
      </w:r>
    </w:p>
    <w:p w:rsidR="005B1F26" w:rsidRDefault="005B1F26" w:rsidP="005B1F26">
      <w:pPr>
        <w:pStyle w:val="Comments"/>
      </w:pPr>
      <w:r>
        <w:t>[Post130][311][IoT NTN TDD] RRC CR (Huawei)</w:t>
      </w:r>
    </w:p>
    <w:p w:rsidR="005B1F26" w:rsidRDefault="005B1F26" w:rsidP="005B1F26">
      <w:pPr>
        <w:pStyle w:val="Comments"/>
      </w:pPr>
      <w:r>
        <w:t>[Post130][312][IoT NTN TDD] MAC CR (Toyota)</w:t>
      </w:r>
    </w:p>
    <w:p w:rsidR="005B1F26" w:rsidRDefault="005B1F26" w:rsidP="005B1F26">
      <w:pPr>
        <w:pStyle w:val="Comments"/>
      </w:pPr>
      <w:r>
        <w:t>[Post130][313][IoT NTN TDD] 36.304 CR (Xiaomi)</w:t>
      </w:r>
    </w:p>
    <w:p w:rsidR="005B1F26" w:rsidRDefault="005B1F26" w:rsidP="005B1F26">
      <w:pPr>
        <w:pStyle w:val="Comments"/>
      </w:pPr>
      <w:r>
        <w:t>[Post130][314][IoT NTN TDD] capability CR (Samsung)</w:t>
      </w:r>
    </w:p>
    <w:p w:rsidR="005B1F26" w:rsidRDefault="005B1F26" w:rsidP="005B1F26">
      <w:pPr>
        <w:pStyle w:val="Comments"/>
      </w:pPr>
    </w:p>
    <w:p w:rsidR="00291832" w:rsidRDefault="00291832" w:rsidP="005B1F26">
      <w:pPr>
        <w:pStyle w:val="Comments"/>
      </w:pPr>
      <w:r>
        <w:lastRenderedPageBreak/>
        <w:t>Incoming LS</w:t>
      </w:r>
    </w:p>
    <w:p w:rsidR="005B1F26" w:rsidRDefault="00676D70" w:rsidP="005B1F26">
      <w:pPr>
        <w:pStyle w:val="Doc-title"/>
      </w:pPr>
      <w:hyperlink r:id="rId225" w:tooltip="C:Data3GPPExtractsR2-2505018_R1-2504883.docx" w:history="1">
        <w:r w:rsidR="005B1F26" w:rsidRPr="001B1CC9">
          <w:rPr>
            <w:rStyle w:val="Hyperlink"/>
          </w:rPr>
          <w:t>R2-2505018</w:t>
        </w:r>
      </w:hyperlink>
      <w:r w:rsidR="005B1F26">
        <w:tab/>
        <w:t>LS on TP for 36.300 for IOT NTN TDD mode (R1-2504883; contact: Qualcomm)</w:t>
      </w:r>
      <w:r w:rsidR="005B1F26">
        <w:tab/>
        <w:t>RAN1</w:t>
      </w:r>
      <w:r w:rsidR="005B1F26">
        <w:tab/>
        <w:t>LS in</w:t>
      </w:r>
      <w:r w:rsidR="005B1F26">
        <w:tab/>
        <w:t>Rel-19</w:t>
      </w:r>
      <w:r w:rsidR="005B1F26">
        <w:tab/>
        <w:t>IoT_NTN_TDD-Core</w:t>
      </w:r>
      <w:r w:rsidR="005B1F26">
        <w:tab/>
        <w:t>To:RAN2</w:t>
      </w:r>
    </w:p>
    <w:p w:rsidR="00291832" w:rsidRDefault="00291832" w:rsidP="00291832">
      <w:pPr>
        <w:pStyle w:val="Doc-text2"/>
      </w:pPr>
    </w:p>
    <w:p w:rsidR="00291832" w:rsidRDefault="00291832" w:rsidP="00291832">
      <w:pPr>
        <w:pStyle w:val="Comments"/>
      </w:pPr>
      <w:r>
        <w:t>Stage 2 CR</w:t>
      </w:r>
    </w:p>
    <w:p w:rsidR="00291832" w:rsidRDefault="00676D70" w:rsidP="00291832">
      <w:pPr>
        <w:pStyle w:val="Doc-title"/>
      </w:pPr>
      <w:hyperlink r:id="rId226" w:tooltip="C:Data3GPPExtractsR2-2505256.docx" w:history="1">
        <w:r w:rsidR="00291832" w:rsidRPr="001B1CC9">
          <w:rPr>
            <w:rStyle w:val="Hyperlink"/>
          </w:rPr>
          <w:t>R2-2505256</w:t>
        </w:r>
      </w:hyperlink>
      <w:r w:rsidR="00291832">
        <w:tab/>
        <w:t>Stage 2 CR for Introduction of IoT NTN TDD mode</w:t>
      </w:r>
      <w:r w:rsidR="00291832">
        <w:tab/>
        <w:t>Iridium Satellite LLC</w:t>
      </w:r>
      <w:r w:rsidR="00291832">
        <w:tab/>
        <w:t>CR</w:t>
      </w:r>
      <w:r w:rsidR="00291832">
        <w:tab/>
        <w:t>Rel-19</w:t>
      </w:r>
      <w:r w:rsidR="00291832">
        <w:tab/>
        <w:t>36.300</w:t>
      </w:r>
      <w:r w:rsidR="00291832">
        <w:tab/>
        <w:t>18.5.0</w:t>
      </w:r>
      <w:r w:rsidR="00291832">
        <w:tab/>
        <w:t>1426</w:t>
      </w:r>
      <w:r w:rsidR="00291832">
        <w:tab/>
        <w:t>-</w:t>
      </w:r>
      <w:r w:rsidR="00291832">
        <w:tab/>
        <w:t>B</w:t>
      </w:r>
      <w:r w:rsidR="00291832">
        <w:tab/>
        <w:t>IoT_NTN_TDD-Core</w:t>
      </w:r>
    </w:p>
    <w:p w:rsidR="00291832" w:rsidRDefault="00291832" w:rsidP="00291832">
      <w:pPr>
        <w:pStyle w:val="Comments"/>
      </w:pPr>
    </w:p>
    <w:p w:rsidR="00291832" w:rsidRDefault="00291832" w:rsidP="00291832">
      <w:pPr>
        <w:pStyle w:val="Comments"/>
      </w:pPr>
      <w:r>
        <w:t>36.331 CR</w:t>
      </w:r>
    </w:p>
    <w:p w:rsidR="00291832" w:rsidRDefault="00676D70" w:rsidP="00291832">
      <w:pPr>
        <w:pStyle w:val="Doc-title"/>
      </w:pPr>
      <w:hyperlink r:id="rId227" w:tooltip="C:Data3GPPExtractsR2-2505248 Introduction of IoT NTN TDD mode.docx" w:history="1">
        <w:r w:rsidR="00291832" w:rsidRPr="001B1CC9">
          <w:rPr>
            <w:rStyle w:val="Hyperlink"/>
          </w:rPr>
          <w:t>R2-2505248</w:t>
        </w:r>
      </w:hyperlink>
      <w:r w:rsidR="00291832">
        <w:tab/>
        <w:t>Introduction of IoT NTN TDD mode</w:t>
      </w:r>
      <w:r w:rsidR="00291832">
        <w:tab/>
        <w:t>Huawei, HiSilicon</w:t>
      </w:r>
      <w:r w:rsidR="00291832">
        <w:tab/>
        <w:t>CR</w:t>
      </w:r>
      <w:r w:rsidR="00291832">
        <w:tab/>
        <w:t>Rel-19</w:t>
      </w:r>
      <w:r w:rsidR="00291832">
        <w:tab/>
        <w:t>36.331</w:t>
      </w:r>
      <w:r w:rsidR="00291832">
        <w:tab/>
        <w:t>18.6.0</w:t>
      </w:r>
      <w:r w:rsidR="00291832">
        <w:tab/>
        <w:t>5138</w:t>
      </w:r>
      <w:r w:rsidR="00291832">
        <w:tab/>
        <w:t>-</w:t>
      </w:r>
      <w:r w:rsidR="00291832">
        <w:tab/>
        <w:t>B</w:t>
      </w:r>
      <w:r w:rsidR="00291832">
        <w:tab/>
        <w:t>IoT_NTN_TDD-Core</w:t>
      </w:r>
    </w:p>
    <w:p w:rsidR="00291832" w:rsidRDefault="00291832" w:rsidP="00291832">
      <w:pPr>
        <w:pStyle w:val="Comments"/>
      </w:pPr>
    </w:p>
    <w:p w:rsidR="00291832" w:rsidRDefault="00291832" w:rsidP="00291832">
      <w:pPr>
        <w:pStyle w:val="Comments"/>
      </w:pPr>
      <w:r>
        <w:t>36.321 CR</w:t>
      </w:r>
    </w:p>
    <w:p w:rsidR="00291832" w:rsidRDefault="00676D70" w:rsidP="00291832">
      <w:pPr>
        <w:pStyle w:val="Doc-title"/>
      </w:pPr>
      <w:hyperlink r:id="rId228" w:tooltip="C:Data3GPPRAN2DocsR2-2505250.zip" w:history="1">
        <w:r w:rsidR="00291832" w:rsidRPr="001B1CC9">
          <w:rPr>
            <w:rStyle w:val="Hyperlink"/>
          </w:rPr>
          <w:t>R2-2505250</w:t>
        </w:r>
      </w:hyperlink>
      <w:r w:rsidR="00291832">
        <w:tab/>
        <w:t>Introduction of IoT NTN TDD mode</w:t>
      </w:r>
      <w:r w:rsidR="00291832">
        <w:tab/>
        <w:t>TOYOTA Info Technology Center</w:t>
      </w:r>
      <w:r w:rsidR="00291832">
        <w:tab/>
        <w:t>CR</w:t>
      </w:r>
      <w:r w:rsidR="00291832">
        <w:tab/>
        <w:t>Rel-19</w:t>
      </w:r>
      <w:r w:rsidR="00291832">
        <w:tab/>
        <w:t>36.321</w:t>
      </w:r>
      <w:r w:rsidR="00291832">
        <w:tab/>
        <w:t>18.4.0</w:t>
      </w:r>
      <w:r w:rsidR="00291832">
        <w:tab/>
        <w:t>1592</w:t>
      </w:r>
      <w:r w:rsidR="00291832">
        <w:tab/>
        <w:t>-</w:t>
      </w:r>
      <w:r w:rsidR="00291832">
        <w:tab/>
        <w:t>B</w:t>
      </w:r>
      <w:r w:rsidR="00291832">
        <w:tab/>
        <w:t>IoT_NTN_TDD-Core</w:t>
      </w:r>
    </w:p>
    <w:p w:rsidR="00291832" w:rsidRDefault="00291832" w:rsidP="00291832">
      <w:pPr>
        <w:pStyle w:val="Comments"/>
      </w:pPr>
    </w:p>
    <w:p w:rsidR="00291832" w:rsidRDefault="00291832" w:rsidP="00291832">
      <w:pPr>
        <w:pStyle w:val="Comments"/>
      </w:pPr>
      <w:r>
        <w:t>36.304 CR</w:t>
      </w:r>
    </w:p>
    <w:p w:rsidR="00291832" w:rsidRDefault="00676D70" w:rsidP="00291832">
      <w:pPr>
        <w:pStyle w:val="Doc-title"/>
      </w:pPr>
      <w:hyperlink r:id="rId229" w:tooltip="C:Data3GPPExtractsR2-2505111_36.304 CR for IoT-NTN TDD mode.docx" w:history="1">
        <w:r w:rsidR="00291832" w:rsidRPr="001B1CC9">
          <w:rPr>
            <w:rStyle w:val="Hyperlink"/>
          </w:rPr>
          <w:t>R2-2505111</w:t>
        </w:r>
      </w:hyperlink>
      <w:r w:rsidR="00291832">
        <w:tab/>
        <w:t>Introduction of IoT NTN TDD mode</w:t>
      </w:r>
      <w:r w:rsidR="00291832">
        <w:tab/>
        <w:t>Xiaomi</w:t>
      </w:r>
      <w:r w:rsidR="00291832">
        <w:tab/>
        <w:t>CR</w:t>
      </w:r>
      <w:r w:rsidR="00291832">
        <w:tab/>
        <w:t>Rel-19</w:t>
      </w:r>
      <w:r w:rsidR="00291832">
        <w:tab/>
        <w:t>36.304</w:t>
      </w:r>
      <w:r w:rsidR="00291832">
        <w:tab/>
        <w:t>18.4.0</w:t>
      </w:r>
      <w:r w:rsidR="00291832">
        <w:tab/>
        <w:t>0883</w:t>
      </w:r>
      <w:r w:rsidR="00291832">
        <w:tab/>
        <w:t>-</w:t>
      </w:r>
      <w:r w:rsidR="00291832">
        <w:tab/>
        <w:t>B</w:t>
      </w:r>
      <w:r w:rsidR="00291832">
        <w:tab/>
        <w:t>IoT_NTN_TDD-Core</w:t>
      </w:r>
    </w:p>
    <w:p w:rsidR="00291832" w:rsidRDefault="00291832" w:rsidP="00291832">
      <w:pPr>
        <w:pStyle w:val="Comments"/>
      </w:pPr>
    </w:p>
    <w:p w:rsidR="00291832" w:rsidRDefault="00291832" w:rsidP="00291832">
      <w:pPr>
        <w:pStyle w:val="Comments"/>
      </w:pPr>
      <w:r>
        <w:t>36.306 CR</w:t>
      </w:r>
    </w:p>
    <w:p w:rsidR="00291832" w:rsidRDefault="00676D70" w:rsidP="00291832">
      <w:pPr>
        <w:pStyle w:val="Doc-title"/>
      </w:pPr>
      <w:hyperlink r:id="rId230" w:tooltip="C:Data3GPPExtractsR2-2505385 Report of [Post130][314][IoT NTN TDD] capability CR.docx" w:history="1">
        <w:r w:rsidR="00291832" w:rsidRPr="001B1CC9">
          <w:rPr>
            <w:rStyle w:val="Hyperlink"/>
          </w:rPr>
          <w:t>R2-250</w:t>
        </w:r>
        <w:r w:rsidR="00291832" w:rsidRPr="001B1CC9">
          <w:rPr>
            <w:rStyle w:val="Hyperlink"/>
          </w:rPr>
          <w:t>5</w:t>
        </w:r>
        <w:r w:rsidR="00291832" w:rsidRPr="001B1CC9">
          <w:rPr>
            <w:rStyle w:val="Hyperlink"/>
          </w:rPr>
          <w:t>385</w:t>
        </w:r>
      </w:hyperlink>
      <w:r w:rsidR="00291832">
        <w:tab/>
        <w:t>Report of [Post130][314][IoT NTN TDD] capability CR</w:t>
      </w:r>
      <w:r w:rsidR="00291832">
        <w:tab/>
        <w:t>Samsung</w:t>
      </w:r>
      <w:r w:rsidR="00291832">
        <w:tab/>
        <w:t>discussion</w:t>
      </w:r>
    </w:p>
    <w:p w:rsidR="00F70CE1" w:rsidRDefault="00F70CE1" w:rsidP="00F70CE1">
      <w:pPr>
        <w:pStyle w:val="Comments"/>
      </w:pPr>
      <w:r>
        <w:t xml:space="preserve">Proposal 1: (CAP-1) On the general IoT NTN TDD mode capability, RAN2 to decide on type of capability: </w:t>
      </w:r>
    </w:p>
    <w:p w:rsidR="00F70CE1" w:rsidRDefault="00F70CE1" w:rsidP="00F70CE1">
      <w:pPr>
        <w:pStyle w:val="Comments"/>
      </w:pPr>
      <w:r>
        <w:t xml:space="preserve">    - Conditionally mandatory (as in draft CR)</w:t>
      </w:r>
    </w:p>
    <w:p w:rsidR="00F70CE1" w:rsidRDefault="00F70CE1" w:rsidP="00F70CE1">
      <w:pPr>
        <w:pStyle w:val="Comments"/>
      </w:pPr>
      <w:r>
        <w:t xml:space="preserve">    - Optional capability without signalling</w:t>
      </w:r>
    </w:p>
    <w:p w:rsidR="00F70CE1" w:rsidRPr="00F70CE1" w:rsidRDefault="00F70CE1" w:rsidP="00F70CE1">
      <w:pPr>
        <w:pStyle w:val="Comments"/>
      </w:pPr>
    </w:p>
    <w:p w:rsidR="00291832" w:rsidRDefault="00676D70" w:rsidP="00291832">
      <w:pPr>
        <w:pStyle w:val="Doc-title"/>
      </w:pPr>
      <w:hyperlink r:id="rId231" w:tooltip="C:Data3GPPExtractsR2-2505148 Introduction of capabilities for IoT NTN TDD.docx" w:history="1">
        <w:r w:rsidR="00291832" w:rsidRPr="001B1CC9">
          <w:rPr>
            <w:rStyle w:val="Hyperlink"/>
          </w:rPr>
          <w:t>R2-2505148</w:t>
        </w:r>
      </w:hyperlink>
      <w:r w:rsidR="00291832">
        <w:tab/>
        <w:t>Introduction of capabilities for IoT NTN TDD</w:t>
      </w:r>
      <w:r w:rsidR="00291832">
        <w:tab/>
        <w:t>Samsung</w:t>
      </w:r>
      <w:r w:rsidR="00291832">
        <w:tab/>
        <w:t>CR</w:t>
      </w:r>
      <w:r w:rsidR="00291832">
        <w:tab/>
        <w:t>Rel-19</w:t>
      </w:r>
      <w:r w:rsidR="00291832">
        <w:tab/>
        <w:t>36.306</w:t>
      </w:r>
      <w:r w:rsidR="00291832">
        <w:tab/>
        <w:t>18.5.0</w:t>
      </w:r>
      <w:r w:rsidR="00291832">
        <w:tab/>
        <w:t>1914</w:t>
      </w:r>
      <w:r w:rsidR="00291832">
        <w:tab/>
        <w:t>-</w:t>
      </w:r>
      <w:r w:rsidR="00291832">
        <w:tab/>
        <w:t>B</w:t>
      </w:r>
      <w:r w:rsidR="00291832">
        <w:tab/>
        <w:t>IoT_NTN_TDD-Core</w:t>
      </w:r>
    </w:p>
    <w:p w:rsidR="00291832" w:rsidRDefault="00291832" w:rsidP="00291832">
      <w:pPr>
        <w:pStyle w:val="Comments"/>
      </w:pPr>
    </w:p>
    <w:p w:rsidR="00716463" w:rsidRDefault="00716463" w:rsidP="00716463">
      <w:pPr>
        <w:pStyle w:val="Comments"/>
      </w:pPr>
    </w:p>
    <w:p w:rsidR="00716463" w:rsidRDefault="00716463" w:rsidP="00716463">
      <w:pPr>
        <w:pStyle w:val="Comments"/>
        <w:numPr>
          <w:ilvl w:val="0"/>
          <w:numId w:val="10"/>
        </w:numPr>
      </w:pPr>
      <w:r w:rsidRPr="00716463">
        <w:t>list of neighbour cells operating in TDD mode</w:t>
      </w:r>
    </w:p>
    <w:p w:rsidR="00716463" w:rsidRDefault="00716463" w:rsidP="00716463">
      <w:pPr>
        <w:pStyle w:val="Doc-title"/>
      </w:pPr>
      <w:hyperlink r:id="rId232" w:tooltip="C:Data3GPPExtractsR2-2505539 NB-IoT TDD.docx" w:history="1">
        <w:r w:rsidRPr="001B1CC9">
          <w:rPr>
            <w:rStyle w:val="Hyperlink"/>
          </w:rPr>
          <w:t>R2-2</w:t>
        </w:r>
        <w:r w:rsidRPr="001B1CC9">
          <w:rPr>
            <w:rStyle w:val="Hyperlink"/>
          </w:rPr>
          <w:t>5</w:t>
        </w:r>
        <w:r w:rsidRPr="001B1CC9">
          <w:rPr>
            <w:rStyle w:val="Hyperlink"/>
          </w:rPr>
          <w:t>05539</w:t>
        </w:r>
      </w:hyperlink>
      <w:r>
        <w:tab/>
        <w:t>Discussion on new NB-IoT NTN TDD mode</w:t>
      </w:r>
      <w:r>
        <w:tab/>
        <w:t>Qualcomm Incorporated</w:t>
      </w:r>
      <w:r>
        <w:tab/>
        <w:t>discussion</w:t>
      </w:r>
      <w:r>
        <w:tab/>
        <w:t>Rel-19</w:t>
      </w:r>
      <w:r>
        <w:tab/>
        <w:t>IoT_NTN_TDD</w:t>
      </w:r>
    </w:p>
    <w:p w:rsidR="00716463" w:rsidRDefault="00716463" w:rsidP="00716463">
      <w:pPr>
        <w:pStyle w:val="Comments"/>
      </w:pPr>
      <w:r>
        <w:t>Observation 1.</w:t>
      </w:r>
      <w:r>
        <w:tab/>
        <w:t>As NB-IoT does not support frequency priority, the UE may select TDD mode cell over FDD cell.</w:t>
      </w:r>
    </w:p>
    <w:p w:rsidR="00716463" w:rsidRDefault="00716463" w:rsidP="00716463">
      <w:pPr>
        <w:pStyle w:val="Comments"/>
      </w:pPr>
      <w:r>
        <w:t>Proposal 4</w:t>
      </w:r>
      <w:r>
        <w:tab/>
        <w:t>Introduce a new list of neighbor cells operating in TDD mode for measurements and cell reselection.</w:t>
      </w:r>
    </w:p>
    <w:p w:rsidR="00716463" w:rsidRDefault="00716463" w:rsidP="00716463">
      <w:pPr>
        <w:pStyle w:val="Comments"/>
      </w:pPr>
    </w:p>
    <w:p w:rsidR="00716463" w:rsidRDefault="00716463" w:rsidP="00716463">
      <w:pPr>
        <w:pStyle w:val="Doc-title"/>
      </w:pPr>
      <w:hyperlink r:id="rId233" w:tooltip="C:Data3GPPExtractsR2-2506176 Discussion on IoT NTN TDD_v4.docx" w:history="1">
        <w:r w:rsidRPr="001B1CC9">
          <w:rPr>
            <w:rStyle w:val="Hyperlink"/>
          </w:rPr>
          <w:t>R2-2506176</w:t>
        </w:r>
      </w:hyperlink>
      <w:r>
        <w:tab/>
        <w:t>Remaining issues for IoT-NTN TDD mode</w:t>
      </w:r>
      <w:r>
        <w:tab/>
        <w:t>THALES</w:t>
      </w:r>
      <w:r>
        <w:tab/>
        <w:t>discussion</w:t>
      </w:r>
      <w:r>
        <w:tab/>
        <w:t>Rel-19</w:t>
      </w:r>
      <w:r>
        <w:tab/>
        <w:t>IoT_NTN_TDD</w:t>
      </w:r>
    </w:p>
    <w:p w:rsidR="00716463" w:rsidRDefault="00716463" w:rsidP="00716463">
      <w:pPr>
        <w:pStyle w:val="Comments"/>
      </w:pPr>
      <w:r w:rsidRPr="00716463">
        <w:t>Proposal 1: No need to introduce a new list of neighbour cells operating in TDD mode in Rel-19</w:t>
      </w:r>
    </w:p>
    <w:p w:rsidR="00716463" w:rsidRDefault="00716463" w:rsidP="00716463">
      <w:pPr>
        <w:pStyle w:val="Comments"/>
      </w:pPr>
    </w:p>
    <w:p w:rsidR="0005411A" w:rsidRDefault="0005411A" w:rsidP="0005411A">
      <w:pPr>
        <w:pStyle w:val="Comments"/>
      </w:pPr>
    </w:p>
    <w:p w:rsidR="0005411A" w:rsidRDefault="0005411A" w:rsidP="0005411A">
      <w:pPr>
        <w:pStyle w:val="Comments"/>
        <w:numPr>
          <w:ilvl w:val="0"/>
          <w:numId w:val="10"/>
        </w:numPr>
      </w:pPr>
      <w:r>
        <w:t xml:space="preserve">Neighbor cell synchronization and measurement </w:t>
      </w:r>
    </w:p>
    <w:p w:rsidR="0005411A" w:rsidRDefault="0005411A" w:rsidP="0005411A">
      <w:pPr>
        <w:pStyle w:val="Doc-title"/>
      </w:pPr>
      <w:hyperlink r:id="rId234" w:tooltip="C:Data3GPPExtractsR2-2505109_Discussion on the IoT NTN TDD mode.doc" w:history="1">
        <w:r w:rsidRPr="001B1CC9">
          <w:rPr>
            <w:rStyle w:val="Hyperlink"/>
          </w:rPr>
          <w:t>R2-2505109</w:t>
        </w:r>
      </w:hyperlink>
      <w:r>
        <w:tab/>
        <w:t>Discussion on support of IoT-NTN TDD mode</w:t>
      </w:r>
      <w:r>
        <w:tab/>
        <w:t>Xiaomi</w:t>
      </w:r>
      <w:r>
        <w:tab/>
        <w:t>discussion</w:t>
      </w:r>
      <w:r>
        <w:tab/>
        <w:t>Rel-19</w:t>
      </w:r>
      <w:r>
        <w:tab/>
        <w:t>IoT_NTN_TDD</w:t>
      </w:r>
    </w:p>
    <w:p w:rsidR="0005411A" w:rsidRDefault="0005411A" w:rsidP="0005411A">
      <w:pPr>
        <w:pStyle w:val="Comments"/>
      </w:pPr>
      <w:r>
        <w:t>Neighbor cell measurement</w:t>
      </w:r>
    </w:p>
    <w:p w:rsidR="0005411A" w:rsidRDefault="0005411A" w:rsidP="0005411A">
      <w:pPr>
        <w:pStyle w:val="Comments"/>
      </w:pPr>
      <w:r>
        <w:t xml:space="preserve">Proposal 1: RAN2 assume that for IoT NTN TDD mode, serving cell and neighbor cells are not always synchronized. </w:t>
      </w:r>
    </w:p>
    <w:p w:rsidR="0005411A" w:rsidRDefault="0005411A" w:rsidP="0005411A">
      <w:pPr>
        <w:pStyle w:val="Comments"/>
      </w:pPr>
      <w:r>
        <w:t>Proposal 2: TDD radio frame offset between serving cell and neighbor cell(s) is provided to the UE for neighbor cell measurement.</w:t>
      </w:r>
    </w:p>
    <w:p w:rsidR="0005411A" w:rsidRDefault="0005411A" w:rsidP="0005411A">
      <w:pPr>
        <w:pStyle w:val="Comments"/>
      </w:pPr>
      <w:r>
        <w:t>Proposal 3: If proposal 1 and 2 are agreeable, RAN2 can send LS to RAN1 for confirmation.</w:t>
      </w:r>
    </w:p>
    <w:p w:rsidR="0005411A" w:rsidRDefault="0005411A" w:rsidP="0005411A">
      <w:pPr>
        <w:pStyle w:val="Comments"/>
      </w:pPr>
    </w:p>
    <w:p w:rsidR="0005411A" w:rsidRDefault="0005411A" w:rsidP="0005411A">
      <w:pPr>
        <w:pStyle w:val="Doc-title"/>
      </w:pPr>
      <w:hyperlink r:id="rId235" w:tooltip="C:Data3GPPExtractsR2-2505539 NB-IoT TDD.docx" w:history="1">
        <w:r w:rsidRPr="001B1CC9">
          <w:rPr>
            <w:rStyle w:val="Hyperlink"/>
          </w:rPr>
          <w:t>R2-2505539</w:t>
        </w:r>
      </w:hyperlink>
      <w:r>
        <w:tab/>
        <w:t>Discussion on new NB-IoT NTN TDD mode</w:t>
      </w:r>
      <w:r>
        <w:tab/>
        <w:t>Qualcomm Incorporated</w:t>
      </w:r>
      <w:r>
        <w:tab/>
        <w:t>discussion</w:t>
      </w:r>
      <w:r>
        <w:tab/>
        <w:t>Rel-19</w:t>
      </w:r>
      <w:r>
        <w:tab/>
        <w:t>IoT_NTN_TDD</w:t>
      </w:r>
    </w:p>
    <w:p w:rsidR="0005411A" w:rsidRDefault="0005411A" w:rsidP="0005411A">
      <w:pPr>
        <w:pStyle w:val="Comments"/>
      </w:pPr>
      <w:r>
        <w:t>Proposal 5</w:t>
      </w:r>
      <w:r>
        <w:tab/>
        <w:t>Discuss how to provide the UEs with timing information of neighbor cell that is operating in NB-IoT TDD mode for measurements.</w:t>
      </w:r>
    </w:p>
    <w:p w:rsidR="00F76FEB" w:rsidRDefault="00F76FEB" w:rsidP="0005411A">
      <w:pPr>
        <w:pStyle w:val="Comments"/>
      </w:pPr>
    </w:p>
    <w:p w:rsidR="00F76FEB" w:rsidRDefault="00F76FEB" w:rsidP="00F76FEB">
      <w:pPr>
        <w:pStyle w:val="Doc-title"/>
      </w:pPr>
      <w:hyperlink r:id="rId236" w:tooltip="C:Data3GPPExtractsR2-2505634 Remaining issues on support of TDD mode for IoT-NTN.docx" w:history="1">
        <w:r w:rsidRPr="001B1CC9">
          <w:rPr>
            <w:rStyle w:val="Hyperlink"/>
          </w:rPr>
          <w:t>R2-2505634</w:t>
        </w:r>
      </w:hyperlink>
      <w:r>
        <w:tab/>
        <w:t>Remaining issues on support of TDD mode for IoT-NTN</w:t>
      </w:r>
      <w:r>
        <w:tab/>
        <w:t>Nokia, Nokia Shanghai Bell</w:t>
      </w:r>
      <w:r>
        <w:tab/>
        <w:t>discussion</w:t>
      </w:r>
      <w:r>
        <w:tab/>
        <w:t>Rel-19</w:t>
      </w:r>
      <w:r>
        <w:tab/>
        <w:t>IoT_NTN_TDD</w:t>
      </w:r>
    </w:p>
    <w:p w:rsidR="00F76FEB" w:rsidRDefault="00F76FEB" w:rsidP="00F76FEB">
      <w:pPr>
        <w:pStyle w:val="Comments"/>
      </w:pPr>
      <w:r>
        <w:t>Proposal 2: Severing cell to provide assistance information on the active periods of the neighbour cells configured for measurements. RAN2 to discuss the TS 36.331 TP.</w:t>
      </w:r>
    </w:p>
    <w:p w:rsidR="00F76FEB" w:rsidRDefault="00F76FEB" w:rsidP="0005411A">
      <w:pPr>
        <w:pStyle w:val="Comments"/>
      </w:pPr>
    </w:p>
    <w:p w:rsidR="0005411A" w:rsidRDefault="0005411A" w:rsidP="0005411A">
      <w:pPr>
        <w:pStyle w:val="Doc-title"/>
      </w:pPr>
      <w:hyperlink r:id="rId237" w:tooltip="C:Data3GPPExtractsR2-2505919 On open issues on IoT NTN TDD.docx" w:history="1">
        <w:r w:rsidRPr="001B1CC9">
          <w:rPr>
            <w:rStyle w:val="Hyperlink"/>
          </w:rPr>
          <w:t>R2-2505919</w:t>
        </w:r>
      </w:hyperlink>
      <w:r>
        <w:tab/>
        <w:t>On open issues for IoT NTN TDD</w:t>
      </w:r>
      <w:r>
        <w:tab/>
        <w:t>Samsung</w:t>
      </w:r>
      <w:r>
        <w:tab/>
        <w:t>discussion</w:t>
      </w:r>
      <w:r>
        <w:tab/>
        <w:t>Rel-19</w:t>
      </w:r>
      <w:r>
        <w:tab/>
        <w:t>IoT_NTN_TDD</w:t>
      </w:r>
    </w:p>
    <w:p w:rsidR="0005411A" w:rsidRDefault="0005411A" w:rsidP="0005411A">
      <w:pPr>
        <w:pStyle w:val="Comments"/>
      </w:pPr>
      <w:r>
        <w:t xml:space="preserve">Proposal 3: RAN2 to wait for LS from RAN4 on providing UE with active periods of neighbouring cells.   </w:t>
      </w:r>
    </w:p>
    <w:p w:rsidR="0005411A" w:rsidRDefault="0005411A" w:rsidP="0005411A">
      <w:pPr>
        <w:pStyle w:val="Comments"/>
      </w:pPr>
    </w:p>
    <w:p w:rsidR="0005411A" w:rsidRDefault="0005411A" w:rsidP="0005411A">
      <w:pPr>
        <w:pStyle w:val="Doc-title"/>
      </w:pPr>
      <w:hyperlink r:id="rId238" w:tooltip="C:Data3GPPExtractsR2-2505738 Remaining issues of IoT-NTN TDD.docx" w:history="1">
        <w:r w:rsidRPr="001B1CC9">
          <w:rPr>
            <w:rStyle w:val="Hyperlink"/>
          </w:rPr>
          <w:t>R2-2505738</w:t>
        </w:r>
      </w:hyperlink>
      <w:r>
        <w:tab/>
        <w:t>Remaining issues of IoT NTN TDD</w:t>
      </w:r>
      <w:r>
        <w:tab/>
        <w:t>Huawei, HiSilicon</w:t>
      </w:r>
      <w:r>
        <w:tab/>
        <w:t>discussion</w:t>
      </w:r>
      <w:r>
        <w:tab/>
        <w:t>Rel-19</w:t>
      </w:r>
      <w:r>
        <w:tab/>
        <w:t>IoT_NTN_TDD</w:t>
      </w:r>
    </w:p>
    <w:p w:rsidR="0005411A" w:rsidRDefault="0005411A" w:rsidP="0005411A">
      <w:pPr>
        <w:pStyle w:val="Comments"/>
      </w:pPr>
      <w:r>
        <w:t>Impact on Measurement</w:t>
      </w:r>
    </w:p>
    <w:p w:rsidR="00716463" w:rsidRDefault="0005411A" w:rsidP="0005411A">
      <w:pPr>
        <w:pStyle w:val="Comments"/>
      </w:pPr>
      <w:r>
        <w:t>Proposal 1: RAN2 to confirm that inter-frequency neighboring cell measurement can be performed during the GAP configured outside the serving cell's available UL and DL subframes to avoid interfering the normal data transmission during the serving cell’s available UL and DL subframes.</w:t>
      </w:r>
    </w:p>
    <w:p w:rsidR="007D34B1" w:rsidRDefault="007D34B1" w:rsidP="0005411A">
      <w:pPr>
        <w:pStyle w:val="Comments"/>
      </w:pPr>
    </w:p>
    <w:p w:rsidR="00F315E7" w:rsidRDefault="00F315E7" w:rsidP="0005411A">
      <w:pPr>
        <w:pStyle w:val="Comments"/>
      </w:pPr>
    </w:p>
    <w:p w:rsidR="000955E8" w:rsidRDefault="000955E8" w:rsidP="000955E8">
      <w:pPr>
        <w:pStyle w:val="Comments"/>
        <w:numPr>
          <w:ilvl w:val="0"/>
          <w:numId w:val="10"/>
        </w:numPr>
      </w:pPr>
      <w:r>
        <w:t xml:space="preserve">Misc open issues </w:t>
      </w:r>
    </w:p>
    <w:p w:rsidR="000955E8" w:rsidRDefault="000955E8" w:rsidP="000955E8">
      <w:pPr>
        <w:pStyle w:val="Doc-title"/>
      </w:pPr>
      <w:hyperlink r:id="rId239" w:tooltip="C:Data3GPPExtractsR2-2505144.docx" w:history="1">
        <w:r w:rsidRPr="001B1CC9">
          <w:rPr>
            <w:rStyle w:val="Hyperlink"/>
          </w:rPr>
          <w:t>R2-250</w:t>
        </w:r>
        <w:r w:rsidRPr="001B1CC9">
          <w:rPr>
            <w:rStyle w:val="Hyperlink"/>
          </w:rPr>
          <w:t>5</w:t>
        </w:r>
        <w:r w:rsidRPr="001B1CC9">
          <w:rPr>
            <w:rStyle w:val="Hyperlink"/>
          </w:rPr>
          <w:t>144</w:t>
        </w:r>
      </w:hyperlink>
      <w:r>
        <w:tab/>
        <w:t>Final aspects on loT NTN TDD mode</w:t>
      </w:r>
      <w:r>
        <w:tab/>
        <w:t>Iridium Satellite LLC</w:t>
      </w:r>
      <w:r>
        <w:tab/>
        <w:t>discussion</w:t>
      </w:r>
      <w:r>
        <w:tab/>
        <w:t>Rel-19</w:t>
      </w:r>
      <w:r>
        <w:tab/>
        <w:t>IoT_NTN_TDD</w:t>
      </w:r>
    </w:p>
    <w:p w:rsidR="000955E8" w:rsidRDefault="000955E8" w:rsidP="000955E8">
      <w:pPr>
        <w:pStyle w:val="Comments"/>
      </w:pPr>
      <w:r>
        <w:t>Observation 1: There is no performance benefit in distributing the start paging subframes within D=8 subframes.</w:t>
      </w:r>
    </w:p>
    <w:p w:rsidR="000955E8" w:rsidRDefault="000955E8" w:rsidP="000955E8">
      <w:pPr>
        <w:pStyle w:val="Comments"/>
      </w:pPr>
      <w:r>
        <w:t>Proposal 1: There is no benefit in introducing a new idle mode DRX cycle length for IoT NTN TDD mode.</w:t>
      </w:r>
    </w:p>
    <w:p w:rsidR="000955E8" w:rsidRDefault="000955E8" w:rsidP="000955E8">
      <w:pPr>
        <w:pStyle w:val="Comments"/>
      </w:pPr>
      <w:r>
        <w:t>Proposal 2: There is no specification impact for RAN2 (36.304) related to paging scheduling.</w:t>
      </w:r>
    </w:p>
    <w:p w:rsidR="000955E8" w:rsidRDefault="000955E8" w:rsidP="000955E8">
      <w:pPr>
        <w:pStyle w:val="Comments"/>
      </w:pPr>
      <w:r>
        <w:t>Proposal 3: There is no specification change required in the existing SIB1 scheduling mechanism.</w:t>
      </w:r>
    </w:p>
    <w:p w:rsidR="000955E8" w:rsidRDefault="000955E8" w:rsidP="000955E8">
      <w:pPr>
        <w:pStyle w:val="Comments"/>
      </w:pPr>
      <w:r>
        <w:t>Proposal 4: No specification changes are required for providing neighbor cell information for cell reselection.</w:t>
      </w:r>
    </w:p>
    <w:p w:rsidR="000955E8" w:rsidRDefault="000955E8" w:rsidP="000955E8">
      <w:pPr>
        <w:pStyle w:val="Comments"/>
      </w:pPr>
      <w:r>
        <w:t>Proposal 5: SIB33-NB should be updated to provide extended k-mac value up to 1023ms for the neighbor cells</w:t>
      </w:r>
    </w:p>
    <w:p w:rsidR="000955E8" w:rsidRDefault="000955E8" w:rsidP="000955E8">
      <w:pPr>
        <w:pStyle w:val="Comments"/>
      </w:pPr>
    </w:p>
    <w:p w:rsidR="0086748F" w:rsidRDefault="000955E8" w:rsidP="0086748F">
      <w:pPr>
        <w:pStyle w:val="Doc-title"/>
      </w:pPr>
      <w:hyperlink r:id="rId240" w:tooltip="C:Data3GPPExtractsR2-2506176 Discussion on IoT NTN TDD_v4.docx" w:history="1">
        <w:r w:rsidRPr="001B1CC9">
          <w:rPr>
            <w:rStyle w:val="Hyperlink"/>
          </w:rPr>
          <w:t>R2-250</w:t>
        </w:r>
        <w:r w:rsidRPr="001B1CC9">
          <w:rPr>
            <w:rStyle w:val="Hyperlink"/>
          </w:rPr>
          <w:t>6</w:t>
        </w:r>
        <w:r w:rsidRPr="001B1CC9">
          <w:rPr>
            <w:rStyle w:val="Hyperlink"/>
          </w:rPr>
          <w:t>176</w:t>
        </w:r>
      </w:hyperlink>
      <w:r>
        <w:tab/>
        <w:t>Remaining issues for IoT-NTN TDD mode</w:t>
      </w:r>
      <w:r>
        <w:tab/>
        <w:t>THALE</w:t>
      </w:r>
      <w:r w:rsidR="0086748F">
        <w:t>S</w:t>
      </w:r>
      <w:r w:rsidR="0086748F">
        <w:tab/>
        <w:t>discussion</w:t>
      </w:r>
      <w:r w:rsidR="0086748F">
        <w:tab/>
        <w:t>Rel-19</w:t>
      </w:r>
      <w:r w:rsidR="0086748F">
        <w:tab/>
        <w:t>IoT_NTN_TDD</w:t>
      </w:r>
    </w:p>
    <w:p w:rsidR="0086748F" w:rsidRDefault="0086748F" w:rsidP="0086748F">
      <w:pPr>
        <w:pStyle w:val="Comments"/>
      </w:pPr>
      <w:r>
        <w:t>Proposal 3: Preamble format 0 and 1 and NPRACH repetitions &lt; 64 and &gt;= 64 are supported for IoT NTN TDD mode, based on FDD procedures. Consider the table 5.1.4-1 modifications for TS 36.321 below:</w:t>
      </w:r>
    </w:p>
    <w:p w:rsidR="000955E8" w:rsidRDefault="0086748F" w:rsidP="0086748F">
      <w:pPr>
        <w:pStyle w:val="Comments"/>
      </w:pPr>
      <w:r>
        <w:t>Table 5.1.4-1: Subframes between preamble transmission and RA Response Window in NB-IoT</w:t>
      </w:r>
    </w:p>
    <w:p w:rsidR="0086748F" w:rsidRDefault="0086748F" w:rsidP="0086748F">
      <w:pPr>
        <w:pStyle w:val="Comment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1721"/>
        <w:gridCol w:w="3119"/>
        <w:gridCol w:w="971"/>
      </w:tblGrid>
      <w:tr w:rsidR="0086748F" w:rsidTr="00971444">
        <w:trPr>
          <w:jc w:val="center"/>
        </w:trPr>
        <w:tc>
          <w:tcPr>
            <w:tcW w:w="1802" w:type="dxa"/>
          </w:tcPr>
          <w:p w:rsidR="0086748F" w:rsidRPr="000655E0" w:rsidRDefault="0086748F" w:rsidP="0086748F">
            <w:pPr>
              <w:pStyle w:val="Comments"/>
              <w:rPr>
                <w:lang w:val="en-US" w:eastAsia="zh-CN"/>
              </w:rPr>
            </w:pPr>
            <w:r w:rsidRPr="000655E0">
              <w:rPr>
                <w:lang w:val="en-US" w:eastAsia="ko-KR"/>
              </w:rPr>
              <w:t>TDD/</w:t>
            </w:r>
            <w:r w:rsidRPr="0086748F">
              <w:rPr>
                <w:lang w:val="en-US" w:eastAsia="ko-KR"/>
              </w:rPr>
              <w:t>FDD</w:t>
            </w:r>
            <w:r w:rsidRPr="0086748F">
              <w:rPr>
                <w:u w:val="single"/>
                <w:lang w:val="fr-FR" w:eastAsia="ko-KR"/>
              </w:rPr>
              <w:t>/IoT NTN TDD</w:t>
            </w:r>
            <w:r w:rsidRPr="000655E0">
              <w:rPr>
                <w:lang w:val="en-US" w:eastAsia="ko-KR"/>
              </w:rPr>
              <w:t xml:space="preserve"> mode</w:t>
            </w:r>
          </w:p>
        </w:tc>
        <w:tc>
          <w:tcPr>
            <w:tcW w:w="1721" w:type="dxa"/>
          </w:tcPr>
          <w:p w:rsidR="0086748F" w:rsidRDefault="0086748F" w:rsidP="0086748F">
            <w:pPr>
              <w:pStyle w:val="Comments"/>
              <w:rPr>
                <w:lang w:val="zh-CN" w:eastAsia="zh-CN"/>
              </w:rPr>
            </w:pPr>
            <w:r>
              <w:rPr>
                <w:lang w:val="zh-CN" w:eastAsia="ko-KR"/>
              </w:rPr>
              <w:t>Preamble format</w:t>
            </w:r>
          </w:p>
        </w:tc>
        <w:tc>
          <w:tcPr>
            <w:tcW w:w="3119" w:type="dxa"/>
          </w:tcPr>
          <w:p w:rsidR="0086748F" w:rsidRDefault="0086748F" w:rsidP="0086748F">
            <w:pPr>
              <w:pStyle w:val="Comments"/>
              <w:rPr>
                <w:lang w:val="zh-CN" w:eastAsia="ko-KR"/>
              </w:rPr>
            </w:pPr>
            <w:r>
              <w:rPr>
                <w:lang w:val="zh-CN" w:eastAsia="ko-KR"/>
              </w:rPr>
              <w:t>Number of NPRACH repetitions</w:t>
            </w:r>
          </w:p>
        </w:tc>
        <w:tc>
          <w:tcPr>
            <w:tcW w:w="971" w:type="dxa"/>
          </w:tcPr>
          <w:p w:rsidR="0086748F" w:rsidRDefault="0086748F" w:rsidP="0086748F">
            <w:pPr>
              <w:pStyle w:val="Comments"/>
              <w:rPr>
                <w:lang w:val="zh-CN" w:eastAsia="zh-CN"/>
              </w:rPr>
            </w:pPr>
            <w:r>
              <w:rPr>
                <w:lang w:val="zh-CN" w:eastAsia="ko-KR"/>
              </w:rPr>
              <w:t xml:space="preserve">X </w:t>
            </w:r>
          </w:p>
        </w:tc>
      </w:tr>
      <w:tr w:rsidR="0086748F" w:rsidTr="00971444">
        <w:trPr>
          <w:jc w:val="center"/>
        </w:trPr>
        <w:tc>
          <w:tcPr>
            <w:tcW w:w="1802" w:type="dxa"/>
            <w:vAlign w:val="center"/>
          </w:tcPr>
          <w:p w:rsidR="0086748F" w:rsidRDefault="0086748F" w:rsidP="0086748F">
            <w:pPr>
              <w:pStyle w:val="Comments"/>
              <w:rPr>
                <w:lang w:val="fr-FR" w:eastAsia="ko-KR"/>
              </w:rPr>
            </w:pPr>
            <w:r>
              <w:rPr>
                <w:lang w:val="zh-CN" w:eastAsia="ko-KR"/>
              </w:rPr>
              <w:t>FDD</w:t>
            </w:r>
            <w:r w:rsidRPr="0086748F">
              <w:rPr>
                <w:u w:val="single"/>
                <w:lang w:val="fr-FR" w:eastAsia="ko-KR"/>
              </w:rPr>
              <w:t>/IoT NTN TDD</w:t>
            </w:r>
          </w:p>
        </w:tc>
        <w:tc>
          <w:tcPr>
            <w:tcW w:w="1721" w:type="dxa"/>
            <w:vAlign w:val="center"/>
          </w:tcPr>
          <w:p w:rsidR="0086748F" w:rsidRDefault="0086748F" w:rsidP="0086748F">
            <w:pPr>
              <w:pStyle w:val="Comments"/>
              <w:rPr>
                <w:lang w:val="zh-CN" w:eastAsia="ko-KR"/>
              </w:rPr>
            </w:pPr>
            <w:r>
              <w:rPr>
                <w:lang w:val="zh-CN" w:eastAsia="ko-KR"/>
              </w:rPr>
              <w:t>0 or 1</w:t>
            </w:r>
          </w:p>
        </w:tc>
        <w:tc>
          <w:tcPr>
            <w:tcW w:w="3119" w:type="dxa"/>
          </w:tcPr>
          <w:p w:rsidR="0086748F" w:rsidRDefault="0086748F" w:rsidP="0086748F">
            <w:pPr>
              <w:pStyle w:val="Comments"/>
              <w:rPr>
                <w:lang w:val="zh-CN" w:eastAsia="zh-CN"/>
              </w:rPr>
            </w:pPr>
            <w:r>
              <w:rPr>
                <w:lang w:val="zh-CN" w:eastAsia="zh-CN"/>
              </w:rPr>
              <w:t>&gt;= 64</w:t>
            </w:r>
          </w:p>
        </w:tc>
        <w:tc>
          <w:tcPr>
            <w:tcW w:w="971" w:type="dxa"/>
            <w:vAlign w:val="center"/>
          </w:tcPr>
          <w:p w:rsidR="0086748F" w:rsidRDefault="0086748F" w:rsidP="0086748F">
            <w:pPr>
              <w:pStyle w:val="Comments"/>
              <w:rPr>
                <w:lang w:val="zh-CN" w:eastAsia="ko-KR"/>
              </w:rPr>
            </w:pPr>
            <w:r>
              <w:rPr>
                <w:lang w:val="zh-CN" w:eastAsia="ko-KR"/>
              </w:rPr>
              <w:t>41</w:t>
            </w:r>
          </w:p>
        </w:tc>
      </w:tr>
      <w:tr w:rsidR="0086748F" w:rsidTr="00971444">
        <w:trPr>
          <w:jc w:val="center"/>
        </w:trPr>
        <w:tc>
          <w:tcPr>
            <w:tcW w:w="1802" w:type="dxa"/>
            <w:vAlign w:val="center"/>
          </w:tcPr>
          <w:p w:rsidR="0086748F" w:rsidRDefault="0086748F" w:rsidP="0086748F">
            <w:pPr>
              <w:pStyle w:val="Comments"/>
              <w:rPr>
                <w:lang w:val="zh-CN" w:eastAsia="ko-KR"/>
              </w:rPr>
            </w:pPr>
            <w:r>
              <w:rPr>
                <w:lang w:val="zh-CN" w:eastAsia="ko-KR"/>
              </w:rPr>
              <w:t>FDD</w:t>
            </w:r>
            <w:r w:rsidRPr="0086748F">
              <w:rPr>
                <w:u w:val="single"/>
                <w:lang w:val="fr-FR" w:eastAsia="ko-KR"/>
              </w:rPr>
              <w:t>/IoT NTN TDD</w:t>
            </w:r>
          </w:p>
        </w:tc>
        <w:tc>
          <w:tcPr>
            <w:tcW w:w="1721" w:type="dxa"/>
            <w:vAlign w:val="center"/>
          </w:tcPr>
          <w:p w:rsidR="0086748F" w:rsidRDefault="0086748F" w:rsidP="0086748F">
            <w:pPr>
              <w:pStyle w:val="Comments"/>
              <w:rPr>
                <w:lang w:val="zh-CN" w:eastAsia="ko-KR"/>
              </w:rPr>
            </w:pPr>
            <w:r>
              <w:rPr>
                <w:lang w:val="zh-CN" w:eastAsia="ko-KR"/>
              </w:rPr>
              <w:t>0 or 1</w:t>
            </w:r>
          </w:p>
        </w:tc>
        <w:tc>
          <w:tcPr>
            <w:tcW w:w="3119" w:type="dxa"/>
          </w:tcPr>
          <w:p w:rsidR="0086748F" w:rsidRDefault="0086748F" w:rsidP="0086748F">
            <w:pPr>
              <w:pStyle w:val="Comments"/>
              <w:rPr>
                <w:lang w:val="zh-CN" w:eastAsia="zh-CN"/>
              </w:rPr>
            </w:pPr>
            <w:r>
              <w:rPr>
                <w:lang w:val="zh-CN" w:eastAsia="zh-CN"/>
              </w:rPr>
              <w:t>&lt; 64</w:t>
            </w:r>
          </w:p>
        </w:tc>
        <w:tc>
          <w:tcPr>
            <w:tcW w:w="971" w:type="dxa"/>
            <w:vAlign w:val="center"/>
          </w:tcPr>
          <w:p w:rsidR="0086748F" w:rsidRDefault="0086748F" w:rsidP="0086748F">
            <w:pPr>
              <w:pStyle w:val="Comments"/>
              <w:rPr>
                <w:lang w:val="zh-CN" w:eastAsia="ko-KR"/>
              </w:rPr>
            </w:pPr>
            <w:r>
              <w:rPr>
                <w:lang w:val="zh-CN" w:eastAsia="ko-KR"/>
              </w:rPr>
              <w:t>4</w:t>
            </w:r>
          </w:p>
        </w:tc>
      </w:tr>
      <w:tr w:rsidR="0086748F" w:rsidTr="00971444">
        <w:trPr>
          <w:jc w:val="center"/>
        </w:trPr>
        <w:tc>
          <w:tcPr>
            <w:tcW w:w="1802" w:type="dxa"/>
            <w:vAlign w:val="center"/>
          </w:tcPr>
          <w:p w:rsidR="0086748F" w:rsidRDefault="0086748F" w:rsidP="0086748F">
            <w:pPr>
              <w:pStyle w:val="Comments"/>
              <w:rPr>
                <w:lang w:val="zh-CN" w:eastAsia="ko-KR"/>
              </w:rPr>
            </w:pPr>
            <w:r>
              <w:rPr>
                <w:lang w:val="zh-CN" w:eastAsia="ko-KR"/>
              </w:rPr>
              <w:t>FDD</w:t>
            </w:r>
          </w:p>
        </w:tc>
        <w:tc>
          <w:tcPr>
            <w:tcW w:w="1721" w:type="dxa"/>
            <w:vAlign w:val="center"/>
          </w:tcPr>
          <w:p w:rsidR="0086748F" w:rsidRDefault="0086748F" w:rsidP="0086748F">
            <w:pPr>
              <w:pStyle w:val="Comments"/>
              <w:rPr>
                <w:lang w:val="zh-CN" w:eastAsia="ko-KR"/>
              </w:rPr>
            </w:pPr>
            <w:r>
              <w:rPr>
                <w:lang w:val="zh-CN" w:eastAsia="ko-KR"/>
              </w:rPr>
              <w:t>2</w:t>
            </w:r>
          </w:p>
        </w:tc>
        <w:tc>
          <w:tcPr>
            <w:tcW w:w="3119" w:type="dxa"/>
          </w:tcPr>
          <w:p w:rsidR="0086748F" w:rsidRDefault="0086748F" w:rsidP="0086748F">
            <w:pPr>
              <w:pStyle w:val="Comments"/>
              <w:rPr>
                <w:lang w:val="zh-CN" w:eastAsia="zh-CN"/>
              </w:rPr>
            </w:pPr>
            <w:r>
              <w:rPr>
                <w:lang w:val="zh-CN" w:eastAsia="zh-CN"/>
              </w:rPr>
              <w:t>&gt;= 16</w:t>
            </w:r>
          </w:p>
        </w:tc>
        <w:tc>
          <w:tcPr>
            <w:tcW w:w="971" w:type="dxa"/>
            <w:vAlign w:val="center"/>
          </w:tcPr>
          <w:p w:rsidR="0086748F" w:rsidRDefault="0086748F" w:rsidP="0086748F">
            <w:pPr>
              <w:pStyle w:val="Comments"/>
              <w:rPr>
                <w:lang w:val="zh-CN" w:eastAsia="ko-KR"/>
              </w:rPr>
            </w:pPr>
            <w:r>
              <w:rPr>
                <w:lang w:val="zh-CN" w:eastAsia="ko-KR"/>
              </w:rPr>
              <w:t>41</w:t>
            </w:r>
          </w:p>
        </w:tc>
      </w:tr>
      <w:tr w:rsidR="0086748F" w:rsidTr="00971444">
        <w:trPr>
          <w:jc w:val="center"/>
        </w:trPr>
        <w:tc>
          <w:tcPr>
            <w:tcW w:w="1802" w:type="dxa"/>
            <w:vAlign w:val="center"/>
          </w:tcPr>
          <w:p w:rsidR="0086748F" w:rsidRDefault="0086748F" w:rsidP="0086748F">
            <w:pPr>
              <w:pStyle w:val="Comments"/>
              <w:rPr>
                <w:lang w:val="zh-CN" w:eastAsia="ko-KR"/>
              </w:rPr>
            </w:pPr>
            <w:r>
              <w:rPr>
                <w:lang w:val="zh-CN" w:eastAsia="ko-KR"/>
              </w:rPr>
              <w:t>FDD</w:t>
            </w:r>
          </w:p>
        </w:tc>
        <w:tc>
          <w:tcPr>
            <w:tcW w:w="1721" w:type="dxa"/>
            <w:vAlign w:val="center"/>
          </w:tcPr>
          <w:p w:rsidR="0086748F" w:rsidRDefault="0086748F" w:rsidP="0086748F">
            <w:pPr>
              <w:pStyle w:val="Comments"/>
              <w:rPr>
                <w:lang w:val="zh-CN" w:eastAsia="ko-KR"/>
              </w:rPr>
            </w:pPr>
            <w:r>
              <w:rPr>
                <w:lang w:val="zh-CN" w:eastAsia="ko-KR"/>
              </w:rPr>
              <w:t>2</w:t>
            </w:r>
          </w:p>
        </w:tc>
        <w:tc>
          <w:tcPr>
            <w:tcW w:w="3119" w:type="dxa"/>
          </w:tcPr>
          <w:p w:rsidR="0086748F" w:rsidRDefault="0086748F" w:rsidP="0086748F">
            <w:pPr>
              <w:pStyle w:val="Comments"/>
              <w:rPr>
                <w:lang w:val="zh-CN" w:eastAsia="zh-CN"/>
              </w:rPr>
            </w:pPr>
            <w:r>
              <w:rPr>
                <w:lang w:val="zh-CN" w:eastAsia="zh-CN"/>
              </w:rPr>
              <w:t>&lt; 16</w:t>
            </w:r>
          </w:p>
        </w:tc>
        <w:tc>
          <w:tcPr>
            <w:tcW w:w="971" w:type="dxa"/>
            <w:vAlign w:val="center"/>
          </w:tcPr>
          <w:p w:rsidR="0086748F" w:rsidRDefault="0086748F" w:rsidP="0086748F">
            <w:pPr>
              <w:pStyle w:val="Comments"/>
              <w:rPr>
                <w:lang w:val="zh-CN" w:eastAsia="ko-KR"/>
              </w:rPr>
            </w:pPr>
            <w:r>
              <w:rPr>
                <w:lang w:val="zh-CN" w:eastAsia="ko-KR"/>
              </w:rPr>
              <w:t>4</w:t>
            </w:r>
          </w:p>
        </w:tc>
      </w:tr>
      <w:tr w:rsidR="0086748F" w:rsidTr="00971444">
        <w:trPr>
          <w:jc w:val="center"/>
        </w:trPr>
        <w:tc>
          <w:tcPr>
            <w:tcW w:w="1802" w:type="dxa"/>
            <w:vAlign w:val="center"/>
          </w:tcPr>
          <w:p w:rsidR="0086748F" w:rsidRDefault="0086748F" w:rsidP="0086748F">
            <w:pPr>
              <w:pStyle w:val="Comments"/>
              <w:rPr>
                <w:lang w:val="zh-CN" w:eastAsia="ko-KR"/>
              </w:rPr>
            </w:pPr>
            <w:r>
              <w:rPr>
                <w:lang w:val="zh-CN" w:eastAsia="ko-KR"/>
              </w:rPr>
              <w:t>TDD</w:t>
            </w:r>
          </w:p>
        </w:tc>
        <w:tc>
          <w:tcPr>
            <w:tcW w:w="1721" w:type="dxa"/>
            <w:vAlign w:val="center"/>
          </w:tcPr>
          <w:p w:rsidR="0086748F" w:rsidRDefault="0086748F" w:rsidP="0086748F">
            <w:pPr>
              <w:pStyle w:val="Comments"/>
              <w:rPr>
                <w:lang w:val="zh-CN" w:eastAsia="ko-KR"/>
              </w:rPr>
            </w:pPr>
            <w:r>
              <w:rPr>
                <w:lang w:val="zh-CN" w:eastAsia="ko-KR"/>
              </w:rPr>
              <w:t>Any</w:t>
            </w:r>
          </w:p>
        </w:tc>
        <w:tc>
          <w:tcPr>
            <w:tcW w:w="3119" w:type="dxa"/>
          </w:tcPr>
          <w:p w:rsidR="0086748F" w:rsidRDefault="0086748F" w:rsidP="0086748F">
            <w:pPr>
              <w:pStyle w:val="Comments"/>
              <w:rPr>
                <w:lang w:val="zh-CN" w:eastAsia="zh-CN"/>
              </w:rPr>
            </w:pPr>
            <w:r>
              <w:rPr>
                <w:lang w:val="zh-CN" w:eastAsia="zh-CN"/>
              </w:rPr>
              <w:t>Any</w:t>
            </w:r>
          </w:p>
        </w:tc>
        <w:tc>
          <w:tcPr>
            <w:tcW w:w="971" w:type="dxa"/>
            <w:vAlign w:val="center"/>
          </w:tcPr>
          <w:p w:rsidR="0086748F" w:rsidRDefault="0086748F" w:rsidP="0086748F">
            <w:pPr>
              <w:pStyle w:val="Comments"/>
              <w:rPr>
                <w:lang w:val="zh-CN" w:eastAsia="ko-KR"/>
              </w:rPr>
            </w:pPr>
            <w:r>
              <w:rPr>
                <w:lang w:val="zh-CN" w:eastAsia="ko-KR"/>
              </w:rPr>
              <w:t>4</w:t>
            </w:r>
          </w:p>
        </w:tc>
      </w:tr>
    </w:tbl>
    <w:p w:rsidR="000955E8" w:rsidRDefault="000955E8" w:rsidP="000955E8">
      <w:pPr>
        <w:pStyle w:val="Comments"/>
      </w:pPr>
    </w:p>
    <w:p w:rsidR="007E44E1" w:rsidRDefault="007E44E1" w:rsidP="007E44E1">
      <w:pPr>
        <w:pStyle w:val="Doc-title"/>
      </w:pPr>
      <w:hyperlink r:id="rId241" w:tooltip="C:Data3GPPExtractsR2-2505919 On open issues on IoT NTN TDD.docx" w:history="1">
        <w:r w:rsidRPr="001B1CC9">
          <w:rPr>
            <w:rStyle w:val="Hyperlink"/>
          </w:rPr>
          <w:t>R2-25</w:t>
        </w:r>
        <w:r w:rsidRPr="001B1CC9">
          <w:rPr>
            <w:rStyle w:val="Hyperlink"/>
          </w:rPr>
          <w:t>0</w:t>
        </w:r>
        <w:r w:rsidRPr="001B1CC9">
          <w:rPr>
            <w:rStyle w:val="Hyperlink"/>
          </w:rPr>
          <w:t>5919</w:t>
        </w:r>
      </w:hyperlink>
      <w:r>
        <w:tab/>
        <w:t>On open issues for IoT NTN TDD</w:t>
      </w:r>
      <w:r>
        <w:tab/>
        <w:t>Samsung</w:t>
      </w:r>
      <w:r>
        <w:tab/>
        <w:t>discussion</w:t>
      </w:r>
      <w:r>
        <w:tab/>
        <w:t>Rel-19</w:t>
      </w:r>
      <w:r>
        <w:tab/>
        <w:t>IoT_NTN_TDD</w:t>
      </w:r>
    </w:p>
    <w:p w:rsidR="007E44E1" w:rsidRDefault="007E44E1" w:rsidP="007E44E1">
      <w:pPr>
        <w:pStyle w:val="Comments"/>
      </w:pPr>
      <w:r>
        <w:t xml:space="preserve">Proposal 1: Change the value range of k-Mac-r19 to 513...1024.  </w:t>
      </w:r>
    </w:p>
    <w:p w:rsidR="007E44E1" w:rsidRDefault="007E44E1" w:rsidP="007E44E1">
      <w:pPr>
        <w:pStyle w:val="Comments"/>
      </w:pPr>
      <w:r>
        <w:t xml:space="preserve">Proposal 2: RAN2 does not specify any enhancements related to GNSS measurement gaps for IoT NTN TDD.  </w:t>
      </w:r>
    </w:p>
    <w:p w:rsidR="000955E8" w:rsidRDefault="000955E8" w:rsidP="000955E8">
      <w:pPr>
        <w:pStyle w:val="Comments"/>
      </w:pPr>
    </w:p>
    <w:p w:rsidR="000A51AF" w:rsidRDefault="000A51AF" w:rsidP="000A51AF">
      <w:pPr>
        <w:pStyle w:val="Doc-title"/>
      </w:pPr>
      <w:hyperlink r:id="rId242" w:tooltip="C:Data3GPPExtractsR2-2505287 Consideration on IoT-NTN TDD mode.docx" w:history="1">
        <w:r w:rsidRPr="001B1CC9">
          <w:rPr>
            <w:rStyle w:val="Hyperlink"/>
          </w:rPr>
          <w:t>R2-2505287</w:t>
        </w:r>
      </w:hyperlink>
      <w:r>
        <w:tab/>
        <w:t>Remaining issues for IoT NTN TDD</w:t>
      </w:r>
      <w:r>
        <w:tab/>
        <w:t>ZTE Corporation,  Sanechips</w:t>
      </w:r>
      <w:r>
        <w:tab/>
        <w:t>discussion</w:t>
      </w:r>
      <w:r>
        <w:tab/>
        <w:t>Rel-19</w:t>
      </w:r>
      <w:r>
        <w:tab/>
        <w:t>IoT_NTN_TDD</w:t>
      </w:r>
    </w:p>
    <w:p w:rsidR="000A51AF" w:rsidRDefault="000A51AF" w:rsidP="000A51AF">
      <w:pPr>
        <w:pStyle w:val="Comments"/>
      </w:pPr>
      <w:r w:rsidRPr="007E44E1">
        <w:t>Proposal 2: The repetitions of SC-PTM message transmission falling on the non-D subframes are postponed to the next valid D subframe within the transmission Period.</w:t>
      </w:r>
    </w:p>
    <w:p w:rsidR="000A51AF" w:rsidRDefault="000A51AF" w:rsidP="000955E8">
      <w:pPr>
        <w:pStyle w:val="Comments"/>
      </w:pPr>
    </w:p>
    <w:p w:rsidR="004A49F6" w:rsidRDefault="004A49F6" w:rsidP="004A49F6">
      <w:pPr>
        <w:pStyle w:val="Doc-title"/>
      </w:pPr>
      <w:hyperlink r:id="rId243" w:tooltip="C:Data3GPPExtractsR2-2505539 NB-IoT TDD.docx" w:history="1">
        <w:r w:rsidRPr="001B1CC9">
          <w:rPr>
            <w:rStyle w:val="Hyperlink"/>
          </w:rPr>
          <w:t>R2-25</w:t>
        </w:r>
        <w:r w:rsidRPr="001B1CC9">
          <w:rPr>
            <w:rStyle w:val="Hyperlink"/>
          </w:rPr>
          <w:t>0</w:t>
        </w:r>
        <w:r w:rsidRPr="001B1CC9">
          <w:rPr>
            <w:rStyle w:val="Hyperlink"/>
          </w:rPr>
          <w:t>5539</w:t>
        </w:r>
      </w:hyperlink>
      <w:r>
        <w:tab/>
        <w:t>Discussion on new NB-IoT NTN TDD mode</w:t>
      </w:r>
      <w:r>
        <w:tab/>
        <w:t>Qualcomm Incorporated</w:t>
      </w:r>
      <w:r>
        <w:tab/>
        <w:t>discussion</w:t>
      </w:r>
      <w:r>
        <w:tab/>
        <w:t>Rel-19</w:t>
      </w:r>
      <w:r>
        <w:tab/>
        <w:t>IoT_NTN_TDD</w:t>
      </w:r>
    </w:p>
    <w:p w:rsidR="004A49F6" w:rsidRDefault="00F76FEB" w:rsidP="004A49F6">
      <w:pPr>
        <w:pStyle w:val="Comments"/>
      </w:pPr>
      <w:r>
        <w:t>P</w:t>
      </w:r>
      <w:r w:rsidR="004A49F6">
        <w:t>roposal 1</w:t>
      </w:r>
      <w:r w:rsidR="004A49F6">
        <w:tab/>
        <w:t>Clarify that the explicit epoch time is associated with the SFN where SIB1 was originally scheduled to be transmitted.</w:t>
      </w:r>
    </w:p>
    <w:p w:rsidR="004A49F6" w:rsidRDefault="004A49F6" w:rsidP="004A49F6">
      <w:pPr>
        <w:pStyle w:val="Comments"/>
      </w:pPr>
      <w:r>
        <w:t>Proposal 2</w:t>
      </w:r>
      <w:r>
        <w:tab/>
        <w:t>To avoid paging delay due to collision of postponed paging transmission with the scheduled DL transmission, UE is configured whether to monitor paging in next valid DL frames of next SFN X and SFN X+1 (if no paging in SFN X).</w:t>
      </w:r>
    </w:p>
    <w:p w:rsidR="004A49F6" w:rsidRDefault="004A49F6" w:rsidP="004A49F6">
      <w:pPr>
        <w:pStyle w:val="Comments"/>
      </w:pPr>
      <w:r>
        <w:t>Proposal 3</w:t>
      </w:r>
      <w:r>
        <w:tab/>
        <w:t>For SPS interval, the values of semiPersistSchedIntervalUL-r15 are interpreted as new values that are multiple of 90ms.</w:t>
      </w:r>
    </w:p>
    <w:p w:rsidR="007E44E1" w:rsidRDefault="007E44E1" w:rsidP="000955E8">
      <w:pPr>
        <w:pStyle w:val="Comments"/>
      </w:pPr>
    </w:p>
    <w:p w:rsidR="004A49F6" w:rsidRDefault="004A49F6" w:rsidP="004A49F6">
      <w:pPr>
        <w:pStyle w:val="Doc-title"/>
      </w:pPr>
      <w:hyperlink r:id="rId244" w:tooltip="C:Data3GPPExtractsR2-2505634 Remaining issues on support of TDD mode for IoT-NTN.docx" w:history="1">
        <w:r w:rsidRPr="001B1CC9">
          <w:rPr>
            <w:rStyle w:val="Hyperlink"/>
          </w:rPr>
          <w:t>R2-250</w:t>
        </w:r>
        <w:r w:rsidRPr="001B1CC9">
          <w:rPr>
            <w:rStyle w:val="Hyperlink"/>
          </w:rPr>
          <w:t>5</w:t>
        </w:r>
        <w:r w:rsidRPr="001B1CC9">
          <w:rPr>
            <w:rStyle w:val="Hyperlink"/>
          </w:rPr>
          <w:t>634</w:t>
        </w:r>
      </w:hyperlink>
      <w:r>
        <w:tab/>
        <w:t>Remaining issues on support of TDD mode for IoT-NTN</w:t>
      </w:r>
      <w:r>
        <w:tab/>
        <w:t>Nokia, Nokia Shanghai Bell</w:t>
      </w:r>
      <w:r>
        <w:tab/>
        <w:t>discussion</w:t>
      </w:r>
      <w:r>
        <w:tab/>
        <w:t>Rel-19</w:t>
      </w:r>
      <w:r>
        <w:tab/>
        <w:t>IoT_NTN_TDD</w:t>
      </w:r>
    </w:p>
    <w:p w:rsidR="004A49F6" w:rsidRDefault="004A49F6" w:rsidP="004A49F6">
      <w:pPr>
        <w:pStyle w:val="Comments"/>
      </w:pPr>
      <w:r>
        <w:t>Proposal 1: The start of the RAR window and Contention Resolution timer shall be aligned with the start of the DL occasions, when the UE-eNB RTT is shorter than the UL-DL gap. RAN2 to discuss the TP implementation.</w:t>
      </w:r>
    </w:p>
    <w:p w:rsidR="004A49F6" w:rsidRDefault="004A49F6" w:rsidP="004A49F6">
      <w:pPr>
        <w:pStyle w:val="Comments"/>
      </w:pPr>
      <w:r>
        <w:lastRenderedPageBreak/>
        <w:t>Proposal 3: RAN2 to discuss reusing the AS operation from GNSS measurement gap for RRC Connected UE working in NB-IoT TDD NTN, except the neighbor cell measurement which is possible outside the serving cell’s UL-DL pair. The TP for TS 36.300 can be a starting point.</w:t>
      </w:r>
    </w:p>
    <w:p w:rsidR="004A49F6" w:rsidRDefault="004A49F6" w:rsidP="004A49F6">
      <w:pPr>
        <w:pStyle w:val="Comments"/>
      </w:pPr>
      <w:r>
        <w:t>Proposal 4: RAN2 to discuss handling of the PUR &amp; SPS postponement including postponement to another valid UL subframe to avoid UL collision between different UEs.</w:t>
      </w:r>
    </w:p>
    <w:p w:rsidR="004A49F6" w:rsidRDefault="004A49F6" w:rsidP="000955E8">
      <w:pPr>
        <w:pStyle w:val="Comments"/>
      </w:pPr>
    </w:p>
    <w:p w:rsidR="000A51AF" w:rsidRDefault="000A51AF" w:rsidP="000955E8">
      <w:pPr>
        <w:pStyle w:val="Comments"/>
      </w:pPr>
    </w:p>
    <w:p w:rsidR="000955E8" w:rsidRDefault="000955E8" w:rsidP="000955E8">
      <w:pPr>
        <w:pStyle w:val="Comments"/>
        <w:numPr>
          <w:ilvl w:val="0"/>
          <w:numId w:val="10"/>
        </w:numPr>
      </w:pPr>
      <w:r>
        <w:t>Rel-19 features applicable</w:t>
      </w:r>
      <w:r w:rsidRPr="007D34B1">
        <w:t xml:space="preserve"> to IoT NTN TDD</w:t>
      </w:r>
    </w:p>
    <w:p w:rsidR="000955E8" w:rsidRDefault="000955E8" w:rsidP="000955E8">
      <w:pPr>
        <w:pStyle w:val="Doc-title"/>
      </w:pPr>
      <w:hyperlink r:id="rId245" w:tooltip="C:Data3GPPExtractsR2-2506176 Discussion on IoT NTN TDD_v4.docx" w:history="1">
        <w:r w:rsidRPr="001B1CC9">
          <w:rPr>
            <w:rStyle w:val="Hyperlink"/>
          </w:rPr>
          <w:t>R2-2506176</w:t>
        </w:r>
      </w:hyperlink>
      <w:r>
        <w:tab/>
        <w:t>Remaining issues for IoT-NTN TDD mode</w:t>
      </w:r>
      <w:r>
        <w:tab/>
        <w:t>THALES</w:t>
      </w:r>
      <w:r>
        <w:tab/>
        <w:t>discussion</w:t>
      </w:r>
      <w:r>
        <w:tab/>
        <w:t>Rel-19</w:t>
      </w:r>
      <w:r>
        <w:tab/>
        <w:t>IoT_NTN_TDD</w:t>
      </w:r>
    </w:p>
    <w:p w:rsidR="000955E8" w:rsidRDefault="000955E8" w:rsidP="000955E8">
      <w:pPr>
        <w:pStyle w:val="Comments"/>
      </w:pPr>
      <w:r>
        <w:t>Proposal 4: OCC defined for IoT NTN Rel-19 can be supported for IoT NTN TDD mode (No spec impact)</w:t>
      </w:r>
    </w:p>
    <w:p w:rsidR="000955E8" w:rsidRDefault="000955E8" w:rsidP="000955E8">
      <w:pPr>
        <w:pStyle w:val="Comments"/>
      </w:pPr>
      <w:r>
        <w:t>Proposal 5: Support the CB-Msg3 and CB-Msg4 for IoT NTN TDD mode, with one of the adaptations below:</w:t>
      </w:r>
    </w:p>
    <w:p w:rsidR="000955E8" w:rsidRDefault="000955E8" w:rsidP="000955E8">
      <w:pPr>
        <w:pStyle w:val="Comments"/>
      </w:pPr>
      <w:r>
        <w:tab/>
        <w:t>Option a) Add configurations that are aligned with the 90 ms periodicity for npusch-Periodicity and windowPeriodicity-NB</w:t>
      </w:r>
    </w:p>
    <w:p w:rsidR="000955E8" w:rsidRDefault="000955E8" w:rsidP="000955E8">
      <w:pPr>
        <w:pStyle w:val="Comments"/>
      </w:pPr>
      <w:r>
        <w:tab/>
        <w:t>Option b) Support postponement of CB-Msg3-EDT occasions to the next valid D frame within the transmission window when the number of replicas &gt; 1</w:t>
      </w:r>
    </w:p>
    <w:p w:rsidR="000955E8" w:rsidRDefault="000955E8" w:rsidP="000955E8">
      <w:pPr>
        <w:pStyle w:val="Comments"/>
      </w:pPr>
      <w:r>
        <w:t>Proposal 6: IoT NTN PWS Rel-19 can be supported in IoT NTN TDD (no spec impact)</w:t>
      </w:r>
    </w:p>
    <w:p w:rsidR="000955E8" w:rsidRDefault="000955E8" w:rsidP="000955E8">
      <w:pPr>
        <w:pStyle w:val="Comments"/>
      </w:pPr>
    </w:p>
    <w:p w:rsidR="000955E8" w:rsidRDefault="000955E8" w:rsidP="000955E8">
      <w:pPr>
        <w:pStyle w:val="Comments"/>
      </w:pPr>
    </w:p>
    <w:p w:rsidR="000955E8" w:rsidRDefault="000955E8" w:rsidP="000955E8">
      <w:pPr>
        <w:pStyle w:val="Comments"/>
        <w:numPr>
          <w:ilvl w:val="0"/>
          <w:numId w:val="10"/>
        </w:numPr>
      </w:pPr>
      <w:r w:rsidRPr="00716463">
        <w:t>Open issue CAP-1</w:t>
      </w:r>
    </w:p>
    <w:p w:rsidR="000955E8" w:rsidRDefault="000955E8" w:rsidP="000955E8">
      <w:pPr>
        <w:pStyle w:val="Doc-title"/>
      </w:pPr>
      <w:hyperlink r:id="rId246" w:tooltip="C:Data3GPPExtractsR2-2505232.docx" w:history="1">
        <w:r w:rsidRPr="001B1CC9">
          <w:rPr>
            <w:rStyle w:val="Hyperlink"/>
          </w:rPr>
          <w:t>R2-2505232</w:t>
        </w:r>
      </w:hyperlink>
      <w:r>
        <w:tab/>
        <w:t>Discussion on support of NB-IoT NTN TDD</w:t>
      </w:r>
      <w:r>
        <w:tab/>
        <w:t>CATT</w:t>
      </w:r>
      <w:r>
        <w:tab/>
        <w:t>discussion</w:t>
      </w:r>
      <w:r>
        <w:tab/>
        <w:t>Rel-19</w:t>
      </w:r>
      <w:r>
        <w:tab/>
        <w:t>IoT_NTN_TDD</w:t>
      </w:r>
    </w:p>
    <w:p w:rsidR="000955E8" w:rsidRDefault="000955E8" w:rsidP="000955E8">
      <w:pPr>
        <w:pStyle w:val="Comments"/>
      </w:pPr>
      <w:r w:rsidRPr="00716463">
        <w:t>Proposal 2: (CAP-1) IoT NTN TDD mode capability can be optional capability without signaling, and a statement can be included in capability specification to declare that UE supporting band n249 must support IoT NTN TDD feature group.</w:t>
      </w:r>
    </w:p>
    <w:p w:rsidR="000955E8" w:rsidRDefault="000955E8" w:rsidP="000955E8">
      <w:pPr>
        <w:pStyle w:val="Comments"/>
      </w:pPr>
    </w:p>
    <w:p w:rsidR="000955E8" w:rsidRDefault="000955E8" w:rsidP="000955E8">
      <w:pPr>
        <w:pStyle w:val="Doc-title"/>
      </w:pPr>
      <w:hyperlink r:id="rId247" w:tooltip="C:Data3GPPExtractsR2-2505287 Consideration on IoT-NTN TDD mode.docx" w:history="1">
        <w:r w:rsidRPr="001B1CC9">
          <w:rPr>
            <w:rStyle w:val="Hyperlink"/>
          </w:rPr>
          <w:t>R2-250</w:t>
        </w:r>
        <w:r w:rsidRPr="001B1CC9">
          <w:rPr>
            <w:rStyle w:val="Hyperlink"/>
          </w:rPr>
          <w:t>5</w:t>
        </w:r>
        <w:r w:rsidRPr="001B1CC9">
          <w:rPr>
            <w:rStyle w:val="Hyperlink"/>
          </w:rPr>
          <w:t>287</w:t>
        </w:r>
      </w:hyperlink>
      <w:r>
        <w:tab/>
        <w:t>Remaining issues for IoT NTN TDD</w:t>
      </w:r>
      <w:r>
        <w:tab/>
        <w:t>ZTE Corporation,  Sanechips</w:t>
      </w:r>
      <w:r>
        <w:tab/>
        <w:t>discussion</w:t>
      </w:r>
      <w:r>
        <w:tab/>
        <w:t>Rel-19</w:t>
      </w:r>
      <w:r>
        <w:tab/>
        <w:t>IoT_NTN_TDD</w:t>
      </w:r>
    </w:p>
    <w:p w:rsidR="000955E8" w:rsidRDefault="000955E8" w:rsidP="000955E8">
      <w:pPr>
        <w:pStyle w:val="Comments"/>
      </w:pPr>
      <w:r w:rsidRPr="00716463">
        <w:t>Proposal 1: Define the type of UE capability as conditionally mandatory method (i.e. as in the TS36.306 running CR).</w:t>
      </w:r>
    </w:p>
    <w:p w:rsidR="000955E8" w:rsidRDefault="000955E8" w:rsidP="000955E8">
      <w:pPr>
        <w:pStyle w:val="Comments"/>
      </w:pPr>
    </w:p>
    <w:p w:rsidR="000955E8" w:rsidRDefault="000955E8" w:rsidP="000955E8">
      <w:pPr>
        <w:pStyle w:val="Comments"/>
      </w:pPr>
    </w:p>
    <w:p w:rsidR="0086748F" w:rsidRDefault="0086748F" w:rsidP="0086748F">
      <w:pPr>
        <w:pStyle w:val="Comments"/>
        <w:numPr>
          <w:ilvl w:val="0"/>
          <w:numId w:val="10"/>
        </w:numPr>
      </w:pPr>
      <w:r w:rsidRPr="0086748F">
        <w:t>On early implementation of the IoT-NTN TDD mode</w:t>
      </w:r>
    </w:p>
    <w:p w:rsidR="0086748F" w:rsidRDefault="0086748F" w:rsidP="0086748F">
      <w:pPr>
        <w:pStyle w:val="Doc-title"/>
      </w:pPr>
      <w:hyperlink r:id="rId248" w:tooltip="C:Data3GPPExtractsR2-2505701-iot-ntn-tdd.docx" w:history="1">
        <w:r w:rsidRPr="001B1CC9">
          <w:rPr>
            <w:rStyle w:val="Hyperlink"/>
          </w:rPr>
          <w:t>R2-25</w:t>
        </w:r>
        <w:r w:rsidRPr="001B1CC9">
          <w:rPr>
            <w:rStyle w:val="Hyperlink"/>
          </w:rPr>
          <w:t>0</w:t>
        </w:r>
        <w:r w:rsidRPr="001B1CC9">
          <w:rPr>
            <w:rStyle w:val="Hyperlink"/>
          </w:rPr>
          <w:t>5701</w:t>
        </w:r>
      </w:hyperlink>
      <w:r>
        <w:tab/>
        <w:t>On early implementation of the IoT-NTN TDD mode</w:t>
      </w:r>
      <w:r>
        <w:tab/>
        <w:t>Nordic Semiconductor, Iridium, Thales</w:t>
      </w:r>
      <w:r>
        <w:tab/>
        <w:t>discussion</w:t>
      </w:r>
      <w:r>
        <w:tab/>
        <w:t>Rel-19</w:t>
      </w:r>
      <w:r>
        <w:tab/>
        <w:t>IoT_NTN_TDD</w:t>
      </w:r>
    </w:p>
    <w:p w:rsidR="0086748F" w:rsidRDefault="0086748F" w:rsidP="0086748F">
      <w:pPr>
        <w:pStyle w:val="Comments"/>
      </w:pPr>
      <w:r>
        <w:t xml:space="preserve">Observation-1: The UE capability of the IoT-NTN TDD mode is implicitly associated with the used TDD band. </w:t>
      </w:r>
    </w:p>
    <w:p w:rsidR="0086748F" w:rsidRDefault="0086748F" w:rsidP="0086748F">
      <w:pPr>
        <w:pStyle w:val="Comments"/>
      </w:pPr>
      <w:r>
        <w:t xml:space="preserve">Observation-2: The network capability of the IoT-NTN TDD mode is implicitly associated with the used TDD band. </w:t>
      </w:r>
    </w:p>
    <w:p w:rsidR="0086748F" w:rsidRDefault="0086748F" w:rsidP="0086748F">
      <w:pPr>
        <w:pStyle w:val="Comments"/>
      </w:pPr>
      <w:r>
        <w:t>Observation-3: There is no UE IoT-NTN TDD mode capability or band support ambiguity from the network point of view, since supporting UEs are only being served on specific IoT-NTN TDD mode bands.</w:t>
      </w:r>
    </w:p>
    <w:p w:rsidR="0086748F" w:rsidRDefault="0086748F" w:rsidP="0086748F">
      <w:pPr>
        <w:pStyle w:val="Comments"/>
      </w:pPr>
      <w:r>
        <w:t>Observation-4: The Rel-19 IoT-NTN TDD mode can be implemented on top of Rel-17.</w:t>
      </w:r>
    </w:p>
    <w:p w:rsidR="0086748F" w:rsidRDefault="0086748F" w:rsidP="0086748F">
      <w:pPr>
        <w:pStyle w:val="Comments"/>
      </w:pPr>
      <w:r>
        <w:t>Proposal-1: Document in 3GPP TS36.331 Annex G that Rel-19 IoT-NTN TDD mode is early implementable feature starting from Rel-17 for a UE supporting a IoT-NTN TDD mode band.</w:t>
      </w:r>
    </w:p>
    <w:p w:rsidR="0086748F" w:rsidRPr="0086748F" w:rsidRDefault="0086748F" w:rsidP="0086748F">
      <w:pPr>
        <w:pStyle w:val="Doc-text2"/>
      </w:pPr>
    </w:p>
    <w:p w:rsidR="0086748F" w:rsidRPr="00291832" w:rsidRDefault="0086748F" w:rsidP="000955E8">
      <w:pPr>
        <w:pStyle w:val="Comments"/>
      </w:pPr>
    </w:p>
    <w:p w:rsidR="005B1F26" w:rsidRDefault="00676D70" w:rsidP="005B1F26">
      <w:pPr>
        <w:pStyle w:val="Doc-title"/>
      </w:pPr>
      <w:hyperlink r:id="rId249" w:tooltip="C:Data3GPPExtractsR2-2505109_Discussion on the IoT NTN TDD mode.doc" w:history="1">
        <w:r w:rsidR="005B1F26" w:rsidRPr="001B1CC9">
          <w:rPr>
            <w:rStyle w:val="Hyperlink"/>
          </w:rPr>
          <w:t>R2-25</w:t>
        </w:r>
        <w:r w:rsidR="005B1F26" w:rsidRPr="001B1CC9">
          <w:rPr>
            <w:rStyle w:val="Hyperlink"/>
          </w:rPr>
          <w:t>0</w:t>
        </w:r>
        <w:r w:rsidR="005B1F26" w:rsidRPr="001B1CC9">
          <w:rPr>
            <w:rStyle w:val="Hyperlink"/>
          </w:rPr>
          <w:t>5109</w:t>
        </w:r>
      </w:hyperlink>
      <w:r w:rsidR="005B1F26">
        <w:tab/>
        <w:t>Discussion on support of IoT-NTN TDD mode</w:t>
      </w:r>
      <w:r w:rsidR="005B1F26">
        <w:tab/>
        <w:t>Xiaomi</w:t>
      </w:r>
      <w:r w:rsidR="005B1F26">
        <w:tab/>
        <w:t>discussion</w:t>
      </w:r>
      <w:r w:rsidR="005B1F26">
        <w:tab/>
        <w:t>Rel-19</w:t>
      </w:r>
      <w:r w:rsidR="005B1F26">
        <w:tab/>
        <w:t>IoT_NTN_TDD</w:t>
      </w:r>
    </w:p>
    <w:p w:rsidR="005B1F26" w:rsidRDefault="00676D70" w:rsidP="005B1F26">
      <w:pPr>
        <w:pStyle w:val="Doc-title"/>
      </w:pPr>
      <w:hyperlink r:id="rId250" w:tooltip="C:Data3GPPExtractsR2-2505144.docx" w:history="1">
        <w:r w:rsidR="005B1F26" w:rsidRPr="001B1CC9">
          <w:rPr>
            <w:rStyle w:val="Hyperlink"/>
          </w:rPr>
          <w:t>R2-250</w:t>
        </w:r>
        <w:r w:rsidR="005B1F26" w:rsidRPr="001B1CC9">
          <w:rPr>
            <w:rStyle w:val="Hyperlink"/>
          </w:rPr>
          <w:t>5</w:t>
        </w:r>
        <w:r w:rsidR="005B1F26" w:rsidRPr="001B1CC9">
          <w:rPr>
            <w:rStyle w:val="Hyperlink"/>
          </w:rPr>
          <w:t>144</w:t>
        </w:r>
      </w:hyperlink>
      <w:r w:rsidR="005B1F26">
        <w:tab/>
        <w:t>Final aspects on loT NTN TDD mode</w:t>
      </w:r>
      <w:r w:rsidR="005B1F26">
        <w:tab/>
        <w:t>Iridium Satellite LLC</w:t>
      </w:r>
      <w:r w:rsidR="005B1F26">
        <w:tab/>
        <w:t>discussion</w:t>
      </w:r>
      <w:r w:rsidR="005B1F26">
        <w:tab/>
        <w:t>Rel-19</w:t>
      </w:r>
      <w:r w:rsidR="005B1F26">
        <w:tab/>
        <w:t>IoT_NTN_TDD</w:t>
      </w:r>
    </w:p>
    <w:p w:rsidR="005B1F26" w:rsidRDefault="00676D70" w:rsidP="005B1F26">
      <w:pPr>
        <w:pStyle w:val="Doc-title"/>
      </w:pPr>
      <w:hyperlink r:id="rId251" w:tooltip="C:Data3GPPExtractsR2-2505232.docx" w:history="1">
        <w:r w:rsidR="005B1F26" w:rsidRPr="001B1CC9">
          <w:rPr>
            <w:rStyle w:val="Hyperlink"/>
          </w:rPr>
          <w:t>R2-2505</w:t>
        </w:r>
        <w:r w:rsidR="005B1F26" w:rsidRPr="001B1CC9">
          <w:rPr>
            <w:rStyle w:val="Hyperlink"/>
          </w:rPr>
          <w:t>2</w:t>
        </w:r>
        <w:r w:rsidR="005B1F26" w:rsidRPr="001B1CC9">
          <w:rPr>
            <w:rStyle w:val="Hyperlink"/>
          </w:rPr>
          <w:t>32</w:t>
        </w:r>
      </w:hyperlink>
      <w:r w:rsidR="005B1F26">
        <w:tab/>
        <w:t>Discussion on support of NB-IoT NTN TDD</w:t>
      </w:r>
      <w:r w:rsidR="005B1F26">
        <w:tab/>
        <w:t>CATT</w:t>
      </w:r>
      <w:r w:rsidR="005B1F26">
        <w:tab/>
        <w:t>discussion</w:t>
      </w:r>
      <w:r w:rsidR="005B1F26">
        <w:tab/>
        <w:t>Rel-19</w:t>
      </w:r>
      <w:r w:rsidR="005B1F26">
        <w:tab/>
        <w:t>IoT_NTN_TDD</w:t>
      </w:r>
    </w:p>
    <w:p w:rsidR="005B1F26" w:rsidRDefault="00676D70" w:rsidP="005B1F26">
      <w:pPr>
        <w:pStyle w:val="Doc-title"/>
      </w:pPr>
      <w:hyperlink r:id="rId252" w:tooltip="C:Data3GPPExtractsR2-2505287 Consideration on IoT-NTN TDD mode.docx" w:history="1">
        <w:r w:rsidR="005B1F26" w:rsidRPr="001B1CC9">
          <w:rPr>
            <w:rStyle w:val="Hyperlink"/>
          </w:rPr>
          <w:t>R2-250</w:t>
        </w:r>
        <w:r w:rsidR="005B1F26" w:rsidRPr="001B1CC9">
          <w:rPr>
            <w:rStyle w:val="Hyperlink"/>
          </w:rPr>
          <w:t>5</w:t>
        </w:r>
        <w:r w:rsidR="005B1F26" w:rsidRPr="001B1CC9">
          <w:rPr>
            <w:rStyle w:val="Hyperlink"/>
          </w:rPr>
          <w:t>287</w:t>
        </w:r>
      </w:hyperlink>
      <w:r w:rsidR="005B1F26">
        <w:tab/>
        <w:t>Remaining issues for IoT NTN TDD</w:t>
      </w:r>
      <w:r w:rsidR="005B1F26">
        <w:tab/>
        <w:t>ZTE Corporation,  Sanechips</w:t>
      </w:r>
      <w:r w:rsidR="005B1F26">
        <w:tab/>
        <w:t>discussion</w:t>
      </w:r>
      <w:r w:rsidR="005B1F26">
        <w:tab/>
        <w:t>Rel-19</w:t>
      </w:r>
      <w:r w:rsidR="005B1F26">
        <w:tab/>
        <w:t>IoT_NTN_TDD</w:t>
      </w:r>
    </w:p>
    <w:p w:rsidR="005B1F26" w:rsidRDefault="00676D70" w:rsidP="005B1F26">
      <w:pPr>
        <w:pStyle w:val="Doc-title"/>
      </w:pPr>
      <w:hyperlink r:id="rId253" w:tooltip="C:Data3GPPExtractsR2-2505539 NB-IoT TDD.docx" w:history="1">
        <w:r w:rsidR="005B1F26" w:rsidRPr="001B1CC9">
          <w:rPr>
            <w:rStyle w:val="Hyperlink"/>
          </w:rPr>
          <w:t>R2-2505539</w:t>
        </w:r>
      </w:hyperlink>
      <w:r w:rsidR="005B1F26">
        <w:tab/>
        <w:t>Discussion on new NB-IoT NTN TDD mode</w:t>
      </w:r>
      <w:r w:rsidR="005B1F26">
        <w:tab/>
        <w:t>Qualcomm Incorporated</w:t>
      </w:r>
      <w:r w:rsidR="005B1F26">
        <w:tab/>
        <w:t>discussion</w:t>
      </w:r>
      <w:r w:rsidR="005B1F26">
        <w:tab/>
        <w:t>Rel-19</w:t>
      </w:r>
      <w:r w:rsidR="005B1F26">
        <w:tab/>
        <w:t>IoT_NTN_TDD</w:t>
      </w:r>
    </w:p>
    <w:p w:rsidR="005B1F26" w:rsidRDefault="00676D70" w:rsidP="005B1F26">
      <w:pPr>
        <w:pStyle w:val="Doc-title"/>
      </w:pPr>
      <w:hyperlink r:id="rId254" w:tooltip="C:Data3GPPExtractsR2-2505553 - Discussion on IoT NTN TDD mode.docx" w:history="1">
        <w:r w:rsidR="005B1F26" w:rsidRPr="001B1CC9">
          <w:rPr>
            <w:rStyle w:val="Hyperlink"/>
          </w:rPr>
          <w:t>R</w:t>
        </w:r>
        <w:r w:rsidR="005B1F26" w:rsidRPr="001B1CC9">
          <w:rPr>
            <w:rStyle w:val="Hyperlink"/>
          </w:rPr>
          <w:t>2</w:t>
        </w:r>
        <w:r w:rsidR="005B1F26" w:rsidRPr="001B1CC9">
          <w:rPr>
            <w:rStyle w:val="Hyperlink"/>
          </w:rPr>
          <w:t>-2505553</w:t>
        </w:r>
      </w:hyperlink>
      <w:r w:rsidR="005B1F26">
        <w:tab/>
        <w:t>Discussion on IoT NTN TDD mode</w:t>
      </w:r>
      <w:r w:rsidR="005B1F26">
        <w:tab/>
        <w:t>OPPO</w:t>
      </w:r>
      <w:r w:rsidR="005B1F26">
        <w:tab/>
        <w:t>discussion</w:t>
      </w:r>
      <w:r w:rsidR="005B1F26">
        <w:tab/>
        <w:t>Rel-19</w:t>
      </w:r>
      <w:r w:rsidR="005B1F26">
        <w:tab/>
        <w:t>IoT_NTN_TDD</w:t>
      </w:r>
    </w:p>
    <w:p w:rsidR="005B1F26" w:rsidRDefault="00676D70" w:rsidP="005B1F26">
      <w:pPr>
        <w:pStyle w:val="Doc-title"/>
      </w:pPr>
      <w:hyperlink r:id="rId255" w:tooltip="C:Data3GPPExtractsR2-2505634 Remaining issues on support of TDD mode for IoT-NTN.docx" w:history="1">
        <w:r w:rsidR="005B1F26" w:rsidRPr="001B1CC9">
          <w:rPr>
            <w:rStyle w:val="Hyperlink"/>
          </w:rPr>
          <w:t>R2-2505634</w:t>
        </w:r>
      </w:hyperlink>
      <w:r w:rsidR="005B1F26">
        <w:tab/>
        <w:t>Remaining issues on support of TDD mode for IoT-NTN</w:t>
      </w:r>
      <w:r w:rsidR="005B1F26">
        <w:tab/>
        <w:t>Nokia, Nokia Shanghai Bell</w:t>
      </w:r>
      <w:r w:rsidR="005B1F26">
        <w:tab/>
        <w:t>discussion</w:t>
      </w:r>
      <w:r w:rsidR="005B1F26">
        <w:tab/>
        <w:t>Rel-19</w:t>
      </w:r>
      <w:r w:rsidR="005B1F26">
        <w:tab/>
        <w:t>IoT_NTN_TDD</w:t>
      </w:r>
    </w:p>
    <w:p w:rsidR="005B1F26" w:rsidRDefault="00676D70" w:rsidP="005B1F26">
      <w:pPr>
        <w:pStyle w:val="Doc-title"/>
      </w:pPr>
      <w:hyperlink r:id="rId256" w:tooltip="C:Data3GPPExtractsR2-2505701-iot-ntn-tdd.docx" w:history="1">
        <w:r w:rsidR="005B1F26" w:rsidRPr="001B1CC9">
          <w:rPr>
            <w:rStyle w:val="Hyperlink"/>
          </w:rPr>
          <w:t>R2-2505701</w:t>
        </w:r>
      </w:hyperlink>
      <w:r w:rsidR="005B1F26">
        <w:tab/>
        <w:t>On early implementation of the IoT-NTN TDD mode</w:t>
      </w:r>
      <w:r w:rsidR="005B1F26">
        <w:tab/>
        <w:t>Nordic Semiconductor, Iridium, Thales</w:t>
      </w:r>
      <w:r w:rsidR="005B1F26">
        <w:tab/>
        <w:t>discussion</w:t>
      </w:r>
      <w:r w:rsidR="005B1F26">
        <w:tab/>
        <w:t>Rel-19</w:t>
      </w:r>
      <w:r w:rsidR="005B1F26">
        <w:tab/>
        <w:t>IoT_NTN_TDD</w:t>
      </w:r>
    </w:p>
    <w:p w:rsidR="005B1F26" w:rsidRDefault="00676D70" w:rsidP="005B1F26">
      <w:pPr>
        <w:pStyle w:val="Doc-title"/>
      </w:pPr>
      <w:hyperlink r:id="rId257" w:tooltip="C:Data3GPPExtractsR2-2505738 Remaining issues of IoT-NTN TDD.docx" w:history="1">
        <w:r w:rsidR="005B1F26" w:rsidRPr="001B1CC9">
          <w:rPr>
            <w:rStyle w:val="Hyperlink"/>
          </w:rPr>
          <w:t>R2-2</w:t>
        </w:r>
        <w:r w:rsidR="005B1F26" w:rsidRPr="001B1CC9">
          <w:rPr>
            <w:rStyle w:val="Hyperlink"/>
          </w:rPr>
          <w:t>5</w:t>
        </w:r>
        <w:r w:rsidR="005B1F26" w:rsidRPr="001B1CC9">
          <w:rPr>
            <w:rStyle w:val="Hyperlink"/>
          </w:rPr>
          <w:t>05738</w:t>
        </w:r>
      </w:hyperlink>
      <w:r w:rsidR="005B1F26">
        <w:tab/>
        <w:t>Remaining issues of IoT NTN TDD</w:t>
      </w:r>
      <w:r w:rsidR="005B1F26">
        <w:tab/>
        <w:t>Huawei, HiSilicon</w:t>
      </w:r>
      <w:r w:rsidR="005B1F26">
        <w:tab/>
        <w:t>discussion</w:t>
      </w:r>
      <w:r w:rsidR="005B1F26">
        <w:tab/>
        <w:t>Rel-19</w:t>
      </w:r>
      <w:r w:rsidR="005B1F26">
        <w:tab/>
        <w:t>IoT_NTN_TDD</w:t>
      </w:r>
    </w:p>
    <w:p w:rsidR="005B1F26" w:rsidRDefault="00676D70" w:rsidP="005B1F26">
      <w:pPr>
        <w:pStyle w:val="Doc-title"/>
      </w:pPr>
      <w:hyperlink r:id="rId258" w:tooltip="C:Data3GPPExtractsR2-2505919 On open issues on IoT NTN TDD.docx" w:history="1">
        <w:r w:rsidR="005B1F26" w:rsidRPr="001B1CC9">
          <w:rPr>
            <w:rStyle w:val="Hyperlink"/>
          </w:rPr>
          <w:t>R2-2505919</w:t>
        </w:r>
      </w:hyperlink>
      <w:r w:rsidR="005B1F26">
        <w:tab/>
        <w:t>On open issues for IoT NTN TDD</w:t>
      </w:r>
      <w:r w:rsidR="005B1F26">
        <w:tab/>
        <w:t>Samsung</w:t>
      </w:r>
      <w:r w:rsidR="005B1F26">
        <w:tab/>
        <w:t>discussion</w:t>
      </w:r>
      <w:r w:rsidR="005B1F26">
        <w:tab/>
        <w:t>Rel-19</w:t>
      </w:r>
      <w:r w:rsidR="005B1F26">
        <w:tab/>
        <w:t>IoT_NTN_TDD</w:t>
      </w:r>
    </w:p>
    <w:p w:rsidR="005B1F26" w:rsidRDefault="00676D70" w:rsidP="005B1F26">
      <w:pPr>
        <w:pStyle w:val="Doc-title"/>
      </w:pPr>
      <w:hyperlink r:id="rId259" w:tooltip="C:Data3GPPExtractsR2-2505960 Remaining issues on support of IoT-NTN TDD mode.docx" w:history="1">
        <w:r w:rsidR="005B1F26" w:rsidRPr="001B1CC9">
          <w:rPr>
            <w:rStyle w:val="Hyperlink"/>
          </w:rPr>
          <w:t>R2-2505960</w:t>
        </w:r>
      </w:hyperlink>
      <w:r w:rsidR="005B1F26">
        <w:tab/>
        <w:t>Remaining issues on support of IoT-NTN TDD mode</w:t>
      </w:r>
      <w:r w:rsidR="005B1F26">
        <w:tab/>
        <w:t>CMCC</w:t>
      </w:r>
      <w:r w:rsidR="005B1F26">
        <w:tab/>
        <w:t>discussion</w:t>
      </w:r>
      <w:r w:rsidR="005B1F26">
        <w:tab/>
        <w:t>Rel-19</w:t>
      </w:r>
      <w:r w:rsidR="005B1F26">
        <w:tab/>
        <w:t>IoT_NTN_TDD</w:t>
      </w:r>
    </w:p>
    <w:p w:rsidR="005B1F26" w:rsidRDefault="00676D70" w:rsidP="005B1F26">
      <w:pPr>
        <w:pStyle w:val="Doc-title"/>
      </w:pPr>
      <w:hyperlink r:id="rId260" w:tooltip="C:Data3GPPExtractsR2-2506176 Discussion on IoT NTN TDD_v4.docx" w:history="1">
        <w:r w:rsidR="005B1F26" w:rsidRPr="001B1CC9">
          <w:rPr>
            <w:rStyle w:val="Hyperlink"/>
          </w:rPr>
          <w:t>R2-250</w:t>
        </w:r>
        <w:r w:rsidR="005B1F26" w:rsidRPr="001B1CC9">
          <w:rPr>
            <w:rStyle w:val="Hyperlink"/>
          </w:rPr>
          <w:t>6</w:t>
        </w:r>
        <w:r w:rsidR="005B1F26" w:rsidRPr="001B1CC9">
          <w:rPr>
            <w:rStyle w:val="Hyperlink"/>
          </w:rPr>
          <w:t>176</w:t>
        </w:r>
      </w:hyperlink>
      <w:r w:rsidR="005B1F26">
        <w:tab/>
        <w:t>Remaining issues for IoT-NTN TDD mode</w:t>
      </w:r>
      <w:r w:rsidR="005B1F26">
        <w:tab/>
        <w:t>THALES</w:t>
      </w:r>
      <w:r w:rsidR="005B1F26">
        <w:tab/>
        <w:t>discussion</w:t>
      </w:r>
      <w:r w:rsidR="005B1F26">
        <w:tab/>
        <w:t>Rel-19</w:t>
      </w:r>
      <w:r w:rsidR="005B1F26">
        <w:tab/>
        <w:t>IoT_NTN_TDD</w:t>
      </w:r>
    </w:p>
    <w:p w:rsidR="00B00B31" w:rsidRDefault="00B00B31" w:rsidP="003945F2">
      <w:pPr>
        <w:pStyle w:val="Comments"/>
        <w:rPr>
          <w:lang w:eastAsia="zh-CN"/>
        </w:rPr>
      </w:pPr>
    </w:p>
    <w:p w:rsidR="00131978" w:rsidRDefault="00131978" w:rsidP="00131978">
      <w:pPr>
        <w:pStyle w:val="Doc-title"/>
      </w:pPr>
      <w:r w:rsidRPr="001B1CC9">
        <w:t>R2-2505143</w:t>
      </w:r>
      <w:r w:rsidRPr="001B1CC9">
        <w:tab/>
        <w:t>DraftCR 36300 IoT NTN TDD</w:t>
      </w:r>
      <w:r w:rsidRPr="001B1CC9">
        <w:tab/>
        <w:t>Iridium Satellite LLC</w:t>
      </w:r>
      <w:r w:rsidRPr="001B1CC9">
        <w:tab/>
        <w:t>draftCR</w:t>
      </w:r>
      <w:r w:rsidRPr="001B1CC9">
        <w:tab/>
        <w:t>Rel-19</w:t>
      </w:r>
      <w:r w:rsidRPr="001B1CC9">
        <w:tab/>
        <w:t>36.300</w:t>
      </w:r>
      <w:r w:rsidRPr="001B1CC9">
        <w:tab/>
        <w:t>18.5.0</w:t>
      </w:r>
      <w:r w:rsidRPr="001B1CC9">
        <w:tab/>
        <w:t>B</w:t>
      </w:r>
      <w:r w:rsidRPr="001B1CC9">
        <w:tab/>
        <w:t>IoT_NTN_TDD-Core</w:t>
      </w:r>
      <w:r>
        <w:tab/>
      </w:r>
    </w:p>
    <w:p w:rsidR="00131978" w:rsidRDefault="00131978" w:rsidP="00131978">
      <w:pPr>
        <w:pStyle w:val="Agreement"/>
      </w:pPr>
      <w:r>
        <w:t>Withdrawn</w:t>
      </w:r>
    </w:p>
    <w:p w:rsidR="00131978" w:rsidRDefault="00131978" w:rsidP="003945F2">
      <w:pPr>
        <w:pStyle w:val="Comments"/>
        <w:rPr>
          <w:lang w:eastAsia="zh-CN"/>
        </w:rPr>
      </w:pPr>
    </w:p>
    <w:p w:rsidR="005B1F26" w:rsidRDefault="005B1F26" w:rsidP="005B1F26">
      <w:pPr>
        <w:pStyle w:val="Heading2"/>
        <w:rPr>
          <w:lang w:eastAsia="zh-CN"/>
        </w:rPr>
      </w:pPr>
      <w:r w:rsidRPr="00787287">
        <w:rPr>
          <w:lang w:eastAsia="zh-CN"/>
        </w:rPr>
        <w:t>8.1</w:t>
      </w:r>
      <w:r>
        <w:rPr>
          <w:lang w:eastAsia="zh-CN"/>
        </w:rPr>
        <w:t>9</w:t>
      </w:r>
      <w:r w:rsidRPr="00787287">
        <w:rPr>
          <w:lang w:eastAsia="zh-CN"/>
        </w:rPr>
        <w:tab/>
      </w:r>
      <w:r>
        <w:rPr>
          <w:lang w:eastAsia="zh-CN"/>
        </w:rPr>
        <w:t>TEI19</w:t>
      </w:r>
    </w:p>
    <w:p w:rsidR="005B1F26" w:rsidRDefault="005B1F26" w:rsidP="005B1F26">
      <w:pPr>
        <w:pStyle w:val="Comments"/>
      </w:pPr>
      <w:r>
        <w:t>Time budget: 1 TU</w:t>
      </w:r>
    </w:p>
    <w:p w:rsidR="005B1F26" w:rsidRDefault="005B1F26" w:rsidP="005B1F26">
      <w:pPr>
        <w:pStyle w:val="Comments"/>
      </w:pPr>
      <w:r>
        <w:t xml:space="preserve">Tdoc Limitation: </w:t>
      </w:r>
      <w:r>
        <w:rPr>
          <w:rFonts w:eastAsia="SimSun"/>
          <w:lang w:eastAsia="zh-CN"/>
        </w:rPr>
        <w:t>1</w:t>
      </w:r>
      <w:r>
        <w:t xml:space="preserve"> tdoc for new proposals and 1 tdoc for old proposals for RAN2-led.</w:t>
      </w:r>
    </w:p>
    <w:p w:rsidR="005B1F26" w:rsidRDefault="005B1F26" w:rsidP="005B1F26">
      <w:pPr>
        <w:pStyle w:val="Comments"/>
      </w:pPr>
      <w:bookmarkStart w:id="27" w:name="_Hlk196316686"/>
      <w:r>
        <w:t>1 additional tdoc for primary co-sourcing company on top of the limit is allowed for co-sourced contribution with 4 or more companies.</w:t>
      </w:r>
    </w:p>
    <w:bookmarkEnd w:id="27"/>
    <w:p w:rsidR="005B1F26" w:rsidRDefault="005B1F26" w:rsidP="005B1F26">
      <w:pPr>
        <w:pStyle w:val="Comments"/>
      </w:pPr>
      <w:r>
        <w:t>Companies are encouraged to submit co-sourced contributions, which will have priority for discussion in RAN2#130</w:t>
      </w:r>
    </w:p>
    <w:p w:rsidR="005B1F26" w:rsidRDefault="005B1F26" w:rsidP="00942CA4">
      <w:pPr>
        <w:pStyle w:val="Comments"/>
      </w:pPr>
    </w:p>
    <w:p w:rsidR="005B1F26" w:rsidRDefault="005B1F26" w:rsidP="005B1F26">
      <w:pPr>
        <w:pStyle w:val="Heading3"/>
        <w:rPr>
          <w:lang w:eastAsia="zh-CN"/>
        </w:rPr>
      </w:pPr>
      <w:r w:rsidRPr="00787287">
        <w:rPr>
          <w:lang w:eastAsia="zh-CN"/>
        </w:rPr>
        <w:t>8.1</w:t>
      </w:r>
      <w:r>
        <w:rPr>
          <w:lang w:eastAsia="zh-CN"/>
        </w:rPr>
        <w:t>9.1</w:t>
      </w:r>
      <w:r w:rsidRPr="00787287">
        <w:rPr>
          <w:lang w:eastAsia="zh-CN"/>
        </w:rPr>
        <w:tab/>
      </w:r>
      <w:r>
        <w:rPr>
          <w:lang w:eastAsia="zh-CN"/>
        </w:rPr>
        <w:t>RAN2-led</w:t>
      </w:r>
    </w:p>
    <w:p w:rsidR="000F1363" w:rsidRDefault="000F1363" w:rsidP="000F1363">
      <w:pPr>
        <w:pStyle w:val="Doc-title"/>
        <w:rPr>
          <w:lang w:eastAsia="zh-CN"/>
        </w:rPr>
      </w:pPr>
    </w:p>
    <w:p w:rsidR="000F1363" w:rsidRPr="000F1363" w:rsidRDefault="000F1363" w:rsidP="00322E5E">
      <w:pPr>
        <w:pStyle w:val="Comments"/>
        <w:numPr>
          <w:ilvl w:val="0"/>
          <w:numId w:val="11"/>
        </w:numPr>
      </w:pPr>
      <w:r>
        <w:t>EUTRAN to NB-IoT NTN mobility</w:t>
      </w:r>
    </w:p>
    <w:p w:rsidR="005B1F26" w:rsidRDefault="00676D70" w:rsidP="005B1F26">
      <w:pPr>
        <w:pStyle w:val="Doc-title"/>
      </w:pPr>
      <w:hyperlink r:id="rId261" w:tooltip="C:Data3GPPExtractsR2-2505084_CR1917_36306_Rel19_Introduction of E-UTRAN to NB-IoT NTN Mobility UE Capability.docx" w:history="1">
        <w:r w:rsidR="005B1F26" w:rsidRPr="001B1CC9">
          <w:rPr>
            <w:rStyle w:val="Hyperlink"/>
          </w:rPr>
          <w:t>R2-2505084</w:t>
        </w:r>
      </w:hyperlink>
      <w:r w:rsidR="005B1F26">
        <w:tab/>
        <w:t>Introduction of E-UTRAN to NB-IoT NTN Mobility UE Capability [EUTRAN-to-NBIoTNTN]</w:t>
      </w:r>
      <w:r w:rsidR="005B1F26">
        <w:tab/>
        <w:t>vivo, Samsung, Google, THALES, MediaTek Inc., Aalyria</w:t>
      </w:r>
      <w:r w:rsidR="005B1F26">
        <w:tab/>
        <w:t>CR</w:t>
      </w:r>
      <w:r w:rsidR="005B1F26">
        <w:tab/>
        <w:t>Rel-19</w:t>
      </w:r>
      <w:r w:rsidR="005B1F26">
        <w:tab/>
        <w:t>36.306</w:t>
      </w:r>
      <w:r w:rsidR="005B1F26">
        <w:tab/>
        <w:t>18.5.0</w:t>
      </w:r>
      <w:r w:rsidR="005B1F26">
        <w:tab/>
        <w:t>1917</w:t>
      </w:r>
      <w:r w:rsidR="005B1F26">
        <w:tab/>
        <w:t>-</w:t>
      </w:r>
      <w:r w:rsidR="005B1F26">
        <w:tab/>
        <w:t>B</w:t>
      </w:r>
      <w:r w:rsidR="005B1F26">
        <w:tab/>
        <w:t>TEI19</w:t>
      </w:r>
    </w:p>
    <w:p w:rsidR="005B1F26" w:rsidRDefault="00676D70" w:rsidP="005B1F26">
      <w:pPr>
        <w:pStyle w:val="Doc-title"/>
      </w:pPr>
      <w:hyperlink r:id="rId262" w:tooltip="C:Data3GPPExtractsR2-2505367 Introduction of NB-IoT satellite information in E-UTRAN [EUTRAN-to-NBIoTNTN].docx" w:history="1">
        <w:r w:rsidR="005B1F26" w:rsidRPr="001B1CC9">
          <w:rPr>
            <w:rStyle w:val="Hyperlink"/>
          </w:rPr>
          <w:t>R2-2505367</w:t>
        </w:r>
      </w:hyperlink>
      <w:r w:rsidR="005B1F26">
        <w:tab/>
        <w:t>Introduction of NB-IoT satellite information in E-UTRAN [EUTRAN-to-NBIoTNTN]</w:t>
      </w:r>
      <w:r w:rsidR="005B1F26">
        <w:tab/>
        <w:t>Google, Samsung, vivo, THALES, MediaTek Inc., Aalyria</w:t>
      </w:r>
      <w:r w:rsidR="005B1F26">
        <w:tab/>
        <w:t>CR</w:t>
      </w:r>
      <w:r w:rsidR="005B1F26">
        <w:tab/>
        <w:t>Rel-19</w:t>
      </w:r>
      <w:r w:rsidR="005B1F26">
        <w:tab/>
        <w:t>36.331</w:t>
      </w:r>
      <w:r w:rsidR="005B1F26">
        <w:tab/>
        <w:t>18.6.0</w:t>
      </w:r>
      <w:r w:rsidR="005B1F26">
        <w:tab/>
        <w:t>5140</w:t>
      </w:r>
      <w:r w:rsidR="005B1F26">
        <w:tab/>
        <w:t>-</w:t>
      </w:r>
      <w:r w:rsidR="005B1F26">
        <w:tab/>
        <w:t>B</w:t>
      </w:r>
      <w:r w:rsidR="005B1F26">
        <w:tab/>
        <w:t>TEI19</w:t>
      </w:r>
    </w:p>
    <w:p w:rsidR="005B1F26" w:rsidRDefault="00676D70" w:rsidP="005B1F26">
      <w:pPr>
        <w:pStyle w:val="Doc-title"/>
      </w:pPr>
      <w:hyperlink r:id="rId263" w:tooltip="C:Data3GPPExtractsR2-2505368 Introduction of NB-IoT satellite information in E-UTRAN [EUTRAN-to-NBIoTNTN].docx" w:history="1">
        <w:r w:rsidR="005B1F26" w:rsidRPr="001B1CC9">
          <w:rPr>
            <w:rStyle w:val="Hyperlink"/>
          </w:rPr>
          <w:t>R2-2505368</w:t>
        </w:r>
      </w:hyperlink>
      <w:r w:rsidR="005B1F26">
        <w:tab/>
        <w:t>Introduction of NB-IoT satellite information in E-UTRAN [EUTRAN-to-NBIoTNTN]</w:t>
      </w:r>
      <w:r w:rsidR="005B1F26">
        <w:tab/>
        <w:t>Google, Samsung, vivo, THALES, MediaTek Inc., Aalyria</w:t>
      </w:r>
      <w:r w:rsidR="005B1F26">
        <w:tab/>
        <w:t>CR</w:t>
      </w:r>
      <w:r w:rsidR="005B1F26">
        <w:tab/>
        <w:t>Rel-19</w:t>
      </w:r>
      <w:r w:rsidR="005B1F26">
        <w:tab/>
        <w:t>36.300</w:t>
      </w:r>
      <w:r w:rsidR="005B1F26">
        <w:tab/>
        <w:t>18.5.0</w:t>
      </w:r>
      <w:r w:rsidR="005B1F26">
        <w:tab/>
        <w:t>1427</w:t>
      </w:r>
      <w:r w:rsidR="005B1F26">
        <w:tab/>
        <w:t>-</w:t>
      </w:r>
      <w:r w:rsidR="005B1F26">
        <w:tab/>
        <w:t>B</w:t>
      </w:r>
      <w:r w:rsidR="005B1F26">
        <w:tab/>
        <w:t>TEI19</w:t>
      </w:r>
    </w:p>
    <w:p w:rsidR="000F1363" w:rsidRDefault="000F1363" w:rsidP="00F660CD">
      <w:pPr>
        <w:pStyle w:val="Doc-text2"/>
        <w:ind w:left="0" w:firstLine="0"/>
      </w:pPr>
    </w:p>
    <w:p w:rsidR="00F660CD" w:rsidRDefault="00F660CD" w:rsidP="00322E5E">
      <w:pPr>
        <w:pStyle w:val="Comments"/>
        <w:numPr>
          <w:ilvl w:val="0"/>
          <w:numId w:val="11"/>
        </w:numPr>
      </w:pPr>
      <w:r>
        <w:t xml:space="preserve">Redirection </w:t>
      </w:r>
      <w:r w:rsidRPr="006C1BFF">
        <w:t xml:space="preserve">from </w:t>
      </w:r>
      <w:r w:rsidR="005E421D">
        <w:t xml:space="preserve">NR </w:t>
      </w:r>
      <w:r w:rsidRPr="006C1BFF">
        <w:t>TN to NR NTN</w:t>
      </w:r>
      <w:r w:rsidR="00C970B6">
        <w:t xml:space="preserve"> (and from IoT TN to IoT NTN)</w:t>
      </w:r>
    </w:p>
    <w:p w:rsidR="00F660CD" w:rsidRDefault="00676D70" w:rsidP="00F660CD">
      <w:pPr>
        <w:pStyle w:val="Doc-title"/>
      </w:pPr>
      <w:hyperlink r:id="rId264" w:tooltip="C:Data3GPPExtractsR2-2505920 Draft CR Introduction of Redirection from NR TN to NR NTN to 38.331.docx" w:history="1">
        <w:r w:rsidR="00F660CD" w:rsidRPr="001B1CC9">
          <w:rPr>
            <w:rStyle w:val="Hyperlink"/>
          </w:rPr>
          <w:t>R2-2505920</w:t>
        </w:r>
      </w:hyperlink>
      <w:r w:rsidR="00F660CD">
        <w:tab/>
        <w:t>Draft CR Introduction of redirection from NR TN to NR NTN to 38.331</w:t>
      </w:r>
      <w:r w:rsidR="00F660CD">
        <w:tab/>
        <w:t>Samsung</w:t>
      </w:r>
      <w:r w:rsidR="00F660CD">
        <w:tab/>
        <w:t>draftCR</w:t>
      </w:r>
      <w:r w:rsidR="00F660CD">
        <w:tab/>
        <w:t>Rel-19</w:t>
      </w:r>
      <w:r w:rsidR="00F660CD">
        <w:tab/>
        <w:t>38.331</w:t>
      </w:r>
      <w:r w:rsidR="00F660CD">
        <w:tab/>
        <w:t>18.6.0</w:t>
      </w:r>
      <w:r w:rsidR="00F660CD">
        <w:tab/>
        <w:t>B</w:t>
      </w:r>
      <w:r w:rsidR="00F660CD">
        <w:tab/>
        <w:t>TEI19</w:t>
      </w:r>
    </w:p>
    <w:p w:rsidR="005E421D" w:rsidRDefault="00676D70" w:rsidP="005E421D">
      <w:pPr>
        <w:pStyle w:val="Doc-title"/>
      </w:pPr>
      <w:hyperlink r:id="rId265" w:tooltip="C:Data3GPPExtractsR2-2505921 Draft CR Introduction of Redirection from NR TN to NR NTN to 38.306.docx" w:history="1">
        <w:r w:rsidR="00F660CD" w:rsidRPr="001B1CC9">
          <w:rPr>
            <w:rStyle w:val="Hyperlink"/>
          </w:rPr>
          <w:t>R2-2505921</w:t>
        </w:r>
      </w:hyperlink>
      <w:r w:rsidR="00F660CD">
        <w:tab/>
        <w:t>Draft CR Introduction of redirection from NR TN to NR NTN to 38.306</w:t>
      </w:r>
      <w:r w:rsidR="00F660CD">
        <w:tab/>
        <w:t>Samsung</w:t>
      </w:r>
      <w:r w:rsidR="00F660CD">
        <w:tab/>
        <w:t>draftCR</w:t>
      </w:r>
      <w:r w:rsidR="00F660CD">
        <w:tab/>
        <w:t>Rel-19</w:t>
      </w:r>
      <w:r w:rsidR="00F660CD">
        <w:tab/>
        <w:t>38.306</w:t>
      </w:r>
      <w:r w:rsidR="00F660CD">
        <w:tab/>
        <w:t>18.6.0</w:t>
      </w:r>
      <w:r w:rsidR="00F660CD">
        <w:tab/>
        <w:t>B</w:t>
      </w:r>
      <w:r w:rsidR="00F660CD">
        <w:tab/>
        <w:t>TEI19</w:t>
      </w:r>
    </w:p>
    <w:p w:rsidR="005E421D" w:rsidRPr="005E421D" w:rsidRDefault="00676D70" w:rsidP="005E421D">
      <w:pPr>
        <w:pStyle w:val="Doc-title"/>
      </w:pPr>
      <w:hyperlink r:id="rId266" w:tooltip="C:Data3GPPExtractsR2-2505954-Discussion on Redirection from TN to IoT NTN and NR NTN.docx" w:history="1">
        <w:r w:rsidR="005E421D" w:rsidRPr="001B1CC9">
          <w:rPr>
            <w:rStyle w:val="Hyperlink"/>
          </w:rPr>
          <w:t>R2-2505954</w:t>
        </w:r>
      </w:hyperlink>
      <w:r w:rsidR="005E421D">
        <w:tab/>
        <w:t>Discussion on redirection from TN to IoT NTN and NR NTN</w:t>
      </w:r>
      <w:r w:rsidR="005E421D">
        <w:tab/>
        <w:t>CMCC</w:t>
      </w:r>
      <w:r w:rsidR="005E421D">
        <w:tab/>
        <w:t>discussion</w:t>
      </w:r>
      <w:r w:rsidR="005E421D">
        <w:tab/>
        <w:t>Rel-19</w:t>
      </w:r>
      <w:r w:rsidR="005E421D">
        <w:tab/>
        <w:t>TEI19.</w:t>
      </w:r>
    </w:p>
    <w:p w:rsidR="00F660CD" w:rsidRDefault="00082069" w:rsidP="00082069">
      <w:pPr>
        <w:pStyle w:val="Agreement"/>
      </w:pPr>
      <w:r>
        <w:t>All contributions to be discussed first in offline 301</w:t>
      </w:r>
    </w:p>
    <w:p w:rsidR="00082069" w:rsidRDefault="00082069" w:rsidP="000F1363">
      <w:pPr>
        <w:pStyle w:val="Doc-text2"/>
      </w:pPr>
    </w:p>
    <w:p w:rsidR="00F1355B" w:rsidRDefault="00F1355B" w:rsidP="000F1363">
      <w:pPr>
        <w:pStyle w:val="Doc-text2"/>
      </w:pPr>
    </w:p>
    <w:p w:rsidR="00F1355B" w:rsidRPr="00F1355B" w:rsidRDefault="00F1355B" w:rsidP="00F1355B">
      <w:pPr>
        <w:pStyle w:val="Doc-title"/>
        <w:rPr>
          <w:lang w:val="en-US" w:eastAsia="en-US"/>
        </w:rPr>
      </w:pPr>
      <w:hyperlink r:id="rId267" w:tooltip="C:Data3GPPRAN2InboxR2-2506426.zip" w:history="1">
        <w:r w:rsidRPr="00F1355B">
          <w:rPr>
            <w:rStyle w:val="Hyperlink"/>
            <w:lang w:val="en-US" w:eastAsia="en-US"/>
          </w:rPr>
          <w:t>R2-2506426</w:t>
        </w:r>
      </w:hyperlink>
      <w:r>
        <w:rPr>
          <w:lang w:val="en-US" w:eastAsia="en-US"/>
        </w:rPr>
        <w:tab/>
      </w:r>
      <w:r w:rsidRPr="00F1355B">
        <w:rPr>
          <w:lang w:val="en-US" w:eastAsia="en-US"/>
        </w:rPr>
        <w:t>Introduction of redirection from NR TN</w:t>
      </w:r>
      <w:r>
        <w:rPr>
          <w:lang w:val="en-US" w:eastAsia="en-US"/>
        </w:rPr>
        <w:t xml:space="preserve"> to NR NTN to 38.331 [NR-TN-NTN-redir]</w:t>
      </w:r>
      <w:r>
        <w:rPr>
          <w:lang w:val="en-US" w:eastAsia="en-US"/>
        </w:rPr>
        <w:tab/>
        <w:t>Samsung</w:t>
      </w:r>
      <w:r>
        <w:rPr>
          <w:lang w:val="en-US" w:eastAsia="en-US"/>
        </w:rPr>
        <w:tab/>
      </w:r>
      <w:r w:rsidRPr="00F1355B">
        <w:rPr>
          <w:lang w:val="en-US" w:eastAsia="en-US"/>
        </w:rPr>
        <w:t>CR</w:t>
      </w:r>
      <w:r>
        <w:rPr>
          <w:lang w:val="en-US" w:eastAsia="en-US"/>
        </w:rPr>
        <w:tab/>
        <w:t>Rel-19</w:t>
      </w:r>
      <w:r>
        <w:rPr>
          <w:lang w:val="en-US" w:eastAsia="en-US"/>
        </w:rPr>
        <w:tab/>
        <w:t>38.331</w:t>
      </w:r>
      <w:r>
        <w:rPr>
          <w:lang w:val="en-US" w:eastAsia="en-US"/>
        </w:rPr>
        <w:tab/>
      </w:r>
      <w:r w:rsidRPr="00F1355B">
        <w:rPr>
          <w:lang w:val="en-US" w:eastAsia="en-US"/>
        </w:rPr>
        <w:t>18.6.0</w:t>
      </w:r>
      <w:r>
        <w:rPr>
          <w:lang w:val="en-US" w:eastAsia="en-US"/>
        </w:rPr>
        <w:tab/>
      </w:r>
      <w:r w:rsidRPr="00F1355B">
        <w:rPr>
          <w:lang w:val="en-US" w:eastAsia="en-US"/>
        </w:rPr>
        <w:t>5429</w:t>
      </w:r>
      <w:r>
        <w:rPr>
          <w:lang w:val="en-US" w:eastAsia="en-US"/>
        </w:rPr>
        <w:tab/>
      </w:r>
      <w:r w:rsidRPr="00F1355B">
        <w:rPr>
          <w:lang w:val="en-US" w:eastAsia="en-US"/>
        </w:rPr>
        <w:t>-</w:t>
      </w:r>
      <w:r>
        <w:rPr>
          <w:lang w:val="en-US" w:eastAsia="en-US"/>
        </w:rPr>
        <w:tab/>
      </w:r>
      <w:r w:rsidRPr="00F1355B">
        <w:rPr>
          <w:lang w:val="en-US" w:eastAsia="en-US"/>
        </w:rPr>
        <w:t>B</w:t>
      </w:r>
      <w:r>
        <w:rPr>
          <w:lang w:val="en-US" w:eastAsia="en-US"/>
        </w:rPr>
        <w:tab/>
      </w:r>
      <w:r w:rsidRPr="00F1355B">
        <w:rPr>
          <w:lang w:val="en-US" w:eastAsia="en-US"/>
        </w:rPr>
        <w:t>TEI19</w:t>
      </w:r>
    </w:p>
    <w:p w:rsidR="00F1355B" w:rsidRPr="00F1355B" w:rsidRDefault="00F1355B" w:rsidP="00F1355B">
      <w:pPr>
        <w:pStyle w:val="Doc-title"/>
        <w:rPr>
          <w:lang w:val="en-US" w:eastAsia="en-US"/>
        </w:rPr>
      </w:pPr>
      <w:hyperlink r:id="rId268" w:tooltip="C:Data3GPPRAN2InboxR2-2506427.zip" w:history="1">
        <w:r w:rsidRPr="00F1355B">
          <w:rPr>
            <w:rStyle w:val="Hyperlink"/>
            <w:lang w:val="en-US" w:eastAsia="en-US"/>
          </w:rPr>
          <w:t>R2-2506427</w:t>
        </w:r>
      </w:hyperlink>
      <w:r>
        <w:rPr>
          <w:lang w:val="en-US" w:eastAsia="en-US"/>
        </w:rPr>
        <w:tab/>
      </w:r>
      <w:r w:rsidRPr="00F1355B">
        <w:rPr>
          <w:lang w:val="en-US" w:eastAsia="en-US"/>
        </w:rPr>
        <w:t>Introduction of redirection from NR TN to NR NTN t</w:t>
      </w:r>
      <w:r>
        <w:rPr>
          <w:lang w:val="en-US" w:eastAsia="en-US"/>
        </w:rPr>
        <w:t>o 38.306 [NR-TN-NTN-redir]</w:t>
      </w:r>
      <w:r>
        <w:rPr>
          <w:lang w:val="en-US" w:eastAsia="en-US"/>
        </w:rPr>
        <w:tab/>
      </w:r>
      <w:r w:rsidRPr="00F1355B">
        <w:rPr>
          <w:lang w:val="en-US" w:eastAsia="en-US"/>
        </w:rPr>
        <w:t>Samsung</w:t>
      </w:r>
      <w:r>
        <w:rPr>
          <w:lang w:val="en-US" w:eastAsia="en-US"/>
        </w:rPr>
        <w:tab/>
        <w:t>CR       Rel-19</w:t>
      </w:r>
      <w:r>
        <w:rPr>
          <w:lang w:val="en-US" w:eastAsia="en-US"/>
        </w:rPr>
        <w:tab/>
        <w:t>38.306</w:t>
      </w:r>
      <w:r>
        <w:rPr>
          <w:lang w:val="en-US" w:eastAsia="en-US"/>
        </w:rPr>
        <w:tab/>
      </w:r>
      <w:r w:rsidRPr="00F1355B">
        <w:rPr>
          <w:lang w:val="en-US" w:eastAsia="en-US"/>
        </w:rPr>
        <w:t>18.6.0</w:t>
      </w:r>
      <w:r>
        <w:rPr>
          <w:lang w:val="en-US" w:eastAsia="en-US"/>
        </w:rPr>
        <w:tab/>
      </w:r>
      <w:r w:rsidRPr="00F1355B">
        <w:rPr>
          <w:lang w:val="en-US" w:eastAsia="en-US"/>
        </w:rPr>
        <w:t>1348</w:t>
      </w:r>
      <w:r>
        <w:rPr>
          <w:lang w:val="en-US" w:eastAsia="en-US"/>
        </w:rPr>
        <w:tab/>
      </w:r>
      <w:r w:rsidRPr="00F1355B">
        <w:rPr>
          <w:lang w:val="en-US" w:eastAsia="en-US"/>
        </w:rPr>
        <w:t>-</w:t>
      </w:r>
      <w:r>
        <w:rPr>
          <w:lang w:val="en-US" w:eastAsia="en-US"/>
        </w:rPr>
        <w:tab/>
      </w:r>
      <w:r w:rsidRPr="00F1355B">
        <w:rPr>
          <w:lang w:val="en-US" w:eastAsia="en-US"/>
        </w:rPr>
        <w:t>B</w:t>
      </w:r>
      <w:r>
        <w:rPr>
          <w:lang w:val="en-US" w:eastAsia="en-US"/>
        </w:rPr>
        <w:tab/>
      </w:r>
      <w:r w:rsidRPr="00F1355B">
        <w:rPr>
          <w:lang w:val="en-US" w:eastAsia="en-US"/>
        </w:rPr>
        <w:t>TEI19</w:t>
      </w:r>
    </w:p>
    <w:p w:rsidR="00F1355B" w:rsidRPr="00F1355B" w:rsidRDefault="00F1355B" w:rsidP="00F1355B">
      <w:pPr>
        <w:pStyle w:val="Doc-title"/>
        <w:rPr>
          <w:rFonts w:ascii="Calibri" w:hAnsi="Calibri" w:cs="Calibri"/>
          <w:sz w:val="22"/>
          <w:szCs w:val="22"/>
          <w:lang w:val="en-US" w:eastAsia="en-US"/>
        </w:rPr>
      </w:pPr>
      <w:r w:rsidRPr="00F1355B">
        <w:rPr>
          <w:rFonts w:ascii="Calibri" w:hAnsi="Calibri" w:cs="Calibri"/>
          <w:sz w:val="22"/>
          <w:szCs w:val="22"/>
          <w:lang w:val="en-US" w:eastAsia="en-US"/>
        </w:rPr>
        <w:t> </w:t>
      </w:r>
    </w:p>
    <w:p w:rsidR="00F1355B" w:rsidRPr="00F1355B" w:rsidRDefault="00F1355B" w:rsidP="00F1355B">
      <w:pPr>
        <w:pStyle w:val="Doc-title"/>
        <w:rPr>
          <w:lang w:val="en-US" w:eastAsia="en-US"/>
        </w:rPr>
      </w:pPr>
      <w:hyperlink r:id="rId269" w:tooltip="C:Data3GPPRAN2InboxR2-2506428.zip" w:history="1">
        <w:r w:rsidRPr="00F1355B">
          <w:rPr>
            <w:rStyle w:val="Hyperlink"/>
            <w:lang w:val="en-US" w:eastAsia="en-US"/>
          </w:rPr>
          <w:t>R2-2506428</w:t>
        </w:r>
      </w:hyperlink>
      <w:r>
        <w:rPr>
          <w:lang w:val="en-US" w:eastAsia="en-US"/>
        </w:rPr>
        <w:tab/>
      </w:r>
      <w:r w:rsidRPr="00F1355B">
        <w:rPr>
          <w:lang w:val="en-US" w:eastAsia="en-US"/>
        </w:rPr>
        <w:t>Introduction of TN to NTN redirection for IoT to 36.331 [IoT-TN-NTN-red</w:t>
      </w:r>
      <w:r>
        <w:rPr>
          <w:lang w:val="en-US" w:eastAsia="en-US"/>
        </w:rPr>
        <w:t>ir]</w:t>
      </w:r>
      <w:r>
        <w:rPr>
          <w:lang w:val="en-US" w:eastAsia="en-US"/>
        </w:rPr>
        <w:tab/>
        <w:t>Samsung, Ericsson, Google</w:t>
      </w:r>
      <w:r>
        <w:rPr>
          <w:lang w:val="en-US" w:eastAsia="en-US"/>
        </w:rPr>
        <w:tab/>
      </w:r>
      <w:r w:rsidRPr="00F1355B">
        <w:rPr>
          <w:lang w:val="en-US" w:eastAsia="en-US"/>
        </w:rPr>
        <w:t>CR</w:t>
      </w:r>
      <w:r>
        <w:rPr>
          <w:lang w:val="en-US" w:eastAsia="en-US"/>
        </w:rPr>
        <w:tab/>
        <w:t>Rel-19</w:t>
      </w:r>
      <w:r>
        <w:rPr>
          <w:lang w:val="en-US" w:eastAsia="en-US"/>
        </w:rPr>
        <w:tab/>
        <w:t>36.331</w:t>
      </w:r>
      <w:r>
        <w:rPr>
          <w:lang w:val="en-US" w:eastAsia="en-US"/>
        </w:rPr>
        <w:tab/>
        <w:t>18.6.0 </w:t>
      </w:r>
      <w:r>
        <w:rPr>
          <w:lang w:val="en-US" w:eastAsia="en-US"/>
        </w:rPr>
        <w:tab/>
      </w:r>
      <w:r w:rsidRPr="00F1355B">
        <w:rPr>
          <w:lang w:val="en-US" w:eastAsia="en-US"/>
        </w:rPr>
        <w:t>5156</w:t>
      </w:r>
      <w:r>
        <w:rPr>
          <w:lang w:val="en-US" w:eastAsia="en-US"/>
        </w:rPr>
        <w:tab/>
      </w:r>
      <w:r w:rsidRPr="00F1355B">
        <w:rPr>
          <w:lang w:val="en-US" w:eastAsia="en-US"/>
        </w:rPr>
        <w:t>-</w:t>
      </w:r>
      <w:r>
        <w:rPr>
          <w:lang w:val="en-US" w:eastAsia="en-US"/>
        </w:rPr>
        <w:tab/>
      </w:r>
      <w:r w:rsidRPr="00F1355B">
        <w:rPr>
          <w:lang w:val="en-US" w:eastAsia="en-US"/>
        </w:rPr>
        <w:t>B</w:t>
      </w:r>
      <w:r>
        <w:rPr>
          <w:lang w:val="en-US" w:eastAsia="en-US"/>
        </w:rPr>
        <w:tab/>
      </w:r>
      <w:r w:rsidRPr="00F1355B">
        <w:rPr>
          <w:lang w:val="en-US" w:eastAsia="en-US"/>
        </w:rPr>
        <w:t>TEI19</w:t>
      </w:r>
    </w:p>
    <w:p w:rsidR="00F1355B" w:rsidRPr="00F1355B" w:rsidRDefault="00F1355B" w:rsidP="00F1355B">
      <w:pPr>
        <w:pStyle w:val="Doc-title"/>
        <w:rPr>
          <w:lang w:val="en-US" w:eastAsia="en-US"/>
        </w:rPr>
      </w:pPr>
      <w:hyperlink r:id="rId270" w:tooltip="C:Data3GPPRAN2InboxR2-2506429.zip" w:history="1">
        <w:r w:rsidRPr="00F1355B">
          <w:rPr>
            <w:rStyle w:val="Hyperlink"/>
            <w:lang w:val="en-US" w:eastAsia="en-US"/>
          </w:rPr>
          <w:t>R2-25064</w:t>
        </w:r>
        <w:r w:rsidRPr="00F1355B">
          <w:rPr>
            <w:rStyle w:val="Hyperlink"/>
            <w:lang w:val="en-US" w:eastAsia="en-US"/>
          </w:rPr>
          <w:t>2</w:t>
        </w:r>
        <w:r w:rsidRPr="00F1355B">
          <w:rPr>
            <w:rStyle w:val="Hyperlink"/>
            <w:lang w:val="en-US" w:eastAsia="en-US"/>
          </w:rPr>
          <w:t>9</w:t>
        </w:r>
      </w:hyperlink>
      <w:r>
        <w:rPr>
          <w:lang w:val="en-US" w:eastAsia="en-US"/>
        </w:rPr>
        <w:tab/>
      </w:r>
      <w:r w:rsidRPr="00F1355B">
        <w:rPr>
          <w:lang w:val="en-US" w:eastAsia="en-US"/>
        </w:rPr>
        <w:t>Introduction of TN to NTN redirection for IoT</w:t>
      </w:r>
      <w:r>
        <w:rPr>
          <w:lang w:val="en-US" w:eastAsia="en-US"/>
        </w:rPr>
        <w:t xml:space="preserve"> to 36.306 [IoT-TN-NTN-redir]</w:t>
      </w:r>
      <w:r>
        <w:rPr>
          <w:lang w:val="en-US" w:eastAsia="en-US"/>
        </w:rPr>
        <w:tab/>
        <w:t>Samsung, Ericsson, Google</w:t>
      </w:r>
      <w:r>
        <w:rPr>
          <w:lang w:val="en-US" w:eastAsia="en-US"/>
        </w:rPr>
        <w:tab/>
        <w:t>CR</w:t>
      </w:r>
      <w:r>
        <w:rPr>
          <w:lang w:val="en-US" w:eastAsia="en-US"/>
        </w:rPr>
        <w:tab/>
        <w:t>Rel-19</w:t>
      </w:r>
      <w:r>
        <w:rPr>
          <w:lang w:val="en-US" w:eastAsia="en-US"/>
        </w:rPr>
        <w:tab/>
        <w:t>36.306</w:t>
      </w:r>
      <w:r>
        <w:rPr>
          <w:lang w:val="en-US" w:eastAsia="en-US"/>
        </w:rPr>
        <w:tab/>
      </w:r>
      <w:r w:rsidRPr="00F1355B">
        <w:rPr>
          <w:lang w:val="en-US" w:eastAsia="en-US"/>
        </w:rPr>
        <w:t>18.5.0</w:t>
      </w:r>
      <w:r>
        <w:rPr>
          <w:lang w:val="en-US" w:eastAsia="en-US"/>
        </w:rPr>
        <w:tab/>
      </w:r>
      <w:r w:rsidRPr="00F1355B">
        <w:rPr>
          <w:lang w:val="en-US" w:eastAsia="en-US"/>
        </w:rPr>
        <w:t>1925</w:t>
      </w:r>
      <w:r>
        <w:rPr>
          <w:lang w:val="en-US" w:eastAsia="en-US"/>
        </w:rPr>
        <w:tab/>
      </w:r>
      <w:r w:rsidRPr="00F1355B">
        <w:rPr>
          <w:lang w:val="en-US" w:eastAsia="en-US"/>
        </w:rPr>
        <w:t>-</w:t>
      </w:r>
      <w:r>
        <w:rPr>
          <w:lang w:val="en-US" w:eastAsia="en-US"/>
        </w:rPr>
        <w:tab/>
      </w:r>
      <w:r w:rsidRPr="00F1355B">
        <w:rPr>
          <w:lang w:val="en-US" w:eastAsia="en-US"/>
        </w:rPr>
        <w:t>B</w:t>
      </w:r>
      <w:r>
        <w:rPr>
          <w:lang w:val="en-US" w:eastAsia="en-US"/>
        </w:rPr>
        <w:tab/>
      </w:r>
      <w:r w:rsidRPr="00F1355B">
        <w:rPr>
          <w:lang w:val="en-US" w:eastAsia="en-US"/>
        </w:rPr>
        <w:t>TEI19</w:t>
      </w:r>
    </w:p>
    <w:p w:rsidR="00F1355B" w:rsidRDefault="00F1355B" w:rsidP="000F1363">
      <w:pPr>
        <w:pStyle w:val="Doc-text2"/>
      </w:pPr>
    </w:p>
    <w:p w:rsidR="00F1355B" w:rsidRDefault="00F1355B" w:rsidP="000F1363">
      <w:pPr>
        <w:pStyle w:val="Doc-text2"/>
      </w:pPr>
    </w:p>
    <w:p w:rsidR="00F1355B" w:rsidRDefault="00F1355B" w:rsidP="000F1363">
      <w:pPr>
        <w:pStyle w:val="Doc-text2"/>
      </w:pPr>
    </w:p>
    <w:p w:rsidR="00F660CD" w:rsidRDefault="00F660CD" w:rsidP="00322E5E">
      <w:pPr>
        <w:pStyle w:val="Comments"/>
        <w:numPr>
          <w:ilvl w:val="0"/>
          <w:numId w:val="11"/>
        </w:numPr>
      </w:pPr>
      <w:r>
        <w:t>NB-IoT NTN to NR NTN Cell Selection</w:t>
      </w:r>
    </w:p>
    <w:p w:rsidR="00F660CD" w:rsidRDefault="00F1355B" w:rsidP="00F660CD">
      <w:pPr>
        <w:pStyle w:val="Doc-title"/>
      </w:pPr>
      <w:hyperlink r:id="rId271" w:tooltip="C:Data3GPPExtractsR2-2506098 CR TS 36.331 Cell selection NTN NB-IoT - NTN-NR.docx" w:history="1">
        <w:r w:rsidR="00F660CD" w:rsidRPr="00F1355B">
          <w:rPr>
            <w:rStyle w:val="Hyperlink"/>
          </w:rPr>
          <w:t>R2-2506098</w:t>
        </w:r>
      </w:hyperlink>
      <w:r w:rsidR="00F660CD">
        <w:tab/>
        <w:t>NB-IoT NTN to NR NTN Cell Selection</w:t>
      </w:r>
      <w:r w:rsidR="00F660CD">
        <w:tab/>
        <w:t>EchoStar, Qualcomm, Aalyria, Terrestar, Skylo, Sateliot</w:t>
      </w:r>
      <w:r w:rsidR="00F660CD">
        <w:tab/>
        <w:t>CR</w:t>
      </w:r>
      <w:r w:rsidR="00F660CD">
        <w:tab/>
        <w:t>Rel-19</w:t>
      </w:r>
      <w:r w:rsidR="00F660CD">
        <w:tab/>
        <w:t>36.331</w:t>
      </w:r>
      <w:r w:rsidR="00F660CD">
        <w:tab/>
        <w:t>18.6.0</w:t>
      </w:r>
      <w:r w:rsidR="00F660CD">
        <w:tab/>
        <w:t>5151</w:t>
      </w:r>
      <w:r w:rsidR="00F660CD">
        <w:tab/>
        <w:t>-</w:t>
      </w:r>
      <w:r w:rsidR="00F660CD">
        <w:tab/>
        <w:t>B</w:t>
      </w:r>
      <w:r w:rsidR="00F660CD">
        <w:tab/>
        <w:t>IoT_NTN_enh-Core</w:t>
      </w:r>
    </w:p>
    <w:p w:rsidR="00F660CD" w:rsidRDefault="00676D70" w:rsidP="00F660CD">
      <w:pPr>
        <w:pStyle w:val="Doc-title"/>
      </w:pPr>
      <w:hyperlink r:id="rId272" w:tooltip="C:Data3GPPExtractsR2-2506099 CR TS 36.306 inter-RAT cell-selection IoT-NTN to NR-NTN.docx" w:history="1">
        <w:r w:rsidR="00F660CD" w:rsidRPr="001B1CC9">
          <w:rPr>
            <w:rStyle w:val="Hyperlink"/>
          </w:rPr>
          <w:t>R2-2506099</w:t>
        </w:r>
      </w:hyperlink>
      <w:r w:rsidR="00F660CD">
        <w:tab/>
        <w:t>Asisstance for inter-RAT cell-selection from NB-IoT NTN to NR-NTN</w:t>
      </w:r>
      <w:r w:rsidR="00F660CD">
        <w:tab/>
        <w:t>EchoStar, Qualcomm, Aalyria, Terrestar, Skylo, Sateliot</w:t>
      </w:r>
      <w:r w:rsidR="00F660CD">
        <w:tab/>
        <w:t>CR</w:t>
      </w:r>
      <w:r w:rsidR="00F660CD">
        <w:tab/>
        <w:t>Rel-19</w:t>
      </w:r>
      <w:r w:rsidR="00F660CD">
        <w:tab/>
        <w:t>36.306</w:t>
      </w:r>
      <w:r w:rsidR="00F660CD">
        <w:tab/>
        <w:t>18.5.0</w:t>
      </w:r>
      <w:r w:rsidR="00F660CD">
        <w:tab/>
        <w:t>1923</w:t>
      </w:r>
      <w:r w:rsidR="00F660CD">
        <w:tab/>
        <w:t>-</w:t>
      </w:r>
      <w:r w:rsidR="00F660CD">
        <w:tab/>
        <w:t>B</w:t>
      </w:r>
      <w:r w:rsidR="00F660CD">
        <w:tab/>
        <w:t>IoT_NTN_enh-Core</w:t>
      </w:r>
    </w:p>
    <w:p w:rsidR="00F660CD" w:rsidRDefault="00676D70" w:rsidP="00F660CD">
      <w:pPr>
        <w:pStyle w:val="Doc-title"/>
      </w:pPr>
      <w:hyperlink r:id="rId273" w:tooltip="C:Data3GPPExtractsR2-2506100 CR 38.331 Cell selection NTN-NR to NTN NB-IoT.docx" w:history="1">
        <w:r w:rsidR="00F660CD" w:rsidRPr="001B1CC9">
          <w:rPr>
            <w:rStyle w:val="Hyperlink"/>
          </w:rPr>
          <w:t>R2-2506100</w:t>
        </w:r>
      </w:hyperlink>
      <w:r w:rsidR="00F660CD">
        <w:tab/>
        <w:t>NR-NTN to NB-IoT NTN Cell Selection</w:t>
      </w:r>
      <w:r w:rsidR="00F660CD">
        <w:tab/>
        <w:t>EchoStar, Qualcomm, Aalyria, Terrestar, Skylo</w:t>
      </w:r>
      <w:r w:rsidR="00F660CD">
        <w:tab/>
        <w:t>CR</w:t>
      </w:r>
      <w:r w:rsidR="00F660CD">
        <w:tab/>
        <w:t>Rel-19</w:t>
      </w:r>
      <w:r w:rsidR="00F660CD">
        <w:tab/>
        <w:t>38.331</w:t>
      </w:r>
      <w:r w:rsidR="00F660CD">
        <w:tab/>
        <w:t>18.6.0</w:t>
      </w:r>
      <w:r w:rsidR="00F660CD">
        <w:tab/>
        <w:t>5455</w:t>
      </w:r>
      <w:r w:rsidR="00F660CD">
        <w:tab/>
        <w:t>-</w:t>
      </w:r>
      <w:r w:rsidR="00F660CD">
        <w:tab/>
        <w:t>B</w:t>
      </w:r>
      <w:r w:rsidR="00F660CD">
        <w:tab/>
        <w:t>NR_NTN_enh-Core</w:t>
      </w:r>
    </w:p>
    <w:p w:rsidR="00F660CD" w:rsidRDefault="00676D70" w:rsidP="00F660CD">
      <w:pPr>
        <w:pStyle w:val="Doc-title"/>
      </w:pPr>
      <w:hyperlink r:id="rId274" w:tooltip="C:Data3GPPExtractsR2-2506101 TS 38.306 inter-RAT cell selection from NTN-NR to NTN-IoT.docx" w:history="1">
        <w:r w:rsidR="00F660CD" w:rsidRPr="001B1CC9">
          <w:rPr>
            <w:rStyle w:val="Hyperlink"/>
          </w:rPr>
          <w:t>R2-2506101</w:t>
        </w:r>
      </w:hyperlink>
      <w:r w:rsidR="00F660CD">
        <w:tab/>
        <w:t>Asisstance for inter-RAT cell-selection from NR NTN to NB-IoT NTN</w:t>
      </w:r>
      <w:r w:rsidR="00F660CD">
        <w:tab/>
        <w:t>EchoStar, Qualcomm, Aalyria, Terrestar, Skylo, Sateliot</w:t>
      </w:r>
      <w:r w:rsidR="00F660CD">
        <w:tab/>
        <w:t>CR</w:t>
      </w:r>
      <w:r w:rsidR="00F660CD">
        <w:tab/>
        <w:t>Rel-19</w:t>
      </w:r>
      <w:r w:rsidR="00F660CD">
        <w:tab/>
        <w:t>38.306</w:t>
      </w:r>
      <w:r w:rsidR="00F660CD">
        <w:tab/>
        <w:t>18.6.0</w:t>
      </w:r>
      <w:r w:rsidR="00F660CD">
        <w:tab/>
        <w:t>1340</w:t>
      </w:r>
      <w:r w:rsidR="00F660CD">
        <w:tab/>
        <w:t>-</w:t>
      </w:r>
      <w:r w:rsidR="00F660CD">
        <w:tab/>
        <w:t>B</w:t>
      </w:r>
      <w:r w:rsidR="00F660CD">
        <w:tab/>
        <w:t>NR_NTN_enh-Core</w:t>
      </w:r>
    </w:p>
    <w:p w:rsidR="00082069" w:rsidRDefault="00082069" w:rsidP="00082069">
      <w:pPr>
        <w:pStyle w:val="Agreement"/>
      </w:pPr>
      <w:r>
        <w:t>All contributions to be discussed first in offline 301</w:t>
      </w:r>
    </w:p>
    <w:p w:rsidR="00082069" w:rsidRPr="00082069" w:rsidRDefault="00082069" w:rsidP="00082069">
      <w:pPr>
        <w:pStyle w:val="Doc-text2"/>
      </w:pPr>
    </w:p>
    <w:p w:rsidR="005E421D" w:rsidRDefault="005E421D" w:rsidP="00F660CD">
      <w:pPr>
        <w:pStyle w:val="Doc-text2"/>
      </w:pPr>
    </w:p>
    <w:p w:rsidR="005E421D" w:rsidRDefault="005E421D" w:rsidP="00322E5E">
      <w:pPr>
        <w:pStyle w:val="Comments"/>
        <w:numPr>
          <w:ilvl w:val="0"/>
          <w:numId w:val="11"/>
        </w:numPr>
      </w:pPr>
      <w:r>
        <w:t>Redirection for NB-IoT NTN to NR-NTN</w:t>
      </w:r>
    </w:p>
    <w:p w:rsidR="005E421D" w:rsidRDefault="00676D70" w:rsidP="005E421D">
      <w:pPr>
        <w:pStyle w:val="Doc-title"/>
      </w:pPr>
      <w:hyperlink r:id="rId275" w:tooltip="C:Data3GPPExtractsR2-2506178 - Introduction of RRC Release with Redirection for NB-IoT NTN to NR-NTN.docx" w:history="1">
        <w:r w:rsidR="005E421D" w:rsidRPr="001B1CC9">
          <w:rPr>
            <w:rStyle w:val="Hyperlink"/>
          </w:rPr>
          <w:t>R2-2506178</w:t>
        </w:r>
      </w:hyperlink>
      <w:r w:rsidR="005E421D">
        <w:tab/>
        <w:t>Introduction of RRC Release with Redirection for NB-IoT NTN to NR-NTN</w:t>
      </w:r>
      <w:r w:rsidR="005E421D">
        <w:tab/>
        <w:t>Aalyria</w:t>
      </w:r>
      <w:r w:rsidR="005E421D">
        <w:tab/>
        <w:t>discussion</w:t>
      </w:r>
      <w:r w:rsidR="005E421D">
        <w:tab/>
        <w:t>Rel-19</w:t>
      </w:r>
      <w:r w:rsidR="005E421D">
        <w:tab/>
        <w:t>IoT_NTN_Ph3, IoT_NTN_Ph3-Core</w:t>
      </w:r>
    </w:p>
    <w:p w:rsidR="005E421D" w:rsidRDefault="00676D70" w:rsidP="005E421D">
      <w:pPr>
        <w:pStyle w:val="Doc-title"/>
      </w:pPr>
      <w:hyperlink r:id="rId276" w:tooltip="C:Data3GPPExtractsR2-2506179 - CR to TS 36.331 - Introduction of RRC Release with Redirection for NB-IoT NTN to NR-NTN.docx" w:history="1">
        <w:r w:rsidR="005E421D" w:rsidRPr="001B1CC9">
          <w:rPr>
            <w:rStyle w:val="Hyperlink"/>
          </w:rPr>
          <w:t>R2-2506179</w:t>
        </w:r>
      </w:hyperlink>
      <w:r w:rsidR="005E421D">
        <w:tab/>
        <w:t>CR to TS 36.331 - Introduction of RRC Release with Redirection for NB-IoT NTN to NR-NTN</w:t>
      </w:r>
      <w:r w:rsidR="005E421D">
        <w:tab/>
        <w:t>Aalyria</w:t>
      </w:r>
      <w:r w:rsidR="005E421D">
        <w:tab/>
        <w:t>CR</w:t>
      </w:r>
      <w:r w:rsidR="005E421D">
        <w:tab/>
        <w:t>Rel-19</w:t>
      </w:r>
      <w:r w:rsidR="005E421D">
        <w:tab/>
        <w:t>36.331</w:t>
      </w:r>
      <w:r w:rsidR="005E421D">
        <w:tab/>
        <w:t>18.6.0</w:t>
      </w:r>
      <w:r w:rsidR="005E421D">
        <w:tab/>
        <w:t>5154</w:t>
      </w:r>
      <w:r w:rsidR="005E421D">
        <w:tab/>
        <w:t>-</w:t>
      </w:r>
      <w:r w:rsidR="005E421D">
        <w:tab/>
        <w:t>B</w:t>
      </w:r>
      <w:r w:rsidR="005E421D">
        <w:tab/>
        <w:t>IoT_NTN_enh-Core, TEI19</w:t>
      </w:r>
    </w:p>
    <w:p w:rsidR="00082069" w:rsidRDefault="00082069" w:rsidP="00082069">
      <w:pPr>
        <w:pStyle w:val="Agreement"/>
      </w:pPr>
      <w:r>
        <w:t>All contributions to be discussed first in offline 301</w:t>
      </w:r>
    </w:p>
    <w:p w:rsidR="00082069" w:rsidRPr="00082069" w:rsidRDefault="00082069" w:rsidP="00082069">
      <w:pPr>
        <w:pStyle w:val="Doc-text2"/>
      </w:pPr>
    </w:p>
    <w:p w:rsidR="005E421D" w:rsidRDefault="005E421D" w:rsidP="005E421D">
      <w:pPr>
        <w:pStyle w:val="Comments"/>
      </w:pPr>
    </w:p>
    <w:p w:rsidR="00F660CD" w:rsidRPr="000F1363" w:rsidRDefault="00F660CD" w:rsidP="00322E5E">
      <w:pPr>
        <w:pStyle w:val="Comments"/>
        <w:numPr>
          <w:ilvl w:val="0"/>
          <w:numId w:val="11"/>
        </w:numPr>
      </w:pPr>
      <w:r>
        <w:t>Satellite Switch with Resynchronization support for IoT NTN</w:t>
      </w:r>
    </w:p>
    <w:p w:rsidR="005B1F26" w:rsidRDefault="00676D70" w:rsidP="005B1F26">
      <w:pPr>
        <w:pStyle w:val="Doc-title"/>
      </w:pPr>
      <w:hyperlink r:id="rId277" w:tooltip="C:Data3GPPExtractsR2-2505933 Discussion on support of SatSwitchwithResync for NB IoT NTN v5.docx" w:history="1">
        <w:r w:rsidR="005B1F26" w:rsidRPr="001B1CC9">
          <w:rPr>
            <w:rStyle w:val="Hyperlink"/>
          </w:rPr>
          <w:t>R2-2505933</w:t>
        </w:r>
      </w:hyperlink>
      <w:r w:rsidR="005B1F26">
        <w:tab/>
        <w:t>TEI19] Introduction of Satellite Switch with Resynchronization support for IoT NTN</w:t>
      </w:r>
      <w:r w:rsidR="005B1F26">
        <w:tab/>
        <w:t>Skylo Technologies, Lockheed Martin, EchoStar, Sateliot</w:t>
      </w:r>
      <w:r w:rsidR="005B1F26">
        <w:tab/>
        <w:t>discussion</w:t>
      </w:r>
      <w:r w:rsidR="005B1F26">
        <w:tab/>
        <w:t>Rel-19</w:t>
      </w:r>
    </w:p>
    <w:p w:rsidR="005B1F26" w:rsidRDefault="00676D70" w:rsidP="005B1F26">
      <w:pPr>
        <w:pStyle w:val="Doc-title"/>
      </w:pPr>
      <w:hyperlink r:id="rId278" w:tooltip="C:Data3GPPExtractsR2-2505934 CR  TS 36.300 on SatSwitchwithResync [TEI19 IoT LEO NTN] v3.docx" w:history="1">
        <w:r w:rsidR="005B1F26" w:rsidRPr="001B1CC9">
          <w:rPr>
            <w:rStyle w:val="Hyperlink"/>
          </w:rPr>
          <w:t>R2-2505</w:t>
        </w:r>
        <w:r w:rsidR="005B1F26" w:rsidRPr="001B1CC9">
          <w:rPr>
            <w:rStyle w:val="Hyperlink"/>
          </w:rPr>
          <w:t>9</w:t>
        </w:r>
        <w:r w:rsidR="005B1F26" w:rsidRPr="001B1CC9">
          <w:rPr>
            <w:rStyle w:val="Hyperlink"/>
          </w:rPr>
          <w:t>34</w:t>
        </w:r>
      </w:hyperlink>
      <w:r w:rsidR="005B1F26">
        <w:tab/>
        <w:t>SatSwitchwithReSync support for NB-IoT NTN</w:t>
      </w:r>
      <w:r w:rsidR="005B1F26">
        <w:tab/>
        <w:t>Skylo Technologies, Lockheed Martin, EchoStar, Sateliot</w:t>
      </w:r>
      <w:r w:rsidR="005B1F26">
        <w:tab/>
        <w:t>CR</w:t>
      </w:r>
      <w:r w:rsidR="005B1F26">
        <w:tab/>
        <w:t>Rel-19</w:t>
      </w:r>
      <w:r w:rsidR="005B1F26">
        <w:tab/>
        <w:t>36.300</w:t>
      </w:r>
      <w:r w:rsidR="005B1F26">
        <w:tab/>
        <w:t>18.5.0</w:t>
      </w:r>
      <w:r w:rsidR="005B1F26">
        <w:tab/>
        <w:t>1429</w:t>
      </w:r>
      <w:r w:rsidR="005B1F26">
        <w:tab/>
        <w:t>-</w:t>
      </w:r>
      <w:r w:rsidR="005B1F26">
        <w:tab/>
        <w:t>B</w:t>
      </w:r>
      <w:r w:rsidR="005B1F26">
        <w:tab/>
        <w:t>IoT_NTN_Ph3-Core</w:t>
      </w:r>
    </w:p>
    <w:p w:rsidR="005B1F26" w:rsidRDefault="00676D70" w:rsidP="005B1F26">
      <w:pPr>
        <w:pStyle w:val="Doc-title"/>
      </w:pPr>
      <w:hyperlink r:id="rId279" w:tooltip="C:Data3GPPExtractsR2-2505938 CR  TS 36.321 on SatSwitchwithResync [TEI19 IoT LEO NTN] v3.docx" w:history="1">
        <w:r w:rsidR="005B1F26" w:rsidRPr="001B1CC9">
          <w:rPr>
            <w:rStyle w:val="Hyperlink"/>
          </w:rPr>
          <w:t>R2-2505938</w:t>
        </w:r>
      </w:hyperlink>
      <w:r w:rsidR="005B1F26">
        <w:tab/>
        <w:t>SatSwitchwithReSync support for IoT NTN</w:t>
      </w:r>
      <w:r w:rsidR="005B1F26">
        <w:tab/>
        <w:t>Skylo Technologies, Lockheed Martin, EchoStar, Sateliot</w:t>
      </w:r>
      <w:r w:rsidR="005B1F26">
        <w:tab/>
        <w:t>CR</w:t>
      </w:r>
      <w:r w:rsidR="005B1F26">
        <w:tab/>
        <w:t>Rel-19</w:t>
      </w:r>
      <w:r w:rsidR="005B1F26">
        <w:tab/>
        <w:t>36.321</w:t>
      </w:r>
      <w:r w:rsidR="005B1F26">
        <w:tab/>
        <w:t>18.4.0</w:t>
      </w:r>
      <w:r w:rsidR="005B1F26">
        <w:tab/>
        <w:t>1594</w:t>
      </w:r>
      <w:r w:rsidR="005B1F26">
        <w:tab/>
        <w:t>-</w:t>
      </w:r>
      <w:r w:rsidR="005B1F26">
        <w:tab/>
        <w:t>B</w:t>
      </w:r>
      <w:r w:rsidR="005B1F26">
        <w:tab/>
        <w:t>IoT_NTN_Ph3-Core</w:t>
      </w:r>
    </w:p>
    <w:p w:rsidR="005B1F26" w:rsidRDefault="00676D70" w:rsidP="005B1F26">
      <w:pPr>
        <w:pStyle w:val="Doc-title"/>
      </w:pPr>
      <w:hyperlink r:id="rId280" w:tooltip="C:Data3GPPExtractsR2-2505939 CR  TS 36.331 on SatSwitchwithResync [TEI19 IoT LEO NTN] v3.docx" w:history="1">
        <w:r w:rsidR="005B1F26" w:rsidRPr="001B1CC9">
          <w:rPr>
            <w:rStyle w:val="Hyperlink"/>
          </w:rPr>
          <w:t>R2-2505</w:t>
        </w:r>
        <w:r w:rsidR="005B1F26" w:rsidRPr="001B1CC9">
          <w:rPr>
            <w:rStyle w:val="Hyperlink"/>
          </w:rPr>
          <w:t>9</w:t>
        </w:r>
        <w:r w:rsidR="005B1F26" w:rsidRPr="001B1CC9">
          <w:rPr>
            <w:rStyle w:val="Hyperlink"/>
          </w:rPr>
          <w:t>39</w:t>
        </w:r>
      </w:hyperlink>
      <w:r w:rsidR="005B1F26">
        <w:tab/>
        <w:t>SatSwitchwithReSync support for IoT NTN</w:t>
      </w:r>
      <w:r w:rsidR="005B1F26">
        <w:tab/>
        <w:t>Skylo Technologies, Lockheed Martin, EchoStar, Sateliot</w:t>
      </w:r>
      <w:r w:rsidR="005B1F26">
        <w:tab/>
        <w:t>CR</w:t>
      </w:r>
      <w:r w:rsidR="005B1F26">
        <w:tab/>
        <w:t>Rel-19</w:t>
      </w:r>
      <w:r w:rsidR="005B1F26">
        <w:tab/>
        <w:t>36.331</w:t>
      </w:r>
      <w:r w:rsidR="005B1F26">
        <w:tab/>
        <w:t>18.6.0</w:t>
      </w:r>
      <w:r w:rsidR="005B1F26">
        <w:tab/>
        <w:t>5149</w:t>
      </w:r>
      <w:r w:rsidR="005B1F26">
        <w:tab/>
        <w:t>-</w:t>
      </w:r>
      <w:r w:rsidR="005B1F26">
        <w:tab/>
        <w:t>B</w:t>
      </w:r>
      <w:r w:rsidR="005B1F26">
        <w:tab/>
        <w:t>IoT_NTN_Ph3-Core</w:t>
      </w:r>
    </w:p>
    <w:p w:rsidR="00082069" w:rsidRDefault="00082069" w:rsidP="00082069">
      <w:pPr>
        <w:pStyle w:val="Agreement"/>
      </w:pPr>
      <w:r>
        <w:t>All contributions to be discussed first in offline 301</w:t>
      </w:r>
    </w:p>
    <w:p w:rsidR="00082069" w:rsidRPr="00082069" w:rsidRDefault="00082069" w:rsidP="00082069">
      <w:pPr>
        <w:pStyle w:val="Doc-text2"/>
        <w:ind w:left="0" w:firstLine="0"/>
      </w:pPr>
    </w:p>
    <w:p w:rsidR="00F660CD" w:rsidRDefault="00F660CD" w:rsidP="00F660CD">
      <w:pPr>
        <w:pStyle w:val="Doc-text2"/>
      </w:pPr>
    </w:p>
    <w:p w:rsidR="005E421D" w:rsidRPr="00F660CD" w:rsidRDefault="005E421D" w:rsidP="00322E5E">
      <w:pPr>
        <w:pStyle w:val="Comments"/>
        <w:numPr>
          <w:ilvl w:val="0"/>
          <w:numId w:val="11"/>
        </w:numPr>
      </w:pPr>
      <w:r>
        <w:t>other</w:t>
      </w:r>
    </w:p>
    <w:p w:rsidR="005B1F26" w:rsidRDefault="00676D70" w:rsidP="005B1F26">
      <w:pPr>
        <w:pStyle w:val="Doc-title"/>
      </w:pPr>
      <w:hyperlink r:id="rId281" w:tooltip="C:Data3GPPExtractsR2-2506015-Discussion on measurement events for inter-frequency scenarios with overlapping coverage in NR NTN-CSCN.docx" w:history="1">
        <w:r w:rsidR="005B1F26" w:rsidRPr="001B1CC9">
          <w:rPr>
            <w:rStyle w:val="Hyperlink"/>
          </w:rPr>
          <w:t>R2-2506015</w:t>
        </w:r>
      </w:hyperlink>
      <w:r w:rsidR="005B1F26">
        <w:tab/>
        <w:t>Discussion on measurement events for inter-frequency scenarios with overlapping coverage in NR NTN</w:t>
      </w:r>
      <w:r w:rsidR="005B1F26">
        <w:tab/>
        <w:t>CSCN, ZTE Corporation, Sanechips, Huawei, HiSilicon, CATT</w:t>
      </w:r>
      <w:r w:rsidR="005B1F26">
        <w:tab/>
        <w:t>discussion</w:t>
      </w:r>
      <w:r w:rsidR="005B1F26">
        <w:tab/>
        <w:t>Rel-19</w:t>
      </w:r>
      <w:r w:rsidR="005B1F26">
        <w:tab/>
        <w:t>TEI19</w:t>
      </w:r>
    </w:p>
    <w:p w:rsidR="00082069" w:rsidRDefault="00082069" w:rsidP="00082069">
      <w:pPr>
        <w:pStyle w:val="Agreement"/>
      </w:pPr>
      <w:r>
        <w:t>To be discussed first in offline 301</w:t>
      </w:r>
    </w:p>
    <w:p w:rsidR="001E3348" w:rsidRDefault="001E3348" w:rsidP="005E421D">
      <w:pPr>
        <w:pStyle w:val="Doc-text2"/>
        <w:ind w:left="0" w:firstLine="0"/>
      </w:pPr>
    </w:p>
    <w:p w:rsidR="001E3348" w:rsidRDefault="001E3348" w:rsidP="005E421D">
      <w:pPr>
        <w:pStyle w:val="Doc-text2"/>
        <w:ind w:left="0" w:firstLine="0"/>
      </w:pPr>
    </w:p>
    <w:p w:rsidR="001E3348" w:rsidRDefault="001E3348" w:rsidP="001E3348">
      <w:pPr>
        <w:pStyle w:val="EmailDiscussion"/>
      </w:pPr>
      <w:r>
        <w:t>[AT131][301][TEI19] NTN related TEI19 (Samsung)</w:t>
      </w:r>
    </w:p>
    <w:p w:rsidR="001E3348" w:rsidRPr="00A83177" w:rsidRDefault="001E3348" w:rsidP="001E3348">
      <w:pPr>
        <w:pStyle w:val="EmailDiscussion2"/>
      </w:pPr>
      <w:r w:rsidRPr="00A83177">
        <w:tab/>
        <w:t>Scope: collect views on the NTN related TEI19 proposals (apart from [EUTRAN-to-NBIoTNTN] which is already endorsed), with the intention to prioritize the most important ones / merge / simplify the proposals</w:t>
      </w:r>
    </w:p>
    <w:p w:rsidR="001E3348" w:rsidRPr="00A83177" w:rsidRDefault="001E3348" w:rsidP="001E3348">
      <w:pPr>
        <w:pStyle w:val="EmailDiscussion2"/>
      </w:pPr>
      <w:r w:rsidRPr="00A83177">
        <w:tab/>
        <w:t xml:space="preserve">Intended outcome: summary of the offline discussion </w:t>
      </w:r>
      <w:r w:rsidR="006A183C">
        <w:t xml:space="preserve">(in </w:t>
      </w:r>
      <w:r w:rsidR="006A183C" w:rsidRPr="006A183C">
        <w:t>R2-2506271</w:t>
      </w:r>
      <w:r w:rsidR="006A183C">
        <w:t>)</w:t>
      </w:r>
    </w:p>
    <w:p w:rsidR="006A183C" w:rsidRPr="00A83177" w:rsidRDefault="006A183C" w:rsidP="006A183C">
      <w:pPr>
        <w:pStyle w:val="EmailDiscussion2"/>
      </w:pPr>
      <w:r w:rsidRPr="00A83177">
        <w:tab/>
        <w:t>Offline time: Monday 2025-08-25 afternoon coffee break</w:t>
      </w:r>
      <w:r>
        <w:t xml:space="preserve"> in room offline 1 </w:t>
      </w:r>
      <w:r w:rsidR="00F41C7E">
        <w:t>(</w:t>
      </w:r>
      <w:r w:rsidR="00F41C7E">
        <w:rPr>
          <w:color w:val="000000"/>
          <w:shd w:val="clear" w:color="auto" w:fill="FFFFFF"/>
        </w:rPr>
        <w:t>Amaryllis+Petunia</w:t>
      </w:r>
      <w:r>
        <w:t>)</w:t>
      </w:r>
    </w:p>
    <w:p w:rsidR="001E3348" w:rsidRPr="00A83177" w:rsidRDefault="001E3348" w:rsidP="001E3348">
      <w:pPr>
        <w:pStyle w:val="EmailDiscussion2"/>
      </w:pPr>
      <w:r w:rsidRPr="00A83177">
        <w:tab/>
        <w:t>Deadline for offline discussion summary:  Wednesday 2025-08-27 14:00</w:t>
      </w:r>
    </w:p>
    <w:p w:rsidR="001E3348" w:rsidRDefault="001E3348" w:rsidP="005E421D">
      <w:pPr>
        <w:pStyle w:val="Doc-text2"/>
        <w:ind w:left="0" w:firstLine="0"/>
      </w:pPr>
    </w:p>
    <w:p w:rsidR="006A183C" w:rsidRDefault="006A183C" w:rsidP="005E421D">
      <w:pPr>
        <w:pStyle w:val="Doc-text2"/>
        <w:ind w:left="0" w:firstLine="0"/>
      </w:pPr>
    </w:p>
    <w:p w:rsidR="006A183C" w:rsidRDefault="00F1355B" w:rsidP="006A183C">
      <w:pPr>
        <w:pStyle w:val="Doc-title"/>
      </w:pPr>
      <w:hyperlink r:id="rId282" w:tooltip="C:Data3GPPRAN2InboxR2-2506271.zip" w:history="1">
        <w:r w:rsidR="006A183C" w:rsidRPr="00F1355B">
          <w:rPr>
            <w:rStyle w:val="Hyperlink"/>
          </w:rPr>
          <w:t>R2-</w:t>
        </w:r>
        <w:r w:rsidR="006A183C" w:rsidRPr="00F1355B">
          <w:rPr>
            <w:rStyle w:val="Hyperlink"/>
          </w:rPr>
          <w:t>2</w:t>
        </w:r>
        <w:r w:rsidR="006A183C" w:rsidRPr="00F1355B">
          <w:rPr>
            <w:rStyle w:val="Hyperlink"/>
          </w:rPr>
          <w:t>506271</w:t>
        </w:r>
      </w:hyperlink>
      <w:r w:rsidR="00891C92">
        <w:tab/>
      </w:r>
      <w:r w:rsidR="006A183C">
        <w:t>Report of [AT131][301][TEI19</w:t>
      </w:r>
      <w:r w:rsidR="006A183C" w:rsidRPr="00BD7BD4">
        <w:t>]</w:t>
      </w:r>
      <w:r w:rsidR="006A183C">
        <w:t xml:space="preserve"> NTN related TEI19</w:t>
      </w:r>
      <w:r w:rsidR="00CB7CFD">
        <w:tab/>
      </w:r>
      <w:r w:rsidR="006A183C">
        <w:t>Samsung</w:t>
      </w:r>
      <w:r w:rsidR="006A183C">
        <w:tab/>
        <w:t>discussion</w:t>
      </w:r>
      <w:r w:rsidR="006A183C">
        <w:tab/>
      </w:r>
      <w:r w:rsidR="006A183C" w:rsidRPr="006A183C">
        <w:t>TEI19</w:t>
      </w:r>
    </w:p>
    <w:p w:rsidR="00F1355B" w:rsidRDefault="00F1355B" w:rsidP="00F1355B">
      <w:pPr>
        <w:pStyle w:val="Comments"/>
      </w:pPr>
      <w:r>
        <w:t>[Easy agreements]</w:t>
      </w:r>
    </w:p>
    <w:p w:rsidR="00F1355B" w:rsidRDefault="00F1355B" w:rsidP="00F1355B">
      <w:pPr>
        <w:pStyle w:val="Comments"/>
      </w:pPr>
      <w:r>
        <w:t xml:space="preserve">Proposal 1: For NR TN to NR NTN: Optional explicit ephemeris in redirection message is introduced if SIB19 is not broadcast. If explicit ephemeris is not present, the UE uses the neighbour cell ephemeris in SIB19 for which the carrier frequency matches. </w:t>
      </w:r>
    </w:p>
    <w:p w:rsidR="00F1355B" w:rsidRDefault="00F1355B" w:rsidP="00F1355B">
      <w:pPr>
        <w:pStyle w:val="Comments"/>
      </w:pPr>
      <w:r>
        <w:t xml:space="preserve">Proposal 2: Agree the CRs in R2-2506426/R2-2506427. </w:t>
      </w:r>
    </w:p>
    <w:p w:rsidR="00F1355B" w:rsidRDefault="00F1355B" w:rsidP="00F1355B">
      <w:pPr>
        <w:pStyle w:val="Comments"/>
      </w:pPr>
      <w:r>
        <w:t xml:space="preserve">Proposal 3: On minor open issues: </w:t>
      </w:r>
    </w:p>
    <w:p w:rsidR="00F1355B" w:rsidRDefault="00F1355B" w:rsidP="00F1355B">
      <w:pPr>
        <w:pStyle w:val="Comments"/>
      </w:pPr>
      <w:r>
        <w:t>-   Regarding the SMTC in RRCRelease, we can follow solution as will be discussed for LTE TN to NR NTN.</w:t>
      </w:r>
    </w:p>
    <w:p w:rsidR="00F1355B" w:rsidRDefault="00F1355B" w:rsidP="00F1355B">
      <w:pPr>
        <w:pStyle w:val="Comments"/>
      </w:pPr>
      <w:r>
        <w:t xml:space="preserve">-   Any discussion on redirection behaviour in 38.304 can be discussed in maintenance.  </w:t>
      </w:r>
    </w:p>
    <w:p w:rsidR="00F1355B" w:rsidRDefault="00F1355B" w:rsidP="00F1355B">
      <w:pPr>
        <w:pStyle w:val="Comments"/>
      </w:pPr>
      <w:r>
        <w:t xml:space="preserve">Proposal 4: For IoT TN to IoT NTN redirection agree CRs in R2-2506428/R2-2506429. </w:t>
      </w:r>
    </w:p>
    <w:p w:rsidR="00F1355B" w:rsidRDefault="00F1355B" w:rsidP="00F1355B">
      <w:pPr>
        <w:pStyle w:val="Comments"/>
      </w:pPr>
    </w:p>
    <w:p w:rsidR="00F1355B" w:rsidRDefault="00F1355B" w:rsidP="00F1355B">
      <w:pPr>
        <w:pStyle w:val="Comments"/>
      </w:pPr>
      <w:r>
        <w:t>[More discussion]</w:t>
      </w:r>
    </w:p>
    <w:p w:rsidR="00F1355B" w:rsidRDefault="00F1355B" w:rsidP="00F1355B">
      <w:pPr>
        <w:pStyle w:val="Comments"/>
      </w:pPr>
      <w:r>
        <w:t xml:space="preserve">Proposal 5: (3 support/5 negative) Discuss downprioritizing enhancements for new measurement event (single referencelocation and threshold) for TEI19. </w:t>
      </w:r>
    </w:p>
    <w:p w:rsidR="00F1355B" w:rsidRDefault="00F1355B" w:rsidP="00F1355B">
      <w:pPr>
        <w:pStyle w:val="Comments"/>
      </w:pPr>
      <w:r>
        <w:lastRenderedPageBreak/>
        <w:t xml:space="preserve">Proposal 6: (4 support/7 negative) Discuss downprioritizing enhancements for support for NB-IoT NTN&lt;-&gt;NR NTN cell selection in TEI19. </w:t>
      </w:r>
    </w:p>
    <w:p w:rsidR="00F1355B" w:rsidRDefault="00F1355B" w:rsidP="00F1355B">
      <w:pPr>
        <w:pStyle w:val="Comments"/>
      </w:pPr>
      <w:r>
        <w:t xml:space="preserve">Proposal 7: (4 support/4 negative) Discuss downprioritizing enhancements for satellite switch with resync for TEI19.  </w:t>
      </w:r>
    </w:p>
    <w:p w:rsidR="00F1355B" w:rsidRDefault="00F1355B" w:rsidP="001940CD">
      <w:pPr>
        <w:pStyle w:val="Comments"/>
      </w:pPr>
      <w:r>
        <w:t xml:space="preserve">Proposal 8: Downprioritize enhancements for redirection from NB-IoT NTN to NR NTN for TEI19.  </w:t>
      </w:r>
    </w:p>
    <w:p w:rsidR="00F1355B" w:rsidRDefault="00F1355B" w:rsidP="005E421D">
      <w:pPr>
        <w:pStyle w:val="Doc-text2"/>
        <w:ind w:left="0" w:firstLine="0"/>
      </w:pPr>
    </w:p>
    <w:p w:rsidR="001E3348" w:rsidRDefault="001E3348" w:rsidP="005E421D">
      <w:pPr>
        <w:pStyle w:val="Doc-text2"/>
        <w:ind w:left="0" w:firstLine="0"/>
      </w:pPr>
    </w:p>
    <w:p w:rsidR="00082069" w:rsidRDefault="00082069" w:rsidP="00082069">
      <w:pPr>
        <w:pStyle w:val="Doc-title"/>
      </w:pPr>
      <w:hyperlink r:id="rId283" w:tooltip="C:Data3GPPExtractsR2-2505452-TEI19-LTE-satellite.docx" w:history="1">
        <w:r w:rsidRPr="00082069">
          <w:rPr>
            <w:rStyle w:val="Hyperlink"/>
          </w:rPr>
          <w:t>R2-25</w:t>
        </w:r>
        <w:r w:rsidRPr="00082069">
          <w:rPr>
            <w:rStyle w:val="Hyperlink"/>
          </w:rPr>
          <w:t>0</w:t>
        </w:r>
        <w:r w:rsidRPr="00082069">
          <w:rPr>
            <w:rStyle w:val="Hyperlink"/>
          </w:rPr>
          <w:t>5452</w:t>
        </w:r>
      </w:hyperlink>
      <w:r>
        <w:tab/>
        <w:t>Indication to the UE on the LTE operation via satellite</w:t>
      </w:r>
      <w:r>
        <w:tab/>
        <w:t>Apple</w:t>
      </w:r>
      <w:r>
        <w:tab/>
        <w:t>discussion</w:t>
      </w:r>
      <w:r>
        <w:tab/>
        <w:t>Rel-19</w:t>
      </w:r>
      <w:r>
        <w:tab/>
        <w:t>TEI19</w:t>
      </w:r>
    </w:p>
    <w:p w:rsidR="007C6239" w:rsidRDefault="007C6239" w:rsidP="007C6239">
      <w:pPr>
        <w:pStyle w:val="Comments"/>
      </w:pPr>
      <w:r>
        <w:t>Proposal 1: Introduce an optional IE in LTE SIB1 to indicate to the UE about the LTE NTN operation by the NW.</w:t>
      </w:r>
    </w:p>
    <w:p w:rsidR="007C6239" w:rsidRDefault="007C6239" w:rsidP="007C6239">
      <w:pPr>
        <w:pStyle w:val="Comments"/>
      </w:pPr>
      <w:r>
        <w:t xml:space="preserve">Proposal 2: Introduce the IE from Rel-19 but make it release independent. </w:t>
      </w:r>
    </w:p>
    <w:p w:rsidR="007C6239" w:rsidRDefault="007C6239" w:rsidP="007C6239">
      <w:pPr>
        <w:pStyle w:val="Comments"/>
      </w:pPr>
      <w:r>
        <w:t>Proposal 3: RAN2 to agree that the access stratum simply forwards the SIB1 indication to the upper layers when the UE reads this from LTE SIB1.</w:t>
      </w:r>
    </w:p>
    <w:p w:rsidR="00072419" w:rsidRDefault="00072419" w:rsidP="007C6239">
      <w:pPr>
        <w:pStyle w:val="Comments"/>
      </w:pPr>
    </w:p>
    <w:p w:rsidR="00072419" w:rsidRPr="007C6239" w:rsidRDefault="00072419" w:rsidP="00072419">
      <w:pPr>
        <w:pStyle w:val="Doc-text2"/>
      </w:pPr>
      <w:r>
        <w:t>-</w:t>
      </w:r>
      <w:r>
        <w:tab/>
        <w:t>TIM comments (via email): o</w:t>
      </w:r>
      <w:r>
        <w:t>ur understanding is that the problem highlighted in t</w:t>
      </w:r>
      <w:r>
        <w:t>he paper is one of the reasons why NTN supporters of 3GPP NTN</w:t>
      </w:r>
      <w:r>
        <w:t xml:space="preserve"> solutions</w:t>
      </w:r>
      <w:r>
        <w:t xml:space="preserve"> </w:t>
      </w:r>
      <w:r>
        <w:t xml:space="preserve">triggered this </w:t>
      </w:r>
      <w:r>
        <w:t>kind of work in 3GPP</w:t>
      </w:r>
      <w:r>
        <w:t xml:space="preserve"> </w:t>
      </w:r>
      <w:r>
        <w:t>RAN groups to have fully 3GPP</w:t>
      </w:r>
      <w:r>
        <w:t xml:space="preserve"> based and compliant solutions</w:t>
      </w:r>
      <w:r>
        <w:t>. This [proposal] is harming 3GPP</w:t>
      </w:r>
      <w:r>
        <w:t xml:space="preserve"> NTN ecosystem in general, aiming to pre NTN proprietary solutions</w:t>
      </w:r>
      <w:r>
        <w:t xml:space="preserve">. </w:t>
      </w:r>
      <w:r>
        <w:t xml:space="preserve">As already commented </w:t>
      </w:r>
      <w:r>
        <w:t>in RAN</w:t>
      </w:r>
      <w:r>
        <w:t>2 and in plenary, 3</w:t>
      </w:r>
      <w:r>
        <w:t>GPP</w:t>
      </w:r>
      <w:r>
        <w:t xml:space="preserve"> is going to die soon if we contin</w:t>
      </w:r>
      <w:r>
        <w:t>ue to put 3GPP stamp on proprietary solutions</w:t>
      </w:r>
    </w:p>
    <w:p w:rsidR="00082069" w:rsidRDefault="00082069" w:rsidP="005E421D">
      <w:pPr>
        <w:pStyle w:val="Doc-text2"/>
        <w:ind w:left="0" w:firstLine="0"/>
      </w:pPr>
    </w:p>
    <w:p w:rsidR="00F660CD" w:rsidRDefault="00F660CD" w:rsidP="003945F2">
      <w:pPr>
        <w:pStyle w:val="Doc-text2"/>
      </w:pPr>
    </w:p>
    <w:p w:rsidR="00F660CD" w:rsidRDefault="00676D70" w:rsidP="00F660CD">
      <w:pPr>
        <w:pStyle w:val="Doc-title"/>
      </w:pPr>
      <w:hyperlink r:id="rId284" w:tooltip="C:Data3GPPExtractsR2-2505390 CR 38.331 Cell selection NTN-NR to NTN NB-IoT.docx" w:history="1">
        <w:r w:rsidR="00F660CD" w:rsidRPr="001B1CC9">
          <w:rPr>
            <w:rStyle w:val="Hyperlink"/>
          </w:rPr>
          <w:t>R2-2505390</w:t>
        </w:r>
      </w:hyperlink>
      <w:r w:rsidR="00F660CD">
        <w:tab/>
        <w:t>NTN-NR to NB-IoT Cell Selection</w:t>
      </w:r>
      <w:r w:rsidR="00F660CD">
        <w:tab/>
        <w:t>EchoStar, Qualcomm, Aalyria, Terrestar, Skylo, Sateliot</w:t>
      </w:r>
      <w:r w:rsidR="00F660CD">
        <w:tab/>
        <w:t>CR</w:t>
      </w:r>
      <w:r w:rsidR="00F660CD">
        <w:tab/>
        <w:t>Rel-19</w:t>
      </w:r>
      <w:r w:rsidR="00F660CD">
        <w:tab/>
        <w:t>38.331</w:t>
      </w:r>
      <w:r w:rsidR="00F660CD">
        <w:tab/>
        <w:t>18.6.0</w:t>
      </w:r>
      <w:r w:rsidR="00F660CD">
        <w:tab/>
        <w:t>5415</w:t>
      </w:r>
      <w:r w:rsidR="00F660CD">
        <w:tab/>
        <w:t>-</w:t>
      </w:r>
      <w:r w:rsidR="00F660CD">
        <w:tab/>
        <w:t>B</w:t>
      </w:r>
      <w:r w:rsidR="00F660CD">
        <w:tab/>
        <w:t>NR_NTN_enh-Core</w:t>
      </w:r>
      <w:r w:rsidR="00F660CD">
        <w:tab/>
      </w:r>
    </w:p>
    <w:p w:rsidR="00F660CD" w:rsidRDefault="00F660CD" w:rsidP="00F660CD">
      <w:pPr>
        <w:pStyle w:val="Agreement"/>
      </w:pPr>
      <w:r>
        <w:t>Withdrawn</w:t>
      </w:r>
    </w:p>
    <w:p w:rsidR="00F660CD" w:rsidRDefault="00676D70" w:rsidP="00F660CD">
      <w:pPr>
        <w:pStyle w:val="Doc-title"/>
      </w:pPr>
      <w:hyperlink r:id="rId285" w:tooltip="C:Data3GPPExtractsR2-2505391 TS 38.306 inter-RAT cell selection from NTN-NR to NTN-IoT.docx" w:history="1">
        <w:r w:rsidR="00F660CD" w:rsidRPr="001B1CC9">
          <w:rPr>
            <w:rStyle w:val="Hyperlink"/>
          </w:rPr>
          <w:t>R2-2505391</w:t>
        </w:r>
      </w:hyperlink>
      <w:r w:rsidR="00F660CD">
        <w:tab/>
        <w:t>Asisstance for inter-RAT cell-selection from NR NTN to NB-IoT NTN</w:t>
      </w:r>
      <w:r w:rsidR="00F660CD">
        <w:tab/>
        <w:t>EchoStar, Qualcomm, Aalyria, Terrestar, Skylo, Sateliot</w:t>
      </w:r>
      <w:r w:rsidR="00F660CD">
        <w:tab/>
        <w:t>CR</w:t>
      </w:r>
      <w:r w:rsidR="00F660CD">
        <w:tab/>
        <w:t>Rel-19</w:t>
      </w:r>
      <w:r w:rsidR="00F660CD">
        <w:tab/>
        <w:t>38.306</w:t>
      </w:r>
      <w:r w:rsidR="00F660CD">
        <w:tab/>
        <w:t>18.6.0</w:t>
      </w:r>
      <w:r w:rsidR="00F660CD">
        <w:tab/>
        <w:t>1326</w:t>
      </w:r>
      <w:r w:rsidR="00F660CD">
        <w:tab/>
        <w:t>-</w:t>
      </w:r>
      <w:r w:rsidR="00F660CD">
        <w:tab/>
        <w:t>B</w:t>
      </w:r>
      <w:r w:rsidR="00F660CD">
        <w:tab/>
        <w:t>NR_NTN_enh-Core</w:t>
      </w:r>
      <w:r w:rsidR="00F660CD">
        <w:tab/>
      </w:r>
    </w:p>
    <w:p w:rsidR="00F660CD" w:rsidRDefault="00F660CD" w:rsidP="00F660CD">
      <w:pPr>
        <w:pStyle w:val="Agreement"/>
      </w:pPr>
      <w:r>
        <w:t>Withdrawn</w:t>
      </w:r>
    </w:p>
    <w:p w:rsidR="00F660CD" w:rsidRDefault="00676D70" w:rsidP="00F660CD">
      <w:pPr>
        <w:pStyle w:val="Doc-title"/>
      </w:pPr>
      <w:hyperlink r:id="rId286" w:tooltip="C:Data3GPPExtractsR2-2505409 CR TS 36.331 Cell selection NTN NB-IoT - NTN-NR.docx" w:history="1">
        <w:r w:rsidR="00F660CD" w:rsidRPr="001B1CC9">
          <w:rPr>
            <w:rStyle w:val="Hyperlink"/>
          </w:rPr>
          <w:t>R2-2505409</w:t>
        </w:r>
      </w:hyperlink>
      <w:r w:rsidR="00F660CD">
        <w:tab/>
        <w:t>NB-IoT NTN to NR NTN Cell Selection</w:t>
      </w:r>
      <w:r w:rsidR="00F660CD">
        <w:tab/>
        <w:t>EchoStar, Qualcomm, Aalyria, Terrestar, Skylo, Sateliot</w:t>
      </w:r>
      <w:r w:rsidR="00F660CD">
        <w:tab/>
        <w:t>CR</w:t>
      </w:r>
      <w:r w:rsidR="00F660CD">
        <w:tab/>
        <w:t>Rel-19</w:t>
      </w:r>
      <w:r w:rsidR="00F660CD">
        <w:tab/>
        <w:t>36.331</w:t>
      </w:r>
      <w:r w:rsidR="00F660CD">
        <w:tab/>
        <w:t>18.6.0</w:t>
      </w:r>
      <w:r w:rsidR="00F660CD">
        <w:tab/>
        <w:t>5142</w:t>
      </w:r>
      <w:r w:rsidR="00F660CD">
        <w:tab/>
        <w:t>-</w:t>
      </w:r>
      <w:r w:rsidR="00F660CD">
        <w:tab/>
        <w:t>B</w:t>
      </w:r>
      <w:r w:rsidR="00F660CD">
        <w:tab/>
        <w:t>IoT_NTN_enh-Core</w:t>
      </w:r>
      <w:r w:rsidR="00F660CD">
        <w:tab/>
      </w:r>
    </w:p>
    <w:p w:rsidR="00F660CD" w:rsidRDefault="00F660CD" w:rsidP="00F660CD">
      <w:pPr>
        <w:pStyle w:val="Agreement"/>
      </w:pPr>
      <w:r>
        <w:t>Withdrawn</w:t>
      </w:r>
    </w:p>
    <w:p w:rsidR="00F660CD" w:rsidRDefault="00676D70" w:rsidP="00F660CD">
      <w:pPr>
        <w:pStyle w:val="Doc-title"/>
      </w:pPr>
      <w:hyperlink r:id="rId287" w:tooltip="C:Data3GPPExtractsR2-2505410 CR TS 36.306 inter-RAT cell-selection IoT-NTN to NR-NTN.docx" w:history="1">
        <w:r w:rsidR="00F660CD" w:rsidRPr="001B1CC9">
          <w:rPr>
            <w:rStyle w:val="Hyperlink"/>
          </w:rPr>
          <w:t>R2-2505410</w:t>
        </w:r>
      </w:hyperlink>
      <w:r w:rsidR="00F660CD">
        <w:tab/>
        <w:t>Asisstance for inter-RAT cell-selection from NB-IoT NTN to NR-NTN</w:t>
      </w:r>
      <w:r w:rsidR="00F660CD">
        <w:tab/>
        <w:t>EchoStar, Qualcomm, Aalyria, Terrestar, Skylo, Sateliot</w:t>
      </w:r>
      <w:r w:rsidR="00F660CD">
        <w:tab/>
        <w:t>CR</w:t>
      </w:r>
      <w:r w:rsidR="00F660CD">
        <w:tab/>
        <w:t>Rel-19</w:t>
      </w:r>
      <w:r w:rsidR="00F660CD">
        <w:tab/>
        <w:t>36.306</w:t>
      </w:r>
      <w:r w:rsidR="00F660CD">
        <w:tab/>
        <w:t>18.5.0</w:t>
      </w:r>
      <w:r w:rsidR="00F660CD">
        <w:tab/>
        <w:t>1919</w:t>
      </w:r>
      <w:r w:rsidR="00F660CD">
        <w:tab/>
        <w:t>-</w:t>
      </w:r>
      <w:r w:rsidR="00F660CD">
        <w:tab/>
        <w:t>B</w:t>
      </w:r>
      <w:r w:rsidR="00F660CD">
        <w:tab/>
        <w:t>IoT_NTN_enh-Core</w:t>
      </w:r>
      <w:r w:rsidR="00F660CD">
        <w:tab/>
      </w:r>
    </w:p>
    <w:p w:rsidR="00F660CD" w:rsidRDefault="00F660CD" w:rsidP="00F660CD">
      <w:pPr>
        <w:pStyle w:val="Agreement"/>
      </w:pPr>
      <w:r>
        <w:t>Withdrawn</w:t>
      </w:r>
    </w:p>
    <w:p w:rsidR="00F660CD" w:rsidRDefault="00F660CD" w:rsidP="003945F2">
      <w:pPr>
        <w:pStyle w:val="Doc-text2"/>
      </w:pPr>
    </w:p>
    <w:p w:rsidR="00F660CD" w:rsidRDefault="00F660CD" w:rsidP="003945F2">
      <w:pPr>
        <w:pStyle w:val="Doc-text2"/>
      </w:pPr>
    </w:p>
    <w:p w:rsidR="003945F2" w:rsidRDefault="003945F2" w:rsidP="003945F2">
      <w:pPr>
        <w:pStyle w:val="Heading1"/>
        <w:ind w:left="0" w:firstLine="0"/>
      </w:pPr>
      <w:r>
        <w:t>Summary</w:t>
      </w:r>
    </w:p>
    <w:p w:rsidR="003945F2" w:rsidRDefault="003945F2" w:rsidP="003945F2">
      <w:pPr>
        <w:pStyle w:val="Doc-text2"/>
        <w:ind w:left="0" w:firstLine="0"/>
      </w:pPr>
    </w:p>
    <w:p w:rsidR="003945F2" w:rsidRDefault="003945F2" w:rsidP="003945F2">
      <w:pPr>
        <w:pStyle w:val="Doc-text2"/>
        <w:ind w:left="0" w:firstLine="0"/>
      </w:pPr>
      <w:r>
        <w:t>Agreed CRs</w:t>
      </w:r>
    </w:p>
    <w:p w:rsidR="003945F2" w:rsidRDefault="003945F2" w:rsidP="003945F2">
      <w:pPr>
        <w:pStyle w:val="Doc-text2"/>
        <w:ind w:left="0" w:firstLine="0"/>
      </w:pPr>
    </w:p>
    <w:p w:rsidR="003945F2" w:rsidRDefault="003945F2" w:rsidP="003945F2">
      <w:pPr>
        <w:pStyle w:val="Comments"/>
        <w:rPr>
          <w:u w:val="single"/>
        </w:rPr>
      </w:pPr>
      <w:r w:rsidRPr="00E425BA">
        <w:rPr>
          <w:u w:val="single"/>
        </w:rPr>
        <w:t>R17 IoT NTN (LTE_NBIOT_eMTC_NTN)</w:t>
      </w:r>
    </w:p>
    <w:p w:rsidR="003945F2" w:rsidRDefault="003945F2" w:rsidP="003945F2">
      <w:pPr>
        <w:pStyle w:val="Doc-text2"/>
        <w:ind w:left="0" w:firstLine="0"/>
      </w:pPr>
    </w:p>
    <w:p w:rsidR="000A595F" w:rsidRDefault="003945F2" w:rsidP="003945F2">
      <w:pPr>
        <w:pStyle w:val="Comments"/>
        <w:rPr>
          <w:u w:val="single"/>
        </w:rPr>
      </w:pPr>
      <w:r w:rsidRPr="008D49DE">
        <w:rPr>
          <w:u w:val="single"/>
        </w:rPr>
        <w:t>R17 NR</w:t>
      </w:r>
      <w:r>
        <w:rPr>
          <w:u w:val="single"/>
        </w:rPr>
        <w:t xml:space="preserve"> </w:t>
      </w:r>
      <w:r w:rsidRPr="008D49DE">
        <w:rPr>
          <w:u w:val="single"/>
        </w:rPr>
        <w:t>NTN (NR_NTN_solutions-Core)</w:t>
      </w:r>
    </w:p>
    <w:p w:rsidR="000A595F" w:rsidRDefault="000A595F" w:rsidP="003945F2">
      <w:pPr>
        <w:pStyle w:val="Comments"/>
      </w:pPr>
    </w:p>
    <w:p w:rsidR="003945F2" w:rsidRPr="008D49DE" w:rsidRDefault="003945F2" w:rsidP="003945F2">
      <w:pPr>
        <w:pStyle w:val="Comments"/>
        <w:rPr>
          <w:u w:val="single"/>
        </w:rPr>
      </w:pPr>
      <w:r w:rsidRPr="008D49DE">
        <w:rPr>
          <w:u w:val="single"/>
        </w:rPr>
        <w:t>R18 IoT NTN (IoT_NTN_enh-Core)</w:t>
      </w:r>
    </w:p>
    <w:p w:rsidR="000A595F" w:rsidRDefault="000A595F" w:rsidP="003945F2">
      <w:pPr>
        <w:pStyle w:val="Comments"/>
        <w:rPr>
          <w:u w:val="single"/>
        </w:rPr>
      </w:pPr>
    </w:p>
    <w:p w:rsidR="003945F2" w:rsidRPr="00B42952" w:rsidRDefault="003945F2" w:rsidP="003945F2">
      <w:pPr>
        <w:pStyle w:val="Comments"/>
        <w:rPr>
          <w:u w:val="single"/>
        </w:rPr>
      </w:pPr>
      <w:r w:rsidRPr="008D49DE">
        <w:rPr>
          <w:u w:val="single"/>
        </w:rPr>
        <w:t>R18 NR NTN (NR_NTN_enh-Core)</w:t>
      </w:r>
    </w:p>
    <w:p w:rsidR="000A595F" w:rsidRDefault="000A595F" w:rsidP="003945F2">
      <w:pPr>
        <w:pStyle w:val="Doc-text2"/>
        <w:ind w:left="0" w:firstLine="0"/>
      </w:pPr>
    </w:p>
    <w:p w:rsidR="003945F2" w:rsidRDefault="003945F2" w:rsidP="003945F2">
      <w:pPr>
        <w:pStyle w:val="Doc-text2"/>
        <w:ind w:left="0" w:firstLine="0"/>
      </w:pPr>
    </w:p>
    <w:p w:rsidR="003945F2" w:rsidRDefault="003945F2" w:rsidP="003945F2">
      <w:pPr>
        <w:pStyle w:val="Doc-text2"/>
        <w:ind w:left="0" w:firstLine="0"/>
      </w:pPr>
      <w:r>
        <w:t>Approved LSs out</w:t>
      </w:r>
    </w:p>
    <w:p w:rsidR="003945F2" w:rsidRDefault="003945F2" w:rsidP="003945F2">
      <w:pPr>
        <w:pStyle w:val="Doc-text2"/>
        <w:ind w:left="0" w:firstLine="0"/>
      </w:pPr>
    </w:p>
    <w:p w:rsidR="003945F2" w:rsidRPr="00F63F81" w:rsidRDefault="003945F2" w:rsidP="003945F2">
      <w:pPr>
        <w:pStyle w:val="Doc-text2"/>
      </w:pPr>
    </w:p>
    <w:p w:rsidR="003945F2" w:rsidRDefault="005B1F26" w:rsidP="003945F2">
      <w:pPr>
        <w:pStyle w:val="Doc-title"/>
        <w:ind w:left="0" w:firstLine="0"/>
      </w:pPr>
      <w:r>
        <w:t>[Post131</w:t>
      </w:r>
      <w:r w:rsidR="003945F2">
        <w:t xml:space="preserve">] Email discussions </w:t>
      </w:r>
    </w:p>
    <w:p w:rsidR="003945F2" w:rsidRDefault="003945F2" w:rsidP="003945F2">
      <w:pPr>
        <w:pStyle w:val="Doc-text2"/>
      </w:pPr>
    </w:p>
    <w:p w:rsidR="003945F2" w:rsidRDefault="003945F2" w:rsidP="003945F2">
      <w:pPr>
        <w:pStyle w:val="Comments"/>
      </w:pPr>
      <w:r>
        <w:t>Short</w:t>
      </w:r>
    </w:p>
    <w:p w:rsidR="00942CA4" w:rsidRDefault="00942CA4" w:rsidP="003945F2">
      <w:pPr>
        <w:pStyle w:val="Comments"/>
        <w:rPr>
          <w:b/>
          <w:i w:val="0"/>
          <w:sz w:val="20"/>
        </w:rPr>
      </w:pPr>
    </w:p>
    <w:p w:rsidR="008965D8" w:rsidRDefault="00942CA4" w:rsidP="00942CA4">
      <w:pPr>
        <w:pStyle w:val="Comments"/>
      </w:pPr>
      <w:r>
        <w:lastRenderedPageBreak/>
        <w:t>Long</w:t>
      </w:r>
    </w:p>
    <w:p w:rsidR="008965D8" w:rsidRDefault="008965D8" w:rsidP="008965D8">
      <w:pPr>
        <w:pStyle w:val="EmailDiscussion2"/>
      </w:pPr>
    </w:p>
    <w:p w:rsidR="008965D8" w:rsidRDefault="008965D8">
      <w:pPr>
        <w:pStyle w:val="Header"/>
        <w:rPr>
          <w:lang w:val="en-GB"/>
        </w:rPr>
      </w:pPr>
    </w:p>
    <w:sectPr w:rsidR="008965D8">
      <w:footerReference w:type="default" r:id="rId288"/>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DB2" w:rsidRDefault="00441DB2">
      <w:pPr>
        <w:spacing w:before="0"/>
      </w:pPr>
      <w:r>
        <w:separator/>
      </w:r>
    </w:p>
  </w:endnote>
  <w:endnote w:type="continuationSeparator" w:id="0">
    <w:p w:rsidR="00441DB2" w:rsidRDefault="00441DB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444" w:rsidRDefault="00971444">
    <w:pPr>
      <w:pStyle w:val="Footer"/>
      <w:jc w:val="center"/>
    </w:pPr>
    <w:r>
      <w:rPr>
        <w:rStyle w:val="PageNumber"/>
      </w:rPr>
      <w:fldChar w:fldCharType="begin"/>
    </w:r>
    <w:r>
      <w:rPr>
        <w:rStyle w:val="PageNumber"/>
      </w:rPr>
      <w:instrText xml:space="preserve"> PAGE </w:instrText>
    </w:r>
    <w:r>
      <w:rPr>
        <w:rStyle w:val="PageNumber"/>
      </w:rPr>
      <w:fldChar w:fldCharType="separate"/>
    </w:r>
    <w:r w:rsidR="00D52F8F">
      <w:rPr>
        <w:rStyle w:val="PageNumber"/>
        <w:noProof/>
      </w:rPr>
      <w:t>30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D52F8F">
      <w:rPr>
        <w:rStyle w:val="PageNumber"/>
        <w:noProof/>
      </w:rPr>
      <w:t>38</w:t>
    </w:r>
    <w:r>
      <w:rPr>
        <w:rStyle w:val="PageNumber"/>
      </w:rPr>
      <w:fldChar w:fldCharType="end"/>
    </w:r>
  </w:p>
  <w:p w:rsidR="00971444" w:rsidRDefault="0097144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DB2" w:rsidRDefault="00441DB2">
      <w:pPr>
        <w:spacing w:before="0"/>
      </w:pPr>
      <w:r>
        <w:separator/>
      </w:r>
    </w:p>
  </w:footnote>
  <w:footnote w:type="continuationSeparator" w:id="0">
    <w:p w:rsidR="00441DB2" w:rsidRDefault="00441DB2">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3A209BB"/>
    <w:multiLevelType w:val="hybridMultilevel"/>
    <w:tmpl w:val="649C153A"/>
    <w:lvl w:ilvl="0" w:tplc="1EB0D04A">
      <w:start w:val="3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DE12BE3"/>
    <w:multiLevelType w:val="hybridMultilevel"/>
    <w:tmpl w:val="60DEB0FE"/>
    <w:lvl w:ilvl="0" w:tplc="6D969E7C">
      <w:start w:val="7"/>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AF3AE5"/>
    <w:multiLevelType w:val="hybridMultilevel"/>
    <w:tmpl w:val="4FFAAF5E"/>
    <w:lvl w:ilvl="0" w:tplc="ADC876FE">
      <w:start w:val="8"/>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4107795D"/>
    <w:multiLevelType w:val="hybridMultilevel"/>
    <w:tmpl w:val="7AD22A00"/>
    <w:lvl w:ilvl="0" w:tplc="6B5C451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18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6286082B"/>
    <w:multiLevelType w:val="multilevel"/>
    <w:tmpl w:val="7E8A0F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Arial" w:eastAsia="MS Mincho" w:hAnsi="Arial"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654B2955"/>
    <w:multiLevelType w:val="hybridMultilevel"/>
    <w:tmpl w:val="6428CE2E"/>
    <w:lvl w:ilvl="0" w:tplc="2E54B18C">
      <w:start w:val="1"/>
      <w:numFmt w:val="decimal"/>
      <w:pStyle w:val="List3"/>
      <w:lvlText w:val="Proposal %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2"/>
  </w:num>
  <w:num w:numId="3">
    <w:abstractNumId w:val="13"/>
  </w:num>
  <w:num w:numId="4">
    <w:abstractNumId w:val="2"/>
  </w:num>
  <w:num w:numId="5">
    <w:abstractNumId w:val="8"/>
  </w:num>
  <w:num w:numId="6">
    <w:abstractNumId w:val="9"/>
  </w:num>
  <w:num w:numId="7">
    <w:abstractNumId w:val="3"/>
  </w:num>
  <w:num w:numId="8">
    <w:abstractNumId w:val="7"/>
  </w:num>
  <w:num w:numId="9">
    <w:abstractNumId w:val="10"/>
  </w:num>
  <w:num w:numId="10">
    <w:abstractNumId w:val="1"/>
  </w:num>
  <w:num w:numId="11">
    <w:abstractNumId w:val="4"/>
  </w:num>
  <w:num w:numId="12">
    <w:abstractNumId w:val="11"/>
  </w:num>
  <w:num w:numId="13">
    <w:abstractNumId w:val="5"/>
  </w:num>
  <w:num w:numId="14">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20"/>
  <w:doNotDisplayPageBoundarie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6/2023 10:56:49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7E9"/>
    <w:rsid w:val="00000893"/>
    <w:rsid w:val="00000903"/>
    <w:rsid w:val="00000934"/>
    <w:rsid w:val="000009F1"/>
    <w:rsid w:val="00000BB3"/>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1FE9"/>
    <w:rsid w:val="0000209F"/>
    <w:rsid w:val="00002169"/>
    <w:rsid w:val="00002170"/>
    <w:rsid w:val="00002312"/>
    <w:rsid w:val="0000256D"/>
    <w:rsid w:val="0000256F"/>
    <w:rsid w:val="0000257E"/>
    <w:rsid w:val="00002595"/>
    <w:rsid w:val="000025F7"/>
    <w:rsid w:val="00002694"/>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423"/>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47"/>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B6"/>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11F"/>
    <w:rsid w:val="00011301"/>
    <w:rsid w:val="00011307"/>
    <w:rsid w:val="00011344"/>
    <w:rsid w:val="000113E6"/>
    <w:rsid w:val="000115B4"/>
    <w:rsid w:val="000115EA"/>
    <w:rsid w:val="000115F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EFD"/>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5D"/>
    <w:rsid w:val="0001278C"/>
    <w:rsid w:val="0001296A"/>
    <w:rsid w:val="0001298A"/>
    <w:rsid w:val="000129BB"/>
    <w:rsid w:val="00012A07"/>
    <w:rsid w:val="00012A4B"/>
    <w:rsid w:val="00012A93"/>
    <w:rsid w:val="00012B0C"/>
    <w:rsid w:val="00012B0D"/>
    <w:rsid w:val="00012B9F"/>
    <w:rsid w:val="00012BF2"/>
    <w:rsid w:val="00012C3F"/>
    <w:rsid w:val="00012CC2"/>
    <w:rsid w:val="00012DD8"/>
    <w:rsid w:val="00012DED"/>
    <w:rsid w:val="00012E29"/>
    <w:rsid w:val="00012ED6"/>
    <w:rsid w:val="00012EE0"/>
    <w:rsid w:val="00012F6B"/>
    <w:rsid w:val="00012FC6"/>
    <w:rsid w:val="00013067"/>
    <w:rsid w:val="000132C8"/>
    <w:rsid w:val="0001355D"/>
    <w:rsid w:val="000135BB"/>
    <w:rsid w:val="000135C9"/>
    <w:rsid w:val="000135DB"/>
    <w:rsid w:val="00013735"/>
    <w:rsid w:val="00013769"/>
    <w:rsid w:val="00013860"/>
    <w:rsid w:val="00013897"/>
    <w:rsid w:val="00013A23"/>
    <w:rsid w:val="00013BD6"/>
    <w:rsid w:val="00013C42"/>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A0"/>
    <w:rsid w:val="000154C5"/>
    <w:rsid w:val="000155B5"/>
    <w:rsid w:val="000156BC"/>
    <w:rsid w:val="00015700"/>
    <w:rsid w:val="00015746"/>
    <w:rsid w:val="000157A0"/>
    <w:rsid w:val="00015831"/>
    <w:rsid w:val="000159F8"/>
    <w:rsid w:val="00015A71"/>
    <w:rsid w:val="00015AC1"/>
    <w:rsid w:val="00015AED"/>
    <w:rsid w:val="00015C3B"/>
    <w:rsid w:val="00015C9B"/>
    <w:rsid w:val="00015CB2"/>
    <w:rsid w:val="00015E93"/>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E9C"/>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0FB8"/>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15E"/>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3FC8"/>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06"/>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41"/>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EBD"/>
    <w:rsid w:val="00027FE6"/>
    <w:rsid w:val="000300A7"/>
    <w:rsid w:val="000300D7"/>
    <w:rsid w:val="00030138"/>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7D"/>
    <w:rsid w:val="00030FF6"/>
    <w:rsid w:val="0003109D"/>
    <w:rsid w:val="00031100"/>
    <w:rsid w:val="0003113A"/>
    <w:rsid w:val="0003115E"/>
    <w:rsid w:val="000311E5"/>
    <w:rsid w:val="000312C4"/>
    <w:rsid w:val="000314DD"/>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170"/>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212"/>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BB"/>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1B"/>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0F"/>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7FE"/>
    <w:rsid w:val="00043865"/>
    <w:rsid w:val="000439BD"/>
    <w:rsid w:val="000439F7"/>
    <w:rsid w:val="00043A18"/>
    <w:rsid w:val="00043A2C"/>
    <w:rsid w:val="00043A57"/>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364"/>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76"/>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81"/>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18"/>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0"/>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488"/>
    <w:rsid w:val="000525D8"/>
    <w:rsid w:val="00052630"/>
    <w:rsid w:val="00052698"/>
    <w:rsid w:val="000526FA"/>
    <w:rsid w:val="000527A7"/>
    <w:rsid w:val="00052949"/>
    <w:rsid w:val="0005294D"/>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1EA"/>
    <w:rsid w:val="0005326D"/>
    <w:rsid w:val="00053379"/>
    <w:rsid w:val="0005341B"/>
    <w:rsid w:val="00053446"/>
    <w:rsid w:val="00053462"/>
    <w:rsid w:val="00053519"/>
    <w:rsid w:val="0005354D"/>
    <w:rsid w:val="000535A9"/>
    <w:rsid w:val="0005360A"/>
    <w:rsid w:val="000536FE"/>
    <w:rsid w:val="00053750"/>
    <w:rsid w:val="0005378A"/>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1A"/>
    <w:rsid w:val="00054175"/>
    <w:rsid w:val="000541AA"/>
    <w:rsid w:val="000541C7"/>
    <w:rsid w:val="000541F3"/>
    <w:rsid w:val="0005432F"/>
    <w:rsid w:val="0005433A"/>
    <w:rsid w:val="000544DC"/>
    <w:rsid w:val="000544E9"/>
    <w:rsid w:val="000544F0"/>
    <w:rsid w:val="000545F8"/>
    <w:rsid w:val="00054736"/>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1E"/>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59"/>
    <w:rsid w:val="000577CC"/>
    <w:rsid w:val="000577F6"/>
    <w:rsid w:val="00057832"/>
    <w:rsid w:val="00057911"/>
    <w:rsid w:val="000579EE"/>
    <w:rsid w:val="00057A32"/>
    <w:rsid w:val="00057A75"/>
    <w:rsid w:val="00057BCB"/>
    <w:rsid w:val="00057C5A"/>
    <w:rsid w:val="00057CFE"/>
    <w:rsid w:val="00057D9C"/>
    <w:rsid w:val="00057DC9"/>
    <w:rsid w:val="00057E59"/>
    <w:rsid w:val="00057F28"/>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872"/>
    <w:rsid w:val="00060A18"/>
    <w:rsid w:val="00060A46"/>
    <w:rsid w:val="00060ABE"/>
    <w:rsid w:val="00060B0A"/>
    <w:rsid w:val="00060CF8"/>
    <w:rsid w:val="00060E0C"/>
    <w:rsid w:val="00060E0F"/>
    <w:rsid w:val="00060F44"/>
    <w:rsid w:val="00060F6B"/>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1"/>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83"/>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383"/>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0D8"/>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19"/>
    <w:rsid w:val="00072441"/>
    <w:rsid w:val="0007249A"/>
    <w:rsid w:val="000724B9"/>
    <w:rsid w:val="000725D6"/>
    <w:rsid w:val="00072610"/>
    <w:rsid w:val="0007267D"/>
    <w:rsid w:val="000726E6"/>
    <w:rsid w:val="00072869"/>
    <w:rsid w:val="00072921"/>
    <w:rsid w:val="00072BAA"/>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559"/>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45E"/>
    <w:rsid w:val="0007458E"/>
    <w:rsid w:val="000745B7"/>
    <w:rsid w:val="000745F7"/>
    <w:rsid w:val="000746E2"/>
    <w:rsid w:val="0007476A"/>
    <w:rsid w:val="0007489D"/>
    <w:rsid w:val="000748C1"/>
    <w:rsid w:val="000748DF"/>
    <w:rsid w:val="000748E6"/>
    <w:rsid w:val="00074A14"/>
    <w:rsid w:val="00074A56"/>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77FD4"/>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868"/>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BAF"/>
    <w:rsid w:val="00081C18"/>
    <w:rsid w:val="00081C4F"/>
    <w:rsid w:val="00081C87"/>
    <w:rsid w:val="00081C95"/>
    <w:rsid w:val="00081CA8"/>
    <w:rsid w:val="00081DA0"/>
    <w:rsid w:val="00081E01"/>
    <w:rsid w:val="00081E49"/>
    <w:rsid w:val="00081EC7"/>
    <w:rsid w:val="00081FDF"/>
    <w:rsid w:val="00082069"/>
    <w:rsid w:val="000820D9"/>
    <w:rsid w:val="00082175"/>
    <w:rsid w:val="0008219A"/>
    <w:rsid w:val="000821AC"/>
    <w:rsid w:val="000822A2"/>
    <w:rsid w:val="000822A5"/>
    <w:rsid w:val="0008231E"/>
    <w:rsid w:val="000823E2"/>
    <w:rsid w:val="000825AD"/>
    <w:rsid w:val="00082613"/>
    <w:rsid w:val="00082615"/>
    <w:rsid w:val="000826AB"/>
    <w:rsid w:val="000828A9"/>
    <w:rsid w:val="000828CF"/>
    <w:rsid w:val="000828F1"/>
    <w:rsid w:val="000828F6"/>
    <w:rsid w:val="0008298F"/>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98"/>
    <w:rsid w:val="000837A7"/>
    <w:rsid w:val="00083911"/>
    <w:rsid w:val="00083A12"/>
    <w:rsid w:val="00083A91"/>
    <w:rsid w:val="00083AB4"/>
    <w:rsid w:val="00083C12"/>
    <w:rsid w:val="00083D47"/>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11"/>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07"/>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E8F"/>
    <w:rsid w:val="00091F56"/>
    <w:rsid w:val="00091FC5"/>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4F"/>
    <w:rsid w:val="000951D6"/>
    <w:rsid w:val="00095232"/>
    <w:rsid w:val="00095276"/>
    <w:rsid w:val="000952B0"/>
    <w:rsid w:val="00095555"/>
    <w:rsid w:val="00095581"/>
    <w:rsid w:val="000955D4"/>
    <w:rsid w:val="000955E8"/>
    <w:rsid w:val="0009566D"/>
    <w:rsid w:val="000956BF"/>
    <w:rsid w:val="000956DC"/>
    <w:rsid w:val="00095728"/>
    <w:rsid w:val="00095762"/>
    <w:rsid w:val="00095773"/>
    <w:rsid w:val="000957C2"/>
    <w:rsid w:val="00095862"/>
    <w:rsid w:val="000958B9"/>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71"/>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49"/>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0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1CA"/>
    <w:rsid w:val="000A2272"/>
    <w:rsid w:val="000A22AF"/>
    <w:rsid w:val="000A233F"/>
    <w:rsid w:val="000A2464"/>
    <w:rsid w:val="000A253C"/>
    <w:rsid w:val="000A2551"/>
    <w:rsid w:val="000A2659"/>
    <w:rsid w:val="000A26A8"/>
    <w:rsid w:val="000A2843"/>
    <w:rsid w:val="000A287A"/>
    <w:rsid w:val="000A288E"/>
    <w:rsid w:val="000A2936"/>
    <w:rsid w:val="000A29D9"/>
    <w:rsid w:val="000A2BC6"/>
    <w:rsid w:val="000A2BC9"/>
    <w:rsid w:val="000A2C0C"/>
    <w:rsid w:val="000A2C9C"/>
    <w:rsid w:val="000A2D2A"/>
    <w:rsid w:val="000A2D65"/>
    <w:rsid w:val="000A2D95"/>
    <w:rsid w:val="000A2DB6"/>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7D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8B3"/>
    <w:rsid w:val="000A490C"/>
    <w:rsid w:val="000A4961"/>
    <w:rsid w:val="000A4A28"/>
    <w:rsid w:val="000A4AA6"/>
    <w:rsid w:val="000A4B02"/>
    <w:rsid w:val="000A4B8D"/>
    <w:rsid w:val="000A4BEE"/>
    <w:rsid w:val="000A4C9C"/>
    <w:rsid w:val="000A4E35"/>
    <w:rsid w:val="000A4E95"/>
    <w:rsid w:val="000A4EB0"/>
    <w:rsid w:val="000A4F6B"/>
    <w:rsid w:val="000A4FAA"/>
    <w:rsid w:val="000A50C3"/>
    <w:rsid w:val="000A50CC"/>
    <w:rsid w:val="000A5137"/>
    <w:rsid w:val="000A51AF"/>
    <w:rsid w:val="000A5298"/>
    <w:rsid w:val="000A53BE"/>
    <w:rsid w:val="000A550E"/>
    <w:rsid w:val="000A55CF"/>
    <w:rsid w:val="000A5645"/>
    <w:rsid w:val="000A564C"/>
    <w:rsid w:val="000A56F6"/>
    <w:rsid w:val="000A5701"/>
    <w:rsid w:val="000A5771"/>
    <w:rsid w:val="000A57E4"/>
    <w:rsid w:val="000A5848"/>
    <w:rsid w:val="000A588B"/>
    <w:rsid w:val="000A58D1"/>
    <w:rsid w:val="000A595F"/>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A5"/>
    <w:rsid w:val="000A62B6"/>
    <w:rsid w:val="000A62D7"/>
    <w:rsid w:val="000A6401"/>
    <w:rsid w:val="000A640C"/>
    <w:rsid w:val="000A64AB"/>
    <w:rsid w:val="000A655F"/>
    <w:rsid w:val="000A669E"/>
    <w:rsid w:val="000A681F"/>
    <w:rsid w:val="000A6841"/>
    <w:rsid w:val="000A689C"/>
    <w:rsid w:val="000A68FF"/>
    <w:rsid w:val="000A6A76"/>
    <w:rsid w:val="000A6A9C"/>
    <w:rsid w:val="000A6BDB"/>
    <w:rsid w:val="000A6BFA"/>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14"/>
    <w:rsid w:val="000B177F"/>
    <w:rsid w:val="000B1862"/>
    <w:rsid w:val="000B18F9"/>
    <w:rsid w:val="000B192F"/>
    <w:rsid w:val="000B1AEF"/>
    <w:rsid w:val="000B1B0A"/>
    <w:rsid w:val="000B1B9B"/>
    <w:rsid w:val="000B1BCA"/>
    <w:rsid w:val="000B1C6C"/>
    <w:rsid w:val="000B1E23"/>
    <w:rsid w:val="000B1F46"/>
    <w:rsid w:val="000B1F91"/>
    <w:rsid w:val="000B1FAB"/>
    <w:rsid w:val="000B2068"/>
    <w:rsid w:val="000B2123"/>
    <w:rsid w:val="000B2125"/>
    <w:rsid w:val="000B2203"/>
    <w:rsid w:val="000B2270"/>
    <w:rsid w:val="000B229E"/>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BFA"/>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9ED"/>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A5"/>
    <w:rsid w:val="000B52BC"/>
    <w:rsid w:val="000B52EA"/>
    <w:rsid w:val="000B5350"/>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2E"/>
    <w:rsid w:val="000B6180"/>
    <w:rsid w:val="000B622A"/>
    <w:rsid w:val="000B6242"/>
    <w:rsid w:val="000B6351"/>
    <w:rsid w:val="000B639E"/>
    <w:rsid w:val="000B649F"/>
    <w:rsid w:val="000B64A3"/>
    <w:rsid w:val="000B64DA"/>
    <w:rsid w:val="000B66B3"/>
    <w:rsid w:val="000B66C3"/>
    <w:rsid w:val="000B67D8"/>
    <w:rsid w:val="000B682F"/>
    <w:rsid w:val="000B688F"/>
    <w:rsid w:val="000B694C"/>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0F8"/>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3F"/>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49"/>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DC"/>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BD"/>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37"/>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38E"/>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8A1"/>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9D4"/>
    <w:rsid w:val="000D6A4D"/>
    <w:rsid w:val="000D6AA7"/>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9F5"/>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77"/>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61"/>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5"/>
    <w:rsid w:val="000E5D2A"/>
    <w:rsid w:val="000E5D92"/>
    <w:rsid w:val="000E5E1B"/>
    <w:rsid w:val="000E5E4E"/>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929"/>
    <w:rsid w:val="000E7A16"/>
    <w:rsid w:val="000E7AB3"/>
    <w:rsid w:val="000E7B62"/>
    <w:rsid w:val="000E7D5F"/>
    <w:rsid w:val="000E7D8F"/>
    <w:rsid w:val="000E7E0F"/>
    <w:rsid w:val="000E7E9E"/>
    <w:rsid w:val="000E7EB6"/>
    <w:rsid w:val="000E7EEC"/>
    <w:rsid w:val="000E7F0A"/>
    <w:rsid w:val="000E7FA9"/>
    <w:rsid w:val="000F0032"/>
    <w:rsid w:val="000F003C"/>
    <w:rsid w:val="000F0066"/>
    <w:rsid w:val="000F008C"/>
    <w:rsid w:val="000F00BD"/>
    <w:rsid w:val="000F01E2"/>
    <w:rsid w:val="000F025B"/>
    <w:rsid w:val="000F02C0"/>
    <w:rsid w:val="000F0395"/>
    <w:rsid w:val="000F03A0"/>
    <w:rsid w:val="000F03F0"/>
    <w:rsid w:val="000F0461"/>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363"/>
    <w:rsid w:val="000F1469"/>
    <w:rsid w:val="000F15A4"/>
    <w:rsid w:val="000F15C1"/>
    <w:rsid w:val="000F1666"/>
    <w:rsid w:val="000F1679"/>
    <w:rsid w:val="000F17D1"/>
    <w:rsid w:val="000F17D6"/>
    <w:rsid w:val="000F17E3"/>
    <w:rsid w:val="000F1800"/>
    <w:rsid w:val="000F18D8"/>
    <w:rsid w:val="000F18DC"/>
    <w:rsid w:val="000F1927"/>
    <w:rsid w:val="000F195D"/>
    <w:rsid w:val="000F19D0"/>
    <w:rsid w:val="000F1A83"/>
    <w:rsid w:val="000F1AA0"/>
    <w:rsid w:val="000F1AC7"/>
    <w:rsid w:val="000F1BB8"/>
    <w:rsid w:val="000F1C89"/>
    <w:rsid w:val="000F1D73"/>
    <w:rsid w:val="000F1DA7"/>
    <w:rsid w:val="000F1DC5"/>
    <w:rsid w:val="000F1DF2"/>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289"/>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0"/>
    <w:rsid w:val="000F4517"/>
    <w:rsid w:val="000F452E"/>
    <w:rsid w:val="000F4596"/>
    <w:rsid w:val="000F4678"/>
    <w:rsid w:val="000F46CE"/>
    <w:rsid w:val="000F47B4"/>
    <w:rsid w:val="000F47E4"/>
    <w:rsid w:val="000F4897"/>
    <w:rsid w:val="000F48C8"/>
    <w:rsid w:val="000F48E1"/>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32"/>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2FD"/>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863"/>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1E"/>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56"/>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8D"/>
    <w:rsid w:val="00114597"/>
    <w:rsid w:val="00114673"/>
    <w:rsid w:val="001146A5"/>
    <w:rsid w:val="001146B0"/>
    <w:rsid w:val="00114705"/>
    <w:rsid w:val="001147AF"/>
    <w:rsid w:val="001147B0"/>
    <w:rsid w:val="00114933"/>
    <w:rsid w:val="00114949"/>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1C5"/>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BE3"/>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8EC"/>
    <w:rsid w:val="0011692B"/>
    <w:rsid w:val="001169FC"/>
    <w:rsid w:val="00116A39"/>
    <w:rsid w:val="00116ABC"/>
    <w:rsid w:val="00116B7B"/>
    <w:rsid w:val="00116C92"/>
    <w:rsid w:val="00116CB9"/>
    <w:rsid w:val="00116CD3"/>
    <w:rsid w:val="00116CD7"/>
    <w:rsid w:val="00116CD9"/>
    <w:rsid w:val="00116CDC"/>
    <w:rsid w:val="00116D51"/>
    <w:rsid w:val="00116E78"/>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8"/>
    <w:rsid w:val="001178EB"/>
    <w:rsid w:val="00117990"/>
    <w:rsid w:val="001179C4"/>
    <w:rsid w:val="00117A10"/>
    <w:rsid w:val="00117B05"/>
    <w:rsid w:val="00117BA1"/>
    <w:rsid w:val="00117C54"/>
    <w:rsid w:val="00117C5F"/>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0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78"/>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4FB2"/>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6C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2"/>
    <w:rsid w:val="001269D4"/>
    <w:rsid w:val="00126A42"/>
    <w:rsid w:val="00126A6A"/>
    <w:rsid w:val="00126AD8"/>
    <w:rsid w:val="00126B22"/>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8"/>
    <w:rsid w:val="001276ED"/>
    <w:rsid w:val="00127814"/>
    <w:rsid w:val="00127877"/>
    <w:rsid w:val="0012793D"/>
    <w:rsid w:val="00127958"/>
    <w:rsid w:val="001279C2"/>
    <w:rsid w:val="001279FB"/>
    <w:rsid w:val="00127A64"/>
    <w:rsid w:val="00127A72"/>
    <w:rsid w:val="00127ACF"/>
    <w:rsid w:val="00127B3C"/>
    <w:rsid w:val="00127B6F"/>
    <w:rsid w:val="00127C57"/>
    <w:rsid w:val="00127C9B"/>
    <w:rsid w:val="00127CA8"/>
    <w:rsid w:val="00127D06"/>
    <w:rsid w:val="00127D2C"/>
    <w:rsid w:val="00127D61"/>
    <w:rsid w:val="00127D87"/>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78"/>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47"/>
    <w:rsid w:val="001327A9"/>
    <w:rsid w:val="00132875"/>
    <w:rsid w:val="00132885"/>
    <w:rsid w:val="001328BA"/>
    <w:rsid w:val="0013297E"/>
    <w:rsid w:val="00132A08"/>
    <w:rsid w:val="00132A23"/>
    <w:rsid w:val="00132B5F"/>
    <w:rsid w:val="00132BC3"/>
    <w:rsid w:val="00132C8E"/>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820"/>
    <w:rsid w:val="0013391B"/>
    <w:rsid w:val="00133933"/>
    <w:rsid w:val="00133981"/>
    <w:rsid w:val="001339EC"/>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7B"/>
    <w:rsid w:val="0013519E"/>
    <w:rsid w:val="001351CC"/>
    <w:rsid w:val="001352F0"/>
    <w:rsid w:val="00135331"/>
    <w:rsid w:val="00135525"/>
    <w:rsid w:val="00135689"/>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37"/>
    <w:rsid w:val="0013685E"/>
    <w:rsid w:val="0013695D"/>
    <w:rsid w:val="001369AB"/>
    <w:rsid w:val="00136AA9"/>
    <w:rsid w:val="00136AB3"/>
    <w:rsid w:val="00136ABA"/>
    <w:rsid w:val="00136AE6"/>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09"/>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494"/>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8C"/>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AC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16"/>
    <w:rsid w:val="00142246"/>
    <w:rsid w:val="00142267"/>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EF6"/>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93D"/>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C5"/>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4A4"/>
    <w:rsid w:val="00150509"/>
    <w:rsid w:val="001505AD"/>
    <w:rsid w:val="00150683"/>
    <w:rsid w:val="001506A4"/>
    <w:rsid w:val="001507C0"/>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6BA"/>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0A"/>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4AF"/>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37"/>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57F41"/>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89"/>
    <w:rsid w:val="001612A4"/>
    <w:rsid w:val="00161328"/>
    <w:rsid w:val="00161434"/>
    <w:rsid w:val="001615C6"/>
    <w:rsid w:val="001615D5"/>
    <w:rsid w:val="001616AB"/>
    <w:rsid w:val="001616EA"/>
    <w:rsid w:val="00161767"/>
    <w:rsid w:val="00161784"/>
    <w:rsid w:val="001617CA"/>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2FDE"/>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219"/>
    <w:rsid w:val="00164385"/>
    <w:rsid w:val="0016454A"/>
    <w:rsid w:val="00164593"/>
    <w:rsid w:val="00164629"/>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9C"/>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4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85E"/>
    <w:rsid w:val="0016792F"/>
    <w:rsid w:val="001679DD"/>
    <w:rsid w:val="00167A8A"/>
    <w:rsid w:val="00167A98"/>
    <w:rsid w:val="00167B95"/>
    <w:rsid w:val="00167B97"/>
    <w:rsid w:val="00167BA7"/>
    <w:rsid w:val="00167BCA"/>
    <w:rsid w:val="00167BEF"/>
    <w:rsid w:val="00167C0C"/>
    <w:rsid w:val="00167C33"/>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53"/>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D0E"/>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CF5"/>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13"/>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47"/>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5A"/>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0F29"/>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05"/>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16"/>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8E"/>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61"/>
    <w:rsid w:val="00184DB7"/>
    <w:rsid w:val="00184DBE"/>
    <w:rsid w:val="00184EB3"/>
    <w:rsid w:val="00184EDF"/>
    <w:rsid w:val="00185198"/>
    <w:rsid w:val="00185297"/>
    <w:rsid w:val="001853B6"/>
    <w:rsid w:val="001853E7"/>
    <w:rsid w:val="00185416"/>
    <w:rsid w:val="001854BA"/>
    <w:rsid w:val="00185509"/>
    <w:rsid w:val="00185591"/>
    <w:rsid w:val="0018563F"/>
    <w:rsid w:val="00185670"/>
    <w:rsid w:val="00185688"/>
    <w:rsid w:val="0018572D"/>
    <w:rsid w:val="001857B1"/>
    <w:rsid w:val="001858FD"/>
    <w:rsid w:val="00185B25"/>
    <w:rsid w:val="00185BB1"/>
    <w:rsid w:val="00185BC3"/>
    <w:rsid w:val="00185D0B"/>
    <w:rsid w:val="00185D58"/>
    <w:rsid w:val="00185E9C"/>
    <w:rsid w:val="001860D1"/>
    <w:rsid w:val="00186154"/>
    <w:rsid w:val="001861AD"/>
    <w:rsid w:val="001861BE"/>
    <w:rsid w:val="00186235"/>
    <w:rsid w:val="0018626E"/>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B9D"/>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4F"/>
    <w:rsid w:val="00190E4E"/>
    <w:rsid w:val="00190EDC"/>
    <w:rsid w:val="00190EE2"/>
    <w:rsid w:val="00191061"/>
    <w:rsid w:val="001910AD"/>
    <w:rsid w:val="001910E9"/>
    <w:rsid w:val="0019111C"/>
    <w:rsid w:val="00191146"/>
    <w:rsid w:val="00191201"/>
    <w:rsid w:val="001912AE"/>
    <w:rsid w:val="00191343"/>
    <w:rsid w:val="00191404"/>
    <w:rsid w:val="00191417"/>
    <w:rsid w:val="0019143C"/>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C2"/>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1C"/>
    <w:rsid w:val="00192D2F"/>
    <w:rsid w:val="00192D4C"/>
    <w:rsid w:val="00192DC5"/>
    <w:rsid w:val="00192FB5"/>
    <w:rsid w:val="00193023"/>
    <w:rsid w:val="0019302C"/>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0CD"/>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E8"/>
    <w:rsid w:val="00195B23"/>
    <w:rsid w:val="00195BC6"/>
    <w:rsid w:val="00195CB8"/>
    <w:rsid w:val="00195CCF"/>
    <w:rsid w:val="00195CF2"/>
    <w:rsid w:val="00195D9D"/>
    <w:rsid w:val="00195E71"/>
    <w:rsid w:val="00195E8E"/>
    <w:rsid w:val="00195EAE"/>
    <w:rsid w:val="00195F32"/>
    <w:rsid w:val="00195FE0"/>
    <w:rsid w:val="0019613E"/>
    <w:rsid w:val="001961B0"/>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7C8"/>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EDF"/>
    <w:rsid w:val="001A2F5C"/>
    <w:rsid w:val="001A3019"/>
    <w:rsid w:val="001A3043"/>
    <w:rsid w:val="001A30A6"/>
    <w:rsid w:val="001A30B3"/>
    <w:rsid w:val="001A3137"/>
    <w:rsid w:val="001A31C7"/>
    <w:rsid w:val="001A320E"/>
    <w:rsid w:val="001A32AC"/>
    <w:rsid w:val="001A32DB"/>
    <w:rsid w:val="001A32F5"/>
    <w:rsid w:val="001A33B8"/>
    <w:rsid w:val="001A3419"/>
    <w:rsid w:val="001A347D"/>
    <w:rsid w:val="001A34B7"/>
    <w:rsid w:val="001A34C9"/>
    <w:rsid w:val="001A34FD"/>
    <w:rsid w:val="001A3614"/>
    <w:rsid w:val="001A3638"/>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70"/>
    <w:rsid w:val="001A477C"/>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42C"/>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3CC"/>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751"/>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0AC"/>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CC9"/>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4F7"/>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19"/>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08"/>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4"/>
    <w:rsid w:val="001B4EA5"/>
    <w:rsid w:val="001B4F16"/>
    <w:rsid w:val="001B4F2A"/>
    <w:rsid w:val="001B4F38"/>
    <w:rsid w:val="001B4F61"/>
    <w:rsid w:val="001B4F64"/>
    <w:rsid w:val="001B5131"/>
    <w:rsid w:val="001B5343"/>
    <w:rsid w:val="001B536F"/>
    <w:rsid w:val="001B5491"/>
    <w:rsid w:val="001B54A8"/>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E7F"/>
    <w:rsid w:val="001B5FBC"/>
    <w:rsid w:val="001B5FC4"/>
    <w:rsid w:val="001B60EF"/>
    <w:rsid w:val="001B6148"/>
    <w:rsid w:val="001B61EC"/>
    <w:rsid w:val="001B624E"/>
    <w:rsid w:val="001B6290"/>
    <w:rsid w:val="001B64A1"/>
    <w:rsid w:val="001B6532"/>
    <w:rsid w:val="001B65F3"/>
    <w:rsid w:val="001B66DB"/>
    <w:rsid w:val="001B6790"/>
    <w:rsid w:val="001B687B"/>
    <w:rsid w:val="001B696D"/>
    <w:rsid w:val="001B69A8"/>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4F"/>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B3B"/>
    <w:rsid w:val="001C2C10"/>
    <w:rsid w:val="001C2D11"/>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7B0"/>
    <w:rsid w:val="001C3855"/>
    <w:rsid w:val="001C38CD"/>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40"/>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DCE"/>
    <w:rsid w:val="001D2E65"/>
    <w:rsid w:val="001D2E87"/>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52"/>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1E7"/>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0FEC"/>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7D0"/>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4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48"/>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06"/>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2FF7"/>
    <w:rsid w:val="001F305E"/>
    <w:rsid w:val="001F3091"/>
    <w:rsid w:val="001F309D"/>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7BA"/>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B53"/>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60"/>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10C"/>
    <w:rsid w:val="00204165"/>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79"/>
    <w:rsid w:val="00205794"/>
    <w:rsid w:val="002057B7"/>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6C"/>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81"/>
    <w:rsid w:val="002104E1"/>
    <w:rsid w:val="0021053A"/>
    <w:rsid w:val="00210604"/>
    <w:rsid w:val="00210672"/>
    <w:rsid w:val="0021067D"/>
    <w:rsid w:val="002107D1"/>
    <w:rsid w:val="002107F0"/>
    <w:rsid w:val="00210837"/>
    <w:rsid w:val="0021083C"/>
    <w:rsid w:val="00210940"/>
    <w:rsid w:val="00210951"/>
    <w:rsid w:val="00210A6F"/>
    <w:rsid w:val="00210ACE"/>
    <w:rsid w:val="00210B69"/>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53"/>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DF2"/>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68"/>
    <w:rsid w:val="002165B1"/>
    <w:rsid w:val="00216635"/>
    <w:rsid w:val="00216657"/>
    <w:rsid w:val="00216675"/>
    <w:rsid w:val="002166A7"/>
    <w:rsid w:val="00216710"/>
    <w:rsid w:val="00216761"/>
    <w:rsid w:val="0021677B"/>
    <w:rsid w:val="0021677D"/>
    <w:rsid w:val="0021690D"/>
    <w:rsid w:val="00216977"/>
    <w:rsid w:val="00216B96"/>
    <w:rsid w:val="00216C2B"/>
    <w:rsid w:val="00216CF7"/>
    <w:rsid w:val="00216D2C"/>
    <w:rsid w:val="00216E91"/>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1"/>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15"/>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B7"/>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5C2"/>
    <w:rsid w:val="002245C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362"/>
    <w:rsid w:val="002254BA"/>
    <w:rsid w:val="002254C1"/>
    <w:rsid w:val="002254D9"/>
    <w:rsid w:val="002254EE"/>
    <w:rsid w:val="002254F3"/>
    <w:rsid w:val="0022560B"/>
    <w:rsid w:val="00225634"/>
    <w:rsid w:val="002256DA"/>
    <w:rsid w:val="002256FC"/>
    <w:rsid w:val="0022573E"/>
    <w:rsid w:val="0022576A"/>
    <w:rsid w:val="0022588A"/>
    <w:rsid w:val="0022599F"/>
    <w:rsid w:val="002259F8"/>
    <w:rsid w:val="00225A35"/>
    <w:rsid w:val="00225C50"/>
    <w:rsid w:val="00225DA3"/>
    <w:rsid w:val="00225DBA"/>
    <w:rsid w:val="00225DE4"/>
    <w:rsid w:val="00225DF9"/>
    <w:rsid w:val="00225E7C"/>
    <w:rsid w:val="00225F66"/>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9D0"/>
    <w:rsid w:val="00227A33"/>
    <w:rsid w:val="00227AD5"/>
    <w:rsid w:val="00227AFE"/>
    <w:rsid w:val="00227B11"/>
    <w:rsid w:val="00227E2A"/>
    <w:rsid w:val="00227EC7"/>
    <w:rsid w:val="0023006B"/>
    <w:rsid w:val="00230235"/>
    <w:rsid w:val="00230270"/>
    <w:rsid w:val="002302E1"/>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EA0"/>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1E"/>
    <w:rsid w:val="00233EB4"/>
    <w:rsid w:val="00233EEA"/>
    <w:rsid w:val="00233FC7"/>
    <w:rsid w:val="00233FD1"/>
    <w:rsid w:val="00233FDC"/>
    <w:rsid w:val="002340EA"/>
    <w:rsid w:val="0023417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0FE"/>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50"/>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9E0"/>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861"/>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D9E"/>
    <w:rsid w:val="00242DD6"/>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09"/>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64"/>
    <w:rsid w:val="00244D95"/>
    <w:rsid w:val="00244D98"/>
    <w:rsid w:val="00244DC3"/>
    <w:rsid w:val="00244E64"/>
    <w:rsid w:val="002451B7"/>
    <w:rsid w:val="002451E9"/>
    <w:rsid w:val="002451F1"/>
    <w:rsid w:val="00245260"/>
    <w:rsid w:val="002452E6"/>
    <w:rsid w:val="002453AD"/>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AF4"/>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999"/>
    <w:rsid w:val="00247A8C"/>
    <w:rsid w:val="00247BD0"/>
    <w:rsid w:val="00247C1E"/>
    <w:rsid w:val="00247D26"/>
    <w:rsid w:val="00247E13"/>
    <w:rsid w:val="00247E7D"/>
    <w:rsid w:val="00247E8E"/>
    <w:rsid w:val="00247EA2"/>
    <w:rsid w:val="00247ECE"/>
    <w:rsid w:val="00247F39"/>
    <w:rsid w:val="00250048"/>
    <w:rsid w:val="0025006E"/>
    <w:rsid w:val="00250089"/>
    <w:rsid w:val="002500D1"/>
    <w:rsid w:val="002500DF"/>
    <w:rsid w:val="00250121"/>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1F72"/>
    <w:rsid w:val="0025207B"/>
    <w:rsid w:val="002520A7"/>
    <w:rsid w:val="002520B7"/>
    <w:rsid w:val="0025221E"/>
    <w:rsid w:val="0025226C"/>
    <w:rsid w:val="002522AF"/>
    <w:rsid w:val="00252409"/>
    <w:rsid w:val="00252441"/>
    <w:rsid w:val="002524B5"/>
    <w:rsid w:val="002524B9"/>
    <w:rsid w:val="0025251E"/>
    <w:rsid w:val="0025266B"/>
    <w:rsid w:val="0025272F"/>
    <w:rsid w:val="00252754"/>
    <w:rsid w:val="00252788"/>
    <w:rsid w:val="002527B2"/>
    <w:rsid w:val="002527B8"/>
    <w:rsid w:val="002527CE"/>
    <w:rsid w:val="002527D3"/>
    <w:rsid w:val="00252886"/>
    <w:rsid w:val="002528BF"/>
    <w:rsid w:val="002528F4"/>
    <w:rsid w:val="0025290E"/>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15"/>
    <w:rsid w:val="00253969"/>
    <w:rsid w:val="002539F1"/>
    <w:rsid w:val="00253A72"/>
    <w:rsid w:val="00253AA3"/>
    <w:rsid w:val="00253B50"/>
    <w:rsid w:val="00253B79"/>
    <w:rsid w:val="00253DE1"/>
    <w:rsid w:val="00253EEF"/>
    <w:rsid w:val="00253FBC"/>
    <w:rsid w:val="00253FD7"/>
    <w:rsid w:val="002540F2"/>
    <w:rsid w:val="002540FE"/>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C4A"/>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1E"/>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DE"/>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7C4"/>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37"/>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3A"/>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071"/>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B79"/>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8CC"/>
    <w:rsid w:val="00267906"/>
    <w:rsid w:val="00267A2F"/>
    <w:rsid w:val="00267A6B"/>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9"/>
    <w:rsid w:val="002725EB"/>
    <w:rsid w:val="00272613"/>
    <w:rsid w:val="00272642"/>
    <w:rsid w:val="002726A2"/>
    <w:rsid w:val="002727DD"/>
    <w:rsid w:val="0027285B"/>
    <w:rsid w:val="0027289C"/>
    <w:rsid w:val="002728B7"/>
    <w:rsid w:val="0027295D"/>
    <w:rsid w:val="00272963"/>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5F6F"/>
    <w:rsid w:val="00275F81"/>
    <w:rsid w:val="00275FAA"/>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40"/>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5E0"/>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A"/>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24"/>
    <w:rsid w:val="00284D37"/>
    <w:rsid w:val="00284DC9"/>
    <w:rsid w:val="00284E2A"/>
    <w:rsid w:val="002851FA"/>
    <w:rsid w:val="002852FB"/>
    <w:rsid w:val="00285316"/>
    <w:rsid w:val="0028533F"/>
    <w:rsid w:val="002853EF"/>
    <w:rsid w:val="00285480"/>
    <w:rsid w:val="00285490"/>
    <w:rsid w:val="0028556C"/>
    <w:rsid w:val="002856F9"/>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3C7"/>
    <w:rsid w:val="00286405"/>
    <w:rsid w:val="002864D8"/>
    <w:rsid w:val="00286553"/>
    <w:rsid w:val="002865E5"/>
    <w:rsid w:val="00286617"/>
    <w:rsid w:val="002866CF"/>
    <w:rsid w:val="002868B2"/>
    <w:rsid w:val="002868FC"/>
    <w:rsid w:val="00286B0B"/>
    <w:rsid w:val="00286B46"/>
    <w:rsid w:val="00286B4B"/>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2A5"/>
    <w:rsid w:val="0028730D"/>
    <w:rsid w:val="0028730F"/>
    <w:rsid w:val="00287461"/>
    <w:rsid w:val="00287463"/>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D16"/>
    <w:rsid w:val="00290E74"/>
    <w:rsid w:val="00290EF8"/>
    <w:rsid w:val="00290F73"/>
    <w:rsid w:val="00290FE9"/>
    <w:rsid w:val="00291025"/>
    <w:rsid w:val="0029114C"/>
    <w:rsid w:val="00291165"/>
    <w:rsid w:val="002911C1"/>
    <w:rsid w:val="00291272"/>
    <w:rsid w:val="002912B8"/>
    <w:rsid w:val="0029135B"/>
    <w:rsid w:val="00291362"/>
    <w:rsid w:val="002914AA"/>
    <w:rsid w:val="00291521"/>
    <w:rsid w:val="0029156B"/>
    <w:rsid w:val="0029160A"/>
    <w:rsid w:val="002916AA"/>
    <w:rsid w:val="002916F5"/>
    <w:rsid w:val="0029179A"/>
    <w:rsid w:val="00291832"/>
    <w:rsid w:val="00291850"/>
    <w:rsid w:val="002918AE"/>
    <w:rsid w:val="00291928"/>
    <w:rsid w:val="00291A0E"/>
    <w:rsid w:val="00291A88"/>
    <w:rsid w:val="00291BA9"/>
    <w:rsid w:val="00291BCA"/>
    <w:rsid w:val="00291BCD"/>
    <w:rsid w:val="00291C67"/>
    <w:rsid w:val="00291C78"/>
    <w:rsid w:val="00291D49"/>
    <w:rsid w:val="00291D8D"/>
    <w:rsid w:val="00291DF9"/>
    <w:rsid w:val="00291E07"/>
    <w:rsid w:val="00291FA4"/>
    <w:rsid w:val="00291FD4"/>
    <w:rsid w:val="00292119"/>
    <w:rsid w:val="00292162"/>
    <w:rsid w:val="00292243"/>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DEB"/>
    <w:rsid w:val="00292E32"/>
    <w:rsid w:val="00292E3C"/>
    <w:rsid w:val="00292EB4"/>
    <w:rsid w:val="00292ECF"/>
    <w:rsid w:val="00292EE4"/>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64"/>
    <w:rsid w:val="00293AF3"/>
    <w:rsid w:val="00293B42"/>
    <w:rsid w:val="00293B55"/>
    <w:rsid w:val="00293BC2"/>
    <w:rsid w:val="00293D4B"/>
    <w:rsid w:val="00293D70"/>
    <w:rsid w:val="00293DC6"/>
    <w:rsid w:val="00293DCB"/>
    <w:rsid w:val="00293DCD"/>
    <w:rsid w:val="00293E46"/>
    <w:rsid w:val="00293EAB"/>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1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6F4"/>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01"/>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A7"/>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3E5"/>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8F9"/>
    <w:rsid w:val="002A5927"/>
    <w:rsid w:val="002A592D"/>
    <w:rsid w:val="002A597A"/>
    <w:rsid w:val="002A597D"/>
    <w:rsid w:val="002A5AA2"/>
    <w:rsid w:val="002A5AD9"/>
    <w:rsid w:val="002A5AFF"/>
    <w:rsid w:val="002A5B7E"/>
    <w:rsid w:val="002A5CA1"/>
    <w:rsid w:val="002A5DFE"/>
    <w:rsid w:val="002A5E7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6BD"/>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64"/>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1D"/>
    <w:rsid w:val="002A7D8D"/>
    <w:rsid w:val="002A7DF6"/>
    <w:rsid w:val="002B00F7"/>
    <w:rsid w:val="002B0141"/>
    <w:rsid w:val="002B023A"/>
    <w:rsid w:val="002B02EF"/>
    <w:rsid w:val="002B0343"/>
    <w:rsid w:val="002B04EA"/>
    <w:rsid w:val="002B05F3"/>
    <w:rsid w:val="002B0681"/>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2C"/>
    <w:rsid w:val="002B3566"/>
    <w:rsid w:val="002B3593"/>
    <w:rsid w:val="002B359E"/>
    <w:rsid w:val="002B3650"/>
    <w:rsid w:val="002B3679"/>
    <w:rsid w:val="002B374E"/>
    <w:rsid w:val="002B37F2"/>
    <w:rsid w:val="002B3864"/>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906"/>
    <w:rsid w:val="002B4B7B"/>
    <w:rsid w:val="002B4B8C"/>
    <w:rsid w:val="002B4C3A"/>
    <w:rsid w:val="002B4D76"/>
    <w:rsid w:val="002B4D99"/>
    <w:rsid w:val="002B4E33"/>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B1"/>
    <w:rsid w:val="002B58CD"/>
    <w:rsid w:val="002B5996"/>
    <w:rsid w:val="002B59B3"/>
    <w:rsid w:val="002B5A0E"/>
    <w:rsid w:val="002B5A4D"/>
    <w:rsid w:val="002B5A50"/>
    <w:rsid w:val="002B5A74"/>
    <w:rsid w:val="002B5B50"/>
    <w:rsid w:val="002B5BF0"/>
    <w:rsid w:val="002B5C2A"/>
    <w:rsid w:val="002B5C4A"/>
    <w:rsid w:val="002B5C69"/>
    <w:rsid w:val="002B5C83"/>
    <w:rsid w:val="002B5E76"/>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9E"/>
    <w:rsid w:val="002B6860"/>
    <w:rsid w:val="002B6A3F"/>
    <w:rsid w:val="002B6A69"/>
    <w:rsid w:val="002B6A9D"/>
    <w:rsid w:val="002B6AFB"/>
    <w:rsid w:val="002B6BA4"/>
    <w:rsid w:val="002B6C1C"/>
    <w:rsid w:val="002B6C34"/>
    <w:rsid w:val="002B6E36"/>
    <w:rsid w:val="002B6F1B"/>
    <w:rsid w:val="002B6F84"/>
    <w:rsid w:val="002B6F87"/>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42"/>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D1"/>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02"/>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53"/>
    <w:rsid w:val="002C4A9B"/>
    <w:rsid w:val="002C4AA7"/>
    <w:rsid w:val="002C4B71"/>
    <w:rsid w:val="002C4BC1"/>
    <w:rsid w:val="002C4CFA"/>
    <w:rsid w:val="002C4D37"/>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4A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39"/>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6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88"/>
    <w:rsid w:val="002D40B0"/>
    <w:rsid w:val="002D40C7"/>
    <w:rsid w:val="002D4138"/>
    <w:rsid w:val="002D4141"/>
    <w:rsid w:val="002D4183"/>
    <w:rsid w:val="002D41AA"/>
    <w:rsid w:val="002D41BB"/>
    <w:rsid w:val="002D42F2"/>
    <w:rsid w:val="002D4590"/>
    <w:rsid w:val="002D4608"/>
    <w:rsid w:val="002D463A"/>
    <w:rsid w:val="002D4658"/>
    <w:rsid w:val="002D4669"/>
    <w:rsid w:val="002D46E8"/>
    <w:rsid w:val="002D4730"/>
    <w:rsid w:val="002D47E9"/>
    <w:rsid w:val="002D4846"/>
    <w:rsid w:val="002D4869"/>
    <w:rsid w:val="002D487E"/>
    <w:rsid w:val="002D4922"/>
    <w:rsid w:val="002D4AFE"/>
    <w:rsid w:val="002D4B20"/>
    <w:rsid w:val="002D4B37"/>
    <w:rsid w:val="002D4B62"/>
    <w:rsid w:val="002D4BC6"/>
    <w:rsid w:val="002D4BEF"/>
    <w:rsid w:val="002D4C35"/>
    <w:rsid w:val="002D4CE6"/>
    <w:rsid w:val="002D4D3B"/>
    <w:rsid w:val="002D4D47"/>
    <w:rsid w:val="002D4E09"/>
    <w:rsid w:val="002D4E34"/>
    <w:rsid w:val="002D4E60"/>
    <w:rsid w:val="002D4F06"/>
    <w:rsid w:val="002D4F7C"/>
    <w:rsid w:val="002D5057"/>
    <w:rsid w:val="002D5112"/>
    <w:rsid w:val="002D5136"/>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06"/>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1F00"/>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0F1"/>
    <w:rsid w:val="002E31A6"/>
    <w:rsid w:val="002E3229"/>
    <w:rsid w:val="002E3287"/>
    <w:rsid w:val="002E32C8"/>
    <w:rsid w:val="002E32E4"/>
    <w:rsid w:val="002E33A9"/>
    <w:rsid w:val="002E34B4"/>
    <w:rsid w:val="002E34C2"/>
    <w:rsid w:val="002E34CE"/>
    <w:rsid w:val="002E34F9"/>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C0"/>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0F"/>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8C"/>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C9"/>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6"/>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1E"/>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C83"/>
    <w:rsid w:val="00302D25"/>
    <w:rsid w:val="00302D3F"/>
    <w:rsid w:val="00302F85"/>
    <w:rsid w:val="00302F8E"/>
    <w:rsid w:val="00302F9A"/>
    <w:rsid w:val="003030E3"/>
    <w:rsid w:val="003031EB"/>
    <w:rsid w:val="00303242"/>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3FD8"/>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7D"/>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BE"/>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21"/>
    <w:rsid w:val="003108A5"/>
    <w:rsid w:val="003108FB"/>
    <w:rsid w:val="003109A9"/>
    <w:rsid w:val="003109F8"/>
    <w:rsid w:val="00310A67"/>
    <w:rsid w:val="00310A6A"/>
    <w:rsid w:val="00310A76"/>
    <w:rsid w:val="00310B2E"/>
    <w:rsid w:val="00310B47"/>
    <w:rsid w:val="00310BA8"/>
    <w:rsid w:val="00310C6C"/>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61"/>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BD"/>
    <w:rsid w:val="00311AC4"/>
    <w:rsid w:val="00311AFA"/>
    <w:rsid w:val="00311B6F"/>
    <w:rsid w:val="00311B9A"/>
    <w:rsid w:val="00311C01"/>
    <w:rsid w:val="00311D06"/>
    <w:rsid w:val="00311E18"/>
    <w:rsid w:val="00311ED6"/>
    <w:rsid w:val="00311FF3"/>
    <w:rsid w:val="0031211D"/>
    <w:rsid w:val="003121A8"/>
    <w:rsid w:val="0031236B"/>
    <w:rsid w:val="00312419"/>
    <w:rsid w:val="003124B7"/>
    <w:rsid w:val="00312664"/>
    <w:rsid w:val="00312712"/>
    <w:rsid w:val="00312840"/>
    <w:rsid w:val="00312874"/>
    <w:rsid w:val="003129B2"/>
    <w:rsid w:val="00312A33"/>
    <w:rsid w:val="00312A6D"/>
    <w:rsid w:val="00312AE8"/>
    <w:rsid w:val="00312B71"/>
    <w:rsid w:val="00312B87"/>
    <w:rsid w:val="00312BAC"/>
    <w:rsid w:val="00312BD0"/>
    <w:rsid w:val="00312C88"/>
    <w:rsid w:val="00312CB3"/>
    <w:rsid w:val="00312D15"/>
    <w:rsid w:val="00312D48"/>
    <w:rsid w:val="00312D61"/>
    <w:rsid w:val="00312DBC"/>
    <w:rsid w:val="00312E2A"/>
    <w:rsid w:val="00312E37"/>
    <w:rsid w:val="00312EBF"/>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3FD6"/>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09"/>
    <w:rsid w:val="00317C4D"/>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6B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15B"/>
    <w:rsid w:val="003222A6"/>
    <w:rsid w:val="003222D9"/>
    <w:rsid w:val="0032236B"/>
    <w:rsid w:val="00322386"/>
    <w:rsid w:val="003223D8"/>
    <w:rsid w:val="00322415"/>
    <w:rsid w:val="003224DB"/>
    <w:rsid w:val="00322515"/>
    <w:rsid w:val="0032256D"/>
    <w:rsid w:val="00322583"/>
    <w:rsid w:val="00322601"/>
    <w:rsid w:val="00322654"/>
    <w:rsid w:val="00322658"/>
    <w:rsid w:val="003226F3"/>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5E"/>
    <w:rsid w:val="00322EB3"/>
    <w:rsid w:val="00322F3A"/>
    <w:rsid w:val="00322FB3"/>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94"/>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422"/>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0B0"/>
    <w:rsid w:val="00327182"/>
    <w:rsid w:val="00327262"/>
    <w:rsid w:val="0032726F"/>
    <w:rsid w:val="00327282"/>
    <w:rsid w:val="003272C2"/>
    <w:rsid w:val="00327307"/>
    <w:rsid w:val="00327370"/>
    <w:rsid w:val="0032744C"/>
    <w:rsid w:val="00327460"/>
    <w:rsid w:val="00327492"/>
    <w:rsid w:val="0032749E"/>
    <w:rsid w:val="003275AF"/>
    <w:rsid w:val="003275BD"/>
    <w:rsid w:val="003275DE"/>
    <w:rsid w:val="003276A7"/>
    <w:rsid w:val="003276AA"/>
    <w:rsid w:val="003276BD"/>
    <w:rsid w:val="0032786F"/>
    <w:rsid w:val="0032793B"/>
    <w:rsid w:val="00327966"/>
    <w:rsid w:val="003279B0"/>
    <w:rsid w:val="003279EC"/>
    <w:rsid w:val="00327A21"/>
    <w:rsid w:val="00327B0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23"/>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65"/>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07"/>
    <w:rsid w:val="00334C95"/>
    <w:rsid w:val="00334D24"/>
    <w:rsid w:val="00334D47"/>
    <w:rsid w:val="00334D4E"/>
    <w:rsid w:val="00334DE3"/>
    <w:rsid w:val="00334F22"/>
    <w:rsid w:val="003350BD"/>
    <w:rsid w:val="00335162"/>
    <w:rsid w:val="00335274"/>
    <w:rsid w:val="003352CA"/>
    <w:rsid w:val="00335340"/>
    <w:rsid w:val="00335373"/>
    <w:rsid w:val="003354A6"/>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9AC"/>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2F"/>
    <w:rsid w:val="003364C9"/>
    <w:rsid w:val="0033650C"/>
    <w:rsid w:val="00336522"/>
    <w:rsid w:val="0033657B"/>
    <w:rsid w:val="003365A5"/>
    <w:rsid w:val="003365E7"/>
    <w:rsid w:val="00336625"/>
    <w:rsid w:val="003366ED"/>
    <w:rsid w:val="003366F7"/>
    <w:rsid w:val="00336713"/>
    <w:rsid w:val="00336806"/>
    <w:rsid w:val="0033682B"/>
    <w:rsid w:val="0033686E"/>
    <w:rsid w:val="00336945"/>
    <w:rsid w:val="00336A84"/>
    <w:rsid w:val="00336A96"/>
    <w:rsid w:val="00336C77"/>
    <w:rsid w:val="00336D25"/>
    <w:rsid w:val="00336D30"/>
    <w:rsid w:val="00336D31"/>
    <w:rsid w:val="00336DE4"/>
    <w:rsid w:val="00336E14"/>
    <w:rsid w:val="00336E6F"/>
    <w:rsid w:val="00336ED6"/>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84"/>
    <w:rsid w:val="0034469D"/>
    <w:rsid w:val="003446E2"/>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8B9"/>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6C9"/>
    <w:rsid w:val="00350708"/>
    <w:rsid w:val="00350736"/>
    <w:rsid w:val="0035074D"/>
    <w:rsid w:val="0035087C"/>
    <w:rsid w:val="003508D0"/>
    <w:rsid w:val="00350968"/>
    <w:rsid w:val="0035096A"/>
    <w:rsid w:val="00350AB8"/>
    <w:rsid w:val="00350B5F"/>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0F"/>
    <w:rsid w:val="00351F61"/>
    <w:rsid w:val="0035200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582"/>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C"/>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77"/>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2CF"/>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5DC"/>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08D"/>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55"/>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8F9"/>
    <w:rsid w:val="003669AE"/>
    <w:rsid w:val="003669D2"/>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688"/>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1D"/>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2A"/>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DF1"/>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77FFD"/>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0E"/>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A0E"/>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E0"/>
    <w:rsid w:val="003825F4"/>
    <w:rsid w:val="0038260A"/>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07"/>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B"/>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2F"/>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979"/>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A1"/>
    <w:rsid w:val="00391EBF"/>
    <w:rsid w:val="00392021"/>
    <w:rsid w:val="0039203E"/>
    <w:rsid w:val="003920B7"/>
    <w:rsid w:val="00392203"/>
    <w:rsid w:val="00392214"/>
    <w:rsid w:val="00392279"/>
    <w:rsid w:val="0039237C"/>
    <w:rsid w:val="00392456"/>
    <w:rsid w:val="0039252F"/>
    <w:rsid w:val="003925FB"/>
    <w:rsid w:val="00392686"/>
    <w:rsid w:val="00392694"/>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2"/>
    <w:rsid w:val="003934C9"/>
    <w:rsid w:val="003934F4"/>
    <w:rsid w:val="00393505"/>
    <w:rsid w:val="003935DA"/>
    <w:rsid w:val="003935F1"/>
    <w:rsid w:val="003936D2"/>
    <w:rsid w:val="00393717"/>
    <w:rsid w:val="00393834"/>
    <w:rsid w:val="003938C1"/>
    <w:rsid w:val="0039396C"/>
    <w:rsid w:val="003939F0"/>
    <w:rsid w:val="00393AD6"/>
    <w:rsid w:val="00393B03"/>
    <w:rsid w:val="00393B50"/>
    <w:rsid w:val="00393BED"/>
    <w:rsid w:val="00393C90"/>
    <w:rsid w:val="00393CB7"/>
    <w:rsid w:val="00393DEB"/>
    <w:rsid w:val="00393E1B"/>
    <w:rsid w:val="00393E5F"/>
    <w:rsid w:val="00393F37"/>
    <w:rsid w:val="00394014"/>
    <w:rsid w:val="003940D3"/>
    <w:rsid w:val="00394126"/>
    <w:rsid w:val="00394128"/>
    <w:rsid w:val="00394227"/>
    <w:rsid w:val="00394277"/>
    <w:rsid w:val="0039435B"/>
    <w:rsid w:val="003943F1"/>
    <w:rsid w:val="00394453"/>
    <w:rsid w:val="003945F2"/>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62"/>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96"/>
    <w:rsid w:val="003A03C0"/>
    <w:rsid w:val="003A043B"/>
    <w:rsid w:val="003A044D"/>
    <w:rsid w:val="003A05E1"/>
    <w:rsid w:val="003A0605"/>
    <w:rsid w:val="003A069B"/>
    <w:rsid w:val="003A0706"/>
    <w:rsid w:val="003A07D6"/>
    <w:rsid w:val="003A0870"/>
    <w:rsid w:val="003A0882"/>
    <w:rsid w:val="003A0915"/>
    <w:rsid w:val="003A0918"/>
    <w:rsid w:val="003A0966"/>
    <w:rsid w:val="003A09D7"/>
    <w:rsid w:val="003A0A11"/>
    <w:rsid w:val="003A0AEE"/>
    <w:rsid w:val="003A0C13"/>
    <w:rsid w:val="003A0C51"/>
    <w:rsid w:val="003A0D02"/>
    <w:rsid w:val="003A0D71"/>
    <w:rsid w:val="003A0DDE"/>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01"/>
    <w:rsid w:val="003A334A"/>
    <w:rsid w:val="003A349D"/>
    <w:rsid w:val="003A34F6"/>
    <w:rsid w:val="003A3547"/>
    <w:rsid w:val="003A3571"/>
    <w:rsid w:val="003A35CF"/>
    <w:rsid w:val="003A35D1"/>
    <w:rsid w:val="003A35E8"/>
    <w:rsid w:val="003A366A"/>
    <w:rsid w:val="003A368B"/>
    <w:rsid w:val="003A376A"/>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4CB"/>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DFC"/>
    <w:rsid w:val="003B0EA9"/>
    <w:rsid w:val="003B0F6B"/>
    <w:rsid w:val="003B1027"/>
    <w:rsid w:val="003B105D"/>
    <w:rsid w:val="003B108A"/>
    <w:rsid w:val="003B1098"/>
    <w:rsid w:val="003B112B"/>
    <w:rsid w:val="003B117A"/>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7C8"/>
    <w:rsid w:val="003B4860"/>
    <w:rsid w:val="003B4930"/>
    <w:rsid w:val="003B49F8"/>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633"/>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2E3"/>
    <w:rsid w:val="003C044D"/>
    <w:rsid w:val="003C0499"/>
    <w:rsid w:val="003C0552"/>
    <w:rsid w:val="003C0595"/>
    <w:rsid w:val="003C05A4"/>
    <w:rsid w:val="003C0612"/>
    <w:rsid w:val="003C073F"/>
    <w:rsid w:val="003C080A"/>
    <w:rsid w:val="003C081B"/>
    <w:rsid w:val="003C0848"/>
    <w:rsid w:val="003C0851"/>
    <w:rsid w:val="003C09AC"/>
    <w:rsid w:val="003C0A46"/>
    <w:rsid w:val="003C0AAA"/>
    <w:rsid w:val="003C0B71"/>
    <w:rsid w:val="003C0C86"/>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0B7"/>
    <w:rsid w:val="003C3128"/>
    <w:rsid w:val="003C3164"/>
    <w:rsid w:val="003C31A8"/>
    <w:rsid w:val="003C3454"/>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D"/>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1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5C"/>
    <w:rsid w:val="003C51BF"/>
    <w:rsid w:val="003C52F7"/>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18"/>
    <w:rsid w:val="003C7059"/>
    <w:rsid w:val="003C70AD"/>
    <w:rsid w:val="003C70C1"/>
    <w:rsid w:val="003C70EF"/>
    <w:rsid w:val="003C711D"/>
    <w:rsid w:val="003C72B3"/>
    <w:rsid w:val="003C72ED"/>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6E"/>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5E"/>
    <w:rsid w:val="003D3399"/>
    <w:rsid w:val="003D33B9"/>
    <w:rsid w:val="003D340A"/>
    <w:rsid w:val="003D355D"/>
    <w:rsid w:val="003D3577"/>
    <w:rsid w:val="003D3623"/>
    <w:rsid w:val="003D367F"/>
    <w:rsid w:val="003D368E"/>
    <w:rsid w:val="003D36A1"/>
    <w:rsid w:val="003D373E"/>
    <w:rsid w:val="003D3762"/>
    <w:rsid w:val="003D378B"/>
    <w:rsid w:val="003D385A"/>
    <w:rsid w:val="003D3949"/>
    <w:rsid w:val="003D399D"/>
    <w:rsid w:val="003D3AC1"/>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76"/>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798"/>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AE"/>
    <w:rsid w:val="003E0FB9"/>
    <w:rsid w:val="003E108F"/>
    <w:rsid w:val="003E111B"/>
    <w:rsid w:val="003E11CC"/>
    <w:rsid w:val="003E11CF"/>
    <w:rsid w:val="003E1281"/>
    <w:rsid w:val="003E12DE"/>
    <w:rsid w:val="003E12ED"/>
    <w:rsid w:val="003E1367"/>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91"/>
    <w:rsid w:val="003E23B8"/>
    <w:rsid w:val="003E24CB"/>
    <w:rsid w:val="003E2520"/>
    <w:rsid w:val="003E252A"/>
    <w:rsid w:val="003E252B"/>
    <w:rsid w:val="003E266C"/>
    <w:rsid w:val="003E26C0"/>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7A"/>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B20"/>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59"/>
    <w:rsid w:val="003E799D"/>
    <w:rsid w:val="003E79CB"/>
    <w:rsid w:val="003E7A1B"/>
    <w:rsid w:val="003E7A2C"/>
    <w:rsid w:val="003E7A5E"/>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8"/>
    <w:rsid w:val="003F10FE"/>
    <w:rsid w:val="003F113D"/>
    <w:rsid w:val="003F11D8"/>
    <w:rsid w:val="003F11E0"/>
    <w:rsid w:val="003F1387"/>
    <w:rsid w:val="003F144A"/>
    <w:rsid w:val="003F153F"/>
    <w:rsid w:val="003F15DD"/>
    <w:rsid w:val="003F160C"/>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2C"/>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BD0"/>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58C"/>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33"/>
    <w:rsid w:val="003F7A59"/>
    <w:rsid w:val="003F7BB7"/>
    <w:rsid w:val="003F7BCB"/>
    <w:rsid w:val="003F7CE5"/>
    <w:rsid w:val="003F7D1E"/>
    <w:rsid w:val="003F7D7B"/>
    <w:rsid w:val="003F7E23"/>
    <w:rsid w:val="003F7E56"/>
    <w:rsid w:val="003F7EB6"/>
    <w:rsid w:val="003F7EB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3"/>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85E"/>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537"/>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0D"/>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284"/>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CF3"/>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79"/>
    <w:rsid w:val="00407AA4"/>
    <w:rsid w:val="00407BE0"/>
    <w:rsid w:val="00407C2D"/>
    <w:rsid w:val="00407C83"/>
    <w:rsid w:val="00407E5C"/>
    <w:rsid w:val="00407E94"/>
    <w:rsid w:val="00407ED8"/>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DE"/>
    <w:rsid w:val="004104ED"/>
    <w:rsid w:val="00410505"/>
    <w:rsid w:val="0041056E"/>
    <w:rsid w:val="004105B5"/>
    <w:rsid w:val="004106D4"/>
    <w:rsid w:val="004106E0"/>
    <w:rsid w:val="00410731"/>
    <w:rsid w:val="00410876"/>
    <w:rsid w:val="004108C7"/>
    <w:rsid w:val="00410987"/>
    <w:rsid w:val="004109B3"/>
    <w:rsid w:val="004109B9"/>
    <w:rsid w:val="00410A33"/>
    <w:rsid w:val="00410A6A"/>
    <w:rsid w:val="00410A85"/>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30"/>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56"/>
    <w:rsid w:val="00413276"/>
    <w:rsid w:val="0041346C"/>
    <w:rsid w:val="0041347B"/>
    <w:rsid w:val="004134BE"/>
    <w:rsid w:val="004134EB"/>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60"/>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34"/>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30"/>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2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06"/>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6E4"/>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32A"/>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1C2"/>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2E"/>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70"/>
    <w:rsid w:val="00434FA8"/>
    <w:rsid w:val="00434FCB"/>
    <w:rsid w:val="00435014"/>
    <w:rsid w:val="00435073"/>
    <w:rsid w:val="0043510C"/>
    <w:rsid w:val="0043513C"/>
    <w:rsid w:val="0043518B"/>
    <w:rsid w:val="004351F8"/>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98E"/>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64"/>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C1"/>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3E"/>
    <w:rsid w:val="00440AA1"/>
    <w:rsid w:val="00440B29"/>
    <w:rsid w:val="00440CB2"/>
    <w:rsid w:val="00440CDA"/>
    <w:rsid w:val="00440CFD"/>
    <w:rsid w:val="00440D11"/>
    <w:rsid w:val="00440D15"/>
    <w:rsid w:val="00440D65"/>
    <w:rsid w:val="00440E59"/>
    <w:rsid w:val="00440EC7"/>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55"/>
    <w:rsid w:val="0044167B"/>
    <w:rsid w:val="004417DB"/>
    <w:rsid w:val="0044182F"/>
    <w:rsid w:val="004418D5"/>
    <w:rsid w:val="004418EF"/>
    <w:rsid w:val="004419A0"/>
    <w:rsid w:val="00441A2C"/>
    <w:rsid w:val="00441B62"/>
    <w:rsid w:val="00441C92"/>
    <w:rsid w:val="00441CAE"/>
    <w:rsid w:val="00441D67"/>
    <w:rsid w:val="00441DB2"/>
    <w:rsid w:val="00441DE6"/>
    <w:rsid w:val="00441EA8"/>
    <w:rsid w:val="00441F2C"/>
    <w:rsid w:val="00441F3A"/>
    <w:rsid w:val="00441F72"/>
    <w:rsid w:val="00441F8B"/>
    <w:rsid w:val="0044200C"/>
    <w:rsid w:val="00442069"/>
    <w:rsid w:val="004421A1"/>
    <w:rsid w:val="004421BC"/>
    <w:rsid w:val="00442274"/>
    <w:rsid w:val="004422F6"/>
    <w:rsid w:val="0044234A"/>
    <w:rsid w:val="00442393"/>
    <w:rsid w:val="004423C7"/>
    <w:rsid w:val="004424AF"/>
    <w:rsid w:val="0044253B"/>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0"/>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82"/>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30"/>
    <w:rsid w:val="0045114F"/>
    <w:rsid w:val="00451195"/>
    <w:rsid w:val="004511D5"/>
    <w:rsid w:val="00451233"/>
    <w:rsid w:val="0045126B"/>
    <w:rsid w:val="0045137D"/>
    <w:rsid w:val="004513EE"/>
    <w:rsid w:val="00451486"/>
    <w:rsid w:val="004514A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2FDC"/>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B0"/>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3B"/>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57F32"/>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79"/>
    <w:rsid w:val="00461A85"/>
    <w:rsid w:val="00461AC0"/>
    <w:rsid w:val="00461B07"/>
    <w:rsid w:val="00461B52"/>
    <w:rsid w:val="00461B59"/>
    <w:rsid w:val="00461B5B"/>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5D"/>
    <w:rsid w:val="00462570"/>
    <w:rsid w:val="004625C0"/>
    <w:rsid w:val="004625EC"/>
    <w:rsid w:val="00462624"/>
    <w:rsid w:val="00462654"/>
    <w:rsid w:val="004626E0"/>
    <w:rsid w:val="00462744"/>
    <w:rsid w:val="00462762"/>
    <w:rsid w:val="004627CB"/>
    <w:rsid w:val="004628B4"/>
    <w:rsid w:val="00462A06"/>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62"/>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B14"/>
    <w:rsid w:val="00473CFF"/>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C8F"/>
    <w:rsid w:val="00475D1C"/>
    <w:rsid w:val="00475D52"/>
    <w:rsid w:val="00475D77"/>
    <w:rsid w:val="00475D8B"/>
    <w:rsid w:val="00475F2A"/>
    <w:rsid w:val="0047603A"/>
    <w:rsid w:val="00476072"/>
    <w:rsid w:val="00476172"/>
    <w:rsid w:val="004761B4"/>
    <w:rsid w:val="00476258"/>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7E8"/>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3"/>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25"/>
    <w:rsid w:val="00481D37"/>
    <w:rsid w:val="00481DAC"/>
    <w:rsid w:val="00481DB2"/>
    <w:rsid w:val="00481E74"/>
    <w:rsid w:val="00481E7B"/>
    <w:rsid w:val="00481EB3"/>
    <w:rsid w:val="00481FA3"/>
    <w:rsid w:val="0048204C"/>
    <w:rsid w:val="004820A2"/>
    <w:rsid w:val="004820B8"/>
    <w:rsid w:val="0048221F"/>
    <w:rsid w:val="0048232B"/>
    <w:rsid w:val="0048233B"/>
    <w:rsid w:val="0048237F"/>
    <w:rsid w:val="004823A0"/>
    <w:rsid w:val="004823C1"/>
    <w:rsid w:val="00482429"/>
    <w:rsid w:val="0048257A"/>
    <w:rsid w:val="0048257B"/>
    <w:rsid w:val="00482650"/>
    <w:rsid w:val="0048267B"/>
    <w:rsid w:val="0048275E"/>
    <w:rsid w:val="0048279E"/>
    <w:rsid w:val="004828F2"/>
    <w:rsid w:val="00482905"/>
    <w:rsid w:val="0048296A"/>
    <w:rsid w:val="004829AB"/>
    <w:rsid w:val="00482AC5"/>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608"/>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CBF"/>
    <w:rsid w:val="00486DEE"/>
    <w:rsid w:val="00486DFA"/>
    <w:rsid w:val="00486EE5"/>
    <w:rsid w:val="00486F11"/>
    <w:rsid w:val="00487071"/>
    <w:rsid w:val="0048708E"/>
    <w:rsid w:val="004872D0"/>
    <w:rsid w:val="00487307"/>
    <w:rsid w:val="00487321"/>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CF"/>
    <w:rsid w:val="00491BFC"/>
    <w:rsid w:val="00491C45"/>
    <w:rsid w:val="00491CAD"/>
    <w:rsid w:val="00491CFA"/>
    <w:rsid w:val="00491D21"/>
    <w:rsid w:val="00491EFA"/>
    <w:rsid w:val="00491FAE"/>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A2C"/>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C3"/>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9C"/>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524"/>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0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83"/>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D1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B22"/>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1D"/>
    <w:rsid w:val="004A453D"/>
    <w:rsid w:val="004A4739"/>
    <w:rsid w:val="004A4775"/>
    <w:rsid w:val="004A47B4"/>
    <w:rsid w:val="004A4900"/>
    <w:rsid w:val="004A49F0"/>
    <w:rsid w:val="004A49F6"/>
    <w:rsid w:val="004A4A54"/>
    <w:rsid w:val="004A4C17"/>
    <w:rsid w:val="004A4C7B"/>
    <w:rsid w:val="004A4EB3"/>
    <w:rsid w:val="004A4EBF"/>
    <w:rsid w:val="004A4ECF"/>
    <w:rsid w:val="004A4EE0"/>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1B"/>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2"/>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A95"/>
    <w:rsid w:val="004B0D43"/>
    <w:rsid w:val="004B0D99"/>
    <w:rsid w:val="004B0E98"/>
    <w:rsid w:val="004B0EB4"/>
    <w:rsid w:val="004B0F1B"/>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6E"/>
    <w:rsid w:val="004B3976"/>
    <w:rsid w:val="004B39A0"/>
    <w:rsid w:val="004B3A0C"/>
    <w:rsid w:val="004B3A0D"/>
    <w:rsid w:val="004B3A61"/>
    <w:rsid w:val="004B3AF3"/>
    <w:rsid w:val="004B3B16"/>
    <w:rsid w:val="004B3C4C"/>
    <w:rsid w:val="004B3C5E"/>
    <w:rsid w:val="004B3CB5"/>
    <w:rsid w:val="004B3D09"/>
    <w:rsid w:val="004B3DAF"/>
    <w:rsid w:val="004B3DBF"/>
    <w:rsid w:val="004B3DD7"/>
    <w:rsid w:val="004B3E0E"/>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2BE"/>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C4"/>
    <w:rsid w:val="004B5CFA"/>
    <w:rsid w:val="004B5D20"/>
    <w:rsid w:val="004B5D6A"/>
    <w:rsid w:val="004B5D73"/>
    <w:rsid w:val="004B5ECF"/>
    <w:rsid w:val="004B5FCC"/>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7E"/>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5"/>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35"/>
    <w:rsid w:val="004C27BC"/>
    <w:rsid w:val="004C2811"/>
    <w:rsid w:val="004C28B0"/>
    <w:rsid w:val="004C293D"/>
    <w:rsid w:val="004C2983"/>
    <w:rsid w:val="004C2A2C"/>
    <w:rsid w:val="004C2BDA"/>
    <w:rsid w:val="004C2C7C"/>
    <w:rsid w:val="004C2C8B"/>
    <w:rsid w:val="004C2D38"/>
    <w:rsid w:val="004C2DD2"/>
    <w:rsid w:val="004C2DF6"/>
    <w:rsid w:val="004C2E13"/>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A4D"/>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4C"/>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D6E"/>
    <w:rsid w:val="004D0E5E"/>
    <w:rsid w:val="004D0EA1"/>
    <w:rsid w:val="004D0EA8"/>
    <w:rsid w:val="004D0EAA"/>
    <w:rsid w:val="004D0EB4"/>
    <w:rsid w:val="004D0EDA"/>
    <w:rsid w:val="004D0EE4"/>
    <w:rsid w:val="004D0F00"/>
    <w:rsid w:val="004D0F97"/>
    <w:rsid w:val="004D0F9D"/>
    <w:rsid w:val="004D1037"/>
    <w:rsid w:val="004D1064"/>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9A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54"/>
    <w:rsid w:val="004D3364"/>
    <w:rsid w:val="004D33D9"/>
    <w:rsid w:val="004D33E0"/>
    <w:rsid w:val="004D3462"/>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9AD"/>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63"/>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B6"/>
    <w:rsid w:val="004D6E2D"/>
    <w:rsid w:val="004D7003"/>
    <w:rsid w:val="004D7011"/>
    <w:rsid w:val="004D70D1"/>
    <w:rsid w:val="004D7113"/>
    <w:rsid w:val="004D7128"/>
    <w:rsid w:val="004D722C"/>
    <w:rsid w:val="004D7246"/>
    <w:rsid w:val="004D72A3"/>
    <w:rsid w:val="004D7385"/>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98"/>
    <w:rsid w:val="004E00FF"/>
    <w:rsid w:val="004E01A9"/>
    <w:rsid w:val="004E01B6"/>
    <w:rsid w:val="004E02DF"/>
    <w:rsid w:val="004E02E6"/>
    <w:rsid w:val="004E036D"/>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071"/>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55"/>
    <w:rsid w:val="004E387B"/>
    <w:rsid w:val="004E38FB"/>
    <w:rsid w:val="004E391B"/>
    <w:rsid w:val="004E3BAC"/>
    <w:rsid w:val="004E3C0D"/>
    <w:rsid w:val="004E3C17"/>
    <w:rsid w:val="004E3CA9"/>
    <w:rsid w:val="004E3CAE"/>
    <w:rsid w:val="004E3CFE"/>
    <w:rsid w:val="004E3D39"/>
    <w:rsid w:val="004E3D3A"/>
    <w:rsid w:val="004E3D49"/>
    <w:rsid w:val="004E3DA7"/>
    <w:rsid w:val="004E3E6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0E"/>
    <w:rsid w:val="004E64B4"/>
    <w:rsid w:val="004E64CC"/>
    <w:rsid w:val="004E6538"/>
    <w:rsid w:val="004E6551"/>
    <w:rsid w:val="004E663A"/>
    <w:rsid w:val="004E6789"/>
    <w:rsid w:val="004E6872"/>
    <w:rsid w:val="004E695C"/>
    <w:rsid w:val="004E69F0"/>
    <w:rsid w:val="004E6A15"/>
    <w:rsid w:val="004E6A84"/>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DFE"/>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07"/>
    <w:rsid w:val="004F165A"/>
    <w:rsid w:val="004F167F"/>
    <w:rsid w:val="004F16B0"/>
    <w:rsid w:val="004F16BD"/>
    <w:rsid w:val="004F16F4"/>
    <w:rsid w:val="004F1706"/>
    <w:rsid w:val="004F177D"/>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6B"/>
    <w:rsid w:val="004F2795"/>
    <w:rsid w:val="004F27A9"/>
    <w:rsid w:val="004F28CF"/>
    <w:rsid w:val="004F2972"/>
    <w:rsid w:val="004F2A0E"/>
    <w:rsid w:val="004F2C0B"/>
    <w:rsid w:val="004F2D26"/>
    <w:rsid w:val="004F2D6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61"/>
    <w:rsid w:val="004F39F7"/>
    <w:rsid w:val="004F3A5B"/>
    <w:rsid w:val="004F3B26"/>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50"/>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7E7"/>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DB"/>
    <w:rsid w:val="005003F4"/>
    <w:rsid w:val="005003FF"/>
    <w:rsid w:val="0050040D"/>
    <w:rsid w:val="00500592"/>
    <w:rsid w:val="0050062F"/>
    <w:rsid w:val="00500664"/>
    <w:rsid w:val="005006FA"/>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22"/>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3D8"/>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89"/>
    <w:rsid w:val="005038DB"/>
    <w:rsid w:val="0050391F"/>
    <w:rsid w:val="005039C8"/>
    <w:rsid w:val="005039DB"/>
    <w:rsid w:val="00503A33"/>
    <w:rsid w:val="00503AD0"/>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A"/>
    <w:rsid w:val="005046BD"/>
    <w:rsid w:val="005046BF"/>
    <w:rsid w:val="0050471C"/>
    <w:rsid w:val="00504765"/>
    <w:rsid w:val="005047FC"/>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2FC"/>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6C"/>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27"/>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5F3"/>
    <w:rsid w:val="00510720"/>
    <w:rsid w:val="00510794"/>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A02"/>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2D6"/>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897"/>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4AB"/>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7C8"/>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76"/>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77"/>
    <w:rsid w:val="00523C93"/>
    <w:rsid w:val="00523D10"/>
    <w:rsid w:val="00523D45"/>
    <w:rsid w:val="00523E05"/>
    <w:rsid w:val="00523E16"/>
    <w:rsid w:val="00523E3C"/>
    <w:rsid w:val="00523EBA"/>
    <w:rsid w:val="00523F0B"/>
    <w:rsid w:val="00523F87"/>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CB"/>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58"/>
    <w:rsid w:val="00531D6E"/>
    <w:rsid w:val="00531DF7"/>
    <w:rsid w:val="00531E1E"/>
    <w:rsid w:val="00531E2E"/>
    <w:rsid w:val="00531F2C"/>
    <w:rsid w:val="00531F6C"/>
    <w:rsid w:val="00531F91"/>
    <w:rsid w:val="00532027"/>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44F"/>
    <w:rsid w:val="005335C3"/>
    <w:rsid w:val="0053363C"/>
    <w:rsid w:val="00533709"/>
    <w:rsid w:val="00533818"/>
    <w:rsid w:val="005338E7"/>
    <w:rsid w:val="0053392B"/>
    <w:rsid w:val="00533965"/>
    <w:rsid w:val="00533995"/>
    <w:rsid w:val="00533A43"/>
    <w:rsid w:val="00533A66"/>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26"/>
    <w:rsid w:val="00534358"/>
    <w:rsid w:val="005344A4"/>
    <w:rsid w:val="005344F4"/>
    <w:rsid w:val="0053453D"/>
    <w:rsid w:val="00534596"/>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59"/>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8"/>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3"/>
    <w:rsid w:val="005374FC"/>
    <w:rsid w:val="00537512"/>
    <w:rsid w:val="005375E6"/>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EED"/>
    <w:rsid w:val="00540F12"/>
    <w:rsid w:val="00540F58"/>
    <w:rsid w:val="00541093"/>
    <w:rsid w:val="00541199"/>
    <w:rsid w:val="00541202"/>
    <w:rsid w:val="00541259"/>
    <w:rsid w:val="005412E0"/>
    <w:rsid w:val="005412FE"/>
    <w:rsid w:val="00541352"/>
    <w:rsid w:val="00541479"/>
    <w:rsid w:val="00541494"/>
    <w:rsid w:val="00541519"/>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3B"/>
    <w:rsid w:val="005437E6"/>
    <w:rsid w:val="005439A7"/>
    <w:rsid w:val="00543A72"/>
    <w:rsid w:val="00543A93"/>
    <w:rsid w:val="00543A9A"/>
    <w:rsid w:val="00543B6D"/>
    <w:rsid w:val="00543BFC"/>
    <w:rsid w:val="00543C40"/>
    <w:rsid w:val="00543C41"/>
    <w:rsid w:val="00543CD6"/>
    <w:rsid w:val="00543DA5"/>
    <w:rsid w:val="0054409E"/>
    <w:rsid w:val="0054419E"/>
    <w:rsid w:val="00544288"/>
    <w:rsid w:val="00544355"/>
    <w:rsid w:val="00544403"/>
    <w:rsid w:val="0054440D"/>
    <w:rsid w:val="0054442D"/>
    <w:rsid w:val="0054451D"/>
    <w:rsid w:val="00544576"/>
    <w:rsid w:val="0054458A"/>
    <w:rsid w:val="0054461F"/>
    <w:rsid w:val="005446AE"/>
    <w:rsid w:val="005446B9"/>
    <w:rsid w:val="005446BA"/>
    <w:rsid w:val="005446ED"/>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E52"/>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65"/>
    <w:rsid w:val="00546872"/>
    <w:rsid w:val="005468AA"/>
    <w:rsid w:val="00546974"/>
    <w:rsid w:val="00546977"/>
    <w:rsid w:val="0054697D"/>
    <w:rsid w:val="00546A00"/>
    <w:rsid w:val="00546A28"/>
    <w:rsid w:val="00546A3B"/>
    <w:rsid w:val="00546B30"/>
    <w:rsid w:val="00546B9E"/>
    <w:rsid w:val="00546C41"/>
    <w:rsid w:val="00546C6C"/>
    <w:rsid w:val="00546CCE"/>
    <w:rsid w:val="00546D4B"/>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71"/>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27"/>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4B1"/>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0CD"/>
    <w:rsid w:val="0055215C"/>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9EC"/>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52"/>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ECA"/>
    <w:rsid w:val="00563F09"/>
    <w:rsid w:val="00563F1A"/>
    <w:rsid w:val="00563F4F"/>
    <w:rsid w:val="00563F5B"/>
    <w:rsid w:val="00563F9E"/>
    <w:rsid w:val="0056409A"/>
    <w:rsid w:val="005640CC"/>
    <w:rsid w:val="005640EE"/>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33"/>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11"/>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189"/>
    <w:rsid w:val="00567258"/>
    <w:rsid w:val="0056729C"/>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0E"/>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1B"/>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14"/>
    <w:rsid w:val="00572EEE"/>
    <w:rsid w:val="00572F3A"/>
    <w:rsid w:val="00572F80"/>
    <w:rsid w:val="00573091"/>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71D"/>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65"/>
    <w:rsid w:val="005760B7"/>
    <w:rsid w:val="005761B6"/>
    <w:rsid w:val="005761CF"/>
    <w:rsid w:val="00576268"/>
    <w:rsid w:val="005762C4"/>
    <w:rsid w:val="00576382"/>
    <w:rsid w:val="0057640B"/>
    <w:rsid w:val="005764D9"/>
    <w:rsid w:val="005767C8"/>
    <w:rsid w:val="005767CB"/>
    <w:rsid w:val="00576848"/>
    <w:rsid w:val="005768CA"/>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22"/>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2BE"/>
    <w:rsid w:val="005823AF"/>
    <w:rsid w:val="00582407"/>
    <w:rsid w:val="005824B3"/>
    <w:rsid w:val="005824CB"/>
    <w:rsid w:val="005824E3"/>
    <w:rsid w:val="005825ED"/>
    <w:rsid w:val="0058261B"/>
    <w:rsid w:val="005826B2"/>
    <w:rsid w:val="005826DE"/>
    <w:rsid w:val="005826EA"/>
    <w:rsid w:val="005828A5"/>
    <w:rsid w:val="0058292D"/>
    <w:rsid w:val="00582946"/>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DC"/>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59"/>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9F0"/>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41"/>
    <w:rsid w:val="00590970"/>
    <w:rsid w:val="005909D3"/>
    <w:rsid w:val="00590A9B"/>
    <w:rsid w:val="00590B20"/>
    <w:rsid w:val="00590B5C"/>
    <w:rsid w:val="00590B61"/>
    <w:rsid w:val="00590C4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9A"/>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2D4"/>
    <w:rsid w:val="0059336D"/>
    <w:rsid w:val="00593380"/>
    <w:rsid w:val="00593450"/>
    <w:rsid w:val="00593537"/>
    <w:rsid w:val="00593568"/>
    <w:rsid w:val="00593599"/>
    <w:rsid w:val="00593673"/>
    <w:rsid w:val="005936D4"/>
    <w:rsid w:val="005936DD"/>
    <w:rsid w:val="005937A6"/>
    <w:rsid w:val="0059380C"/>
    <w:rsid w:val="0059388C"/>
    <w:rsid w:val="005938CF"/>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00"/>
    <w:rsid w:val="00594523"/>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1"/>
    <w:rsid w:val="00595A1F"/>
    <w:rsid w:val="00595BED"/>
    <w:rsid w:val="00595C41"/>
    <w:rsid w:val="00595D96"/>
    <w:rsid w:val="00595D9D"/>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7F8"/>
    <w:rsid w:val="00596861"/>
    <w:rsid w:val="0059694C"/>
    <w:rsid w:val="00596992"/>
    <w:rsid w:val="005969A6"/>
    <w:rsid w:val="005969C2"/>
    <w:rsid w:val="00596A19"/>
    <w:rsid w:val="00596A22"/>
    <w:rsid w:val="00596B32"/>
    <w:rsid w:val="00596B90"/>
    <w:rsid w:val="00596C2C"/>
    <w:rsid w:val="00596CD8"/>
    <w:rsid w:val="00596E04"/>
    <w:rsid w:val="00596EA2"/>
    <w:rsid w:val="00596ECE"/>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94"/>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00"/>
    <w:rsid w:val="005A1A5F"/>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DC"/>
    <w:rsid w:val="005A1FF9"/>
    <w:rsid w:val="005A2283"/>
    <w:rsid w:val="005A22BC"/>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8C0"/>
    <w:rsid w:val="005A4984"/>
    <w:rsid w:val="005A4A17"/>
    <w:rsid w:val="005A4A39"/>
    <w:rsid w:val="005A4A99"/>
    <w:rsid w:val="005A4AB3"/>
    <w:rsid w:val="005A4B2B"/>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2C"/>
    <w:rsid w:val="005A5E4E"/>
    <w:rsid w:val="005A5EA8"/>
    <w:rsid w:val="005A5FCF"/>
    <w:rsid w:val="005A5FDF"/>
    <w:rsid w:val="005A6090"/>
    <w:rsid w:val="005A60F5"/>
    <w:rsid w:val="005A61FD"/>
    <w:rsid w:val="005A6364"/>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17"/>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26"/>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23"/>
    <w:rsid w:val="005B3B91"/>
    <w:rsid w:val="005B3BDD"/>
    <w:rsid w:val="005B3C87"/>
    <w:rsid w:val="005B3CA0"/>
    <w:rsid w:val="005B3CF9"/>
    <w:rsid w:val="005B3D33"/>
    <w:rsid w:val="005B3DB5"/>
    <w:rsid w:val="005B3DE8"/>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80"/>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C1"/>
    <w:rsid w:val="005B7241"/>
    <w:rsid w:val="005B7276"/>
    <w:rsid w:val="005B73A0"/>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5F5"/>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99B"/>
    <w:rsid w:val="005C1A2B"/>
    <w:rsid w:val="005C1A80"/>
    <w:rsid w:val="005C1B15"/>
    <w:rsid w:val="005C1BB4"/>
    <w:rsid w:val="005C1C47"/>
    <w:rsid w:val="005C1DC7"/>
    <w:rsid w:val="005C1DEE"/>
    <w:rsid w:val="005C1E3D"/>
    <w:rsid w:val="005C1E45"/>
    <w:rsid w:val="005C1F1B"/>
    <w:rsid w:val="005C20B6"/>
    <w:rsid w:val="005C20BD"/>
    <w:rsid w:val="005C20C8"/>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67D"/>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9F7"/>
    <w:rsid w:val="005C4A57"/>
    <w:rsid w:val="005C4AFC"/>
    <w:rsid w:val="005C4B33"/>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5BD"/>
    <w:rsid w:val="005C5655"/>
    <w:rsid w:val="005C56E7"/>
    <w:rsid w:val="005C578A"/>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091"/>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CF2"/>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91"/>
    <w:rsid w:val="005D10E3"/>
    <w:rsid w:val="005D115E"/>
    <w:rsid w:val="005D11A9"/>
    <w:rsid w:val="005D1201"/>
    <w:rsid w:val="005D123F"/>
    <w:rsid w:val="005D12C5"/>
    <w:rsid w:val="005D1364"/>
    <w:rsid w:val="005D1406"/>
    <w:rsid w:val="005D1527"/>
    <w:rsid w:val="005D161C"/>
    <w:rsid w:val="005D162C"/>
    <w:rsid w:val="005D168B"/>
    <w:rsid w:val="005D16F5"/>
    <w:rsid w:val="005D178A"/>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6A8"/>
    <w:rsid w:val="005D27FF"/>
    <w:rsid w:val="005D291E"/>
    <w:rsid w:val="005D29AE"/>
    <w:rsid w:val="005D2A0E"/>
    <w:rsid w:val="005D2A77"/>
    <w:rsid w:val="005D2AA7"/>
    <w:rsid w:val="005D2C1B"/>
    <w:rsid w:val="005D2C34"/>
    <w:rsid w:val="005D2D3A"/>
    <w:rsid w:val="005D2D98"/>
    <w:rsid w:val="005D2DAD"/>
    <w:rsid w:val="005D2DDC"/>
    <w:rsid w:val="005D2F8A"/>
    <w:rsid w:val="005D2FAC"/>
    <w:rsid w:val="005D305E"/>
    <w:rsid w:val="005D30AA"/>
    <w:rsid w:val="005D30AF"/>
    <w:rsid w:val="005D3145"/>
    <w:rsid w:val="005D31F8"/>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DE1"/>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68"/>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B32"/>
    <w:rsid w:val="005E0CB1"/>
    <w:rsid w:val="005E0D13"/>
    <w:rsid w:val="005E0D6E"/>
    <w:rsid w:val="005E0E34"/>
    <w:rsid w:val="005E0E4C"/>
    <w:rsid w:val="005E0E51"/>
    <w:rsid w:val="005E0E56"/>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21D"/>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9A"/>
    <w:rsid w:val="005E50E8"/>
    <w:rsid w:val="005E5153"/>
    <w:rsid w:val="005E51D3"/>
    <w:rsid w:val="005E5238"/>
    <w:rsid w:val="005E527C"/>
    <w:rsid w:val="005E527E"/>
    <w:rsid w:val="005E5295"/>
    <w:rsid w:val="005E52F6"/>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CB"/>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3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06"/>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445"/>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0A"/>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11"/>
    <w:rsid w:val="005F4D56"/>
    <w:rsid w:val="005F4E85"/>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78"/>
    <w:rsid w:val="005F54E7"/>
    <w:rsid w:val="005F5603"/>
    <w:rsid w:val="005F56C5"/>
    <w:rsid w:val="005F56CB"/>
    <w:rsid w:val="005F5796"/>
    <w:rsid w:val="005F57D0"/>
    <w:rsid w:val="005F57D6"/>
    <w:rsid w:val="005F5802"/>
    <w:rsid w:val="005F5817"/>
    <w:rsid w:val="005F5838"/>
    <w:rsid w:val="005F586B"/>
    <w:rsid w:val="005F59AE"/>
    <w:rsid w:val="005F5BA1"/>
    <w:rsid w:val="005F5CAE"/>
    <w:rsid w:val="005F5CB8"/>
    <w:rsid w:val="005F5E3E"/>
    <w:rsid w:val="005F5E58"/>
    <w:rsid w:val="005F5F8E"/>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8B6"/>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1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C63"/>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AA"/>
    <w:rsid w:val="00604027"/>
    <w:rsid w:val="006040BD"/>
    <w:rsid w:val="00604106"/>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7"/>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7C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474"/>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AA"/>
    <w:rsid w:val="006144C5"/>
    <w:rsid w:val="00614509"/>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1F"/>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1E"/>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5F"/>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E30"/>
    <w:rsid w:val="00623085"/>
    <w:rsid w:val="0062311A"/>
    <w:rsid w:val="0062312E"/>
    <w:rsid w:val="00623159"/>
    <w:rsid w:val="00623296"/>
    <w:rsid w:val="006232D0"/>
    <w:rsid w:val="006232FC"/>
    <w:rsid w:val="00623371"/>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A4"/>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82"/>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DD"/>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7FB"/>
    <w:rsid w:val="00627954"/>
    <w:rsid w:val="006279A8"/>
    <w:rsid w:val="006279FB"/>
    <w:rsid w:val="00627A0C"/>
    <w:rsid w:val="00627A30"/>
    <w:rsid w:val="00627AC4"/>
    <w:rsid w:val="00627B7B"/>
    <w:rsid w:val="00627C4D"/>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9FD"/>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7D"/>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DF6"/>
    <w:rsid w:val="00633E0C"/>
    <w:rsid w:val="00633ED2"/>
    <w:rsid w:val="00633F49"/>
    <w:rsid w:val="00633F69"/>
    <w:rsid w:val="00633FB3"/>
    <w:rsid w:val="00633FC1"/>
    <w:rsid w:val="00633FDB"/>
    <w:rsid w:val="006340C6"/>
    <w:rsid w:val="00634243"/>
    <w:rsid w:val="006342C7"/>
    <w:rsid w:val="00634318"/>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849"/>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1F"/>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BC"/>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50"/>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5A"/>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5D4"/>
    <w:rsid w:val="0064569B"/>
    <w:rsid w:val="006457FA"/>
    <w:rsid w:val="00645889"/>
    <w:rsid w:val="00645897"/>
    <w:rsid w:val="0064590F"/>
    <w:rsid w:val="0064597D"/>
    <w:rsid w:val="006459ED"/>
    <w:rsid w:val="00645A1A"/>
    <w:rsid w:val="00645A73"/>
    <w:rsid w:val="00645AA0"/>
    <w:rsid w:val="00645B9A"/>
    <w:rsid w:val="00645CEB"/>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81"/>
    <w:rsid w:val="00646A1C"/>
    <w:rsid w:val="00646A51"/>
    <w:rsid w:val="00646AED"/>
    <w:rsid w:val="00646D5E"/>
    <w:rsid w:val="00646DF5"/>
    <w:rsid w:val="00646E75"/>
    <w:rsid w:val="00646ED6"/>
    <w:rsid w:val="00646F1C"/>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41"/>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EC5"/>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75"/>
    <w:rsid w:val="00652CDF"/>
    <w:rsid w:val="00652D1F"/>
    <w:rsid w:val="00652DBD"/>
    <w:rsid w:val="00652E20"/>
    <w:rsid w:val="00652EEF"/>
    <w:rsid w:val="00652FA4"/>
    <w:rsid w:val="00653118"/>
    <w:rsid w:val="006531B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5"/>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0C0"/>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22A"/>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83"/>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79E"/>
    <w:rsid w:val="00657811"/>
    <w:rsid w:val="00657835"/>
    <w:rsid w:val="006578E7"/>
    <w:rsid w:val="0065797A"/>
    <w:rsid w:val="00657A1A"/>
    <w:rsid w:val="00657A2D"/>
    <w:rsid w:val="00657A9B"/>
    <w:rsid w:val="00657AE5"/>
    <w:rsid w:val="00657AF7"/>
    <w:rsid w:val="00657B24"/>
    <w:rsid w:val="00657B73"/>
    <w:rsid w:val="00657B9B"/>
    <w:rsid w:val="00657BD4"/>
    <w:rsid w:val="00657BDA"/>
    <w:rsid w:val="00657C10"/>
    <w:rsid w:val="00657C91"/>
    <w:rsid w:val="00657C95"/>
    <w:rsid w:val="00657CAB"/>
    <w:rsid w:val="00657CEF"/>
    <w:rsid w:val="00657CFC"/>
    <w:rsid w:val="00657E2B"/>
    <w:rsid w:val="00657EBC"/>
    <w:rsid w:val="00657F2B"/>
    <w:rsid w:val="00660055"/>
    <w:rsid w:val="006600F9"/>
    <w:rsid w:val="00660138"/>
    <w:rsid w:val="00660147"/>
    <w:rsid w:val="0066020A"/>
    <w:rsid w:val="00660244"/>
    <w:rsid w:val="00660262"/>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BD"/>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461"/>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40"/>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52"/>
    <w:rsid w:val="00665DC2"/>
    <w:rsid w:val="00665F4E"/>
    <w:rsid w:val="00666009"/>
    <w:rsid w:val="0066607A"/>
    <w:rsid w:val="00666083"/>
    <w:rsid w:val="006660B1"/>
    <w:rsid w:val="006660B8"/>
    <w:rsid w:val="006660C5"/>
    <w:rsid w:val="00666192"/>
    <w:rsid w:val="006661CE"/>
    <w:rsid w:val="006662A8"/>
    <w:rsid w:val="006662B6"/>
    <w:rsid w:val="00666363"/>
    <w:rsid w:val="0066649F"/>
    <w:rsid w:val="006664C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2B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C73"/>
    <w:rsid w:val="00667D68"/>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2AA"/>
    <w:rsid w:val="006713CB"/>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9CB"/>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66B"/>
    <w:rsid w:val="0067570F"/>
    <w:rsid w:val="00675721"/>
    <w:rsid w:val="0067573A"/>
    <w:rsid w:val="006758AC"/>
    <w:rsid w:val="006758B4"/>
    <w:rsid w:val="006758DB"/>
    <w:rsid w:val="006759D4"/>
    <w:rsid w:val="00675A18"/>
    <w:rsid w:val="00675A25"/>
    <w:rsid w:val="00675A4C"/>
    <w:rsid w:val="00675A6A"/>
    <w:rsid w:val="00675AC1"/>
    <w:rsid w:val="00675B3B"/>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70"/>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2F"/>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CD"/>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52"/>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4E9"/>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DA7"/>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01"/>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0F9"/>
    <w:rsid w:val="00691102"/>
    <w:rsid w:val="006911B6"/>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66"/>
    <w:rsid w:val="00693475"/>
    <w:rsid w:val="006934B8"/>
    <w:rsid w:val="0069353E"/>
    <w:rsid w:val="006935A0"/>
    <w:rsid w:val="0069367A"/>
    <w:rsid w:val="00693719"/>
    <w:rsid w:val="00693882"/>
    <w:rsid w:val="00693889"/>
    <w:rsid w:val="006938D4"/>
    <w:rsid w:val="006938D6"/>
    <w:rsid w:val="00693934"/>
    <w:rsid w:val="00693ACF"/>
    <w:rsid w:val="00693AD9"/>
    <w:rsid w:val="00693C1C"/>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3"/>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6F"/>
    <w:rsid w:val="00697281"/>
    <w:rsid w:val="006972E7"/>
    <w:rsid w:val="00697345"/>
    <w:rsid w:val="00697362"/>
    <w:rsid w:val="0069737E"/>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5BD"/>
    <w:rsid w:val="006A1612"/>
    <w:rsid w:val="006A1622"/>
    <w:rsid w:val="006A1657"/>
    <w:rsid w:val="006A17DA"/>
    <w:rsid w:val="006A1839"/>
    <w:rsid w:val="006A183C"/>
    <w:rsid w:val="006A1966"/>
    <w:rsid w:val="006A1A76"/>
    <w:rsid w:val="006A1A8B"/>
    <w:rsid w:val="006A1A9C"/>
    <w:rsid w:val="006A1B9A"/>
    <w:rsid w:val="006A1BB1"/>
    <w:rsid w:val="006A1C53"/>
    <w:rsid w:val="006A1CFC"/>
    <w:rsid w:val="006A1D46"/>
    <w:rsid w:val="006A1DBD"/>
    <w:rsid w:val="006A1DF9"/>
    <w:rsid w:val="006A1E43"/>
    <w:rsid w:val="006A1F37"/>
    <w:rsid w:val="006A1FF7"/>
    <w:rsid w:val="006A2054"/>
    <w:rsid w:val="006A2210"/>
    <w:rsid w:val="006A224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00"/>
    <w:rsid w:val="006A3FE3"/>
    <w:rsid w:val="006A4006"/>
    <w:rsid w:val="006A4129"/>
    <w:rsid w:val="006A412F"/>
    <w:rsid w:val="006A4148"/>
    <w:rsid w:val="006A419B"/>
    <w:rsid w:val="006A4238"/>
    <w:rsid w:val="006A42F6"/>
    <w:rsid w:val="006A434F"/>
    <w:rsid w:val="006A446D"/>
    <w:rsid w:val="006A44BB"/>
    <w:rsid w:val="006A4570"/>
    <w:rsid w:val="006A46BF"/>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6"/>
    <w:rsid w:val="006A57E8"/>
    <w:rsid w:val="006A59AB"/>
    <w:rsid w:val="006A5A8C"/>
    <w:rsid w:val="006A5AFB"/>
    <w:rsid w:val="006A5B14"/>
    <w:rsid w:val="006A5BA6"/>
    <w:rsid w:val="006A5C2F"/>
    <w:rsid w:val="006A5CB0"/>
    <w:rsid w:val="006A5CE7"/>
    <w:rsid w:val="006A5E32"/>
    <w:rsid w:val="006A5EF4"/>
    <w:rsid w:val="006A5F4D"/>
    <w:rsid w:val="006A6196"/>
    <w:rsid w:val="006A61F6"/>
    <w:rsid w:val="006A625C"/>
    <w:rsid w:val="006A6266"/>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6E9A"/>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C6"/>
    <w:rsid w:val="006B13D6"/>
    <w:rsid w:val="006B13D7"/>
    <w:rsid w:val="006B140C"/>
    <w:rsid w:val="006B1482"/>
    <w:rsid w:val="006B14A9"/>
    <w:rsid w:val="006B14FD"/>
    <w:rsid w:val="006B15B1"/>
    <w:rsid w:val="006B1665"/>
    <w:rsid w:val="006B166B"/>
    <w:rsid w:val="006B166D"/>
    <w:rsid w:val="006B16AA"/>
    <w:rsid w:val="006B178A"/>
    <w:rsid w:val="006B183A"/>
    <w:rsid w:val="006B1850"/>
    <w:rsid w:val="006B197A"/>
    <w:rsid w:val="006B1A06"/>
    <w:rsid w:val="006B1B60"/>
    <w:rsid w:val="006B1B75"/>
    <w:rsid w:val="006B1BE7"/>
    <w:rsid w:val="006B1C36"/>
    <w:rsid w:val="006B1CE2"/>
    <w:rsid w:val="006B1D7C"/>
    <w:rsid w:val="006B1E05"/>
    <w:rsid w:val="006B1E0D"/>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41"/>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2FDB"/>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4E1"/>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D4"/>
    <w:rsid w:val="006B4EED"/>
    <w:rsid w:val="006B4EEF"/>
    <w:rsid w:val="006B4F1F"/>
    <w:rsid w:val="006B4F60"/>
    <w:rsid w:val="006B50CC"/>
    <w:rsid w:val="006B50E3"/>
    <w:rsid w:val="006B5240"/>
    <w:rsid w:val="006B52A4"/>
    <w:rsid w:val="006B532F"/>
    <w:rsid w:val="006B533E"/>
    <w:rsid w:val="006B5443"/>
    <w:rsid w:val="006B54CB"/>
    <w:rsid w:val="006B54E5"/>
    <w:rsid w:val="006B560F"/>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9"/>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4A"/>
    <w:rsid w:val="006B7D51"/>
    <w:rsid w:val="006B7DE0"/>
    <w:rsid w:val="006B7DEB"/>
    <w:rsid w:val="006B7E26"/>
    <w:rsid w:val="006B7E2A"/>
    <w:rsid w:val="006B7EAB"/>
    <w:rsid w:val="006B7ED2"/>
    <w:rsid w:val="006B7F76"/>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1A"/>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1"/>
    <w:rsid w:val="006C16AC"/>
    <w:rsid w:val="006C17D3"/>
    <w:rsid w:val="006C17FC"/>
    <w:rsid w:val="006C1862"/>
    <w:rsid w:val="006C18B0"/>
    <w:rsid w:val="006C1925"/>
    <w:rsid w:val="006C196B"/>
    <w:rsid w:val="006C19BA"/>
    <w:rsid w:val="006C1A50"/>
    <w:rsid w:val="006C1AC9"/>
    <w:rsid w:val="006C1AE3"/>
    <w:rsid w:val="006C1B5C"/>
    <w:rsid w:val="006C1BB7"/>
    <w:rsid w:val="006C1C16"/>
    <w:rsid w:val="006C1D07"/>
    <w:rsid w:val="006C1D78"/>
    <w:rsid w:val="006C1DAE"/>
    <w:rsid w:val="006C1EB5"/>
    <w:rsid w:val="006C1F9A"/>
    <w:rsid w:val="006C1FB1"/>
    <w:rsid w:val="006C205D"/>
    <w:rsid w:val="006C21BA"/>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89B"/>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89F"/>
    <w:rsid w:val="006C692F"/>
    <w:rsid w:val="006C6A4C"/>
    <w:rsid w:val="006C6B0D"/>
    <w:rsid w:val="006C6CFD"/>
    <w:rsid w:val="006C6DA6"/>
    <w:rsid w:val="006C6DDD"/>
    <w:rsid w:val="006C6E6F"/>
    <w:rsid w:val="006C6E78"/>
    <w:rsid w:val="006C6ECA"/>
    <w:rsid w:val="006C6F10"/>
    <w:rsid w:val="006C71AE"/>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6BE"/>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5B2"/>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3C"/>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09"/>
    <w:rsid w:val="006D373C"/>
    <w:rsid w:val="006D374B"/>
    <w:rsid w:val="006D3767"/>
    <w:rsid w:val="006D3797"/>
    <w:rsid w:val="006D3866"/>
    <w:rsid w:val="006D38B7"/>
    <w:rsid w:val="006D392A"/>
    <w:rsid w:val="006D39B8"/>
    <w:rsid w:val="006D39DF"/>
    <w:rsid w:val="006D3B2C"/>
    <w:rsid w:val="006D3C11"/>
    <w:rsid w:val="006D3D01"/>
    <w:rsid w:val="006D3D2B"/>
    <w:rsid w:val="006D3D52"/>
    <w:rsid w:val="006D3DFC"/>
    <w:rsid w:val="006D3EA3"/>
    <w:rsid w:val="006D3F2B"/>
    <w:rsid w:val="006D3F49"/>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B3"/>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5FF2"/>
    <w:rsid w:val="006D6164"/>
    <w:rsid w:val="006D61B7"/>
    <w:rsid w:val="006D621C"/>
    <w:rsid w:val="006D6262"/>
    <w:rsid w:val="006D62F2"/>
    <w:rsid w:val="006D63DF"/>
    <w:rsid w:val="006D63E2"/>
    <w:rsid w:val="006D646F"/>
    <w:rsid w:val="006D649C"/>
    <w:rsid w:val="006D64EA"/>
    <w:rsid w:val="006D655F"/>
    <w:rsid w:val="006D65E8"/>
    <w:rsid w:val="006D66D3"/>
    <w:rsid w:val="006D6785"/>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5C3"/>
    <w:rsid w:val="006D7617"/>
    <w:rsid w:val="006D76DF"/>
    <w:rsid w:val="006D76F1"/>
    <w:rsid w:val="006D771B"/>
    <w:rsid w:val="006D7755"/>
    <w:rsid w:val="006D78BA"/>
    <w:rsid w:val="006D78C6"/>
    <w:rsid w:val="006D7977"/>
    <w:rsid w:val="006D79B8"/>
    <w:rsid w:val="006D7B5B"/>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1A"/>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38"/>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BCE"/>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03"/>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31C"/>
    <w:rsid w:val="006F3407"/>
    <w:rsid w:val="006F3720"/>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63"/>
    <w:rsid w:val="006F4473"/>
    <w:rsid w:val="006F458C"/>
    <w:rsid w:val="006F460F"/>
    <w:rsid w:val="006F4648"/>
    <w:rsid w:val="006F46A6"/>
    <w:rsid w:val="006F4716"/>
    <w:rsid w:val="006F4924"/>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C8D"/>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AC0"/>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CA"/>
    <w:rsid w:val="007011E4"/>
    <w:rsid w:val="00701231"/>
    <w:rsid w:val="00701298"/>
    <w:rsid w:val="007012BE"/>
    <w:rsid w:val="00701316"/>
    <w:rsid w:val="00701356"/>
    <w:rsid w:val="00701364"/>
    <w:rsid w:val="007013E5"/>
    <w:rsid w:val="00701414"/>
    <w:rsid w:val="00701463"/>
    <w:rsid w:val="00701468"/>
    <w:rsid w:val="0070149E"/>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80"/>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2B"/>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01"/>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B62"/>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0B3"/>
    <w:rsid w:val="00712138"/>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A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7"/>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63"/>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3"/>
    <w:rsid w:val="00717FBB"/>
    <w:rsid w:val="00720024"/>
    <w:rsid w:val="007201F4"/>
    <w:rsid w:val="007201FA"/>
    <w:rsid w:val="0072024D"/>
    <w:rsid w:val="007202A4"/>
    <w:rsid w:val="007202F1"/>
    <w:rsid w:val="00720313"/>
    <w:rsid w:val="00720326"/>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C9"/>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3C8"/>
    <w:rsid w:val="0072440B"/>
    <w:rsid w:val="0072441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5A"/>
    <w:rsid w:val="00726189"/>
    <w:rsid w:val="007261A3"/>
    <w:rsid w:val="007261AA"/>
    <w:rsid w:val="007261BB"/>
    <w:rsid w:val="00726237"/>
    <w:rsid w:val="007262E8"/>
    <w:rsid w:val="007262F8"/>
    <w:rsid w:val="0072638D"/>
    <w:rsid w:val="007263CF"/>
    <w:rsid w:val="007264E2"/>
    <w:rsid w:val="007265B3"/>
    <w:rsid w:val="007265CE"/>
    <w:rsid w:val="007265F9"/>
    <w:rsid w:val="00726624"/>
    <w:rsid w:val="00726628"/>
    <w:rsid w:val="00726822"/>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D8"/>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EF4"/>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A3"/>
    <w:rsid w:val="00733AD0"/>
    <w:rsid w:val="00733B59"/>
    <w:rsid w:val="00733B8F"/>
    <w:rsid w:val="00733BBB"/>
    <w:rsid w:val="00733BF9"/>
    <w:rsid w:val="00733C0C"/>
    <w:rsid w:val="00733C1C"/>
    <w:rsid w:val="00733C60"/>
    <w:rsid w:val="00733CEB"/>
    <w:rsid w:val="00733D4A"/>
    <w:rsid w:val="00733E59"/>
    <w:rsid w:val="00733EE5"/>
    <w:rsid w:val="00733F4B"/>
    <w:rsid w:val="00733F74"/>
    <w:rsid w:val="00733FA7"/>
    <w:rsid w:val="00733FC9"/>
    <w:rsid w:val="00733FCC"/>
    <w:rsid w:val="0073407A"/>
    <w:rsid w:val="00734103"/>
    <w:rsid w:val="00734176"/>
    <w:rsid w:val="007341FE"/>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BA"/>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0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8A7"/>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2F6"/>
    <w:rsid w:val="007463BB"/>
    <w:rsid w:val="00746404"/>
    <w:rsid w:val="0074644A"/>
    <w:rsid w:val="0074647C"/>
    <w:rsid w:val="0074648F"/>
    <w:rsid w:val="0074669B"/>
    <w:rsid w:val="00746735"/>
    <w:rsid w:val="0074697A"/>
    <w:rsid w:val="007469D7"/>
    <w:rsid w:val="00746AF1"/>
    <w:rsid w:val="00746B37"/>
    <w:rsid w:val="00746B49"/>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0F7"/>
    <w:rsid w:val="00747116"/>
    <w:rsid w:val="0074722F"/>
    <w:rsid w:val="007472CD"/>
    <w:rsid w:val="00747303"/>
    <w:rsid w:val="007473A2"/>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B7"/>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8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7C6"/>
    <w:rsid w:val="0075781A"/>
    <w:rsid w:val="007578B9"/>
    <w:rsid w:val="007578D9"/>
    <w:rsid w:val="007579CD"/>
    <w:rsid w:val="00757A86"/>
    <w:rsid w:val="00757B11"/>
    <w:rsid w:val="00757B1F"/>
    <w:rsid w:val="00757B39"/>
    <w:rsid w:val="00757B5F"/>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A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05"/>
    <w:rsid w:val="00766192"/>
    <w:rsid w:val="007661B7"/>
    <w:rsid w:val="007661BF"/>
    <w:rsid w:val="00766301"/>
    <w:rsid w:val="0076632E"/>
    <w:rsid w:val="0076644C"/>
    <w:rsid w:val="00766462"/>
    <w:rsid w:val="00766522"/>
    <w:rsid w:val="007665C1"/>
    <w:rsid w:val="007665EC"/>
    <w:rsid w:val="00766668"/>
    <w:rsid w:val="00766678"/>
    <w:rsid w:val="007666B3"/>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89E"/>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0FBD"/>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9CA"/>
    <w:rsid w:val="00771A1E"/>
    <w:rsid w:val="00771A37"/>
    <w:rsid w:val="00771A48"/>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69A"/>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89"/>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48"/>
    <w:rsid w:val="00780189"/>
    <w:rsid w:val="00780233"/>
    <w:rsid w:val="0078042E"/>
    <w:rsid w:val="00780488"/>
    <w:rsid w:val="00780502"/>
    <w:rsid w:val="00780531"/>
    <w:rsid w:val="007805FD"/>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F7"/>
    <w:rsid w:val="00782713"/>
    <w:rsid w:val="007827A1"/>
    <w:rsid w:val="00782823"/>
    <w:rsid w:val="007828E0"/>
    <w:rsid w:val="00782A70"/>
    <w:rsid w:val="00782B40"/>
    <w:rsid w:val="00782B51"/>
    <w:rsid w:val="00782B57"/>
    <w:rsid w:val="00782B5F"/>
    <w:rsid w:val="00782BD3"/>
    <w:rsid w:val="00782BD5"/>
    <w:rsid w:val="00782CC0"/>
    <w:rsid w:val="00782D0A"/>
    <w:rsid w:val="00782D7D"/>
    <w:rsid w:val="00782E62"/>
    <w:rsid w:val="00782E81"/>
    <w:rsid w:val="00782EA5"/>
    <w:rsid w:val="00782F10"/>
    <w:rsid w:val="00782F98"/>
    <w:rsid w:val="00783138"/>
    <w:rsid w:val="007833E0"/>
    <w:rsid w:val="00783447"/>
    <w:rsid w:val="0078354C"/>
    <w:rsid w:val="007837BE"/>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E1B"/>
    <w:rsid w:val="00785F34"/>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080"/>
    <w:rsid w:val="007871AF"/>
    <w:rsid w:val="007871D8"/>
    <w:rsid w:val="0078725F"/>
    <w:rsid w:val="0078729F"/>
    <w:rsid w:val="007872AE"/>
    <w:rsid w:val="007872E9"/>
    <w:rsid w:val="007872FB"/>
    <w:rsid w:val="007873AC"/>
    <w:rsid w:val="00787591"/>
    <w:rsid w:val="00787634"/>
    <w:rsid w:val="007876B9"/>
    <w:rsid w:val="00787700"/>
    <w:rsid w:val="00787797"/>
    <w:rsid w:val="007877A1"/>
    <w:rsid w:val="0078789B"/>
    <w:rsid w:val="0078795C"/>
    <w:rsid w:val="007879E1"/>
    <w:rsid w:val="00787A66"/>
    <w:rsid w:val="00787A68"/>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C2"/>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86"/>
    <w:rsid w:val="00791FD2"/>
    <w:rsid w:val="00792001"/>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185"/>
    <w:rsid w:val="00794233"/>
    <w:rsid w:val="0079425D"/>
    <w:rsid w:val="00794278"/>
    <w:rsid w:val="00794394"/>
    <w:rsid w:val="007944D1"/>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80"/>
    <w:rsid w:val="00794E2A"/>
    <w:rsid w:val="00794FF5"/>
    <w:rsid w:val="0079502B"/>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2"/>
    <w:rsid w:val="00795A16"/>
    <w:rsid w:val="00795A31"/>
    <w:rsid w:val="00795A4F"/>
    <w:rsid w:val="00795B94"/>
    <w:rsid w:val="00795DFA"/>
    <w:rsid w:val="00795E12"/>
    <w:rsid w:val="00795E9F"/>
    <w:rsid w:val="00795EC1"/>
    <w:rsid w:val="00795F30"/>
    <w:rsid w:val="00796037"/>
    <w:rsid w:val="007960F3"/>
    <w:rsid w:val="00796160"/>
    <w:rsid w:val="00796171"/>
    <w:rsid w:val="007961AE"/>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5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97FDD"/>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9F9"/>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8F"/>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2E"/>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1A"/>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3E7"/>
    <w:rsid w:val="007A5404"/>
    <w:rsid w:val="007A5471"/>
    <w:rsid w:val="007A5482"/>
    <w:rsid w:val="007A54A6"/>
    <w:rsid w:val="007A54CF"/>
    <w:rsid w:val="007A5522"/>
    <w:rsid w:val="007A5544"/>
    <w:rsid w:val="007A554F"/>
    <w:rsid w:val="007A5576"/>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39"/>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7E"/>
    <w:rsid w:val="007A6A66"/>
    <w:rsid w:val="007A6A91"/>
    <w:rsid w:val="007A6B88"/>
    <w:rsid w:val="007A6C8E"/>
    <w:rsid w:val="007A6DBD"/>
    <w:rsid w:val="007A6DC9"/>
    <w:rsid w:val="007A6E01"/>
    <w:rsid w:val="007A6FB6"/>
    <w:rsid w:val="007A6FFC"/>
    <w:rsid w:val="007A7056"/>
    <w:rsid w:val="007A7254"/>
    <w:rsid w:val="007A72D0"/>
    <w:rsid w:val="007A74A9"/>
    <w:rsid w:val="007A74AA"/>
    <w:rsid w:val="007A74C3"/>
    <w:rsid w:val="007A74F5"/>
    <w:rsid w:val="007A7509"/>
    <w:rsid w:val="007A756F"/>
    <w:rsid w:val="007A7570"/>
    <w:rsid w:val="007A7612"/>
    <w:rsid w:val="007A7664"/>
    <w:rsid w:val="007A76BF"/>
    <w:rsid w:val="007A7700"/>
    <w:rsid w:val="007A7703"/>
    <w:rsid w:val="007A780F"/>
    <w:rsid w:val="007A783A"/>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B8"/>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873"/>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80"/>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F7"/>
    <w:rsid w:val="007B3376"/>
    <w:rsid w:val="007B338B"/>
    <w:rsid w:val="007B3393"/>
    <w:rsid w:val="007B3435"/>
    <w:rsid w:val="007B34DD"/>
    <w:rsid w:val="007B37F0"/>
    <w:rsid w:val="007B3955"/>
    <w:rsid w:val="007B395B"/>
    <w:rsid w:val="007B39EF"/>
    <w:rsid w:val="007B3A64"/>
    <w:rsid w:val="007B3B1A"/>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0A"/>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17"/>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ED"/>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75"/>
    <w:rsid w:val="007C560E"/>
    <w:rsid w:val="007C57AE"/>
    <w:rsid w:val="007C58D0"/>
    <w:rsid w:val="007C5909"/>
    <w:rsid w:val="007C59AF"/>
    <w:rsid w:val="007C59CF"/>
    <w:rsid w:val="007C5A76"/>
    <w:rsid w:val="007C5A7F"/>
    <w:rsid w:val="007C5B25"/>
    <w:rsid w:val="007C5C23"/>
    <w:rsid w:val="007C5C8A"/>
    <w:rsid w:val="007C5D3B"/>
    <w:rsid w:val="007C5D48"/>
    <w:rsid w:val="007C5D5E"/>
    <w:rsid w:val="007C5D71"/>
    <w:rsid w:val="007C6028"/>
    <w:rsid w:val="007C60F1"/>
    <w:rsid w:val="007C60F2"/>
    <w:rsid w:val="007C61EA"/>
    <w:rsid w:val="007C61FB"/>
    <w:rsid w:val="007C6239"/>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2EE"/>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C89"/>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47"/>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AFC"/>
    <w:rsid w:val="007D1B3C"/>
    <w:rsid w:val="007D1B6D"/>
    <w:rsid w:val="007D1BE1"/>
    <w:rsid w:val="007D1BEF"/>
    <w:rsid w:val="007D1C06"/>
    <w:rsid w:val="007D1CC7"/>
    <w:rsid w:val="007D1CDE"/>
    <w:rsid w:val="007D1D02"/>
    <w:rsid w:val="007D1D15"/>
    <w:rsid w:val="007D1D1C"/>
    <w:rsid w:val="007D1D26"/>
    <w:rsid w:val="007D1E3D"/>
    <w:rsid w:val="007D1F83"/>
    <w:rsid w:val="007D206F"/>
    <w:rsid w:val="007D2077"/>
    <w:rsid w:val="007D2079"/>
    <w:rsid w:val="007D2088"/>
    <w:rsid w:val="007D2115"/>
    <w:rsid w:val="007D2128"/>
    <w:rsid w:val="007D21F7"/>
    <w:rsid w:val="007D2212"/>
    <w:rsid w:val="007D22B9"/>
    <w:rsid w:val="007D22CF"/>
    <w:rsid w:val="007D243F"/>
    <w:rsid w:val="007D2489"/>
    <w:rsid w:val="007D2594"/>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4"/>
    <w:rsid w:val="007D33C8"/>
    <w:rsid w:val="007D341D"/>
    <w:rsid w:val="007D347D"/>
    <w:rsid w:val="007D34B1"/>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7B"/>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DFD"/>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BC4"/>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265"/>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49A"/>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2E"/>
    <w:rsid w:val="007E21F0"/>
    <w:rsid w:val="007E2223"/>
    <w:rsid w:val="007E2251"/>
    <w:rsid w:val="007E22CC"/>
    <w:rsid w:val="007E23D7"/>
    <w:rsid w:val="007E23D8"/>
    <w:rsid w:val="007E248D"/>
    <w:rsid w:val="007E24E0"/>
    <w:rsid w:val="007E24E6"/>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60"/>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71"/>
    <w:rsid w:val="007E428A"/>
    <w:rsid w:val="007E42AA"/>
    <w:rsid w:val="007E4318"/>
    <w:rsid w:val="007E433C"/>
    <w:rsid w:val="007E4372"/>
    <w:rsid w:val="007E43F3"/>
    <w:rsid w:val="007E441D"/>
    <w:rsid w:val="007E4434"/>
    <w:rsid w:val="007E44A9"/>
    <w:rsid w:val="007E44E1"/>
    <w:rsid w:val="007E452F"/>
    <w:rsid w:val="007E45D3"/>
    <w:rsid w:val="007E461F"/>
    <w:rsid w:val="007E4678"/>
    <w:rsid w:val="007E4708"/>
    <w:rsid w:val="007E4739"/>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0"/>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8D"/>
    <w:rsid w:val="007E62DD"/>
    <w:rsid w:val="007E6358"/>
    <w:rsid w:val="007E63DE"/>
    <w:rsid w:val="007E63EC"/>
    <w:rsid w:val="007E642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1E"/>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5B"/>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D4"/>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8AB"/>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CF"/>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9B"/>
    <w:rsid w:val="007F35A1"/>
    <w:rsid w:val="007F35D1"/>
    <w:rsid w:val="007F3632"/>
    <w:rsid w:val="007F3798"/>
    <w:rsid w:val="007F379D"/>
    <w:rsid w:val="007F38A6"/>
    <w:rsid w:val="007F391F"/>
    <w:rsid w:val="007F3A03"/>
    <w:rsid w:val="007F3A72"/>
    <w:rsid w:val="007F3AE2"/>
    <w:rsid w:val="007F3B4A"/>
    <w:rsid w:val="007F3C1C"/>
    <w:rsid w:val="007F3C45"/>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9EF"/>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18"/>
    <w:rsid w:val="007F5158"/>
    <w:rsid w:val="007F526F"/>
    <w:rsid w:val="007F52E3"/>
    <w:rsid w:val="007F5351"/>
    <w:rsid w:val="007F539E"/>
    <w:rsid w:val="007F53D0"/>
    <w:rsid w:val="007F54BC"/>
    <w:rsid w:val="007F55FA"/>
    <w:rsid w:val="007F5678"/>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46"/>
    <w:rsid w:val="007F5DB4"/>
    <w:rsid w:val="007F5E70"/>
    <w:rsid w:val="007F5E7D"/>
    <w:rsid w:val="007F5F01"/>
    <w:rsid w:val="007F5F0E"/>
    <w:rsid w:val="007F5F6D"/>
    <w:rsid w:val="007F5F95"/>
    <w:rsid w:val="007F5FD0"/>
    <w:rsid w:val="007F604C"/>
    <w:rsid w:val="007F6108"/>
    <w:rsid w:val="007F611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99B"/>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E6C"/>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3"/>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28"/>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5EE"/>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1A"/>
    <w:rsid w:val="0081236F"/>
    <w:rsid w:val="00812391"/>
    <w:rsid w:val="00812478"/>
    <w:rsid w:val="00812598"/>
    <w:rsid w:val="00812888"/>
    <w:rsid w:val="008128E5"/>
    <w:rsid w:val="00812ACF"/>
    <w:rsid w:val="00812B60"/>
    <w:rsid w:val="00812BBD"/>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77"/>
    <w:rsid w:val="0081449A"/>
    <w:rsid w:val="0081449F"/>
    <w:rsid w:val="008144EA"/>
    <w:rsid w:val="0081468A"/>
    <w:rsid w:val="008146D2"/>
    <w:rsid w:val="0081479E"/>
    <w:rsid w:val="008147B6"/>
    <w:rsid w:val="00814833"/>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0F3"/>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88D"/>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22F"/>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3B"/>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6D9"/>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0D"/>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4E2"/>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AC"/>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CA"/>
    <w:rsid w:val="00831BE7"/>
    <w:rsid w:val="00831D2A"/>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D2"/>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93"/>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2E4"/>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CB4"/>
    <w:rsid w:val="00837D7D"/>
    <w:rsid w:val="00837E29"/>
    <w:rsid w:val="00837F89"/>
    <w:rsid w:val="00837FB8"/>
    <w:rsid w:val="00837FD2"/>
    <w:rsid w:val="00837FF3"/>
    <w:rsid w:val="00837FFD"/>
    <w:rsid w:val="0084000D"/>
    <w:rsid w:val="0084007F"/>
    <w:rsid w:val="008400A0"/>
    <w:rsid w:val="00840109"/>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8E"/>
    <w:rsid w:val="008411B8"/>
    <w:rsid w:val="008411D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6"/>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037"/>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9D5"/>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218"/>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DF"/>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7D7"/>
    <w:rsid w:val="00846956"/>
    <w:rsid w:val="008469BB"/>
    <w:rsid w:val="00846A7B"/>
    <w:rsid w:val="00846B6E"/>
    <w:rsid w:val="00846BFD"/>
    <w:rsid w:val="00846BFE"/>
    <w:rsid w:val="00846C1F"/>
    <w:rsid w:val="00846C67"/>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944"/>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C87"/>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9FE"/>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1"/>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4D"/>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8F"/>
    <w:rsid w:val="008674B4"/>
    <w:rsid w:val="00867581"/>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7A"/>
    <w:rsid w:val="00871F96"/>
    <w:rsid w:val="00872008"/>
    <w:rsid w:val="0087203A"/>
    <w:rsid w:val="00872048"/>
    <w:rsid w:val="00872050"/>
    <w:rsid w:val="008722AE"/>
    <w:rsid w:val="008722C6"/>
    <w:rsid w:val="00872317"/>
    <w:rsid w:val="0087233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EBA"/>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42"/>
    <w:rsid w:val="008746A4"/>
    <w:rsid w:val="00874728"/>
    <w:rsid w:val="008747C1"/>
    <w:rsid w:val="008748E6"/>
    <w:rsid w:val="00874937"/>
    <w:rsid w:val="00874952"/>
    <w:rsid w:val="00874A1C"/>
    <w:rsid w:val="00874AA7"/>
    <w:rsid w:val="00874ACE"/>
    <w:rsid w:val="00874B95"/>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CA"/>
    <w:rsid w:val="00876FF9"/>
    <w:rsid w:val="0087704F"/>
    <w:rsid w:val="00877077"/>
    <w:rsid w:val="00877089"/>
    <w:rsid w:val="00877139"/>
    <w:rsid w:val="0087719B"/>
    <w:rsid w:val="00877342"/>
    <w:rsid w:val="00877459"/>
    <w:rsid w:val="008774A0"/>
    <w:rsid w:val="00877577"/>
    <w:rsid w:val="008776C6"/>
    <w:rsid w:val="008776C8"/>
    <w:rsid w:val="0087771C"/>
    <w:rsid w:val="0087772E"/>
    <w:rsid w:val="00877771"/>
    <w:rsid w:val="008777C8"/>
    <w:rsid w:val="008777CF"/>
    <w:rsid w:val="008777D2"/>
    <w:rsid w:val="00877805"/>
    <w:rsid w:val="0087788B"/>
    <w:rsid w:val="008778B1"/>
    <w:rsid w:val="00877B45"/>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AF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84"/>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42"/>
    <w:rsid w:val="00882C7E"/>
    <w:rsid w:val="00882CF7"/>
    <w:rsid w:val="00882D97"/>
    <w:rsid w:val="00882E83"/>
    <w:rsid w:val="00882EC0"/>
    <w:rsid w:val="00882F31"/>
    <w:rsid w:val="0088304B"/>
    <w:rsid w:val="0088307B"/>
    <w:rsid w:val="00883114"/>
    <w:rsid w:val="00883179"/>
    <w:rsid w:val="00883376"/>
    <w:rsid w:val="0088338F"/>
    <w:rsid w:val="0088346F"/>
    <w:rsid w:val="008834AD"/>
    <w:rsid w:val="008834F5"/>
    <w:rsid w:val="00883545"/>
    <w:rsid w:val="00883557"/>
    <w:rsid w:val="0088359F"/>
    <w:rsid w:val="008836C8"/>
    <w:rsid w:val="00883734"/>
    <w:rsid w:val="008837E2"/>
    <w:rsid w:val="008837ED"/>
    <w:rsid w:val="0088389D"/>
    <w:rsid w:val="00883917"/>
    <w:rsid w:val="0088396A"/>
    <w:rsid w:val="00883A4B"/>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0F"/>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DB1"/>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CC6"/>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87"/>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8CB"/>
    <w:rsid w:val="00890994"/>
    <w:rsid w:val="00890C75"/>
    <w:rsid w:val="00890C76"/>
    <w:rsid w:val="00890C9D"/>
    <w:rsid w:val="00890CB6"/>
    <w:rsid w:val="00890D30"/>
    <w:rsid w:val="00890E4F"/>
    <w:rsid w:val="00890E75"/>
    <w:rsid w:val="00890F20"/>
    <w:rsid w:val="00890F39"/>
    <w:rsid w:val="00890F4B"/>
    <w:rsid w:val="00890FAE"/>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C92"/>
    <w:rsid w:val="00891D43"/>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7C0"/>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5B8"/>
    <w:rsid w:val="008965D8"/>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78"/>
    <w:rsid w:val="00897686"/>
    <w:rsid w:val="008976BE"/>
    <w:rsid w:val="00897753"/>
    <w:rsid w:val="0089780C"/>
    <w:rsid w:val="00897894"/>
    <w:rsid w:val="008978B9"/>
    <w:rsid w:val="00897933"/>
    <w:rsid w:val="00897939"/>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782"/>
    <w:rsid w:val="008A0826"/>
    <w:rsid w:val="008A0843"/>
    <w:rsid w:val="008A0929"/>
    <w:rsid w:val="008A0983"/>
    <w:rsid w:val="008A09A4"/>
    <w:rsid w:val="008A09D7"/>
    <w:rsid w:val="008A0A18"/>
    <w:rsid w:val="008A0A57"/>
    <w:rsid w:val="008A0AC4"/>
    <w:rsid w:val="008A0BD5"/>
    <w:rsid w:val="008A0D59"/>
    <w:rsid w:val="008A0F56"/>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5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33"/>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5FCE"/>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966"/>
    <w:rsid w:val="008A6A13"/>
    <w:rsid w:val="008A6A7D"/>
    <w:rsid w:val="008A6B4C"/>
    <w:rsid w:val="008A6B8D"/>
    <w:rsid w:val="008A6BF2"/>
    <w:rsid w:val="008A6C07"/>
    <w:rsid w:val="008A6C44"/>
    <w:rsid w:val="008A6C70"/>
    <w:rsid w:val="008A6C89"/>
    <w:rsid w:val="008A6CE0"/>
    <w:rsid w:val="008A6EB6"/>
    <w:rsid w:val="008A6F3C"/>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6"/>
    <w:rsid w:val="008A7BBC"/>
    <w:rsid w:val="008A7C43"/>
    <w:rsid w:val="008A7E2D"/>
    <w:rsid w:val="008A7EB1"/>
    <w:rsid w:val="008A7F2E"/>
    <w:rsid w:val="008A7F7C"/>
    <w:rsid w:val="008A7FE1"/>
    <w:rsid w:val="008B0092"/>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4E"/>
    <w:rsid w:val="008B1B6D"/>
    <w:rsid w:val="008B1BEC"/>
    <w:rsid w:val="008B1C13"/>
    <w:rsid w:val="008B1C35"/>
    <w:rsid w:val="008B1C50"/>
    <w:rsid w:val="008B1EB3"/>
    <w:rsid w:val="008B1EE9"/>
    <w:rsid w:val="008B20AF"/>
    <w:rsid w:val="008B2180"/>
    <w:rsid w:val="008B21FF"/>
    <w:rsid w:val="008B220B"/>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C2"/>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3FAF"/>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22"/>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A5"/>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AF1"/>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957"/>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6EA"/>
    <w:rsid w:val="008C274B"/>
    <w:rsid w:val="008C27AC"/>
    <w:rsid w:val="008C284E"/>
    <w:rsid w:val="008C288A"/>
    <w:rsid w:val="008C28E7"/>
    <w:rsid w:val="008C2917"/>
    <w:rsid w:val="008C29DC"/>
    <w:rsid w:val="008C2A02"/>
    <w:rsid w:val="008C2A7F"/>
    <w:rsid w:val="008C2AED"/>
    <w:rsid w:val="008C2B17"/>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44"/>
    <w:rsid w:val="008C3E51"/>
    <w:rsid w:val="008C3E66"/>
    <w:rsid w:val="008C3EA9"/>
    <w:rsid w:val="008C3EB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78C"/>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EA4"/>
    <w:rsid w:val="008C4FE3"/>
    <w:rsid w:val="008C5093"/>
    <w:rsid w:val="008C515C"/>
    <w:rsid w:val="008C5318"/>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323"/>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4EB"/>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46"/>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A9B"/>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DD"/>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6C"/>
    <w:rsid w:val="008D2885"/>
    <w:rsid w:val="008D28D2"/>
    <w:rsid w:val="008D28ED"/>
    <w:rsid w:val="008D2906"/>
    <w:rsid w:val="008D29E5"/>
    <w:rsid w:val="008D29F0"/>
    <w:rsid w:val="008D2A0A"/>
    <w:rsid w:val="008D2B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AA"/>
    <w:rsid w:val="008D46EB"/>
    <w:rsid w:val="008D46F8"/>
    <w:rsid w:val="008D4857"/>
    <w:rsid w:val="008D489B"/>
    <w:rsid w:val="008D48FF"/>
    <w:rsid w:val="008D4930"/>
    <w:rsid w:val="008D49DE"/>
    <w:rsid w:val="008D4A0D"/>
    <w:rsid w:val="008D4ACB"/>
    <w:rsid w:val="008D4B19"/>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BB"/>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A4"/>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0B"/>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21"/>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4"/>
    <w:rsid w:val="008E2EB9"/>
    <w:rsid w:val="008E2F56"/>
    <w:rsid w:val="008E3015"/>
    <w:rsid w:val="008E31D7"/>
    <w:rsid w:val="008E33FD"/>
    <w:rsid w:val="008E3405"/>
    <w:rsid w:val="008E3475"/>
    <w:rsid w:val="008E351C"/>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ED3"/>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B4"/>
    <w:rsid w:val="008E73F3"/>
    <w:rsid w:val="008E755C"/>
    <w:rsid w:val="008E7598"/>
    <w:rsid w:val="008E7691"/>
    <w:rsid w:val="008E76A5"/>
    <w:rsid w:val="008E7703"/>
    <w:rsid w:val="008E773F"/>
    <w:rsid w:val="008E778E"/>
    <w:rsid w:val="008E7876"/>
    <w:rsid w:val="008E7A6A"/>
    <w:rsid w:val="008E7A7A"/>
    <w:rsid w:val="008E7A7B"/>
    <w:rsid w:val="008E7A83"/>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65B"/>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2C"/>
    <w:rsid w:val="008F1166"/>
    <w:rsid w:val="008F11EC"/>
    <w:rsid w:val="008F12C2"/>
    <w:rsid w:val="008F1300"/>
    <w:rsid w:val="008F140B"/>
    <w:rsid w:val="008F145E"/>
    <w:rsid w:val="008F1493"/>
    <w:rsid w:val="008F1511"/>
    <w:rsid w:val="008F1515"/>
    <w:rsid w:val="008F153A"/>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D1"/>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58C"/>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CC8"/>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B1"/>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3D"/>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20"/>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89C"/>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1F5"/>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B9"/>
    <w:rsid w:val="009047C0"/>
    <w:rsid w:val="009047EC"/>
    <w:rsid w:val="00904904"/>
    <w:rsid w:val="00904A31"/>
    <w:rsid w:val="00904BD2"/>
    <w:rsid w:val="00904CC6"/>
    <w:rsid w:val="00904CD4"/>
    <w:rsid w:val="00904D87"/>
    <w:rsid w:val="00904EB4"/>
    <w:rsid w:val="00904EDD"/>
    <w:rsid w:val="0090503B"/>
    <w:rsid w:val="00905070"/>
    <w:rsid w:val="0090516A"/>
    <w:rsid w:val="009051B5"/>
    <w:rsid w:val="0090521C"/>
    <w:rsid w:val="009052AC"/>
    <w:rsid w:val="00905388"/>
    <w:rsid w:val="009053B7"/>
    <w:rsid w:val="00905521"/>
    <w:rsid w:val="0090556F"/>
    <w:rsid w:val="00905581"/>
    <w:rsid w:val="009055A8"/>
    <w:rsid w:val="009057F2"/>
    <w:rsid w:val="0090584C"/>
    <w:rsid w:val="0090584E"/>
    <w:rsid w:val="00905976"/>
    <w:rsid w:val="009059E8"/>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895"/>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BA4"/>
    <w:rsid w:val="00910C7F"/>
    <w:rsid w:val="00910CCD"/>
    <w:rsid w:val="00910D8B"/>
    <w:rsid w:val="009110BE"/>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CCE"/>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1F"/>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52"/>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3BE"/>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8A6"/>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3CB"/>
    <w:rsid w:val="009224D7"/>
    <w:rsid w:val="0092259A"/>
    <w:rsid w:val="009225FE"/>
    <w:rsid w:val="009226C0"/>
    <w:rsid w:val="0092273E"/>
    <w:rsid w:val="00922761"/>
    <w:rsid w:val="009227D0"/>
    <w:rsid w:val="00922800"/>
    <w:rsid w:val="0092282C"/>
    <w:rsid w:val="00922883"/>
    <w:rsid w:val="0092291F"/>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4B"/>
    <w:rsid w:val="009233AE"/>
    <w:rsid w:val="009235BA"/>
    <w:rsid w:val="009235FB"/>
    <w:rsid w:val="0092363A"/>
    <w:rsid w:val="0092368A"/>
    <w:rsid w:val="00923695"/>
    <w:rsid w:val="0092386E"/>
    <w:rsid w:val="009238DC"/>
    <w:rsid w:val="0092398E"/>
    <w:rsid w:val="009239F7"/>
    <w:rsid w:val="00923A24"/>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27FF0"/>
    <w:rsid w:val="00930014"/>
    <w:rsid w:val="00930022"/>
    <w:rsid w:val="00930066"/>
    <w:rsid w:val="009301E0"/>
    <w:rsid w:val="00930277"/>
    <w:rsid w:val="00930299"/>
    <w:rsid w:val="009302ED"/>
    <w:rsid w:val="009303A9"/>
    <w:rsid w:val="009303BD"/>
    <w:rsid w:val="00930598"/>
    <w:rsid w:val="00930618"/>
    <w:rsid w:val="0093065A"/>
    <w:rsid w:val="00930670"/>
    <w:rsid w:val="0093070F"/>
    <w:rsid w:val="00930726"/>
    <w:rsid w:val="009307E9"/>
    <w:rsid w:val="00930822"/>
    <w:rsid w:val="00930877"/>
    <w:rsid w:val="009309D8"/>
    <w:rsid w:val="009309EA"/>
    <w:rsid w:val="009309F5"/>
    <w:rsid w:val="00930AC3"/>
    <w:rsid w:val="00930C7D"/>
    <w:rsid w:val="00930C86"/>
    <w:rsid w:val="00930D2E"/>
    <w:rsid w:val="00930E20"/>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EEB"/>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0"/>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5E5"/>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4F3"/>
    <w:rsid w:val="00935559"/>
    <w:rsid w:val="009355A6"/>
    <w:rsid w:val="009355BA"/>
    <w:rsid w:val="009355BD"/>
    <w:rsid w:val="0093565F"/>
    <w:rsid w:val="009357D1"/>
    <w:rsid w:val="009357DB"/>
    <w:rsid w:val="009357F7"/>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BE"/>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42"/>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657"/>
    <w:rsid w:val="00937732"/>
    <w:rsid w:val="00937736"/>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07"/>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9F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A4"/>
    <w:rsid w:val="00942CE9"/>
    <w:rsid w:val="00942D7E"/>
    <w:rsid w:val="00942E15"/>
    <w:rsid w:val="00942E4C"/>
    <w:rsid w:val="00942EE5"/>
    <w:rsid w:val="00942F80"/>
    <w:rsid w:val="009430A3"/>
    <w:rsid w:val="00943191"/>
    <w:rsid w:val="009431D6"/>
    <w:rsid w:val="009431E5"/>
    <w:rsid w:val="0094333A"/>
    <w:rsid w:val="0094343A"/>
    <w:rsid w:val="0094346C"/>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59"/>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50"/>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C58"/>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79"/>
    <w:rsid w:val="00947CAE"/>
    <w:rsid w:val="00947D93"/>
    <w:rsid w:val="00947EAE"/>
    <w:rsid w:val="009500E3"/>
    <w:rsid w:val="009500EA"/>
    <w:rsid w:val="00950266"/>
    <w:rsid w:val="009502BC"/>
    <w:rsid w:val="009503D8"/>
    <w:rsid w:val="0095044B"/>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BDE"/>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A8"/>
    <w:rsid w:val="00951CB3"/>
    <w:rsid w:val="00951D72"/>
    <w:rsid w:val="00951F76"/>
    <w:rsid w:val="00951F7C"/>
    <w:rsid w:val="00951FAC"/>
    <w:rsid w:val="00951FB0"/>
    <w:rsid w:val="00951FF0"/>
    <w:rsid w:val="0095201F"/>
    <w:rsid w:val="009521C4"/>
    <w:rsid w:val="00952270"/>
    <w:rsid w:val="00952333"/>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438"/>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1F"/>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AE6"/>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B9"/>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5E"/>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13"/>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22D"/>
    <w:rsid w:val="009704F9"/>
    <w:rsid w:val="00970538"/>
    <w:rsid w:val="009705B9"/>
    <w:rsid w:val="009705D9"/>
    <w:rsid w:val="00970641"/>
    <w:rsid w:val="0097065C"/>
    <w:rsid w:val="00970679"/>
    <w:rsid w:val="009706C6"/>
    <w:rsid w:val="00970704"/>
    <w:rsid w:val="00970710"/>
    <w:rsid w:val="0097074E"/>
    <w:rsid w:val="009707E2"/>
    <w:rsid w:val="0097080D"/>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44"/>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4F5"/>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46"/>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3"/>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6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A1"/>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9"/>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2F7"/>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DE2"/>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8CB"/>
    <w:rsid w:val="009959EE"/>
    <w:rsid w:val="00995A20"/>
    <w:rsid w:val="00995AA7"/>
    <w:rsid w:val="00995AC9"/>
    <w:rsid w:val="00995B43"/>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1A"/>
    <w:rsid w:val="009A064F"/>
    <w:rsid w:val="009A0682"/>
    <w:rsid w:val="009A0792"/>
    <w:rsid w:val="009A07B0"/>
    <w:rsid w:val="009A07F8"/>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84"/>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A6"/>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11"/>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21"/>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21"/>
    <w:rsid w:val="009A611A"/>
    <w:rsid w:val="009A61D9"/>
    <w:rsid w:val="009A6296"/>
    <w:rsid w:val="009A62C1"/>
    <w:rsid w:val="009A633B"/>
    <w:rsid w:val="009A648A"/>
    <w:rsid w:val="009A651B"/>
    <w:rsid w:val="009A6524"/>
    <w:rsid w:val="009A659F"/>
    <w:rsid w:val="009A66B5"/>
    <w:rsid w:val="009A66E9"/>
    <w:rsid w:val="009A671D"/>
    <w:rsid w:val="009A6754"/>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0FCD"/>
    <w:rsid w:val="009B111A"/>
    <w:rsid w:val="009B11B5"/>
    <w:rsid w:val="009B11CE"/>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6D"/>
    <w:rsid w:val="009B3C8B"/>
    <w:rsid w:val="009B3DC5"/>
    <w:rsid w:val="009B3E4C"/>
    <w:rsid w:val="009B3E7F"/>
    <w:rsid w:val="009B3EE8"/>
    <w:rsid w:val="009B3EEB"/>
    <w:rsid w:val="009B3F7A"/>
    <w:rsid w:val="009B3F7F"/>
    <w:rsid w:val="009B4099"/>
    <w:rsid w:val="009B4108"/>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09"/>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5B"/>
    <w:rsid w:val="009B6660"/>
    <w:rsid w:val="009B669A"/>
    <w:rsid w:val="009B6727"/>
    <w:rsid w:val="009B6783"/>
    <w:rsid w:val="009B6897"/>
    <w:rsid w:val="009B694C"/>
    <w:rsid w:val="009B6A97"/>
    <w:rsid w:val="009B6B70"/>
    <w:rsid w:val="009B6B82"/>
    <w:rsid w:val="009B6B93"/>
    <w:rsid w:val="009B6C2C"/>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9F1"/>
    <w:rsid w:val="009C0A4C"/>
    <w:rsid w:val="009C0C16"/>
    <w:rsid w:val="009C0C63"/>
    <w:rsid w:val="009C0C97"/>
    <w:rsid w:val="009C0D23"/>
    <w:rsid w:val="009C0DF5"/>
    <w:rsid w:val="009C0E57"/>
    <w:rsid w:val="009C0EC0"/>
    <w:rsid w:val="009C0F03"/>
    <w:rsid w:val="009C0F6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98D"/>
    <w:rsid w:val="009C1A86"/>
    <w:rsid w:val="009C1A8D"/>
    <w:rsid w:val="009C1B97"/>
    <w:rsid w:val="009C1BD9"/>
    <w:rsid w:val="009C1C04"/>
    <w:rsid w:val="009C1C70"/>
    <w:rsid w:val="009C1D63"/>
    <w:rsid w:val="009C1DB8"/>
    <w:rsid w:val="009C1DBB"/>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4C"/>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01"/>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28"/>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39"/>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E"/>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68C"/>
    <w:rsid w:val="009D270D"/>
    <w:rsid w:val="009D2850"/>
    <w:rsid w:val="009D28F7"/>
    <w:rsid w:val="009D2910"/>
    <w:rsid w:val="009D299A"/>
    <w:rsid w:val="009D29E7"/>
    <w:rsid w:val="009D2A0F"/>
    <w:rsid w:val="009D2A24"/>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26"/>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3"/>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CC"/>
    <w:rsid w:val="009D7DF0"/>
    <w:rsid w:val="009D7E23"/>
    <w:rsid w:val="009D7E25"/>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0"/>
    <w:rsid w:val="009E0595"/>
    <w:rsid w:val="009E05BF"/>
    <w:rsid w:val="009E0615"/>
    <w:rsid w:val="009E06A3"/>
    <w:rsid w:val="009E06B0"/>
    <w:rsid w:val="009E06B5"/>
    <w:rsid w:val="009E06CF"/>
    <w:rsid w:val="009E06F3"/>
    <w:rsid w:val="009E0738"/>
    <w:rsid w:val="009E0742"/>
    <w:rsid w:val="009E074C"/>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AD6"/>
    <w:rsid w:val="009E0B18"/>
    <w:rsid w:val="009E0B73"/>
    <w:rsid w:val="009E0B8E"/>
    <w:rsid w:val="009E0B9E"/>
    <w:rsid w:val="009E0BA5"/>
    <w:rsid w:val="009E0BB1"/>
    <w:rsid w:val="009E0BEE"/>
    <w:rsid w:val="009E0D01"/>
    <w:rsid w:val="009E0E68"/>
    <w:rsid w:val="009E0F18"/>
    <w:rsid w:val="009E0F73"/>
    <w:rsid w:val="009E104E"/>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7C"/>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0B"/>
    <w:rsid w:val="009E2F15"/>
    <w:rsid w:val="009E2F4A"/>
    <w:rsid w:val="009E2F92"/>
    <w:rsid w:val="009E2FC1"/>
    <w:rsid w:val="009E3176"/>
    <w:rsid w:val="009E3187"/>
    <w:rsid w:val="009E31B7"/>
    <w:rsid w:val="009E31C5"/>
    <w:rsid w:val="009E32F2"/>
    <w:rsid w:val="009E32FC"/>
    <w:rsid w:val="009E3332"/>
    <w:rsid w:val="009E33A1"/>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82B"/>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98"/>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BC"/>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0FB6"/>
    <w:rsid w:val="009F103C"/>
    <w:rsid w:val="009F10D8"/>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7D6"/>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2E"/>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0DA"/>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4A0"/>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3"/>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43"/>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CD7"/>
    <w:rsid w:val="00A03D18"/>
    <w:rsid w:val="00A03D5B"/>
    <w:rsid w:val="00A03D6A"/>
    <w:rsid w:val="00A03E91"/>
    <w:rsid w:val="00A03EEC"/>
    <w:rsid w:val="00A03F81"/>
    <w:rsid w:val="00A03FDA"/>
    <w:rsid w:val="00A04028"/>
    <w:rsid w:val="00A04067"/>
    <w:rsid w:val="00A04104"/>
    <w:rsid w:val="00A042B5"/>
    <w:rsid w:val="00A042CD"/>
    <w:rsid w:val="00A042E2"/>
    <w:rsid w:val="00A0434D"/>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0F3"/>
    <w:rsid w:val="00A071B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A"/>
    <w:rsid w:val="00A07A8B"/>
    <w:rsid w:val="00A07AAE"/>
    <w:rsid w:val="00A07AC7"/>
    <w:rsid w:val="00A07BC5"/>
    <w:rsid w:val="00A07C3B"/>
    <w:rsid w:val="00A07C6F"/>
    <w:rsid w:val="00A07C9D"/>
    <w:rsid w:val="00A07CDD"/>
    <w:rsid w:val="00A07CE5"/>
    <w:rsid w:val="00A07CFE"/>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4D"/>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93"/>
    <w:rsid w:val="00A142BD"/>
    <w:rsid w:val="00A142E9"/>
    <w:rsid w:val="00A1444F"/>
    <w:rsid w:val="00A1445D"/>
    <w:rsid w:val="00A14473"/>
    <w:rsid w:val="00A14509"/>
    <w:rsid w:val="00A14534"/>
    <w:rsid w:val="00A14642"/>
    <w:rsid w:val="00A146C9"/>
    <w:rsid w:val="00A14739"/>
    <w:rsid w:val="00A1478F"/>
    <w:rsid w:val="00A148B4"/>
    <w:rsid w:val="00A14905"/>
    <w:rsid w:val="00A14952"/>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4E"/>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49B"/>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4C"/>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C9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46"/>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786"/>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1A"/>
    <w:rsid w:val="00A25F67"/>
    <w:rsid w:val="00A25F90"/>
    <w:rsid w:val="00A25FE0"/>
    <w:rsid w:val="00A26096"/>
    <w:rsid w:val="00A260B3"/>
    <w:rsid w:val="00A260B4"/>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19D"/>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6AA"/>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2FCE"/>
    <w:rsid w:val="00A33179"/>
    <w:rsid w:val="00A3317B"/>
    <w:rsid w:val="00A33193"/>
    <w:rsid w:val="00A3319F"/>
    <w:rsid w:val="00A331AD"/>
    <w:rsid w:val="00A33236"/>
    <w:rsid w:val="00A332A3"/>
    <w:rsid w:val="00A33343"/>
    <w:rsid w:val="00A333E0"/>
    <w:rsid w:val="00A336E8"/>
    <w:rsid w:val="00A33733"/>
    <w:rsid w:val="00A33849"/>
    <w:rsid w:val="00A338FB"/>
    <w:rsid w:val="00A33939"/>
    <w:rsid w:val="00A3395B"/>
    <w:rsid w:val="00A33A86"/>
    <w:rsid w:val="00A33B84"/>
    <w:rsid w:val="00A33C39"/>
    <w:rsid w:val="00A33C4E"/>
    <w:rsid w:val="00A33CDD"/>
    <w:rsid w:val="00A33CE3"/>
    <w:rsid w:val="00A33E3B"/>
    <w:rsid w:val="00A34104"/>
    <w:rsid w:val="00A34328"/>
    <w:rsid w:val="00A3464D"/>
    <w:rsid w:val="00A34651"/>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44"/>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CCF"/>
    <w:rsid w:val="00A35DB6"/>
    <w:rsid w:val="00A35EFE"/>
    <w:rsid w:val="00A36108"/>
    <w:rsid w:val="00A36167"/>
    <w:rsid w:val="00A363CF"/>
    <w:rsid w:val="00A363D0"/>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5F"/>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9DD"/>
    <w:rsid w:val="00A41A2E"/>
    <w:rsid w:val="00A41B6F"/>
    <w:rsid w:val="00A41B8C"/>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D2"/>
    <w:rsid w:val="00A428D5"/>
    <w:rsid w:val="00A42ACB"/>
    <w:rsid w:val="00A42AEA"/>
    <w:rsid w:val="00A42B67"/>
    <w:rsid w:val="00A42CF6"/>
    <w:rsid w:val="00A42D17"/>
    <w:rsid w:val="00A42E24"/>
    <w:rsid w:val="00A4301D"/>
    <w:rsid w:val="00A43039"/>
    <w:rsid w:val="00A43046"/>
    <w:rsid w:val="00A430EC"/>
    <w:rsid w:val="00A4313E"/>
    <w:rsid w:val="00A4317D"/>
    <w:rsid w:val="00A431CA"/>
    <w:rsid w:val="00A43316"/>
    <w:rsid w:val="00A4339A"/>
    <w:rsid w:val="00A433CC"/>
    <w:rsid w:val="00A4348D"/>
    <w:rsid w:val="00A435F6"/>
    <w:rsid w:val="00A436EA"/>
    <w:rsid w:val="00A4372B"/>
    <w:rsid w:val="00A43794"/>
    <w:rsid w:val="00A437C3"/>
    <w:rsid w:val="00A437D9"/>
    <w:rsid w:val="00A438AE"/>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76"/>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A87"/>
    <w:rsid w:val="00A47C0C"/>
    <w:rsid w:val="00A47C5A"/>
    <w:rsid w:val="00A47CFF"/>
    <w:rsid w:val="00A47DC9"/>
    <w:rsid w:val="00A47DD8"/>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5B"/>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6B6"/>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CF3"/>
    <w:rsid w:val="00A56D08"/>
    <w:rsid w:val="00A56DF1"/>
    <w:rsid w:val="00A56E6B"/>
    <w:rsid w:val="00A56ED9"/>
    <w:rsid w:val="00A56EEA"/>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453"/>
    <w:rsid w:val="00A57553"/>
    <w:rsid w:val="00A5763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9C"/>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1F7"/>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2C"/>
    <w:rsid w:val="00A65D64"/>
    <w:rsid w:val="00A65D67"/>
    <w:rsid w:val="00A65E6B"/>
    <w:rsid w:val="00A65E77"/>
    <w:rsid w:val="00A65EA2"/>
    <w:rsid w:val="00A65F3F"/>
    <w:rsid w:val="00A66056"/>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B6"/>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16"/>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9F"/>
    <w:rsid w:val="00A706A5"/>
    <w:rsid w:val="00A707A4"/>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70"/>
    <w:rsid w:val="00A72751"/>
    <w:rsid w:val="00A727DE"/>
    <w:rsid w:val="00A72816"/>
    <w:rsid w:val="00A72886"/>
    <w:rsid w:val="00A72A21"/>
    <w:rsid w:val="00A72B31"/>
    <w:rsid w:val="00A72C37"/>
    <w:rsid w:val="00A72CE4"/>
    <w:rsid w:val="00A72D63"/>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BD"/>
    <w:rsid w:val="00A74FC2"/>
    <w:rsid w:val="00A74FCA"/>
    <w:rsid w:val="00A75001"/>
    <w:rsid w:val="00A7505C"/>
    <w:rsid w:val="00A75063"/>
    <w:rsid w:val="00A7510D"/>
    <w:rsid w:val="00A75157"/>
    <w:rsid w:val="00A751EE"/>
    <w:rsid w:val="00A7524A"/>
    <w:rsid w:val="00A752C9"/>
    <w:rsid w:val="00A75337"/>
    <w:rsid w:val="00A75352"/>
    <w:rsid w:val="00A75474"/>
    <w:rsid w:val="00A75603"/>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75"/>
    <w:rsid w:val="00A75CBB"/>
    <w:rsid w:val="00A75CBF"/>
    <w:rsid w:val="00A75E1E"/>
    <w:rsid w:val="00A75E89"/>
    <w:rsid w:val="00A75EB0"/>
    <w:rsid w:val="00A75EB2"/>
    <w:rsid w:val="00A75F0E"/>
    <w:rsid w:val="00A75F22"/>
    <w:rsid w:val="00A76033"/>
    <w:rsid w:val="00A7606E"/>
    <w:rsid w:val="00A76142"/>
    <w:rsid w:val="00A761DC"/>
    <w:rsid w:val="00A76214"/>
    <w:rsid w:val="00A76349"/>
    <w:rsid w:val="00A7640D"/>
    <w:rsid w:val="00A76416"/>
    <w:rsid w:val="00A76443"/>
    <w:rsid w:val="00A764CB"/>
    <w:rsid w:val="00A76576"/>
    <w:rsid w:val="00A765C5"/>
    <w:rsid w:val="00A766BD"/>
    <w:rsid w:val="00A7670A"/>
    <w:rsid w:val="00A7670C"/>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12"/>
    <w:rsid w:val="00A80B35"/>
    <w:rsid w:val="00A80B89"/>
    <w:rsid w:val="00A80CB1"/>
    <w:rsid w:val="00A80D10"/>
    <w:rsid w:val="00A80D54"/>
    <w:rsid w:val="00A80D57"/>
    <w:rsid w:val="00A80E67"/>
    <w:rsid w:val="00A80E94"/>
    <w:rsid w:val="00A80F00"/>
    <w:rsid w:val="00A80F2B"/>
    <w:rsid w:val="00A80F36"/>
    <w:rsid w:val="00A80F81"/>
    <w:rsid w:val="00A80FEB"/>
    <w:rsid w:val="00A81062"/>
    <w:rsid w:val="00A81091"/>
    <w:rsid w:val="00A810C6"/>
    <w:rsid w:val="00A811A8"/>
    <w:rsid w:val="00A811FB"/>
    <w:rsid w:val="00A812F6"/>
    <w:rsid w:val="00A81305"/>
    <w:rsid w:val="00A81337"/>
    <w:rsid w:val="00A81372"/>
    <w:rsid w:val="00A81638"/>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9E"/>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177"/>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6F7D"/>
    <w:rsid w:val="00A8712C"/>
    <w:rsid w:val="00A87152"/>
    <w:rsid w:val="00A87222"/>
    <w:rsid w:val="00A87247"/>
    <w:rsid w:val="00A8727B"/>
    <w:rsid w:val="00A8731E"/>
    <w:rsid w:val="00A873D4"/>
    <w:rsid w:val="00A8740E"/>
    <w:rsid w:val="00A87412"/>
    <w:rsid w:val="00A8745C"/>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0"/>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6E"/>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A9"/>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DD"/>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D90"/>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94"/>
    <w:rsid w:val="00A970A2"/>
    <w:rsid w:val="00A9719C"/>
    <w:rsid w:val="00A971DA"/>
    <w:rsid w:val="00A971FC"/>
    <w:rsid w:val="00A9722B"/>
    <w:rsid w:val="00A97241"/>
    <w:rsid w:val="00A97262"/>
    <w:rsid w:val="00A97274"/>
    <w:rsid w:val="00A97482"/>
    <w:rsid w:val="00A975B3"/>
    <w:rsid w:val="00A97605"/>
    <w:rsid w:val="00A97619"/>
    <w:rsid w:val="00A9771C"/>
    <w:rsid w:val="00A97747"/>
    <w:rsid w:val="00A977B2"/>
    <w:rsid w:val="00A97841"/>
    <w:rsid w:val="00A9787E"/>
    <w:rsid w:val="00A9789C"/>
    <w:rsid w:val="00A979A0"/>
    <w:rsid w:val="00A979A4"/>
    <w:rsid w:val="00A979DE"/>
    <w:rsid w:val="00A97A02"/>
    <w:rsid w:val="00A97A19"/>
    <w:rsid w:val="00A97AB2"/>
    <w:rsid w:val="00A97AC6"/>
    <w:rsid w:val="00A97BB5"/>
    <w:rsid w:val="00A97BC8"/>
    <w:rsid w:val="00A97C05"/>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3"/>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8CD"/>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AD0"/>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AF6"/>
    <w:rsid w:val="00AA3BB1"/>
    <w:rsid w:val="00AA3BB7"/>
    <w:rsid w:val="00AA3C09"/>
    <w:rsid w:val="00AA3C88"/>
    <w:rsid w:val="00AA3CE2"/>
    <w:rsid w:val="00AA3DE9"/>
    <w:rsid w:val="00AA3E0A"/>
    <w:rsid w:val="00AA3EF3"/>
    <w:rsid w:val="00AA3F06"/>
    <w:rsid w:val="00AA406B"/>
    <w:rsid w:val="00AA40B4"/>
    <w:rsid w:val="00AA40E7"/>
    <w:rsid w:val="00AA4196"/>
    <w:rsid w:val="00AA42DC"/>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39"/>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481"/>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8CD"/>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62E"/>
    <w:rsid w:val="00AB470C"/>
    <w:rsid w:val="00AB4734"/>
    <w:rsid w:val="00AB479A"/>
    <w:rsid w:val="00AB4821"/>
    <w:rsid w:val="00AB493B"/>
    <w:rsid w:val="00AB49DC"/>
    <w:rsid w:val="00AB4A67"/>
    <w:rsid w:val="00AB4A86"/>
    <w:rsid w:val="00AB4ADD"/>
    <w:rsid w:val="00AB4B55"/>
    <w:rsid w:val="00AB4B6C"/>
    <w:rsid w:val="00AB4B78"/>
    <w:rsid w:val="00AB4B98"/>
    <w:rsid w:val="00AB4BD2"/>
    <w:rsid w:val="00AB4C9D"/>
    <w:rsid w:val="00AB4CE1"/>
    <w:rsid w:val="00AB4CE4"/>
    <w:rsid w:val="00AB4D05"/>
    <w:rsid w:val="00AB4D69"/>
    <w:rsid w:val="00AB4D95"/>
    <w:rsid w:val="00AB4D98"/>
    <w:rsid w:val="00AB4DB2"/>
    <w:rsid w:val="00AB4DBA"/>
    <w:rsid w:val="00AB4DE4"/>
    <w:rsid w:val="00AB4DF8"/>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5F27"/>
    <w:rsid w:val="00AB604A"/>
    <w:rsid w:val="00AB61BF"/>
    <w:rsid w:val="00AB6344"/>
    <w:rsid w:val="00AB634C"/>
    <w:rsid w:val="00AB6391"/>
    <w:rsid w:val="00AB6485"/>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4D"/>
    <w:rsid w:val="00AB7131"/>
    <w:rsid w:val="00AB7132"/>
    <w:rsid w:val="00AB7162"/>
    <w:rsid w:val="00AB71F6"/>
    <w:rsid w:val="00AB723F"/>
    <w:rsid w:val="00AB72F9"/>
    <w:rsid w:val="00AB7367"/>
    <w:rsid w:val="00AB73C3"/>
    <w:rsid w:val="00AB753F"/>
    <w:rsid w:val="00AB7600"/>
    <w:rsid w:val="00AB7654"/>
    <w:rsid w:val="00AB7655"/>
    <w:rsid w:val="00AB773C"/>
    <w:rsid w:val="00AB7776"/>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A7"/>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8A"/>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10"/>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6F0"/>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2C3"/>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AFD"/>
    <w:rsid w:val="00AC4B33"/>
    <w:rsid w:val="00AC4B65"/>
    <w:rsid w:val="00AC4CA1"/>
    <w:rsid w:val="00AC4D12"/>
    <w:rsid w:val="00AC4DC2"/>
    <w:rsid w:val="00AC508D"/>
    <w:rsid w:val="00AC51FC"/>
    <w:rsid w:val="00AC520C"/>
    <w:rsid w:val="00AC527B"/>
    <w:rsid w:val="00AC5384"/>
    <w:rsid w:val="00AC53EC"/>
    <w:rsid w:val="00AC53EF"/>
    <w:rsid w:val="00AC5410"/>
    <w:rsid w:val="00AC54D7"/>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52"/>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9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AA2"/>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0A"/>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2F24"/>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C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06"/>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63"/>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6"/>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65"/>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1E"/>
    <w:rsid w:val="00AE68AE"/>
    <w:rsid w:val="00AE6AC2"/>
    <w:rsid w:val="00AE6B12"/>
    <w:rsid w:val="00AE6B15"/>
    <w:rsid w:val="00AE6B3F"/>
    <w:rsid w:val="00AE6BB0"/>
    <w:rsid w:val="00AE6BC4"/>
    <w:rsid w:val="00AE6C12"/>
    <w:rsid w:val="00AE6C28"/>
    <w:rsid w:val="00AE6D35"/>
    <w:rsid w:val="00AE6F47"/>
    <w:rsid w:val="00AE7037"/>
    <w:rsid w:val="00AE7088"/>
    <w:rsid w:val="00AE71C9"/>
    <w:rsid w:val="00AE7316"/>
    <w:rsid w:val="00AE7382"/>
    <w:rsid w:val="00AE73DB"/>
    <w:rsid w:val="00AE741C"/>
    <w:rsid w:val="00AE749A"/>
    <w:rsid w:val="00AE7748"/>
    <w:rsid w:val="00AE7751"/>
    <w:rsid w:val="00AE7775"/>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BC"/>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6E"/>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39"/>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DCE"/>
    <w:rsid w:val="00AF6E13"/>
    <w:rsid w:val="00AF6E6B"/>
    <w:rsid w:val="00AF6F14"/>
    <w:rsid w:val="00AF7050"/>
    <w:rsid w:val="00AF7068"/>
    <w:rsid w:val="00AF7079"/>
    <w:rsid w:val="00AF71E1"/>
    <w:rsid w:val="00AF73C1"/>
    <w:rsid w:val="00AF73C7"/>
    <w:rsid w:val="00AF74B5"/>
    <w:rsid w:val="00AF7523"/>
    <w:rsid w:val="00AF7628"/>
    <w:rsid w:val="00AF7674"/>
    <w:rsid w:val="00AF7694"/>
    <w:rsid w:val="00AF76E1"/>
    <w:rsid w:val="00AF76EC"/>
    <w:rsid w:val="00AF7754"/>
    <w:rsid w:val="00AF77B4"/>
    <w:rsid w:val="00AF77EB"/>
    <w:rsid w:val="00AF7891"/>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31"/>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0FE9"/>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311"/>
    <w:rsid w:val="00B02419"/>
    <w:rsid w:val="00B0253B"/>
    <w:rsid w:val="00B02684"/>
    <w:rsid w:val="00B026B9"/>
    <w:rsid w:val="00B02729"/>
    <w:rsid w:val="00B02731"/>
    <w:rsid w:val="00B02767"/>
    <w:rsid w:val="00B02869"/>
    <w:rsid w:val="00B028B4"/>
    <w:rsid w:val="00B02916"/>
    <w:rsid w:val="00B02987"/>
    <w:rsid w:val="00B0298E"/>
    <w:rsid w:val="00B029CF"/>
    <w:rsid w:val="00B02A44"/>
    <w:rsid w:val="00B02ABD"/>
    <w:rsid w:val="00B02BB5"/>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38"/>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1F"/>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36"/>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21"/>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81"/>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5F0"/>
    <w:rsid w:val="00B1460E"/>
    <w:rsid w:val="00B146FE"/>
    <w:rsid w:val="00B147CB"/>
    <w:rsid w:val="00B147D8"/>
    <w:rsid w:val="00B14808"/>
    <w:rsid w:val="00B148B0"/>
    <w:rsid w:val="00B14D17"/>
    <w:rsid w:val="00B14D2B"/>
    <w:rsid w:val="00B14D57"/>
    <w:rsid w:val="00B14F35"/>
    <w:rsid w:val="00B14F38"/>
    <w:rsid w:val="00B14F5F"/>
    <w:rsid w:val="00B15000"/>
    <w:rsid w:val="00B15118"/>
    <w:rsid w:val="00B1522C"/>
    <w:rsid w:val="00B15294"/>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92A"/>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93"/>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17D0D"/>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4"/>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5A"/>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62"/>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DAF"/>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49"/>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3F8B"/>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088"/>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88"/>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53"/>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3EB"/>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9F5"/>
    <w:rsid w:val="00B40AFC"/>
    <w:rsid w:val="00B40B3C"/>
    <w:rsid w:val="00B40D2C"/>
    <w:rsid w:val="00B40D48"/>
    <w:rsid w:val="00B40D4C"/>
    <w:rsid w:val="00B40D7B"/>
    <w:rsid w:val="00B40E45"/>
    <w:rsid w:val="00B40FDD"/>
    <w:rsid w:val="00B411D3"/>
    <w:rsid w:val="00B41263"/>
    <w:rsid w:val="00B4131E"/>
    <w:rsid w:val="00B41369"/>
    <w:rsid w:val="00B4140A"/>
    <w:rsid w:val="00B4162C"/>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D1A"/>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CE8"/>
    <w:rsid w:val="00B43D70"/>
    <w:rsid w:val="00B43E61"/>
    <w:rsid w:val="00B43EA7"/>
    <w:rsid w:val="00B43FBC"/>
    <w:rsid w:val="00B43FBF"/>
    <w:rsid w:val="00B43FDB"/>
    <w:rsid w:val="00B44037"/>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EF4"/>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19"/>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2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0B"/>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AA"/>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40"/>
    <w:rsid w:val="00B55E81"/>
    <w:rsid w:val="00B56013"/>
    <w:rsid w:val="00B561A9"/>
    <w:rsid w:val="00B562FB"/>
    <w:rsid w:val="00B56477"/>
    <w:rsid w:val="00B56598"/>
    <w:rsid w:val="00B565F4"/>
    <w:rsid w:val="00B56603"/>
    <w:rsid w:val="00B56651"/>
    <w:rsid w:val="00B5667F"/>
    <w:rsid w:val="00B5669E"/>
    <w:rsid w:val="00B56777"/>
    <w:rsid w:val="00B56792"/>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89"/>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04"/>
    <w:rsid w:val="00B57A54"/>
    <w:rsid w:val="00B57A55"/>
    <w:rsid w:val="00B57AB2"/>
    <w:rsid w:val="00B57ACC"/>
    <w:rsid w:val="00B57C09"/>
    <w:rsid w:val="00B57C80"/>
    <w:rsid w:val="00B57CA0"/>
    <w:rsid w:val="00B57D5F"/>
    <w:rsid w:val="00B57EB1"/>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BF5"/>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3D"/>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12"/>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2AF"/>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7B5"/>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384"/>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2C4"/>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19E"/>
    <w:rsid w:val="00B7122B"/>
    <w:rsid w:val="00B71267"/>
    <w:rsid w:val="00B71329"/>
    <w:rsid w:val="00B713E5"/>
    <w:rsid w:val="00B7145C"/>
    <w:rsid w:val="00B714D3"/>
    <w:rsid w:val="00B7153A"/>
    <w:rsid w:val="00B71580"/>
    <w:rsid w:val="00B715D4"/>
    <w:rsid w:val="00B715F9"/>
    <w:rsid w:val="00B716E1"/>
    <w:rsid w:val="00B717CE"/>
    <w:rsid w:val="00B71805"/>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17"/>
    <w:rsid w:val="00B74038"/>
    <w:rsid w:val="00B74045"/>
    <w:rsid w:val="00B740AB"/>
    <w:rsid w:val="00B740C1"/>
    <w:rsid w:val="00B7410D"/>
    <w:rsid w:val="00B74166"/>
    <w:rsid w:val="00B741AE"/>
    <w:rsid w:val="00B741C2"/>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85"/>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9A6"/>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1B"/>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AA"/>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3C"/>
    <w:rsid w:val="00B84552"/>
    <w:rsid w:val="00B845CE"/>
    <w:rsid w:val="00B8464D"/>
    <w:rsid w:val="00B846A2"/>
    <w:rsid w:val="00B846C3"/>
    <w:rsid w:val="00B84710"/>
    <w:rsid w:val="00B84801"/>
    <w:rsid w:val="00B84824"/>
    <w:rsid w:val="00B848CA"/>
    <w:rsid w:val="00B84983"/>
    <w:rsid w:val="00B849C3"/>
    <w:rsid w:val="00B84AA4"/>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3A0"/>
    <w:rsid w:val="00B8543B"/>
    <w:rsid w:val="00B8544F"/>
    <w:rsid w:val="00B85451"/>
    <w:rsid w:val="00B8567F"/>
    <w:rsid w:val="00B856B9"/>
    <w:rsid w:val="00B858E3"/>
    <w:rsid w:val="00B8598B"/>
    <w:rsid w:val="00B85A2D"/>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29A"/>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1A"/>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82"/>
    <w:rsid w:val="00B922AB"/>
    <w:rsid w:val="00B922D7"/>
    <w:rsid w:val="00B92341"/>
    <w:rsid w:val="00B923D6"/>
    <w:rsid w:val="00B92402"/>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54"/>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AE7"/>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3A"/>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8B"/>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976"/>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6EE"/>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1"/>
    <w:rsid w:val="00BA30CC"/>
    <w:rsid w:val="00BA35EC"/>
    <w:rsid w:val="00BA3606"/>
    <w:rsid w:val="00BA3792"/>
    <w:rsid w:val="00BA3797"/>
    <w:rsid w:val="00BA37BE"/>
    <w:rsid w:val="00BA38B6"/>
    <w:rsid w:val="00BA39C7"/>
    <w:rsid w:val="00BA39D5"/>
    <w:rsid w:val="00BA3A41"/>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3F19"/>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784"/>
    <w:rsid w:val="00BA48BD"/>
    <w:rsid w:val="00BA4936"/>
    <w:rsid w:val="00BA4954"/>
    <w:rsid w:val="00BA49F3"/>
    <w:rsid w:val="00BA4BE0"/>
    <w:rsid w:val="00BA4BE2"/>
    <w:rsid w:val="00BA4BF0"/>
    <w:rsid w:val="00BA4C2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0E2"/>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5DF"/>
    <w:rsid w:val="00BB2700"/>
    <w:rsid w:val="00BB275B"/>
    <w:rsid w:val="00BB278F"/>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7E7"/>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BF"/>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8C7"/>
    <w:rsid w:val="00BB5921"/>
    <w:rsid w:val="00BB5A08"/>
    <w:rsid w:val="00BB5A19"/>
    <w:rsid w:val="00BB5A6A"/>
    <w:rsid w:val="00BB5AF4"/>
    <w:rsid w:val="00BB5B2C"/>
    <w:rsid w:val="00BB5C74"/>
    <w:rsid w:val="00BB5CD4"/>
    <w:rsid w:val="00BB5D01"/>
    <w:rsid w:val="00BB5D37"/>
    <w:rsid w:val="00BB5D68"/>
    <w:rsid w:val="00BB5EB7"/>
    <w:rsid w:val="00BB5F1F"/>
    <w:rsid w:val="00BB5F72"/>
    <w:rsid w:val="00BB5FC5"/>
    <w:rsid w:val="00BB5FCC"/>
    <w:rsid w:val="00BB602D"/>
    <w:rsid w:val="00BB607A"/>
    <w:rsid w:val="00BB6194"/>
    <w:rsid w:val="00BB6258"/>
    <w:rsid w:val="00BB639A"/>
    <w:rsid w:val="00BB6454"/>
    <w:rsid w:val="00BB6493"/>
    <w:rsid w:val="00BB64B8"/>
    <w:rsid w:val="00BB64CF"/>
    <w:rsid w:val="00BB65C3"/>
    <w:rsid w:val="00BB6673"/>
    <w:rsid w:val="00BB6791"/>
    <w:rsid w:val="00BB67A7"/>
    <w:rsid w:val="00BB6828"/>
    <w:rsid w:val="00BB682B"/>
    <w:rsid w:val="00BB6957"/>
    <w:rsid w:val="00BB69E1"/>
    <w:rsid w:val="00BB69E5"/>
    <w:rsid w:val="00BB6C33"/>
    <w:rsid w:val="00BB6C3B"/>
    <w:rsid w:val="00BB6C53"/>
    <w:rsid w:val="00BB6C91"/>
    <w:rsid w:val="00BB6D33"/>
    <w:rsid w:val="00BB6DFE"/>
    <w:rsid w:val="00BB6E68"/>
    <w:rsid w:val="00BB6E6A"/>
    <w:rsid w:val="00BB6E74"/>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1D7"/>
    <w:rsid w:val="00BC0376"/>
    <w:rsid w:val="00BC03A0"/>
    <w:rsid w:val="00BC03D7"/>
    <w:rsid w:val="00BC03E5"/>
    <w:rsid w:val="00BC040D"/>
    <w:rsid w:val="00BC0419"/>
    <w:rsid w:val="00BC045E"/>
    <w:rsid w:val="00BC053F"/>
    <w:rsid w:val="00BC0565"/>
    <w:rsid w:val="00BC05B7"/>
    <w:rsid w:val="00BC05F2"/>
    <w:rsid w:val="00BC0639"/>
    <w:rsid w:val="00BC0676"/>
    <w:rsid w:val="00BC0682"/>
    <w:rsid w:val="00BC06C1"/>
    <w:rsid w:val="00BC06E9"/>
    <w:rsid w:val="00BC075B"/>
    <w:rsid w:val="00BC0870"/>
    <w:rsid w:val="00BC0874"/>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26"/>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AC"/>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B2"/>
    <w:rsid w:val="00BC5503"/>
    <w:rsid w:val="00BC55B9"/>
    <w:rsid w:val="00BC55FC"/>
    <w:rsid w:val="00BC570F"/>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994"/>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5C"/>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22"/>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9D"/>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2B"/>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17"/>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9"/>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1F"/>
    <w:rsid w:val="00BD7072"/>
    <w:rsid w:val="00BD7267"/>
    <w:rsid w:val="00BD7284"/>
    <w:rsid w:val="00BD7297"/>
    <w:rsid w:val="00BD7363"/>
    <w:rsid w:val="00BD739C"/>
    <w:rsid w:val="00BD744E"/>
    <w:rsid w:val="00BD7456"/>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BD4"/>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3C"/>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1DB"/>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0E1"/>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25C"/>
    <w:rsid w:val="00BF0337"/>
    <w:rsid w:val="00BF0433"/>
    <w:rsid w:val="00BF0443"/>
    <w:rsid w:val="00BF0481"/>
    <w:rsid w:val="00BF0493"/>
    <w:rsid w:val="00BF04A2"/>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37"/>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CE"/>
    <w:rsid w:val="00BF2E3F"/>
    <w:rsid w:val="00BF2F1A"/>
    <w:rsid w:val="00BF2FD2"/>
    <w:rsid w:val="00BF30A9"/>
    <w:rsid w:val="00BF323D"/>
    <w:rsid w:val="00BF327D"/>
    <w:rsid w:val="00BF32A8"/>
    <w:rsid w:val="00BF332F"/>
    <w:rsid w:val="00BF346C"/>
    <w:rsid w:val="00BF349C"/>
    <w:rsid w:val="00BF34B8"/>
    <w:rsid w:val="00BF35EE"/>
    <w:rsid w:val="00BF368E"/>
    <w:rsid w:val="00BF3756"/>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4F"/>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6C"/>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A2A"/>
    <w:rsid w:val="00C01B2A"/>
    <w:rsid w:val="00C01CAF"/>
    <w:rsid w:val="00C01CCB"/>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83"/>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70"/>
    <w:rsid w:val="00C047FE"/>
    <w:rsid w:val="00C04849"/>
    <w:rsid w:val="00C048DF"/>
    <w:rsid w:val="00C0490B"/>
    <w:rsid w:val="00C0490D"/>
    <w:rsid w:val="00C049EA"/>
    <w:rsid w:val="00C04A5E"/>
    <w:rsid w:val="00C04AA6"/>
    <w:rsid w:val="00C04B2E"/>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6FD1"/>
    <w:rsid w:val="00C07057"/>
    <w:rsid w:val="00C07059"/>
    <w:rsid w:val="00C0705C"/>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91"/>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760"/>
    <w:rsid w:val="00C1285A"/>
    <w:rsid w:val="00C1287E"/>
    <w:rsid w:val="00C12888"/>
    <w:rsid w:val="00C128C8"/>
    <w:rsid w:val="00C128CA"/>
    <w:rsid w:val="00C12959"/>
    <w:rsid w:val="00C129B2"/>
    <w:rsid w:val="00C129CB"/>
    <w:rsid w:val="00C129EE"/>
    <w:rsid w:val="00C12A7F"/>
    <w:rsid w:val="00C12AC6"/>
    <w:rsid w:val="00C12BAF"/>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0"/>
    <w:rsid w:val="00C13CBB"/>
    <w:rsid w:val="00C13D6A"/>
    <w:rsid w:val="00C13DDB"/>
    <w:rsid w:val="00C13DF9"/>
    <w:rsid w:val="00C13E85"/>
    <w:rsid w:val="00C13E9F"/>
    <w:rsid w:val="00C13F1E"/>
    <w:rsid w:val="00C13F21"/>
    <w:rsid w:val="00C14085"/>
    <w:rsid w:val="00C140FF"/>
    <w:rsid w:val="00C14130"/>
    <w:rsid w:val="00C14260"/>
    <w:rsid w:val="00C14279"/>
    <w:rsid w:val="00C1428D"/>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BE8"/>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57"/>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CE"/>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66"/>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1A"/>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0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99"/>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24"/>
    <w:rsid w:val="00C22E30"/>
    <w:rsid w:val="00C22EC7"/>
    <w:rsid w:val="00C22F3C"/>
    <w:rsid w:val="00C22F86"/>
    <w:rsid w:val="00C22FA9"/>
    <w:rsid w:val="00C2313B"/>
    <w:rsid w:val="00C23205"/>
    <w:rsid w:val="00C2321F"/>
    <w:rsid w:val="00C2324C"/>
    <w:rsid w:val="00C2325A"/>
    <w:rsid w:val="00C23322"/>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18"/>
    <w:rsid w:val="00C24B7D"/>
    <w:rsid w:val="00C24C44"/>
    <w:rsid w:val="00C24CB8"/>
    <w:rsid w:val="00C24CF6"/>
    <w:rsid w:val="00C24D13"/>
    <w:rsid w:val="00C24D89"/>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5C"/>
    <w:rsid w:val="00C2589F"/>
    <w:rsid w:val="00C259F3"/>
    <w:rsid w:val="00C25AB7"/>
    <w:rsid w:val="00C25AC7"/>
    <w:rsid w:val="00C25AFA"/>
    <w:rsid w:val="00C25C03"/>
    <w:rsid w:val="00C25CBA"/>
    <w:rsid w:val="00C25CE2"/>
    <w:rsid w:val="00C25D71"/>
    <w:rsid w:val="00C25D8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6E2"/>
    <w:rsid w:val="00C26785"/>
    <w:rsid w:val="00C267BE"/>
    <w:rsid w:val="00C267D5"/>
    <w:rsid w:val="00C26869"/>
    <w:rsid w:val="00C268A9"/>
    <w:rsid w:val="00C268CB"/>
    <w:rsid w:val="00C26A1E"/>
    <w:rsid w:val="00C26A39"/>
    <w:rsid w:val="00C26A9B"/>
    <w:rsid w:val="00C26ACB"/>
    <w:rsid w:val="00C26B02"/>
    <w:rsid w:val="00C26B87"/>
    <w:rsid w:val="00C26D36"/>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26"/>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7FE"/>
    <w:rsid w:val="00C31805"/>
    <w:rsid w:val="00C31813"/>
    <w:rsid w:val="00C3187F"/>
    <w:rsid w:val="00C31956"/>
    <w:rsid w:val="00C3196B"/>
    <w:rsid w:val="00C31AD7"/>
    <w:rsid w:val="00C31AE8"/>
    <w:rsid w:val="00C31AF4"/>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D8"/>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9"/>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8E"/>
    <w:rsid w:val="00C378F1"/>
    <w:rsid w:val="00C37966"/>
    <w:rsid w:val="00C3797D"/>
    <w:rsid w:val="00C379AE"/>
    <w:rsid w:val="00C37AAB"/>
    <w:rsid w:val="00C37B70"/>
    <w:rsid w:val="00C37BB6"/>
    <w:rsid w:val="00C37C29"/>
    <w:rsid w:val="00C37C4F"/>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9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0FE2"/>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2C1"/>
    <w:rsid w:val="00C422FF"/>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3FE"/>
    <w:rsid w:val="00C43419"/>
    <w:rsid w:val="00C43457"/>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5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0D"/>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03"/>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6B"/>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4F4"/>
    <w:rsid w:val="00C53528"/>
    <w:rsid w:val="00C5356F"/>
    <w:rsid w:val="00C53590"/>
    <w:rsid w:val="00C537CA"/>
    <w:rsid w:val="00C53833"/>
    <w:rsid w:val="00C5387D"/>
    <w:rsid w:val="00C538EC"/>
    <w:rsid w:val="00C53994"/>
    <w:rsid w:val="00C539F5"/>
    <w:rsid w:val="00C53ABE"/>
    <w:rsid w:val="00C53ADB"/>
    <w:rsid w:val="00C53B0A"/>
    <w:rsid w:val="00C53B1E"/>
    <w:rsid w:val="00C53B27"/>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A9E"/>
    <w:rsid w:val="00C54BDE"/>
    <w:rsid w:val="00C54C1E"/>
    <w:rsid w:val="00C54CB3"/>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46B"/>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283"/>
    <w:rsid w:val="00C56375"/>
    <w:rsid w:val="00C563FE"/>
    <w:rsid w:val="00C564FD"/>
    <w:rsid w:val="00C56572"/>
    <w:rsid w:val="00C5665B"/>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D6"/>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52"/>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508"/>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349"/>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56"/>
    <w:rsid w:val="00C67661"/>
    <w:rsid w:val="00C6790B"/>
    <w:rsid w:val="00C67944"/>
    <w:rsid w:val="00C67B42"/>
    <w:rsid w:val="00C67B73"/>
    <w:rsid w:val="00C67C46"/>
    <w:rsid w:val="00C67D43"/>
    <w:rsid w:val="00C67D60"/>
    <w:rsid w:val="00C67D73"/>
    <w:rsid w:val="00C67DB1"/>
    <w:rsid w:val="00C67DDD"/>
    <w:rsid w:val="00C67DFE"/>
    <w:rsid w:val="00C67E08"/>
    <w:rsid w:val="00C67E8A"/>
    <w:rsid w:val="00C67EA8"/>
    <w:rsid w:val="00C67EDB"/>
    <w:rsid w:val="00C67EEA"/>
    <w:rsid w:val="00C67F89"/>
    <w:rsid w:val="00C70049"/>
    <w:rsid w:val="00C7008B"/>
    <w:rsid w:val="00C700BD"/>
    <w:rsid w:val="00C700E2"/>
    <w:rsid w:val="00C7010A"/>
    <w:rsid w:val="00C70251"/>
    <w:rsid w:val="00C7033C"/>
    <w:rsid w:val="00C7039B"/>
    <w:rsid w:val="00C70484"/>
    <w:rsid w:val="00C70584"/>
    <w:rsid w:val="00C705AE"/>
    <w:rsid w:val="00C70651"/>
    <w:rsid w:val="00C706AF"/>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CE"/>
    <w:rsid w:val="00C71CDF"/>
    <w:rsid w:val="00C71D46"/>
    <w:rsid w:val="00C71D59"/>
    <w:rsid w:val="00C71D81"/>
    <w:rsid w:val="00C71DEC"/>
    <w:rsid w:val="00C71E55"/>
    <w:rsid w:val="00C71EF8"/>
    <w:rsid w:val="00C71F40"/>
    <w:rsid w:val="00C71FB1"/>
    <w:rsid w:val="00C7205A"/>
    <w:rsid w:val="00C72128"/>
    <w:rsid w:val="00C7219B"/>
    <w:rsid w:val="00C72255"/>
    <w:rsid w:val="00C72308"/>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9B9"/>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8D0"/>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4D"/>
    <w:rsid w:val="00C76E9C"/>
    <w:rsid w:val="00C76EA0"/>
    <w:rsid w:val="00C76EC0"/>
    <w:rsid w:val="00C77001"/>
    <w:rsid w:val="00C77048"/>
    <w:rsid w:val="00C770A5"/>
    <w:rsid w:val="00C77129"/>
    <w:rsid w:val="00C7713C"/>
    <w:rsid w:val="00C771BE"/>
    <w:rsid w:val="00C771CB"/>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75"/>
    <w:rsid w:val="00C77C42"/>
    <w:rsid w:val="00C77CE6"/>
    <w:rsid w:val="00C77DFF"/>
    <w:rsid w:val="00C77F3E"/>
    <w:rsid w:val="00C800E1"/>
    <w:rsid w:val="00C800F3"/>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31"/>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01"/>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1D3"/>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1D"/>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192"/>
    <w:rsid w:val="00C90288"/>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0F95"/>
    <w:rsid w:val="00C9102A"/>
    <w:rsid w:val="00C910A2"/>
    <w:rsid w:val="00C910CE"/>
    <w:rsid w:val="00C910F8"/>
    <w:rsid w:val="00C91186"/>
    <w:rsid w:val="00C91212"/>
    <w:rsid w:val="00C9127C"/>
    <w:rsid w:val="00C91352"/>
    <w:rsid w:val="00C91356"/>
    <w:rsid w:val="00C9139E"/>
    <w:rsid w:val="00C9146E"/>
    <w:rsid w:val="00C91482"/>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0D"/>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C27"/>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44"/>
    <w:rsid w:val="00C96A7F"/>
    <w:rsid w:val="00C96A93"/>
    <w:rsid w:val="00C96A95"/>
    <w:rsid w:val="00C96AA4"/>
    <w:rsid w:val="00C96AEC"/>
    <w:rsid w:val="00C96B8A"/>
    <w:rsid w:val="00C96BB5"/>
    <w:rsid w:val="00C96C90"/>
    <w:rsid w:val="00C96DAF"/>
    <w:rsid w:val="00C96DC1"/>
    <w:rsid w:val="00C96DE5"/>
    <w:rsid w:val="00C96DE7"/>
    <w:rsid w:val="00C96DEE"/>
    <w:rsid w:val="00C96E01"/>
    <w:rsid w:val="00C96E29"/>
    <w:rsid w:val="00C96E39"/>
    <w:rsid w:val="00C96E44"/>
    <w:rsid w:val="00C96F06"/>
    <w:rsid w:val="00C96FA4"/>
    <w:rsid w:val="00C96FD3"/>
    <w:rsid w:val="00C97062"/>
    <w:rsid w:val="00C97098"/>
    <w:rsid w:val="00C970B6"/>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B6"/>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8EF"/>
    <w:rsid w:val="00CA197B"/>
    <w:rsid w:val="00CA1AA1"/>
    <w:rsid w:val="00CA1AC4"/>
    <w:rsid w:val="00CA1B56"/>
    <w:rsid w:val="00CA1BA8"/>
    <w:rsid w:val="00CA1BDD"/>
    <w:rsid w:val="00CA1CBB"/>
    <w:rsid w:val="00CA1CE8"/>
    <w:rsid w:val="00CA1D85"/>
    <w:rsid w:val="00CA1D9F"/>
    <w:rsid w:val="00CA1E25"/>
    <w:rsid w:val="00CA1E6D"/>
    <w:rsid w:val="00CA1E98"/>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1CA"/>
    <w:rsid w:val="00CA3350"/>
    <w:rsid w:val="00CA3587"/>
    <w:rsid w:val="00CA3591"/>
    <w:rsid w:val="00CA3669"/>
    <w:rsid w:val="00CA36F5"/>
    <w:rsid w:val="00CA3702"/>
    <w:rsid w:val="00CA378C"/>
    <w:rsid w:val="00CA37C5"/>
    <w:rsid w:val="00CA3819"/>
    <w:rsid w:val="00CA3868"/>
    <w:rsid w:val="00CA3897"/>
    <w:rsid w:val="00CA399F"/>
    <w:rsid w:val="00CA39D3"/>
    <w:rsid w:val="00CA3A43"/>
    <w:rsid w:val="00CA3ABD"/>
    <w:rsid w:val="00CA3BC5"/>
    <w:rsid w:val="00CA3BF1"/>
    <w:rsid w:val="00CA3DD1"/>
    <w:rsid w:val="00CA3E1B"/>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8D"/>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45"/>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DE"/>
    <w:rsid w:val="00CA7FE1"/>
    <w:rsid w:val="00CB0091"/>
    <w:rsid w:val="00CB0152"/>
    <w:rsid w:val="00CB016D"/>
    <w:rsid w:val="00CB018B"/>
    <w:rsid w:val="00CB024C"/>
    <w:rsid w:val="00CB0320"/>
    <w:rsid w:val="00CB0349"/>
    <w:rsid w:val="00CB040A"/>
    <w:rsid w:val="00CB0463"/>
    <w:rsid w:val="00CB04A3"/>
    <w:rsid w:val="00CB058B"/>
    <w:rsid w:val="00CB05AA"/>
    <w:rsid w:val="00CB05E0"/>
    <w:rsid w:val="00CB0716"/>
    <w:rsid w:val="00CB07FD"/>
    <w:rsid w:val="00CB0A1B"/>
    <w:rsid w:val="00CB0A6D"/>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69"/>
    <w:rsid w:val="00CB18BD"/>
    <w:rsid w:val="00CB19AE"/>
    <w:rsid w:val="00CB19C8"/>
    <w:rsid w:val="00CB1C50"/>
    <w:rsid w:val="00CB1C75"/>
    <w:rsid w:val="00CB1DA0"/>
    <w:rsid w:val="00CB1DF4"/>
    <w:rsid w:val="00CB1E10"/>
    <w:rsid w:val="00CB1E4E"/>
    <w:rsid w:val="00CB1E98"/>
    <w:rsid w:val="00CB1F3F"/>
    <w:rsid w:val="00CB1F7F"/>
    <w:rsid w:val="00CB20D5"/>
    <w:rsid w:val="00CB2151"/>
    <w:rsid w:val="00CB2163"/>
    <w:rsid w:val="00CB2187"/>
    <w:rsid w:val="00CB21E1"/>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3"/>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43"/>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186"/>
    <w:rsid w:val="00CB4262"/>
    <w:rsid w:val="00CB4358"/>
    <w:rsid w:val="00CB442C"/>
    <w:rsid w:val="00CB46A3"/>
    <w:rsid w:val="00CB46E7"/>
    <w:rsid w:val="00CB47C4"/>
    <w:rsid w:val="00CB47E5"/>
    <w:rsid w:val="00CB4869"/>
    <w:rsid w:val="00CB48E1"/>
    <w:rsid w:val="00CB4A25"/>
    <w:rsid w:val="00CB4A5D"/>
    <w:rsid w:val="00CB4A7C"/>
    <w:rsid w:val="00CB4A87"/>
    <w:rsid w:val="00CB4ACD"/>
    <w:rsid w:val="00CB4ADA"/>
    <w:rsid w:val="00CB4B59"/>
    <w:rsid w:val="00CB4BFC"/>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08"/>
    <w:rsid w:val="00CB786A"/>
    <w:rsid w:val="00CB7999"/>
    <w:rsid w:val="00CB7A2A"/>
    <w:rsid w:val="00CB7B72"/>
    <w:rsid w:val="00CB7BB5"/>
    <w:rsid w:val="00CB7BEC"/>
    <w:rsid w:val="00CB7C3F"/>
    <w:rsid w:val="00CB7C65"/>
    <w:rsid w:val="00CB7C7D"/>
    <w:rsid w:val="00CB7CF9"/>
    <w:rsid w:val="00CB7CFD"/>
    <w:rsid w:val="00CB7D4E"/>
    <w:rsid w:val="00CB7D81"/>
    <w:rsid w:val="00CB7E74"/>
    <w:rsid w:val="00CB7EA3"/>
    <w:rsid w:val="00CB7FA3"/>
    <w:rsid w:val="00CB7FCE"/>
    <w:rsid w:val="00CC0037"/>
    <w:rsid w:val="00CC0055"/>
    <w:rsid w:val="00CC0184"/>
    <w:rsid w:val="00CC01BD"/>
    <w:rsid w:val="00CC02C9"/>
    <w:rsid w:val="00CC0300"/>
    <w:rsid w:val="00CC032D"/>
    <w:rsid w:val="00CC0350"/>
    <w:rsid w:val="00CC036D"/>
    <w:rsid w:val="00CC03E4"/>
    <w:rsid w:val="00CC04BA"/>
    <w:rsid w:val="00CC04C9"/>
    <w:rsid w:val="00CC05AD"/>
    <w:rsid w:val="00CC05C0"/>
    <w:rsid w:val="00CC07E0"/>
    <w:rsid w:val="00CC087E"/>
    <w:rsid w:val="00CC08FF"/>
    <w:rsid w:val="00CC097A"/>
    <w:rsid w:val="00CC09E9"/>
    <w:rsid w:val="00CC0A1F"/>
    <w:rsid w:val="00CC0A3C"/>
    <w:rsid w:val="00CC0A75"/>
    <w:rsid w:val="00CC0B3D"/>
    <w:rsid w:val="00CC0B84"/>
    <w:rsid w:val="00CC0B9D"/>
    <w:rsid w:val="00CC0D6D"/>
    <w:rsid w:val="00CC0D77"/>
    <w:rsid w:val="00CC0DF0"/>
    <w:rsid w:val="00CC0E2C"/>
    <w:rsid w:val="00CC0E34"/>
    <w:rsid w:val="00CC0E6E"/>
    <w:rsid w:val="00CC0EEF"/>
    <w:rsid w:val="00CC0FF7"/>
    <w:rsid w:val="00CC0FFC"/>
    <w:rsid w:val="00CC1028"/>
    <w:rsid w:val="00CC11A3"/>
    <w:rsid w:val="00CC11B3"/>
    <w:rsid w:val="00CC122A"/>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56"/>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54"/>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19"/>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16"/>
    <w:rsid w:val="00CD0C44"/>
    <w:rsid w:val="00CD0CDD"/>
    <w:rsid w:val="00CD0D0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C78"/>
    <w:rsid w:val="00CD1D23"/>
    <w:rsid w:val="00CD1D25"/>
    <w:rsid w:val="00CD1D46"/>
    <w:rsid w:val="00CD1E0F"/>
    <w:rsid w:val="00CD1EA6"/>
    <w:rsid w:val="00CD2023"/>
    <w:rsid w:val="00CD2044"/>
    <w:rsid w:val="00CD206D"/>
    <w:rsid w:val="00CD207E"/>
    <w:rsid w:val="00CD2088"/>
    <w:rsid w:val="00CD20B6"/>
    <w:rsid w:val="00CD210E"/>
    <w:rsid w:val="00CD2351"/>
    <w:rsid w:val="00CD235C"/>
    <w:rsid w:val="00CD2381"/>
    <w:rsid w:val="00CD238B"/>
    <w:rsid w:val="00CD243C"/>
    <w:rsid w:val="00CD2454"/>
    <w:rsid w:val="00CD250B"/>
    <w:rsid w:val="00CD259C"/>
    <w:rsid w:val="00CD266C"/>
    <w:rsid w:val="00CD2727"/>
    <w:rsid w:val="00CD2778"/>
    <w:rsid w:val="00CD286A"/>
    <w:rsid w:val="00CD2B3D"/>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CFF"/>
    <w:rsid w:val="00CD3DF4"/>
    <w:rsid w:val="00CD3E08"/>
    <w:rsid w:val="00CD3E60"/>
    <w:rsid w:val="00CD3E88"/>
    <w:rsid w:val="00CD3F84"/>
    <w:rsid w:val="00CD408C"/>
    <w:rsid w:val="00CD4095"/>
    <w:rsid w:val="00CD417D"/>
    <w:rsid w:val="00CD4219"/>
    <w:rsid w:val="00CD43F9"/>
    <w:rsid w:val="00CD452F"/>
    <w:rsid w:val="00CD4620"/>
    <w:rsid w:val="00CD466D"/>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D5"/>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B6"/>
    <w:rsid w:val="00CD7AE7"/>
    <w:rsid w:val="00CD7B41"/>
    <w:rsid w:val="00CD7B42"/>
    <w:rsid w:val="00CD7BD4"/>
    <w:rsid w:val="00CD7BD5"/>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1"/>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AE4"/>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51"/>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E8C"/>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27A"/>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647"/>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69E"/>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205"/>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1"/>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2BA"/>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56"/>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AF4"/>
    <w:rsid w:val="00D01AFC"/>
    <w:rsid w:val="00D01BC3"/>
    <w:rsid w:val="00D01BFF"/>
    <w:rsid w:val="00D01C0B"/>
    <w:rsid w:val="00D01C4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68"/>
    <w:rsid w:val="00D036B9"/>
    <w:rsid w:val="00D036DB"/>
    <w:rsid w:val="00D03768"/>
    <w:rsid w:val="00D03778"/>
    <w:rsid w:val="00D03780"/>
    <w:rsid w:val="00D038AB"/>
    <w:rsid w:val="00D0390F"/>
    <w:rsid w:val="00D03917"/>
    <w:rsid w:val="00D03A71"/>
    <w:rsid w:val="00D03C16"/>
    <w:rsid w:val="00D03C2A"/>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35"/>
    <w:rsid w:val="00D046E7"/>
    <w:rsid w:val="00D04861"/>
    <w:rsid w:val="00D04894"/>
    <w:rsid w:val="00D048AA"/>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9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18"/>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0D"/>
    <w:rsid w:val="00D11197"/>
    <w:rsid w:val="00D11230"/>
    <w:rsid w:val="00D11258"/>
    <w:rsid w:val="00D113A5"/>
    <w:rsid w:val="00D113C1"/>
    <w:rsid w:val="00D113EB"/>
    <w:rsid w:val="00D11481"/>
    <w:rsid w:val="00D11552"/>
    <w:rsid w:val="00D115F4"/>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4AD"/>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EE"/>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8B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30B"/>
    <w:rsid w:val="00D16401"/>
    <w:rsid w:val="00D164B3"/>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5"/>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66"/>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46"/>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84"/>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CDA"/>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78"/>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558"/>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2F53"/>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BFF"/>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3D7"/>
    <w:rsid w:val="00D35479"/>
    <w:rsid w:val="00D35503"/>
    <w:rsid w:val="00D3552A"/>
    <w:rsid w:val="00D3559E"/>
    <w:rsid w:val="00D358F9"/>
    <w:rsid w:val="00D35919"/>
    <w:rsid w:val="00D35992"/>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06E"/>
    <w:rsid w:val="00D3617D"/>
    <w:rsid w:val="00D36468"/>
    <w:rsid w:val="00D36495"/>
    <w:rsid w:val="00D364EE"/>
    <w:rsid w:val="00D36616"/>
    <w:rsid w:val="00D366EA"/>
    <w:rsid w:val="00D36716"/>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11"/>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0"/>
    <w:rsid w:val="00D428F3"/>
    <w:rsid w:val="00D4290C"/>
    <w:rsid w:val="00D42A38"/>
    <w:rsid w:val="00D42A8D"/>
    <w:rsid w:val="00D42AD7"/>
    <w:rsid w:val="00D42B47"/>
    <w:rsid w:val="00D42BFB"/>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03"/>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DB0"/>
    <w:rsid w:val="00D44EC8"/>
    <w:rsid w:val="00D44EED"/>
    <w:rsid w:val="00D45036"/>
    <w:rsid w:val="00D450E3"/>
    <w:rsid w:val="00D45152"/>
    <w:rsid w:val="00D451D6"/>
    <w:rsid w:val="00D45232"/>
    <w:rsid w:val="00D4535E"/>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C4"/>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2F8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97"/>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A87"/>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54"/>
    <w:rsid w:val="00D60BEE"/>
    <w:rsid w:val="00D60D00"/>
    <w:rsid w:val="00D60D6B"/>
    <w:rsid w:val="00D60E22"/>
    <w:rsid w:val="00D60E36"/>
    <w:rsid w:val="00D60EB0"/>
    <w:rsid w:val="00D60F31"/>
    <w:rsid w:val="00D6102C"/>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29"/>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79"/>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5E"/>
    <w:rsid w:val="00D64B66"/>
    <w:rsid w:val="00D64D27"/>
    <w:rsid w:val="00D64D87"/>
    <w:rsid w:val="00D64DA8"/>
    <w:rsid w:val="00D64DD4"/>
    <w:rsid w:val="00D64E53"/>
    <w:rsid w:val="00D64FFD"/>
    <w:rsid w:val="00D65078"/>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7C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26"/>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CE"/>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4"/>
    <w:rsid w:val="00D7319A"/>
    <w:rsid w:val="00D731A4"/>
    <w:rsid w:val="00D731BE"/>
    <w:rsid w:val="00D73223"/>
    <w:rsid w:val="00D7322D"/>
    <w:rsid w:val="00D732EA"/>
    <w:rsid w:val="00D7330E"/>
    <w:rsid w:val="00D7337B"/>
    <w:rsid w:val="00D7338C"/>
    <w:rsid w:val="00D733DA"/>
    <w:rsid w:val="00D733FF"/>
    <w:rsid w:val="00D73492"/>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CE6"/>
    <w:rsid w:val="00D73DB6"/>
    <w:rsid w:val="00D73E60"/>
    <w:rsid w:val="00D73E61"/>
    <w:rsid w:val="00D73E92"/>
    <w:rsid w:val="00D73EBC"/>
    <w:rsid w:val="00D73F4C"/>
    <w:rsid w:val="00D74000"/>
    <w:rsid w:val="00D74049"/>
    <w:rsid w:val="00D740E5"/>
    <w:rsid w:val="00D741D7"/>
    <w:rsid w:val="00D74339"/>
    <w:rsid w:val="00D743C7"/>
    <w:rsid w:val="00D7440F"/>
    <w:rsid w:val="00D7452A"/>
    <w:rsid w:val="00D746CD"/>
    <w:rsid w:val="00D7474A"/>
    <w:rsid w:val="00D747C1"/>
    <w:rsid w:val="00D74843"/>
    <w:rsid w:val="00D7487A"/>
    <w:rsid w:val="00D748AC"/>
    <w:rsid w:val="00D74A0E"/>
    <w:rsid w:val="00D74AFC"/>
    <w:rsid w:val="00D74C4A"/>
    <w:rsid w:val="00D74CC2"/>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D9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0"/>
    <w:rsid w:val="00D80EC8"/>
    <w:rsid w:val="00D80ECE"/>
    <w:rsid w:val="00D80FF8"/>
    <w:rsid w:val="00D8107E"/>
    <w:rsid w:val="00D810ED"/>
    <w:rsid w:val="00D8113A"/>
    <w:rsid w:val="00D811CC"/>
    <w:rsid w:val="00D811D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AAF"/>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EF"/>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A8C"/>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4B"/>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7B"/>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8EF"/>
    <w:rsid w:val="00D90915"/>
    <w:rsid w:val="00D90A34"/>
    <w:rsid w:val="00D90A3F"/>
    <w:rsid w:val="00D90A6F"/>
    <w:rsid w:val="00D90A9C"/>
    <w:rsid w:val="00D90B31"/>
    <w:rsid w:val="00D90C28"/>
    <w:rsid w:val="00D90C2E"/>
    <w:rsid w:val="00D90C5E"/>
    <w:rsid w:val="00D90CA3"/>
    <w:rsid w:val="00D90D83"/>
    <w:rsid w:val="00D90F23"/>
    <w:rsid w:val="00D90F53"/>
    <w:rsid w:val="00D9104F"/>
    <w:rsid w:val="00D91103"/>
    <w:rsid w:val="00D91170"/>
    <w:rsid w:val="00D91203"/>
    <w:rsid w:val="00D9122F"/>
    <w:rsid w:val="00D91263"/>
    <w:rsid w:val="00D91288"/>
    <w:rsid w:val="00D912A8"/>
    <w:rsid w:val="00D9138B"/>
    <w:rsid w:val="00D913CA"/>
    <w:rsid w:val="00D9145E"/>
    <w:rsid w:val="00D914D8"/>
    <w:rsid w:val="00D91514"/>
    <w:rsid w:val="00D915DF"/>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21"/>
    <w:rsid w:val="00D9213D"/>
    <w:rsid w:val="00D92145"/>
    <w:rsid w:val="00D92148"/>
    <w:rsid w:val="00D92189"/>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444"/>
    <w:rsid w:val="00D9351D"/>
    <w:rsid w:val="00D935C7"/>
    <w:rsid w:val="00D935DD"/>
    <w:rsid w:val="00D936EB"/>
    <w:rsid w:val="00D93714"/>
    <w:rsid w:val="00D937A1"/>
    <w:rsid w:val="00D938F3"/>
    <w:rsid w:val="00D93910"/>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F98"/>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26"/>
    <w:rsid w:val="00D97CED"/>
    <w:rsid w:val="00D97DB2"/>
    <w:rsid w:val="00D97DF1"/>
    <w:rsid w:val="00D97E56"/>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E9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2"/>
    <w:rsid w:val="00DA4E56"/>
    <w:rsid w:val="00DA4E7C"/>
    <w:rsid w:val="00DA4EC5"/>
    <w:rsid w:val="00DA4FA9"/>
    <w:rsid w:val="00DA5179"/>
    <w:rsid w:val="00DA51DD"/>
    <w:rsid w:val="00DA525F"/>
    <w:rsid w:val="00DA52DE"/>
    <w:rsid w:val="00DA5388"/>
    <w:rsid w:val="00DA5421"/>
    <w:rsid w:val="00DA54A5"/>
    <w:rsid w:val="00DA5564"/>
    <w:rsid w:val="00DA5629"/>
    <w:rsid w:val="00DA5676"/>
    <w:rsid w:val="00DA56AB"/>
    <w:rsid w:val="00DA5752"/>
    <w:rsid w:val="00DA5768"/>
    <w:rsid w:val="00DA57DF"/>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708"/>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289"/>
    <w:rsid w:val="00DB24AC"/>
    <w:rsid w:val="00DB2574"/>
    <w:rsid w:val="00DB269D"/>
    <w:rsid w:val="00DB2759"/>
    <w:rsid w:val="00DB2796"/>
    <w:rsid w:val="00DB27DE"/>
    <w:rsid w:val="00DB29DE"/>
    <w:rsid w:val="00DB2A24"/>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7B"/>
    <w:rsid w:val="00DB4BE4"/>
    <w:rsid w:val="00DB4C32"/>
    <w:rsid w:val="00DB4CA7"/>
    <w:rsid w:val="00DB4CF1"/>
    <w:rsid w:val="00DB4D87"/>
    <w:rsid w:val="00DB4E5B"/>
    <w:rsid w:val="00DB4EDF"/>
    <w:rsid w:val="00DB4F22"/>
    <w:rsid w:val="00DB5132"/>
    <w:rsid w:val="00DB5136"/>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CFD"/>
    <w:rsid w:val="00DB7D49"/>
    <w:rsid w:val="00DB7D6C"/>
    <w:rsid w:val="00DB7E23"/>
    <w:rsid w:val="00DB7E25"/>
    <w:rsid w:val="00DB7E46"/>
    <w:rsid w:val="00DB7E4E"/>
    <w:rsid w:val="00DB7EF8"/>
    <w:rsid w:val="00DB7EF9"/>
    <w:rsid w:val="00DB7F15"/>
    <w:rsid w:val="00DB7F2D"/>
    <w:rsid w:val="00DB7F41"/>
    <w:rsid w:val="00DB7FB9"/>
    <w:rsid w:val="00DB7FBA"/>
    <w:rsid w:val="00DC0086"/>
    <w:rsid w:val="00DC009F"/>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1E0"/>
    <w:rsid w:val="00DC13CE"/>
    <w:rsid w:val="00DC15B6"/>
    <w:rsid w:val="00DC1655"/>
    <w:rsid w:val="00DC1708"/>
    <w:rsid w:val="00DC1A77"/>
    <w:rsid w:val="00DC1A89"/>
    <w:rsid w:val="00DC1AD7"/>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0"/>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37E"/>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29D"/>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A8"/>
    <w:rsid w:val="00DC4DBE"/>
    <w:rsid w:val="00DC4E71"/>
    <w:rsid w:val="00DC4F27"/>
    <w:rsid w:val="00DC4F63"/>
    <w:rsid w:val="00DC4FB6"/>
    <w:rsid w:val="00DC4FB8"/>
    <w:rsid w:val="00DC50F5"/>
    <w:rsid w:val="00DC5105"/>
    <w:rsid w:val="00DC5109"/>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B"/>
    <w:rsid w:val="00DC7E8E"/>
    <w:rsid w:val="00DC7F3D"/>
    <w:rsid w:val="00DC7FC2"/>
    <w:rsid w:val="00DD00B7"/>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BE7"/>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DD9"/>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8C7"/>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0F"/>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85"/>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A3"/>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EC5"/>
    <w:rsid w:val="00DD7F58"/>
    <w:rsid w:val="00DD7FE0"/>
    <w:rsid w:val="00DE0007"/>
    <w:rsid w:val="00DE004F"/>
    <w:rsid w:val="00DE01CE"/>
    <w:rsid w:val="00DE02A1"/>
    <w:rsid w:val="00DE02E0"/>
    <w:rsid w:val="00DE0529"/>
    <w:rsid w:val="00DE0597"/>
    <w:rsid w:val="00DE05A8"/>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31"/>
    <w:rsid w:val="00DE3DF6"/>
    <w:rsid w:val="00DE3E29"/>
    <w:rsid w:val="00DE3E3C"/>
    <w:rsid w:val="00DE3EB3"/>
    <w:rsid w:val="00DE3F02"/>
    <w:rsid w:val="00DE3F5F"/>
    <w:rsid w:val="00DE4029"/>
    <w:rsid w:val="00DE402F"/>
    <w:rsid w:val="00DE4140"/>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38"/>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1B8"/>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BD"/>
    <w:rsid w:val="00DE6DEB"/>
    <w:rsid w:val="00DE6F7B"/>
    <w:rsid w:val="00DE6F7D"/>
    <w:rsid w:val="00DE7032"/>
    <w:rsid w:val="00DE709F"/>
    <w:rsid w:val="00DE70D4"/>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EFA"/>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70"/>
    <w:rsid w:val="00DF0C93"/>
    <w:rsid w:val="00DF0CA9"/>
    <w:rsid w:val="00DF0D2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2F"/>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7D0"/>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7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E3A"/>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09"/>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CEA"/>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23"/>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3D1"/>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32"/>
    <w:rsid w:val="00E101A9"/>
    <w:rsid w:val="00E101E9"/>
    <w:rsid w:val="00E1020D"/>
    <w:rsid w:val="00E102B0"/>
    <w:rsid w:val="00E1036E"/>
    <w:rsid w:val="00E103B2"/>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053"/>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97A"/>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9A0"/>
    <w:rsid w:val="00E20A07"/>
    <w:rsid w:val="00E20A0F"/>
    <w:rsid w:val="00E20A81"/>
    <w:rsid w:val="00E20AB6"/>
    <w:rsid w:val="00E20ABD"/>
    <w:rsid w:val="00E20ABF"/>
    <w:rsid w:val="00E20AE2"/>
    <w:rsid w:val="00E20B52"/>
    <w:rsid w:val="00E20B6D"/>
    <w:rsid w:val="00E20B70"/>
    <w:rsid w:val="00E20D3C"/>
    <w:rsid w:val="00E20D96"/>
    <w:rsid w:val="00E20DFF"/>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1D"/>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3C5"/>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6B"/>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7F"/>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14"/>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4F83"/>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0BB"/>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6C"/>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14"/>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1B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BA"/>
    <w:rsid w:val="00E425CE"/>
    <w:rsid w:val="00E42600"/>
    <w:rsid w:val="00E4260C"/>
    <w:rsid w:val="00E42618"/>
    <w:rsid w:val="00E42628"/>
    <w:rsid w:val="00E426AE"/>
    <w:rsid w:val="00E4272D"/>
    <w:rsid w:val="00E427A2"/>
    <w:rsid w:val="00E4280D"/>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7E"/>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36"/>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9BE"/>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89"/>
    <w:rsid w:val="00E52299"/>
    <w:rsid w:val="00E522A3"/>
    <w:rsid w:val="00E52364"/>
    <w:rsid w:val="00E52384"/>
    <w:rsid w:val="00E523D1"/>
    <w:rsid w:val="00E525F2"/>
    <w:rsid w:val="00E5264B"/>
    <w:rsid w:val="00E52661"/>
    <w:rsid w:val="00E526A7"/>
    <w:rsid w:val="00E526AE"/>
    <w:rsid w:val="00E526C1"/>
    <w:rsid w:val="00E52817"/>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B"/>
    <w:rsid w:val="00E5394C"/>
    <w:rsid w:val="00E53966"/>
    <w:rsid w:val="00E53A05"/>
    <w:rsid w:val="00E53A78"/>
    <w:rsid w:val="00E53B37"/>
    <w:rsid w:val="00E53B90"/>
    <w:rsid w:val="00E53BD9"/>
    <w:rsid w:val="00E53BF4"/>
    <w:rsid w:val="00E53C0F"/>
    <w:rsid w:val="00E53C68"/>
    <w:rsid w:val="00E53CA2"/>
    <w:rsid w:val="00E53CD1"/>
    <w:rsid w:val="00E53E4C"/>
    <w:rsid w:val="00E53E58"/>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3B"/>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277"/>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ED"/>
    <w:rsid w:val="00E56DF3"/>
    <w:rsid w:val="00E56E4D"/>
    <w:rsid w:val="00E56F4A"/>
    <w:rsid w:val="00E56F7C"/>
    <w:rsid w:val="00E57002"/>
    <w:rsid w:val="00E57025"/>
    <w:rsid w:val="00E57069"/>
    <w:rsid w:val="00E57104"/>
    <w:rsid w:val="00E5717C"/>
    <w:rsid w:val="00E571AF"/>
    <w:rsid w:val="00E57256"/>
    <w:rsid w:val="00E5733B"/>
    <w:rsid w:val="00E57354"/>
    <w:rsid w:val="00E57390"/>
    <w:rsid w:val="00E5745B"/>
    <w:rsid w:val="00E57536"/>
    <w:rsid w:val="00E57592"/>
    <w:rsid w:val="00E575AC"/>
    <w:rsid w:val="00E575BF"/>
    <w:rsid w:val="00E57778"/>
    <w:rsid w:val="00E577DF"/>
    <w:rsid w:val="00E5781D"/>
    <w:rsid w:val="00E57878"/>
    <w:rsid w:val="00E578DC"/>
    <w:rsid w:val="00E57948"/>
    <w:rsid w:val="00E5799C"/>
    <w:rsid w:val="00E579AE"/>
    <w:rsid w:val="00E579B2"/>
    <w:rsid w:val="00E57A0F"/>
    <w:rsid w:val="00E57A82"/>
    <w:rsid w:val="00E57A9E"/>
    <w:rsid w:val="00E57AEA"/>
    <w:rsid w:val="00E57B44"/>
    <w:rsid w:val="00E57B68"/>
    <w:rsid w:val="00E57C88"/>
    <w:rsid w:val="00E57E5A"/>
    <w:rsid w:val="00E57EBC"/>
    <w:rsid w:val="00E57F8F"/>
    <w:rsid w:val="00E60070"/>
    <w:rsid w:val="00E60090"/>
    <w:rsid w:val="00E602BA"/>
    <w:rsid w:val="00E604D3"/>
    <w:rsid w:val="00E604D6"/>
    <w:rsid w:val="00E60648"/>
    <w:rsid w:val="00E6069E"/>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9F3"/>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A5"/>
    <w:rsid w:val="00E631F7"/>
    <w:rsid w:val="00E6321B"/>
    <w:rsid w:val="00E63289"/>
    <w:rsid w:val="00E632CA"/>
    <w:rsid w:val="00E6339B"/>
    <w:rsid w:val="00E634A5"/>
    <w:rsid w:val="00E634C8"/>
    <w:rsid w:val="00E6359A"/>
    <w:rsid w:val="00E635F1"/>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46"/>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04"/>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18"/>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A41"/>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6E"/>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C1"/>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BE2"/>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8C"/>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05"/>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66"/>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6EB9"/>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860"/>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0A"/>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D07"/>
    <w:rsid w:val="00E94DC2"/>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9C"/>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20"/>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A0B"/>
    <w:rsid w:val="00E96B90"/>
    <w:rsid w:val="00E96C89"/>
    <w:rsid w:val="00E96CB4"/>
    <w:rsid w:val="00E96D06"/>
    <w:rsid w:val="00E96DD6"/>
    <w:rsid w:val="00E96E85"/>
    <w:rsid w:val="00E96F7A"/>
    <w:rsid w:val="00E96FAB"/>
    <w:rsid w:val="00E9709E"/>
    <w:rsid w:val="00E970AC"/>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1"/>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B"/>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EE"/>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4E"/>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0C8"/>
    <w:rsid w:val="00EA6179"/>
    <w:rsid w:val="00EA61FD"/>
    <w:rsid w:val="00EA620B"/>
    <w:rsid w:val="00EA6215"/>
    <w:rsid w:val="00EA6217"/>
    <w:rsid w:val="00EA62D5"/>
    <w:rsid w:val="00EA6302"/>
    <w:rsid w:val="00EA644E"/>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EF"/>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EE"/>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37"/>
    <w:rsid w:val="00EB195A"/>
    <w:rsid w:val="00EB1A10"/>
    <w:rsid w:val="00EB1A26"/>
    <w:rsid w:val="00EB1A3C"/>
    <w:rsid w:val="00EB1B0B"/>
    <w:rsid w:val="00EB1C0A"/>
    <w:rsid w:val="00EB1C67"/>
    <w:rsid w:val="00EB1D0B"/>
    <w:rsid w:val="00EB1DD3"/>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EB1"/>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3E0"/>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3A"/>
    <w:rsid w:val="00EB5F43"/>
    <w:rsid w:val="00EB5F6E"/>
    <w:rsid w:val="00EB5F8D"/>
    <w:rsid w:val="00EB5FC4"/>
    <w:rsid w:val="00EB5FF5"/>
    <w:rsid w:val="00EB6015"/>
    <w:rsid w:val="00EB6040"/>
    <w:rsid w:val="00EB60AC"/>
    <w:rsid w:val="00EB610F"/>
    <w:rsid w:val="00EB619E"/>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5"/>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8E"/>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28"/>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D3B"/>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72"/>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21"/>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EDD"/>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AB5"/>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1C"/>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6B"/>
    <w:rsid w:val="00ED187F"/>
    <w:rsid w:val="00ED192B"/>
    <w:rsid w:val="00ED1A6D"/>
    <w:rsid w:val="00ED1BDC"/>
    <w:rsid w:val="00ED1C5B"/>
    <w:rsid w:val="00ED1CE6"/>
    <w:rsid w:val="00ED1DB7"/>
    <w:rsid w:val="00ED1EAF"/>
    <w:rsid w:val="00ED2043"/>
    <w:rsid w:val="00ED206E"/>
    <w:rsid w:val="00ED20A9"/>
    <w:rsid w:val="00ED211B"/>
    <w:rsid w:val="00ED2136"/>
    <w:rsid w:val="00ED213D"/>
    <w:rsid w:val="00ED21D3"/>
    <w:rsid w:val="00ED21DD"/>
    <w:rsid w:val="00ED2226"/>
    <w:rsid w:val="00ED22A1"/>
    <w:rsid w:val="00ED22E8"/>
    <w:rsid w:val="00ED22F9"/>
    <w:rsid w:val="00ED2368"/>
    <w:rsid w:val="00ED2391"/>
    <w:rsid w:val="00ED23B6"/>
    <w:rsid w:val="00ED244F"/>
    <w:rsid w:val="00ED246A"/>
    <w:rsid w:val="00ED24CB"/>
    <w:rsid w:val="00ED2664"/>
    <w:rsid w:val="00ED2731"/>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BD"/>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0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4DB"/>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07"/>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60"/>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45"/>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4E"/>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3C"/>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D8"/>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84"/>
    <w:rsid w:val="00EF29C3"/>
    <w:rsid w:val="00EF29F6"/>
    <w:rsid w:val="00EF2A64"/>
    <w:rsid w:val="00EF2AD2"/>
    <w:rsid w:val="00EF2AE3"/>
    <w:rsid w:val="00EF2B48"/>
    <w:rsid w:val="00EF2C5E"/>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70"/>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00"/>
    <w:rsid w:val="00F00D6F"/>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71"/>
    <w:rsid w:val="00F018C8"/>
    <w:rsid w:val="00F018F1"/>
    <w:rsid w:val="00F01945"/>
    <w:rsid w:val="00F01949"/>
    <w:rsid w:val="00F0194C"/>
    <w:rsid w:val="00F0197E"/>
    <w:rsid w:val="00F019D3"/>
    <w:rsid w:val="00F01A04"/>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7E"/>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9D"/>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AA4"/>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ED0"/>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A0B"/>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5"/>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29"/>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5B"/>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9"/>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44"/>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DFC"/>
    <w:rsid w:val="00F25ECC"/>
    <w:rsid w:val="00F25F8D"/>
    <w:rsid w:val="00F25FB4"/>
    <w:rsid w:val="00F260B8"/>
    <w:rsid w:val="00F26140"/>
    <w:rsid w:val="00F2617F"/>
    <w:rsid w:val="00F261CF"/>
    <w:rsid w:val="00F26384"/>
    <w:rsid w:val="00F26427"/>
    <w:rsid w:val="00F264E0"/>
    <w:rsid w:val="00F26579"/>
    <w:rsid w:val="00F2658D"/>
    <w:rsid w:val="00F26663"/>
    <w:rsid w:val="00F266A2"/>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5E7"/>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3FC"/>
    <w:rsid w:val="00F3445E"/>
    <w:rsid w:val="00F344F6"/>
    <w:rsid w:val="00F34504"/>
    <w:rsid w:val="00F34586"/>
    <w:rsid w:val="00F345AF"/>
    <w:rsid w:val="00F3469E"/>
    <w:rsid w:val="00F34786"/>
    <w:rsid w:val="00F34915"/>
    <w:rsid w:val="00F34969"/>
    <w:rsid w:val="00F34A31"/>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6C7"/>
    <w:rsid w:val="00F35744"/>
    <w:rsid w:val="00F357BC"/>
    <w:rsid w:val="00F357E3"/>
    <w:rsid w:val="00F35812"/>
    <w:rsid w:val="00F358D7"/>
    <w:rsid w:val="00F358F5"/>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0F"/>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377"/>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5E5"/>
    <w:rsid w:val="00F40788"/>
    <w:rsid w:val="00F407C9"/>
    <w:rsid w:val="00F407E2"/>
    <w:rsid w:val="00F408D7"/>
    <w:rsid w:val="00F409CD"/>
    <w:rsid w:val="00F40A88"/>
    <w:rsid w:val="00F40BAF"/>
    <w:rsid w:val="00F40C03"/>
    <w:rsid w:val="00F40C73"/>
    <w:rsid w:val="00F40D5B"/>
    <w:rsid w:val="00F40E54"/>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7E"/>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9B4"/>
    <w:rsid w:val="00F43A77"/>
    <w:rsid w:val="00F43A89"/>
    <w:rsid w:val="00F43AB5"/>
    <w:rsid w:val="00F43AB9"/>
    <w:rsid w:val="00F43B7F"/>
    <w:rsid w:val="00F43BF8"/>
    <w:rsid w:val="00F43C1E"/>
    <w:rsid w:val="00F43D13"/>
    <w:rsid w:val="00F43D9F"/>
    <w:rsid w:val="00F43E1E"/>
    <w:rsid w:val="00F43E50"/>
    <w:rsid w:val="00F43F28"/>
    <w:rsid w:val="00F44055"/>
    <w:rsid w:val="00F4422B"/>
    <w:rsid w:val="00F44270"/>
    <w:rsid w:val="00F442F6"/>
    <w:rsid w:val="00F4430F"/>
    <w:rsid w:val="00F44368"/>
    <w:rsid w:val="00F4444F"/>
    <w:rsid w:val="00F444AA"/>
    <w:rsid w:val="00F4459F"/>
    <w:rsid w:val="00F446E8"/>
    <w:rsid w:val="00F44759"/>
    <w:rsid w:val="00F44802"/>
    <w:rsid w:val="00F44854"/>
    <w:rsid w:val="00F448C2"/>
    <w:rsid w:val="00F44911"/>
    <w:rsid w:val="00F449A7"/>
    <w:rsid w:val="00F44ACE"/>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CEE"/>
    <w:rsid w:val="00F45D61"/>
    <w:rsid w:val="00F45D67"/>
    <w:rsid w:val="00F45DCB"/>
    <w:rsid w:val="00F45E17"/>
    <w:rsid w:val="00F45F23"/>
    <w:rsid w:val="00F45F40"/>
    <w:rsid w:val="00F45F69"/>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4F"/>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65"/>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9E"/>
    <w:rsid w:val="00F510AC"/>
    <w:rsid w:val="00F510D6"/>
    <w:rsid w:val="00F510F8"/>
    <w:rsid w:val="00F5119A"/>
    <w:rsid w:val="00F511F3"/>
    <w:rsid w:val="00F51229"/>
    <w:rsid w:val="00F51289"/>
    <w:rsid w:val="00F513E8"/>
    <w:rsid w:val="00F5141D"/>
    <w:rsid w:val="00F514A2"/>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5B"/>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46"/>
    <w:rsid w:val="00F55157"/>
    <w:rsid w:val="00F55168"/>
    <w:rsid w:val="00F5534A"/>
    <w:rsid w:val="00F5538F"/>
    <w:rsid w:val="00F553E7"/>
    <w:rsid w:val="00F5541D"/>
    <w:rsid w:val="00F554AD"/>
    <w:rsid w:val="00F554BE"/>
    <w:rsid w:val="00F554D6"/>
    <w:rsid w:val="00F5563B"/>
    <w:rsid w:val="00F55677"/>
    <w:rsid w:val="00F556D7"/>
    <w:rsid w:val="00F55757"/>
    <w:rsid w:val="00F557CA"/>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01"/>
    <w:rsid w:val="00F5654E"/>
    <w:rsid w:val="00F565AF"/>
    <w:rsid w:val="00F56615"/>
    <w:rsid w:val="00F566AA"/>
    <w:rsid w:val="00F566C6"/>
    <w:rsid w:val="00F566F9"/>
    <w:rsid w:val="00F5681C"/>
    <w:rsid w:val="00F56832"/>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3C"/>
    <w:rsid w:val="00F5731A"/>
    <w:rsid w:val="00F57325"/>
    <w:rsid w:val="00F5735B"/>
    <w:rsid w:val="00F573DC"/>
    <w:rsid w:val="00F573FD"/>
    <w:rsid w:val="00F57518"/>
    <w:rsid w:val="00F57712"/>
    <w:rsid w:val="00F57733"/>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4D"/>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BC"/>
    <w:rsid w:val="00F63BC3"/>
    <w:rsid w:val="00F63BEE"/>
    <w:rsid w:val="00F63CA1"/>
    <w:rsid w:val="00F63CB5"/>
    <w:rsid w:val="00F63CCF"/>
    <w:rsid w:val="00F63E6A"/>
    <w:rsid w:val="00F63EFC"/>
    <w:rsid w:val="00F63F81"/>
    <w:rsid w:val="00F63FC8"/>
    <w:rsid w:val="00F63FD3"/>
    <w:rsid w:val="00F640FF"/>
    <w:rsid w:val="00F6412F"/>
    <w:rsid w:val="00F641E1"/>
    <w:rsid w:val="00F64206"/>
    <w:rsid w:val="00F6429F"/>
    <w:rsid w:val="00F642E2"/>
    <w:rsid w:val="00F642F7"/>
    <w:rsid w:val="00F6433F"/>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C7"/>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0CD"/>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28"/>
    <w:rsid w:val="00F67188"/>
    <w:rsid w:val="00F671BF"/>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0B"/>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E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1A7"/>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9B0"/>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2A5"/>
    <w:rsid w:val="00F764B1"/>
    <w:rsid w:val="00F764BA"/>
    <w:rsid w:val="00F76591"/>
    <w:rsid w:val="00F765E9"/>
    <w:rsid w:val="00F76610"/>
    <w:rsid w:val="00F76617"/>
    <w:rsid w:val="00F76713"/>
    <w:rsid w:val="00F7684C"/>
    <w:rsid w:val="00F76A13"/>
    <w:rsid w:val="00F76B1D"/>
    <w:rsid w:val="00F76C17"/>
    <w:rsid w:val="00F76C2A"/>
    <w:rsid w:val="00F76CA7"/>
    <w:rsid w:val="00F76D6B"/>
    <w:rsid w:val="00F76DC8"/>
    <w:rsid w:val="00F76DDB"/>
    <w:rsid w:val="00F76E0F"/>
    <w:rsid w:val="00F76E87"/>
    <w:rsid w:val="00F76EBD"/>
    <w:rsid w:val="00F76EEA"/>
    <w:rsid w:val="00F76F0F"/>
    <w:rsid w:val="00F76F68"/>
    <w:rsid w:val="00F76FEB"/>
    <w:rsid w:val="00F7709C"/>
    <w:rsid w:val="00F770B4"/>
    <w:rsid w:val="00F771D7"/>
    <w:rsid w:val="00F7725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77F3E"/>
    <w:rsid w:val="00F8004C"/>
    <w:rsid w:val="00F80197"/>
    <w:rsid w:val="00F801CB"/>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BEB"/>
    <w:rsid w:val="00F80C96"/>
    <w:rsid w:val="00F80CBC"/>
    <w:rsid w:val="00F80CCD"/>
    <w:rsid w:val="00F80D5A"/>
    <w:rsid w:val="00F80E33"/>
    <w:rsid w:val="00F80E5E"/>
    <w:rsid w:val="00F80E85"/>
    <w:rsid w:val="00F80E9C"/>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0A"/>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88"/>
    <w:rsid w:val="00F84AB1"/>
    <w:rsid w:val="00F84B31"/>
    <w:rsid w:val="00F84B6F"/>
    <w:rsid w:val="00F84BC7"/>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0FE"/>
    <w:rsid w:val="00F86193"/>
    <w:rsid w:val="00F8622B"/>
    <w:rsid w:val="00F86236"/>
    <w:rsid w:val="00F86308"/>
    <w:rsid w:val="00F863D9"/>
    <w:rsid w:val="00F864A0"/>
    <w:rsid w:val="00F8654A"/>
    <w:rsid w:val="00F86550"/>
    <w:rsid w:val="00F8655F"/>
    <w:rsid w:val="00F86571"/>
    <w:rsid w:val="00F8664D"/>
    <w:rsid w:val="00F8665C"/>
    <w:rsid w:val="00F86710"/>
    <w:rsid w:val="00F867B0"/>
    <w:rsid w:val="00F867B4"/>
    <w:rsid w:val="00F868EE"/>
    <w:rsid w:val="00F86916"/>
    <w:rsid w:val="00F86962"/>
    <w:rsid w:val="00F869B3"/>
    <w:rsid w:val="00F86AD5"/>
    <w:rsid w:val="00F86B18"/>
    <w:rsid w:val="00F86B25"/>
    <w:rsid w:val="00F86B93"/>
    <w:rsid w:val="00F86C53"/>
    <w:rsid w:val="00F86C88"/>
    <w:rsid w:val="00F86D63"/>
    <w:rsid w:val="00F86D73"/>
    <w:rsid w:val="00F86D87"/>
    <w:rsid w:val="00F86DA1"/>
    <w:rsid w:val="00F86F4E"/>
    <w:rsid w:val="00F86F98"/>
    <w:rsid w:val="00F8709D"/>
    <w:rsid w:val="00F870B6"/>
    <w:rsid w:val="00F870C6"/>
    <w:rsid w:val="00F870CD"/>
    <w:rsid w:val="00F870ED"/>
    <w:rsid w:val="00F87150"/>
    <w:rsid w:val="00F8721A"/>
    <w:rsid w:val="00F87243"/>
    <w:rsid w:val="00F8725F"/>
    <w:rsid w:val="00F873B4"/>
    <w:rsid w:val="00F873F9"/>
    <w:rsid w:val="00F8742E"/>
    <w:rsid w:val="00F874E9"/>
    <w:rsid w:val="00F87579"/>
    <w:rsid w:val="00F8759E"/>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D1"/>
    <w:rsid w:val="00F926E1"/>
    <w:rsid w:val="00F92771"/>
    <w:rsid w:val="00F927CF"/>
    <w:rsid w:val="00F927EB"/>
    <w:rsid w:val="00F92811"/>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94"/>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E6"/>
    <w:rsid w:val="00F943F9"/>
    <w:rsid w:val="00F94583"/>
    <w:rsid w:val="00F946BA"/>
    <w:rsid w:val="00F9470F"/>
    <w:rsid w:val="00F9475C"/>
    <w:rsid w:val="00F94988"/>
    <w:rsid w:val="00F94995"/>
    <w:rsid w:val="00F94A1F"/>
    <w:rsid w:val="00F94A29"/>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6B"/>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4D"/>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88"/>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10"/>
    <w:rsid w:val="00FA0E77"/>
    <w:rsid w:val="00FA0EB8"/>
    <w:rsid w:val="00FA0FE0"/>
    <w:rsid w:val="00FA1094"/>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01"/>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B9"/>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CC"/>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5DC"/>
    <w:rsid w:val="00FB1672"/>
    <w:rsid w:val="00FB16CC"/>
    <w:rsid w:val="00FB1739"/>
    <w:rsid w:val="00FB178B"/>
    <w:rsid w:val="00FB17EA"/>
    <w:rsid w:val="00FB184F"/>
    <w:rsid w:val="00FB18D2"/>
    <w:rsid w:val="00FB18F6"/>
    <w:rsid w:val="00FB1AE9"/>
    <w:rsid w:val="00FB1B91"/>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39"/>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7D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0"/>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2"/>
    <w:rsid w:val="00FC3118"/>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1C"/>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3F"/>
    <w:rsid w:val="00FC686A"/>
    <w:rsid w:val="00FC688E"/>
    <w:rsid w:val="00FC6897"/>
    <w:rsid w:val="00FC68AD"/>
    <w:rsid w:val="00FC6991"/>
    <w:rsid w:val="00FC69A7"/>
    <w:rsid w:val="00FC69C0"/>
    <w:rsid w:val="00FC69E1"/>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A3"/>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9D5"/>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0F"/>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14"/>
    <w:rsid w:val="00FD370B"/>
    <w:rsid w:val="00FD3737"/>
    <w:rsid w:val="00FD37AF"/>
    <w:rsid w:val="00FD37CE"/>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698"/>
    <w:rsid w:val="00FD56E5"/>
    <w:rsid w:val="00FD571A"/>
    <w:rsid w:val="00FD5900"/>
    <w:rsid w:val="00FD5961"/>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71"/>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88F"/>
    <w:rsid w:val="00FD7916"/>
    <w:rsid w:val="00FD7992"/>
    <w:rsid w:val="00FD799E"/>
    <w:rsid w:val="00FD79C8"/>
    <w:rsid w:val="00FD79F8"/>
    <w:rsid w:val="00FD7A7A"/>
    <w:rsid w:val="00FD7AD0"/>
    <w:rsid w:val="00FD7BEB"/>
    <w:rsid w:val="00FD7C58"/>
    <w:rsid w:val="00FD7CA1"/>
    <w:rsid w:val="00FD7CE9"/>
    <w:rsid w:val="00FD7DC5"/>
    <w:rsid w:val="00FD7E18"/>
    <w:rsid w:val="00FD7E49"/>
    <w:rsid w:val="00FD7FD1"/>
    <w:rsid w:val="00FE0121"/>
    <w:rsid w:val="00FE0216"/>
    <w:rsid w:val="00FE024E"/>
    <w:rsid w:val="00FE025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94"/>
    <w:rsid w:val="00FE1AD9"/>
    <w:rsid w:val="00FE1B58"/>
    <w:rsid w:val="00FE1B7B"/>
    <w:rsid w:val="00FE1BC3"/>
    <w:rsid w:val="00FE1C10"/>
    <w:rsid w:val="00FE1C47"/>
    <w:rsid w:val="00FE1D3F"/>
    <w:rsid w:val="00FE1D4C"/>
    <w:rsid w:val="00FE1D4F"/>
    <w:rsid w:val="00FE1E3F"/>
    <w:rsid w:val="00FE1E7B"/>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37"/>
    <w:rsid w:val="00FE2AAA"/>
    <w:rsid w:val="00FE2C04"/>
    <w:rsid w:val="00FE2C0B"/>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53"/>
    <w:rsid w:val="00FE476A"/>
    <w:rsid w:val="00FE4825"/>
    <w:rsid w:val="00FE4836"/>
    <w:rsid w:val="00FE483F"/>
    <w:rsid w:val="00FE49CA"/>
    <w:rsid w:val="00FE4A49"/>
    <w:rsid w:val="00FE4AEF"/>
    <w:rsid w:val="00FE4BF8"/>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64"/>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06"/>
    <w:rsid w:val="00FF2243"/>
    <w:rsid w:val="00FF2260"/>
    <w:rsid w:val="00FF22CE"/>
    <w:rsid w:val="00FF23D2"/>
    <w:rsid w:val="00FF241B"/>
    <w:rsid w:val="00FF2431"/>
    <w:rsid w:val="00FF2453"/>
    <w:rsid w:val="00FF2519"/>
    <w:rsid w:val="00FF2572"/>
    <w:rsid w:val="00FF25A8"/>
    <w:rsid w:val="00FF26DC"/>
    <w:rsid w:val="00FF2774"/>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68"/>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4F5"/>
    <w:rsid w:val="00FF653F"/>
    <w:rsid w:val="00FF6552"/>
    <w:rsid w:val="00FF6711"/>
    <w:rsid w:val="00FF6748"/>
    <w:rsid w:val="00FF6791"/>
    <w:rsid w:val="00FF680F"/>
    <w:rsid w:val="00FF682F"/>
    <w:rsid w:val="00FF68E1"/>
    <w:rsid w:val="00FF68E2"/>
    <w:rsid w:val="00FF6A44"/>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0E"/>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 w:val="01A3455D"/>
    <w:rsid w:val="1D9523EA"/>
    <w:rsid w:val="1ED458B5"/>
    <w:rsid w:val="2E7F049D"/>
    <w:rsid w:val="2FBF5BF9"/>
    <w:rsid w:val="31880317"/>
    <w:rsid w:val="36C14165"/>
    <w:rsid w:val="675E1A33"/>
    <w:rsid w:val="6C8F21D7"/>
    <w:rsid w:val="73692C58"/>
    <w:rsid w:val="7C0C0A5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257D80"/>
  <w15:docId w15:val="{FD10E0F5-CCDB-422E-8D82-2CF01D12D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lsdException w:name="header" w:uiPriority="99"/>
    <w:lsdException w:name="footer" w:uiPriority="99"/>
    <w:lsdException w:name="index heading" w:semiHidden="1" w:unhideWhenUsed="1"/>
    <w:lsdException w:name="caption" w:semiHidden="1" w:unhideWhenUsed="1"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lsdException w:name="Strong" w:uiPriority="22" w:qFormat="1"/>
    <w:lsdException w:name="Emphasis" w:uiPriority="20" w:qFormat="1"/>
    <w:lsdException w:name="Document Map" w:semiHidden="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40"/>
    </w:pPr>
    <w:rPr>
      <w:rFonts w:ascii="Arial" w:eastAsia="MS Mincho" w:hAnsi="Arial"/>
      <w:szCs w:val="24"/>
      <w:lang w:val="en-GB" w:eastAsia="en-GB"/>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spacing w:before="0"/>
      <w:ind w:left="1622" w:hanging="363"/>
    </w:pPr>
  </w:style>
  <w:style w:type="paragraph" w:styleId="List3">
    <w:name w:val="List 3"/>
    <w:basedOn w:val="Normal"/>
    <w:qFormat/>
    <w:pPr>
      <w:ind w:left="849" w:hanging="283"/>
      <w:contextualSpacing/>
    </w:pPr>
  </w:style>
  <w:style w:type="paragraph" w:styleId="ListBullet">
    <w:name w:val="List Bullet"/>
    <w:basedOn w:val="Normal"/>
    <w:pPr>
      <w:numPr>
        <w:numId w:val="1"/>
      </w:numPr>
    </w:pPr>
  </w:style>
  <w:style w:type="paragraph" w:styleId="DocumentMap">
    <w:name w:val="Document Map"/>
    <w:basedOn w:val="Normal"/>
    <w:semiHidden/>
    <w:pPr>
      <w:shd w:val="clear" w:color="auto" w:fill="000080"/>
    </w:pPr>
    <w:rPr>
      <w:rFonts w:ascii="Tahoma" w:hAnsi="Tahoma" w:cs="Tahoma"/>
      <w:szCs w:val="20"/>
    </w:rPr>
  </w:style>
  <w:style w:type="paragraph" w:styleId="CommentText">
    <w:name w:val="annotation text"/>
    <w:basedOn w:val="Normal"/>
    <w:semiHidden/>
    <w:rPr>
      <w:szCs w:val="20"/>
    </w:rPr>
  </w:style>
  <w:style w:type="paragraph" w:styleId="BodyText">
    <w:name w:val="Body Text"/>
    <w:basedOn w:val="Normal"/>
    <w:link w:val="BodyTextChar"/>
    <w:qFormat/>
    <w:pPr>
      <w:spacing w:after="120"/>
    </w:pPr>
  </w:style>
  <w:style w:type="paragraph" w:styleId="List2">
    <w:name w:val="List 2"/>
    <w:basedOn w:val="Normal"/>
    <w:pPr>
      <w:ind w:left="566" w:hanging="283"/>
      <w:contextualSpacing/>
    </w:pPr>
  </w:style>
  <w:style w:type="paragraph" w:styleId="TOC5">
    <w:name w:val="toc 5"/>
    <w:basedOn w:val="Normal"/>
    <w:next w:val="Normal"/>
    <w:semiHidden/>
    <w:unhideWhenUsed/>
    <w:qFormat/>
    <w:pPr>
      <w:spacing w:after="100"/>
      <w:ind w:left="800"/>
    </w:pPr>
  </w:style>
  <w:style w:type="paragraph" w:styleId="TOC3">
    <w:name w:val="toc 3"/>
    <w:basedOn w:val="Normal"/>
    <w:next w:val="Normal"/>
    <w:semiHidden/>
    <w:pPr>
      <w:numPr>
        <w:numId w:val="2"/>
      </w:numPr>
    </w:pPr>
  </w:style>
  <w:style w:type="paragraph" w:styleId="PlainText">
    <w:name w:val="Plain Text"/>
    <w:basedOn w:val="Normal"/>
    <w:link w:val="PlainTextChar"/>
    <w:uiPriority w:val="99"/>
    <w:unhideWhenUsed/>
    <w:rPr>
      <w:rFonts w:ascii="Consolas" w:eastAsia="Calibri" w:hAnsi="Consolas"/>
      <w:sz w:val="21"/>
      <w:szCs w:val="21"/>
      <w:lang w:val="zh-CN" w:eastAsia="en-US"/>
    </w:rPr>
  </w:style>
  <w:style w:type="paragraph" w:styleId="Date">
    <w:name w:val="Date"/>
    <w:basedOn w:val="Normal"/>
    <w:next w:val="Normal"/>
    <w:link w:val="DateCha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153"/>
        <w:tab w:val="right" w:pos="8306"/>
      </w:tabs>
    </w:pPr>
    <w:rPr>
      <w:lang w:val="zh-CN"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zh-CN"/>
    </w:rPr>
  </w:style>
  <w:style w:type="paragraph" w:styleId="TOC1">
    <w:name w:val="toc 1"/>
    <w:basedOn w:val="Normal"/>
    <w:next w:val="Normal"/>
    <w:uiPriority w:val="39"/>
  </w:style>
  <w:style w:type="paragraph" w:styleId="TOC4">
    <w:name w:val="toc 4"/>
    <w:basedOn w:val="Normal"/>
    <w:next w:val="Normal"/>
    <w:semiHidden/>
    <w:unhideWhenUsed/>
    <w:qFormat/>
    <w:pPr>
      <w:spacing w:after="100"/>
      <w:ind w:left="600"/>
    </w:pPr>
  </w:style>
  <w:style w:type="paragraph" w:styleId="List">
    <w:name w:val="List"/>
    <w:basedOn w:val="Normal"/>
    <w:pPr>
      <w:ind w:left="283" w:hanging="283"/>
    </w:pPr>
  </w:style>
  <w:style w:type="paragraph" w:styleId="TableofFigures">
    <w:name w:val="table of figures"/>
    <w:basedOn w:val="Normal"/>
    <w:next w:val="Normal"/>
    <w:uiPriority w:val="99"/>
    <w:pPr>
      <w:tabs>
        <w:tab w:val="left" w:pos="811"/>
      </w:tabs>
      <w:spacing w:before="60"/>
      <w:ind w:left="811" w:hanging="811"/>
    </w:pPr>
  </w:style>
  <w:style w:type="paragraph" w:styleId="TOC2">
    <w:name w:val="toc 2"/>
    <w:basedOn w:val="Normal"/>
    <w:next w:val="Normal"/>
    <w:uiPriority w:val="39"/>
    <w:pPr>
      <w:ind w:left="200"/>
    </w:p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tyle>
  <w:style w:type="character" w:styleId="FollowedHyperlink">
    <w:name w:val="FollowedHyperlink"/>
    <w:uiPriority w:val="99"/>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paragraph" w:customStyle="1" w:styleId="2Char">
    <w:name w:val="2 Char"/>
    <w:semiHidden/>
    <w:pPr>
      <w:keepNext/>
      <w:tabs>
        <w:tab w:val="left"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szCs w:val="24"/>
      <w:lang w:val="en-GB" w:eastAsia="en-GB" w:bidi="ar-SA"/>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harChar1CharChar">
    <w:name w:val="Char Char1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emailstyle20">
    <w:name w:val="emailstyle20"/>
    <w:semiHidden/>
    <w:rPr>
      <w:rFonts w:ascii="Arial" w:hAnsi="Arial" w:cs="Arial" w:hint="default"/>
      <w:color w:val="auto"/>
      <w:sz w:val="20"/>
      <w:szCs w:val="20"/>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customStyle="1" w:styleId="Agreement">
    <w:name w:val="Agreement"/>
    <w:basedOn w:val="Normal"/>
    <w:next w:val="Doc-text2"/>
    <w:qFormat/>
    <w:pPr>
      <w:numPr>
        <w:numId w:val="3"/>
      </w:numPr>
      <w:spacing w:before="60"/>
    </w:pPr>
    <w:rPr>
      <w:b/>
    </w:rPr>
  </w:style>
  <w:style w:type="paragraph" w:customStyle="1" w:styleId="ComeBack">
    <w:name w:val="ComeBack"/>
    <w:basedOn w:val="Doc-text2"/>
    <w:next w:val="Doc-text2"/>
    <w:link w:val="ComeBackCharChar"/>
    <w:pPr>
      <w:numPr>
        <w:numId w:val="4"/>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customStyle="1" w:styleId="EmailDiscussion2">
    <w:name w:val="EmailDiscussion2"/>
    <w:basedOn w:val="Doc-text2"/>
    <w:qFormat/>
  </w:style>
  <w:style w:type="paragraph" w:customStyle="1" w:styleId="Revision1">
    <w:name w:val="Revision1"/>
    <w:hidden/>
    <w:uiPriority w:val="99"/>
    <w:semiHidden/>
    <w:rPr>
      <w:rFonts w:ascii="Arial" w:eastAsia="MS Mincho" w:hAnsi="Arial"/>
      <w:szCs w:val="24"/>
      <w:lang w:val="en-GB" w:eastAsia="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customStyle="1" w:styleId="Style1">
    <w:name w:val="Style1"/>
    <w:basedOn w:val="Heading4"/>
    <w:qFormat/>
    <w:rPr>
      <w:b/>
      <w:sz w:val="22"/>
    </w:rPr>
  </w:style>
  <w:style w:type="character" w:customStyle="1" w:styleId="ComeBackCharChar">
    <w:name w:val="ComeBack Char Char"/>
    <w:link w:val="ComeBack"/>
    <w:rPr>
      <w:rFonts w:ascii="Arial" w:eastAsia="MS Mincho" w:hAnsi="Arial"/>
      <w:szCs w:val="24"/>
      <w:lang w:val="en-GB" w:eastAsia="en-GB"/>
    </w:rPr>
  </w:style>
  <w:style w:type="paragraph" w:customStyle="1" w:styleId="SubHeading">
    <w:name w:val="SubHeading"/>
    <w:basedOn w:val="Normal"/>
    <w:next w:val="Doc-title"/>
    <w:link w:val="SubHeadingChar"/>
    <w:pPr>
      <w:spacing w:before="240" w:after="60"/>
      <w:outlineLvl w:val="8"/>
    </w:pPr>
    <w:rPr>
      <w:b/>
    </w:rPr>
  </w:style>
  <w:style w:type="paragraph" w:customStyle="1" w:styleId="Internal">
    <w:name w:val="Internal"/>
    <w:basedOn w:val="Comments"/>
    <w:link w:val="InternalChar"/>
    <w:rPr>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character" w:customStyle="1" w:styleId="SubHeadingChar">
    <w:name w:val="SubHeading Char"/>
    <w:link w:val="SubHeading"/>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zh-CN"/>
    </w:rPr>
  </w:style>
  <w:style w:type="paragraph" w:customStyle="1" w:styleId="B2">
    <w:name w:val="B2"/>
    <w:basedOn w:val="List2"/>
    <w:link w:val="B2Char"/>
    <w:qFormat/>
    <w:pPr>
      <w:spacing w:before="0" w:after="180"/>
      <w:ind w:left="851" w:hanging="284"/>
      <w:contextualSpacing w:val="0"/>
    </w:pPr>
    <w:rPr>
      <w:rFonts w:ascii="Times New Roman" w:eastAsia="Malgun Gothic" w:hAnsi="Times New Roman"/>
      <w:szCs w:val="20"/>
      <w:lang w:val="zh-CN"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zh-CN" w:eastAsia="en-US"/>
    </w:r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qFormat/>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zh-CN"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zh-CN"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qFormat/>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color w:val="FF0000"/>
    </w:rPr>
  </w:style>
  <w:style w:type="paragraph" w:customStyle="1" w:styleId="Doc-comment">
    <w:name w:val="Doc-comment"/>
    <w:basedOn w:val="Normal"/>
    <w:next w:val="Doc-text2"/>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character" w:customStyle="1" w:styleId="DateChar">
    <w:name w:val="Date Char"/>
    <w:basedOn w:val="DefaultParagraphFont"/>
    <w:link w:val="Date"/>
    <w:rPr>
      <w:rFonts w:ascii="Arial" w:eastAsia="MS Mincho" w:hAnsi="Arial"/>
      <w:szCs w:val="24"/>
    </w:rPr>
  </w:style>
  <w:style w:type="character" w:customStyle="1" w:styleId="B1Char">
    <w:name w:val="B1 Char"/>
    <w:rPr>
      <w:rFonts w:eastAsia="Times New Roman"/>
      <w:lang w:val="en-GB" w:eastAsia="ja-JP"/>
    </w:rPr>
  </w:style>
  <w:style w:type="paragraph" w:customStyle="1" w:styleId="Proposal">
    <w:name w:val="Proposal"/>
    <w:basedOn w:val="BodyText"/>
    <w:link w:val="ProposalChar"/>
    <w:qFormat/>
    <w:pPr>
      <w:numPr>
        <w:numId w:val="7"/>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style>
  <w:style w:type="paragraph" w:customStyle="1" w:styleId="xdoc-title">
    <w:name w:val="x_doc-title"/>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Pr>
      <w:rFonts w:ascii="Arial" w:eastAsia="Times New Roman" w:hAnsi="Arial" w:cstheme="minorBidi"/>
      <w:lang w:val="en-US" w:eastAsia="en-US"/>
    </w:rPr>
  </w:style>
  <w:style w:type="paragraph" w:customStyle="1" w:styleId="doc-title0">
    <w:name w:val="doc-title"/>
    <w:basedOn w:val="Normal"/>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Pr>
      <w:rFonts w:eastAsiaTheme="minorEastAsia"/>
      <w:lang w:eastAsia="en-US"/>
    </w:rPr>
  </w:style>
  <w:style w:type="paragraph" w:customStyle="1" w:styleId="Observation">
    <w:name w:val="Observation"/>
    <w:basedOn w:val="Proposal"/>
    <w:qFormat/>
    <w:pPr>
      <w:numPr>
        <w:numId w:val="8"/>
      </w:numPr>
      <w:tabs>
        <w:tab w:val="clear" w:pos="1304"/>
      </w:tabs>
      <w:ind w:left="1701" w:hanging="1701"/>
    </w:pPr>
    <w:rPr>
      <w:rFonts w:eastAsiaTheme="minorEastAsia"/>
      <w:lang w:eastAsia="ja-JP"/>
    </w:rPr>
  </w:style>
  <w:style w:type="paragraph" w:customStyle="1" w:styleId="doc-text20">
    <w:name w:val="doc-text20"/>
    <w:basedOn w:val="Normal"/>
    <w:pPr>
      <w:spacing w:before="100" w:beforeAutospacing="1" w:after="100" w:afterAutospacing="1"/>
    </w:pPr>
    <w:rPr>
      <w:rFonts w:ascii="Times New Roman" w:eastAsia="Times New Roman" w:hAnsi="Times New Roman"/>
      <w:sz w:val="24"/>
      <w:lang w:val="en-US" w:eastAsia="en-US"/>
    </w:rPr>
  </w:style>
  <w:style w:type="paragraph" w:customStyle="1" w:styleId="emaildiscussion20">
    <w:name w:val="emaildiscussion20"/>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emaildiscussion0">
    <w:name w:val="emaildiscussion"/>
    <w:basedOn w:val="Normal"/>
    <w:qFormat/>
    <w:pPr>
      <w:spacing w:before="100" w:beforeAutospacing="1" w:after="100" w:afterAutospacing="1"/>
    </w:pPr>
    <w:rPr>
      <w:rFonts w:ascii="Times New Roman" w:eastAsia="Times New Roman" w:hAnsi="Times New Roman"/>
      <w:sz w:val="24"/>
      <w:lang w:val="en-US" w:eastAsia="en-US"/>
    </w:rPr>
  </w:style>
  <w:style w:type="character" w:customStyle="1" w:styleId="BodyTextChar">
    <w:name w:val="Body Text Char"/>
    <w:basedOn w:val="DefaultParagraphFont"/>
    <w:link w:val="BodyText"/>
    <w:qFormat/>
    <w:rPr>
      <w:rFonts w:ascii="Arial" w:eastAsia="MS Mincho" w:hAnsi="Arial"/>
      <w:szCs w:val="24"/>
    </w:rPr>
  </w:style>
  <w:style w:type="character" w:customStyle="1" w:styleId="ui-provider">
    <w:name w:val="ui-provider"/>
    <w:basedOn w:val="DefaultParagraphFont"/>
    <w:qFormat/>
  </w:style>
  <w:style w:type="character" w:customStyle="1" w:styleId="ProposalChar">
    <w:name w:val="Proposal Char"/>
    <w:link w:val="Proposal"/>
    <w:qFormat/>
    <w:rPr>
      <w:rFonts w:ascii="Arial" w:eastAsia="Times New Roman" w:hAnsi="Arial"/>
      <w:b/>
      <w:bCs/>
      <w:lang w:val="en-GB" w:eastAsia="zh-CN"/>
    </w:rPr>
  </w:style>
  <w:style w:type="character" w:styleId="HTMLCode">
    <w:name w:val="HTML Code"/>
    <w:basedOn w:val="DefaultParagraphFont"/>
    <w:uiPriority w:val="99"/>
    <w:semiHidden/>
    <w:unhideWhenUsed/>
    <w:qFormat/>
    <w:rsid w:val="008836C8"/>
    <w:rPr>
      <w:rFonts w:ascii="SimSun" w:eastAsia="SimSun" w:hAnsi="SimSun" w:cs="SimSu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429578">
      <w:bodyDiv w:val="1"/>
      <w:marLeft w:val="0"/>
      <w:marRight w:val="0"/>
      <w:marTop w:val="0"/>
      <w:marBottom w:val="0"/>
      <w:divBdr>
        <w:top w:val="none" w:sz="0" w:space="0" w:color="auto"/>
        <w:left w:val="none" w:sz="0" w:space="0" w:color="auto"/>
        <w:bottom w:val="none" w:sz="0" w:space="0" w:color="auto"/>
        <w:right w:val="none" w:sz="0" w:space="0" w:color="auto"/>
      </w:divBdr>
    </w:div>
    <w:div w:id="939532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505986%20(R19%20NR%20NTN%20WI%20AI%208.8.6)%20LTE%20to%20NR%20NTN%20mobility.docx" TargetMode="External"/><Relationship Id="rId21" Type="http://schemas.openxmlformats.org/officeDocument/2006/relationships/hyperlink" Target="file:///C:\Data\3GPP\archive\RAN\RAN%2398\Tdocs\RP-223519.zip" TargetMode="External"/><Relationship Id="rId63" Type="http://schemas.openxmlformats.org/officeDocument/2006/relationships/hyperlink" Target="file:///C:\Data\3GPP\Extracts\R2-2505351%20Discussions%20on%20downlink%20coverage%20enhancement.doc" TargetMode="External"/><Relationship Id="rId159" Type="http://schemas.openxmlformats.org/officeDocument/2006/relationships/hyperlink" Target="file:///C:\Data\3GPP\Extracts\R2-2506070%20Discussion%20on%20the%20Store%20and%20Forward%20satellite%20operation.docx" TargetMode="External"/><Relationship Id="rId170" Type="http://schemas.openxmlformats.org/officeDocument/2006/relationships/hyperlink" Target="file:///C:\Data\3GPP\Extracts\R2-2505632%20Remaining%20issues%20on%20UL%20capacity%20enhancement%20for%20IoT%20NTN.docx" TargetMode="External"/><Relationship Id="rId226" Type="http://schemas.openxmlformats.org/officeDocument/2006/relationships/hyperlink" Target="file:///C:\Data\3GPP\Extracts\R2-2505256.docx" TargetMode="External"/><Relationship Id="rId268" Type="http://schemas.openxmlformats.org/officeDocument/2006/relationships/hyperlink" Target="file:///C:\Data\3GPP\RAN2\Inbox\R2-2506427.zip" TargetMode="External"/><Relationship Id="rId32" Type="http://schemas.openxmlformats.org/officeDocument/2006/relationships/hyperlink" Target="file:///C:\Data\3GPP\Extracts\R2-2505828%20-%2038331_(Rel-19)%20-%20Introduction%20of%20NTN%20Phase%203%20enhancements.docx" TargetMode="External"/><Relationship Id="rId74" Type="http://schemas.openxmlformats.org/officeDocument/2006/relationships/hyperlink" Target="file:///C:\Data\3GPP\Extracts\R2-2505707.docx" TargetMode="External"/><Relationship Id="rId128" Type="http://schemas.openxmlformats.org/officeDocument/2006/relationships/hyperlink" Target="file:///C:\Data\3GPP\Extracts\R2-2505555%20IoT%20NTN%20MAC%20Open%20issues.docx" TargetMode="External"/><Relationship Id="rId5" Type="http://schemas.openxmlformats.org/officeDocument/2006/relationships/webSettings" Target="webSettings.xml"/><Relationship Id="rId181" Type="http://schemas.openxmlformats.org/officeDocument/2006/relationships/hyperlink" Target="file:///C:\Data\3GPP\Extracts\R2-2505917%20On%20open%20issues%20for%20CB-Msg3-EDT.docx" TargetMode="External"/><Relationship Id="rId237" Type="http://schemas.openxmlformats.org/officeDocument/2006/relationships/hyperlink" Target="file:///C:\Data\3GPP\Extracts\R2-2505919%20On%20open%20issues%20on%20IoT%20NTN%20TDD.docx" TargetMode="External"/><Relationship Id="rId279" Type="http://schemas.openxmlformats.org/officeDocument/2006/relationships/hyperlink" Target="file:///C:\Data\3GPP\Extracts\R2-2505938%20CR%20%20TS%2036.321%20on%20SatSwitchwithResync%20%5bTEI19%20IoT%20LEO%20NTN%5d%20v3.docx" TargetMode="External"/><Relationship Id="rId43" Type="http://schemas.openxmlformats.org/officeDocument/2006/relationships/hyperlink" Target="file:///C:\Data\3GPP\Extracts\R2-2505389_CR1918_36306_Rel19_Introduction%20of%20LTE%20TN%20to%20NR%20NTN%20Mobility%20UE%20Capability.docx" TargetMode="External"/><Relationship Id="rId139" Type="http://schemas.openxmlformats.org/officeDocument/2006/relationships/hyperlink" Target="file:///C:\Data\3GPP\Extracts\R2-2505105_S&amp;F.doc" TargetMode="External"/><Relationship Id="rId290" Type="http://schemas.openxmlformats.org/officeDocument/2006/relationships/theme" Target="theme/theme1.xml"/><Relationship Id="rId85" Type="http://schemas.openxmlformats.org/officeDocument/2006/relationships/hyperlink" Target="file:///C:\Data\3GPP\Extracts\R2-2505922%20On%20OCC%20applicability%20to%20RACH-less%20handovers.docx" TargetMode="External"/><Relationship Id="rId150" Type="http://schemas.openxmlformats.org/officeDocument/2006/relationships/hyperlink" Target="file:///C:\Data\3GPP\Extracts\R2-2505690%20Some%20remaining%20issues%20for%20S&amp;F%20operation%20mode%20and%20transition%20time.docx" TargetMode="External"/><Relationship Id="rId192" Type="http://schemas.openxmlformats.org/officeDocument/2006/relationships/hyperlink" Target="file:///C:\Data\3GPP\Extracts\R2-2506184%20-%20UL%20capacity%20enhancements%20for%20IoT%20NTN.docx" TargetMode="External"/><Relationship Id="rId206" Type="http://schemas.openxmlformats.org/officeDocument/2006/relationships/hyperlink" Target="file:///C:\Data\3GPP\Extracts\R2-2505691%20EDT%20for%20uplink%20capacity%20enhancement%20in%20NTN%20(Revision%20of%20R2-2503909).docx" TargetMode="External"/><Relationship Id="rId248" Type="http://schemas.openxmlformats.org/officeDocument/2006/relationships/hyperlink" Target="file:///C:\Data\3GPP\Extracts\R2-2505701-iot-ntn-tdd.docx" TargetMode="External"/><Relationship Id="rId269" Type="http://schemas.openxmlformats.org/officeDocument/2006/relationships/hyperlink" Target="file:///C:\Data\3GPP\RAN2\Inbox\R2-2506428.zip" TargetMode="External"/><Relationship Id="rId12" Type="http://schemas.openxmlformats.org/officeDocument/2006/relationships/hyperlink" Target="file:///C:\Data\3GPP\Extracts\R2-2505037_R3-253867.doc" TargetMode="External"/><Relationship Id="rId33" Type="http://schemas.openxmlformats.org/officeDocument/2006/relationships/hyperlink" Target="file:///C:\Data\3GPP\Extracts\R2-2505825%20-%20Remaining%20RRC%20open%20issues%20for%20NR%20NTN%20Rel-19.docx" TargetMode="External"/><Relationship Id="rId108" Type="http://schemas.openxmlformats.org/officeDocument/2006/relationships/hyperlink" Target="file:///C:\Data\3GPP\Extracts\R2-2505957%20Remaining%20issues%20on%20broadcast%20service%20for%20NR%20NTN.docx" TargetMode="External"/><Relationship Id="rId129" Type="http://schemas.openxmlformats.org/officeDocument/2006/relationships/hyperlink" Target="file:///C:\Data\3GPP\Extracts\R2-2505249-IoT-NTN-Running-CR-TS36304_v05_Final.docx" TargetMode="External"/><Relationship Id="rId280" Type="http://schemas.openxmlformats.org/officeDocument/2006/relationships/hyperlink" Target="file:///C:\Data\3GPP\Extracts\R2-2505939%20CR%20%20TS%2036.331%20on%20SatSwitchwithResync%20%5bTEI19%20IoT%20LEO%20NTN%5d%20v3.docx" TargetMode="External"/><Relationship Id="rId54" Type="http://schemas.openxmlformats.org/officeDocument/2006/relationships/hyperlink" Target="file:///C:\Data\3GPP\Extracts\R2-2505285%20Consideration%20on%20Msg4%20PDSCH%20enhancements.doc" TargetMode="External"/><Relationship Id="rId75" Type="http://schemas.openxmlformats.org/officeDocument/2006/relationships/hyperlink" Target="file:///C:\Data\3GPP\Extracts\R2-2505925%20Open%20issues%20on%20downlink%20coverage%20enhancements.docx" TargetMode="External"/><Relationship Id="rId96" Type="http://schemas.openxmlformats.org/officeDocument/2006/relationships/hyperlink" Target="file:///C:\Data\3GPP\Extracts\R2-2505149_Remaining%20issues%20on%20the%20support%20of%20broadcast%20service%20in%20NTN.docx" TargetMode="External"/><Relationship Id="rId140" Type="http://schemas.openxmlformats.org/officeDocument/2006/relationships/hyperlink" Target="file:///C:\Data\3GPP\Extracts\R2-2505081%20Remaining%20Issues%20on%20S&amp;F%20Operation.docx" TargetMode="External"/><Relationship Id="rId161" Type="http://schemas.openxmlformats.org/officeDocument/2006/relationships/hyperlink" Target="file:///C:\Data\3GPP\Extracts\R2-2506156%20(R19%20IoT-NTN%20AI%208.9.2)%20-%20Support%20of%20S+F.docx" TargetMode="External"/><Relationship Id="rId182" Type="http://schemas.openxmlformats.org/officeDocument/2006/relationships/hyperlink" Target="file:///C:\Data\3GPP\Extracts\R2-2505082%20Remaining%20Issues%20on%20CB-Msg3%20EDT%20Mechanism.docx" TargetMode="External"/><Relationship Id="rId217" Type="http://schemas.openxmlformats.org/officeDocument/2006/relationships/hyperlink" Target="file:///C:\Data\3GPP\Extracts\R2-2505259%20Remaining%20issues%20for%20PWS%20support.docx" TargetMode="External"/><Relationship Id="rId6" Type="http://schemas.openxmlformats.org/officeDocument/2006/relationships/footnotes" Target="footnotes.xml"/><Relationship Id="rId238" Type="http://schemas.openxmlformats.org/officeDocument/2006/relationships/hyperlink" Target="file:///C:\Data\3GPP\Extracts\R2-2505738%20Remaining%20issues%20of%20IoT-NTN%20TDD.docx" TargetMode="External"/><Relationship Id="rId259" Type="http://schemas.openxmlformats.org/officeDocument/2006/relationships/hyperlink" Target="file:///C:\Data\3GPP\Extracts\R2-2505960%20Remaining%20issues%20on%20support%20of%20IoT-NTN%20TDD%20mode.docx" TargetMode="External"/><Relationship Id="rId23" Type="http://schemas.openxmlformats.org/officeDocument/2006/relationships/hyperlink" Target="file:///C:\Data\3GPP\Extracts\R2-2506172%2036300%20Satellite%20ID%20clarification.docx" TargetMode="External"/><Relationship Id="rId119" Type="http://schemas.openxmlformats.org/officeDocument/2006/relationships/hyperlink" Target="file:///C:\Data\3GPP\Extracts\R2-2505004_C1-254119.docx" TargetMode="External"/><Relationship Id="rId270" Type="http://schemas.openxmlformats.org/officeDocument/2006/relationships/hyperlink" Target="file:///C:\Data\3GPP\RAN2\Inbox\R2-2506429.zip" TargetMode="External"/><Relationship Id="rId44" Type="http://schemas.openxmlformats.org/officeDocument/2006/relationships/hyperlink" Target="file:///C:\Data\3GPP\Extracts\R2-2506052%20Discussion%20on%20DL%20coverage%20enhancements.docx" TargetMode="External"/><Relationship Id="rId65" Type="http://schemas.openxmlformats.org/officeDocument/2006/relationships/hyperlink" Target="file:///C:\Data\3GPP\Extracts\R2-2505491_SMTC.doc" TargetMode="External"/><Relationship Id="rId86" Type="http://schemas.openxmlformats.org/officeDocument/2006/relationships/hyperlink" Target="file:///C:\Data\3GPP\Extracts\R2-2505436%20Discussion%20on%20Uplink%20Capacity%20Enhancements.docx" TargetMode="External"/><Relationship Id="rId130" Type="http://schemas.openxmlformats.org/officeDocument/2006/relationships/hyperlink" Target="file:///C:\Data\3GPP\Extracts\R2-2505872-36.304-Open-Issue-Summary-Final.docx" TargetMode="External"/><Relationship Id="rId151" Type="http://schemas.openxmlformats.org/officeDocument/2006/relationships/hyperlink" Target="file:///C:\Data\3GPP\Extracts\R2-2505798.docx" TargetMode="External"/><Relationship Id="rId172" Type="http://schemas.openxmlformats.org/officeDocument/2006/relationships/hyperlink" Target="file:///C:\Data\3GPP\Extracts\R2-2505736%20Further%20consideration%20on%20UL%20capacity%20enhancement.docx" TargetMode="External"/><Relationship Id="rId193" Type="http://schemas.openxmlformats.org/officeDocument/2006/relationships/hyperlink" Target="file:///C:\Data\3GPP\Extracts\R2-2505106_UL%20capacity%20IoT%20NTN.doc" TargetMode="External"/><Relationship Id="rId207" Type="http://schemas.openxmlformats.org/officeDocument/2006/relationships/hyperlink" Target="file:///C:\Data\3GPP\Extracts\R2-2505736%20Further%20consideration%20on%20UL%20capacity%20enhancement.docx" TargetMode="External"/><Relationship Id="rId228" Type="http://schemas.openxmlformats.org/officeDocument/2006/relationships/hyperlink" Target="file:///C:\Data\3GPP\RAN2\Docs\R2-2505250.zip" TargetMode="External"/><Relationship Id="rId249" Type="http://schemas.openxmlformats.org/officeDocument/2006/relationships/hyperlink" Target="file:///C:\Data\3GPP\Extracts\R2-2505109_Discussion%20on%20the%20IoT%20NTN%20TDD%20mode.doc" TargetMode="External"/><Relationship Id="rId13" Type="http://schemas.openxmlformats.org/officeDocument/2006/relationships/hyperlink" Target="file:///C:\Data\3GPP\Extracts\R2-2505053_RP-251859.docx" TargetMode="External"/><Relationship Id="rId109" Type="http://schemas.openxmlformats.org/officeDocument/2006/relationships/hyperlink" Target="file:///C:\Data\3GPP\Extracts\R2-2505979_Discussion%20on%20the%20remaining%20issues%20on%20the%20MBS.doc" TargetMode="External"/><Relationship Id="rId260" Type="http://schemas.openxmlformats.org/officeDocument/2006/relationships/hyperlink" Target="file:///C:\Data\3GPP\Extracts\R2-2506176%20Discussion%20on%20IoT%20NTN%20TDD_v4.docx" TargetMode="External"/><Relationship Id="rId281" Type="http://schemas.openxmlformats.org/officeDocument/2006/relationships/hyperlink" Target="file:///C:\Data\3GPP\Extracts\R2-2506015-Discussion%20on%20measurement%20events%20for%20inter-frequency%20scenarios%20with%20overlapping%20coverage%20in%20NR%20NTN-CSCN.docx" TargetMode="External"/><Relationship Id="rId34" Type="http://schemas.openxmlformats.org/officeDocument/2006/relationships/hyperlink" Target="file:///C:\Data\3GPP\Extracts\R2-2505827%20-%20Inclusion%20of%20the%20ISA%20in%20the%20Service%20Announcement.docx" TargetMode="External"/><Relationship Id="rId55" Type="http://schemas.openxmlformats.org/officeDocument/2006/relationships/hyperlink" Target="file:///C:\Data\3GPP\Extracts\R2-2505492_Msg4%20repetition.doc" TargetMode="External"/><Relationship Id="rId76" Type="http://schemas.openxmlformats.org/officeDocument/2006/relationships/hyperlink" Target="file:///C:\Data\3GPP\Extracts\R2-2505953-Discussion%20on%20DL%20coverage%20enhancements%20due%20to%20extended%20SSB%20periodicity.docx" TargetMode="External"/><Relationship Id="rId97" Type="http://schemas.openxmlformats.org/officeDocument/2006/relationships/hyperlink" Target="file:///C:\Data\3GPP\Extracts\R2-2505227.docx" TargetMode="External"/><Relationship Id="rId120" Type="http://schemas.openxmlformats.org/officeDocument/2006/relationships/hyperlink" Target="file:///C:\Data\3GPP\Extracts\R2-2505021_R1-2504905.docx" TargetMode="External"/><Relationship Id="rId141" Type="http://schemas.openxmlformats.org/officeDocument/2006/relationships/hyperlink" Target="file:///C:\Data\3GPP\Extracts\R2-2505146_892_Panasonic_IoT-NTN_SnF_Remaining_Neighbour_Cell_Issues.docx" TargetMode="External"/><Relationship Id="rId7" Type="http://schemas.openxmlformats.org/officeDocument/2006/relationships/endnotes" Target="endnotes.xml"/><Relationship Id="rId162" Type="http://schemas.openxmlformats.org/officeDocument/2006/relationships/hyperlink" Target="file:///C:\Data\3GPP\RAN2\Inbox\R2-2506416.zip" TargetMode="External"/><Relationship Id="rId183" Type="http://schemas.openxmlformats.org/officeDocument/2006/relationships/hyperlink" Target="file:///C:\Data\3GPP\Extracts\R2-2505632%20Remaining%20issues%20on%20UL%20capacity%20enhancement%20for%20IoT%20NTN.docx" TargetMode="External"/><Relationship Id="rId218" Type="http://schemas.openxmlformats.org/officeDocument/2006/relationships/hyperlink" Target="file:///C:\Data\3GPP\Extracts\R2-2505538%20PWS%20NB-IoT.docx" TargetMode="External"/><Relationship Id="rId239" Type="http://schemas.openxmlformats.org/officeDocument/2006/relationships/hyperlink" Target="file:///C:\Data\3GPP\Extracts\R2-2505144.docx" TargetMode="External"/><Relationship Id="rId250" Type="http://schemas.openxmlformats.org/officeDocument/2006/relationships/hyperlink" Target="file:///C:\Data\3GPP\Extracts\R2-2505144.docx" TargetMode="External"/><Relationship Id="rId271" Type="http://schemas.openxmlformats.org/officeDocument/2006/relationships/hyperlink" Target="file:///C:\Data\3GPP\Extracts\R2-2506098%20CR%20TS%2036.331%20Cell%20selection%20NTN%20NB-IoT%20-%20NTN-NR.docx" TargetMode="External"/><Relationship Id="rId24" Type="http://schemas.openxmlformats.org/officeDocument/2006/relationships/hyperlink" Target="file:///C:\Data\3GPP\Extracts\R2-2506173%2036331%20Satellite%20ID%20clarification.docx" TargetMode="External"/><Relationship Id="rId45" Type="http://schemas.openxmlformats.org/officeDocument/2006/relationships/hyperlink" Target="file:///C:\Data\3GPP\Extracts\R2-2505421%20DL%20CE.docx" TargetMode="External"/><Relationship Id="rId66" Type="http://schemas.openxmlformats.org/officeDocument/2006/relationships/hyperlink" Target="file:///C:\Data\3GPP\Extracts\R2-2505492_Msg4%20repetition.doc" TargetMode="External"/><Relationship Id="rId87" Type="http://schemas.openxmlformats.org/officeDocument/2006/relationships/hyperlink" Target="file:///C:\Data\3GPP\Extracts\R2-2505956%20Remaining%20issues%20on%20uplink%20capacity%20and%20throughput%20enhancement%20for%20NR%20NTN.docx" TargetMode="External"/><Relationship Id="rId110" Type="http://schemas.openxmlformats.org/officeDocument/2006/relationships/hyperlink" Target="file:///C:\Data\3GPP\Extracts\R2-2506017-Remaining_issues_on_intended_service_area.docx" TargetMode="External"/><Relationship Id="rId131" Type="http://schemas.openxmlformats.org/officeDocument/2006/relationships/hyperlink" Target="file:///C:\Data\3GPP\Extracts\R2-2505540%20Rel-19%2036306%20Running%20CR.docx" TargetMode="External"/><Relationship Id="rId152" Type="http://schemas.openxmlformats.org/officeDocument/2006/relationships/hyperlink" Target="file:///C:\Data\3GPP\Extracts\R2-2505823%20-%20Support%20for%20store%20and%20forward%20in%20IoT%20NTN.docx" TargetMode="External"/><Relationship Id="rId173" Type="http://schemas.openxmlformats.org/officeDocument/2006/relationships/hyperlink" Target="file:///C:\Data\3GPP\Extracts\R2-2505551-%20Discussion%20on%20CB-msg3%20EDT%20and%20msg4%20enhancement-V1.docx" TargetMode="External"/><Relationship Id="rId194" Type="http://schemas.openxmlformats.org/officeDocument/2006/relationships/hyperlink" Target="file:///C:\Data\3GPP\Extracts\R2-2505082%20Remaining%20Issues%20on%20CB-Msg3%20EDT%20Mechanism.docx" TargetMode="External"/><Relationship Id="rId208" Type="http://schemas.openxmlformats.org/officeDocument/2006/relationships/hyperlink" Target="file:///C:\Data\3GPP\Extracts\R2-2505917%20On%20open%20issues%20for%20CB-Msg3-EDT.docx" TargetMode="External"/><Relationship Id="rId229" Type="http://schemas.openxmlformats.org/officeDocument/2006/relationships/hyperlink" Target="file:///C:\Data\3GPP\Extracts\R2-2505111_36.304%20CR%20for%20IoT-NTN%20TDD%20mode.docx" TargetMode="External"/><Relationship Id="rId240" Type="http://schemas.openxmlformats.org/officeDocument/2006/relationships/hyperlink" Target="file:///C:\Data\3GPP\Extracts\R2-2506176%20Discussion%20on%20IoT%20NTN%20TDD_v4.docx" TargetMode="External"/><Relationship Id="rId261" Type="http://schemas.openxmlformats.org/officeDocument/2006/relationships/hyperlink" Target="file:///C:\Data\3GPP\Extracts\R2-2505084_CR1917_36306_Rel19_Introduction%20of%20E-UTRAN%20to%20NB-IoT%20NTN%20Mobility%20UE%20Capability.docx" TargetMode="External"/><Relationship Id="rId14" Type="http://schemas.openxmlformats.org/officeDocument/2006/relationships/hyperlink" Target="file:///C:\Data\3GPP\Extracts\R2-2505826%20-%20Support%20for%20PWS%20in%20NTN.docx" TargetMode="External"/><Relationship Id="rId35" Type="http://schemas.openxmlformats.org/officeDocument/2006/relationships/hyperlink" Target="file:///C:\Data\3GPP\Extracts\R2-2505281%20Stage-3%20running%20304%20CR%20for%20NR%20NTN.docx" TargetMode="External"/><Relationship Id="rId56" Type="http://schemas.openxmlformats.org/officeDocument/2006/relationships/hyperlink" Target="file:///C:\Data\3GPP\Extracts\R2-2505078%20Remaining%20Issues%20on%20SMTC%20Enhancements%20for%20NTN.docx" TargetMode="External"/><Relationship Id="rId77" Type="http://schemas.openxmlformats.org/officeDocument/2006/relationships/hyperlink" Target="file:///C:\Data\3GPP\Extracts\R2-2505985%20(R19%20NR%20NTN%20WI%20AI%208.8.2)%20DL%20coverage.docx" TargetMode="External"/><Relationship Id="rId100" Type="http://schemas.openxmlformats.org/officeDocument/2006/relationships/hyperlink" Target="file:///C:\Data\3GPP\Extracts\R2-2505422%20BC%20service%20area%20v1.docx" TargetMode="External"/><Relationship Id="rId282" Type="http://schemas.openxmlformats.org/officeDocument/2006/relationships/hyperlink" Target="file:///C:\Data\3GPP\RAN2\Inbox\R2-2506271.zip" TargetMode="External"/><Relationship Id="rId8" Type="http://schemas.openxmlformats.org/officeDocument/2006/relationships/hyperlink" Target="file:///C:\Data\3GPP\archive\RAN\RAN%2392\Tdocs\RP-211601.zip" TargetMode="External"/><Relationship Id="rId98" Type="http://schemas.openxmlformats.org/officeDocument/2006/relationships/hyperlink" Target="file:///C:\Data\3GPP\Extracts\R2-2505286%20Consideration%20on%20remaining%20issues%20on%20broadcast%20enhancements.doc" TargetMode="External"/><Relationship Id="rId121" Type="http://schemas.openxmlformats.org/officeDocument/2006/relationships/hyperlink" Target="file:///C:\Data\3GPP\Extracts\R2-2505026_R1-2504959.docx" TargetMode="External"/><Relationship Id="rId142" Type="http://schemas.openxmlformats.org/officeDocument/2006/relationships/hyperlink" Target="file:///C:\Data\3GPP\Extracts\R2-2505178%20Discussion%20on%20support%20of%20Store&amp;Forward.docx" TargetMode="External"/><Relationship Id="rId163" Type="http://schemas.openxmlformats.org/officeDocument/2006/relationships/hyperlink" Target="file:///C:\Data\3GPP\Extracts\R2-2505082%20Remaining%20Issues%20on%20CB-Msg3%20EDT%20Mechanism.docx" TargetMode="External"/><Relationship Id="rId184" Type="http://schemas.openxmlformats.org/officeDocument/2006/relationships/hyperlink" Target="file:///C:\Data\3GPP\Extracts\R2-2505258%20Remaining%20issues%20for%20CB-msg3-EDT.docx" TargetMode="External"/><Relationship Id="rId219" Type="http://schemas.openxmlformats.org/officeDocument/2006/relationships/hyperlink" Target="file:///C:\Data\3GPP\Extracts\R2-2505568%20PWS%20support%20for%20NB-IoT.docx" TargetMode="External"/><Relationship Id="rId230" Type="http://schemas.openxmlformats.org/officeDocument/2006/relationships/hyperlink" Target="file:///C:\Data\3GPP\Extracts\R2-2505385%20Report%20of%20%5bPost130%5d%5b314%5d%5bIoT%20NTN%20TDD%5d%20capability%20CR.docx" TargetMode="External"/><Relationship Id="rId251" Type="http://schemas.openxmlformats.org/officeDocument/2006/relationships/hyperlink" Target="file:///C:\Data\3GPP\Extracts\R2-2505232.docx" TargetMode="External"/><Relationship Id="rId25" Type="http://schemas.openxmlformats.org/officeDocument/2006/relationships/hyperlink" Target="file:///C:\Data\3GPP\archive\RAN\RAN%23106\Tdocs\RP-243300.zip" TargetMode="External"/><Relationship Id="rId46" Type="http://schemas.openxmlformats.org/officeDocument/2006/relationships/hyperlink" Target="file:///C:\Data\3GPP\Extracts\R2-2505532%20Multiple%20SMTCs.docx" TargetMode="External"/><Relationship Id="rId67" Type="http://schemas.openxmlformats.org/officeDocument/2006/relationships/hyperlink" Target="file:///C:\Data\3GPP\Extracts\R2-2505532%20Multiple%20SMTCs.docx" TargetMode="External"/><Relationship Id="rId272" Type="http://schemas.openxmlformats.org/officeDocument/2006/relationships/hyperlink" Target="file:///C:\Data\3GPP\Extracts\R2-2506099%20CR%20TS%2036.306%20inter-RAT%20cell-selection%20IoT-NTN%20to%20NR-NTN.docx" TargetMode="External"/><Relationship Id="rId88" Type="http://schemas.openxmlformats.org/officeDocument/2006/relationships/hyperlink" Target="file:///C:\Data\3GPP\Extracts\R2-2505352%20Discussions%20on%20supporting%20broadcast%20service.doc" TargetMode="External"/><Relationship Id="rId111" Type="http://schemas.openxmlformats.org/officeDocument/2006/relationships/hyperlink" Target="file:///C:\Data\3GPP\Extracts\R2-2505748_ISAaided%20frequency%20deprioritisation%20for%20MBS%20broadcast%20in%20NTN.docx" TargetMode="External"/><Relationship Id="rId132" Type="http://schemas.openxmlformats.org/officeDocument/2006/relationships/hyperlink" Target="file:///C:\Data\3GPP\Extracts\R2-2505541%20Rel-19%2036331%20UE%20cap%20draft%20CR.docx" TargetMode="External"/><Relationship Id="rId153" Type="http://schemas.openxmlformats.org/officeDocument/2006/relationships/hyperlink" Target="file:///C:\Data\3GPP\Extracts\R2-2505871-Store-Forward-RAN-Aspects-V1.docx" TargetMode="External"/><Relationship Id="rId174" Type="http://schemas.openxmlformats.org/officeDocument/2006/relationships/hyperlink" Target="file:///C:\Data\3GPP\Extracts\R2-2505958%20Discussion%20on%20remaining%20issues%20of%20uplink%20capacity%20enhancement%20for%20IoT-NTN.docx" TargetMode="External"/><Relationship Id="rId195" Type="http://schemas.openxmlformats.org/officeDocument/2006/relationships/hyperlink" Target="file:///C:\Data\3GPP\Extracts\R2-2505106_UL%20capacity%20IoT%20NTN.doc" TargetMode="External"/><Relationship Id="rId209" Type="http://schemas.openxmlformats.org/officeDocument/2006/relationships/hyperlink" Target="file:///C:\Data\3GPP\Extracts\R2-2505958%20Discussion%20on%20remaining%20issues%20of%20uplink%20capacity%20enhancement%20for%20IoT-NTN.docx" TargetMode="External"/><Relationship Id="rId220" Type="http://schemas.openxmlformats.org/officeDocument/2006/relationships/hyperlink" Target="file:///C:\Data\3GPP\Extracts\R2-2505692%20Further%20considerations%20on%20PWS%20broadcast%20support%20in%20IoT%20NTN%20(Revision%20of%20R2-2503910).docx" TargetMode="External"/><Relationship Id="rId241" Type="http://schemas.openxmlformats.org/officeDocument/2006/relationships/hyperlink" Target="file:///C:\Data\3GPP\Extracts\R2-2505919%20On%20open%20issues%20on%20IoT%20NTN%20TDD.docx" TargetMode="External"/><Relationship Id="rId15" Type="http://schemas.openxmlformats.org/officeDocument/2006/relationships/hyperlink" Target="file:///C:\Data\3GPP\Extracts\R2-2505842%20R17%20CR.docx" TargetMode="External"/><Relationship Id="rId36" Type="http://schemas.openxmlformats.org/officeDocument/2006/relationships/hyperlink" Target="file:///C:\Data\3GPP\Extracts\R2-2505489_38.331%20UE%20capability%20running%20CR%20on%20NR%20NTN.docx" TargetMode="External"/><Relationship Id="rId57" Type="http://schemas.openxmlformats.org/officeDocument/2006/relationships/hyperlink" Target="file:///C:\Data\3GPP\Extracts\R2-2505079%20Remaining%20Issues%20on%20Repetition%20Enhancements%20for%20NTN.docx" TargetMode="External"/><Relationship Id="rId262" Type="http://schemas.openxmlformats.org/officeDocument/2006/relationships/hyperlink" Target="file:///C:\Data\3GPP\Extracts\R2-2505367%20Introduction%20of%20NB-IoT%20satellite%20information%20in%20E-UTRAN%20%5bEUTRAN-to-NBIoTNTN%5d.docx" TargetMode="External"/><Relationship Id="rId283" Type="http://schemas.openxmlformats.org/officeDocument/2006/relationships/hyperlink" Target="file:///C:\Data\3GPP\Extracts\R2-2505452-TEI19-LTE-satellite.docx" TargetMode="External"/><Relationship Id="rId78" Type="http://schemas.openxmlformats.org/officeDocument/2006/relationships/hyperlink" Target="file:///C:\Data\3GPP\RAN2\Docs\R2-2506013.zip" TargetMode="External"/><Relationship Id="rId99" Type="http://schemas.openxmlformats.org/officeDocument/2006/relationships/hyperlink" Target="file:///C:\Data\3GPP\Extracts\R2-2505352%20Discussions%20on%20supporting%20broadcast%20service.doc" TargetMode="External"/><Relationship Id="rId101" Type="http://schemas.openxmlformats.org/officeDocument/2006/relationships/hyperlink" Target="file:///C:\Data\3GPP\Extracts\R2-2505572%20Discussion%20on%20providing%20MBS%20service%20area%20in%20NTN%20network.docx" TargetMode="External"/><Relationship Id="rId122" Type="http://schemas.openxmlformats.org/officeDocument/2006/relationships/hyperlink" Target="file:///C:\Data\3GPP\Extracts\R2-2505056_S2-2505538.doc" TargetMode="External"/><Relationship Id="rId143" Type="http://schemas.openxmlformats.org/officeDocument/2006/relationships/hyperlink" Target="file:///C:\Data\3GPP\Extracts\R2-2505230.docx" TargetMode="External"/><Relationship Id="rId164" Type="http://schemas.openxmlformats.org/officeDocument/2006/relationships/hyperlink" Target="file:///C:\Data\3GPP\Extracts\R2-2505551-%20Discussion%20on%20CB-msg3%20EDT%20and%20msg4%20enhancement-V1.docx" TargetMode="External"/><Relationship Id="rId185" Type="http://schemas.openxmlformats.org/officeDocument/2006/relationships/hyperlink" Target="file:///C:\Data\3GPP\Extracts\R2-2506184%20-%20UL%20capacity%20enhancements%20for%20IoT%20NTN.docx" TargetMode="External"/><Relationship Id="rId9" Type="http://schemas.openxmlformats.org/officeDocument/2006/relationships/hyperlink" Target="file:///C:\Data\3GPP\Extracts\R2-2505881%2036.331(R17)_Clarification%20on%20UTC%20time%20offset%20in%20IoT%20NTN.docx" TargetMode="External"/><Relationship Id="rId210" Type="http://schemas.openxmlformats.org/officeDocument/2006/relationships/hyperlink" Target="file:///C:\Data\3GPP\Extracts\R2-2506157%20(R19%20IoT-NTN%20AI%208.9.3)%20-%20EDT%20enhancements.docx" TargetMode="External"/><Relationship Id="rId26" Type="http://schemas.openxmlformats.org/officeDocument/2006/relationships/hyperlink" Target="file:///C:\Data\3GPP\archive\RAN\RAN%23104\Tdocs\RP-240924.zip" TargetMode="External"/><Relationship Id="rId231" Type="http://schemas.openxmlformats.org/officeDocument/2006/relationships/hyperlink" Target="file:///C:\Data\3GPP\Extracts\R2-2505148%20Introduction%20of%20capabilities%20for%20IoT%20NTN%20TDD.docx" TargetMode="External"/><Relationship Id="rId252" Type="http://schemas.openxmlformats.org/officeDocument/2006/relationships/hyperlink" Target="file:///C:\Data\3GPP\Extracts\R2-2505287%20Consideration%20on%20IoT-NTN%20TDD%20mode.docx" TargetMode="External"/><Relationship Id="rId273" Type="http://schemas.openxmlformats.org/officeDocument/2006/relationships/hyperlink" Target="file:///C:\Data\3GPP\Extracts\R2-2506100%20CR%2038.331%20Cell%20selection%20NTN-NR%20to%20NTN%20NB-IoT.docx" TargetMode="External"/><Relationship Id="rId47" Type="http://schemas.openxmlformats.org/officeDocument/2006/relationships/hyperlink" Target="file:///C:\Data\3GPP\RAN2\Inbox\R2-2506280.zip" TargetMode="External"/><Relationship Id="rId68" Type="http://schemas.openxmlformats.org/officeDocument/2006/relationships/hyperlink" Target="file:///C:\Data\3GPP\Extracts\R2-2505533%20Msg4%20repetition%20UE%20cap.docx" TargetMode="External"/><Relationship Id="rId89" Type="http://schemas.openxmlformats.org/officeDocument/2006/relationships/hyperlink" Target="file:///C:\Data\3GPP\Extracts\R2-2505080%20Remaining%20Issues%20on%20MBS%20Broadcast%20Provision%20in%20NTN.docx" TargetMode="External"/><Relationship Id="rId112" Type="http://schemas.openxmlformats.org/officeDocument/2006/relationships/hyperlink" Target="file:///C:\Data\3GPP\Extracts\R2-2505706.docx" TargetMode="External"/><Relationship Id="rId133" Type="http://schemas.openxmlformats.org/officeDocument/2006/relationships/hyperlink" Target="file:///C:\Data\3GPP\Extracts\R2-2505542%20open%20issues%20Rel-19%2036306.docx" TargetMode="External"/><Relationship Id="rId154" Type="http://schemas.openxmlformats.org/officeDocument/2006/relationships/hyperlink" Target="file:///C:\Data\3GPP\Extracts\R2-2505878%20Remaining%20issues%20on%20Store%20and%20Forward.docx" TargetMode="External"/><Relationship Id="rId175" Type="http://schemas.openxmlformats.org/officeDocument/2006/relationships/hyperlink" Target="file:///C:\Data\3GPP\Extracts\R2-2506184%20-%20UL%20capacity%20enhancements%20for%20IoT%20NTN.docx" TargetMode="External"/><Relationship Id="rId196" Type="http://schemas.openxmlformats.org/officeDocument/2006/relationships/hyperlink" Target="file:///C:\Data\3GPP\Extracts\R2-2505179%20Discussion%20on%20uplink%20capacity%20enhancement.docx" TargetMode="External"/><Relationship Id="rId200" Type="http://schemas.openxmlformats.org/officeDocument/2006/relationships/hyperlink" Target="file:///C:\Data\3GPP\Extracts\R2-2505493_Contention%20based%20MSG3.doc" TargetMode="External"/><Relationship Id="rId16" Type="http://schemas.openxmlformats.org/officeDocument/2006/relationships/hyperlink" Target="file:///C:\Data\3GPP\Extracts\R2-2505843%20R18%20CR.docx" TargetMode="External"/><Relationship Id="rId221" Type="http://schemas.openxmlformats.org/officeDocument/2006/relationships/hyperlink" Target="file:///C:\Data\3GPP\Extracts\R2-2505824%20-%20Enhancements%20to%20support%20PWS%20in%20NB-IoT%20NTN.docx" TargetMode="External"/><Relationship Id="rId242" Type="http://schemas.openxmlformats.org/officeDocument/2006/relationships/hyperlink" Target="file:///C:\Data\3GPP\Extracts\R2-2505287%20Consideration%20on%20IoT-NTN%20TDD%20mode.docx" TargetMode="External"/><Relationship Id="rId263" Type="http://schemas.openxmlformats.org/officeDocument/2006/relationships/hyperlink" Target="file:///C:\Data\3GPP\Extracts\R2-2505368%20Introduction%20of%20NB-IoT%20satellite%20information%20in%20E-UTRAN%20%5bEUTRAN-to-NBIoTNTN%5d.docx" TargetMode="External"/><Relationship Id="rId284" Type="http://schemas.openxmlformats.org/officeDocument/2006/relationships/hyperlink" Target="file:///C:\Data\3GPP\Extracts\R2-2505390%20CR%2038.331%20Cell%20selection%20NTN-NR%20to%20NTN%20NB-IoT.docx" TargetMode="External"/><Relationship Id="rId37" Type="http://schemas.openxmlformats.org/officeDocument/2006/relationships/hyperlink" Target="file:///C:\Data\3GPP\Extracts\R2-2505490_38.306%20UE%20capability%20running%20CR%20on%20NR%20NTN.docx" TargetMode="External"/><Relationship Id="rId58" Type="http://schemas.openxmlformats.org/officeDocument/2006/relationships/hyperlink" Target="file:///C:\Data\3GPP\Extracts\R2-2505225.docx" TargetMode="External"/><Relationship Id="rId79" Type="http://schemas.openxmlformats.org/officeDocument/2006/relationships/hyperlink" Target="file:///C:\Data\3GPP\Extracts\R2-2506014-Discussion%20on%20Downlink%20Coverage%20Enhancements-CSCN.docx" TargetMode="External"/><Relationship Id="rId102" Type="http://schemas.openxmlformats.org/officeDocument/2006/relationships/hyperlink" Target="file:///C:\Data\3GPP\Extracts\R2-2505669_The%20remaning%20issue%20of%20MBS%20in%20NTN.doc" TargetMode="External"/><Relationship Id="rId123" Type="http://schemas.openxmlformats.org/officeDocument/2006/relationships/hyperlink" Target="file:///C:\Data\3GPP\Extracts\R2-2505145%20-%2036300_CR1425_(Rel-19)%20-%20Introduction%20of%20IoT%20NTN%20phase%203.docx" TargetMode="External"/><Relationship Id="rId144" Type="http://schemas.openxmlformats.org/officeDocument/2006/relationships/hyperlink" Target="file:///C:\Data\3GPP\Extracts\R2-2505257%20Remaining%20issues%20for%20S&amp;F%20operation.docx" TargetMode="External"/><Relationship Id="rId90" Type="http://schemas.openxmlformats.org/officeDocument/2006/relationships/hyperlink" Target="file:///C:\Data\3GPP\Extracts\R2-2505716%20Remaining%20Issues%20for%20MBS%20in%20NTN.docx" TargetMode="External"/><Relationship Id="rId165" Type="http://schemas.openxmlformats.org/officeDocument/2006/relationships/hyperlink" Target="file:///C:\Data\3GPP\Extracts\R2-2505231.docx" TargetMode="External"/><Relationship Id="rId186" Type="http://schemas.openxmlformats.org/officeDocument/2006/relationships/hyperlink" Target="file:///C:\Data\3GPP\Extracts\R2-2505369%20Leftover%20issues%20on%20CB-Msg3-EDT.docx" TargetMode="External"/><Relationship Id="rId211" Type="http://schemas.openxmlformats.org/officeDocument/2006/relationships/hyperlink" Target="file:///C:\Data\3GPP\Extracts\R2-2506184%20-%20UL%20capacity%20enhancements%20for%20IoT%20NTN.docx" TargetMode="External"/><Relationship Id="rId232" Type="http://schemas.openxmlformats.org/officeDocument/2006/relationships/hyperlink" Target="file:///C:\Data\3GPP\Extracts\R2-2505539%20NB-IoT%20TDD.docx" TargetMode="External"/><Relationship Id="rId253" Type="http://schemas.openxmlformats.org/officeDocument/2006/relationships/hyperlink" Target="file:///C:\Data\3GPP\Extracts\R2-2505539%20NB-IoT%20TDD.docx" TargetMode="External"/><Relationship Id="rId274" Type="http://schemas.openxmlformats.org/officeDocument/2006/relationships/hyperlink" Target="file:///C:\Data\3GPP\Extracts\R2-2506101%20TS%2038.306%20inter-RAT%20cell%20selection%20from%20NTN-NR%20to%20NTN-IoT.docx" TargetMode="External"/><Relationship Id="rId27" Type="http://schemas.openxmlformats.org/officeDocument/2006/relationships/hyperlink" Target="file:///C:\Data\3GPP\Extracts\R2-2505023_R1-2504934.docx" TargetMode="External"/><Relationship Id="rId48" Type="http://schemas.openxmlformats.org/officeDocument/2006/relationships/hyperlink" Target="file:///C:\Data\3GPP\Extracts\R2-2506052%20Discussion%20on%20DL%20coverage%20enhancements.docx" TargetMode="External"/><Relationship Id="rId69" Type="http://schemas.openxmlformats.org/officeDocument/2006/relationships/hyperlink" Target="file:///C:\Data\3GPP\Extracts\R2-2505608%20Discussion%20on%20DL%20coverage%20enhancement%20for%20NTN.doc" TargetMode="External"/><Relationship Id="rId113" Type="http://schemas.openxmlformats.org/officeDocument/2006/relationships/hyperlink" Target="file:///C:\Data\3GPP\Extracts\R2-2505660.docx" TargetMode="External"/><Relationship Id="rId134" Type="http://schemas.openxmlformats.org/officeDocument/2006/relationships/hyperlink" Target="file:///C:\Data\3GPP\Extracts\R2-2506174%2036331%20Kmac%20extension.docx" TargetMode="External"/><Relationship Id="rId80" Type="http://schemas.openxmlformats.org/officeDocument/2006/relationships/hyperlink" Target="file:///C:\Data\3GPP\Extracts\R2-2506018-Discussion_on_DL_coverage_enhancement.docx" TargetMode="External"/><Relationship Id="rId155" Type="http://schemas.openxmlformats.org/officeDocument/2006/relationships/hyperlink" Target="file:///C:\Data\3GPP\Extracts\R2-2505916%20Open%20issues%20on%20Store%20and%20Forward%20operation.docx" TargetMode="External"/><Relationship Id="rId176" Type="http://schemas.openxmlformats.org/officeDocument/2006/relationships/hyperlink" Target="file:///C:\Data\3GPP\Extracts\R2-2505632%20Remaining%20issues%20on%20UL%20capacity%20enhancement%20for%20IoT%20NTN.docx" TargetMode="External"/><Relationship Id="rId197" Type="http://schemas.openxmlformats.org/officeDocument/2006/relationships/hyperlink" Target="file:///C:\Data\3GPP\Extracts\R2-2505231.docx" TargetMode="External"/><Relationship Id="rId201" Type="http://schemas.openxmlformats.org/officeDocument/2006/relationships/hyperlink" Target="file:///C:\Data\3GPP\Extracts\R2-2505536%20OCC.docx" TargetMode="External"/><Relationship Id="rId222" Type="http://schemas.openxmlformats.org/officeDocument/2006/relationships/hyperlink" Target="file:///C:\Data\3GPP\Extracts\R2-2505918%20Open%20issues%20on%20PWS%20for%20NB-IoT%20NTN.docx" TargetMode="External"/><Relationship Id="rId243" Type="http://schemas.openxmlformats.org/officeDocument/2006/relationships/hyperlink" Target="file:///C:\Data\3GPP\Extracts\R2-2505539%20NB-IoT%20TDD.docx" TargetMode="External"/><Relationship Id="rId264" Type="http://schemas.openxmlformats.org/officeDocument/2006/relationships/hyperlink" Target="file:///C:\Data\3GPP\Extracts\R2-2505920%20Draft%20CR%20Introduction%20of%20Redirection%20from%20NR%20TN%20to%20NR%20NTN%20to%2038.331.docx" TargetMode="External"/><Relationship Id="rId285" Type="http://schemas.openxmlformats.org/officeDocument/2006/relationships/hyperlink" Target="file:///C:\Data\3GPP\Extracts\R2-2505391%20TS%2038.306%20inter-RAT%20cell%20selection%20from%20NTN-NR%20to%20NTN-IoT.docx" TargetMode="External"/><Relationship Id="rId17" Type="http://schemas.openxmlformats.org/officeDocument/2006/relationships/hyperlink" Target="file:///C:\Data\3GPP\Extracts\R2-2506155%20-%20Correction%20of%20PDD%20reporting%20related%20descriptions.docx" TargetMode="External"/><Relationship Id="rId38" Type="http://schemas.openxmlformats.org/officeDocument/2006/relationships/hyperlink" Target="file:///C:\Data\3GPP\Extracts\R2-2506175%2038331%20Kmac%20extension.docx" TargetMode="External"/><Relationship Id="rId59" Type="http://schemas.openxmlformats.org/officeDocument/2006/relationships/hyperlink" Target="file:///C:\Data\3GPP\Extracts\R2-2505226.docx" TargetMode="External"/><Relationship Id="rId103" Type="http://schemas.openxmlformats.org/officeDocument/2006/relationships/hyperlink" Target="file:///C:\Data\3GPP\Extracts\R2-2505689%20Some%20remaining%20issues%20for%20MBS%20and%20ETWS%20broadcast.docx" TargetMode="External"/><Relationship Id="rId124" Type="http://schemas.openxmlformats.org/officeDocument/2006/relationships/hyperlink" Target="file:///C:\Data\3GPP\Extracts\R2-2506185%20-%20IoT%20NTN%20phase%203%20open%20issues%20in%20Stage%202.docx" TargetMode="External"/><Relationship Id="rId70" Type="http://schemas.openxmlformats.org/officeDocument/2006/relationships/hyperlink" Target="file:///C:\Data\3GPP\Extracts\R2-2505635%20Msg3%20indication%20on%20support%20of%20Msg4%20PDSCH%20repetition.docx" TargetMode="External"/><Relationship Id="rId91" Type="http://schemas.openxmlformats.org/officeDocument/2006/relationships/hyperlink" Target="file:///C:\Data\3GPP\Extracts\R2-2505822%20-%20Support%20for%20broadcast%20services%20in%20NR%20NTN.docx" TargetMode="External"/><Relationship Id="rId145" Type="http://schemas.openxmlformats.org/officeDocument/2006/relationships/hyperlink" Target="file:///C:\Data\3GPP\Extracts\R2-2505294%20Remaining%20consideration%20on%20Store%20and%20Forward.docx" TargetMode="External"/><Relationship Id="rId166" Type="http://schemas.openxmlformats.org/officeDocument/2006/relationships/hyperlink" Target="file:///C:\Data\3GPP\Extracts\R2-2505258%20Remaining%20issues%20for%20CB-msg3-EDT.docx" TargetMode="External"/><Relationship Id="rId187" Type="http://schemas.openxmlformats.org/officeDocument/2006/relationships/hyperlink" Target="file:///C:\Data\3GPP\Extracts\R2-2505917%20On%20open%20issues%20for%20CB-Msg3-EDT.docx" TargetMode="External"/><Relationship Id="rId1" Type="http://schemas.openxmlformats.org/officeDocument/2006/relationships/customXml" Target="../customXml/item1.xml"/><Relationship Id="rId212" Type="http://schemas.openxmlformats.org/officeDocument/2006/relationships/hyperlink" Target="file:///C:\Data\3GPP\Extracts\R2-2505563%20Support%20of%20PWS%20for%20NB-IoT.docx" TargetMode="External"/><Relationship Id="rId233" Type="http://schemas.openxmlformats.org/officeDocument/2006/relationships/hyperlink" Target="file:///C:\Data\3GPP\Extracts\R2-2506176%20Discussion%20on%20IoT%20NTN%20TDD_v4.docx" TargetMode="External"/><Relationship Id="rId254" Type="http://schemas.openxmlformats.org/officeDocument/2006/relationships/hyperlink" Target="file:///C:\Data\3GPP\Extracts\R2-2505553%20-%20Discussion%20on%20IoT%20NTN%20TDD%20mode.docx" TargetMode="External"/><Relationship Id="rId28" Type="http://schemas.openxmlformats.org/officeDocument/2006/relationships/hyperlink" Target="file:///C:\Data\3GPP\Extracts\R2-2505024_R1-2504936.docx" TargetMode="External"/><Relationship Id="rId49" Type="http://schemas.openxmlformats.org/officeDocument/2006/relationships/hyperlink" Target="file:///C:\Data\3GPP\Extracts\R2-2505636%20Discussion%20on%20Remaining%20Issues%20of%20DL%20coverage%20enhancement.doc" TargetMode="External"/><Relationship Id="rId114" Type="http://schemas.openxmlformats.org/officeDocument/2006/relationships/hyperlink" Target="file:///C:\Data\3GPP\Extracts\R2-2505879%20Remaining%20issues%20on%20support%20of%20regenerative%20payload.docx" TargetMode="External"/><Relationship Id="rId275" Type="http://schemas.openxmlformats.org/officeDocument/2006/relationships/hyperlink" Target="file:///C:\Data\3GPP\Extracts\R2-2506178%20-%20Introduction%20of%20RRC%20Release%20with%20Redirection%20for%20NB-IoT%20NTN%20to%20NR-NTN.docx" TargetMode="External"/><Relationship Id="rId60" Type="http://schemas.openxmlformats.org/officeDocument/2006/relationships/hyperlink" Target="file:///C:\Data\3GPP\Extracts\R2-2505284%20Consideration%20on%20remaining%20issues%20on%20SMTC%20enhancements.doc" TargetMode="External"/><Relationship Id="rId81" Type="http://schemas.openxmlformats.org/officeDocument/2006/relationships/hyperlink" Target="file:///C:\Data\3GPP\Extracts\R2-2506052%20Discussion%20on%20DL%20coverage%20enhancements.docx" TargetMode="External"/><Relationship Id="rId135" Type="http://schemas.openxmlformats.org/officeDocument/2006/relationships/hyperlink" Target="file:///C:\Data\3GPP\Extracts\R2-2505370%20Leftover%20issues%20on%20the%20satellite%20S&amp;F%20opeartion.docx" TargetMode="External"/><Relationship Id="rId156" Type="http://schemas.openxmlformats.org/officeDocument/2006/relationships/hyperlink" Target="file:///C:\Data\3GPP\Extracts\R2-2505928.doc" TargetMode="External"/><Relationship Id="rId177" Type="http://schemas.openxmlformats.org/officeDocument/2006/relationships/hyperlink" Target="file:///C:\Data\3GPP\Extracts\R2-2505493_Contention%20based%20MSG3.doc" TargetMode="External"/><Relationship Id="rId198" Type="http://schemas.openxmlformats.org/officeDocument/2006/relationships/hyperlink" Target="file:///C:\Data\3GPP\Extracts\R2-2505258%20Remaining%20issues%20for%20CB-msg3-EDT.docx" TargetMode="External"/><Relationship Id="rId202" Type="http://schemas.openxmlformats.org/officeDocument/2006/relationships/hyperlink" Target="file:///C:\Data\3GPP\Extracts\R2-2505537%20EDT%20enh.docx" TargetMode="External"/><Relationship Id="rId223" Type="http://schemas.openxmlformats.org/officeDocument/2006/relationships/hyperlink" Target="file:///C:\Data\3GPP\Extracts\R2-2505959%20Remaining%20issues%20on%20support%20of%20PWS.docx" TargetMode="External"/><Relationship Id="rId244" Type="http://schemas.openxmlformats.org/officeDocument/2006/relationships/hyperlink" Target="file:///C:\Data\3GPP\Extracts\R2-2505634%20Remaining%20issues%20on%20support%20of%20TDD%20mode%20for%20IoT-NTN.docx" TargetMode="External"/><Relationship Id="rId18" Type="http://schemas.openxmlformats.org/officeDocument/2006/relationships/hyperlink" Target="file:///C:\Data\3GPP\Extracts\R2-2505534%20Rel-18%2038331%20RP%20for%20hard%20satellite%20switch.docx" TargetMode="External"/><Relationship Id="rId39" Type="http://schemas.openxmlformats.org/officeDocument/2006/relationships/hyperlink" Target="file:///C:\Data\3GPP\Extracts\R2-2505282%20Introductin%20of%20less%20than%205MHz%20in%20NTN.docx" TargetMode="External"/><Relationship Id="rId265" Type="http://schemas.openxmlformats.org/officeDocument/2006/relationships/hyperlink" Target="file:///C:\Data\3GPP\Extracts\R2-2505921%20Draft%20CR%20Introduction%20of%20Redirection%20from%20NR%20TN%20to%20NR%20NTN%20to%2038.306.docx" TargetMode="External"/><Relationship Id="rId286" Type="http://schemas.openxmlformats.org/officeDocument/2006/relationships/hyperlink" Target="file:///C:\Data\3GPP\Extracts\R2-2505409%20CR%20TS%2036.331%20Cell%20selection%20NTN%20NB-IoT%20-%20NTN-NR.docx" TargetMode="External"/><Relationship Id="rId50" Type="http://schemas.openxmlformats.org/officeDocument/2006/relationships/hyperlink" Target="file:///C:\Data\3GPP\Extracts\R2-2505532%20Multiple%20SMTCs.docx" TargetMode="External"/><Relationship Id="rId104" Type="http://schemas.openxmlformats.org/officeDocument/2006/relationships/hyperlink" Target="file:///C:\Data\3GPP\Extracts\R2-2505716%20Remaining%20Issues%20for%20MBS%20in%20NTN.docx" TargetMode="External"/><Relationship Id="rId125" Type="http://schemas.openxmlformats.org/officeDocument/2006/relationships/hyperlink" Target="file:///C:\Data\3GPP\Extracts\R2-2505246%20Introduction%20of%20IoT%20NTN%20Ph3.docx" TargetMode="External"/><Relationship Id="rId146" Type="http://schemas.openxmlformats.org/officeDocument/2006/relationships/hyperlink" Target="file:///C:\Data\3GPP\Extracts\R2-2505437%20Further%20consideration%20on%20Store%20and%20Forward.docx" TargetMode="External"/><Relationship Id="rId167" Type="http://schemas.openxmlformats.org/officeDocument/2006/relationships/hyperlink" Target="file:///C:\Data\3GPP\Extracts\R2-2506184%20-%20UL%20capacity%20enhancements%20for%20IoT%20NTN.docx" TargetMode="External"/><Relationship Id="rId188" Type="http://schemas.openxmlformats.org/officeDocument/2006/relationships/hyperlink" Target="file:///C:\Data\3GPP\Extracts\R2-2506157%20(R19%20IoT-NTN%20AI%208.9.3)%20-%20EDT%20enhancements.docx" TargetMode="External"/><Relationship Id="rId71" Type="http://schemas.openxmlformats.org/officeDocument/2006/relationships/hyperlink" Target="file:///C:\Data\3GPP\Extracts\R2-2505636%20Discussion%20on%20Remaining%20Issues%20of%20DL%20coverage%20enhancement.doc" TargetMode="External"/><Relationship Id="rId92" Type="http://schemas.openxmlformats.org/officeDocument/2006/relationships/hyperlink" Target="file:///C:\Data\3GPP\Extracts\R2-2505895%20MBS%20broadcast%20over%20NTN.docx" TargetMode="External"/><Relationship Id="rId213" Type="http://schemas.openxmlformats.org/officeDocument/2006/relationships/hyperlink" Target="file:///C:\Data\3GPP\Extracts\R2-2505633%20%20On%20support%20of%20inter-cell%20PWS%20reception%20for%20NB-IoT%20NTN.docx" TargetMode="External"/><Relationship Id="rId234" Type="http://schemas.openxmlformats.org/officeDocument/2006/relationships/hyperlink" Target="file:///C:\Data\3GPP\Extracts\R2-2505109_Discussion%20on%20the%20IoT%20NTN%20TDD%20mode.doc" TargetMode="External"/><Relationship Id="rId2" Type="http://schemas.openxmlformats.org/officeDocument/2006/relationships/numbering" Target="numbering.xml"/><Relationship Id="rId29" Type="http://schemas.openxmlformats.org/officeDocument/2006/relationships/hyperlink" Target="file:///C:\Data\3GPP\Extracts\R2-2505050_R4-2508433.docx" TargetMode="External"/><Relationship Id="rId255" Type="http://schemas.openxmlformats.org/officeDocument/2006/relationships/hyperlink" Target="file:///C:\Data\3GPP\Extracts\R2-2505634%20Remaining%20issues%20on%20support%20of%20TDD%20mode%20for%20IoT-NTN.docx" TargetMode="External"/><Relationship Id="rId276" Type="http://schemas.openxmlformats.org/officeDocument/2006/relationships/hyperlink" Target="file:///C:\Data\3GPP\Extracts\R2-2506179%20-%20CR%20to%20TS%2036.331%20-%20Introduction%20of%20RRC%20Release%20with%20Redirection%20for%20NB-IoT%20NTN%20to%20NR-NTN.docx" TargetMode="External"/><Relationship Id="rId40" Type="http://schemas.openxmlformats.org/officeDocument/2006/relationships/hyperlink" Target="file:///C:\Data\3GPP\Extracts\R2-2505283%20Introduce%20UE%20capability%20siganlling%20for%20NTN%20less%20than%205MHz.docx" TargetMode="External"/><Relationship Id="rId115" Type="http://schemas.openxmlformats.org/officeDocument/2006/relationships/hyperlink" Target="file:///C:\Data\3GPP\Extracts\R2-2505980_Discussion%20on%20the%20smtc%20in%20the%20CarrierInforNR-r19.doc" TargetMode="External"/><Relationship Id="rId136" Type="http://schemas.openxmlformats.org/officeDocument/2006/relationships/hyperlink" Target="file:///C:\Data\3GPP\Extracts\R2-2505228.docx" TargetMode="External"/><Relationship Id="rId157" Type="http://schemas.openxmlformats.org/officeDocument/2006/relationships/hyperlink" Target="file:///C:\Data\3GPP\Extracts\R2-2505962%20Discussion%20on%20Store%20and%20Forward%20remaining%20issues.docx" TargetMode="External"/><Relationship Id="rId178" Type="http://schemas.openxmlformats.org/officeDocument/2006/relationships/hyperlink" Target="file:///C:\Data\3GPP\Extracts\R2-2505632%20Remaining%20issues%20on%20UL%20capacity%20enhancement%20for%20IoT%20NTN.docx" TargetMode="External"/><Relationship Id="rId61" Type="http://schemas.openxmlformats.org/officeDocument/2006/relationships/hyperlink" Target="file:///C:\Data\3GPP\Extracts\R2-2505285%20Consideration%20on%20Msg4%20PDSCH%20enhancements.doc" TargetMode="External"/><Relationship Id="rId82" Type="http://schemas.openxmlformats.org/officeDocument/2006/relationships/hyperlink" Target="file:///C:\Data\3GPP\Extracts\R2-2506150%20Details%20on%20DL%20CE%20in%20NR%20NTN.docx" TargetMode="External"/><Relationship Id="rId199" Type="http://schemas.openxmlformats.org/officeDocument/2006/relationships/hyperlink" Target="file:///C:\Data\3GPP\Extracts\R2-2505369%20Leftover%20issues%20on%20CB-Msg3-EDT.docx" TargetMode="External"/><Relationship Id="rId203" Type="http://schemas.openxmlformats.org/officeDocument/2006/relationships/hyperlink" Target="file:///C:\Data\3GPP\Extracts\R2-2505551-%20Discussion%20on%20CB-msg3%20EDT%20and%20msg4%20enhancement-V1.docx" TargetMode="External"/><Relationship Id="rId19" Type="http://schemas.openxmlformats.org/officeDocument/2006/relationships/hyperlink" Target="file:///C:\Data\3GPP\Extracts\R2-2505577%2038331_CR5423(Rel-18)%20reference%20point%20of%20t-ServiceStart.docx" TargetMode="External"/><Relationship Id="rId224" Type="http://schemas.openxmlformats.org/officeDocument/2006/relationships/hyperlink" Target="file:///C:\Data\3GPP\archive\RAN\RAN%23106\Tdocs\RP-243293.zip" TargetMode="External"/><Relationship Id="rId245" Type="http://schemas.openxmlformats.org/officeDocument/2006/relationships/hyperlink" Target="file:///C:\Data\3GPP\Extracts\R2-2506176%20Discussion%20on%20IoT%20NTN%20TDD_v4.docx" TargetMode="External"/><Relationship Id="rId266" Type="http://schemas.openxmlformats.org/officeDocument/2006/relationships/hyperlink" Target="file:///C:\Data\3GPP\Extracts\R2-2505954-Discussion%20on%20Redirection%20from%20TN%20to%20IoT%20NTN%20and%20NR%20NTN.docx" TargetMode="External"/><Relationship Id="rId287" Type="http://schemas.openxmlformats.org/officeDocument/2006/relationships/hyperlink" Target="file:///C:\Data\3GPP\Extracts\R2-2505410%20CR%20TS%2036.306%20inter-RAT%20cell-selection%20IoT-NTN%20to%20NR-NTN.docx" TargetMode="External"/><Relationship Id="rId30" Type="http://schemas.openxmlformats.org/officeDocument/2006/relationships/hyperlink" Target="file:///C:\Data\3GPP\Extracts\R2-2505067_S4-251099.docx" TargetMode="External"/><Relationship Id="rId105" Type="http://schemas.openxmlformats.org/officeDocument/2006/relationships/hyperlink" Target="file:///C:\Data\3GPP\Extracts\R2-2505767.docx" TargetMode="External"/><Relationship Id="rId126" Type="http://schemas.openxmlformats.org/officeDocument/2006/relationships/hyperlink" Target="file:///C:\Data\3GPP\Extracts\R2-2505247%20RRC%20open%20issue%20list%20for%20IoT%20NTN.docx" TargetMode="External"/><Relationship Id="rId147" Type="http://schemas.openxmlformats.org/officeDocument/2006/relationships/hyperlink" Target="file:///C:\Data\3GPP\Extracts\R2-2505494_Store%20and%20Forward.doc" TargetMode="External"/><Relationship Id="rId168" Type="http://schemas.openxmlformats.org/officeDocument/2006/relationships/hyperlink" Target="file:///C:\Data\3GPP\Extracts\R2-2505536%20OCC.docx" TargetMode="External"/><Relationship Id="rId51" Type="http://schemas.openxmlformats.org/officeDocument/2006/relationships/hyperlink" Target="file:///C:\Data\3GPP\Extracts\R2-2505925%20Open%20issues%20on%20downlink%20coverage%20enhancements.docx" TargetMode="External"/><Relationship Id="rId72" Type="http://schemas.openxmlformats.org/officeDocument/2006/relationships/hyperlink" Target="file:///C:\Data\3GPP\Extracts\R2-2505642_NTN_inter-freq_SMTC.docx" TargetMode="External"/><Relationship Id="rId93" Type="http://schemas.openxmlformats.org/officeDocument/2006/relationships/hyperlink" Target="file:///C:\Data\3GPP\Extracts\R2-2505747_Clarify%20UE%20use%20of%20SIBXX%20(ISA)%20to%20gate%20MCCH%20acquisition%20for%20MBS%20broadcast%20in%20NTN.docx" TargetMode="External"/><Relationship Id="rId189" Type="http://schemas.openxmlformats.org/officeDocument/2006/relationships/hyperlink" Target="file:///C:\Data\3GPP\Extracts\R2-2505632%20Remaining%20issues%20on%20UL%20capacity%20enhancement%20for%20IoT%20NTN.docx" TargetMode="External"/><Relationship Id="rId3" Type="http://schemas.openxmlformats.org/officeDocument/2006/relationships/styles" Target="styles.xml"/><Relationship Id="rId214" Type="http://schemas.openxmlformats.org/officeDocument/2006/relationships/hyperlink" Target="file:///C:\Data\3GPP\Extracts\R2-2505552%20-%20Discussion%20on%20PWS%20for%20NB-IoT.docx" TargetMode="External"/><Relationship Id="rId235" Type="http://schemas.openxmlformats.org/officeDocument/2006/relationships/hyperlink" Target="file:///C:\Data\3GPP\Extracts\R2-2505539%20NB-IoT%20TDD.docx" TargetMode="External"/><Relationship Id="rId256" Type="http://schemas.openxmlformats.org/officeDocument/2006/relationships/hyperlink" Target="file:///C:\Data\3GPP\Extracts\R2-2505701-iot-ntn-tdd.docx" TargetMode="External"/><Relationship Id="rId277" Type="http://schemas.openxmlformats.org/officeDocument/2006/relationships/hyperlink" Target="file:///C:\Data\3GPP\Extracts\R2-2505933%20Discussion%20on%20support%20of%20SatSwitchwithResync%20for%20NB%20IoT%20NTN%20v5.docx" TargetMode="External"/><Relationship Id="rId116" Type="http://schemas.openxmlformats.org/officeDocument/2006/relationships/hyperlink" Target="file:///C:\Data\3GPP\Extracts\R2-2505609%20Discussion%20on%20dedicated%20priority%20via%20RRCConnectionRelease.doc" TargetMode="External"/><Relationship Id="rId137" Type="http://schemas.openxmlformats.org/officeDocument/2006/relationships/hyperlink" Target="file:///C:\Data\3GPP\Extracts\R2-2505229.docx" TargetMode="External"/><Relationship Id="rId158" Type="http://schemas.openxmlformats.org/officeDocument/2006/relationships/hyperlink" Target="file:///C:\Data\3GPP\Extracts\R2-2506033%20Discussion%20on%20usage%20of%20time%20information%20for%20S&amp;F.docx" TargetMode="External"/><Relationship Id="rId20" Type="http://schemas.openxmlformats.org/officeDocument/2006/relationships/hyperlink" Target="file:///C:\Data\3GPP\Extracts\R2-2505715%20Final%20Thoughts%20on%20IDC%20issue%20between%20GNSS%20and%20NTN%20UL.docx" TargetMode="External"/><Relationship Id="rId41" Type="http://schemas.openxmlformats.org/officeDocument/2006/relationships/hyperlink" Target="file:///C:\Data\3GPP\Extracts\R2-2506137%20Introduction%20of%20Stage%202%20for%20LTE%20TN%20to%20NR%20NTN%20idle%20mode%20mobility.docx" TargetMode="External"/><Relationship Id="rId62" Type="http://schemas.openxmlformats.org/officeDocument/2006/relationships/hyperlink" Target="file:///C:\Data\3GPP\Extracts\R2-2505293%20Remaining%20consideration%20on%20NR%20NTN%20DL%20Coverage%20Enh.docx" TargetMode="External"/><Relationship Id="rId83" Type="http://schemas.openxmlformats.org/officeDocument/2006/relationships/hyperlink" Target="file:///C:\Data\3GPP\Extracts\R2-2506153%20-%20DL%20coverage%20enhancements.docx" TargetMode="External"/><Relationship Id="rId179" Type="http://schemas.openxmlformats.org/officeDocument/2006/relationships/hyperlink" Target="file:///C:\Data\3GPP\Extracts\R2-2505632%20Remaining%20issues%20on%20UL%20capacity%20enhancement%20for%20IoT%20NTN.docx" TargetMode="External"/><Relationship Id="rId190" Type="http://schemas.openxmlformats.org/officeDocument/2006/relationships/hyperlink" Target="file:///C:\Data\3GPP\Extracts\R2-2505537%20EDT%20enh.docx" TargetMode="External"/><Relationship Id="rId204" Type="http://schemas.openxmlformats.org/officeDocument/2006/relationships/hyperlink" Target="file:///C:\Data\3GPP\Extracts\R2-2505571%20Discussion%20on%20CB-Msg3-EDT.docx" TargetMode="External"/><Relationship Id="rId225" Type="http://schemas.openxmlformats.org/officeDocument/2006/relationships/hyperlink" Target="file:///C:\Data\3GPP\Extracts\R2-2505018_R1-2504883.docx" TargetMode="External"/><Relationship Id="rId246" Type="http://schemas.openxmlformats.org/officeDocument/2006/relationships/hyperlink" Target="file:///C:\Data\3GPP\Extracts\R2-2505232.docx" TargetMode="External"/><Relationship Id="rId267" Type="http://schemas.openxmlformats.org/officeDocument/2006/relationships/hyperlink" Target="file:///C:\Data\3GPP\RAN2\Inbox\R2-2506426.zip" TargetMode="External"/><Relationship Id="rId288" Type="http://schemas.openxmlformats.org/officeDocument/2006/relationships/footer" Target="footer1.xml"/><Relationship Id="rId106" Type="http://schemas.openxmlformats.org/officeDocument/2006/relationships/hyperlink" Target="file:///C:\Data\3GPP\Extracts\R2-2505822%20-%20Support%20for%20broadcast%20services%20in%20NR%20NTN.docx" TargetMode="External"/><Relationship Id="rId127" Type="http://schemas.openxmlformats.org/officeDocument/2006/relationships/hyperlink" Target="file:///C:\Data\3GPP\Extracts\R2-2505201%20MAC%20CR1591%20for%20R19%20IoT%20NTN.docx" TargetMode="External"/><Relationship Id="rId10" Type="http://schemas.openxmlformats.org/officeDocument/2006/relationships/hyperlink" Target="file:///C:\Data\3GPP\Extracts\R2-2505886%2036.331(R18)_Clarification%20on%20UTC%20time%20offset%20in%20IoT%20NTN.docx" TargetMode="External"/><Relationship Id="rId31" Type="http://schemas.openxmlformats.org/officeDocument/2006/relationships/hyperlink" Target="file:///C:\Data\3GPP\Extracts\R2-2506171_was_4761%20Stage%202%20CR%20for%20NTN%20Ph3_clean.docx" TargetMode="External"/><Relationship Id="rId52" Type="http://schemas.openxmlformats.org/officeDocument/2006/relationships/hyperlink" Target="file:///C:\Data\3GPP\Extracts\R2-2506153%20-%20DL%20coverage%20enhancements.docx" TargetMode="External"/><Relationship Id="rId73" Type="http://schemas.openxmlformats.org/officeDocument/2006/relationships/hyperlink" Target="file:///C:\Data\3GPP\Extracts\R2-2505688%20Some%20remaining%20issues%20for%20DL-CE%20in%20NTN.docx" TargetMode="External"/><Relationship Id="rId94" Type="http://schemas.openxmlformats.org/officeDocument/2006/relationships/hyperlink" Target="file:///C:\Data\3GPP\Extracts\R2-2506054_ISAaided%20frequency%20deprioritisation%20for%20MBS%20broadcast%20in%20NTN.docx" TargetMode="External"/><Relationship Id="rId148" Type="http://schemas.openxmlformats.org/officeDocument/2006/relationships/hyperlink" Target="file:///C:\Data\3GPP\Extracts\R2-2505550%20-%20Discussion%20on%20Store%20&amp;%20Forward%20satellite%20operation.docx" TargetMode="External"/><Relationship Id="rId169" Type="http://schemas.openxmlformats.org/officeDocument/2006/relationships/hyperlink" Target="file:///C:\Data\3GPP\Extracts\R2-2505571%20Discussion%20on%20CB-Msg3-EDT.docx" TargetMode="External"/><Relationship Id="rId4" Type="http://schemas.openxmlformats.org/officeDocument/2006/relationships/settings" Target="settings.xml"/><Relationship Id="rId180" Type="http://schemas.openxmlformats.org/officeDocument/2006/relationships/hyperlink" Target="file:///C:\Data\3GPP\Extracts\R2-2505537%20EDT%20enh.docx" TargetMode="External"/><Relationship Id="rId215" Type="http://schemas.openxmlformats.org/officeDocument/2006/relationships/hyperlink" Target="file:///C:\Data\3GPP\Extracts\R2-2505083%20Remaining%20Issues%20on%20PWS%20Support%20for%20NB-IoT.docx" TargetMode="External"/><Relationship Id="rId236" Type="http://schemas.openxmlformats.org/officeDocument/2006/relationships/hyperlink" Target="file:///C:\Data\3GPP\Extracts\R2-2505634%20Remaining%20issues%20on%20support%20of%20TDD%20mode%20for%20IoT-NTN.docx" TargetMode="External"/><Relationship Id="rId257" Type="http://schemas.openxmlformats.org/officeDocument/2006/relationships/hyperlink" Target="file:///C:\Data\3GPP\Extracts\R2-2505738%20Remaining%20issues%20of%20IoT-NTN%20TDD.docx" TargetMode="External"/><Relationship Id="rId278" Type="http://schemas.openxmlformats.org/officeDocument/2006/relationships/hyperlink" Target="file:///C:\Data\3GPP\Extracts\R2-2505934%20CR%20%20TS%2036.300%20on%20SatSwitchwithResync%20%5bTEI19%20IoT%20LEO%20NTN%5d%20v3.docx" TargetMode="External"/><Relationship Id="rId42" Type="http://schemas.openxmlformats.org/officeDocument/2006/relationships/hyperlink" Target="file:///C:\Data\3GPP\Extracts\R2-2506144.docx" TargetMode="External"/><Relationship Id="rId84" Type="http://schemas.openxmlformats.org/officeDocument/2006/relationships/hyperlink" Target="file:///C:\Data\3GPP\Extracts\R2-2506154%20-%20Discussion%20on%20Reply%20LS%20on%20SMTC%20enhancements.docx" TargetMode="External"/><Relationship Id="rId138" Type="http://schemas.openxmlformats.org/officeDocument/2006/relationships/hyperlink" Target="file:///C:\Data\3GPP\Extracts\R2-2506152%20-%20On%20Satellite%20ID%20aspects%20for%20S&amp;F.docx" TargetMode="External"/><Relationship Id="rId191" Type="http://schemas.openxmlformats.org/officeDocument/2006/relationships/hyperlink" Target="file:///C:\Data\3GPP\Extracts\R2-2505917%20On%20open%20issues%20for%20CB-Msg3-EDT.docx" TargetMode="External"/><Relationship Id="rId205" Type="http://schemas.openxmlformats.org/officeDocument/2006/relationships/hyperlink" Target="file:///C:\Data\3GPP\Extracts\R2-2505632%20Remaining%20issues%20on%20UL%20capacity%20enhancement%20for%20IoT%20NTN.docx" TargetMode="External"/><Relationship Id="rId247" Type="http://schemas.openxmlformats.org/officeDocument/2006/relationships/hyperlink" Target="file:///C:\Data\3GPP\Extracts\R2-2505287%20Consideration%20on%20IoT-NTN%20TDD%20mode.docx" TargetMode="External"/><Relationship Id="rId107" Type="http://schemas.openxmlformats.org/officeDocument/2006/relationships/hyperlink" Target="file:///C:\Data\3GPP\Extracts\R2-2505895%20MBS%20broadcast%20over%20NTN.docx" TargetMode="External"/><Relationship Id="rId289" Type="http://schemas.openxmlformats.org/officeDocument/2006/relationships/fontTable" Target="fontTable.xml"/><Relationship Id="rId11" Type="http://schemas.openxmlformats.org/officeDocument/2006/relationships/hyperlink" Target="file:///C:\Data\3GPP\archive\RAN\RAN%2392\Tdocs\RP-211557.zip" TargetMode="External"/><Relationship Id="rId53" Type="http://schemas.openxmlformats.org/officeDocument/2006/relationships/hyperlink" Target="file:///C:\Data\3GPP\Extracts\R2-2506014-Discussion%20on%20Downlink%20Coverage%20Enhancements-CSCN.docx" TargetMode="External"/><Relationship Id="rId149" Type="http://schemas.openxmlformats.org/officeDocument/2006/relationships/hyperlink" Target="file:///C:\Data\3GPP\Extracts\R2-2505567%20RAN2%20impact%20on%20SF%20mode.docx" TargetMode="External"/><Relationship Id="rId95" Type="http://schemas.openxmlformats.org/officeDocument/2006/relationships/hyperlink" Target="file:///C:\Data\3GPP\Extracts\R2-2505080%20Remaining%20Issues%20on%20MBS%20Broadcast%20Provision%20in%20NTN.docx" TargetMode="External"/><Relationship Id="rId160" Type="http://schemas.openxmlformats.org/officeDocument/2006/relationships/hyperlink" Target="file:///C:\Data\3GPP\Extracts\R2-2506151%20-%20Cell%20reselection%20and%20idle%20mode%20tasks%20for%20S&amp;F.docx" TargetMode="External"/><Relationship Id="rId216" Type="http://schemas.openxmlformats.org/officeDocument/2006/relationships/hyperlink" Target="file:///C:\Data\3GPP\Extracts\R2-2505107_PWS%20for%20NB-IoT.doc" TargetMode="External"/><Relationship Id="rId258" Type="http://schemas.openxmlformats.org/officeDocument/2006/relationships/hyperlink" Target="file:///C:\Data\3GPP\Extracts\R2-2505919%20On%20open%20issues%20on%20IoT%20NTN%20TDD.docx" TargetMode="External"/><Relationship Id="rId22" Type="http://schemas.openxmlformats.org/officeDocument/2006/relationships/hyperlink" Target="file:///C:\Data\3GPP\Extracts\R2-2505914%20Various%20corrections%20on%20connected%20mode%20operation%20for%20IoT%20NTN.docx" TargetMode="External"/><Relationship Id="rId64" Type="http://schemas.openxmlformats.org/officeDocument/2006/relationships/hyperlink" Target="file:///C:\Data\3GPP\Extracts\R2-2505421%20DL%20CE.docx" TargetMode="External"/><Relationship Id="rId118" Type="http://schemas.openxmlformats.org/officeDocument/2006/relationships/hyperlink" Target="file:///C:\Data\3GPP\archive\RAN\RAN%23106\Tdocs\RP-243278.zip" TargetMode="External"/><Relationship Id="rId171" Type="http://schemas.openxmlformats.org/officeDocument/2006/relationships/hyperlink" Target="file:///C:\Data\3GPP\Extracts\R2-2505231.docx" TargetMode="External"/><Relationship Id="rId227" Type="http://schemas.openxmlformats.org/officeDocument/2006/relationships/hyperlink" Target="file:///C:\Data\3GPP\Extracts\R2-2505248%20Introduction%20of%20IoT%20NTN%20TDD%20mod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D570D-4266-49E8-8D78-AE623D055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38</Pages>
  <Words>25099</Words>
  <Characters>143068</Characters>
  <Application>Microsoft Office Word</Application>
  <DocSecurity>0</DocSecurity>
  <Lines>1192</Lines>
  <Paragraphs>335</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167832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ZTE</cp:lastModifiedBy>
  <cp:revision>5</cp:revision>
  <cp:lastPrinted>2019-04-30T12:04:00Z</cp:lastPrinted>
  <dcterms:created xsi:type="dcterms:W3CDTF">2025-08-27T11:24:00Z</dcterms:created>
  <dcterms:modified xsi:type="dcterms:W3CDTF">2025-08-27T11:32:00Z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KSOProductBuildVer">
    <vt:lpwstr>2052-11.8.2.12085</vt:lpwstr>
  </property>
  <property fmtid="{D5CDD505-2E9C-101B-9397-08002B2CF9AE}" pid="13" name="ICV">
    <vt:lpwstr>ED66E98089AF4CFEA2B671E5A5A74EFE</vt:lpwstr>
  </property>
</Properties>
</file>