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E12271A" w14:textId="691D093E" w:rsidR="009F538E" w:rsidRPr="00CD2FEB" w:rsidRDefault="009F538E" w:rsidP="00A3639F">
      <w:pPr>
        <w:pStyle w:val="a3"/>
        <w:spacing w:after="120"/>
        <w:rPr>
          <w:rFonts w:eastAsiaTheme="minorEastAsia"/>
          <w:lang w:val="en-US" w:eastAsia="zh-CN"/>
        </w:rPr>
      </w:pPr>
      <w:bookmarkStart w:id="0" w:name="OLE_LINK8"/>
      <w:bookmarkStart w:id="1" w:name="OLE_LINK9"/>
      <w:r w:rsidRPr="00CF6534">
        <w:rPr>
          <w:lang w:val="en-US"/>
        </w:rPr>
        <w:t>3GPP TSG-RAN WG2 Meeting #132</w:t>
      </w:r>
      <w:r w:rsidRPr="00CF6534">
        <w:rPr>
          <w:lang w:val="en-US"/>
        </w:rPr>
        <w:tab/>
      </w:r>
      <w:r>
        <w:rPr>
          <w:rFonts w:eastAsiaTheme="minorEastAsia" w:hint="eastAsia"/>
          <w:lang w:val="en-US" w:eastAsia="zh-CN"/>
        </w:rPr>
        <w:t xml:space="preserve">                                                             </w:t>
      </w:r>
      <w:r w:rsidRPr="00CF6534">
        <w:rPr>
          <w:lang w:val="en-US"/>
        </w:rPr>
        <w:t>R2-250</w:t>
      </w:r>
      <w:r w:rsidR="00CD2FEB">
        <w:rPr>
          <w:rFonts w:eastAsiaTheme="minorEastAsia" w:hint="eastAsia"/>
          <w:lang w:val="en-US" w:eastAsia="zh-CN"/>
        </w:rPr>
        <w:t>8234</w:t>
      </w:r>
    </w:p>
    <w:p w14:paraId="5972ED0E" w14:textId="11752C92" w:rsidR="009F538E" w:rsidRPr="00E57A55" w:rsidRDefault="004F5210" w:rsidP="00A3639F">
      <w:pPr>
        <w:pStyle w:val="a3"/>
        <w:spacing w:after="120"/>
        <w:rPr>
          <w:lang w:val="en-US"/>
        </w:rPr>
      </w:pPr>
      <w:r w:rsidRPr="00801922">
        <w:rPr>
          <w:rFonts w:cs="Arial"/>
          <w:sz w:val="23"/>
          <w:szCs w:val="23"/>
        </w:rPr>
        <w:t>Dallas, USA, Nov 17</w:t>
      </w:r>
      <w:r w:rsidRPr="00FE628B">
        <w:rPr>
          <w:rFonts w:cs="Arial"/>
          <w:sz w:val="23"/>
          <w:szCs w:val="23"/>
          <w:vertAlign w:val="superscript"/>
        </w:rPr>
        <w:t>th</w:t>
      </w:r>
      <w:r w:rsidRPr="00801922">
        <w:rPr>
          <w:rFonts w:cs="Arial"/>
          <w:sz w:val="23"/>
          <w:szCs w:val="23"/>
        </w:rPr>
        <w:t xml:space="preserve"> – 21</w:t>
      </w:r>
      <w:r w:rsidRPr="00FE628B">
        <w:rPr>
          <w:rFonts w:cs="Arial"/>
          <w:sz w:val="23"/>
          <w:szCs w:val="23"/>
          <w:vertAlign w:val="superscript"/>
        </w:rPr>
        <w:t>st</w:t>
      </w:r>
      <w:r w:rsidRPr="00801922">
        <w:rPr>
          <w:rFonts w:cs="Arial"/>
          <w:sz w:val="23"/>
          <w:szCs w:val="23"/>
        </w:rPr>
        <w:t>, 2025</w:t>
      </w:r>
      <w:r w:rsidR="009F538E">
        <w:rPr>
          <w:lang w:val="en-US"/>
        </w:rPr>
        <w:t xml:space="preserve"> </w:t>
      </w:r>
    </w:p>
    <w:p w14:paraId="28FD1F68" w14:textId="77777777" w:rsidR="00C30340" w:rsidRPr="00347CD0" w:rsidRDefault="00C30340" w:rsidP="00CF136E">
      <w:pPr>
        <w:tabs>
          <w:tab w:val="center" w:pos="4536"/>
          <w:tab w:val="right" w:pos="9072"/>
        </w:tabs>
        <w:spacing w:afterLines="0" w:after="156"/>
        <w:ind w:left="-2"/>
        <w:jc w:val="both"/>
        <w:rPr>
          <w:rFonts w:ascii="Arial" w:eastAsiaTheme="minorEastAsia" w:hAnsi="Arial"/>
          <w:b/>
          <w:sz w:val="24"/>
          <w:szCs w:val="24"/>
          <w:lang w:val="x-none" w:eastAsia="zh-CN"/>
        </w:rPr>
      </w:pPr>
    </w:p>
    <w:p w14:paraId="11AAB326" w14:textId="77777777" w:rsidR="00A96A6E" w:rsidRPr="00347CD0" w:rsidRDefault="00A96A6E" w:rsidP="00CF136E">
      <w:pPr>
        <w:tabs>
          <w:tab w:val="left" w:pos="1800"/>
          <w:tab w:val="right" w:pos="9072"/>
        </w:tabs>
        <w:spacing w:afterLines="0" w:after="156"/>
        <w:ind w:left="1798" w:hanging="1800"/>
        <w:jc w:val="both"/>
        <w:rPr>
          <w:rFonts w:ascii="Arial" w:eastAsia="宋体" w:hAnsi="Arial"/>
          <w:b/>
          <w:sz w:val="24"/>
          <w:szCs w:val="24"/>
          <w:lang w:val="x-none"/>
        </w:rPr>
      </w:pPr>
      <w:r w:rsidRPr="00347CD0">
        <w:rPr>
          <w:rFonts w:ascii="Arial" w:eastAsia="MS Mincho" w:hAnsi="Arial"/>
          <w:b/>
          <w:sz w:val="24"/>
          <w:szCs w:val="24"/>
          <w:lang w:val="x-none"/>
        </w:rPr>
        <w:t>Source:</w:t>
      </w:r>
      <w:r w:rsidRPr="00347CD0">
        <w:rPr>
          <w:rFonts w:ascii="Arial" w:eastAsia="MS Mincho" w:hAnsi="Arial"/>
          <w:b/>
          <w:sz w:val="24"/>
          <w:szCs w:val="24"/>
          <w:lang w:val="x-none"/>
        </w:rPr>
        <w:tab/>
      </w:r>
      <w:r w:rsidRPr="00347CD0">
        <w:rPr>
          <w:rFonts w:ascii="Arial" w:eastAsia="宋体" w:hAnsi="Arial"/>
          <w:b/>
          <w:sz w:val="24"/>
          <w:szCs w:val="24"/>
          <w:lang w:val="x-none"/>
        </w:rPr>
        <w:t>CATT</w:t>
      </w:r>
    </w:p>
    <w:p w14:paraId="5CA76E87" w14:textId="77777777" w:rsidR="00A96A6E" w:rsidRPr="00347CD0" w:rsidRDefault="00A96A6E" w:rsidP="00CF136E">
      <w:pPr>
        <w:tabs>
          <w:tab w:val="left" w:pos="1800"/>
          <w:tab w:val="right" w:pos="9072"/>
        </w:tabs>
        <w:spacing w:afterLines="0" w:after="156"/>
        <w:ind w:left="1798" w:hanging="1800"/>
        <w:jc w:val="both"/>
        <w:rPr>
          <w:rFonts w:ascii="Arial" w:eastAsiaTheme="minorEastAsia" w:hAnsi="Arial"/>
          <w:b/>
          <w:sz w:val="24"/>
          <w:szCs w:val="24"/>
          <w:lang w:val="x-none" w:eastAsia="zh-CN"/>
        </w:rPr>
      </w:pPr>
      <w:r w:rsidRPr="00347CD0">
        <w:rPr>
          <w:rFonts w:ascii="Arial" w:eastAsia="MS Mincho" w:hAnsi="Arial"/>
          <w:b/>
          <w:sz w:val="24"/>
          <w:szCs w:val="24"/>
          <w:lang w:val="x-none"/>
        </w:rPr>
        <w:t>Title:</w:t>
      </w:r>
      <w:r w:rsidRPr="00347CD0">
        <w:rPr>
          <w:rFonts w:ascii="Arial" w:eastAsia="MS Mincho" w:hAnsi="Arial"/>
          <w:b/>
          <w:sz w:val="24"/>
          <w:szCs w:val="24"/>
          <w:lang w:val="x-none"/>
        </w:rPr>
        <w:tab/>
      </w:r>
      <w:r w:rsidR="009F538E" w:rsidRPr="009F538E">
        <w:rPr>
          <w:rFonts w:ascii="Arial" w:eastAsiaTheme="minorEastAsia" w:hAnsi="Arial" w:cs="Arial"/>
          <w:b/>
          <w:sz w:val="24"/>
          <w:szCs w:val="24"/>
          <w:lang w:val="x-none" w:eastAsia="zh-CN"/>
        </w:rPr>
        <w:t>Consideration</w:t>
      </w:r>
      <w:r w:rsidR="009F538E">
        <w:rPr>
          <w:rFonts w:ascii="Arial" w:eastAsiaTheme="minorEastAsia" w:hAnsi="Arial" w:cs="Arial" w:hint="eastAsia"/>
          <w:b/>
          <w:sz w:val="24"/>
          <w:szCs w:val="24"/>
          <w:lang w:val="x-none" w:eastAsia="zh-CN"/>
        </w:rPr>
        <w:t>s</w:t>
      </w:r>
      <w:r w:rsidR="009F538E" w:rsidRPr="009F538E">
        <w:rPr>
          <w:rFonts w:ascii="Arial" w:eastAsiaTheme="minorEastAsia" w:hAnsi="Arial" w:cs="Arial"/>
          <w:b/>
          <w:sz w:val="24"/>
          <w:szCs w:val="24"/>
          <w:lang w:val="x-none" w:eastAsia="zh-CN"/>
        </w:rPr>
        <w:t xml:space="preserve"> on 6GR </w:t>
      </w:r>
      <w:r w:rsidR="00AD1211">
        <w:rPr>
          <w:rFonts w:ascii="Arial" w:eastAsiaTheme="minorEastAsia" w:hAnsi="Arial" w:cs="Arial" w:hint="eastAsia"/>
          <w:b/>
          <w:sz w:val="24"/>
          <w:szCs w:val="24"/>
          <w:lang w:val="x-none" w:eastAsia="zh-CN"/>
        </w:rPr>
        <w:t>QoS Framework</w:t>
      </w:r>
    </w:p>
    <w:p w14:paraId="1E4813F3" w14:textId="77777777" w:rsidR="00A96A6E" w:rsidRPr="00347CD0" w:rsidRDefault="00A96A6E" w:rsidP="00CF136E">
      <w:pPr>
        <w:tabs>
          <w:tab w:val="left" w:pos="1800"/>
          <w:tab w:val="center" w:pos="4536"/>
          <w:tab w:val="right" w:pos="9072"/>
        </w:tabs>
        <w:spacing w:afterLines="0" w:after="156"/>
        <w:ind w:left="-2"/>
        <w:jc w:val="both"/>
        <w:rPr>
          <w:rFonts w:ascii="Arial" w:eastAsiaTheme="minorEastAsia" w:hAnsi="Arial"/>
          <w:b/>
          <w:sz w:val="24"/>
          <w:szCs w:val="24"/>
          <w:lang w:val="x-none" w:eastAsia="zh-CN"/>
        </w:rPr>
      </w:pPr>
      <w:r w:rsidRPr="00347CD0">
        <w:rPr>
          <w:rFonts w:ascii="Arial" w:eastAsia="MS Mincho" w:hAnsi="Arial"/>
          <w:b/>
          <w:sz w:val="24"/>
          <w:szCs w:val="24"/>
          <w:lang w:val="x-none"/>
        </w:rPr>
        <w:t>Agenda Item:</w:t>
      </w:r>
      <w:r w:rsidRPr="00347CD0">
        <w:rPr>
          <w:rFonts w:ascii="Arial" w:eastAsia="MS Mincho" w:hAnsi="Arial"/>
          <w:b/>
          <w:sz w:val="24"/>
          <w:szCs w:val="24"/>
          <w:lang w:val="x-none"/>
        </w:rPr>
        <w:tab/>
      </w:r>
      <w:r w:rsidR="00003B13" w:rsidRPr="00347CD0">
        <w:rPr>
          <w:rFonts w:ascii="Arial" w:eastAsiaTheme="minorEastAsia" w:hAnsi="Arial" w:hint="eastAsia"/>
          <w:b/>
          <w:sz w:val="24"/>
          <w:szCs w:val="24"/>
          <w:lang w:val="x-none" w:eastAsia="zh-CN"/>
        </w:rPr>
        <w:t>10.</w:t>
      </w:r>
      <w:r w:rsidR="00AD1211">
        <w:rPr>
          <w:rFonts w:ascii="Arial" w:eastAsiaTheme="minorEastAsia" w:hAnsi="Arial" w:hint="eastAsia"/>
          <w:b/>
          <w:sz w:val="24"/>
          <w:szCs w:val="24"/>
          <w:lang w:val="x-none" w:eastAsia="zh-CN"/>
        </w:rPr>
        <w:t>3</w:t>
      </w:r>
      <w:r w:rsidR="009F538E">
        <w:rPr>
          <w:rFonts w:ascii="Arial" w:eastAsiaTheme="minorEastAsia" w:hAnsi="Arial" w:hint="eastAsia"/>
          <w:b/>
          <w:sz w:val="24"/>
          <w:szCs w:val="24"/>
          <w:lang w:val="x-none" w:eastAsia="zh-CN"/>
        </w:rPr>
        <w:t>.1</w:t>
      </w:r>
      <w:r w:rsidR="00AD1211">
        <w:rPr>
          <w:rFonts w:ascii="Arial" w:eastAsiaTheme="minorEastAsia" w:hAnsi="Arial" w:hint="eastAsia"/>
          <w:b/>
          <w:sz w:val="24"/>
          <w:szCs w:val="24"/>
          <w:lang w:val="x-none" w:eastAsia="zh-CN"/>
        </w:rPr>
        <w:t>.2</w:t>
      </w:r>
    </w:p>
    <w:p w14:paraId="4E322220" w14:textId="77777777" w:rsidR="00A96A6E" w:rsidRPr="00347CD0" w:rsidRDefault="00A96A6E" w:rsidP="00CF136E">
      <w:pPr>
        <w:tabs>
          <w:tab w:val="left" w:pos="1800"/>
          <w:tab w:val="center" w:pos="4536"/>
          <w:tab w:val="right" w:pos="9072"/>
        </w:tabs>
        <w:spacing w:afterLines="0" w:after="156"/>
        <w:ind w:left="-2"/>
        <w:jc w:val="both"/>
        <w:rPr>
          <w:rFonts w:ascii="Arial" w:eastAsia="宋体" w:hAnsi="Arial"/>
          <w:b/>
          <w:sz w:val="24"/>
          <w:szCs w:val="24"/>
          <w:lang w:val="x-none"/>
        </w:rPr>
      </w:pPr>
      <w:r w:rsidRPr="00347CD0">
        <w:rPr>
          <w:rFonts w:ascii="Arial" w:eastAsia="MS Mincho" w:hAnsi="Arial"/>
          <w:b/>
          <w:sz w:val="24"/>
          <w:szCs w:val="24"/>
          <w:lang w:val="x-none"/>
        </w:rPr>
        <w:t>Document for:</w:t>
      </w:r>
      <w:r w:rsidRPr="00347CD0">
        <w:rPr>
          <w:rFonts w:ascii="Arial" w:eastAsia="MS Mincho" w:hAnsi="Arial"/>
          <w:b/>
          <w:sz w:val="24"/>
          <w:szCs w:val="24"/>
          <w:lang w:val="x-none"/>
        </w:rPr>
        <w:tab/>
        <w:t>Discussio</w:t>
      </w:r>
      <w:r w:rsidRPr="00347CD0">
        <w:rPr>
          <w:rFonts w:ascii="Arial" w:eastAsia="宋体" w:hAnsi="Arial"/>
          <w:b/>
          <w:sz w:val="24"/>
          <w:szCs w:val="24"/>
          <w:lang w:val="x-none"/>
        </w:rPr>
        <w:t>n</w:t>
      </w:r>
      <w:r w:rsidRPr="00347CD0">
        <w:rPr>
          <w:rFonts w:ascii="Arial" w:eastAsia="宋体" w:hAnsi="Arial" w:hint="eastAsia"/>
          <w:b/>
          <w:sz w:val="24"/>
          <w:szCs w:val="24"/>
          <w:lang w:val="x-none"/>
        </w:rPr>
        <w:t xml:space="preserve"> and Decision</w:t>
      </w:r>
    </w:p>
    <w:bookmarkEnd w:id="0"/>
    <w:bookmarkEnd w:id="1"/>
    <w:p w14:paraId="7453FF16" w14:textId="77777777" w:rsidR="0086263D" w:rsidRPr="009566D9" w:rsidRDefault="0086263D" w:rsidP="00CF136E">
      <w:pPr>
        <w:pStyle w:val="a3"/>
        <w:pBdr>
          <w:bottom w:val="single" w:sz="6" w:space="1" w:color="auto"/>
        </w:pBdr>
        <w:tabs>
          <w:tab w:val="left" w:pos="1843"/>
        </w:tabs>
        <w:spacing w:afterLines="0" w:after="156"/>
        <w:rPr>
          <w:rFonts w:eastAsia="宋体"/>
          <w:lang w:eastAsia="zh-CN"/>
        </w:rPr>
      </w:pPr>
    </w:p>
    <w:p w14:paraId="556DEA8C" w14:textId="77777777" w:rsidR="0086263D" w:rsidRPr="009566D9" w:rsidRDefault="0007136D" w:rsidP="00C878E4">
      <w:pPr>
        <w:pStyle w:val="1"/>
        <w:numPr>
          <w:ilvl w:val="0"/>
          <w:numId w:val="7"/>
        </w:numPr>
        <w:rPr>
          <w:lang w:eastAsia="zh-CN"/>
        </w:rPr>
      </w:pPr>
      <w:bookmarkStart w:id="2" w:name="_Ref521334010"/>
      <w:r w:rsidRPr="009566D9">
        <w:rPr>
          <w:lang w:eastAsia="zh-CN"/>
        </w:rPr>
        <w:t>Introduction</w:t>
      </w:r>
      <w:bookmarkEnd w:id="2"/>
    </w:p>
    <w:p w14:paraId="74CBEAED" w14:textId="77777777" w:rsidR="005B5FB2" w:rsidRDefault="005B5FB2" w:rsidP="005D5AE1">
      <w:pPr>
        <w:spacing w:after="120"/>
        <w:jc w:val="both"/>
        <w:rPr>
          <w:rFonts w:eastAsiaTheme="minorEastAsia"/>
          <w:lang w:eastAsia="zh-CN"/>
        </w:rPr>
      </w:pPr>
      <w:r w:rsidRPr="009566D9">
        <w:rPr>
          <w:rFonts w:eastAsiaTheme="minorEastAsia" w:hint="eastAsia"/>
          <w:lang w:eastAsia="zh-CN"/>
        </w:rPr>
        <w:t xml:space="preserve">In </w:t>
      </w:r>
      <w:r w:rsidR="00E02048">
        <w:rPr>
          <w:rFonts w:eastAsiaTheme="minorEastAsia" w:hint="eastAsia"/>
          <w:lang w:eastAsia="zh-CN"/>
        </w:rPr>
        <w:t>RAN2#131bis</w:t>
      </w:r>
      <w:r w:rsidRPr="009566D9">
        <w:rPr>
          <w:rFonts w:eastAsiaTheme="minorEastAsia" w:hint="eastAsia"/>
          <w:lang w:eastAsia="zh-CN"/>
        </w:rPr>
        <w:t>,</w:t>
      </w:r>
      <w:r w:rsidR="00E02048">
        <w:rPr>
          <w:rFonts w:eastAsiaTheme="minorEastAsia" w:hint="eastAsia"/>
          <w:lang w:eastAsia="zh-CN"/>
        </w:rPr>
        <w:t xml:space="preserve"> </w:t>
      </w:r>
      <w:r w:rsidR="005C7157">
        <w:rPr>
          <w:rFonts w:eastAsiaTheme="minorEastAsia" w:hint="eastAsia"/>
          <w:lang w:eastAsia="zh-CN"/>
        </w:rPr>
        <w:t>agreement on QoS is below:</w:t>
      </w:r>
    </w:p>
    <w:p w14:paraId="4E007FC8" w14:textId="77777777" w:rsidR="00E02048" w:rsidRDefault="00E02048" w:rsidP="00CD0DC2">
      <w:pPr>
        <w:pStyle w:val="Doc-text2"/>
        <w:pBdr>
          <w:top w:val="single" w:sz="4" w:space="1" w:color="auto"/>
          <w:left w:val="single" w:sz="4" w:space="4" w:color="auto"/>
          <w:bottom w:val="single" w:sz="4" w:space="1" w:color="auto"/>
          <w:right w:val="single" w:sz="4" w:space="4" w:color="auto"/>
        </w:pBdr>
        <w:spacing w:after="120"/>
        <w:jc w:val="both"/>
        <w:rPr>
          <w:rFonts w:eastAsiaTheme="minorEastAsia"/>
          <w:b/>
          <w:bCs/>
          <w:lang w:eastAsia="zh-CN"/>
        </w:rPr>
      </w:pPr>
      <w:r w:rsidRPr="00EA4478">
        <w:rPr>
          <w:b/>
          <w:bCs/>
        </w:rPr>
        <w:t>Agreements</w:t>
      </w:r>
      <w:r>
        <w:rPr>
          <w:b/>
          <w:bCs/>
        </w:rPr>
        <w:t xml:space="preserve"> on U</w:t>
      </w:r>
      <w:r w:rsidR="005C7157">
        <w:rPr>
          <w:rFonts w:eastAsiaTheme="minorEastAsia" w:hint="eastAsia"/>
          <w:b/>
          <w:bCs/>
          <w:lang w:eastAsia="zh-CN"/>
        </w:rPr>
        <w:t>P</w:t>
      </w:r>
    </w:p>
    <w:p w14:paraId="0432F4E6" w14:textId="77777777" w:rsidR="005C7157" w:rsidRPr="005C7157" w:rsidRDefault="005C7157" w:rsidP="00CD0DC2">
      <w:pPr>
        <w:pStyle w:val="Doc-text2"/>
        <w:pBdr>
          <w:top w:val="single" w:sz="4" w:space="1" w:color="auto"/>
          <w:left w:val="single" w:sz="4" w:space="4" w:color="auto"/>
          <w:bottom w:val="single" w:sz="4" w:space="1" w:color="auto"/>
          <w:right w:val="single" w:sz="4" w:space="4" w:color="auto"/>
        </w:pBdr>
        <w:spacing w:after="120"/>
        <w:jc w:val="both"/>
        <w:rPr>
          <w:rFonts w:eastAsiaTheme="minorEastAsia"/>
          <w:b/>
          <w:bCs/>
          <w:lang w:eastAsia="zh-CN"/>
        </w:rPr>
      </w:pPr>
      <w:r>
        <w:t>4.</w:t>
      </w:r>
      <w:r>
        <w:tab/>
        <w:t xml:space="preserve">Study potential benefits and standardized mechanisms for applications/service-awareness in the RAN (e.g. immersive communications, AI mobile traffic).  Understand the issues and shortcoming with the current NR QoS.   </w:t>
      </w:r>
      <w:bookmarkStart w:id="3" w:name="OLE_LINK22"/>
      <w:r>
        <w:t>Aim to look at a general framework</w:t>
      </w:r>
      <w:bookmarkEnd w:id="3"/>
    </w:p>
    <w:p w14:paraId="73A3C176" w14:textId="77777777" w:rsidR="005B5FB2" w:rsidRPr="009566D9" w:rsidRDefault="005B5FB2" w:rsidP="005D5AE1">
      <w:pPr>
        <w:spacing w:beforeLines="50" w:before="120" w:after="120"/>
        <w:jc w:val="both"/>
        <w:rPr>
          <w:rFonts w:eastAsiaTheme="minorEastAsia"/>
          <w:lang w:eastAsia="zh-CN"/>
        </w:rPr>
      </w:pPr>
      <w:r w:rsidRPr="009566D9">
        <w:rPr>
          <w:rFonts w:eastAsiaTheme="minorEastAsia" w:hint="eastAsia"/>
          <w:lang w:eastAsia="zh-CN"/>
        </w:rPr>
        <w:t>In this contribution, we share our views on</w:t>
      </w:r>
      <w:r w:rsidRPr="009566D9">
        <w:rPr>
          <w:rFonts w:eastAsiaTheme="minorEastAsia"/>
          <w:lang w:eastAsia="zh-CN"/>
        </w:rPr>
        <w:t xml:space="preserve"> 6G</w:t>
      </w:r>
      <w:r w:rsidRPr="009566D9">
        <w:rPr>
          <w:rFonts w:eastAsiaTheme="minorEastAsia" w:hint="eastAsia"/>
          <w:lang w:eastAsia="zh-CN"/>
        </w:rPr>
        <w:t xml:space="preserve"> </w:t>
      </w:r>
      <w:r w:rsidR="00880A65" w:rsidRPr="00880A65">
        <w:rPr>
          <w:rFonts w:eastAsiaTheme="minorEastAsia"/>
          <w:color w:val="000000" w:themeColor="text1"/>
          <w:lang w:eastAsia="zh-CN"/>
        </w:rPr>
        <w:t>RAN-level QoS</w:t>
      </w:r>
      <w:r w:rsidR="00880A65">
        <w:rPr>
          <w:rFonts w:eastAsiaTheme="minorEastAsia" w:hint="eastAsia"/>
          <w:color w:val="000000" w:themeColor="text1"/>
          <w:lang w:eastAsia="zh-CN"/>
        </w:rPr>
        <w:t xml:space="preserve"> framework</w:t>
      </w:r>
      <w:r w:rsidRPr="009566D9">
        <w:rPr>
          <w:rFonts w:eastAsiaTheme="minorEastAsia" w:hint="eastAsia"/>
          <w:lang w:eastAsia="zh-CN"/>
        </w:rPr>
        <w:t>.</w:t>
      </w:r>
    </w:p>
    <w:p w14:paraId="6C41BD75" w14:textId="77777777" w:rsidR="00BE450B" w:rsidRPr="009566D9" w:rsidRDefault="0059710B" w:rsidP="008809C0">
      <w:pPr>
        <w:pStyle w:val="1"/>
        <w:numPr>
          <w:ilvl w:val="0"/>
          <w:numId w:val="9"/>
        </w:numPr>
        <w:rPr>
          <w:lang w:eastAsia="zh-CN"/>
        </w:rPr>
      </w:pPr>
      <w:r w:rsidRPr="009566D9">
        <w:rPr>
          <w:rFonts w:hint="eastAsia"/>
          <w:lang w:eastAsia="zh-CN"/>
        </w:rPr>
        <w:t>Discussion</w:t>
      </w:r>
    </w:p>
    <w:p w14:paraId="310E196E" w14:textId="77777777" w:rsidR="003153FB" w:rsidRDefault="007E50F3" w:rsidP="00CC0C17">
      <w:pPr>
        <w:pStyle w:val="20"/>
        <w:numPr>
          <w:ilvl w:val="1"/>
          <w:numId w:val="7"/>
        </w:numPr>
        <w:spacing w:beforeLines="50" w:before="120" w:afterLines="0" w:after="120"/>
        <w:jc w:val="both"/>
        <w:rPr>
          <w:rFonts w:ascii="Times New Roman" w:eastAsiaTheme="minorEastAsia" w:hAnsi="Times New Roman"/>
          <w:sz w:val="28"/>
          <w:szCs w:val="28"/>
          <w:lang w:val="en-US" w:eastAsia="zh-CN"/>
        </w:rPr>
      </w:pPr>
      <w:r>
        <w:rPr>
          <w:rFonts w:ascii="Times New Roman" w:eastAsiaTheme="minorEastAsia" w:hAnsi="Times New Roman" w:hint="eastAsia"/>
          <w:sz w:val="28"/>
          <w:szCs w:val="28"/>
          <w:lang w:val="en-US" w:eastAsia="zh-CN"/>
        </w:rPr>
        <w:t>Traffic</w:t>
      </w:r>
      <w:r w:rsidR="002D532D" w:rsidRPr="002D532D">
        <w:rPr>
          <w:rFonts w:ascii="Times New Roman" w:hAnsi="Times New Roman" w:hint="eastAsia"/>
          <w:sz w:val="28"/>
          <w:szCs w:val="28"/>
          <w:lang w:val="en-US" w:eastAsia="zh-CN"/>
        </w:rPr>
        <w:t xml:space="preserve"> </w:t>
      </w:r>
      <w:r w:rsidR="00CC0C17" w:rsidRPr="00CC0C17">
        <w:rPr>
          <w:rFonts w:ascii="Times New Roman" w:hAnsi="Times New Roman"/>
          <w:sz w:val="28"/>
          <w:szCs w:val="28"/>
          <w:lang w:val="en-US" w:eastAsia="zh-CN"/>
        </w:rPr>
        <w:t>characterization</w:t>
      </w:r>
      <w:r w:rsidR="00CC0C17" w:rsidRPr="00CC0C17">
        <w:rPr>
          <w:rFonts w:ascii="Times New Roman" w:hAnsi="Times New Roman" w:hint="eastAsia"/>
          <w:sz w:val="28"/>
          <w:szCs w:val="28"/>
          <w:lang w:val="en-US" w:eastAsia="zh-CN"/>
        </w:rPr>
        <w:t xml:space="preserve"> </w:t>
      </w:r>
      <w:r w:rsidR="002D532D" w:rsidRPr="002D532D">
        <w:rPr>
          <w:rFonts w:ascii="Times New Roman" w:hAnsi="Times New Roman" w:hint="eastAsia"/>
          <w:sz w:val="28"/>
          <w:szCs w:val="28"/>
          <w:lang w:val="en-US" w:eastAsia="zh-CN"/>
        </w:rPr>
        <w:t xml:space="preserve">of 6G </w:t>
      </w:r>
    </w:p>
    <w:p w14:paraId="04F26868" w14:textId="77777777" w:rsidR="007E50F3" w:rsidRDefault="002E6B7D" w:rsidP="00CD0DC2">
      <w:pPr>
        <w:spacing w:after="120"/>
        <w:jc w:val="both"/>
        <w:rPr>
          <w:rFonts w:eastAsiaTheme="minorEastAsia"/>
          <w:lang w:eastAsia="zh-CN"/>
        </w:rPr>
      </w:pPr>
      <w:r>
        <w:rPr>
          <w:rFonts w:eastAsiaTheme="minorEastAsia" w:hint="eastAsia"/>
          <w:lang w:eastAsia="zh-CN"/>
        </w:rPr>
        <w:t>ITU recommended six</w:t>
      </w:r>
      <w:r w:rsidR="007E50F3" w:rsidRPr="007E50F3">
        <w:rPr>
          <w:rFonts w:eastAsiaTheme="minorEastAsia"/>
          <w:lang w:eastAsia="zh-CN"/>
        </w:rPr>
        <w:t xml:space="preserve"> usage scenarios for IMT-2030</w:t>
      </w:r>
      <w:r w:rsidR="00945CFA">
        <w:rPr>
          <w:rFonts w:eastAsiaTheme="minorEastAsia"/>
          <w:lang w:eastAsia="zh-CN"/>
        </w:rPr>
        <w:fldChar w:fldCharType="begin"/>
      </w:r>
      <w:r w:rsidR="00945CFA">
        <w:rPr>
          <w:rFonts w:eastAsiaTheme="minorEastAsia"/>
          <w:lang w:eastAsia="zh-CN"/>
        </w:rPr>
        <w:instrText xml:space="preserve"> REF _Ref212466430 \n \h </w:instrText>
      </w:r>
      <w:r w:rsidR="005D5AE1">
        <w:rPr>
          <w:rFonts w:eastAsiaTheme="minorEastAsia"/>
          <w:lang w:eastAsia="zh-CN"/>
        </w:rPr>
        <w:instrText xml:space="preserve"> \* MERGEFORMAT </w:instrText>
      </w:r>
      <w:r w:rsidR="00945CFA">
        <w:rPr>
          <w:rFonts w:eastAsiaTheme="minorEastAsia"/>
          <w:lang w:eastAsia="zh-CN"/>
        </w:rPr>
      </w:r>
      <w:r w:rsidR="00945CFA">
        <w:rPr>
          <w:rFonts w:eastAsiaTheme="minorEastAsia"/>
          <w:lang w:eastAsia="zh-CN"/>
        </w:rPr>
        <w:fldChar w:fldCharType="separate"/>
      </w:r>
      <w:r w:rsidR="00945CFA">
        <w:rPr>
          <w:rFonts w:eastAsiaTheme="minorEastAsia"/>
          <w:lang w:eastAsia="zh-CN"/>
        </w:rPr>
        <w:t>[1]</w:t>
      </w:r>
      <w:r w:rsidR="00945CFA">
        <w:rPr>
          <w:rFonts w:eastAsiaTheme="minorEastAsia"/>
          <w:lang w:eastAsia="zh-CN"/>
        </w:rPr>
        <w:fldChar w:fldCharType="end"/>
      </w:r>
      <w:r w:rsidR="007E50F3" w:rsidRPr="007E50F3">
        <w:rPr>
          <w:rFonts w:eastAsiaTheme="minorEastAsia"/>
          <w:lang w:eastAsia="zh-CN"/>
        </w:rPr>
        <w:t>: Immersive communications</w:t>
      </w:r>
      <w:r w:rsidR="00FF606F">
        <w:rPr>
          <w:rFonts w:eastAsiaTheme="minorEastAsia" w:hint="eastAsia"/>
          <w:lang w:eastAsia="zh-CN"/>
        </w:rPr>
        <w:t xml:space="preserve"> (IC)</w:t>
      </w:r>
      <w:r w:rsidR="007E50F3" w:rsidRPr="007E50F3">
        <w:rPr>
          <w:rFonts w:eastAsiaTheme="minorEastAsia"/>
          <w:lang w:eastAsia="zh-CN"/>
        </w:rPr>
        <w:t>, massive communications</w:t>
      </w:r>
      <w:r w:rsidR="00FF606F">
        <w:rPr>
          <w:rFonts w:eastAsiaTheme="minorEastAsia" w:hint="eastAsia"/>
          <w:lang w:eastAsia="zh-CN"/>
        </w:rPr>
        <w:t xml:space="preserve"> (MC)</w:t>
      </w:r>
      <w:r w:rsidR="007E50F3" w:rsidRPr="007E50F3">
        <w:rPr>
          <w:rFonts w:eastAsiaTheme="minorEastAsia"/>
          <w:lang w:eastAsia="zh-CN"/>
        </w:rPr>
        <w:t>, and HRLLC are extended based on the eMBB, eMTC, and URLLC scenarios from IMT-2020. In addition, integrated sensing and communications</w:t>
      </w:r>
      <w:r w:rsidR="00FF606F">
        <w:rPr>
          <w:rFonts w:eastAsiaTheme="minorEastAsia" w:hint="eastAsia"/>
          <w:lang w:eastAsia="zh-CN"/>
        </w:rPr>
        <w:t xml:space="preserve"> (ISAC)</w:t>
      </w:r>
      <w:r w:rsidR="007E50F3" w:rsidRPr="007E50F3">
        <w:rPr>
          <w:rFonts w:eastAsiaTheme="minorEastAsia"/>
          <w:lang w:eastAsia="zh-CN"/>
        </w:rPr>
        <w:t>, ubiquitous connectivity</w:t>
      </w:r>
      <w:r w:rsidR="00FF606F">
        <w:rPr>
          <w:rFonts w:eastAsiaTheme="minorEastAsia" w:hint="eastAsia"/>
          <w:lang w:eastAsia="zh-CN"/>
        </w:rPr>
        <w:t xml:space="preserve"> (UC)</w:t>
      </w:r>
      <w:r w:rsidR="007E50F3" w:rsidRPr="007E50F3">
        <w:rPr>
          <w:rFonts w:eastAsiaTheme="minorEastAsia"/>
          <w:lang w:eastAsia="zh-CN"/>
        </w:rPr>
        <w:t xml:space="preserve"> and integrated AI and communications</w:t>
      </w:r>
      <w:r w:rsidRPr="002E6B7D">
        <w:rPr>
          <w:rFonts w:eastAsiaTheme="minorEastAsia"/>
          <w:lang w:eastAsia="zh-CN"/>
        </w:rPr>
        <w:t xml:space="preserve"> </w:t>
      </w:r>
      <w:r>
        <w:rPr>
          <w:rFonts w:eastAsiaTheme="minorEastAsia" w:hint="eastAsia"/>
          <w:lang w:eastAsia="zh-CN"/>
        </w:rPr>
        <w:t xml:space="preserve">are </w:t>
      </w:r>
      <w:r w:rsidRPr="007E50F3">
        <w:rPr>
          <w:rFonts w:eastAsiaTheme="minorEastAsia"/>
          <w:lang w:eastAsia="zh-CN"/>
        </w:rPr>
        <w:t>new scenarios</w:t>
      </w:r>
      <w:r w:rsidR="007E50F3" w:rsidRPr="007E50F3">
        <w:rPr>
          <w:rFonts w:eastAsiaTheme="minorEastAsia"/>
          <w:lang w:eastAsia="zh-CN"/>
        </w:rPr>
        <w:t xml:space="preserve">. </w:t>
      </w:r>
    </w:p>
    <w:p w14:paraId="629C1048" w14:textId="77777777" w:rsidR="007E50F3" w:rsidRPr="007E50F3" w:rsidRDefault="007E50F3" w:rsidP="005D5AE1">
      <w:pPr>
        <w:spacing w:after="120"/>
        <w:jc w:val="center"/>
        <w:rPr>
          <w:rFonts w:eastAsiaTheme="minorEastAsia"/>
          <w:lang w:eastAsia="zh-CN"/>
        </w:rPr>
      </w:pPr>
      <w:r>
        <w:rPr>
          <w:b/>
          <w:bCs/>
          <w:i/>
          <w:iCs/>
          <w:noProof/>
          <w:lang w:eastAsia="zh-CN"/>
        </w:rPr>
        <w:drawing>
          <wp:inline distT="0" distB="0" distL="114300" distR="114300" wp14:anchorId="50913751" wp14:editId="6E03FDA8">
            <wp:extent cx="2647315" cy="255270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8"/>
                    <a:stretch>
                      <a:fillRect/>
                    </a:stretch>
                  </pic:blipFill>
                  <pic:spPr>
                    <a:xfrm>
                      <a:off x="0" y="0"/>
                      <a:ext cx="2649570" cy="2554660"/>
                    </a:xfrm>
                    <a:prstGeom prst="rect">
                      <a:avLst/>
                    </a:prstGeom>
                  </pic:spPr>
                </pic:pic>
              </a:graphicData>
            </a:graphic>
          </wp:inline>
        </w:drawing>
      </w:r>
    </w:p>
    <w:p w14:paraId="18298455" w14:textId="77777777" w:rsidR="007E50F3" w:rsidRDefault="007E50F3" w:rsidP="005D5AE1">
      <w:pPr>
        <w:spacing w:after="120"/>
        <w:jc w:val="center"/>
        <w:rPr>
          <w:rFonts w:eastAsiaTheme="minorEastAsia"/>
          <w:lang w:eastAsia="zh-CN"/>
        </w:rPr>
      </w:pPr>
      <w:r w:rsidRPr="007E50F3">
        <w:rPr>
          <w:rFonts w:eastAsiaTheme="minorEastAsia"/>
          <w:lang w:eastAsia="zh-CN"/>
        </w:rPr>
        <w:t>Figure</w:t>
      </w:r>
      <w:r>
        <w:rPr>
          <w:rFonts w:eastAsiaTheme="minorEastAsia" w:hint="eastAsia"/>
          <w:lang w:eastAsia="zh-CN"/>
        </w:rPr>
        <w:t>1</w:t>
      </w:r>
      <w:r w:rsidR="00721549">
        <w:rPr>
          <w:rFonts w:eastAsiaTheme="minorEastAsia" w:hint="eastAsia"/>
          <w:lang w:eastAsia="zh-CN"/>
        </w:rPr>
        <w:t>.</w:t>
      </w:r>
      <w:r w:rsidRPr="007E50F3">
        <w:rPr>
          <w:rFonts w:eastAsiaTheme="minorEastAsia"/>
          <w:lang w:eastAsia="zh-CN"/>
        </w:rPr>
        <w:t xml:space="preserve"> Usage scenarios for IMT-2030</w:t>
      </w:r>
    </w:p>
    <w:p w14:paraId="0BC6731E" w14:textId="74817562" w:rsidR="00FF606F" w:rsidRPr="00721549" w:rsidRDefault="00FF606F" w:rsidP="00CD0DC2">
      <w:pPr>
        <w:spacing w:after="120"/>
        <w:jc w:val="both"/>
        <w:rPr>
          <w:rFonts w:eastAsiaTheme="minorEastAsia"/>
          <w:lang w:eastAsia="zh-CN"/>
        </w:rPr>
      </w:pPr>
      <w:r>
        <w:rPr>
          <w:rFonts w:eastAsiaTheme="minorEastAsia" w:hint="eastAsia"/>
          <w:lang w:eastAsia="zh-CN"/>
        </w:rPr>
        <w:lastRenderedPageBreak/>
        <w:t xml:space="preserve">For 6G QoS framework design, </w:t>
      </w:r>
      <w:r w:rsidR="00721549">
        <w:rPr>
          <w:rFonts w:eastAsiaTheme="minorEastAsia" w:hint="eastAsia"/>
          <w:lang w:eastAsia="zh-CN"/>
        </w:rPr>
        <w:t>aims</w:t>
      </w:r>
      <w:r w:rsidRPr="00FF606F">
        <w:rPr>
          <w:rFonts w:eastAsiaTheme="minorEastAsia"/>
          <w:lang w:eastAsia="zh-CN"/>
        </w:rPr>
        <w:t xml:space="preserve"> to meet the data transmission requirements</w:t>
      </w:r>
      <w:r>
        <w:rPr>
          <w:rFonts w:eastAsiaTheme="minorEastAsia" w:hint="eastAsia"/>
          <w:lang w:eastAsia="zh-CN"/>
        </w:rPr>
        <w:t xml:space="preserve"> of </w:t>
      </w:r>
      <w:r w:rsidR="00CA4561">
        <w:rPr>
          <w:rFonts w:eastAsiaTheme="minorEastAsia" w:hint="eastAsia"/>
          <w:lang w:eastAsia="zh-CN"/>
        </w:rPr>
        <w:t xml:space="preserve">all </w:t>
      </w:r>
      <w:r>
        <w:rPr>
          <w:rFonts w:eastAsiaTheme="minorEastAsia" w:hint="eastAsia"/>
          <w:lang w:eastAsia="zh-CN"/>
        </w:rPr>
        <w:t xml:space="preserve">traffics. </w:t>
      </w:r>
      <w:bookmarkStart w:id="4" w:name="OLE_LINK18"/>
      <w:bookmarkStart w:id="5" w:name="OLE_LINK19"/>
      <w:r w:rsidR="005D5AE1">
        <w:rPr>
          <w:rFonts w:eastAsiaTheme="minorEastAsia" w:hint="eastAsia"/>
          <w:sz w:val="22"/>
          <w:szCs w:val="22"/>
          <w:lang w:eastAsia="zh-CN" w:bidi="ar"/>
        </w:rPr>
        <w:t xml:space="preserve">Among the usage scenarios, </w:t>
      </w:r>
      <w:r w:rsidR="00721549" w:rsidRPr="00721549">
        <w:rPr>
          <w:rFonts w:eastAsiaTheme="minorEastAsia"/>
          <w:sz w:val="22"/>
          <w:szCs w:val="22"/>
          <w:lang w:eastAsia="zh-CN" w:bidi="ar"/>
        </w:rPr>
        <w:t xml:space="preserve">IC and AI </w:t>
      </w:r>
      <w:r w:rsidR="005D5AE1">
        <w:rPr>
          <w:rFonts w:eastAsiaTheme="minorEastAsia" w:hint="eastAsia"/>
          <w:sz w:val="22"/>
          <w:szCs w:val="22"/>
          <w:lang w:eastAsia="zh-CN" w:bidi="ar"/>
        </w:rPr>
        <w:t xml:space="preserve">have </w:t>
      </w:r>
      <w:r w:rsidR="00CA4561">
        <w:rPr>
          <w:rFonts w:eastAsiaTheme="minorEastAsia" w:hint="eastAsia"/>
          <w:sz w:val="22"/>
          <w:szCs w:val="22"/>
          <w:lang w:eastAsia="zh-CN" w:bidi="ar"/>
        </w:rPr>
        <w:t>distinct</w:t>
      </w:r>
      <w:r w:rsidR="005D5AE1">
        <w:rPr>
          <w:rFonts w:eastAsiaTheme="minorEastAsia" w:hint="eastAsia"/>
          <w:sz w:val="22"/>
          <w:szCs w:val="22"/>
          <w:lang w:eastAsia="zh-CN" w:bidi="ar"/>
        </w:rPr>
        <w:t xml:space="preserve"> new traffic characteristics </w:t>
      </w:r>
      <w:r w:rsidR="00A87AAB">
        <w:rPr>
          <w:rFonts w:eastAsiaTheme="minorEastAsia" w:hint="eastAsia"/>
          <w:sz w:val="22"/>
          <w:szCs w:val="22"/>
          <w:lang w:eastAsia="zh-CN" w:bidi="ar"/>
        </w:rPr>
        <w:t xml:space="preserve">different </w:t>
      </w:r>
      <w:r w:rsidR="00CA4561">
        <w:rPr>
          <w:rFonts w:eastAsiaTheme="minorEastAsia" w:hint="eastAsia"/>
          <w:sz w:val="22"/>
          <w:szCs w:val="22"/>
          <w:lang w:eastAsia="zh-CN" w:bidi="ar"/>
        </w:rPr>
        <w:t>from</w:t>
      </w:r>
      <w:r w:rsidR="00A87AAB">
        <w:rPr>
          <w:rFonts w:eastAsiaTheme="minorEastAsia" w:hint="eastAsia"/>
          <w:sz w:val="22"/>
          <w:szCs w:val="22"/>
          <w:lang w:eastAsia="zh-CN" w:bidi="ar"/>
        </w:rPr>
        <w:t xml:space="preserve"> 5G traffics</w:t>
      </w:r>
      <w:r w:rsidR="00721549">
        <w:rPr>
          <w:rFonts w:eastAsiaTheme="minorEastAsia" w:hint="eastAsia"/>
          <w:sz w:val="22"/>
          <w:szCs w:val="22"/>
          <w:lang w:eastAsia="zh-CN" w:bidi="ar"/>
        </w:rPr>
        <w:t>.</w:t>
      </w:r>
      <w:bookmarkEnd w:id="4"/>
      <w:bookmarkEnd w:id="5"/>
      <w:r w:rsidR="00721549">
        <w:rPr>
          <w:rFonts w:eastAsiaTheme="minorEastAsia" w:hint="eastAsia"/>
          <w:sz w:val="22"/>
          <w:szCs w:val="22"/>
          <w:lang w:eastAsia="zh-CN" w:bidi="ar"/>
        </w:rPr>
        <w:t xml:space="preserve"> </w:t>
      </w:r>
    </w:p>
    <w:p w14:paraId="573B0F41" w14:textId="77777777" w:rsidR="00B94C2D" w:rsidRPr="009566D9" w:rsidRDefault="00B94C2D" w:rsidP="00972293">
      <w:pPr>
        <w:pStyle w:val="30"/>
      </w:pPr>
      <w:r w:rsidRPr="00B94C2D">
        <w:t>Immersive communication</w:t>
      </w:r>
    </w:p>
    <w:p w14:paraId="0FC503C9" w14:textId="25812C16" w:rsidR="00726736" w:rsidRDefault="00726736" w:rsidP="00726736">
      <w:pPr>
        <w:spacing w:after="120"/>
        <w:jc w:val="both"/>
        <w:rPr>
          <w:rFonts w:eastAsiaTheme="minorEastAsia"/>
          <w:lang w:eastAsia="zh-CN"/>
        </w:rPr>
      </w:pPr>
      <w:r w:rsidRPr="009566D9">
        <w:rPr>
          <w:rFonts w:eastAsiaTheme="minorEastAsia"/>
          <w:lang w:eastAsia="zh-CN"/>
        </w:rPr>
        <w:t xml:space="preserve">5G XR has made valuable explorations in </w:t>
      </w:r>
      <w:r w:rsidR="006026A5">
        <w:rPr>
          <w:rFonts w:eastAsiaTheme="minorEastAsia"/>
          <w:lang w:eastAsia="zh-CN"/>
        </w:rPr>
        <w:t>XR</w:t>
      </w:r>
      <w:r w:rsidR="006026A5">
        <w:rPr>
          <w:rFonts w:eastAsiaTheme="minorEastAsia" w:hint="eastAsia"/>
          <w:lang w:eastAsia="zh-CN"/>
        </w:rPr>
        <w:t xml:space="preserve"> </w:t>
      </w:r>
      <w:r w:rsidRPr="009566D9">
        <w:rPr>
          <w:rFonts w:eastAsiaTheme="minorEastAsia"/>
          <w:lang w:eastAsia="zh-CN"/>
        </w:rPr>
        <w:t>service awareness</w:t>
      </w:r>
      <w:r w:rsidRPr="009566D9">
        <w:rPr>
          <w:rFonts w:eastAsiaTheme="minorEastAsia" w:hint="eastAsia"/>
          <w:lang w:eastAsia="zh-CN"/>
        </w:rPr>
        <w:t>.</w:t>
      </w:r>
      <w:r w:rsidRPr="009566D9">
        <w:rPr>
          <w:rFonts w:eastAsiaTheme="minorEastAsia"/>
          <w:lang w:eastAsia="zh-CN"/>
        </w:rPr>
        <w:t xml:space="preserve"> 6G immersive communication </w:t>
      </w:r>
      <w:r w:rsidRPr="009566D9">
        <w:rPr>
          <w:rFonts w:eastAsiaTheme="minorEastAsia" w:hint="eastAsia"/>
          <w:lang w:eastAsia="zh-CN"/>
        </w:rPr>
        <w:t xml:space="preserve">has the similar and extended requirements on </w:t>
      </w:r>
      <w:r w:rsidRPr="009566D9">
        <w:rPr>
          <w:rFonts w:eastAsiaTheme="minorEastAsia"/>
          <w:lang w:eastAsia="zh-CN"/>
        </w:rPr>
        <w:t>service</w:t>
      </w:r>
      <w:r w:rsidRPr="009566D9">
        <w:rPr>
          <w:rFonts w:eastAsiaTheme="minorEastAsia" w:hint="eastAsia"/>
          <w:lang w:eastAsia="zh-CN"/>
        </w:rPr>
        <w:t xml:space="preserve"> awareness so as to guarantee the requirements of service </w:t>
      </w:r>
      <w:r w:rsidRPr="009566D9">
        <w:rPr>
          <w:rFonts w:eastAsiaTheme="minorEastAsia"/>
          <w:lang w:eastAsia="zh-CN"/>
        </w:rPr>
        <w:t>continuity</w:t>
      </w:r>
      <w:r w:rsidRPr="009566D9">
        <w:rPr>
          <w:rFonts w:eastAsiaTheme="minorEastAsia" w:hint="eastAsia"/>
          <w:lang w:eastAsia="zh-CN"/>
        </w:rPr>
        <w:t xml:space="preserve"> and improved user experience. For example, i</w:t>
      </w:r>
      <w:r w:rsidRPr="009566D9">
        <w:rPr>
          <w:rFonts w:eastAsiaTheme="minorEastAsia"/>
          <w:lang w:eastAsia="zh-CN"/>
        </w:rPr>
        <w:t xml:space="preserve">mmersive XR inherits the </w:t>
      </w:r>
      <w:r w:rsidRPr="009566D9">
        <w:rPr>
          <w:rFonts w:eastAsiaTheme="minorEastAsia" w:hint="eastAsia"/>
          <w:lang w:eastAsia="zh-CN"/>
        </w:rPr>
        <w:t>packets</w:t>
      </w:r>
      <w:r w:rsidRPr="009566D9">
        <w:rPr>
          <w:rFonts w:eastAsiaTheme="minorEastAsia"/>
          <w:lang w:eastAsia="zh-CN"/>
        </w:rPr>
        <w:t xml:space="preserve"> </w:t>
      </w:r>
      <w:r w:rsidRPr="009566D9">
        <w:rPr>
          <w:rFonts w:eastAsiaTheme="minorEastAsia" w:hint="eastAsia"/>
          <w:lang w:eastAsia="zh-CN"/>
        </w:rPr>
        <w:t>formats of d</w:t>
      </w:r>
      <w:r w:rsidRPr="009566D9">
        <w:rPr>
          <w:rFonts w:eastAsiaTheme="minorEastAsia"/>
          <w:lang w:eastAsia="zh-CN"/>
        </w:rPr>
        <w:t xml:space="preserve">ata burst, PDU sets and </w:t>
      </w:r>
      <w:r w:rsidRPr="009566D9">
        <w:rPr>
          <w:rFonts w:eastAsiaTheme="minorEastAsia" w:hint="eastAsia"/>
          <w:lang w:eastAsia="zh-CN"/>
        </w:rPr>
        <w:t xml:space="preserve">other </w:t>
      </w:r>
      <w:r w:rsidRPr="009566D9">
        <w:rPr>
          <w:rFonts w:eastAsiaTheme="minorEastAsia"/>
          <w:lang w:eastAsia="zh-CN"/>
        </w:rPr>
        <w:t xml:space="preserve">service characteristics </w:t>
      </w:r>
      <w:r w:rsidRPr="009566D9">
        <w:rPr>
          <w:rFonts w:eastAsiaTheme="minorEastAsia" w:hint="eastAsia"/>
          <w:lang w:eastAsia="zh-CN"/>
        </w:rPr>
        <w:t>such as variable packet size</w:t>
      </w:r>
      <w:r w:rsidRPr="009566D9">
        <w:rPr>
          <w:rFonts w:eastAsiaTheme="minorEastAsia"/>
          <w:lang w:eastAsia="zh-CN"/>
        </w:rPr>
        <w:t xml:space="preserve">. Accurate perception of service </w:t>
      </w:r>
      <w:r w:rsidRPr="009566D9">
        <w:rPr>
          <w:rFonts w:eastAsiaTheme="minorEastAsia" w:hint="eastAsia"/>
          <w:lang w:eastAsia="zh-CN"/>
        </w:rPr>
        <w:t xml:space="preserve">and packets </w:t>
      </w:r>
      <w:r w:rsidRPr="009566D9">
        <w:rPr>
          <w:rFonts w:eastAsiaTheme="minorEastAsia"/>
          <w:lang w:eastAsia="zh-CN"/>
        </w:rPr>
        <w:t>characteristics</w:t>
      </w:r>
      <w:r w:rsidR="00A601A6">
        <w:rPr>
          <w:rFonts w:eastAsiaTheme="minorEastAsia" w:hint="eastAsia"/>
          <w:lang w:eastAsia="zh-CN"/>
        </w:rPr>
        <w:t xml:space="preserve"> (</w:t>
      </w:r>
      <w:r w:rsidR="00A601A6" w:rsidRPr="00A601A6">
        <w:rPr>
          <w:rFonts w:eastAsiaTheme="minorEastAsia"/>
          <w:lang w:eastAsia="zh-CN"/>
        </w:rPr>
        <w:t xml:space="preserve">e.g. frame size distribution, frame interval, jitter, control input packet size distribution, </w:t>
      </w:r>
      <w:r w:rsidR="00A601A6">
        <w:rPr>
          <w:rFonts w:eastAsiaTheme="minorEastAsia" w:hint="eastAsia"/>
          <w:lang w:eastAsia="zh-CN"/>
        </w:rPr>
        <w:t>packet</w:t>
      </w:r>
      <w:r w:rsidR="00644F10">
        <w:rPr>
          <w:rFonts w:eastAsiaTheme="minorEastAsia" w:hint="eastAsia"/>
          <w:lang w:eastAsia="zh-CN"/>
        </w:rPr>
        <w:t>-level</w:t>
      </w:r>
      <w:r w:rsidR="00A601A6">
        <w:rPr>
          <w:rFonts w:eastAsiaTheme="minorEastAsia" w:hint="eastAsia"/>
          <w:lang w:eastAsia="zh-CN"/>
        </w:rPr>
        <w:t xml:space="preserve"> </w:t>
      </w:r>
      <w:r w:rsidR="00644F10" w:rsidRPr="00644F10">
        <w:rPr>
          <w:rFonts w:eastAsiaTheme="minorEastAsia"/>
          <w:lang w:eastAsia="zh-CN"/>
        </w:rPr>
        <w:t>priority</w:t>
      </w:r>
      <w:r w:rsidR="00A601A6">
        <w:rPr>
          <w:rFonts w:eastAsiaTheme="minorEastAsia" w:hint="eastAsia"/>
          <w:lang w:eastAsia="zh-CN"/>
        </w:rPr>
        <w:t>)</w:t>
      </w:r>
      <w:r w:rsidRPr="009566D9">
        <w:rPr>
          <w:rFonts w:eastAsiaTheme="minorEastAsia"/>
          <w:lang w:eastAsia="zh-CN"/>
        </w:rPr>
        <w:t xml:space="preserve"> by RAN facilitates rational </w:t>
      </w:r>
      <w:r w:rsidRPr="009566D9">
        <w:rPr>
          <w:rFonts w:eastAsiaTheme="minorEastAsia" w:hint="eastAsia"/>
          <w:lang w:eastAsia="zh-CN"/>
        </w:rPr>
        <w:t>Uu</w:t>
      </w:r>
      <w:r w:rsidRPr="009566D9">
        <w:rPr>
          <w:rFonts w:eastAsiaTheme="minorEastAsia"/>
          <w:lang w:eastAsia="zh-CN"/>
        </w:rPr>
        <w:t xml:space="preserve"> configuration</w:t>
      </w:r>
      <w:r w:rsidRPr="009566D9">
        <w:rPr>
          <w:rFonts w:eastAsiaTheme="minorEastAsia" w:hint="eastAsia"/>
          <w:lang w:eastAsia="zh-CN"/>
        </w:rPr>
        <w:t>s</w:t>
      </w:r>
      <w:r w:rsidRPr="009566D9">
        <w:rPr>
          <w:rFonts w:eastAsiaTheme="minorEastAsia"/>
          <w:lang w:eastAsia="zh-CN"/>
        </w:rPr>
        <w:t xml:space="preserve"> and optimal </w:t>
      </w:r>
      <w:r w:rsidRPr="009566D9">
        <w:rPr>
          <w:rFonts w:eastAsiaTheme="minorEastAsia" w:hint="eastAsia"/>
          <w:lang w:eastAsia="zh-CN"/>
        </w:rPr>
        <w:t>data</w:t>
      </w:r>
      <w:r w:rsidRPr="009566D9">
        <w:rPr>
          <w:rFonts w:eastAsiaTheme="minorEastAsia"/>
          <w:lang w:eastAsia="zh-CN"/>
        </w:rPr>
        <w:t xml:space="preserve"> scheduling. </w:t>
      </w:r>
      <w:r w:rsidR="00BF0E85" w:rsidRPr="00D54329">
        <w:t>Conversely, under 5G, without knowing the traffic pattern, network may not be able to align the resource allocation with traffic arrival time</w:t>
      </w:r>
      <w:r w:rsidR="005A0972">
        <w:rPr>
          <w:rFonts w:eastAsiaTheme="minorEastAsia" w:hint="eastAsia"/>
          <w:lang w:eastAsia="zh-CN"/>
        </w:rPr>
        <w:t xml:space="preserve"> and data size, etc</w:t>
      </w:r>
      <w:r w:rsidR="00BF0E85" w:rsidRPr="00D54329">
        <w:t xml:space="preserve">. </w:t>
      </w:r>
      <w:r w:rsidRPr="009566D9">
        <w:rPr>
          <w:rFonts w:eastAsiaTheme="minorEastAsia"/>
          <w:lang w:eastAsia="zh-CN"/>
        </w:rPr>
        <w:t>Therefore, 6G Day1 should support Service-Aware QoS management and scheduling.</w:t>
      </w:r>
    </w:p>
    <w:p w14:paraId="142F0153" w14:textId="678508A7" w:rsidR="00C70820" w:rsidRDefault="00C70820" w:rsidP="00C70820">
      <w:pPr>
        <w:spacing w:after="120"/>
        <w:jc w:val="both"/>
        <w:rPr>
          <w:rFonts w:eastAsiaTheme="minorEastAsia"/>
          <w:lang w:eastAsia="zh-CN"/>
        </w:rPr>
      </w:pPr>
      <w:r>
        <w:rPr>
          <w:rFonts w:eastAsiaTheme="minorEastAsia" w:hint="eastAsia"/>
          <w:lang w:eastAsia="zh-CN"/>
        </w:rPr>
        <w:t>Furthermore, t</w:t>
      </w:r>
      <w:r w:rsidRPr="005744BA">
        <w:rPr>
          <w:rFonts w:eastAsiaTheme="minorEastAsia"/>
          <w:lang w:eastAsia="zh-CN"/>
        </w:rPr>
        <w:t xml:space="preserve">he application layer </w:t>
      </w:r>
      <w:r>
        <w:rPr>
          <w:rFonts w:eastAsiaTheme="minorEastAsia" w:hint="eastAsia"/>
          <w:lang w:eastAsia="zh-CN"/>
        </w:rPr>
        <w:t xml:space="preserve">may </w:t>
      </w:r>
      <w:r w:rsidR="00852DAC" w:rsidRPr="00852DAC">
        <w:rPr>
          <w:rFonts w:eastAsiaTheme="minorEastAsia"/>
          <w:lang w:eastAsia="zh-CN"/>
        </w:rPr>
        <w:t>employ</w:t>
      </w:r>
      <w:r w:rsidRPr="005744BA">
        <w:rPr>
          <w:rFonts w:eastAsiaTheme="minorEastAsia"/>
          <w:lang w:eastAsia="zh-CN"/>
        </w:rPr>
        <w:t xml:space="preserve"> FEC (Forward Error Correction)</w:t>
      </w:r>
      <w:r>
        <w:rPr>
          <w:rFonts w:eastAsiaTheme="minorEastAsia" w:hint="eastAsia"/>
          <w:lang w:eastAsia="zh-CN"/>
        </w:rPr>
        <w:t xml:space="preserve"> </w:t>
      </w:r>
      <w:r w:rsidRPr="005744BA">
        <w:rPr>
          <w:rFonts w:eastAsiaTheme="minorEastAsia"/>
          <w:lang w:eastAsia="zh-CN"/>
        </w:rPr>
        <w:t xml:space="preserve">coding to </w:t>
      </w:r>
      <w:r w:rsidR="00852DAC" w:rsidRPr="00852DAC">
        <w:rPr>
          <w:rFonts w:eastAsiaTheme="minorEastAsia"/>
          <w:lang w:eastAsia="zh-CN"/>
        </w:rPr>
        <w:t>enhance</w:t>
      </w:r>
      <w:r w:rsidRPr="005744BA">
        <w:rPr>
          <w:rFonts w:eastAsiaTheme="minorEastAsia"/>
          <w:lang w:eastAsia="zh-CN"/>
        </w:rPr>
        <w:t xml:space="preserve"> </w:t>
      </w:r>
      <w:r w:rsidR="00852DAC" w:rsidRPr="005744BA">
        <w:rPr>
          <w:rFonts w:eastAsiaTheme="minorEastAsia"/>
          <w:lang w:eastAsia="zh-CN"/>
        </w:rPr>
        <w:t xml:space="preserve">transmission </w:t>
      </w:r>
      <w:r w:rsidRPr="005744BA">
        <w:rPr>
          <w:rFonts w:eastAsiaTheme="minorEastAsia"/>
          <w:lang w:eastAsia="zh-CN"/>
        </w:rPr>
        <w:t>reliability and reduc</w:t>
      </w:r>
      <w:r>
        <w:rPr>
          <w:rFonts w:eastAsiaTheme="minorEastAsia" w:hint="eastAsia"/>
          <w:lang w:eastAsia="zh-CN"/>
        </w:rPr>
        <w:t xml:space="preserve">e </w:t>
      </w:r>
      <w:r w:rsidRPr="005744BA">
        <w:rPr>
          <w:rFonts w:eastAsiaTheme="minorEastAsia"/>
          <w:lang w:eastAsia="zh-CN"/>
        </w:rPr>
        <w:t>retransmission</w:t>
      </w:r>
      <w:r>
        <w:rPr>
          <w:rFonts w:eastAsiaTheme="minorEastAsia" w:hint="eastAsia"/>
          <w:lang w:eastAsia="zh-CN"/>
        </w:rPr>
        <w:t xml:space="preserve"> latency.</w:t>
      </w:r>
      <w:r w:rsidRPr="0019231E">
        <w:t xml:space="preserve"> </w:t>
      </w:r>
      <w:r w:rsidR="00852DAC" w:rsidRPr="00852DAC">
        <w:t>As noted</w:t>
      </w:r>
      <w:r w:rsidR="00852DAC">
        <w:rPr>
          <w:rFonts w:eastAsiaTheme="minorEastAsia" w:hint="eastAsia"/>
          <w:lang w:eastAsia="zh-CN"/>
        </w:rPr>
        <w:t xml:space="preserve"> i</w:t>
      </w:r>
      <w:r>
        <w:rPr>
          <w:rFonts w:eastAsiaTheme="minorEastAsia" w:hint="eastAsia"/>
          <w:lang w:eastAsia="zh-CN"/>
        </w:rPr>
        <w:t xml:space="preserve">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_Ref212471886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Pr="00080E8D">
        <w:rPr>
          <w:rFonts w:eastAsiaTheme="minorEastAsia"/>
          <w:lang w:eastAsia="zh-CN"/>
        </w:rPr>
        <w:t xml:space="preserve">error tolerance </w:t>
      </w:r>
      <w:r w:rsidR="00852DAC" w:rsidRPr="00852DAC">
        <w:rPr>
          <w:rFonts w:eastAsiaTheme="minorEastAsia"/>
          <w:lang w:eastAsia="zh-CN"/>
        </w:rPr>
        <w:t>emerges as</w:t>
      </w:r>
      <w:r>
        <w:rPr>
          <w:rFonts w:eastAsiaTheme="minorEastAsia" w:hint="eastAsia"/>
          <w:lang w:eastAsia="zh-CN"/>
        </w:rPr>
        <w:t xml:space="preserve"> </w:t>
      </w:r>
      <w:r w:rsidR="00852DAC">
        <w:rPr>
          <w:rFonts w:eastAsiaTheme="minorEastAsia" w:hint="eastAsia"/>
          <w:lang w:eastAsia="zh-CN"/>
        </w:rPr>
        <w:t xml:space="preserve">a </w:t>
      </w:r>
      <w:r>
        <w:rPr>
          <w:rFonts w:eastAsiaTheme="minorEastAsia" w:hint="eastAsia"/>
          <w:lang w:eastAsia="zh-CN"/>
        </w:rPr>
        <w:t>p</w:t>
      </w:r>
      <w:r w:rsidRPr="00080E8D">
        <w:rPr>
          <w:rFonts w:eastAsiaTheme="minorEastAsia"/>
          <w:lang w:eastAsia="zh-CN"/>
        </w:rPr>
        <w:t xml:space="preserve">otential </w:t>
      </w:r>
      <w:r>
        <w:rPr>
          <w:rFonts w:eastAsiaTheme="minorEastAsia" w:hint="eastAsia"/>
          <w:lang w:eastAsia="zh-CN"/>
        </w:rPr>
        <w:t>n</w:t>
      </w:r>
      <w:r w:rsidRPr="00080E8D">
        <w:rPr>
          <w:rFonts w:eastAsiaTheme="minorEastAsia"/>
          <w:lang w:eastAsia="zh-CN"/>
        </w:rPr>
        <w:t xml:space="preserve">ew </w:t>
      </w:r>
      <w:r>
        <w:rPr>
          <w:rFonts w:eastAsiaTheme="minorEastAsia" w:hint="eastAsia"/>
          <w:lang w:eastAsia="zh-CN"/>
        </w:rPr>
        <w:t>r</w:t>
      </w:r>
      <w:r w:rsidRPr="00080E8D">
        <w:rPr>
          <w:rFonts w:eastAsiaTheme="minorEastAsia"/>
          <w:lang w:eastAsia="zh-CN"/>
        </w:rPr>
        <w:t>equirement</w:t>
      </w:r>
      <w:r w:rsidRPr="00080E8D">
        <w:t xml:space="preserve"> </w:t>
      </w:r>
      <w:r>
        <w:rPr>
          <w:rFonts w:eastAsiaTheme="minorEastAsia" w:hint="eastAsia"/>
          <w:lang w:eastAsia="zh-CN"/>
        </w:rPr>
        <w:t xml:space="preserve">for </w:t>
      </w:r>
      <w:r w:rsidRPr="00080E8D">
        <w:rPr>
          <w:rFonts w:eastAsiaTheme="minorEastAsia"/>
          <w:lang w:eastAsia="zh-CN"/>
        </w:rPr>
        <w:t>real time VR live service with deterministic user experience</w:t>
      </w:r>
      <w:r>
        <w:rPr>
          <w:rFonts w:eastAsiaTheme="minorEastAsia" w:hint="eastAsia"/>
          <w:lang w:eastAsia="zh-CN"/>
        </w:rPr>
        <w:t>.</w:t>
      </w:r>
    </w:p>
    <w:tbl>
      <w:tblPr>
        <w:tblStyle w:val="a5"/>
        <w:tblW w:w="0" w:type="auto"/>
        <w:tblLook w:val="04A0" w:firstRow="1" w:lastRow="0" w:firstColumn="1" w:lastColumn="0" w:noHBand="0" w:noVBand="1"/>
      </w:tblPr>
      <w:tblGrid>
        <w:gridCol w:w="8856"/>
      </w:tblGrid>
      <w:tr w:rsidR="00C70820" w14:paraId="6BAA51DE" w14:textId="77777777" w:rsidTr="00134EEA">
        <w:tc>
          <w:tcPr>
            <w:tcW w:w="8856" w:type="dxa"/>
          </w:tcPr>
          <w:p w14:paraId="6A5295AE" w14:textId="77777777" w:rsidR="00C70820" w:rsidRPr="00D54329" w:rsidRDefault="00C70820" w:rsidP="00134EEA">
            <w:pPr>
              <w:pStyle w:val="TH"/>
              <w:spacing w:after="120"/>
            </w:pPr>
            <w:r w:rsidRPr="00D54329">
              <w:rPr>
                <w:rFonts w:hint="eastAsia"/>
              </w:rPr>
              <w:lastRenderedPageBreak/>
              <w:t>T</w:t>
            </w:r>
            <w:r w:rsidRPr="00D54329">
              <w:t>able</w:t>
            </w:r>
            <w:r w:rsidRPr="00D54329">
              <w:rPr>
                <w:rFonts w:hint="eastAsia"/>
                <w:lang w:eastAsia="zh-CN"/>
              </w:rPr>
              <w:t xml:space="preserve"> 9.1</w:t>
            </w:r>
            <w:r w:rsidRPr="00D54329">
              <w:rPr>
                <w:lang w:eastAsia="zh-CN"/>
              </w:rPr>
              <w:t>1</w:t>
            </w:r>
            <w:r w:rsidRPr="00D54329">
              <w:rPr>
                <w:rFonts w:hint="eastAsia"/>
                <w:lang w:eastAsia="zh-CN"/>
              </w:rPr>
              <w:t>.1-1:</w:t>
            </w:r>
            <w:r w:rsidRPr="00D54329">
              <w:t xml:space="preserve"> </w:t>
            </w:r>
            <w:r>
              <w:t>C</w:t>
            </w:r>
            <w:r w:rsidRPr="00D54329">
              <w:t>lassification of immersive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352"/>
              <w:gridCol w:w="1569"/>
              <w:gridCol w:w="2086"/>
            </w:tblGrid>
            <w:tr w:rsidR="00C70820" w:rsidRPr="00747CD7" w14:paraId="056D8A8D" w14:textId="77777777" w:rsidTr="00134EEA">
              <w:trPr>
                <w:trHeight w:val="470"/>
                <w:tblHeader/>
                <w:jc w:val="center"/>
              </w:trPr>
              <w:tc>
                <w:tcPr>
                  <w:tcW w:w="1261" w:type="dxa"/>
                </w:tcPr>
                <w:p w14:paraId="7D452DD1" w14:textId="77777777" w:rsidR="00C70820" w:rsidRPr="00747CD7" w:rsidRDefault="00C70820" w:rsidP="00134EEA">
                  <w:pPr>
                    <w:pStyle w:val="TAH"/>
                    <w:spacing w:after="120"/>
                    <w:rPr>
                      <w:rFonts w:eastAsia="等线"/>
                      <w:bCs/>
                      <w:sz w:val="16"/>
                      <w:lang w:eastAsia="zh-CN"/>
                    </w:rPr>
                  </w:pPr>
                  <w:r w:rsidRPr="00747CD7">
                    <w:rPr>
                      <w:rFonts w:eastAsia="等线"/>
                      <w:bCs/>
                      <w:sz w:val="16"/>
                      <w:lang w:eastAsia="zh-CN"/>
                    </w:rPr>
                    <w:t>Information</w:t>
                  </w:r>
                </w:p>
              </w:tc>
              <w:tc>
                <w:tcPr>
                  <w:tcW w:w="2352" w:type="dxa"/>
                </w:tcPr>
                <w:p w14:paraId="61FBA38F" w14:textId="77777777" w:rsidR="00C70820" w:rsidRPr="00747CD7" w:rsidRDefault="00C70820" w:rsidP="00134EEA">
                  <w:pPr>
                    <w:pStyle w:val="TAH"/>
                    <w:spacing w:after="120"/>
                    <w:rPr>
                      <w:rFonts w:eastAsia="等线"/>
                      <w:bCs/>
                      <w:sz w:val="16"/>
                      <w:lang w:eastAsia="zh-CN"/>
                    </w:rPr>
                  </w:pPr>
                  <w:r w:rsidRPr="00747CD7">
                    <w:rPr>
                      <w:rFonts w:eastAsia="等线"/>
                      <w:bCs/>
                      <w:sz w:val="16"/>
                      <w:lang w:eastAsia="zh-CN"/>
                    </w:rPr>
                    <w:t>Sub-classification</w:t>
                  </w:r>
                </w:p>
              </w:tc>
              <w:tc>
                <w:tcPr>
                  <w:tcW w:w="1569" w:type="dxa"/>
                </w:tcPr>
                <w:p w14:paraId="0DBE8FE0" w14:textId="77777777" w:rsidR="00C70820" w:rsidRPr="00747CD7" w:rsidRDefault="00C70820" w:rsidP="00134EEA">
                  <w:pPr>
                    <w:pStyle w:val="TAH"/>
                    <w:spacing w:after="120"/>
                    <w:rPr>
                      <w:rFonts w:eastAsia="等线"/>
                      <w:bCs/>
                      <w:sz w:val="16"/>
                      <w:lang w:eastAsia="zh-CN"/>
                    </w:rPr>
                  </w:pPr>
                  <w:r w:rsidRPr="00747CD7">
                    <w:rPr>
                      <w:rFonts w:eastAsia="等线"/>
                      <w:bCs/>
                      <w:sz w:val="16"/>
                      <w:lang w:eastAsia="zh-CN"/>
                    </w:rPr>
                    <w:t>Error-tolerant/non error-tolerant</w:t>
                  </w:r>
                </w:p>
              </w:tc>
              <w:tc>
                <w:tcPr>
                  <w:tcW w:w="2086" w:type="dxa"/>
                </w:tcPr>
                <w:p w14:paraId="62A23F91" w14:textId="77777777" w:rsidR="00C70820" w:rsidRPr="00747CD7" w:rsidRDefault="00C70820" w:rsidP="00134EEA">
                  <w:pPr>
                    <w:pStyle w:val="TAH"/>
                    <w:spacing w:after="120"/>
                    <w:rPr>
                      <w:rFonts w:eastAsia="等线"/>
                      <w:bCs/>
                      <w:sz w:val="16"/>
                      <w:lang w:eastAsia="zh-CN"/>
                    </w:rPr>
                  </w:pPr>
                  <w:r w:rsidRPr="00747CD7">
                    <w:rPr>
                      <w:rFonts w:eastAsia="等线" w:hint="eastAsia"/>
                      <w:bCs/>
                      <w:sz w:val="16"/>
                      <w:lang w:eastAsia="zh-CN"/>
                    </w:rPr>
                    <w:t>D</w:t>
                  </w:r>
                  <w:r w:rsidRPr="00747CD7">
                    <w:rPr>
                      <w:rFonts w:eastAsia="等线"/>
                      <w:bCs/>
                      <w:sz w:val="16"/>
                      <w:lang w:eastAsia="zh-CN"/>
                    </w:rPr>
                    <w:t>escription</w:t>
                  </w:r>
                </w:p>
              </w:tc>
            </w:tr>
            <w:tr w:rsidR="00C70820" w:rsidRPr="00D54329" w14:paraId="5CA6EC84" w14:textId="77777777" w:rsidTr="00134EEA">
              <w:trPr>
                <w:trHeight w:val="301"/>
                <w:jc w:val="center"/>
              </w:trPr>
              <w:tc>
                <w:tcPr>
                  <w:tcW w:w="1261" w:type="dxa"/>
                  <w:vMerge w:val="restart"/>
                </w:tcPr>
                <w:p w14:paraId="5668F3C6"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Audio (DL)</w:t>
                  </w:r>
                </w:p>
              </w:tc>
              <w:tc>
                <w:tcPr>
                  <w:tcW w:w="2352" w:type="dxa"/>
                </w:tcPr>
                <w:p w14:paraId="135CE7BF"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 xml:space="preserve">Text information </w:t>
                  </w:r>
                </w:p>
              </w:tc>
              <w:tc>
                <w:tcPr>
                  <w:tcW w:w="1569" w:type="dxa"/>
                </w:tcPr>
                <w:p w14:paraId="6E3344AE"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Non error-tolerant</w:t>
                  </w:r>
                </w:p>
              </w:tc>
              <w:tc>
                <w:tcPr>
                  <w:tcW w:w="2086" w:type="dxa"/>
                  <w:vMerge w:val="restart"/>
                </w:tcPr>
                <w:p w14:paraId="3FDEAD30"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A person's voice can be converted into text and pitch.</w:t>
                  </w:r>
                </w:p>
              </w:tc>
            </w:tr>
            <w:tr w:rsidR="00C70820" w:rsidRPr="00D54329" w14:paraId="7EB42E84" w14:textId="77777777" w:rsidTr="00134EEA">
              <w:trPr>
                <w:trHeight w:val="337"/>
                <w:jc w:val="center"/>
              </w:trPr>
              <w:tc>
                <w:tcPr>
                  <w:tcW w:w="1261" w:type="dxa"/>
                  <w:vMerge/>
                </w:tcPr>
                <w:p w14:paraId="0ACC7B3E" w14:textId="77777777" w:rsidR="00C70820" w:rsidRPr="00D54329" w:rsidRDefault="00C70820" w:rsidP="00134EEA">
                  <w:pPr>
                    <w:spacing w:after="120"/>
                    <w:rPr>
                      <w:rFonts w:ascii="Arial" w:eastAsia="等线" w:hAnsi="Arial" w:cs="Arial"/>
                      <w:sz w:val="16"/>
                      <w:szCs w:val="16"/>
                      <w:lang w:eastAsia="zh-CN"/>
                    </w:rPr>
                  </w:pPr>
                </w:p>
              </w:tc>
              <w:tc>
                <w:tcPr>
                  <w:tcW w:w="2352" w:type="dxa"/>
                </w:tcPr>
                <w:p w14:paraId="61A0B397"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Pitch information</w:t>
                  </w:r>
                </w:p>
              </w:tc>
              <w:tc>
                <w:tcPr>
                  <w:tcW w:w="1569" w:type="dxa"/>
                </w:tcPr>
                <w:p w14:paraId="6D169F4A"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Error-tolerant</w:t>
                  </w:r>
                </w:p>
              </w:tc>
              <w:tc>
                <w:tcPr>
                  <w:tcW w:w="2086" w:type="dxa"/>
                  <w:vMerge/>
                </w:tcPr>
                <w:p w14:paraId="17E9C841" w14:textId="77777777" w:rsidR="00C70820" w:rsidRPr="00D54329" w:rsidRDefault="00C70820" w:rsidP="00134EEA">
                  <w:pPr>
                    <w:spacing w:after="120"/>
                    <w:rPr>
                      <w:rFonts w:ascii="Arial" w:eastAsia="等线" w:hAnsi="Arial" w:cs="Arial"/>
                      <w:sz w:val="16"/>
                      <w:szCs w:val="16"/>
                      <w:lang w:eastAsia="zh-CN"/>
                    </w:rPr>
                  </w:pPr>
                </w:p>
              </w:tc>
            </w:tr>
            <w:tr w:rsidR="00C70820" w:rsidRPr="00D54329" w14:paraId="3364D29E" w14:textId="77777777" w:rsidTr="00134EEA">
              <w:trPr>
                <w:trHeight w:val="288"/>
                <w:jc w:val="center"/>
              </w:trPr>
              <w:tc>
                <w:tcPr>
                  <w:tcW w:w="1261" w:type="dxa"/>
                  <w:vMerge w:val="restart"/>
                </w:tcPr>
                <w:p w14:paraId="6169740A"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Video (DL)</w:t>
                  </w:r>
                </w:p>
              </w:tc>
              <w:tc>
                <w:tcPr>
                  <w:tcW w:w="2352" w:type="dxa"/>
                </w:tcPr>
                <w:p w14:paraId="259587AA"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Eye-tracking content</w:t>
                  </w:r>
                </w:p>
              </w:tc>
              <w:tc>
                <w:tcPr>
                  <w:tcW w:w="1569" w:type="dxa"/>
                </w:tcPr>
                <w:p w14:paraId="74824B0A"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Non error-tolerant</w:t>
                  </w:r>
                </w:p>
              </w:tc>
              <w:tc>
                <w:tcPr>
                  <w:tcW w:w="2086" w:type="dxa"/>
                  <w:vMerge w:val="restart"/>
                </w:tcPr>
                <w:p w14:paraId="4585A702"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The content of eye-tracking and fast- moving thing is much more important, while the relatively static information can be recovered by AI</w:t>
                  </w:r>
                </w:p>
              </w:tc>
            </w:tr>
            <w:tr w:rsidR="00C70820" w:rsidRPr="00D54329" w14:paraId="32BE1CEF" w14:textId="77777777" w:rsidTr="00134EEA">
              <w:trPr>
                <w:trHeight w:val="309"/>
                <w:jc w:val="center"/>
              </w:trPr>
              <w:tc>
                <w:tcPr>
                  <w:tcW w:w="1261" w:type="dxa"/>
                  <w:vMerge/>
                </w:tcPr>
                <w:p w14:paraId="3DF0B78A" w14:textId="77777777" w:rsidR="00C70820" w:rsidRPr="00D54329" w:rsidRDefault="00C70820" w:rsidP="00134EEA">
                  <w:pPr>
                    <w:spacing w:after="120"/>
                    <w:rPr>
                      <w:rFonts w:ascii="Arial" w:eastAsia="等线" w:hAnsi="Arial" w:cs="Arial"/>
                      <w:sz w:val="16"/>
                      <w:szCs w:val="16"/>
                      <w:lang w:eastAsia="zh-CN"/>
                    </w:rPr>
                  </w:pPr>
                </w:p>
              </w:tc>
              <w:tc>
                <w:tcPr>
                  <w:tcW w:w="2352" w:type="dxa"/>
                </w:tcPr>
                <w:p w14:paraId="56BDEF31"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Fast-moving object information</w:t>
                  </w:r>
                </w:p>
              </w:tc>
              <w:tc>
                <w:tcPr>
                  <w:tcW w:w="1569" w:type="dxa"/>
                </w:tcPr>
                <w:p w14:paraId="4F8DFE45"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Non error-tolerant</w:t>
                  </w:r>
                </w:p>
              </w:tc>
              <w:tc>
                <w:tcPr>
                  <w:tcW w:w="2086" w:type="dxa"/>
                  <w:vMerge/>
                </w:tcPr>
                <w:p w14:paraId="1560843F" w14:textId="77777777" w:rsidR="00C70820" w:rsidRPr="00D54329" w:rsidRDefault="00C70820" w:rsidP="00134EEA">
                  <w:pPr>
                    <w:spacing w:after="120"/>
                    <w:rPr>
                      <w:rFonts w:ascii="Arial" w:eastAsia="等线" w:hAnsi="Arial" w:cs="Arial"/>
                      <w:sz w:val="16"/>
                      <w:szCs w:val="16"/>
                      <w:lang w:eastAsia="zh-CN"/>
                    </w:rPr>
                  </w:pPr>
                </w:p>
              </w:tc>
            </w:tr>
            <w:tr w:rsidR="00C70820" w:rsidRPr="00D54329" w14:paraId="5DD0C065" w14:textId="77777777" w:rsidTr="00134EEA">
              <w:trPr>
                <w:trHeight w:val="706"/>
                <w:jc w:val="center"/>
              </w:trPr>
              <w:tc>
                <w:tcPr>
                  <w:tcW w:w="1261" w:type="dxa"/>
                  <w:vMerge/>
                </w:tcPr>
                <w:p w14:paraId="4268D191" w14:textId="77777777" w:rsidR="00C70820" w:rsidRPr="00D54329" w:rsidRDefault="00C70820" w:rsidP="00134EEA">
                  <w:pPr>
                    <w:spacing w:after="120"/>
                    <w:rPr>
                      <w:rFonts w:ascii="Arial" w:eastAsia="等线" w:hAnsi="Arial" w:cs="Arial"/>
                      <w:sz w:val="16"/>
                      <w:szCs w:val="16"/>
                      <w:lang w:eastAsia="zh-CN"/>
                    </w:rPr>
                  </w:pPr>
                </w:p>
              </w:tc>
              <w:tc>
                <w:tcPr>
                  <w:tcW w:w="2352" w:type="dxa"/>
                </w:tcPr>
                <w:p w14:paraId="4A3C9239"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Background information</w:t>
                  </w:r>
                </w:p>
              </w:tc>
              <w:tc>
                <w:tcPr>
                  <w:tcW w:w="1569" w:type="dxa"/>
                </w:tcPr>
                <w:p w14:paraId="10C279CA"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Error-tolerant</w:t>
                  </w:r>
                </w:p>
              </w:tc>
              <w:tc>
                <w:tcPr>
                  <w:tcW w:w="2086" w:type="dxa"/>
                  <w:vMerge/>
                </w:tcPr>
                <w:p w14:paraId="0FC6EF23" w14:textId="77777777" w:rsidR="00C70820" w:rsidRPr="00D54329" w:rsidRDefault="00C70820" w:rsidP="00134EEA">
                  <w:pPr>
                    <w:spacing w:after="120"/>
                    <w:rPr>
                      <w:rFonts w:ascii="Arial" w:eastAsia="等线" w:hAnsi="Arial" w:cs="Arial"/>
                      <w:sz w:val="16"/>
                      <w:szCs w:val="16"/>
                      <w:lang w:eastAsia="zh-CN"/>
                    </w:rPr>
                  </w:pPr>
                </w:p>
              </w:tc>
            </w:tr>
            <w:tr w:rsidR="00C70820" w:rsidRPr="00D54329" w14:paraId="672FC55B" w14:textId="77777777" w:rsidTr="00134EEA">
              <w:trPr>
                <w:trHeight w:val="640"/>
                <w:jc w:val="center"/>
              </w:trPr>
              <w:tc>
                <w:tcPr>
                  <w:tcW w:w="1261" w:type="dxa"/>
                </w:tcPr>
                <w:p w14:paraId="2C71C2C0"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Haptic (UL/DL)</w:t>
                  </w:r>
                </w:p>
              </w:tc>
              <w:tc>
                <w:tcPr>
                  <w:tcW w:w="2352" w:type="dxa"/>
                </w:tcPr>
                <w:p w14:paraId="23491459"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 xml:space="preserve">Haptic information </w:t>
                  </w:r>
                </w:p>
              </w:tc>
              <w:tc>
                <w:tcPr>
                  <w:tcW w:w="1569" w:type="dxa"/>
                </w:tcPr>
                <w:p w14:paraId="459E5095"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Non error- tolerant</w:t>
                  </w:r>
                </w:p>
              </w:tc>
              <w:tc>
                <w:tcPr>
                  <w:tcW w:w="2086" w:type="dxa"/>
                </w:tcPr>
                <w:p w14:paraId="65862B16" w14:textId="77777777" w:rsidR="00C70820" w:rsidRPr="00D54329" w:rsidRDefault="00C70820" w:rsidP="00134EEA">
                  <w:pPr>
                    <w:spacing w:after="120"/>
                    <w:rPr>
                      <w:rFonts w:ascii="Arial" w:eastAsia="等线" w:hAnsi="Arial" w:cs="Arial"/>
                      <w:sz w:val="16"/>
                      <w:szCs w:val="16"/>
                      <w:lang w:eastAsia="zh-CN"/>
                    </w:rPr>
                  </w:pPr>
                  <w:r w:rsidRPr="00D54329">
                    <w:rPr>
                      <w:rFonts w:ascii="Arial" w:eastAsia="等线" w:hAnsi="Arial" w:cs="Arial"/>
                      <w:sz w:val="16"/>
                      <w:szCs w:val="16"/>
                      <w:lang w:eastAsia="zh-CN"/>
                    </w:rPr>
                    <w:t>Similar as described in TS 22.261 [14], the data size is small</w:t>
                  </w:r>
                </w:p>
              </w:tc>
            </w:tr>
          </w:tbl>
          <w:p w14:paraId="2EB31026" w14:textId="77777777" w:rsidR="00C70820" w:rsidRPr="00D54329" w:rsidRDefault="00C70820" w:rsidP="00134EEA">
            <w:pPr>
              <w:spacing w:after="120"/>
              <w:rPr>
                <w:rFonts w:eastAsia="等线"/>
                <w:lang w:eastAsia="zh-CN"/>
              </w:rPr>
            </w:pPr>
            <w:r w:rsidRPr="00D54329">
              <w:rPr>
                <w:rFonts w:eastAsia="等线"/>
                <w:lang w:eastAsia="zh-CN"/>
              </w:rPr>
              <w:t xml:space="preserve">When a communication link status is bad, the communication can transmit error tolerant data with high error rate or even no transmitting while still guaranteeing the low error loss rate for the non-error tolerant data, It hence greatly reduces the transmission burden </w:t>
            </w:r>
            <w:bookmarkStart w:id="6" w:name="_Hlk198706588"/>
            <w:r w:rsidRPr="00D54329">
              <w:rPr>
                <w:rFonts w:eastAsia="等线"/>
                <w:lang w:eastAsia="zh-CN"/>
              </w:rPr>
              <w:t>while using the a proper algorithm (e.g. using AI model)</w:t>
            </w:r>
            <w:bookmarkEnd w:id="6"/>
            <w:r w:rsidRPr="00D54329">
              <w:rPr>
                <w:rFonts w:eastAsia="等线"/>
                <w:lang w:eastAsia="zh-CN"/>
              </w:rPr>
              <w:t xml:space="preserve"> to guarantee a deterministic user experience such as restore the missed content at the receiving end, which can achieve the same level of user experience (e.g. QoE) compared to a good communication link condition. </w:t>
            </w:r>
          </w:p>
          <w:p w14:paraId="267F3E59" w14:textId="77777777" w:rsidR="00C70820" w:rsidRPr="00D54329" w:rsidRDefault="00C70820" w:rsidP="00134EEA">
            <w:pPr>
              <w:pStyle w:val="NO"/>
              <w:rPr>
                <w:rFonts w:eastAsia="等线"/>
              </w:rPr>
            </w:pPr>
            <w:bookmarkStart w:id="7" w:name="_Hlk198706333"/>
            <w:r w:rsidRPr="00D54329">
              <w:rPr>
                <w:rFonts w:eastAsia="等线"/>
              </w:rPr>
              <w:t>NOTE:</w:t>
            </w:r>
            <w:r w:rsidRPr="00D54329">
              <w:rPr>
                <w:rFonts w:eastAsia="等线"/>
              </w:rPr>
              <w:tab/>
              <w:t xml:space="preserve">The Application (e.g. using the Grace algorithm) does not necessarily need to know the changed QoS for error tolerant data traffic before recovering the lossy content. </w:t>
            </w:r>
          </w:p>
          <w:bookmarkEnd w:id="7"/>
          <w:p w14:paraId="7A87AD2D" w14:textId="77777777" w:rsidR="00C70820" w:rsidRPr="00D54329" w:rsidRDefault="00C70820" w:rsidP="00134EEA">
            <w:pPr>
              <w:spacing w:after="120"/>
              <w:rPr>
                <w:rFonts w:eastAsia="等线"/>
                <w:lang w:eastAsia="zh-CN"/>
              </w:rPr>
            </w:pPr>
            <w:r w:rsidRPr="00D54329">
              <w:rPr>
                <w:rFonts w:eastAsia="等线"/>
                <w:lang w:eastAsia="zh-CN"/>
              </w:rPr>
              <w:t>Noting that the Error tolerant communication is at the cost of consuming much more energy consumption by the sending and receiving end, it is an option for deterministic user experience when the communication link status is bad but may not be always used. In other words, activating the “Error tolerant communication” is decided by application’s decision, taking into account the real</w:t>
            </w:r>
            <w:r>
              <w:rPr>
                <w:rFonts w:eastAsia="等线"/>
                <w:lang w:eastAsia="zh-CN"/>
              </w:rPr>
              <w:t xml:space="preserve"> </w:t>
            </w:r>
            <w:r w:rsidRPr="00D54329">
              <w:rPr>
                <w:rFonts w:eastAsia="等线"/>
                <w:lang w:eastAsia="zh-CN"/>
              </w:rPr>
              <w:t>time communication link status, energy consumption, and application layer capabilities.</w:t>
            </w:r>
          </w:p>
          <w:p w14:paraId="420B972D" w14:textId="77777777" w:rsidR="00C70820" w:rsidRPr="00EA4012" w:rsidRDefault="00C70820" w:rsidP="00134EEA">
            <w:pPr>
              <w:spacing w:after="120"/>
              <w:jc w:val="both"/>
              <w:rPr>
                <w:rFonts w:eastAsiaTheme="minorEastAsia"/>
                <w:lang w:eastAsia="zh-CN"/>
              </w:rPr>
            </w:pPr>
            <w:r>
              <w:rPr>
                <w:rFonts w:eastAsiaTheme="minorEastAsia"/>
                <w:lang w:eastAsia="zh-CN"/>
              </w:rPr>
              <w:t>…</w:t>
            </w:r>
          </w:p>
          <w:p w14:paraId="51B36EB1" w14:textId="77777777" w:rsidR="00C70820" w:rsidRDefault="00C70820" w:rsidP="00134EEA">
            <w:pPr>
              <w:spacing w:after="120"/>
              <w:jc w:val="both"/>
              <w:rPr>
                <w:rFonts w:eastAsiaTheme="minorEastAsia"/>
                <w:lang w:eastAsia="zh-CN"/>
              </w:rPr>
            </w:pPr>
            <w:r w:rsidRPr="00D54329">
              <w:t>[PR 9.11.6-4] Subject to operator policy and user consent, the 6G system shall provide a suitable means for communication with error tolerance to evaluate the high data transmission error rate and accept the data packet that fulfill the condition of high data transmission error rate (e.g. allow a percentage of error bits for a successfully delivered packet).</w:t>
            </w:r>
          </w:p>
        </w:tc>
      </w:tr>
    </w:tbl>
    <w:p w14:paraId="0B592F73" w14:textId="77777777" w:rsidR="00C70820" w:rsidRPr="00C70820" w:rsidRDefault="00C70820" w:rsidP="0045260B">
      <w:pPr>
        <w:spacing w:beforeLines="50" w:before="120" w:after="120"/>
        <w:jc w:val="both"/>
        <w:rPr>
          <w:rFonts w:eastAsiaTheme="minorEastAsia"/>
          <w:lang w:eastAsia="zh-CN"/>
        </w:rPr>
      </w:pPr>
      <w:r w:rsidRPr="00D54329">
        <w:rPr>
          <w:lang w:eastAsia="zh-CN"/>
        </w:rPr>
        <w:t xml:space="preserve">QoS </w:t>
      </w:r>
      <w:r w:rsidR="00852DAC" w:rsidRPr="00852DAC">
        <w:rPr>
          <w:rFonts w:eastAsiaTheme="minorEastAsia"/>
          <w:lang w:eastAsia="zh-CN"/>
        </w:rPr>
        <w:t>can be dynamically adjusted to prioritize high-priority transmission for critical feature information (non error-tolerant packets) while relegating redundant information (error-tolerant packets) to lower-priority transmission. Additionally, under poor channel conditions, the transmitter may strategically drop error-tolerant packets to optimize overall performance.</w:t>
      </w:r>
    </w:p>
    <w:p w14:paraId="777E0E9D" w14:textId="4D7FA55E" w:rsidR="00726736" w:rsidRPr="009566D9" w:rsidRDefault="00726736" w:rsidP="00726736">
      <w:pPr>
        <w:spacing w:after="120"/>
        <w:jc w:val="both"/>
        <w:rPr>
          <w:rFonts w:eastAsiaTheme="minorEastAsia"/>
          <w:b/>
          <w:lang w:eastAsia="zh-CN"/>
        </w:rPr>
      </w:pPr>
      <w:bookmarkStart w:id="8" w:name="OLE_LINK39"/>
      <w:bookmarkStart w:id="9" w:name="OLE_LINK40"/>
      <w:bookmarkStart w:id="10" w:name="_Ref210221884"/>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4F6FFB">
        <w:rPr>
          <w:b/>
          <w:noProof/>
        </w:rPr>
        <w:t>1</w:t>
      </w:r>
      <w:r w:rsidRPr="009566D9">
        <w:rPr>
          <w:b/>
        </w:rPr>
        <w:fldChar w:fldCharType="end"/>
      </w:r>
      <w:r w:rsidRPr="009566D9">
        <w:rPr>
          <w:rFonts w:eastAsiaTheme="minorEastAsia"/>
          <w:b/>
          <w:lang w:val="x-none" w:eastAsia="zh-CN"/>
        </w:rPr>
        <w:t>:</w:t>
      </w:r>
      <w:bookmarkEnd w:id="8"/>
      <w:bookmarkEnd w:id="9"/>
      <w:r w:rsidRPr="009566D9">
        <w:rPr>
          <w:rFonts w:eastAsiaTheme="minorEastAsia"/>
          <w:b/>
          <w:lang w:eastAsia="zh-CN"/>
        </w:rPr>
        <w:t xml:space="preserve"> Service Awareness is beneficial for addressing the data characteristics and service requirements of immersive communication, </w:t>
      </w:r>
      <w:r w:rsidR="00CD0DC2">
        <w:rPr>
          <w:rFonts w:eastAsiaTheme="minorEastAsia" w:hint="eastAsia"/>
          <w:b/>
          <w:lang w:eastAsia="zh-CN"/>
        </w:rPr>
        <w:t>which impacts</w:t>
      </w:r>
      <w:r w:rsidRPr="009566D9">
        <w:rPr>
          <w:rFonts w:eastAsiaTheme="minorEastAsia"/>
          <w:b/>
          <w:lang w:eastAsia="zh-CN"/>
        </w:rPr>
        <w:t xml:space="preserve"> service transmission and scheduling.</w:t>
      </w:r>
      <w:bookmarkEnd w:id="10"/>
    </w:p>
    <w:p w14:paraId="3A03A19A" w14:textId="77777777" w:rsidR="00080E8D" w:rsidRDefault="00222930" w:rsidP="00C70820">
      <w:pPr>
        <w:spacing w:after="120"/>
        <w:jc w:val="both"/>
        <w:rPr>
          <w:rFonts w:eastAsiaTheme="minorEastAsia"/>
          <w:lang w:eastAsia="zh-CN"/>
        </w:rPr>
      </w:pPr>
      <w:r>
        <w:rPr>
          <w:rFonts w:eastAsiaTheme="minorEastAsia" w:hint="eastAsia"/>
          <w:lang w:eastAsia="zh-CN"/>
        </w:rPr>
        <w:t>I</w:t>
      </w:r>
      <w:r w:rsidR="00726736" w:rsidRPr="009566D9">
        <w:rPr>
          <w:rFonts w:eastAsiaTheme="minorEastAsia" w:hint="eastAsia"/>
          <w:lang w:eastAsia="zh-CN"/>
        </w:rPr>
        <w:t xml:space="preserve">mmersive communication has the characteristic of </w:t>
      </w:r>
      <w:r w:rsidR="00726736" w:rsidRPr="009566D9">
        <w:rPr>
          <w:rFonts w:eastAsiaTheme="minorEastAsia"/>
          <w:lang w:eastAsia="zh-CN"/>
        </w:rPr>
        <w:t>adaptive</w:t>
      </w:r>
      <w:r w:rsidR="00726736" w:rsidRPr="009566D9">
        <w:rPr>
          <w:rFonts w:eastAsiaTheme="minorEastAsia" w:hint="eastAsia"/>
          <w:lang w:eastAsia="zh-CN"/>
        </w:rPr>
        <w:t xml:space="preserve"> QoS. </w:t>
      </w:r>
      <w:r w:rsidRPr="00222930">
        <w:rPr>
          <w:rFonts w:eastAsiaTheme="minorEastAsia"/>
          <w:lang w:eastAsia="zh-CN"/>
        </w:rPr>
        <w:t>Its traffic patterns and characteristics dynamically evolve across different scenarios and applications.</w:t>
      </w:r>
      <w:r w:rsidR="005744BA" w:rsidRPr="005744BA">
        <w:t xml:space="preserve"> </w:t>
      </w:r>
      <w:r w:rsidR="002B7EE1">
        <w:rPr>
          <w:rFonts w:eastAsiaTheme="minorEastAsia" w:hint="eastAsia"/>
          <w:lang w:eastAsia="zh-CN"/>
        </w:rPr>
        <w:t>I</w:t>
      </w:r>
      <w:r w:rsidR="002B7EE1" w:rsidRPr="002B7EE1">
        <w:t xml:space="preserve">mmersive XR services </w:t>
      </w:r>
      <w:r w:rsidRPr="00222930">
        <w:t>exhibit</w:t>
      </w:r>
      <w:r w:rsidR="002B7EE1" w:rsidRPr="002B7EE1">
        <w:t xml:space="preserve"> </w:t>
      </w:r>
      <w:r w:rsidRPr="00222930">
        <w:t>diverse data attributes, including</w:t>
      </w:r>
      <w:r>
        <w:rPr>
          <w:rFonts w:eastAsiaTheme="minorEastAsia" w:hint="eastAsia"/>
          <w:lang w:eastAsia="zh-CN"/>
        </w:rPr>
        <w:t xml:space="preserve"> </w:t>
      </w:r>
      <w:r w:rsidR="002B7EE1" w:rsidRPr="002B7EE1">
        <w:t>variable packet size, non-integer period, jitter and multiple streams.</w:t>
      </w:r>
      <w:r w:rsidR="002B7EE1">
        <w:rPr>
          <w:rFonts w:eastAsiaTheme="minorEastAsia" w:hint="eastAsia"/>
          <w:lang w:eastAsia="zh-CN"/>
        </w:rPr>
        <w:t xml:space="preserve"> </w:t>
      </w:r>
      <w:r w:rsidRPr="00222930">
        <w:rPr>
          <w:rFonts w:eastAsiaTheme="minorEastAsia"/>
          <w:lang w:eastAsia="zh-CN"/>
        </w:rPr>
        <w:t>Furthermore, immersive services often comprise multiple media streams with distinct QoS requirements. These streams can be multiplexed within a single QoS flow, while their service characteristics may also undergo dynamic changes.</w:t>
      </w:r>
    </w:p>
    <w:p w14:paraId="385B6F6E" w14:textId="77777777" w:rsidR="004A2CFA" w:rsidRPr="00C70820" w:rsidRDefault="004A2CFA" w:rsidP="00C70820">
      <w:pPr>
        <w:spacing w:after="120"/>
        <w:jc w:val="both"/>
        <w:rPr>
          <w:rFonts w:eastAsiaTheme="minorEastAsia"/>
          <w:lang w:eastAsia="zh-CN"/>
        </w:rPr>
      </w:pPr>
      <w:r w:rsidRPr="004A2CFA">
        <w:rPr>
          <w:rFonts w:eastAsiaTheme="minorEastAsia"/>
          <w:lang w:eastAsia="zh-CN"/>
        </w:rPr>
        <w:t xml:space="preserve">Error tolerance </w:t>
      </w:r>
      <w:r>
        <w:rPr>
          <w:rFonts w:eastAsiaTheme="minorEastAsia" w:hint="eastAsia"/>
          <w:lang w:eastAsia="zh-CN"/>
        </w:rPr>
        <w:t>can also be considered as</w:t>
      </w:r>
      <w:r w:rsidRPr="004A2CFA">
        <w:rPr>
          <w:rFonts w:eastAsiaTheme="minorEastAsia"/>
          <w:lang w:eastAsia="zh-CN"/>
        </w:rPr>
        <w:t xml:space="preserve"> </w:t>
      </w:r>
      <w:r>
        <w:rPr>
          <w:rFonts w:eastAsiaTheme="minorEastAsia" w:hint="eastAsia"/>
          <w:lang w:eastAsia="zh-CN"/>
        </w:rPr>
        <w:t>a</w:t>
      </w:r>
      <w:r w:rsidRPr="004A2CFA">
        <w:rPr>
          <w:rFonts w:eastAsiaTheme="minorEastAsia"/>
          <w:lang w:eastAsia="zh-CN"/>
        </w:rPr>
        <w:t xml:space="preserve"> requirement for adaptive QoS implementations.</w:t>
      </w:r>
    </w:p>
    <w:p w14:paraId="26CEAAAD" w14:textId="75A9E580" w:rsidR="00852DAC" w:rsidRDefault="00726736" w:rsidP="00726736">
      <w:pPr>
        <w:spacing w:after="120"/>
        <w:jc w:val="both"/>
        <w:rPr>
          <w:rFonts w:eastAsiaTheme="minorEastAsia"/>
          <w:lang w:eastAsia="zh-CN"/>
        </w:rPr>
      </w:pPr>
      <w:r w:rsidRPr="009566D9">
        <w:rPr>
          <w:rFonts w:eastAsiaTheme="minorEastAsia"/>
          <w:lang w:eastAsia="zh-CN"/>
        </w:rPr>
        <w:lastRenderedPageBreak/>
        <w:t>I</w:t>
      </w:r>
      <w:r w:rsidRPr="009566D9">
        <w:rPr>
          <w:rFonts w:eastAsiaTheme="minorEastAsia" w:hint="eastAsia"/>
          <w:lang w:eastAsia="zh-CN"/>
        </w:rPr>
        <w:t xml:space="preserve">n 5G, RAN nodes attend some QoS management such as alternative QoS for GBR and RAN feedback for </w:t>
      </w:r>
      <w:r w:rsidRPr="009566D9">
        <w:t>adaptation of Burst Arrival Time and Periodicity</w:t>
      </w:r>
      <w:r w:rsidRPr="009566D9">
        <w:rPr>
          <w:rFonts w:eastAsiaTheme="minorEastAsia" w:hint="eastAsia"/>
          <w:lang w:eastAsia="zh-CN"/>
        </w:rPr>
        <w:t xml:space="preserve">. </w:t>
      </w:r>
      <w:r w:rsidR="004A2CFA" w:rsidRPr="004A2CFA">
        <w:rPr>
          <w:rFonts w:eastAsiaTheme="minorEastAsia"/>
          <w:lang w:eastAsia="zh-CN"/>
        </w:rPr>
        <w:t xml:space="preserve">Looking ahead to 6G, RAN may need to establish tighter cooperation with SA2 to enable more </w:t>
      </w:r>
      <w:r w:rsidR="00067FD6">
        <w:rPr>
          <w:rFonts w:eastAsiaTheme="minorEastAsia" w:hint="eastAsia"/>
          <w:lang w:eastAsia="zh-CN"/>
        </w:rPr>
        <w:t>efficient</w:t>
      </w:r>
      <w:r w:rsidR="00067FD6" w:rsidRPr="004A2CFA">
        <w:rPr>
          <w:rFonts w:eastAsiaTheme="minorEastAsia"/>
          <w:lang w:eastAsia="zh-CN"/>
        </w:rPr>
        <w:t xml:space="preserve"> </w:t>
      </w:r>
      <w:r w:rsidR="004A2CFA" w:rsidRPr="004A2CFA">
        <w:rPr>
          <w:rFonts w:eastAsiaTheme="minorEastAsia"/>
          <w:lang w:eastAsia="zh-CN"/>
        </w:rPr>
        <w:t>QoS management and parameter adjustments.</w:t>
      </w:r>
      <w:r w:rsidR="00852DAC">
        <w:rPr>
          <w:rFonts w:eastAsiaTheme="minorEastAsia" w:hint="eastAsia"/>
          <w:lang w:eastAsia="zh-CN"/>
        </w:rPr>
        <w:t xml:space="preserve"> </w:t>
      </w:r>
    </w:p>
    <w:p w14:paraId="61766EE9" w14:textId="77777777" w:rsidR="00726736" w:rsidRPr="009566D9" w:rsidRDefault="00726736" w:rsidP="00726736">
      <w:pPr>
        <w:spacing w:after="120"/>
        <w:jc w:val="both"/>
        <w:rPr>
          <w:rFonts w:eastAsiaTheme="minorEastAsia"/>
          <w:b/>
          <w:lang w:eastAsia="zh-CN"/>
        </w:rPr>
      </w:pPr>
      <w:bookmarkStart w:id="11" w:name="_Ref210221887"/>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4F6FFB">
        <w:rPr>
          <w:b/>
          <w:noProof/>
        </w:rPr>
        <w:t>2</w:t>
      </w:r>
      <w:r w:rsidRPr="009566D9">
        <w:rPr>
          <w:b/>
        </w:rPr>
        <w:fldChar w:fldCharType="end"/>
      </w:r>
      <w:r w:rsidRPr="009566D9">
        <w:rPr>
          <w:rFonts w:eastAsiaTheme="minorEastAsia"/>
          <w:b/>
          <w:lang w:val="x-none" w:eastAsia="zh-CN"/>
        </w:rPr>
        <w:t>:</w:t>
      </w:r>
      <w:r w:rsidRPr="009566D9">
        <w:rPr>
          <w:rFonts w:eastAsiaTheme="minorEastAsia" w:hint="eastAsia"/>
          <w:b/>
          <w:lang w:val="x-none" w:eastAsia="zh-CN"/>
        </w:rPr>
        <w:t xml:space="preserve"> RAN2 should consider the impacts of adaptive QoS </w:t>
      </w:r>
      <w:r w:rsidR="004A2CFA" w:rsidRPr="004A2CFA">
        <w:rPr>
          <w:rFonts w:eastAsiaTheme="minorEastAsia"/>
          <w:b/>
          <w:lang w:val="x-none" w:eastAsia="zh-CN"/>
        </w:rPr>
        <w:t>mechanisms for i</w:t>
      </w:r>
      <w:r w:rsidR="004A2CFA">
        <w:rPr>
          <w:rFonts w:eastAsiaTheme="minorEastAsia"/>
          <w:b/>
          <w:lang w:val="x-none" w:eastAsia="zh-CN"/>
        </w:rPr>
        <w:t>mmersive services</w:t>
      </w:r>
      <w:r w:rsidRPr="009566D9">
        <w:rPr>
          <w:rFonts w:eastAsiaTheme="minorEastAsia" w:hint="eastAsia"/>
          <w:b/>
          <w:lang w:val="x-none" w:eastAsia="zh-CN"/>
        </w:rPr>
        <w:t>.</w:t>
      </w:r>
      <w:bookmarkEnd w:id="11"/>
    </w:p>
    <w:p w14:paraId="1789C61A" w14:textId="77777777" w:rsidR="00726736" w:rsidRPr="009566D9" w:rsidRDefault="00726736" w:rsidP="00726736">
      <w:pPr>
        <w:spacing w:after="120"/>
        <w:jc w:val="both"/>
        <w:rPr>
          <w:rFonts w:eastAsiaTheme="minorEastAsia"/>
          <w:lang w:eastAsia="zh-CN"/>
        </w:rPr>
      </w:pPr>
      <w:r w:rsidRPr="009566D9">
        <w:rPr>
          <w:rFonts w:eastAsiaTheme="minorEastAsia"/>
          <w:lang w:eastAsia="zh-CN"/>
        </w:rPr>
        <w:t xml:space="preserve">Multi-sensory telepresence and holographic communications further </w:t>
      </w:r>
      <w:r w:rsidRPr="009566D9">
        <w:rPr>
          <w:rFonts w:eastAsiaTheme="minorEastAsia" w:hint="eastAsia"/>
          <w:lang w:eastAsia="zh-CN"/>
        </w:rPr>
        <w:t>raise</w:t>
      </w:r>
      <w:r w:rsidRPr="009566D9">
        <w:rPr>
          <w:rFonts w:eastAsiaTheme="minorEastAsia"/>
          <w:lang w:eastAsia="zh-CN"/>
        </w:rPr>
        <w:t xml:space="preserve"> the requirements for </w:t>
      </w:r>
      <w:r w:rsidRPr="009566D9">
        <w:rPr>
          <w:rFonts w:eastAsiaTheme="minorEastAsia" w:hint="eastAsia"/>
          <w:lang w:eastAsia="zh-CN"/>
        </w:rPr>
        <w:t xml:space="preserve">multi-modal transmission especially for the </w:t>
      </w:r>
      <w:r w:rsidRPr="009566D9">
        <w:rPr>
          <w:rFonts w:eastAsiaTheme="minorEastAsia"/>
          <w:lang w:eastAsia="zh-CN"/>
        </w:rPr>
        <w:t>time-synchronized data transmission. While multi</w:t>
      </w:r>
      <w:r w:rsidRPr="009566D9">
        <w:rPr>
          <w:rFonts w:eastAsiaTheme="minorEastAsia" w:hint="eastAsia"/>
          <w:lang w:eastAsia="zh-CN"/>
        </w:rPr>
        <w:t>-</w:t>
      </w:r>
      <w:r w:rsidRPr="009566D9">
        <w:rPr>
          <w:rFonts w:eastAsiaTheme="minorEastAsia"/>
          <w:lang w:eastAsia="zh-CN"/>
        </w:rPr>
        <w:t xml:space="preserve">modality was </w:t>
      </w:r>
      <w:r w:rsidR="00723A22" w:rsidRPr="00723A22">
        <w:rPr>
          <w:rFonts w:eastAsiaTheme="minorEastAsia"/>
          <w:lang w:eastAsia="zh-CN"/>
        </w:rPr>
        <w:t>addressed in 5G XR discussions, 5GS lacked native support - even for single-UE multi-modality scenarios.</w:t>
      </w:r>
      <w:r w:rsidRPr="009566D9">
        <w:rPr>
          <w:rFonts w:eastAsiaTheme="minorEastAsia"/>
          <w:lang w:eastAsia="zh-CN"/>
        </w:rPr>
        <w:t xml:space="preserve"> RAN </w:t>
      </w:r>
      <w:r w:rsidR="00723A22" w:rsidRPr="00723A22">
        <w:rPr>
          <w:rFonts w:eastAsiaTheme="minorEastAsia"/>
          <w:lang w:eastAsia="zh-CN"/>
        </w:rPr>
        <w:t>faced challenges in accurately determining synchronization delay requirements for packet sequencing. Although application-layer solutions could approximately guarantee synchronized multi-modal data streams, a RAN-level approach is crucial for fine-grained management and maximizing system capacity for immersive communications.</w:t>
      </w:r>
      <w:r w:rsidR="00723A22" w:rsidRPr="00723A22">
        <w:rPr>
          <w:rFonts w:hint="eastAsia"/>
        </w:rPr>
        <w:t xml:space="preserve"> </w:t>
      </w:r>
      <w:r w:rsidR="00723A22" w:rsidRPr="00723A22">
        <w:rPr>
          <w:rFonts w:eastAsiaTheme="minorEastAsia"/>
          <w:lang w:eastAsia="zh-CN"/>
        </w:rPr>
        <w:t>Looking ahead to 6G</w:t>
      </w:r>
      <w:r w:rsidR="00723A22">
        <w:rPr>
          <w:rFonts w:eastAsiaTheme="minorEastAsia" w:hint="eastAsia"/>
          <w:lang w:eastAsia="zh-CN"/>
        </w:rPr>
        <w:t xml:space="preserve">, </w:t>
      </w:r>
      <w:r w:rsidR="00723A22" w:rsidRPr="00723A22">
        <w:rPr>
          <w:rFonts w:eastAsiaTheme="minorEastAsia"/>
          <w:lang w:eastAsia="zh-CN"/>
        </w:rPr>
        <w:t>Multi-modality support should be jointly addressed in both SA2 and RAN</w:t>
      </w:r>
      <w:r w:rsidR="00723A22">
        <w:rPr>
          <w:rFonts w:eastAsiaTheme="minorEastAsia" w:hint="eastAsia"/>
          <w:lang w:eastAsia="zh-CN"/>
        </w:rPr>
        <w:t>.</w:t>
      </w:r>
      <w:r w:rsidR="00723A22" w:rsidRPr="00723A22">
        <w:t xml:space="preserve"> </w:t>
      </w:r>
      <w:r w:rsidR="00723A22" w:rsidRPr="00723A22">
        <w:rPr>
          <w:rFonts w:eastAsiaTheme="minorEastAsia"/>
          <w:lang w:eastAsia="zh-CN"/>
        </w:rPr>
        <w:t>RAN2 should closely track SA2 developments to enable RAN-level multi-modality solutions</w:t>
      </w:r>
      <w:r w:rsidR="00723A22">
        <w:rPr>
          <w:rFonts w:eastAsiaTheme="minorEastAsia" w:hint="eastAsia"/>
          <w:lang w:eastAsia="zh-CN"/>
        </w:rPr>
        <w:t>.</w:t>
      </w:r>
    </w:p>
    <w:p w14:paraId="1B8184AD" w14:textId="1B0A30D7" w:rsidR="00726736" w:rsidRDefault="00726736" w:rsidP="00726736">
      <w:pPr>
        <w:spacing w:after="120"/>
        <w:jc w:val="both"/>
        <w:rPr>
          <w:rFonts w:eastAsiaTheme="minorEastAsia"/>
          <w:b/>
          <w:lang w:eastAsia="zh-CN"/>
        </w:rPr>
      </w:pPr>
      <w:bookmarkStart w:id="12" w:name="_Ref210221891"/>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4F6FFB">
        <w:rPr>
          <w:b/>
          <w:noProof/>
        </w:rPr>
        <w:t>3</w:t>
      </w:r>
      <w:r w:rsidRPr="009566D9">
        <w:rPr>
          <w:b/>
        </w:rPr>
        <w:fldChar w:fldCharType="end"/>
      </w:r>
      <w:r w:rsidRPr="009566D9">
        <w:rPr>
          <w:rFonts w:eastAsiaTheme="minorEastAsia"/>
          <w:b/>
          <w:lang w:val="x-none" w:eastAsia="zh-CN"/>
        </w:rPr>
        <w:t>:</w:t>
      </w:r>
      <w:r w:rsidRPr="009566D9">
        <w:rPr>
          <w:rFonts w:eastAsiaTheme="minorEastAsia"/>
          <w:b/>
          <w:lang w:eastAsia="zh-CN"/>
        </w:rPr>
        <w:t xml:space="preserve"> </w:t>
      </w:r>
      <w:bookmarkEnd w:id="12"/>
      <w:r w:rsidR="00723A22" w:rsidRPr="00723A22">
        <w:rPr>
          <w:rFonts w:eastAsiaTheme="minorEastAsia"/>
          <w:b/>
          <w:lang w:eastAsia="zh-CN"/>
        </w:rPr>
        <w:t xml:space="preserve">RAN2 </w:t>
      </w:r>
      <w:r w:rsidR="00CD0DC2">
        <w:rPr>
          <w:rFonts w:eastAsiaTheme="minorEastAsia" w:hint="eastAsia"/>
          <w:b/>
          <w:lang w:eastAsia="zh-CN"/>
        </w:rPr>
        <w:t xml:space="preserve">can </w:t>
      </w:r>
      <w:r w:rsidR="0045260B">
        <w:rPr>
          <w:rFonts w:eastAsiaTheme="minorEastAsia"/>
          <w:b/>
          <w:lang w:eastAsia="zh-CN"/>
        </w:rPr>
        <w:t>study</w:t>
      </w:r>
      <w:r w:rsidR="00CD0DC2">
        <w:rPr>
          <w:rFonts w:eastAsiaTheme="minorEastAsia" w:hint="eastAsia"/>
          <w:b/>
          <w:lang w:eastAsia="zh-CN"/>
        </w:rPr>
        <w:t xml:space="preserve"> </w:t>
      </w:r>
      <w:r w:rsidR="00723A22" w:rsidRPr="00723A22">
        <w:rPr>
          <w:rFonts w:eastAsiaTheme="minorEastAsia"/>
          <w:b/>
          <w:lang w:eastAsia="zh-CN"/>
        </w:rPr>
        <w:t>RAN-level multi-modality solutions</w:t>
      </w:r>
      <w:r w:rsidR="00CD0DC2" w:rsidRPr="00CD0DC2">
        <w:rPr>
          <w:rFonts w:eastAsiaTheme="minorEastAsia"/>
          <w:b/>
          <w:lang w:eastAsia="zh-CN"/>
        </w:rPr>
        <w:t xml:space="preserve"> and </w:t>
      </w:r>
      <w:r w:rsidR="00CD0DC2">
        <w:rPr>
          <w:rFonts w:eastAsiaTheme="minorEastAsia" w:hint="eastAsia"/>
          <w:b/>
          <w:lang w:eastAsia="zh-CN"/>
        </w:rPr>
        <w:t>coordination with</w:t>
      </w:r>
      <w:r w:rsidR="00CD0DC2" w:rsidRPr="00CD0DC2">
        <w:rPr>
          <w:rFonts w:eastAsiaTheme="minorEastAsia"/>
          <w:b/>
          <w:lang w:eastAsia="zh-CN"/>
        </w:rPr>
        <w:t xml:space="preserve"> SA2</w:t>
      </w:r>
      <w:r w:rsidR="00723A22" w:rsidRPr="00723A22">
        <w:rPr>
          <w:rFonts w:eastAsiaTheme="minorEastAsia"/>
          <w:b/>
          <w:lang w:eastAsia="zh-CN"/>
        </w:rPr>
        <w:t>.</w:t>
      </w:r>
    </w:p>
    <w:p w14:paraId="52CBA149" w14:textId="77777777" w:rsidR="002F6270" w:rsidRDefault="002F6270" w:rsidP="00B330DB">
      <w:pPr>
        <w:spacing w:after="120"/>
        <w:jc w:val="both"/>
        <w:rPr>
          <w:rFonts w:eastAsiaTheme="minorEastAsia"/>
          <w:lang w:val="x-none" w:eastAsia="zh-CN"/>
        </w:rPr>
      </w:pPr>
      <w:r w:rsidRPr="002F6270">
        <w:rPr>
          <w:rFonts w:eastAsiaTheme="minorEastAsia"/>
          <w:lang w:val="x-none" w:eastAsia="zh-CN"/>
        </w:rPr>
        <w:t xml:space="preserve">Overall, </w:t>
      </w:r>
      <w:r w:rsidR="002B7EE1" w:rsidRPr="00D54329">
        <w:t>6G immersive services present new challenges</w:t>
      </w:r>
      <w:r w:rsidR="002B7EE1">
        <w:rPr>
          <w:rFonts w:eastAsiaTheme="minorEastAsia" w:hint="eastAsia"/>
          <w:lang w:eastAsia="zh-CN"/>
        </w:rPr>
        <w:t>,</w:t>
      </w:r>
      <w:r>
        <w:rPr>
          <w:rFonts w:eastAsiaTheme="minorEastAsia" w:hint="eastAsia"/>
          <w:lang w:val="x-none" w:eastAsia="zh-CN"/>
        </w:rPr>
        <w:t xml:space="preserve"> include</w:t>
      </w:r>
      <w:r w:rsidR="00B330DB" w:rsidRPr="009566D9">
        <w:rPr>
          <w:rFonts w:eastAsiaTheme="minorEastAsia"/>
          <w:lang w:val="x-none" w:eastAsia="zh-CN"/>
        </w:rPr>
        <w:t xml:space="preserve">: </w:t>
      </w:r>
    </w:p>
    <w:p w14:paraId="68F74F73" w14:textId="77777777" w:rsidR="002F6270" w:rsidRDefault="00B330DB" w:rsidP="00B330DB">
      <w:pPr>
        <w:spacing w:after="120"/>
        <w:jc w:val="both"/>
        <w:rPr>
          <w:rFonts w:eastAsiaTheme="minorEastAsia"/>
          <w:lang w:val="x-none" w:eastAsia="zh-CN"/>
        </w:rPr>
      </w:pPr>
      <w:r w:rsidRPr="009566D9">
        <w:rPr>
          <w:rFonts w:eastAsiaTheme="minorEastAsia"/>
          <w:lang w:val="x-none" w:eastAsia="zh-CN"/>
        </w:rPr>
        <w:t xml:space="preserve">1) Service </w:t>
      </w:r>
      <w:r w:rsidR="002F6270">
        <w:rPr>
          <w:rFonts w:eastAsiaTheme="minorEastAsia" w:hint="eastAsia"/>
          <w:lang w:val="x-none" w:eastAsia="zh-CN"/>
        </w:rPr>
        <w:t>a</w:t>
      </w:r>
      <w:r w:rsidR="002F6270" w:rsidRPr="002F6270">
        <w:rPr>
          <w:rFonts w:eastAsiaTheme="minorEastAsia"/>
          <w:lang w:val="x-none" w:eastAsia="zh-CN"/>
        </w:rPr>
        <w:t>wareness</w:t>
      </w:r>
      <w:r w:rsidRPr="009566D9">
        <w:rPr>
          <w:rFonts w:eastAsiaTheme="minorEastAsia"/>
          <w:lang w:val="x-none" w:eastAsia="zh-CN"/>
        </w:rPr>
        <w:t xml:space="preserve"> and </w:t>
      </w:r>
      <w:r w:rsidR="003F403F" w:rsidRPr="009566D9">
        <w:rPr>
          <w:rFonts w:eastAsiaTheme="minorEastAsia"/>
          <w:lang w:val="x-none" w:eastAsia="zh-CN"/>
        </w:rPr>
        <w:t>improved</w:t>
      </w:r>
      <w:r w:rsidR="003F403F" w:rsidRPr="009566D9">
        <w:rPr>
          <w:rFonts w:eastAsiaTheme="minorEastAsia" w:hint="eastAsia"/>
          <w:lang w:val="x-none" w:eastAsia="zh-CN"/>
        </w:rPr>
        <w:t xml:space="preserve"> </w:t>
      </w:r>
      <w:r w:rsidRPr="009566D9">
        <w:rPr>
          <w:rFonts w:eastAsiaTheme="minorEastAsia"/>
          <w:lang w:val="x-none" w:eastAsia="zh-CN"/>
        </w:rPr>
        <w:t xml:space="preserve">user experience; </w:t>
      </w:r>
    </w:p>
    <w:p w14:paraId="72AFD820" w14:textId="77777777" w:rsidR="002F6270" w:rsidRDefault="00B330DB" w:rsidP="00B330DB">
      <w:pPr>
        <w:spacing w:after="120"/>
        <w:jc w:val="both"/>
        <w:rPr>
          <w:rFonts w:eastAsiaTheme="minorEastAsia"/>
          <w:lang w:val="x-none" w:eastAsia="zh-CN"/>
        </w:rPr>
      </w:pPr>
      <w:r w:rsidRPr="009566D9">
        <w:rPr>
          <w:rFonts w:eastAsiaTheme="minorEastAsia"/>
          <w:lang w:val="x-none" w:eastAsia="zh-CN"/>
        </w:rPr>
        <w:t xml:space="preserve">2) Adaptive QoS management, including dynamic QoS adaptation performance requirements, QoS policy adjustments based on network conditions, and QoS adjustments at different granularities; </w:t>
      </w:r>
    </w:p>
    <w:p w14:paraId="5F032C4C" w14:textId="77777777" w:rsidR="00B330DB" w:rsidRDefault="00B330DB" w:rsidP="00896A13">
      <w:pPr>
        <w:spacing w:after="120"/>
        <w:jc w:val="both"/>
        <w:rPr>
          <w:rFonts w:eastAsiaTheme="minorEastAsia"/>
          <w:lang w:val="x-none" w:eastAsia="zh-CN"/>
        </w:rPr>
      </w:pPr>
      <w:r w:rsidRPr="009566D9">
        <w:rPr>
          <w:rFonts w:eastAsiaTheme="minorEastAsia"/>
          <w:lang w:val="x-none" w:eastAsia="zh-CN"/>
        </w:rPr>
        <w:t xml:space="preserve">3) Synchronization requirements: </w:t>
      </w:r>
      <w:bookmarkStart w:id="13" w:name="OLE_LINK33"/>
      <w:r w:rsidRPr="009566D9">
        <w:rPr>
          <w:rFonts w:eastAsiaTheme="minorEastAsia"/>
          <w:lang w:val="x-none" w:eastAsia="zh-CN"/>
        </w:rPr>
        <w:t>Synchronizing multi</w:t>
      </w:r>
      <w:r w:rsidRPr="009566D9">
        <w:rPr>
          <w:rFonts w:eastAsiaTheme="minorEastAsia" w:hint="eastAsia"/>
          <w:lang w:val="x-none" w:eastAsia="zh-CN"/>
        </w:rPr>
        <w:t>-</w:t>
      </w:r>
      <w:r w:rsidRPr="009566D9">
        <w:rPr>
          <w:rFonts w:eastAsiaTheme="minorEastAsia"/>
          <w:lang w:val="x-none" w:eastAsia="zh-CN"/>
        </w:rPr>
        <w:t>modal data</w:t>
      </w:r>
      <w:bookmarkEnd w:id="13"/>
      <w:r w:rsidRPr="009566D9">
        <w:rPr>
          <w:rFonts w:eastAsiaTheme="minorEastAsia"/>
          <w:lang w:val="x-none" w:eastAsia="zh-CN"/>
        </w:rPr>
        <w:t xml:space="preserve"> streams </w:t>
      </w:r>
      <w:r w:rsidRPr="009566D9">
        <w:rPr>
          <w:rFonts w:eastAsia="Arial Unicode MS"/>
        </w:rPr>
        <w:t xml:space="preserve">of different media for each participant, as well as </w:t>
      </w:r>
      <w:r w:rsidRPr="009566D9">
        <w:rPr>
          <w:rFonts w:eastAsia="Arial Unicode MS" w:hint="eastAsia"/>
          <w:lang w:eastAsia="zh-CN"/>
        </w:rPr>
        <w:t xml:space="preserve">the data streams for coordinated </w:t>
      </w:r>
      <w:r w:rsidRPr="009566D9">
        <w:rPr>
          <w:rFonts w:eastAsia="Arial Unicode MS"/>
        </w:rPr>
        <w:t>participant</w:t>
      </w:r>
      <w:r w:rsidRPr="009566D9">
        <w:rPr>
          <w:rFonts w:eastAsia="Arial Unicode MS" w:hint="eastAsia"/>
          <w:lang w:eastAsia="zh-CN"/>
        </w:rPr>
        <w:t>s.</w:t>
      </w:r>
      <w:r w:rsidRPr="009566D9">
        <w:rPr>
          <w:rFonts w:eastAsiaTheme="minorEastAsia"/>
          <w:lang w:val="x-none" w:eastAsia="zh-CN"/>
        </w:rPr>
        <w:t xml:space="preserve"> </w:t>
      </w:r>
    </w:p>
    <w:p w14:paraId="55495087" w14:textId="11D662DA" w:rsidR="00B94C2D" w:rsidRPr="009566D9" w:rsidRDefault="006949D7" w:rsidP="00CD0DC2">
      <w:pPr>
        <w:pStyle w:val="30"/>
      </w:pPr>
      <w:r>
        <w:rPr>
          <w:rFonts w:hint="eastAsia"/>
        </w:rPr>
        <w:tab/>
      </w:r>
      <w:r w:rsidR="00484991">
        <w:rPr>
          <w:rFonts w:hint="eastAsia"/>
        </w:rPr>
        <w:t>Token communication</w:t>
      </w:r>
    </w:p>
    <w:p w14:paraId="78A338F6" w14:textId="77777777" w:rsidR="0029415D" w:rsidRPr="0029415D" w:rsidRDefault="0029415D" w:rsidP="0029415D">
      <w:pPr>
        <w:spacing w:after="120"/>
        <w:jc w:val="both"/>
        <w:rPr>
          <w:rFonts w:eastAsiaTheme="minorEastAsia"/>
          <w:szCs w:val="22"/>
          <w:lang w:eastAsia="zh-CN" w:bidi="ar"/>
        </w:rPr>
      </w:pPr>
      <w:r w:rsidRPr="0029415D">
        <w:rPr>
          <w:rFonts w:eastAsiaTheme="minorEastAsia"/>
          <w:szCs w:val="22"/>
          <w:lang w:eastAsia="zh-CN" w:bidi="ar"/>
        </w:rPr>
        <w:t>Beyond the immersive service characteristics mentioned above, AI introduces a new data dimension - tokens. As the machine-interpretable fundamental unit for LLM/VLM processing, tokenization serves as the foundation for model comprehension and language generation.</w:t>
      </w:r>
    </w:p>
    <w:p w14:paraId="28CD211E" w14:textId="77777777" w:rsidR="0029415D" w:rsidRPr="0029415D" w:rsidRDefault="0029415D" w:rsidP="0029415D">
      <w:pPr>
        <w:spacing w:after="120"/>
        <w:jc w:val="both"/>
        <w:rPr>
          <w:rFonts w:eastAsiaTheme="minorEastAsia"/>
          <w:szCs w:val="22"/>
          <w:lang w:eastAsia="zh-CN" w:bidi="ar"/>
        </w:rPr>
      </w:pPr>
      <w:r w:rsidRPr="0029415D">
        <w:rPr>
          <w:rFonts w:eastAsiaTheme="minorEastAsia"/>
          <w:szCs w:val="22"/>
          <w:lang w:eastAsia="zh-CN" w:bidi="ar"/>
        </w:rPr>
        <w:t>When AI data traverses networks, it manifests as token flows. Performance metrics should be evaluated at token granularity - for instance, the reliability of tokenized AI traffic should be assessed based on both the quantity and importance of successfully transmitted tokens.</w:t>
      </w:r>
    </w:p>
    <w:p w14:paraId="607C372A" w14:textId="77777777" w:rsidR="00E3749E" w:rsidRDefault="0029415D" w:rsidP="0029415D">
      <w:pPr>
        <w:spacing w:after="120"/>
        <w:jc w:val="both"/>
        <w:rPr>
          <w:rFonts w:eastAsiaTheme="minorEastAsia"/>
          <w:lang w:eastAsia="zh-CN"/>
        </w:rPr>
      </w:pPr>
      <w:r w:rsidRPr="0029415D">
        <w:rPr>
          <w:rFonts w:eastAsiaTheme="minorEastAsia"/>
          <w:szCs w:val="22"/>
          <w:lang w:eastAsia="zh-CN" w:bidi="ar"/>
        </w:rPr>
        <w:t>For tokenized AI traffic, new QoS parameters may need to be introduced,</w:t>
      </w:r>
      <w:r w:rsidR="00E3749E">
        <w:rPr>
          <w:rFonts w:eastAsiaTheme="minorEastAsia" w:hint="eastAsia"/>
          <w:lang w:eastAsia="zh-CN"/>
        </w:rPr>
        <w:t xml:space="preserve"> such as TI (T</w:t>
      </w:r>
      <w:r w:rsidR="00E3749E" w:rsidRPr="00E3749E">
        <w:rPr>
          <w:rFonts w:eastAsiaTheme="minorEastAsia"/>
          <w:lang w:eastAsia="zh-CN"/>
        </w:rPr>
        <w:t>oken Importance</w:t>
      </w:r>
      <w:r w:rsidR="00E3749E">
        <w:rPr>
          <w:rFonts w:eastAsiaTheme="minorEastAsia" w:hint="eastAsia"/>
          <w:lang w:eastAsia="zh-CN"/>
        </w:rPr>
        <w:t>), TER (Token Error Rate), etc.</w:t>
      </w:r>
    </w:p>
    <w:p w14:paraId="185D3A1A" w14:textId="77777777" w:rsidR="0010429D" w:rsidRPr="0010429D" w:rsidRDefault="0010429D" w:rsidP="00501361">
      <w:pPr>
        <w:spacing w:after="120"/>
        <w:jc w:val="both"/>
        <w:rPr>
          <w:rFonts w:eastAsiaTheme="minorEastAsia"/>
          <w:lang w:eastAsia="zh-CN"/>
        </w:rPr>
      </w:pPr>
      <w:r w:rsidRPr="0010429D">
        <w:rPr>
          <w:rFonts w:eastAsiaTheme="minorEastAsia"/>
          <w:lang w:eastAsia="zh-CN"/>
        </w:rPr>
        <w:t>These AI token-</w:t>
      </w:r>
      <w:r>
        <w:rPr>
          <w:rFonts w:eastAsiaTheme="minorEastAsia" w:hint="eastAsia"/>
          <w:lang w:eastAsia="zh-CN"/>
        </w:rPr>
        <w:t>based</w:t>
      </w:r>
      <w:r w:rsidRPr="0010429D">
        <w:rPr>
          <w:rFonts w:eastAsiaTheme="minorEastAsia"/>
          <w:lang w:eastAsia="zh-CN"/>
        </w:rPr>
        <w:t xml:space="preserve"> QoS parameters should be systematically evaluated in both SA and RAN working groups. </w:t>
      </w:r>
    </w:p>
    <w:p w14:paraId="4B8AA3E1" w14:textId="77777777" w:rsidR="004F6FFB" w:rsidRDefault="004F6FFB" w:rsidP="004F6FFB">
      <w:pPr>
        <w:spacing w:after="120"/>
        <w:jc w:val="both"/>
        <w:rPr>
          <w:rFonts w:eastAsiaTheme="minorEastAsia"/>
          <w:b/>
          <w:lang w:eastAsia="zh-CN"/>
        </w:rPr>
      </w:pPr>
      <w:bookmarkStart w:id="14" w:name="_Ref210221793"/>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Pr>
          <w:b/>
          <w:noProof/>
        </w:rPr>
        <w:t>4</w:t>
      </w:r>
      <w:r w:rsidRPr="009566D9">
        <w:rPr>
          <w:b/>
        </w:rPr>
        <w:fldChar w:fldCharType="end"/>
      </w:r>
      <w:r w:rsidRPr="009566D9">
        <w:rPr>
          <w:rFonts w:eastAsiaTheme="minorEastAsia"/>
          <w:b/>
          <w:lang w:val="x-none" w:eastAsia="zh-CN"/>
        </w:rPr>
        <w:t>:</w:t>
      </w:r>
      <w:r w:rsidRPr="009566D9">
        <w:rPr>
          <w:rFonts w:eastAsiaTheme="minorEastAsia"/>
          <w:b/>
          <w:lang w:eastAsia="zh-CN"/>
        </w:rPr>
        <w:t xml:space="preserve"> </w:t>
      </w:r>
      <w:r w:rsidR="0029415D" w:rsidRPr="0029415D">
        <w:rPr>
          <w:rFonts w:eastAsiaTheme="minorEastAsia"/>
          <w:b/>
          <w:lang w:eastAsia="zh-CN"/>
        </w:rPr>
        <w:t>Both SA and RAN should jointly address AI token-based QoS parameters (e.g., TI, TER) in their standardization efforts.</w:t>
      </w:r>
    </w:p>
    <w:p w14:paraId="55B91529" w14:textId="77777777" w:rsidR="00CD0DC2" w:rsidRPr="008346F4" w:rsidRDefault="00CD0DC2">
      <w:pPr>
        <w:pStyle w:val="30"/>
      </w:pPr>
      <w:r>
        <w:rPr>
          <w:rFonts w:hint="eastAsia"/>
        </w:rPr>
        <w:t>Proposals</w:t>
      </w:r>
      <w:r w:rsidRPr="008346F4">
        <w:t xml:space="preserve"> </w:t>
      </w:r>
      <w:r>
        <w:rPr>
          <w:rFonts w:hint="eastAsia"/>
        </w:rPr>
        <w:t>for t</w:t>
      </w:r>
      <w:r w:rsidRPr="008346F4">
        <w:t>raffic</w:t>
      </w:r>
      <w:r>
        <w:rPr>
          <w:rFonts w:hint="eastAsia"/>
        </w:rPr>
        <w:t xml:space="preserve"> </w:t>
      </w:r>
      <w:r w:rsidRPr="00A91D50">
        <w:t>characterization</w:t>
      </w:r>
      <w:r>
        <w:rPr>
          <w:rFonts w:hint="eastAsia"/>
        </w:rPr>
        <w:t xml:space="preserve"> </w:t>
      </w:r>
    </w:p>
    <w:p w14:paraId="20BDBD91" w14:textId="77777777" w:rsidR="000E5DF2" w:rsidRPr="00EF2A5F" w:rsidRDefault="00E468DE" w:rsidP="00B744A2">
      <w:pPr>
        <w:spacing w:after="120"/>
        <w:jc w:val="both"/>
        <w:rPr>
          <w:rFonts w:eastAsiaTheme="minorEastAsia"/>
          <w:lang w:eastAsia="zh-CN"/>
        </w:rPr>
      </w:pPr>
      <w:r w:rsidRPr="00EF2A5F">
        <w:rPr>
          <w:rFonts w:eastAsiaTheme="minorEastAsia"/>
          <w:lang w:eastAsia="zh-CN"/>
        </w:rPr>
        <w:t>Based on the above analysis o</w:t>
      </w:r>
      <w:r w:rsidR="00931E22">
        <w:rPr>
          <w:rFonts w:eastAsiaTheme="minorEastAsia" w:hint="eastAsia"/>
          <w:lang w:eastAsia="zh-CN"/>
        </w:rPr>
        <w:t>f</w:t>
      </w:r>
      <w:r w:rsidRPr="00EF2A5F">
        <w:rPr>
          <w:rFonts w:eastAsiaTheme="minorEastAsia"/>
          <w:lang w:eastAsia="zh-CN"/>
        </w:rPr>
        <w:t xml:space="preserve"> IC and AI</w:t>
      </w:r>
      <w:r w:rsidR="00931E22" w:rsidRPr="00931E22">
        <w:rPr>
          <w:rFonts w:eastAsiaTheme="minorEastAsia"/>
          <w:lang w:eastAsia="zh-CN"/>
        </w:rPr>
        <w:t xml:space="preserve"> </w:t>
      </w:r>
      <w:r w:rsidR="00931E22" w:rsidRPr="00EF2A5F">
        <w:rPr>
          <w:rFonts w:eastAsiaTheme="minorEastAsia"/>
          <w:lang w:eastAsia="zh-CN"/>
        </w:rPr>
        <w:t>characteristics</w:t>
      </w:r>
      <w:r w:rsidRPr="00EF2A5F">
        <w:rPr>
          <w:rFonts w:eastAsiaTheme="minorEastAsia"/>
          <w:lang w:eastAsia="zh-CN"/>
        </w:rPr>
        <w:t>,</w:t>
      </w:r>
      <w:r w:rsidRPr="00EF2A5F">
        <w:rPr>
          <w:rFonts w:eastAsiaTheme="minorEastAsia" w:hint="eastAsia"/>
          <w:lang w:eastAsia="zh-CN"/>
        </w:rPr>
        <w:t xml:space="preserve"> </w:t>
      </w:r>
      <w:r w:rsidRPr="00EF2A5F">
        <w:rPr>
          <w:rFonts w:eastAsiaTheme="minorEastAsia"/>
          <w:lang w:eastAsia="zh-CN"/>
        </w:rPr>
        <w:t xml:space="preserve">RAN2 </w:t>
      </w:r>
      <w:r w:rsidRPr="00EF2A5F">
        <w:rPr>
          <w:rFonts w:eastAsiaTheme="minorEastAsia" w:hint="eastAsia"/>
          <w:lang w:eastAsia="zh-CN"/>
        </w:rPr>
        <w:t xml:space="preserve">should </w:t>
      </w:r>
      <w:r w:rsidRPr="00EF2A5F">
        <w:rPr>
          <w:rFonts w:eastAsiaTheme="minorEastAsia"/>
          <w:lang w:eastAsia="zh-CN"/>
        </w:rPr>
        <w:t>study enhancements to service awareness and adaptive QoS mechanisms, including fine-grained QoS treatment and dynamic QoS adjustment.</w:t>
      </w:r>
    </w:p>
    <w:p w14:paraId="2A1E1A73" w14:textId="368BDCDE" w:rsidR="00B744A2" w:rsidRPr="009566D9" w:rsidRDefault="00B744A2" w:rsidP="00B744A2">
      <w:pPr>
        <w:spacing w:after="120"/>
        <w:jc w:val="both"/>
        <w:rPr>
          <w:rFonts w:eastAsiaTheme="minorEastAsia"/>
          <w:lang w:val="x-none"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1</w:t>
      </w:r>
      <w:r w:rsidRPr="009566D9">
        <w:rPr>
          <w:b/>
        </w:rPr>
        <w:fldChar w:fldCharType="end"/>
      </w:r>
      <w:r w:rsidRPr="009566D9">
        <w:rPr>
          <w:rFonts w:eastAsiaTheme="minorEastAsia" w:hint="eastAsia"/>
          <w:b/>
          <w:lang w:val="x-none" w:eastAsia="zh-CN"/>
        </w:rPr>
        <w:t xml:space="preserve">: </w:t>
      </w:r>
      <w:r w:rsidRPr="00CF7B68">
        <w:rPr>
          <w:rFonts w:eastAsiaTheme="minorEastAsia"/>
          <w:b/>
          <w:lang w:eastAsia="zh-CN"/>
        </w:rPr>
        <w:t xml:space="preserve">RAN2 </w:t>
      </w:r>
      <w:r>
        <w:rPr>
          <w:rFonts w:eastAsiaTheme="minorEastAsia" w:hint="eastAsia"/>
          <w:b/>
          <w:lang w:eastAsia="zh-CN"/>
        </w:rPr>
        <w:t>study</w:t>
      </w:r>
      <w:r w:rsidRPr="00CF7B68">
        <w:rPr>
          <w:rFonts w:eastAsiaTheme="minorEastAsia"/>
          <w:b/>
          <w:lang w:eastAsia="zh-CN"/>
        </w:rPr>
        <w:t xml:space="preserve"> service awareness </w:t>
      </w:r>
      <w:r w:rsidR="00CD0DC2">
        <w:rPr>
          <w:rFonts w:eastAsiaTheme="minorEastAsia" w:hint="eastAsia"/>
          <w:b/>
          <w:lang w:eastAsia="zh-CN"/>
        </w:rPr>
        <w:t xml:space="preserve">with </w:t>
      </w:r>
      <w:r w:rsidR="00CD0DC2" w:rsidRPr="00CF7B68">
        <w:rPr>
          <w:rFonts w:eastAsiaTheme="minorEastAsia"/>
          <w:b/>
          <w:lang w:eastAsia="zh-CN"/>
        </w:rPr>
        <w:t xml:space="preserve">fine-grained QoS treatment </w:t>
      </w:r>
      <w:r w:rsidRPr="00CF7B68">
        <w:rPr>
          <w:rFonts w:eastAsiaTheme="minorEastAsia"/>
          <w:b/>
          <w:lang w:eastAsia="zh-CN"/>
        </w:rPr>
        <w:t>and adaptive QoS mechanisms</w:t>
      </w:r>
      <w:r w:rsidR="0045260B">
        <w:rPr>
          <w:rFonts w:eastAsiaTheme="minorEastAsia" w:hint="eastAsia"/>
          <w:b/>
          <w:lang w:eastAsia="zh-CN"/>
        </w:rPr>
        <w:t xml:space="preserve"> </w:t>
      </w:r>
      <w:r w:rsidR="00CD0DC2">
        <w:rPr>
          <w:rFonts w:eastAsiaTheme="minorEastAsia" w:hint="eastAsia"/>
          <w:b/>
          <w:lang w:eastAsia="zh-CN"/>
        </w:rPr>
        <w:t>with</w:t>
      </w:r>
      <w:r w:rsidRPr="00CF7B68">
        <w:rPr>
          <w:rFonts w:eastAsiaTheme="minorEastAsia"/>
          <w:b/>
          <w:lang w:eastAsia="zh-CN"/>
        </w:rPr>
        <w:t xml:space="preserve"> dynamic QoS adjustment</w:t>
      </w:r>
      <w:r>
        <w:rPr>
          <w:rFonts w:eastAsiaTheme="minorEastAsia" w:hint="eastAsia"/>
          <w:b/>
          <w:lang w:eastAsia="zh-CN"/>
        </w:rPr>
        <w:t xml:space="preserve">. </w:t>
      </w:r>
    </w:p>
    <w:p w14:paraId="5FE97F26" w14:textId="77777777" w:rsidR="00B744A2" w:rsidRDefault="000E5DF2" w:rsidP="00B744A2">
      <w:pPr>
        <w:spacing w:after="120"/>
        <w:jc w:val="both"/>
        <w:rPr>
          <w:rFonts w:eastAsiaTheme="minorEastAsia"/>
          <w:lang w:eastAsia="zh-CN"/>
        </w:rPr>
      </w:pPr>
      <w:r>
        <w:rPr>
          <w:rFonts w:eastAsiaTheme="minorEastAsia" w:hint="eastAsia"/>
          <w:lang w:eastAsia="zh-CN"/>
        </w:rPr>
        <w:t>In addition, e</w:t>
      </w:r>
      <w:r w:rsidR="00B744A2" w:rsidRPr="00A566BD">
        <w:rPr>
          <w:rFonts w:eastAsiaTheme="minorEastAsia"/>
          <w:lang w:eastAsia="zh-CN"/>
        </w:rPr>
        <w:t>rror tolerance has been identified as a potential new requirement in SA1/SA2 discussions, applicable to both IC and AI services. RAN2 should explore enhancements to the QoS framework to enable error-tolerant capabilities.</w:t>
      </w:r>
    </w:p>
    <w:p w14:paraId="1BBFB8B0" w14:textId="67E9FD12" w:rsidR="00B744A2" w:rsidRDefault="00B744A2" w:rsidP="00B744A2">
      <w:pPr>
        <w:pStyle w:val="af3"/>
        <w:spacing w:after="120"/>
        <w:jc w:val="both"/>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sidR="005A6D63">
        <w:rPr>
          <w:b/>
          <w:noProof/>
        </w:rPr>
        <w:t>2</w:t>
      </w:r>
      <w:r w:rsidRPr="009566D9">
        <w:rPr>
          <w:b/>
        </w:rPr>
        <w:fldChar w:fldCharType="end"/>
      </w:r>
      <w:r w:rsidRPr="009566D9">
        <w:rPr>
          <w:rFonts w:eastAsiaTheme="minorEastAsia" w:hint="eastAsia"/>
          <w:b/>
          <w:lang w:val="x-none" w:eastAsia="zh-CN"/>
        </w:rPr>
        <w:t xml:space="preserve">: </w:t>
      </w:r>
      <w:r w:rsidRPr="00A566BD">
        <w:rPr>
          <w:rFonts w:eastAsiaTheme="minorEastAsia"/>
          <w:b/>
          <w:lang w:val="x-none" w:eastAsia="zh-CN"/>
        </w:rPr>
        <w:t xml:space="preserve">RAN2 </w:t>
      </w:r>
      <w:r w:rsidR="00CD2FEB">
        <w:rPr>
          <w:rFonts w:eastAsiaTheme="minorEastAsia"/>
          <w:b/>
          <w:lang w:val="x-none" w:eastAsia="zh-CN"/>
        </w:rPr>
        <w:t>study</w:t>
      </w:r>
      <w:r w:rsidR="00CD2FEB">
        <w:rPr>
          <w:rFonts w:eastAsiaTheme="minorEastAsia" w:hint="eastAsia"/>
          <w:b/>
          <w:lang w:val="x-none" w:eastAsia="zh-CN"/>
        </w:rPr>
        <w:t xml:space="preserve"> </w:t>
      </w:r>
      <w:r w:rsidR="00CD2FEB" w:rsidRPr="00CD2FEB">
        <w:rPr>
          <w:rFonts w:eastAsiaTheme="minorEastAsia"/>
          <w:b/>
          <w:lang w:val="x-none" w:eastAsia="zh-CN"/>
        </w:rPr>
        <w:t>the following potential enhancements to address the error tolerance requirements in 6G</w:t>
      </w:r>
      <w:r w:rsidRPr="00A566BD">
        <w:rPr>
          <w:rFonts w:eastAsiaTheme="minorEastAsia"/>
          <w:b/>
          <w:lang w:val="x-none" w:eastAsia="zh-CN"/>
        </w:rPr>
        <w:t>:</w:t>
      </w:r>
    </w:p>
    <w:p w14:paraId="251CF049" w14:textId="2AA4186C" w:rsidR="00B744A2" w:rsidRDefault="00B744A2" w:rsidP="00B744A2">
      <w:pPr>
        <w:pStyle w:val="af3"/>
        <w:numPr>
          <w:ilvl w:val="0"/>
          <w:numId w:val="15"/>
        </w:numPr>
        <w:spacing w:after="120"/>
        <w:jc w:val="both"/>
        <w:rPr>
          <w:rFonts w:eastAsiaTheme="minorEastAsia"/>
          <w:b/>
          <w:lang w:eastAsia="zh-CN"/>
        </w:rPr>
      </w:pPr>
      <w:r>
        <w:rPr>
          <w:rFonts w:eastAsiaTheme="minorEastAsia" w:hint="eastAsia"/>
          <w:b/>
          <w:lang w:eastAsia="zh-CN"/>
        </w:rPr>
        <w:lastRenderedPageBreak/>
        <w:t>SDU discard</w:t>
      </w:r>
      <w:r w:rsidRPr="00A566BD">
        <w:t xml:space="preserve"> </w:t>
      </w:r>
      <w:r w:rsidRPr="00A566BD">
        <w:rPr>
          <w:rFonts w:eastAsiaTheme="minorEastAsia"/>
          <w:b/>
          <w:lang w:eastAsia="zh-CN"/>
        </w:rPr>
        <w:t>policies</w:t>
      </w:r>
      <w:r w:rsidR="00143A2E">
        <w:rPr>
          <w:rFonts w:eastAsiaTheme="minorEastAsia" w:hint="eastAsia"/>
          <w:b/>
          <w:lang w:eastAsia="zh-CN"/>
        </w:rPr>
        <w:t>.</w:t>
      </w:r>
    </w:p>
    <w:p w14:paraId="623AEAC6" w14:textId="4BA091A9" w:rsidR="00B744A2" w:rsidRPr="00C844D8" w:rsidRDefault="00B744A2" w:rsidP="00B744A2">
      <w:pPr>
        <w:pStyle w:val="af3"/>
        <w:numPr>
          <w:ilvl w:val="0"/>
          <w:numId w:val="15"/>
        </w:numPr>
        <w:spacing w:after="120"/>
        <w:jc w:val="both"/>
        <w:rPr>
          <w:rFonts w:eastAsiaTheme="minorEastAsia"/>
          <w:b/>
          <w:lang w:eastAsia="zh-CN"/>
        </w:rPr>
      </w:pPr>
      <w:r w:rsidRPr="00C844D8">
        <w:rPr>
          <w:rFonts w:eastAsiaTheme="minorEastAsia" w:hint="eastAsia"/>
          <w:b/>
          <w:lang w:eastAsia="zh-CN"/>
        </w:rPr>
        <w:t>Retransmission</w:t>
      </w:r>
      <w:r w:rsidRPr="00A566BD">
        <w:t xml:space="preserve"> </w:t>
      </w:r>
      <w:r w:rsidRPr="00A566BD">
        <w:rPr>
          <w:rFonts w:eastAsiaTheme="minorEastAsia"/>
          <w:b/>
          <w:lang w:eastAsia="zh-CN"/>
        </w:rPr>
        <w:t>mechanisms</w:t>
      </w:r>
      <w:r w:rsidR="00143A2E">
        <w:rPr>
          <w:rFonts w:eastAsiaTheme="minorEastAsia" w:hint="eastAsia"/>
          <w:b/>
          <w:lang w:eastAsia="zh-CN"/>
        </w:rPr>
        <w:t>.</w:t>
      </w:r>
    </w:p>
    <w:p w14:paraId="094D87FF" w14:textId="77777777" w:rsidR="00B744A2" w:rsidRDefault="00B744A2" w:rsidP="00B744A2">
      <w:pPr>
        <w:pStyle w:val="af3"/>
        <w:numPr>
          <w:ilvl w:val="0"/>
          <w:numId w:val="15"/>
        </w:numPr>
        <w:spacing w:after="120"/>
        <w:jc w:val="both"/>
        <w:rPr>
          <w:rFonts w:eastAsiaTheme="minorEastAsia"/>
          <w:b/>
          <w:lang w:eastAsia="zh-CN"/>
        </w:rPr>
      </w:pPr>
      <w:r w:rsidRPr="00C844D8">
        <w:rPr>
          <w:rFonts w:eastAsiaTheme="minorEastAsia"/>
          <w:b/>
          <w:lang w:eastAsia="zh-CN"/>
        </w:rPr>
        <w:t>Reordering and in-order delivery</w:t>
      </w:r>
      <w:r>
        <w:rPr>
          <w:rFonts w:eastAsiaTheme="minorEastAsia" w:hint="eastAsia"/>
          <w:b/>
          <w:lang w:eastAsia="zh-CN"/>
        </w:rPr>
        <w:t>.</w:t>
      </w:r>
    </w:p>
    <w:p w14:paraId="50BED539" w14:textId="77777777" w:rsidR="002847BE" w:rsidRDefault="002847BE" w:rsidP="002847BE">
      <w:pPr>
        <w:pStyle w:val="20"/>
        <w:numPr>
          <w:ilvl w:val="1"/>
          <w:numId w:val="7"/>
        </w:numPr>
        <w:spacing w:beforeLines="50" w:before="120" w:afterLines="0" w:after="120"/>
        <w:jc w:val="both"/>
        <w:rPr>
          <w:rFonts w:ascii="Times New Roman" w:eastAsiaTheme="minorEastAsia" w:hAnsi="Times New Roman"/>
          <w:sz w:val="28"/>
          <w:szCs w:val="28"/>
          <w:lang w:val="en-US" w:eastAsia="zh-CN"/>
        </w:rPr>
      </w:pPr>
      <w:r w:rsidRPr="000E48D2">
        <w:rPr>
          <w:rFonts w:ascii="Times New Roman" w:eastAsiaTheme="minorEastAsia" w:hAnsi="Times New Roman"/>
          <w:sz w:val="28"/>
          <w:szCs w:val="28"/>
          <w:lang w:val="en-US" w:eastAsia="zh-CN"/>
        </w:rPr>
        <w:t>Qo</w:t>
      </w:r>
      <w:r>
        <w:rPr>
          <w:rFonts w:ascii="Times New Roman" w:eastAsiaTheme="minorEastAsia" w:hAnsi="Times New Roman" w:hint="eastAsia"/>
          <w:sz w:val="28"/>
          <w:szCs w:val="28"/>
          <w:lang w:val="en-US" w:eastAsia="zh-CN"/>
        </w:rPr>
        <w:t>E</w:t>
      </w:r>
    </w:p>
    <w:p w14:paraId="4406BB0E" w14:textId="77777777" w:rsidR="002847BE" w:rsidRDefault="00A058A0" w:rsidP="00F91C30">
      <w:pPr>
        <w:spacing w:after="120"/>
        <w:rPr>
          <w:rFonts w:eastAsia="等线"/>
          <w:lang w:eastAsia="zh-CN"/>
        </w:rPr>
      </w:pPr>
      <w:r>
        <w:rPr>
          <w:rFonts w:eastAsia="等线" w:hint="eastAsia"/>
          <w:lang w:eastAsia="zh-CN"/>
        </w:rPr>
        <w:t>T</w:t>
      </w:r>
      <w:r w:rsidRPr="00A058A0">
        <w:rPr>
          <w:rFonts w:eastAsia="等线"/>
          <w:lang w:eastAsia="zh-CN"/>
        </w:rPr>
        <w:t>raditional</w:t>
      </w:r>
      <w:r w:rsidR="007D05D9" w:rsidRPr="007D05D9">
        <w:rPr>
          <w:rFonts w:eastAsia="等线"/>
          <w:lang w:eastAsia="zh-CN"/>
        </w:rPr>
        <w:t xml:space="preserve"> optimization approaches relying on QoS metrics have performance </w:t>
      </w:r>
      <w:r w:rsidRPr="00A058A0">
        <w:rPr>
          <w:rFonts w:eastAsia="等线"/>
          <w:lang w:eastAsia="zh-CN"/>
        </w:rPr>
        <w:t>limitations</w:t>
      </w:r>
      <w:r w:rsidR="007D05D9" w:rsidRPr="007D05D9">
        <w:rPr>
          <w:rFonts w:eastAsia="等线"/>
          <w:lang w:eastAsia="zh-CN"/>
        </w:rPr>
        <w:t xml:space="preserve"> in modern large-scale streaming environments. A persistent challenge remains in aligning user-level </w:t>
      </w:r>
      <w:r w:rsidR="000A42AF">
        <w:rPr>
          <w:rFonts w:eastAsia="等线"/>
          <w:lang w:eastAsia="zh-CN"/>
        </w:rPr>
        <w:t>QoE</w:t>
      </w:r>
      <w:r w:rsidR="007D05D9" w:rsidRPr="007D05D9">
        <w:rPr>
          <w:rFonts w:eastAsia="等线"/>
          <w:lang w:eastAsia="zh-CN"/>
        </w:rPr>
        <w:t xml:space="preserve"> with algorithmic optimization objectives.</w:t>
      </w:r>
      <w:r w:rsidR="00F91C30" w:rsidRPr="00F91C30">
        <w:rPr>
          <w:rFonts w:eastAsia="等线"/>
          <w:lang w:eastAsia="zh-CN"/>
        </w:rPr>
        <w:t xml:space="preserve"> </w:t>
      </w:r>
      <w:r w:rsidR="00263F7B">
        <w:rPr>
          <w:rFonts w:eastAsia="等线" w:hint="eastAsia"/>
          <w:lang w:eastAsia="zh-CN"/>
        </w:rPr>
        <w:t>5G</w:t>
      </w:r>
      <w:r w:rsidR="00263F7B" w:rsidRPr="00D54329">
        <w:rPr>
          <w:rFonts w:eastAsia="等线"/>
          <w:lang w:eastAsia="zh-CN"/>
        </w:rPr>
        <w:t xml:space="preserve"> network system supports measure QoE</w:t>
      </w:r>
      <w:r w:rsidR="00985B38">
        <w:rPr>
          <w:rFonts w:eastAsia="等线" w:hint="eastAsia"/>
          <w:lang w:eastAsia="zh-CN"/>
        </w:rPr>
        <w:t xml:space="preserve"> (</w:t>
      </w:r>
      <w:r w:rsidR="00985B38" w:rsidRPr="00985B38">
        <w:rPr>
          <w:rFonts w:eastAsia="等线"/>
          <w:lang w:eastAsia="zh-CN"/>
        </w:rPr>
        <w:t>QMC</w:t>
      </w:r>
      <w:r w:rsidR="00985B38">
        <w:rPr>
          <w:rFonts w:eastAsia="等线" w:hint="eastAsia"/>
          <w:lang w:eastAsia="zh-CN"/>
        </w:rPr>
        <w:t xml:space="preserve">, </w:t>
      </w:r>
      <w:r w:rsidR="00985B38" w:rsidRPr="00985B38">
        <w:rPr>
          <w:rFonts w:eastAsia="等线"/>
          <w:lang w:eastAsia="zh-CN"/>
        </w:rPr>
        <w:t>QoE Measurement Collection</w:t>
      </w:r>
      <w:r w:rsidR="00985B38">
        <w:rPr>
          <w:rFonts w:eastAsia="等线" w:hint="eastAsia"/>
          <w:lang w:eastAsia="zh-CN"/>
        </w:rPr>
        <w:t>)</w:t>
      </w:r>
      <w:r w:rsidR="00263F7B" w:rsidRPr="00D54329">
        <w:rPr>
          <w:rFonts w:eastAsia="等线"/>
          <w:lang w:eastAsia="zh-CN"/>
        </w:rPr>
        <w:t xml:space="preserve"> of the user, but the analysis is not too accurate because traffic statistics are used as the only approach.</w:t>
      </w:r>
      <w:r w:rsidR="00985B38" w:rsidRPr="00985B38">
        <w:t xml:space="preserve"> </w:t>
      </w:r>
      <w:r w:rsidR="001961A1">
        <w:rPr>
          <w:rFonts w:eastAsiaTheme="minorEastAsia" w:hint="eastAsia"/>
          <w:lang w:eastAsia="zh-CN"/>
        </w:rPr>
        <w:t xml:space="preserve">5G </w:t>
      </w:r>
      <w:r w:rsidR="00985B38" w:rsidRPr="00985B38">
        <w:rPr>
          <w:rFonts w:eastAsia="等线"/>
          <w:lang w:eastAsia="zh-CN"/>
        </w:rPr>
        <w:t>RAN-</w:t>
      </w:r>
      <w:r w:rsidR="00985B38">
        <w:rPr>
          <w:rFonts w:eastAsia="等线" w:hint="eastAsia"/>
          <w:lang w:eastAsia="zh-CN"/>
        </w:rPr>
        <w:t>v</w:t>
      </w:r>
      <w:r w:rsidR="00985B38" w:rsidRPr="00985B38">
        <w:rPr>
          <w:rFonts w:eastAsia="等线"/>
          <w:lang w:eastAsia="zh-CN"/>
        </w:rPr>
        <w:t>isible QoE</w:t>
      </w:r>
      <w:r w:rsidR="00985B38">
        <w:rPr>
          <w:rFonts w:eastAsia="等线" w:hint="eastAsia"/>
          <w:lang w:eastAsia="zh-CN"/>
        </w:rPr>
        <w:t xml:space="preserve"> parameters include </w:t>
      </w:r>
      <w:r w:rsidR="00985B38">
        <w:rPr>
          <w:rFonts w:eastAsia="等线" w:hint="eastAsia"/>
          <w:lang w:eastAsia="zh-CN"/>
        </w:rPr>
        <w:t>“</w:t>
      </w:r>
      <w:r w:rsidR="00985B38" w:rsidRPr="00985B38">
        <w:rPr>
          <w:rFonts w:eastAsia="等线"/>
          <w:lang w:eastAsia="zh-CN"/>
        </w:rPr>
        <w:t>Application Layer Buffer Level List</w:t>
      </w:r>
      <w:r w:rsidR="00985B38">
        <w:rPr>
          <w:rFonts w:eastAsia="等线" w:hint="eastAsia"/>
          <w:lang w:eastAsia="zh-CN"/>
        </w:rPr>
        <w:t>”</w:t>
      </w:r>
      <w:r w:rsidR="00985B38">
        <w:rPr>
          <w:rFonts w:eastAsia="等线" w:hint="eastAsia"/>
          <w:lang w:eastAsia="zh-CN"/>
        </w:rPr>
        <w:t xml:space="preserve"> and </w:t>
      </w:r>
      <w:r w:rsidR="00985B38">
        <w:rPr>
          <w:rFonts w:eastAsia="等线" w:hint="eastAsia"/>
          <w:lang w:eastAsia="zh-CN"/>
        </w:rPr>
        <w:t>“</w:t>
      </w:r>
      <w:r w:rsidR="00985B38" w:rsidRPr="00985B38">
        <w:rPr>
          <w:rFonts w:eastAsia="等线"/>
          <w:lang w:eastAsia="zh-CN"/>
        </w:rPr>
        <w:t>Playout Delay for Media Startup</w:t>
      </w:r>
      <w:r w:rsidR="00985B38">
        <w:rPr>
          <w:rFonts w:eastAsia="等线" w:hint="eastAsia"/>
          <w:lang w:eastAsia="zh-CN"/>
        </w:rPr>
        <w:t>”</w:t>
      </w:r>
      <w:r w:rsidR="00985B38">
        <w:rPr>
          <w:rFonts w:eastAsia="等线" w:hint="eastAsia"/>
          <w:lang w:eastAsia="zh-CN"/>
        </w:rPr>
        <w:t>.</w:t>
      </w:r>
    </w:p>
    <w:p w14:paraId="5142EFA3" w14:textId="77777777" w:rsidR="00F738EE" w:rsidRDefault="000A7395" w:rsidP="002847BE">
      <w:pPr>
        <w:spacing w:after="120"/>
        <w:rPr>
          <w:rFonts w:eastAsia="等线"/>
          <w:lang w:eastAsia="zh-CN"/>
        </w:rPr>
      </w:pPr>
      <w:r>
        <w:rPr>
          <w:rFonts w:eastAsia="等线" w:hint="eastAsia"/>
          <w:lang w:eastAsia="zh-CN"/>
        </w:rPr>
        <w:t xml:space="preserve">To improve user experience, </w:t>
      </w:r>
      <w:r w:rsidR="00F738EE" w:rsidRPr="00D54329">
        <w:rPr>
          <w:rFonts w:eastAsia="等线"/>
          <w:lang w:eastAsia="zh-CN"/>
        </w:rPr>
        <w:t>QoE prediction</w:t>
      </w:r>
      <w:r w:rsidR="00F738EE" w:rsidRPr="00F738EE">
        <w:rPr>
          <w:rFonts w:eastAsia="等线"/>
          <w:lang w:eastAsia="zh-CN"/>
        </w:rPr>
        <w:t xml:space="preserve"> </w:t>
      </w:r>
      <w:r w:rsidR="001961A1" w:rsidRPr="001961A1">
        <w:rPr>
          <w:rFonts w:eastAsia="等线"/>
          <w:lang w:eastAsia="zh-CN"/>
        </w:rPr>
        <w:t>combined with real-time</w:t>
      </w:r>
      <w:r w:rsidR="00F738EE" w:rsidRPr="00F738EE">
        <w:rPr>
          <w:rFonts w:eastAsia="等线"/>
          <w:lang w:eastAsia="zh-CN"/>
        </w:rPr>
        <w:t xml:space="preserve"> network status analysis</w:t>
      </w:r>
      <w:r w:rsidR="004414EE">
        <w:rPr>
          <w:rFonts w:eastAsia="等线" w:hint="eastAsia"/>
          <w:lang w:eastAsia="zh-CN"/>
        </w:rPr>
        <w:t xml:space="preserve"> </w:t>
      </w:r>
      <w:r w:rsidR="001961A1" w:rsidRPr="001961A1">
        <w:rPr>
          <w:rFonts w:eastAsia="等线"/>
          <w:lang w:eastAsia="zh-CN"/>
        </w:rPr>
        <w:t>should be leveraged to dynamically adapt QoS policies and optimize resource allocation strategies</w:t>
      </w:r>
    </w:p>
    <w:p w14:paraId="0FF01B1B" w14:textId="11630249" w:rsidR="00217246" w:rsidRPr="00CD0DC2" w:rsidRDefault="00FE7B7A" w:rsidP="005A6D63">
      <w:pPr>
        <w:spacing w:after="120"/>
        <w:rPr>
          <w:rFonts w:eastAsia="等线"/>
          <w:lang w:eastAsia="zh-CN"/>
        </w:rPr>
      </w:pPr>
      <w:r w:rsidRPr="00CD0DC2">
        <w:rPr>
          <w:rFonts w:eastAsia="等线"/>
          <w:b/>
          <w:lang w:eastAsia="zh-CN"/>
        </w:rPr>
        <w:t xml:space="preserve">Proposal </w:t>
      </w:r>
      <w:r w:rsidRPr="00CD0DC2">
        <w:rPr>
          <w:rFonts w:eastAsia="等线"/>
          <w:b/>
          <w:lang w:eastAsia="zh-CN"/>
        </w:rPr>
        <w:fldChar w:fldCharType="begin"/>
      </w:r>
      <w:r w:rsidRPr="00CD0DC2">
        <w:rPr>
          <w:rFonts w:eastAsia="等线"/>
          <w:b/>
          <w:lang w:eastAsia="zh-CN"/>
        </w:rPr>
        <w:instrText xml:space="preserve"> SEQ Proposal \* ARABIC </w:instrText>
      </w:r>
      <w:r w:rsidRPr="00CD0DC2">
        <w:rPr>
          <w:rFonts w:eastAsia="等线"/>
          <w:b/>
          <w:lang w:eastAsia="zh-CN"/>
        </w:rPr>
        <w:fldChar w:fldCharType="separate"/>
      </w:r>
      <w:r w:rsidR="005A6D63">
        <w:rPr>
          <w:rFonts w:eastAsia="等线"/>
          <w:b/>
          <w:noProof/>
          <w:lang w:eastAsia="zh-CN"/>
        </w:rPr>
        <w:t>3</w:t>
      </w:r>
      <w:r w:rsidRPr="00CD0DC2">
        <w:rPr>
          <w:rFonts w:eastAsia="等线"/>
          <w:b/>
          <w:lang w:eastAsia="zh-CN"/>
        </w:rPr>
        <w:fldChar w:fldCharType="end"/>
      </w:r>
      <w:r w:rsidRPr="00CD0DC2">
        <w:rPr>
          <w:rFonts w:eastAsia="等线"/>
          <w:b/>
          <w:lang w:eastAsia="zh-CN"/>
        </w:rPr>
        <w:t xml:space="preserve">: </w:t>
      </w:r>
      <w:r w:rsidR="001961A1" w:rsidRPr="00CD0DC2">
        <w:rPr>
          <w:rFonts w:eastAsia="等线"/>
          <w:b/>
          <w:lang w:eastAsia="zh-CN"/>
        </w:rPr>
        <w:t xml:space="preserve">6G should </w:t>
      </w:r>
      <w:r w:rsidR="008E65CF" w:rsidRPr="00CD0DC2">
        <w:rPr>
          <w:rFonts w:eastAsia="等线"/>
          <w:b/>
          <w:lang w:eastAsia="zh-CN"/>
        </w:rPr>
        <w:t xml:space="preserve">study </w:t>
      </w:r>
      <w:r w:rsidR="001961A1" w:rsidRPr="00CD0DC2">
        <w:rPr>
          <w:rFonts w:eastAsia="等线"/>
          <w:b/>
          <w:lang w:eastAsia="zh-CN"/>
        </w:rPr>
        <w:t xml:space="preserve">RAN-visible QoE parameters and QoE prediction-driven </w:t>
      </w:r>
      <w:r w:rsidR="00B40291" w:rsidRPr="00CD0DC2">
        <w:rPr>
          <w:rFonts w:eastAsia="等线"/>
          <w:b/>
          <w:lang w:eastAsia="zh-CN"/>
        </w:rPr>
        <w:t>RAN solutions.</w:t>
      </w:r>
    </w:p>
    <w:p w14:paraId="3360FD4B" w14:textId="77777777" w:rsidR="000E48D2" w:rsidRPr="000E48D2" w:rsidRDefault="000E48D2" w:rsidP="000E48D2">
      <w:pPr>
        <w:pStyle w:val="20"/>
        <w:numPr>
          <w:ilvl w:val="1"/>
          <w:numId w:val="7"/>
        </w:numPr>
        <w:spacing w:beforeLines="50" w:before="120" w:afterLines="0" w:after="120"/>
        <w:jc w:val="both"/>
        <w:rPr>
          <w:rFonts w:ascii="Times New Roman" w:eastAsiaTheme="minorEastAsia" w:hAnsi="Times New Roman"/>
          <w:sz w:val="28"/>
          <w:szCs w:val="28"/>
          <w:lang w:val="en-US" w:eastAsia="zh-CN"/>
        </w:rPr>
      </w:pPr>
      <w:r w:rsidRPr="000E48D2">
        <w:rPr>
          <w:rFonts w:ascii="Times New Roman" w:eastAsiaTheme="minorEastAsia" w:hAnsi="Times New Roman"/>
          <w:sz w:val="28"/>
          <w:szCs w:val="28"/>
          <w:lang w:val="en-US" w:eastAsia="zh-CN"/>
        </w:rPr>
        <w:t>QoS framework for 6GR</w:t>
      </w:r>
    </w:p>
    <w:p w14:paraId="2AE204A8" w14:textId="77777777" w:rsidR="009E6C1F" w:rsidRDefault="00A03C3A" w:rsidP="00896A13">
      <w:pPr>
        <w:spacing w:after="120"/>
        <w:jc w:val="both"/>
        <w:rPr>
          <w:rFonts w:eastAsiaTheme="minorEastAsia"/>
          <w:lang w:val="x-none" w:eastAsia="zh-CN"/>
        </w:rPr>
      </w:pPr>
      <w:r w:rsidRPr="00A03C3A">
        <w:rPr>
          <w:rFonts w:eastAsiaTheme="minorEastAsia"/>
          <w:lang w:val="x-none" w:eastAsia="zh-CN"/>
        </w:rPr>
        <w:t>The 5G system introduced a flow-based QoS framework where the network performs flow-level QoS control. With Rel-18 enhancements, PDU sets were specifically introduced for XR services. This evolution extended RAN-controlled service characteristics beyond static per-flow information to now include burst-level and PDU set-level parameters. However, the current 5G QoS mechanism primarily addresses data transmission metrics (e.g., packet loss) rather than holistic user experience requirements.</w:t>
      </w:r>
    </w:p>
    <w:p w14:paraId="3BD975C7" w14:textId="77777777" w:rsidR="00365606" w:rsidRDefault="00365606" w:rsidP="00896A13">
      <w:pPr>
        <w:spacing w:after="120"/>
        <w:jc w:val="both"/>
        <w:rPr>
          <w:rFonts w:eastAsiaTheme="minorEastAsia"/>
          <w:b/>
          <w:lang w:eastAsia="zh-CN"/>
        </w:rPr>
      </w:pPr>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sidR="00896A13">
        <w:rPr>
          <w:b/>
          <w:noProof/>
        </w:rPr>
        <w:t>5</w:t>
      </w:r>
      <w:r w:rsidRPr="009566D9">
        <w:rPr>
          <w:b/>
        </w:rPr>
        <w:fldChar w:fldCharType="end"/>
      </w:r>
      <w:r w:rsidRPr="009566D9">
        <w:rPr>
          <w:rFonts w:eastAsiaTheme="minorEastAsia"/>
          <w:b/>
          <w:lang w:val="x-none" w:eastAsia="zh-CN"/>
        </w:rPr>
        <w:t>:</w:t>
      </w:r>
      <w:r w:rsidRPr="009566D9">
        <w:rPr>
          <w:rFonts w:eastAsiaTheme="minorEastAsia"/>
          <w:b/>
          <w:lang w:eastAsia="zh-CN"/>
        </w:rPr>
        <w:t xml:space="preserve"> </w:t>
      </w:r>
      <w:r w:rsidR="00A03C3A" w:rsidRPr="00A03C3A">
        <w:rPr>
          <w:rFonts w:eastAsiaTheme="minorEastAsia"/>
          <w:b/>
          <w:lang w:eastAsia="zh-CN"/>
        </w:rPr>
        <w:t>5G employs a flow-based QoS framework</w:t>
      </w:r>
      <w:r w:rsidRPr="009566D9">
        <w:rPr>
          <w:rFonts w:eastAsiaTheme="minorEastAsia"/>
          <w:b/>
          <w:lang w:eastAsia="zh-CN"/>
        </w:rPr>
        <w:t>.</w:t>
      </w:r>
      <w:r>
        <w:rPr>
          <w:rFonts w:eastAsiaTheme="minorEastAsia" w:hint="eastAsia"/>
          <w:b/>
          <w:lang w:eastAsia="zh-CN"/>
        </w:rPr>
        <w:t xml:space="preserve"> </w:t>
      </w:r>
      <w:r w:rsidR="00A03C3A" w:rsidRPr="00A03C3A">
        <w:rPr>
          <w:rFonts w:eastAsiaTheme="minorEastAsia"/>
          <w:b/>
          <w:lang w:eastAsia="zh-CN"/>
        </w:rPr>
        <w:t>QoS treatment granularity spans three levels: flow-level, burst-level, and PDU set-level</w:t>
      </w:r>
      <w:r w:rsidR="00A03C3A">
        <w:rPr>
          <w:rFonts w:eastAsiaTheme="minorEastAsia" w:hint="eastAsia"/>
          <w:b/>
          <w:lang w:eastAsia="zh-CN"/>
        </w:rPr>
        <w:t>.</w:t>
      </w:r>
    </w:p>
    <w:p w14:paraId="2088177B" w14:textId="3E9846DE" w:rsidR="0099784D" w:rsidRDefault="0099784D" w:rsidP="00896A13">
      <w:pPr>
        <w:pStyle w:val="af3"/>
        <w:spacing w:after="120"/>
        <w:jc w:val="both"/>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sidR="005A6D63">
        <w:rPr>
          <w:b/>
          <w:noProof/>
        </w:rPr>
        <w:t>4</w:t>
      </w:r>
      <w:r w:rsidRPr="009566D9">
        <w:rPr>
          <w:b/>
        </w:rPr>
        <w:fldChar w:fldCharType="end"/>
      </w:r>
      <w:r w:rsidRPr="009566D9">
        <w:rPr>
          <w:rFonts w:eastAsiaTheme="minorEastAsia" w:hint="eastAsia"/>
          <w:b/>
          <w:lang w:val="x-none" w:eastAsia="zh-CN"/>
        </w:rPr>
        <w:t xml:space="preserve">: </w:t>
      </w:r>
      <w:r w:rsidR="00F913CC" w:rsidRPr="00A03C3A">
        <w:rPr>
          <w:rFonts w:eastAsiaTheme="minorEastAsia"/>
          <w:b/>
          <w:lang w:eastAsia="zh-CN"/>
        </w:rPr>
        <w:t>Maintain the flow-based QoS framework as the baseline for 6G</w:t>
      </w:r>
      <w:r w:rsidRPr="009566D9">
        <w:rPr>
          <w:rFonts w:eastAsiaTheme="minorEastAsia" w:hint="eastAsia"/>
          <w:b/>
          <w:lang w:eastAsia="zh-CN"/>
        </w:rPr>
        <w:t>.</w:t>
      </w:r>
    </w:p>
    <w:p w14:paraId="1FF98867" w14:textId="1D1BB9E6" w:rsidR="0099784D" w:rsidRPr="0099784D" w:rsidRDefault="0099784D" w:rsidP="00896A13">
      <w:pPr>
        <w:spacing w:after="120"/>
        <w:jc w:val="both"/>
        <w:rPr>
          <w:rFonts w:eastAsiaTheme="minorEastAsia"/>
          <w:b/>
          <w:lang w:eastAsia="zh-CN"/>
        </w:rPr>
      </w:pPr>
      <w:r w:rsidRPr="0099784D">
        <w:rPr>
          <w:rFonts w:eastAsiaTheme="minorEastAsia"/>
          <w:b/>
          <w:lang w:eastAsia="zh-CN"/>
        </w:rPr>
        <w:t xml:space="preserve">Proposal </w:t>
      </w:r>
      <w:r w:rsidR="00206850" w:rsidRPr="009566D9">
        <w:rPr>
          <w:b/>
        </w:rPr>
        <w:fldChar w:fldCharType="begin"/>
      </w:r>
      <w:r w:rsidR="00206850" w:rsidRPr="009566D9">
        <w:rPr>
          <w:b/>
        </w:rPr>
        <w:instrText xml:space="preserve"> SEQ Proposal \* ARABIC </w:instrText>
      </w:r>
      <w:r w:rsidR="00206850" w:rsidRPr="009566D9">
        <w:rPr>
          <w:b/>
        </w:rPr>
        <w:fldChar w:fldCharType="separate"/>
      </w:r>
      <w:r w:rsidR="005A6D63">
        <w:rPr>
          <w:b/>
          <w:noProof/>
        </w:rPr>
        <w:t>5</w:t>
      </w:r>
      <w:r w:rsidR="00206850" w:rsidRPr="009566D9">
        <w:rPr>
          <w:b/>
        </w:rPr>
        <w:fldChar w:fldCharType="end"/>
      </w:r>
      <w:r w:rsidRPr="0099784D">
        <w:rPr>
          <w:rFonts w:eastAsiaTheme="minorEastAsia"/>
          <w:b/>
          <w:lang w:eastAsia="zh-CN"/>
        </w:rPr>
        <w:t xml:space="preserve">: </w:t>
      </w:r>
      <w:r w:rsidR="00A03C3A" w:rsidRPr="00A03C3A">
        <w:rPr>
          <w:rFonts w:eastAsiaTheme="minorEastAsia"/>
          <w:b/>
          <w:lang w:eastAsia="zh-CN"/>
        </w:rPr>
        <w:t>Continue supporting flow-level, burst-level, and PDU set-level QoS treatment in 6G</w:t>
      </w:r>
      <w:r w:rsidRPr="0099784D">
        <w:rPr>
          <w:rFonts w:eastAsiaTheme="minorEastAsia"/>
          <w:b/>
          <w:lang w:eastAsia="zh-CN"/>
        </w:rPr>
        <w:t>.</w:t>
      </w:r>
    </w:p>
    <w:p w14:paraId="42F28C2B" w14:textId="77777777" w:rsidR="00365606" w:rsidRPr="00365606" w:rsidRDefault="00AB58E3" w:rsidP="00896A13">
      <w:pPr>
        <w:spacing w:after="120"/>
        <w:jc w:val="both"/>
        <w:rPr>
          <w:rFonts w:eastAsiaTheme="minorEastAsia"/>
          <w:lang w:eastAsia="zh-CN"/>
        </w:rPr>
      </w:pPr>
      <w:r w:rsidRPr="00AB58E3">
        <w:rPr>
          <w:rFonts w:eastAsiaTheme="minorEastAsia"/>
          <w:lang w:eastAsia="zh-CN"/>
        </w:rPr>
        <w:t>6G must accommodate diverse data types (e.g., immersive communication and AI tokens as discussed in Section 2.1). QoS requirements may vary at per-packet or per-token granularity, meaning individual packets/tokens within a flow may require distinct QoS parameters or characteristics.</w:t>
      </w:r>
      <w:r w:rsidR="00EF6214" w:rsidRPr="00EF6214">
        <w:rPr>
          <w:rFonts w:eastAsiaTheme="minorEastAsia"/>
          <w:lang w:eastAsia="zh-CN"/>
        </w:rPr>
        <w:t xml:space="preserve"> </w:t>
      </w:r>
    </w:p>
    <w:p w14:paraId="6DF822AA" w14:textId="45150329" w:rsidR="009566D9" w:rsidRDefault="00DC4068" w:rsidP="00896A13">
      <w:pPr>
        <w:pStyle w:val="af3"/>
        <w:spacing w:after="120"/>
        <w:jc w:val="both"/>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sidR="00A25262">
        <w:rPr>
          <w:b/>
          <w:noProof/>
        </w:rPr>
        <w:t>6</w:t>
      </w:r>
      <w:r w:rsidRPr="009566D9">
        <w:rPr>
          <w:b/>
        </w:rPr>
        <w:fldChar w:fldCharType="end"/>
      </w:r>
      <w:r w:rsidR="00B330DB" w:rsidRPr="009566D9">
        <w:rPr>
          <w:rFonts w:eastAsiaTheme="minorEastAsia" w:hint="eastAsia"/>
          <w:b/>
          <w:lang w:val="x-none" w:eastAsia="zh-CN"/>
        </w:rPr>
        <w:t xml:space="preserve">: </w:t>
      </w:r>
      <w:r w:rsidR="00AB58E3" w:rsidRPr="00AB58E3">
        <w:rPr>
          <w:rFonts w:eastAsiaTheme="minorEastAsia"/>
          <w:b/>
          <w:lang w:val="x-none" w:eastAsia="zh-CN"/>
        </w:rPr>
        <w:t>RAN2 should evaluate whether 6G should support</w:t>
      </w:r>
      <w:r w:rsidR="00AB58E3" w:rsidRPr="00AB58E3">
        <w:t xml:space="preserve"> </w:t>
      </w:r>
      <w:r w:rsidR="00AB58E3">
        <w:rPr>
          <w:rFonts w:eastAsiaTheme="minorEastAsia" w:hint="eastAsia"/>
          <w:b/>
          <w:lang w:val="x-none" w:eastAsia="zh-CN"/>
        </w:rPr>
        <w:t>p</w:t>
      </w:r>
      <w:r w:rsidR="00AB58E3" w:rsidRPr="00AB58E3">
        <w:rPr>
          <w:rFonts w:eastAsiaTheme="minorEastAsia"/>
          <w:b/>
          <w:lang w:val="x-none" w:eastAsia="zh-CN"/>
        </w:rPr>
        <w:t>acket-level and/or token-level QoS treatment</w:t>
      </w:r>
      <w:r w:rsidR="007D5D2C" w:rsidRPr="009566D9">
        <w:rPr>
          <w:rFonts w:eastAsiaTheme="minorEastAsia" w:hint="eastAsia"/>
          <w:b/>
          <w:lang w:eastAsia="zh-CN"/>
        </w:rPr>
        <w:t>.</w:t>
      </w:r>
      <w:bookmarkEnd w:id="14"/>
    </w:p>
    <w:p w14:paraId="597E679F" w14:textId="72B4B4C9" w:rsidR="00685B27" w:rsidRDefault="00F913CC" w:rsidP="00896A13">
      <w:pPr>
        <w:pStyle w:val="af3"/>
        <w:spacing w:after="120"/>
        <w:jc w:val="both"/>
        <w:rPr>
          <w:rFonts w:eastAsiaTheme="minorEastAsia"/>
          <w:b/>
          <w:lang w:val="x-none"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sidR="00A25262">
        <w:rPr>
          <w:b/>
          <w:noProof/>
        </w:rPr>
        <w:t>7</w:t>
      </w:r>
      <w:r w:rsidRPr="009566D9">
        <w:rPr>
          <w:b/>
        </w:rPr>
        <w:fldChar w:fldCharType="end"/>
      </w:r>
      <w:r w:rsidRPr="009566D9">
        <w:rPr>
          <w:rFonts w:eastAsiaTheme="minorEastAsia" w:hint="eastAsia"/>
          <w:b/>
          <w:lang w:val="x-none" w:eastAsia="zh-CN"/>
        </w:rPr>
        <w:t xml:space="preserve">: </w:t>
      </w:r>
      <w:r>
        <w:rPr>
          <w:rFonts w:eastAsiaTheme="minorEastAsia" w:hint="eastAsia"/>
          <w:b/>
          <w:lang w:val="x-none" w:eastAsia="zh-CN"/>
        </w:rPr>
        <w:t>S</w:t>
      </w:r>
      <w:r w:rsidRPr="003E7098">
        <w:rPr>
          <w:rFonts w:eastAsiaTheme="minorEastAsia"/>
          <w:b/>
          <w:lang w:val="x-none" w:eastAsia="zh-CN"/>
        </w:rPr>
        <w:t xml:space="preserve">end LS to SA2 to evaluate the feasibility of </w:t>
      </w:r>
      <w:r w:rsidR="00685B27">
        <w:rPr>
          <w:rFonts w:eastAsiaTheme="minorEastAsia" w:hint="eastAsia"/>
          <w:b/>
          <w:lang w:val="x-none" w:eastAsia="zh-CN"/>
        </w:rPr>
        <w:t xml:space="preserve">following QoS related </w:t>
      </w:r>
      <w:r w:rsidR="00AC7C81">
        <w:rPr>
          <w:rFonts w:eastAsiaTheme="minorEastAsia" w:hint="eastAsia"/>
          <w:b/>
          <w:lang w:val="x-none" w:eastAsia="zh-CN"/>
        </w:rPr>
        <w:t>assumptions</w:t>
      </w:r>
      <w:r w:rsidR="00685B27">
        <w:rPr>
          <w:rFonts w:eastAsiaTheme="minorEastAsia" w:hint="eastAsia"/>
          <w:b/>
          <w:lang w:val="x-none" w:eastAsia="zh-CN"/>
        </w:rPr>
        <w:t>:</w:t>
      </w:r>
    </w:p>
    <w:p w14:paraId="615A1ED1" w14:textId="061086BF" w:rsidR="00AC7C81" w:rsidRPr="00AC7C81" w:rsidRDefault="00AC7C81" w:rsidP="00CD0DC2">
      <w:pPr>
        <w:pStyle w:val="af2"/>
        <w:numPr>
          <w:ilvl w:val="0"/>
          <w:numId w:val="17"/>
        </w:numPr>
        <w:spacing w:after="120"/>
        <w:ind w:leftChars="0"/>
        <w:jc w:val="both"/>
        <w:rPr>
          <w:rFonts w:ascii="Times New Roman" w:eastAsiaTheme="minorEastAsia" w:hAnsi="Times New Roman"/>
          <w:b/>
          <w:szCs w:val="20"/>
          <w:lang w:val="x-none" w:eastAsia="zh-CN"/>
        </w:rPr>
      </w:pPr>
      <w:r w:rsidRPr="00AC7C81">
        <w:rPr>
          <w:rFonts w:ascii="Times New Roman" w:eastAsiaTheme="minorEastAsia" w:hAnsi="Times New Roman"/>
          <w:b/>
          <w:szCs w:val="20"/>
          <w:lang w:val="x-none" w:eastAsia="zh-CN"/>
        </w:rPr>
        <w:t>Reuse of flow-based QoS framework in 6G</w:t>
      </w:r>
      <w:r w:rsidR="00143A2E">
        <w:rPr>
          <w:rFonts w:ascii="Times New Roman" w:eastAsiaTheme="minorEastAsia" w:hAnsi="Times New Roman" w:hint="eastAsia"/>
          <w:b/>
          <w:szCs w:val="20"/>
          <w:lang w:val="x-none" w:eastAsia="zh-CN"/>
        </w:rPr>
        <w:t>.</w:t>
      </w:r>
    </w:p>
    <w:p w14:paraId="595D32E2" w14:textId="0A18FD69" w:rsidR="00AC7C81" w:rsidRPr="00AC7C81" w:rsidRDefault="00AC7C81" w:rsidP="00CD0DC2">
      <w:pPr>
        <w:pStyle w:val="af2"/>
        <w:numPr>
          <w:ilvl w:val="0"/>
          <w:numId w:val="17"/>
        </w:numPr>
        <w:spacing w:after="120"/>
        <w:ind w:leftChars="0"/>
        <w:jc w:val="both"/>
        <w:rPr>
          <w:rFonts w:ascii="Times New Roman" w:eastAsiaTheme="minorEastAsia" w:hAnsi="Times New Roman"/>
          <w:b/>
          <w:szCs w:val="20"/>
          <w:lang w:val="x-none" w:eastAsia="zh-CN"/>
        </w:rPr>
      </w:pPr>
      <w:r w:rsidRPr="00AC7C81">
        <w:rPr>
          <w:rFonts w:ascii="Times New Roman" w:eastAsiaTheme="minorEastAsia" w:hAnsi="Times New Roman"/>
          <w:b/>
          <w:szCs w:val="20"/>
          <w:lang w:val="x-none" w:eastAsia="zh-CN"/>
        </w:rPr>
        <w:t>Retention of flow-level, burst-level, and PDU set-level QoS treatment</w:t>
      </w:r>
      <w:r w:rsidR="00143A2E">
        <w:rPr>
          <w:rFonts w:ascii="Times New Roman" w:eastAsiaTheme="minorEastAsia" w:hAnsi="Times New Roman" w:hint="eastAsia"/>
          <w:b/>
          <w:szCs w:val="20"/>
          <w:lang w:val="x-none" w:eastAsia="zh-CN"/>
        </w:rPr>
        <w:t>.</w:t>
      </w:r>
    </w:p>
    <w:p w14:paraId="6775E4B6" w14:textId="40E791BC" w:rsidR="00AC7C81" w:rsidRPr="00AC7C81" w:rsidRDefault="00AC7C81" w:rsidP="00CD0DC2">
      <w:pPr>
        <w:pStyle w:val="af2"/>
        <w:numPr>
          <w:ilvl w:val="0"/>
          <w:numId w:val="17"/>
        </w:numPr>
        <w:spacing w:after="120"/>
        <w:ind w:leftChars="0"/>
        <w:jc w:val="both"/>
        <w:rPr>
          <w:rFonts w:ascii="Times New Roman" w:eastAsiaTheme="minorEastAsia" w:hAnsi="Times New Roman"/>
          <w:b/>
          <w:szCs w:val="20"/>
          <w:lang w:val="x-none" w:eastAsia="zh-CN"/>
        </w:rPr>
      </w:pPr>
      <w:r w:rsidRPr="00AC7C81">
        <w:rPr>
          <w:rFonts w:ascii="Times New Roman" w:eastAsiaTheme="minorEastAsia" w:hAnsi="Times New Roman"/>
          <w:b/>
          <w:szCs w:val="20"/>
          <w:lang w:val="x-none" w:eastAsia="zh-CN"/>
        </w:rPr>
        <w:t>Introduction of packet-level and/or token-level QoS treatment</w:t>
      </w:r>
      <w:r w:rsidR="00143A2E">
        <w:rPr>
          <w:rFonts w:ascii="Times New Roman" w:eastAsiaTheme="minorEastAsia" w:hAnsi="Times New Roman" w:hint="eastAsia"/>
          <w:b/>
          <w:szCs w:val="20"/>
          <w:lang w:val="x-none" w:eastAsia="zh-CN"/>
        </w:rPr>
        <w:t>.</w:t>
      </w:r>
    </w:p>
    <w:p w14:paraId="30D40770" w14:textId="77777777" w:rsidR="00685B27" w:rsidRPr="00AC7C81" w:rsidRDefault="00AC7C81" w:rsidP="00CD0DC2">
      <w:pPr>
        <w:pStyle w:val="af2"/>
        <w:numPr>
          <w:ilvl w:val="0"/>
          <w:numId w:val="17"/>
        </w:numPr>
        <w:spacing w:after="120"/>
        <w:ind w:leftChars="0"/>
        <w:jc w:val="both"/>
        <w:rPr>
          <w:rFonts w:eastAsiaTheme="minorEastAsia"/>
          <w:lang w:eastAsia="zh-CN"/>
        </w:rPr>
      </w:pPr>
      <w:r w:rsidRPr="00AC7C81">
        <w:rPr>
          <w:rFonts w:ascii="Times New Roman" w:eastAsiaTheme="minorEastAsia" w:hAnsi="Times New Roman"/>
          <w:b/>
          <w:szCs w:val="20"/>
          <w:lang w:val="x-none" w:eastAsia="zh-CN"/>
        </w:rPr>
        <w:t>Provision of error tolerance to RAN</w:t>
      </w:r>
      <w:r w:rsidRPr="00AC7C81">
        <w:rPr>
          <w:rFonts w:ascii="Times New Roman" w:eastAsiaTheme="minorEastAsia" w:hAnsi="Times New Roman" w:hint="eastAsia"/>
          <w:b/>
          <w:szCs w:val="20"/>
          <w:lang w:val="x-none" w:eastAsia="zh-CN"/>
        </w:rPr>
        <w:t>.</w:t>
      </w:r>
    </w:p>
    <w:p w14:paraId="73A984CF" w14:textId="77777777" w:rsidR="0086263D" w:rsidRPr="009566D9" w:rsidRDefault="0007136D" w:rsidP="006D6167">
      <w:pPr>
        <w:pStyle w:val="1"/>
        <w:numPr>
          <w:ilvl w:val="0"/>
          <w:numId w:val="7"/>
        </w:numPr>
        <w:ind w:left="432" w:hanging="432"/>
        <w:rPr>
          <w:lang w:eastAsia="zh-CN"/>
        </w:rPr>
      </w:pPr>
      <w:r w:rsidRPr="009566D9">
        <w:rPr>
          <w:rFonts w:hint="eastAsia"/>
          <w:lang w:eastAsia="zh-CN"/>
        </w:rPr>
        <w:t>Conclusion</w:t>
      </w:r>
    </w:p>
    <w:p w14:paraId="4958DC1B" w14:textId="77777777" w:rsidR="00834895" w:rsidRPr="003153FB" w:rsidRDefault="0007136D" w:rsidP="00834895">
      <w:pPr>
        <w:spacing w:after="120"/>
        <w:jc w:val="both"/>
        <w:rPr>
          <w:rFonts w:eastAsiaTheme="minorEastAsia"/>
          <w:lang w:val="x-none" w:eastAsia="zh-CN"/>
        </w:rPr>
      </w:pPr>
      <w:r w:rsidRPr="00861F10">
        <w:rPr>
          <w:rFonts w:eastAsiaTheme="minorEastAsia"/>
          <w:lang w:eastAsia="zh-CN"/>
        </w:rPr>
        <w:t xml:space="preserve">In this contribution, we provide our views on </w:t>
      </w:r>
      <w:r w:rsidR="00EB5E63" w:rsidRPr="00861F10">
        <w:rPr>
          <w:rFonts w:eastAsiaTheme="minorEastAsia"/>
          <w:lang w:eastAsia="zh-CN"/>
        </w:rPr>
        <w:t xml:space="preserve">6G </w:t>
      </w:r>
      <w:r w:rsidR="000E48D2">
        <w:rPr>
          <w:rFonts w:eastAsiaTheme="minorEastAsia" w:hint="eastAsia"/>
          <w:lang w:eastAsia="zh-CN"/>
        </w:rPr>
        <w:t>QoS framework</w:t>
      </w:r>
      <w:r w:rsidR="00941E85" w:rsidRPr="00861F10">
        <w:rPr>
          <w:rFonts w:eastAsiaTheme="minorEastAsia"/>
          <w:lang w:val="x-none" w:eastAsia="zh-CN"/>
        </w:rPr>
        <w:t xml:space="preserve"> including </w:t>
      </w:r>
      <w:r w:rsidR="00941E85" w:rsidRPr="00861F10">
        <w:rPr>
          <w:rFonts w:eastAsiaTheme="minorEastAsia"/>
          <w:lang w:eastAsia="zh-CN"/>
        </w:rPr>
        <w:t>below observations and proposals</w:t>
      </w:r>
      <w:r w:rsidR="00941E85" w:rsidRPr="00861F10">
        <w:rPr>
          <w:rFonts w:eastAsiaTheme="minorEastAsia"/>
          <w:lang w:val="x-none" w:eastAsia="zh-CN"/>
        </w:rPr>
        <w:t>:</w:t>
      </w:r>
    </w:p>
    <w:p w14:paraId="13BD84E8" w14:textId="77777777" w:rsidR="00BE111F" w:rsidRPr="009566D9" w:rsidRDefault="00BE111F" w:rsidP="00BE111F">
      <w:pPr>
        <w:spacing w:after="120"/>
        <w:jc w:val="both"/>
        <w:rPr>
          <w:rFonts w:eastAsiaTheme="minorEastAsia"/>
          <w:b/>
          <w:lang w:eastAsia="zh-CN"/>
        </w:rPr>
      </w:pPr>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Pr>
          <w:b/>
          <w:noProof/>
        </w:rPr>
        <w:t>1</w:t>
      </w:r>
      <w:r w:rsidRPr="009566D9">
        <w:rPr>
          <w:b/>
        </w:rPr>
        <w:fldChar w:fldCharType="end"/>
      </w:r>
      <w:r w:rsidRPr="009566D9">
        <w:rPr>
          <w:rFonts w:eastAsiaTheme="minorEastAsia"/>
          <w:b/>
          <w:lang w:val="x-none" w:eastAsia="zh-CN"/>
        </w:rPr>
        <w:t>:</w:t>
      </w:r>
      <w:r w:rsidRPr="009566D9">
        <w:rPr>
          <w:rFonts w:eastAsiaTheme="minorEastAsia"/>
          <w:b/>
          <w:lang w:eastAsia="zh-CN"/>
        </w:rPr>
        <w:t xml:space="preserve"> Service Awareness is beneficial for addressing the data characteristics and service requirements of immersive communication, </w:t>
      </w:r>
      <w:r>
        <w:rPr>
          <w:rFonts w:eastAsiaTheme="minorEastAsia" w:hint="eastAsia"/>
          <w:b/>
          <w:lang w:eastAsia="zh-CN"/>
        </w:rPr>
        <w:t>which impacts</w:t>
      </w:r>
      <w:r w:rsidRPr="009566D9">
        <w:rPr>
          <w:rFonts w:eastAsiaTheme="minorEastAsia"/>
          <w:b/>
          <w:lang w:eastAsia="zh-CN"/>
        </w:rPr>
        <w:t xml:space="preserve"> service transmission and scheduling.</w:t>
      </w:r>
    </w:p>
    <w:p w14:paraId="700D43B8" w14:textId="77777777" w:rsidR="00BE111F" w:rsidRPr="009566D9" w:rsidRDefault="00BE111F" w:rsidP="00BE111F">
      <w:pPr>
        <w:spacing w:after="120"/>
        <w:jc w:val="both"/>
        <w:rPr>
          <w:rFonts w:eastAsiaTheme="minorEastAsia"/>
          <w:b/>
          <w:lang w:eastAsia="zh-CN"/>
        </w:rPr>
      </w:pPr>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Pr>
          <w:b/>
          <w:noProof/>
        </w:rPr>
        <w:t>2</w:t>
      </w:r>
      <w:r w:rsidRPr="009566D9">
        <w:rPr>
          <w:b/>
        </w:rPr>
        <w:fldChar w:fldCharType="end"/>
      </w:r>
      <w:r w:rsidRPr="009566D9">
        <w:rPr>
          <w:rFonts w:eastAsiaTheme="minorEastAsia"/>
          <w:b/>
          <w:lang w:val="x-none" w:eastAsia="zh-CN"/>
        </w:rPr>
        <w:t>:</w:t>
      </w:r>
      <w:r w:rsidRPr="009566D9">
        <w:rPr>
          <w:rFonts w:eastAsiaTheme="minorEastAsia" w:hint="eastAsia"/>
          <w:b/>
          <w:lang w:val="x-none" w:eastAsia="zh-CN"/>
        </w:rPr>
        <w:t xml:space="preserve"> RAN2 should consider the impacts of adaptive QoS </w:t>
      </w:r>
      <w:r w:rsidRPr="004A2CFA">
        <w:rPr>
          <w:rFonts w:eastAsiaTheme="minorEastAsia"/>
          <w:b/>
          <w:lang w:val="x-none" w:eastAsia="zh-CN"/>
        </w:rPr>
        <w:t>mechanisms for i</w:t>
      </w:r>
      <w:r>
        <w:rPr>
          <w:rFonts w:eastAsiaTheme="minorEastAsia"/>
          <w:b/>
          <w:lang w:val="x-none" w:eastAsia="zh-CN"/>
        </w:rPr>
        <w:t>mmersive services</w:t>
      </w:r>
      <w:r w:rsidRPr="009566D9">
        <w:rPr>
          <w:rFonts w:eastAsiaTheme="minorEastAsia" w:hint="eastAsia"/>
          <w:b/>
          <w:lang w:val="x-none" w:eastAsia="zh-CN"/>
        </w:rPr>
        <w:t>.</w:t>
      </w:r>
    </w:p>
    <w:p w14:paraId="3FD507A9" w14:textId="77777777" w:rsidR="00BE111F" w:rsidRDefault="00BE111F" w:rsidP="00BE111F">
      <w:pPr>
        <w:spacing w:after="120"/>
        <w:jc w:val="both"/>
        <w:rPr>
          <w:rFonts w:eastAsiaTheme="minorEastAsia"/>
          <w:b/>
          <w:lang w:eastAsia="zh-CN"/>
        </w:rPr>
      </w:pPr>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Pr>
          <w:b/>
          <w:noProof/>
        </w:rPr>
        <w:t>3</w:t>
      </w:r>
      <w:r w:rsidRPr="009566D9">
        <w:rPr>
          <w:b/>
        </w:rPr>
        <w:fldChar w:fldCharType="end"/>
      </w:r>
      <w:r w:rsidRPr="009566D9">
        <w:rPr>
          <w:rFonts w:eastAsiaTheme="minorEastAsia"/>
          <w:b/>
          <w:lang w:val="x-none" w:eastAsia="zh-CN"/>
        </w:rPr>
        <w:t>:</w:t>
      </w:r>
      <w:r w:rsidRPr="009566D9">
        <w:rPr>
          <w:rFonts w:eastAsiaTheme="minorEastAsia"/>
          <w:b/>
          <w:lang w:eastAsia="zh-CN"/>
        </w:rPr>
        <w:t xml:space="preserve"> </w:t>
      </w:r>
      <w:r w:rsidRPr="00723A22">
        <w:rPr>
          <w:rFonts w:eastAsiaTheme="minorEastAsia"/>
          <w:b/>
          <w:lang w:eastAsia="zh-CN"/>
        </w:rPr>
        <w:t xml:space="preserve">RAN2 </w:t>
      </w:r>
      <w:r>
        <w:rPr>
          <w:rFonts w:eastAsiaTheme="minorEastAsia" w:hint="eastAsia"/>
          <w:b/>
          <w:lang w:eastAsia="zh-CN"/>
        </w:rPr>
        <w:t xml:space="preserve">can </w:t>
      </w:r>
      <w:r>
        <w:rPr>
          <w:rFonts w:eastAsiaTheme="minorEastAsia"/>
          <w:b/>
          <w:lang w:eastAsia="zh-CN"/>
        </w:rPr>
        <w:t>study</w:t>
      </w:r>
      <w:r>
        <w:rPr>
          <w:rFonts w:eastAsiaTheme="minorEastAsia" w:hint="eastAsia"/>
          <w:b/>
          <w:lang w:eastAsia="zh-CN"/>
        </w:rPr>
        <w:t xml:space="preserve"> </w:t>
      </w:r>
      <w:r w:rsidRPr="00723A22">
        <w:rPr>
          <w:rFonts w:eastAsiaTheme="minorEastAsia"/>
          <w:b/>
          <w:lang w:eastAsia="zh-CN"/>
        </w:rPr>
        <w:t>RAN-level multi-modality solutions</w:t>
      </w:r>
      <w:r w:rsidRPr="00CD0DC2">
        <w:rPr>
          <w:rFonts w:eastAsiaTheme="minorEastAsia"/>
          <w:b/>
          <w:lang w:eastAsia="zh-CN"/>
        </w:rPr>
        <w:t xml:space="preserve"> and </w:t>
      </w:r>
      <w:r>
        <w:rPr>
          <w:rFonts w:eastAsiaTheme="minorEastAsia" w:hint="eastAsia"/>
          <w:b/>
          <w:lang w:eastAsia="zh-CN"/>
        </w:rPr>
        <w:t>coordination with</w:t>
      </w:r>
      <w:r w:rsidRPr="00CD0DC2">
        <w:rPr>
          <w:rFonts w:eastAsiaTheme="minorEastAsia"/>
          <w:b/>
          <w:lang w:eastAsia="zh-CN"/>
        </w:rPr>
        <w:t xml:space="preserve"> SA2</w:t>
      </w:r>
      <w:r w:rsidRPr="00723A22">
        <w:rPr>
          <w:rFonts w:eastAsiaTheme="minorEastAsia"/>
          <w:b/>
          <w:lang w:eastAsia="zh-CN"/>
        </w:rPr>
        <w:t>.</w:t>
      </w:r>
    </w:p>
    <w:p w14:paraId="41EFB1DF" w14:textId="77777777" w:rsidR="00BE111F" w:rsidRDefault="00BE111F" w:rsidP="00BE111F">
      <w:pPr>
        <w:spacing w:after="120"/>
        <w:jc w:val="both"/>
        <w:rPr>
          <w:rFonts w:eastAsiaTheme="minorEastAsia"/>
          <w:b/>
          <w:lang w:eastAsia="zh-CN"/>
        </w:rPr>
      </w:pPr>
      <w:r w:rsidRPr="009566D9">
        <w:rPr>
          <w:b/>
        </w:rPr>
        <w:lastRenderedPageBreak/>
        <w:t xml:space="preserve">Observation </w:t>
      </w:r>
      <w:r w:rsidRPr="009566D9">
        <w:rPr>
          <w:b/>
        </w:rPr>
        <w:fldChar w:fldCharType="begin"/>
      </w:r>
      <w:r w:rsidRPr="009566D9">
        <w:rPr>
          <w:b/>
        </w:rPr>
        <w:instrText xml:space="preserve"> SEQ Observation \* ARABIC </w:instrText>
      </w:r>
      <w:r w:rsidRPr="009566D9">
        <w:rPr>
          <w:b/>
        </w:rPr>
        <w:fldChar w:fldCharType="separate"/>
      </w:r>
      <w:r>
        <w:rPr>
          <w:b/>
          <w:noProof/>
        </w:rPr>
        <w:t>4</w:t>
      </w:r>
      <w:r w:rsidRPr="009566D9">
        <w:rPr>
          <w:b/>
        </w:rPr>
        <w:fldChar w:fldCharType="end"/>
      </w:r>
      <w:r w:rsidRPr="009566D9">
        <w:rPr>
          <w:rFonts w:eastAsiaTheme="minorEastAsia"/>
          <w:b/>
          <w:lang w:val="x-none" w:eastAsia="zh-CN"/>
        </w:rPr>
        <w:t>:</w:t>
      </w:r>
      <w:r w:rsidRPr="009566D9">
        <w:rPr>
          <w:rFonts w:eastAsiaTheme="minorEastAsia"/>
          <w:b/>
          <w:lang w:eastAsia="zh-CN"/>
        </w:rPr>
        <w:t xml:space="preserve"> </w:t>
      </w:r>
      <w:r w:rsidRPr="0029415D">
        <w:rPr>
          <w:rFonts w:eastAsiaTheme="minorEastAsia"/>
          <w:b/>
          <w:lang w:eastAsia="zh-CN"/>
        </w:rPr>
        <w:t>Both SA and RAN should jointly address AI token-based QoS parameters (e.g., TI, TER) in their standardization efforts.</w:t>
      </w:r>
    </w:p>
    <w:p w14:paraId="233B06A3" w14:textId="77777777" w:rsidR="00BE111F" w:rsidRPr="009566D9" w:rsidRDefault="00BE111F" w:rsidP="00BE111F">
      <w:pPr>
        <w:spacing w:after="120"/>
        <w:jc w:val="both"/>
        <w:rPr>
          <w:rFonts w:eastAsiaTheme="minorEastAsia"/>
          <w:lang w:val="x-none"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1</w:t>
      </w:r>
      <w:r w:rsidRPr="009566D9">
        <w:rPr>
          <w:b/>
        </w:rPr>
        <w:fldChar w:fldCharType="end"/>
      </w:r>
      <w:r w:rsidRPr="009566D9">
        <w:rPr>
          <w:rFonts w:eastAsiaTheme="minorEastAsia" w:hint="eastAsia"/>
          <w:b/>
          <w:lang w:val="x-none" w:eastAsia="zh-CN"/>
        </w:rPr>
        <w:t xml:space="preserve">: </w:t>
      </w:r>
      <w:r w:rsidRPr="00CF7B68">
        <w:rPr>
          <w:rFonts w:eastAsiaTheme="minorEastAsia"/>
          <w:b/>
          <w:lang w:eastAsia="zh-CN"/>
        </w:rPr>
        <w:t xml:space="preserve">RAN2 </w:t>
      </w:r>
      <w:r>
        <w:rPr>
          <w:rFonts w:eastAsiaTheme="minorEastAsia" w:hint="eastAsia"/>
          <w:b/>
          <w:lang w:eastAsia="zh-CN"/>
        </w:rPr>
        <w:t>study</w:t>
      </w:r>
      <w:r w:rsidRPr="00CF7B68">
        <w:rPr>
          <w:rFonts w:eastAsiaTheme="minorEastAsia"/>
          <w:b/>
          <w:lang w:eastAsia="zh-CN"/>
        </w:rPr>
        <w:t xml:space="preserve"> service awareness </w:t>
      </w:r>
      <w:r>
        <w:rPr>
          <w:rFonts w:eastAsiaTheme="minorEastAsia" w:hint="eastAsia"/>
          <w:b/>
          <w:lang w:eastAsia="zh-CN"/>
        </w:rPr>
        <w:t xml:space="preserve">with </w:t>
      </w:r>
      <w:r w:rsidRPr="00CF7B68">
        <w:rPr>
          <w:rFonts w:eastAsiaTheme="minorEastAsia"/>
          <w:b/>
          <w:lang w:eastAsia="zh-CN"/>
        </w:rPr>
        <w:t>fine-grained QoS treatment and adaptive QoS mechanisms</w:t>
      </w:r>
      <w:r>
        <w:rPr>
          <w:rFonts w:eastAsiaTheme="minorEastAsia" w:hint="eastAsia"/>
          <w:b/>
          <w:lang w:eastAsia="zh-CN"/>
        </w:rPr>
        <w:t xml:space="preserve"> with</w:t>
      </w:r>
      <w:r w:rsidRPr="00CF7B68">
        <w:rPr>
          <w:rFonts w:eastAsiaTheme="minorEastAsia"/>
          <w:b/>
          <w:lang w:eastAsia="zh-CN"/>
        </w:rPr>
        <w:t xml:space="preserve"> dynamic QoS adjustment</w:t>
      </w:r>
      <w:r>
        <w:rPr>
          <w:rFonts w:eastAsiaTheme="minorEastAsia" w:hint="eastAsia"/>
          <w:b/>
          <w:lang w:eastAsia="zh-CN"/>
        </w:rPr>
        <w:t xml:space="preserve">. </w:t>
      </w:r>
    </w:p>
    <w:p w14:paraId="4DDA2A78" w14:textId="77777777" w:rsidR="00BE111F" w:rsidRDefault="00BE111F" w:rsidP="00BE111F">
      <w:pPr>
        <w:pStyle w:val="af3"/>
        <w:spacing w:after="120"/>
        <w:jc w:val="both"/>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2</w:t>
      </w:r>
      <w:r w:rsidRPr="009566D9">
        <w:rPr>
          <w:b/>
        </w:rPr>
        <w:fldChar w:fldCharType="end"/>
      </w:r>
      <w:r w:rsidRPr="009566D9">
        <w:rPr>
          <w:rFonts w:eastAsiaTheme="minorEastAsia" w:hint="eastAsia"/>
          <w:b/>
          <w:lang w:val="x-none" w:eastAsia="zh-CN"/>
        </w:rPr>
        <w:t xml:space="preserve">: </w:t>
      </w:r>
      <w:r w:rsidRPr="00A566BD">
        <w:rPr>
          <w:rFonts w:eastAsiaTheme="minorEastAsia"/>
          <w:b/>
          <w:lang w:val="x-none" w:eastAsia="zh-CN"/>
        </w:rPr>
        <w:t xml:space="preserve">RAN2 </w:t>
      </w:r>
      <w:r>
        <w:rPr>
          <w:rFonts w:eastAsiaTheme="minorEastAsia"/>
          <w:b/>
          <w:lang w:val="x-none" w:eastAsia="zh-CN"/>
        </w:rPr>
        <w:t>study</w:t>
      </w:r>
      <w:r>
        <w:rPr>
          <w:rFonts w:eastAsiaTheme="minorEastAsia" w:hint="eastAsia"/>
          <w:b/>
          <w:lang w:val="x-none" w:eastAsia="zh-CN"/>
        </w:rPr>
        <w:t xml:space="preserve"> </w:t>
      </w:r>
      <w:r w:rsidRPr="00CD2FEB">
        <w:rPr>
          <w:rFonts w:eastAsiaTheme="minorEastAsia"/>
          <w:b/>
          <w:lang w:val="x-none" w:eastAsia="zh-CN"/>
        </w:rPr>
        <w:t>the following potential enhancements to address the error tolerance requirements in 6G</w:t>
      </w:r>
      <w:r w:rsidRPr="00A566BD">
        <w:rPr>
          <w:rFonts w:eastAsiaTheme="minorEastAsia"/>
          <w:b/>
          <w:lang w:val="x-none" w:eastAsia="zh-CN"/>
        </w:rPr>
        <w:t>:</w:t>
      </w:r>
    </w:p>
    <w:p w14:paraId="459C2D3D" w14:textId="6197A742" w:rsidR="00BE111F" w:rsidRDefault="00BE111F" w:rsidP="00BE111F">
      <w:pPr>
        <w:pStyle w:val="af3"/>
        <w:numPr>
          <w:ilvl w:val="0"/>
          <w:numId w:val="15"/>
        </w:numPr>
        <w:spacing w:after="120"/>
        <w:jc w:val="both"/>
        <w:rPr>
          <w:rFonts w:eastAsiaTheme="minorEastAsia"/>
          <w:b/>
          <w:lang w:eastAsia="zh-CN"/>
        </w:rPr>
      </w:pPr>
      <w:r>
        <w:rPr>
          <w:rFonts w:eastAsiaTheme="minorEastAsia" w:hint="eastAsia"/>
          <w:b/>
          <w:lang w:eastAsia="zh-CN"/>
        </w:rPr>
        <w:t>SDU discard</w:t>
      </w:r>
      <w:r w:rsidRPr="00A566BD">
        <w:t xml:space="preserve"> </w:t>
      </w:r>
      <w:r w:rsidR="008621C1" w:rsidRPr="00A566BD">
        <w:rPr>
          <w:rFonts w:eastAsiaTheme="minorEastAsia"/>
          <w:b/>
          <w:lang w:eastAsia="zh-CN"/>
        </w:rPr>
        <w:t>policies</w:t>
      </w:r>
      <w:r w:rsidR="008621C1">
        <w:rPr>
          <w:rFonts w:eastAsiaTheme="minorEastAsia"/>
          <w:b/>
          <w:lang w:eastAsia="zh-CN"/>
        </w:rPr>
        <w:t>.</w:t>
      </w:r>
    </w:p>
    <w:p w14:paraId="1380495E" w14:textId="5F3CB3F0" w:rsidR="00BE111F" w:rsidRPr="00C844D8" w:rsidRDefault="00BE111F" w:rsidP="00BE111F">
      <w:pPr>
        <w:pStyle w:val="af3"/>
        <w:numPr>
          <w:ilvl w:val="0"/>
          <w:numId w:val="15"/>
        </w:numPr>
        <w:spacing w:after="120"/>
        <w:jc w:val="both"/>
        <w:rPr>
          <w:rFonts w:eastAsiaTheme="minorEastAsia"/>
          <w:b/>
          <w:lang w:eastAsia="zh-CN"/>
        </w:rPr>
      </w:pPr>
      <w:r w:rsidRPr="00C844D8">
        <w:rPr>
          <w:rFonts w:eastAsiaTheme="minorEastAsia" w:hint="eastAsia"/>
          <w:b/>
          <w:lang w:eastAsia="zh-CN"/>
        </w:rPr>
        <w:t>Retransmission</w:t>
      </w:r>
      <w:r w:rsidRPr="00A566BD">
        <w:t xml:space="preserve"> </w:t>
      </w:r>
      <w:r w:rsidR="008621C1" w:rsidRPr="00A566BD">
        <w:rPr>
          <w:rFonts w:eastAsiaTheme="minorEastAsia"/>
          <w:b/>
          <w:lang w:eastAsia="zh-CN"/>
        </w:rPr>
        <w:t>mechanisms</w:t>
      </w:r>
      <w:r w:rsidR="008621C1" w:rsidRPr="00C844D8">
        <w:rPr>
          <w:rFonts w:eastAsiaTheme="minorEastAsia"/>
          <w:b/>
          <w:lang w:eastAsia="zh-CN"/>
        </w:rPr>
        <w:t>.</w:t>
      </w:r>
    </w:p>
    <w:p w14:paraId="3B8B4436" w14:textId="77777777" w:rsidR="00BE111F" w:rsidRDefault="00BE111F" w:rsidP="00BE111F">
      <w:pPr>
        <w:pStyle w:val="af3"/>
        <w:numPr>
          <w:ilvl w:val="0"/>
          <w:numId w:val="15"/>
        </w:numPr>
        <w:spacing w:after="120"/>
        <w:jc w:val="both"/>
        <w:rPr>
          <w:rFonts w:eastAsiaTheme="minorEastAsia"/>
          <w:b/>
          <w:lang w:eastAsia="zh-CN"/>
        </w:rPr>
      </w:pPr>
      <w:r w:rsidRPr="00C844D8">
        <w:rPr>
          <w:rFonts w:eastAsiaTheme="minorEastAsia"/>
          <w:b/>
          <w:lang w:eastAsia="zh-CN"/>
        </w:rPr>
        <w:t>Reordering and in-order delivery</w:t>
      </w:r>
      <w:r>
        <w:rPr>
          <w:rFonts w:eastAsiaTheme="minorEastAsia" w:hint="eastAsia"/>
          <w:b/>
          <w:lang w:eastAsia="zh-CN"/>
        </w:rPr>
        <w:t>.</w:t>
      </w:r>
    </w:p>
    <w:p w14:paraId="3C02E83F" w14:textId="06D1F1B1" w:rsidR="00B36945" w:rsidRPr="00CD0DC2" w:rsidRDefault="00B36945" w:rsidP="00BE111F">
      <w:pPr>
        <w:spacing w:after="120"/>
        <w:rPr>
          <w:rFonts w:eastAsia="等线" w:hint="eastAsia"/>
          <w:lang w:eastAsia="zh-CN"/>
        </w:rPr>
      </w:pPr>
      <w:r w:rsidRPr="00CD0DC2">
        <w:rPr>
          <w:rFonts w:eastAsia="等线"/>
          <w:b/>
          <w:lang w:eastAsia="zh-CN"/>
        </w:rPr>
        <w:t xml:space="preserve">Proposal </w:t>
      </w:r>
      <w:r w:rsidRPr="00CD0DC2">
        <w:rPr>
          <w:rFonts w:eastAsia="等线"/>
          <w:b/>
          <w:lang w:eastAsia="zh-CN"/>
        </w:rPr>
        <w:fldChar w:fldCharType="begin"/>
      </w:r>
      <w:r w:rsidRPr="00CD0DC2">
        <w:rPr>
          <w:rFonts w:eastAsia="等线"/>
          <w:b/>
          <w:lang w:eastAsia="zh-CN"/>
        </w:rPr>
        <w:instrText xml:space="preserve"> SEQ Proposal \* ARABIC </w:instrText>
      </w:r>
      <w:r w:rsidRPr="00CD0DC2">
        <w:rPr>
          <w:rFonts w:eastAsia="等线"/>
          <w:b/>
          <w:lang w:eastAsia="zh-CN"/>
        </w:rPr>
        <w:fldChar w:fldCharType="separate"/>
      </w:r>
      <w:r>
        <w:rPr>
          <w:rFonts w:eastAsia="等线"/>
          <w:b/>
          <w:noProof/>
          <w:lang w:eastAsia="zh-CN"/>
        </w:rPr>
        <w:t>3</w:t>
      </w:r>
      <w:r w:rsidRPr="00CD0DC2">
        <w:rPr>
          <w:rFonts w:eastAsia="等线"/>
          <w:b/>
          <w:lang w:eastAsia="zh-CN"/>
        </w:rPr>
        <w:fldChar w:fldCharType="end"/>
      </w:r>
      <w:r w:rsidRPr="00CD0DC2">
        <w:rPr>
          <w:rFonts w:eastAsia="等线"/>
          <w:b/>
          <w:lang w:eastAsia="zh-CN"/>
        </w:rPr>
        <w:t>: 6G should study RAN-visible QoE parameters and QoE prediction-driven RAN solutions.</w:t>
      </w:r>
    </w:p>
    <w:p w14:paraId="1F8E945E" w14:textId="77777777" w:rsidR="00BE111F" w:rsidRDefault="00BE111F" w:rsidP="00BE111F">
      <w:pPr>
        <w:spacing w:after="120"/>
        <w:jc w:val="both"/>
        <w:rPr>
          <w:rFonts w:eastAsiaTheme="minorEastAsia"/>
          <w:b/>
          <w:lang w:eastAsia="zh-CN"/>
        </w:rPr>
      </w:pPr>
      <w:r w:rsidRPr="009566D9">
        <w:rPr>
          <w:b/>
        </w:rPr>
        <w:t xml:space="preserve">Observation </w:t>
      </w:r>
      <w:r w:rsidRPr="009566D9">
        <w:rPr>
          <w:b/>
        </w:rPr>
        <w:fldChar w:fldCharType="begin"/>
      </w:r>
      <w:r w:rsidRPr="009566D9">
        <w:rPr>
          <w:b/>
        </w:rPr>
        <w:instrText xml:space="preserve"> SEQ Observation \* ARABIC </w:instrText>
      </w:r>
      <w:r w:rsidRPr="009566D9">
        <w:rPr>
          <w:b/>
        </w:rPr>
        <w:fldChar w:fldCharType="separate"/>
      </w:r>
      <w:r>
        <w:rPr>
          <w:b/>
          <w:noProof/>
        </w:rPr>
        <w:t>5</w:t>
      </w:r>
      <w:r w:rsidRPr="009566D9">
        <w:rPr>
          <w:b/>
        </w:rPr>
        <w:fldChar w:fldCharType="end"/>
      </w:r>
      <w:r w:rsidRPr="009566D9">
        <w:rPr>
          <w:rFonts w:eastAsiaTheme="minorEastAsia"/>
          <w:b/>
          <w:lang w:val="x-none" w:eastAsia="zh-CN"/>
        </w:rPr>
        <w:t>:</w:t>
      </w:r>
      <w:r w:rsidRPr="009566D9">
        <w:rPr>
          <w:rFonts w:eastAsiaTheme="minorEastAsia"/>
          <w:b/>
          <w:lang w:eastAsia="zh-CN"/>
        </w:rPr>
        <w:t xml:space="preserve"> </w:t>
      </w:r>
      <w:r w:rsidRPr="00A03C3A">
        <w:rPr>
          <w:rFonts w:eastAsiaTheme="minorEastAsia"/>
          <w:b/>
          <w:lang w:eastAsia="zh-CN"/>
        </w:rPr>
        <w:t>5G employs a flow-based QoS framework</w:t>
      </w:r>
      <w:r w:rsidRPr="009566D9">
        <w:rPr>
          <w:rFonts w:eastAsiaTheme="minorEastAsia"/>
          <w:b/>
          <w:lang w:eastAsia="zh-CN"/>
        </w:rPr>
        <w:t>.</w:t>
      </w:r>
      <w:r>
        <w:rPr>
          <w:rFonts w:eastAsiaTheme="minorEastAsia" w:hint="eastAsia"/>
          <w:b/>
          <w:lang w:eastAsia="zh-CN"/>
        </w:rPr>
        <w:t xml:space="preserve"> </w:t>
      </w:r>
      <w:r w:rsidRPr="00A03C3A">
        <w:rPr>
          <w:rFonts w:eastAsiaTheme="minorEastAsia"/>
          <w:b/>
          <w:lang w:eastAsia="zh-CN"/>
        </w:rPr>
        <w:t>QoS treatment granularity spans three levels: flow-level, burst-level, and PDU set-level</w:t>
      </w:r>
      <w:r>
        <w:rPr>
          <w:rFonts w:eastAsiaTheme="minorEastAsia" w:hint="eastAsia"/>
          <w:b/>
          <w:lang w:eastAsia="zh-CN"/>
        </w:rPr>
        <w:t>.</w:t>
      </w:r>
    </w:p>
    <w:p w14:paraId="7B8CE08F" w14:textId="77777777" w:rsidR="00BE111F" w:rsidRDefault="00BE111F" w:rsidP="00BE111F">
      <w:pPr>
        <w:pStyle w:val="af3"/>
        <w:spacing w:after="120"/>
        <w:jc w:val="both"/>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4</w:t>
      </w:r>
      <w:r w:rsidRPr="009566D9">
        <w:rPr>
          <w:b/>
        </w:rPr>
        <w:fldChar w:fldCharType="end"/>
      </w:r>
      <w:r w:rsidRPr="009566D9">
        <w:rPr>
          <w:rFonts w:eastAsiaTheme="minorEastAsia" w:hint="eastAsia"/>
          <w:b/>
          <w:lang w:val="x-none" w:eastAsia="zh-CN"/>
        </w:rPr>
        <w:t xml:space="preserve">: </w:t>
      </w:r>
      <w:r w:rsidRPr="00A03C3A">
        <w:rPr>
          <w:rFonts w:eastAsiaTheme="minorEastAsia"/>
          <w:b/>
          <w:lang w:eastAsia="zh-CN"/>
        </w:rPr>
        <w:t>Maintain the flow-based QoS framework as the baseline for 6G</w:t>
      </w:r>
      <w:r w:rsidRPr="009566D9">
        <w:rPr>
          <w:rFonts w:eastAsiaTheme="minorEastAsia" w:hint="eastAsia"/>
          <w:b/>
          <w:lang w:eastAsia="zh-CN"/>
        </w:rPr>
        <w:t>.</w:t>
      </w:r>
    </w:p>
    <w:p w14:paraId="668FC30F" w14:textId="77777777" w:rsidR="00BE111F" w:rsidRPr="0099784D" w:rsidRDefault="00BE111F" w:rsidP="00BE111F">
      <w:pPr>
        <w:spacing w:after="120"/>
        <w:jc w:val="both"/>
        <w:rPr>
          <w:rFonts w:eastAsiaTheme="minorEastAsia"/>
          <w:b/>
          <w:lang w:eastAsia="zh-CN"/>
        </w:rPr>
      </w:pPr>
      <w:r w:rsidRPr="0099784D">
        <w:rPr>
          <w:rFonts w:eastAsiaTheme="minorEastAsia"/>
          <w:b/>
          <w:lang w:eastAsia="zh-CN"/>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5</w:t>
      </w:r>
      <w:r w:rsidRPr="009566D9">
        <w:rPr>
          <w:b/>
        </w:rPr>
        <w:fldChar w:fldCharType="end"/>
      </w:r>
      <w:r w:rsidRPr="0099784D">
        <w:rPr>
          <w:rFonts w:eastAsiaTheme="minorEastAsia"/>
          <w:b/>
          <w:lang w:eastAsia="zh-CN"/>
        </w:rPr>
        <w:t xml:space="preserve">: </w:t>
      </w:r>
      <w:r w:rsidRPr="00A03C3A">
        <w:rPr>
          <w:rFonts w:eastAsiaTheme="minorEastAsia"/>
          <w:b/>
          <w:lang w:eastAsia="zh-CN"/>
        </w:rPr>
        <w:t>Continue supporting flow-level, burst-level, and PDU set-level QoS treatment in 6G</w:t>
      </w:r>
      <w:r w:rsidRPr="0099784D">
        <w:rPr>
          <w:rFonts w:eastAsiaTheme="minorEastAsia"/>
          <w:b/>
          <w:lang w:eastAsia="zh-CN"/>
        </w:rPr>
        <w:t>.</w:t>
      </w:r>
    </w:p>
    <w:p w14:paraId="0CDEE725" w14:textId="77777777" w:rsidR="00BE111F" w:rsidRDefault="00BE111F" w:rsidP="00BE111F">
      <w:pPr>
        <w:pStyle w:val="af3"/>
        <w:spacing w:after="120"/>
        <w:jc w:val="both"/>
        <w:rPr>
          <w:rFonts w:eastAsiaTheme="minorEastAsia"/>
          <w:b/>
          <w:lang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6</w:t>
      </w:r>
      <w:r w:rsidRPr="009566D9">
        <w:rPr>
          <w:b/>
        </w:rPr>
        <w:fldChar w:fldCharType="end"/>
      </w:r>
      <w:r w:rsidRPr="009566D9">
        <w:rPr>
          <w:rFonts w:eastAsiaTheme="minorEastAsia" w:hint="eastAsia"/>
          <w:b/>
          <w:lang w:val="x-none" w:eastAsia="zh-CN"/>
        </w:rPr>
        <w:t xml:space="preserve">: </w:t>
      </w:r>
      <w:r w:rsidRPr="00AB58E3">
        <w:rPr>
          <w:rFonts w:eastAsiaTheme="minorEastAsia"/>
          <w:b/>
          <w:lang w:val="x-none" w:eastAsia="zh-CN"/>
        </w:rPr>
        <w:t>RAN2 should evaluate whether 6G should support</w:t>
      </w:r>
      <w:r w:rsidRPr="00AB58E3">
        <w:t xml:space="preserve"> </w:t>
      </w:r>
      <w:r>
        <w:rPr>
          <w:rFonts w:eastAsiaTheme="minorEastAsia" w:hint="eastAsia"/>
          <w:b/>
          <w:lang w:val="x-none" w:eastAsia="zh-CN"/>
        </w:rPr>
        <w:t>p</w:t>
      </w:r>
      <w:r w:rsidRPr="00AB58E3">
        <w:rPr>
          <w:rFonts w:eastAsiaTheme="minorEastAsia"/>
          <w:b/>
          <w:lang w:val="x-none" w:eastAsia="zh-CN"/>
        </w:rPr>
        <w:t>acket-level and/or token-level QoS treatment</w:t>
      </w:r>
      <w:r w:rsidRPr="009566D9">
        <w:rPr>
          <w:rFonts w:eastAsiaTheme="minorEastAsia" w:hint="eastAsia"/>
          <w:b/>
          <w:lang w:eastAsia="zh-CN"/>
        </w:rPr>
        <w:t>.</w:t>
      </w:r>
    </w:p>
    <w:p w14:paraId="5E5625CB" w14:textId="77777777" w:rsidR="00BE111F" w:rsidRDefault="00BE111F" w:rsidP="00BE111F">
      <w:pPr>
        <w:pStyle w:val="af3"/>
        <w:spacing w:after="120"/>
        <w:jc w:val="both"/>
        <w:rPr>
          <w:rFonts w:eastAsiaTheme="minorEastAsia"/>
          <w:b/>
          <w:lang w:val="x-none" w:eastAsia="zh-CN"/>
        </w:rPr>
      </w:pPr>
      <w:r w:rsidRPr="009566D9">
        <w:rPr>
          <w:b/>
        </w:rPr>
        <w:t xml:space="preserve">Proposal </w:t>
      </w:r>
      <w:r w:rsidRPr="009566D9">
        <w:rPr>
          <w:b/>
        </w:rPr>
        <w:fldChar w:fldCharType="begin"/>
      </w:r>
      <w:r w:rsidRPr="009566D9">
        <w:rPr>
          <w:b/>
        </w:rPr>
        <w:instrText xml:space="preserve"> SEQ Proposal \* ARABIC </w:instrText>
      </w:r>
      <w:r w:rsidRPr="009566D9">
        <w:rPr>
          <w:b/>
        </w:rPr>
        <w:fldChar w:fldCharType="separate"/>
      </w:r>
      <w:r>
        <w:rPr>
          <w:b/>
          <w:noProof/>
        </w:rPr>
        <w:t>7</w:t>
      </w:r>
      <w:r w:rsidRPr="009566D9">
        <w:rPr>
          <w:b/>
        </w:rPr>
        <w:fldChar w:fldCharType="end"/>
      </w:r>
      <w:r w:rsidRPr="009566D9">
        <w:rPr>
          <w:rFonts w:eastAsiaTheme="minorEastAsia" w:hint="eastAsia"/>
          <w:b/>
          <w:lang w:val="x-none" w:eastAsia="zh-CN"/>
        </w:rPr>
        <w:t xml:space="preserve">: </w:t>
      </w:r>
      <w:r>
        <w:rPr>
          <w:rFonts w:eastAsiaTheme="minorEastAsia" w:hint="eastAsia"/>
          <w:b/>
          <w:lang w:val="x-none" w:eastAsia="zh-CN"/>
        </w:rPr>
        <w:t>S</w:t>
      </w:r>
      <w:r w:rsidRPr="003E7098">
        <w:rPr>
          <w:rFonts w:eastAsiaTheme="minorEastAsia"/>
          <w:b/>
          <w:lang w:val="x-none" w:eastAsia="zh-CN"/>
        </w:rPr>
        <w:t xml:space="preserve">end LS to SA2 to evaluate the feasibility of </w:t>
      </w:r>
      <w:r>
        <w:rPr>
          <w:rFonts w:eastAsiaTheme="minorEastAsia" w:hint="eastAsia"/>
          <w:b/>
          <w:lang w:val="x-none" w:eastAsia="zh-CN"/>
        </w:rPr>
        <w:t>following QoS related assumptions:</w:t>
      </w:r>
    </w:p>
    <w:p w14:paraId="29F4D528" w14:textId="619EDF26" w:rsidR="00BE111F" w:rsidRPr="00AC7C81" w:rsidRDefault="00BE111F" w:rsidP="00BE111F">
      <w:pPr>
        <w:pStyle w:val="af2"/>
        <w:numPr>
          <w:ilvl w:val="0"/>
          <w:numId w:val="17"/>
        </w:numPr>
        <w:spacing w:after="120"/>
        <w:ind w:leftChars="0"/>
        <w:jc w:val="both"/>
        <w:rPr>
          <w:rFonts w:ascii="Times New Roman" w:eastAsiaTheme="minorEastAsia" w:hAnsi="Times New Roman"/>
          <w:b/>
          <w:szCs w:val="20"/>
          <w:lang w:val="x-none" w:eastAsia="zh-CN"/>
        </w:rPr>
      </w:pPr>
      <w:r w:rsidRPr="00AC7C81">
        <w:rPr>
          <w:rFonts w:ascii="Times New Roman" w:eastAsiaTheme="minorEastAsia" w:hAnsi="Times New Roman"/>
          <w:b/>
          <w:szCs w:val="20"/>
          <w:lang w:val="x-none" w:eastAsia="zh-CN"/>
        </w:rPr>
        <w:t>Reuse of flow-based QoS framework in 6G</w:t>
      </w:r>
      <w:r w:rsidR="008621C1">
        <w:rPr>
          <w:rFonts w:ascii="Times New Roman" w:eastAsiaTheme="minorEastAsia" w:hAnsi="Times New Roman" w:hint="eastAsia"/>
          <w:b/>
          <w:szCs w:val="20"/>
          <w:lang w:val="x-none" w:eastAsia="zh-CN"/>
        </w:rPr>
        <w:t>.</w:t>
      </w:r>
    </w:p>
    <w:p w14:paraId="30A23566" w14:textId="0373DB27" w:rsidR="00BE111F" w:rsidRPr="00AC7C81" w:rsidRDefault="00BE111F" w:rsidP="00BE111F">
      <w:pPr>
        <w:pStyle w:val="af2"/>
        <w:numPr>
          <w:ilvl w:val="0"/>
          <w:numId w:val="17"/>
        </w:numPr>
        <w:spacing w:after="120"/>
        <w:ind w:leftChars="0"/>
        <w:jc w:val="both"/>
        <w:rPr>
          <w:rFonts w:ascii="Times New Roman" w:eastAsiaTheme="minorEastAsia" w:hAnsi="Times New Roman"/>
          <w:b/>
          <w:szCs w:val="20"/>
          <w:lang w:val="x-none" w:eastAsia="zh-CN"/>
        </w:rPr>
      </w:pPr>
      <w:r w:rsidRPr="00AC7C81">
        <w:rPr>
          <w:rFonts w:ascii="Times New Roman" w:eastAsiaTheme="minorEastAsia" w:hAnsi="Times New Roman"/>
          <w:b/>
          <w:szCs w:val="20"/>
          <w:lang w:val="x-none" w:eastAsia="zh-CN"/>
        </w:rPr>
        <w:t>Retention of flow-level, burst-level, and PDU set-level QoS treatment</w:t>
      </w:r>
      <w:r w:rsidR="008621C1">
        <w:rPr>
          <w:rFonts w:ascii="Times New Roman" w:eastAsiaTheme="minorEastAsia" w:hAnsi="Times New Roman" w:hint="eastAsia"/>
          <w:b/>
          <w:szCs w:val="20"/>
          <w:lang w:val="x-none" w:eastAsia="zh-CN"/>
        </w:rPr>
        <w:t>.</w:t>
      </w:r>
    </w:p>
    <w:p w14:paraId="59E76A09" w14:textId="52F696F6" w:rsidR="00BE111F" w:rsidRPr="00AC7C81" w:rsidRDefault="00BE111F" w:rsidP="00BE111F">
      <w:pPr>
        <w:pStyle w:val="af2"/>
        <w:numPr>
          <w:ilvl w:val="0"/>
          <w:numId w:val="17"/>
        </w:numPr>
        <w:spacing w:after="120"/>
        <w:ind w:leftChars="0"/>
        <w:jc w:val="both"/>
        <w:rPr>
          <w:rFonts w:ascii="Times New Roman" w:eastAsiaTheme="minorEastAsia" w:hAnsi="Times New Roman"/>
          <w:b/>
          <w:szCs w:val="20"/>
          <w:lang w:val="x-none" w:eastAsia="zh-CN"/>
        </w:rPr>
      </w:pPr>
      <w:r w:rsidRPr="00AC7C81">
        <w:rPr>
          <w:rFonts w:ascii="Times New Roman" w:eastAsiaTheme="minorEastAsia" w:hAnsi="Times New Roman"/>
          <w:b/>
          <w:szCs w:val="20"/>
          <w:lang w:val="x-none" w:eastAsia="zh-CN"/>
        </w:rPr>
        <w:t>Introduction of packet-level and/or token-level QoS treatment</w:t>
      </w:r>
      <w:r w:rsidR="008621C1">
        <w:rPr>
          <w:rFonts w:ascii="Times New Roman" w:eastAsiaTheme="minorEastAsia" w:hAnsi="Times New Roman" w:hint="eastAsia"/>
          <w:b/>
          <w:szCs w:val="20"/>
          <w:lang w:val="x-none" w:eastAsia="zh-CN"/>
        </w:rPr>
        <w:t>.</w:t>
      </w:r>
    </w:p>
    <w:p w14:paraId="1DDBCF43" w14:textId="77777777" w:rsidR="00BE111F" w:rsidRPr="00AC7C81" w:rsidRDefault="00BE111F" w:rsidP="00BE111F">
      <w:pPr>
        <w:pStyle w:val="af2"/>
        <w:numPr>
          <w:ilvl w:val="0"/>
          <w:numId w:val="17"/>
        </w:numPr>
        <w:spacing w:after="120"/>
        <w:ind w:leftChars="0"/>
        <w:jc w:val="both"/>
        <w:rPr>
          <w:rFonts w:eastAsiaTheme="minorEastAsia"/>
          <w:lang w:eastAsia="zh-CN"/>
        </w:rPr>
      </w:pPr>
      <w:r w:rsidRPr="00AC7C81">
        <w:rPr>
          <w:rFonts w:ascii="Times New Roman" w:eastAsiaTheme="minorEastAsia" w:hAnsi="Times New Roman"/>
          <w:b/>
          <w:szCs w:val="20"/>
          <w:lang w:val="x-none" w:eastAsia="zh-CN"/>
        </w:rPr>
        <w:t>Provision of error tolerance to RAN</w:t>
      </w:r>
      <w:r w:rsidRPr="00AC7C81">
        <w:rPr>
          <w:rFonts w:ascii="Times New Roman" w:eastAsiaTheme="minorEastAsia" w:hAnsi="Times New Roman" w:hint="eastAsia"/>
          <w:b/>
          <w:szCs w:val="20"/>
          <w:lang w:val="x-none" w:eastAsia="zh-CN"/>
        </w:rPr>
        <w:t>.</w:t>
      </w:r>
    </w:p>
    <w:p w14:paraId="461EAE7F" w14:textId="77777777" w:rsidR="0086263D" w:rsidRPr="009566D9" w:rsidRDefault="0007136D" w:rsidP="006D6167">
      <w:pPr>
        <w:pStyle w:val="1"/>
        <w:numPr>
          <w:ilvl w:val="0"/>
          <w:numId w:val="7"/>
        </w:numPr>
        <w:ind w:left="432" w:hanging="432"/>
        <w:rPr>
          <w:lang w:eastAsia="zh-CN"/>
        </w:rPr>
      </w:pPr>
      <w:r w:rsidRPr="009566D9">
        <w:rPr>
          <w:lang w:eastAsia="zh-CN"/>
        </w:rPr>
        <w:t>References</w:t>
      </w:r>
    </w:p>
    <w:p w14:paraId="2219137B" w14:textId="77777777" w:rsidR="00B330DB" w:rsidRPr="00861F10" w:rsidRDefault="00B330DB" w:rsidP="00B330DB">
      <w:pPr>
        <w:pStyle w:val="af2"/>
        <w:numPr>
          <w:ilvl w:val="0"/>
          <w:numId w:val="4"/>
        </w:numPr>
        <w:spacing w:after="120"/>
        <w:ind w:leftChars="0"/>
        <w:rPr>
          <w:rFonts w:ascii="Times New Roman" w:eastAsia="宋体" w:hAnsi="Times New Roman"/>
          <w:szCs w:val="20"/>
        </w:rPr>
      </w:pPr>
      <w:bookmarkStart w:id="15" w:name="_Ref208835263"/>
      <w:bookmarkStart w:id="16" w:name="_Ref209915017"/>
      <w:bookmarkStart w:id="17" w:name="_Ref212466430"/>
      <w:bookmarkStart w:id="18" w:name="_Ref64637089"/>
      <w:bookmarkStart w:id="19" w:name="_Ref64636111"/>
      <w:bookmarkStart w:id="20" w:name="_Ref100845924"/>
      <w:r w:rsidRPr="00861F10">
        <w:rPr>
          <w:rFonts w:ascii="Times New Roman" w:hAnsi="Times New Roman"/>
          <w:szCs w:val="20"/>
        </w:rPr>
        <w:t>Recommendation ITU-R M.2160-0 Framework and overall objectives of the future development of IMT for 2030 and beyond, ITU, 2023.11</w:t>
      </w:r>
      <w:bookmarkEnd w:id="15"/>
      <w:bookmarkEnd w:id="16"/>
      <w:r w:rsidR="00E46A36" w:rsidRPr="00861F10">
        <w:rPr>
          <w:rFonts w:ascii="Times New Roman" w:eastAsiaTheme="minorEastAsia" w:hAnsi="Times New Roman"/>
          <w:szCs w:val="20"/>
          <w:lang w:eastAsia="zh-CN"/>
        </w:rPr>
        <w:t>.</w:t>
      </w:r>
      <w:bookmarkEnd w:id="17"/>
    </w:p>
    <w:p w14:paraId="0F4120BA" w14:textId="26771F7B" w:rsidR="004D2796" w:rsidRPr="00A25262" w:rsidRDefault="00B330DB" w:rsidP="008C7B6B">
      <w:pPr>
        <w:pStyle w:val="af2"/>
        <w:numPr>
          <w:ilvl w:val="0"/>
          <w:numId w:val="4"/>
        </w:numPr>
        <w:spacing w:after="120"/>
        <w:ind w:leftChars="0"/>
        <w:rPr>
          <w:rFonts w:ascii="Times New Roman" w:eastAsia="宋体" w:hAnsi="Times New Roman"/>
          <w:szCs w:val="20"/>
        </w:rPr>
      </w:pPr>
      <w:bookmarkStart w:id="21" w:name="_Ref208907618"/>
      <w:bookmarkStart w:id="22" w:name="_Ref208927286"/>
      <w:bookmarkStart w:id="23" w:name="_Ref212471886"/>
      <w:r w:rsidRPr="00861F10">
        <w:rPr>
          <w:rFonts w:ascii="Times New Roman" w:eastAsiaTheme="minorEastAsia" w:hAnsi="Times New Roman"/>
          <w:szCs w:val="20"/>
          <w:lang w:eastAsia="zh-CN"/>
        </w:rPr>
        <w:t xml:space="preserve">3GPP TR 22.870, </w:t>
      </w:r>
      <w:r w:rsidRPr="00861F10">
        <w:rPr>
          <w:rFonts w:ascii="Times New Roman" w:hAnsi="Times New Roman"/>
          <w:iCs/>
          <w:szCs w:val="20"/>
        </w:rPr>
        <w:t>Study on 6G Use Cases and Service Requirements</w:t>
      </w:r>
      <w:bookmarkEnd w:id="21"/>
      <w:r w:rsidRPr="00861F10">
        <w:rPr>
          <w:rFonts w:ascii="Times New Roman" w:eastAsiaTheme="minorEastAsia" w:hAnsi="Times New Roman"/>
          <w:iCs/>
          <w:szCs w:val="20"/>
          <w:lang w:eastAsia="zh-CN"/>
        </w:rPr>
        <w:t>, V0.4.0</w:t>
      </w:r>
      <w:bookmarkEnd w:id="22"/>
      <w:r w:rsidR="00E46A36" w:rsidRPr="00861F10">
        <w:rPr>
          <w:rFonts w:ascii="Times New Roman" w:eastAsiaTheme="minorEastAsia" w:hAnsi="Times New Roman"/>
          <w:iCs/>
          <w:szCs w:val="20"/>
          <w:lang w:eastAsia="zh-CN"/>
        </w:rPr>
        <w:t>.</w:t>
      </w:r>
      <w:bookmarkEnd w:id="18"/>
      <w:bookmarkEnd w:id="19"/>
      <w:bookmarkEnd w:id="20"/>
      <w:bookmarkEnd w:id="23"/>
    </w:p>
    <w:sectPr w:rsidR="004D2796" w:rsidRPr="00A2526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AB032" w14:textId="77777777" w:rsidR="00152AC8" w:rsidRDefault="00152AC8">
      <w:pPr>
        <w:spacing w:after="120"/>
        <w:ind w:leftChars="-1" w:left="-2"/>
      </w:pPr>
      <w:r>
        <w:separator/>
      </w:r>
    </w:p>
  </w:endnote>
  <w:endnote w:type="continuationSeparator" w:id="0">
    <w:p w14:paraId="7DC8EE42" w14:textId="77777777" w:rsidR="00152AC8" w:rsidRDefault="00152AC8">
      <w:pPr>
        <w:spacing w:after="120"/>
        <w:ind w:leftChars="-1" w:left="-2"/>
      </w:pPr>
      <w:r>
        <w:continuationSeparator/>
      </w:r>
    </w:p>
  </w:endnote>
  <w:endnote w:type="continuationNotice" w:id="1">
    <w:p w14:paraId="0395F565" w14:textId="77777777" w:rsidR="00152AC8" w:rsidRDefault="00152AC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CCBE" w14:textId="77777777" w:rsidR="00296380" w:rsidRDefault="00296380">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E158D" w14:textId="77777777" w:rsidR="00296380" w:rsidRDefault="00296380">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8B608" w14:textId="77777777" w:rsidR="00296380" w:rsidRDefault="00296380">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AA13D" w14:textId="77777777" w:rsidR="00152AC8" w:rsidRDefault="00152AC8" w:rsidP="00C70398">
      <w:pPr>
        <w:spacing w:after="120"/>
        <w:ind w:leftChars="-1" w:left="-2"/>
      </w:pPr>
      <w:r>
        <w:separator/>
      </w:r>
    </w:p>
  </w:footnote>
  <w:footnote w:type="continuationSeparator" w:id="0">
    <w:p w14:paraId="6794D4B3" w14:textId="77777777" w:rsidR="00152AC8" w:rsidRDefault="00152AC8">
      <w:pPr>
        <w:spacing w:after="120"/>
        <w:ind w:leftChars="-1" w:left="-2"/>
      </w:pPr>
      <w:r>
        <w:continuationSeparator/>
      </w:r>
    </w:p>
  </w:footnote>
  <w:footnote w:type="continuationNotice" w:id="1">
    <w:p w14:paraId="3F2A278B" w14:textId="77777777" w:rsidR="00152AC8" w:rsidRDefault="00152AC8"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EB96" w14:textId="77777777" w:rsidR="00296380" w:rsidRDefault="00296380">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248D" w14:textId="77777777" w:rsidR="00296380" w:rsidRDefault="00296380">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C34D" w14:textId="77777777" w:rsidR="00296380" w:rsidRDefault="00296380">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708B"/>
    <w:multiLevelType w:val="hybridMultilevel"/>
    <w:tmpl w:val="B74C78EC"/>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BC213F"/>
    <w:multiLevelType w:val="multilevel"/>
    <w:tmpl w:val="5964C56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2A0B2C54"/>
    <w:multiLevelType w:val="hybridMultilevel"/>
    <w:tmpl w:val="9F2CF206"/>
    <w:lvl w:ilvl="0" w:tplc="73E82B8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E37FC3"/>
    <w:multiLevelType w:val="hybridMultilevel"/>
    <w:tmpl w:val="3A6C9E9C"/>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382344"/>
    <w:multiLevelType w:val="hybridMultilevel"/>
    <w:tmpl w:val="36F269AE"/>
    <w:lvl w:ilvl="0" w:tplc="0FBC18B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E9D4025"/>
    <w:multiLevelType w:val="hybridMultilevel"/>
    <w:tmpl w:val="3DE0108E"/>
    <w:lvl w:ilvl="0" w:tplc="0FBC18B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D138BB"/>
    <w:multiLevelType w:val="hybridMultilevel"/>
    <w:tmpl w:val="36D4E316"/>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2333"/>
        </w:tabs>
        <w:ind w:left="-2333" w:hanging="360"/>
      </w:pPr>
      <w:rPr>
        <w:rFonts w:ascii="Courier New" w:hAnsi="Courier New" w:cs="Courier New" w:hint="default"/>
      </w:rPr>
    </w:lvl>
    <w:lvl w:ilvl="2" w:tplc="04090005">
      <w:start w:val="1"/>
      <w:numFmt w:val="bullet"/>
      <w:lvlText w:val=""/>
      <w:lvlJc w:val="left"/>
      <w:pPr>
        <w:tabs>
          <w:tab w:val="num" w:pos="-1613"/>
        </w:tabs>
        <w:ind w:left="-1613" w:hanging="360"/>
      </w:pPr>
      <w:rPr>
        <w:rFonts w:ascii="Wingdings" w:hAnsi="Wingdings" w:hint="default"/>
      </w:rPr>
    </w:lvl>
    <w:lvl w:ilvl="3" w:tplc="04090001" w:tentative="1">
      <w:start w:val="1"/>
      <w:numFmt w:val="bullet"/>
      <w:lvlText w:val=""/>
      <w:lvlJc w:val="left"/>
      <w:pPr>
        <w:tabs>
          <w:tab w:val="num" w:pos="-893"/>
        </w:tabs>
        <w:ind w:left="-893" w:hanging="360"/>
      </w:pPr>
      <w:rPr>
        <w:rFonts w:ascii="Symbol" w:hAnsi="Symbol" w:hint="default"/>
      </w:rPr>
    </w:lvl>
    <w:lvl w:ilvl="4" w:tplc="04090003" w:tentative="1">
      <w:start w:val="1"/>
      <w:numFmt w:val="bullet"/>
      <w:lvlText w:val="o"/>
      <w:lvlJc w:val="left"/>
      <w:pPr>
        <w:tabs>
          <w:tab w:val="num" w:pos="-173"/>
        </w:tabs>
        <w:ind w:left="-173" w:hanging="360"/>
      </w:pPr>
      <w:rPr>
        <w:rFonts w:ascii="Courier New" w:hAnsi="Courier New" w:cs="Courier New" w:hint="default"/>
      </w:rPr>
    </w:lvl>
    <w:lvl w:ilvl="5" w:tplc="04090005" w:tentative="1">
      <w:start w:val="1"/>
      <w:numFmt w:val="bullet"/>
      <w:lvlText w:val=""/>
      <w:lvlJc w:val="left"/>
      <w:pPr>
        <w:tabs>
          <w:tab w:val="num" w:pos="547"/>
        </w:tabs>
        <w:ind w:left="547" w:hanging="360"/>
      </w:pPr>
      <w:rPr>
        <w:rFonts w:ascii="Wingdings" w:hAnsi="Wingdings" w:hint="default"/>
      </w:rPr>
    </w:lvl>
    <w:lvl w:ilvl="6" w:tplc="04090001" w:tentative="1">
      <w:start w:val="1"/>
      <w:numFmt w:val="bullet"/>
      <w:lvlText w:val=""/>
      <w:lvlJc w:val="left"/>
      <w:pPr>
        <w:tabs>
          <w:tab w:val="num" w:pos="1267"/>
        </w:tabs>
        <w:ind w:left="1267" w:hanging="360"/>
      </w:pPr>
      <w:rPr>
        <w:rFonts w:ascii="Symbol" w:hAnsi="Symbol" w:hint="default"/>
      </w:rPr>
    </w:lvl>
    <w:lvl w:ilvl="7" w:tplc="04090003" w:tentative="1">
      <w:start w:val="1"/>
      <w:numFmt w:val="bullet"/>
      <w:lvlText w:val="o"/>
      <w:lvlJc w:val="left"/>
      <w:pPr>
        <w:tabs>
          <w:tab w:val="num" w:pos="1987"/>
        </w:tabs>
        <w:ind w:left="1987" w:hanging="360"/>
      </w:pPr>
      <w:rPr>
        <w:rFonts w:ascii="Courier New" w:hAnsi="Courier New" w:cs="Courier New" w:hint="default"/>
      </w:rPr>
    </w:lvl>
    <w:lvl w:ilvl="8" w:tplc="04090005" w:tentative="1">
      <w:start w:val="1"/>
      <w:numFmt w:val="bullet"/>
      <w:lvlText w:val=""/>
      <w:lvlJc w:val="left"/>
      <w:pPr>
        <w:tabs>
          <w:tab w:val="num" w:pos="2707"/>
        </w:tabs>
        <w:ind w:left="2707"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8994454">
    <w:abstractNumId w:val="8"/>
  </w:num>
  <w:num w:numId="2" w16cid:durableId="399837615">
    <w:abstractNumId w:val="12"/>
  </w:num>
  <w:num w:numId="3" w16cid:durableId="327943753">
    <w:abstractNumId w:val="13"/>
  </w:num>
  <w:num w:numId="4" w16cid:durableId="1648778618">
    <w:abstractNumId w:val="2"/>
  </w:num>
  <w:num w:numId="5" w16cid:durableId="1765106533">
    <w:abstractNumId w:val="9"/>
  </w:num>
  <w:num w:numId="6" w16cid:durableId="929000818">
    <w:abstractNumId w:val="1"/>
  </w:num>
  <w:num w:numId="7" w16cid:durableId="1716851629">
    <w:abstractNumId w:val="3"/>
  </w:num>
  <w:num w:numId="8" w16cid:durableId="2052611922">
    <w:abstractNumId w:val="10"/>
  </w:num>
  <w:num w:numId="9" w16cid:durableId="176345376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8442174">
    <w:abstractNumId w:val="7"/>
  </w:num>
  <w:num w:numId="11" w16cid:durableId="227612496">
    <w:abstractNumId w:val="6"/>
  </w:num>
  <w:num w:numId="12" w16cid:durableId="10029697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3300562">
    <w:abstractNumId w:val="3"/>
  </w:num>
  <w:num w:numId="14" w16cid:durableId="907417579">
    <w:abstractNumId w:val="5"/>
  </w:num>
  <w:num w:numId="15" w16cid:durableId="1694070760">
    <w:abstractNumId w:val="11"/>
  </w:num>
  <w:num w:numId="16" w16cid:durableId="308872858">
    <w:abstractNumId w:val="0"/>
  </w:num>
  <w:num w:numId="17" w16cid:durableId="1884050198">
    <w:abstractNumId w:val="4"/>
  </w:num>
  <w:num w:numId="18" w16cid:durableId="119441600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2156"/>
    <w:rsid w:val="0000268F"/>
    <w:rsid w:val="00002864"/>
    <w:rsid w:val="000028E4"/>
    <w:rsid w:val="000036E9"/>
    <w:rsid w:val="00003B13"/>
    <w:rsid w:val="00003F14"/>
    <w:rsid w:val="00004832"/>
    <w:rsid w:val="00004918"/>
    <w:rsid w:val="000049D2"/>
    <w:rsid w:val="0000511A"/>
    <w:rsid w:val="0000550D"/>
    <w:rsid w:val="000055FF"/>
    <w:rsid w:val="000069DB"/>
    <w:rsid w:val="00007328"/>
    <w:rsid w:val="000073E8"/>
    <w:rsid w:val="0000784B"/>
    <w:rsid w:val="00007AD9"/>
    <w:rsid w:val="00007DCF"/>
    <w:rsid w:val="00010086"/>
    <w:rsid w:val="00010740"/>
    <w:rsid w:val="00010F26"/>
    <w:rsid w:val="0001175F"/>
    <w:rsid w:val="00012026"/>
    <w:rsid w:val="000121BF"/>
    <w:rsid w:val="00012319"/>
    <w:rsid w:val="00012809"/>
    <w:rsid w:val="000130A7"/>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DD9"/>
    <w:rsid w:val="00026E39"/>
    <w:rsid w:val="00026FC6"/>
    <w:rsid w:val="00027173"/>
    <w:rsid w:val="00027190"/>
    <w:rsid w:val="000271AE"/>
    <w:rsid w:val="00027502"/>
    <w:rsid w:val="000278AA"/>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6FC"/>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3F79"/>
    <w:rsid w:val="000446B2"/>
    <w:rsid w:val="00044968"/>
    <w:rsid w:val="0004511B"/>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B5"/>
    <w:rsid w:val="000568D4"/>
    <w:rsid w:val="000576A0"/>
    <w:rsid w:val="00057B53"/>
    <w:rsid w:val="000603F7"/>
    <w:rsid w:val="00060BCE"/>
    <w:rsid w:val="00061710"/>
    <w:rsid w:val="00062526"/>
    <w:rsid w:val="00062785"/>
    <w:rsid w:val="00063A45"/>
    <w:rsid w:val="00063ACD"/>
    <w:rsid w:val="000640C4"/>
    <w:rsid w:val="0006421D"/>
    <w:rsid w:val="000642E0"/>
    <w:rsid w:val="00064564"/>
    <w:rsid w:val="00064749"/>
    <w:rsid w:val="00064A6F"/>
    <w:rsid w:val="00064AF3"/>
    <w:rsid w:val="00064CA2"/>
    <w:rsid w:val="000650C8"/>
    <w:rsid w:val="000652F0"/>
    <w:rsid w:val="000659D7"/>
    <w:rsid w:val="00065AB3"/>
    <w:rsid w:val="00065CE2"/>
    <w:rsid w:val="0006730D"/>
    <w:rsid w:val="000675D9"/>
    <w:rsid w:val="00067ED8"/>
    <w:rsid w:val="00067FA2"/>
    <w:rsid w:val="00067FD6"/>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EA7"/>
    <w:rsid w:val="00073F95"/>
    <w:rsid w:val="000742E1"/>
    <w:rsid w:val="0007468D"/>
    <w:rsid w:val="000747FA"/>
    <w:rsid w:val="000748A2"/>
    <w:rsid w:val="00074D10"/>
    <w:rsid w:val="00075191"/>
    <w:rsid w:val="00075AC2"/>
    <w:rsid w:val="0007619F"/>
    <w:rsid w:val="00076784"/>
    <w:rsid w:val="00076973"/>
    <w:rsid w:val="00076AA2"/>
    <w:rsid w:val="00076C1F"/>
    <w:rsid w:val="00076CCA"/>
    <w:rsid w:val="000775C7"/>
    <w:rsid w:val="00077F87"/>
    <w:rsid w:val="000805D2"/>
    <w:rsid w:val="00080D7F"/>
    <w:rsid w:val="00080E8D"/>
    <w:rsid w:val="000812BB"/>
    <w:rsid w:val="000816E2"/>
    <w:rsid w:val="00081872"/>
    <w:rsid w:val="00081E20"/>
    <w:rsid w:val="00082353"/>
    <w:rsid w:val="0008267A"/>
    <w:rsid w:val="000829EA"/>
    <w:rsid w:val="0008333C"/>
    <w:rsid w:val="00083551"/>
    <w:rsid w:val="000835CB"/>
    <w:rsid w:val="00084E0C"/>
    <w:rsid w:val="000856E7"/>
    <w:rsid w:val="0008585D"/>
    <w:rsid w:val="00085B45"/>
    <w:rsid w:val="00085E5C"/>
    <w:rsid w:val="00086752"/>
    <w:rsid w:val="00086D30"/>
    <w:rsid w:val="00087218"/>
    <w:rsid w:val="00087447"/>
    <w:rsid w:val="00090ABB"/>
    <w:rsid w:val="00090E1A"/>
    <w:rsid w:val="00090F5A"/>
    <w:rsid w:val="00091A2C"/>
    <w:rsid w:val="00091D03"/>
    <w:rsid w:val="000924A2"/>
    <w:rsid w:val="00092733"/>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BB3"/>
    <w:rsid w:val="000A0DC4"/>
    <w:rsid w:val="000A19A2"/>
    <w:rsid w:val="000A33EF"/>
    <w:rsid w:val="000A42AF"/>
    <w:rsid w:val="000A450D"/>
    <w:rsid w:val="000A4769"/>
    <w:rsid w:val="000A4E93"/>
    <w:rsid w:val="000A51A3"/>
    <w:rsid w:val="000A5403"/>
    <w:rsid w:val="000A5676"/>
    <w:rsid w:val="000A57C1"/>
    <w:rsid w:val="000A5A06"/>
    <w:rsid w:val="000A5BCD"/>
    <w:rsid w:val="000A5D55"/>
    <w:rsid w:val="000A62AE"/>
    <w:rsid w:val="000A7395"/>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B5B"/>
    <w:rsid w:val="000C2E36"/>
    <w:rsid w:val="000C2FA1"/>
    <w:rsid w:val="000C312F"/>
    <w:rsid w:val="000C3575"/>
    <w:rsid w:val="000C3F8E"/>
    <w:rsid w:val="000C3F99"/>
    <w:rsid w:val="000C4CC4"/>
    <w:rsid w:val="000C55BF"/>
    <w:rsid w:val="000C6101"/>
    <w:rsid w:val="000C67DA"/>
    <w:rsid w:val="000C6E94"/>
    <w:rsid w:val="000C6F53"/>
    <w:rsid w:val="000C73D1"/>
    <w:rsid w:val="000C792A"/>
    <w:rsid w:val="000C79CB"/>
    <w:rsid w:val="000C7A20"/>
    <w:rsid w:val="000D0B25"/>
    <w:rsid w:val="000D1281"/>
    <w:rsid w:val="000D1677"/>
    <w:rsid w:val="000D1FCD"/>
    <w:rsid w:val="000D229E"/>
    <w:rsid w:val="000D233E"/>
    <w:rsid w:val="000D23B0"/>
    <w:rsid w:val="000D2501"/>
    <w:rsid w:val="000D2DF2"/>
    <w:rsid w:val="000D3020"/>
    <w:rsid w:val="000D35ED"/>
    <w:rsid w:val="000D3EEA"/>
    <w:rsid w:val="000D421A"/>
    <w:rsid w:val="000D45FF"/>
    <w:rsid w:val="000D463D"/>
    <w:rsid w:val="000D4C73"/>
    <w:rsid w:val="000D5841"/>
    <w:rsid w:val="000D5BBA"/>
    <w:rsid w:val="000D5F65"/>
    <w:rsid w:val="000D5FFD"/>
    <w:rsid w:val="000D6B0C"/>
    <w:rsid w:val="000D7189"/>
    <w:rsid w:val="000D7210"/>
    <w:rsid w:val="000D722B"/>
    <w:rsid w:val="000D7C97"/>
    <w:rsid w:val="000D7DF5"/>
    <w:rsid w:val="000E0025"/>
    <w:rsid w:val="000E10FD"/>
    <w:rsid w:val="000E117F"/>
    <w:rsid w:val="000E11F9"/>
    <w:rsid w:val="000E1455"/>
    <w:rsid w:val="000E17EB"/>
    <w:rsid w:val="000E1F23"/>
    <w:rsid w:val="000E21CD"/>
    <w:rsid w:val="000E24A4"/>
    <w:rsid w:val="000E2527"/>
    <w:rsid w:val="000E2F14"/>
    <w:rsid w:val="000E2FC7"/>
    <w:rsid w:val="000E32DE"/>
    <w:rsid w:val="000E3B1F"/>
    <w:rsid w:val="000E4175"/>
    <w:rsid w:val="000E439A"/>
    <w:rsid w:val="000E48D2"/>
    <w:rsid w:val="000E4A87"/>
    <w:rsid w:val="000E4B74"/>
    <w:rsid w:val="000E541F"/>
    <w:rsid w:val="000E5584"/>
    <w:rsid w:val="000E5DF2"/>
    <w:rsid w:val="000E62DC"/>
    <w:rsid w:val="000E6D4F"/>
    <w:rsid w:val="000E6D90"/>
    <w:rsid w:val="000E745B"/>
    <w:rsid w:val="000E79DC"/>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0C6"/>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29D"/>
    <w:rsid w:val="00104424"/>
    <w:rsid w:val="00104975"/>
    <w:rsid w:val="001050BA"/>
    <w:rsid w:val="001060FA"/>
    <w:rsid w:val="00106272"/>
    <w:rsid w:val="00106B07"/>
    <w:rsid w:val="001073CB"/>
    <w:rsid w:val="00107B15"/>
    <w:rsid w:val="0011037C"/>
    <w:rsid w:val="001109DC"/>
    <w:rsid w:val="00110C92"/>
    <w:rsid w:val="00110D47"/>
    <w:rsid w:val="001110F2"/>
    <w:rsid w:val="00111CF8"/>
    <w:rsid w:val="00112281"/>
    <w:rsid w:val="00112947"/>
    <w:rsid w:val="0011320C"/>
    <w:rsid w:val="00113422"/>
    <w:rsid w:val="0011396A"/>
    <w:rsid w:val="00113B2C"/>
    <w:rsid w:val="00114460"/>
    <w:rsid w:val="00114ACD"/>
    <w:rsid w:val="00115324"/>
    <w:rsid w:val="00115381"/>
    <w:rsid w:val="00115460"/>
    <w:rsid w:val="00115D91"/>
    <w:rsid w:val="00116651"/>
    <w:rsid w:val="00117456"/>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841"/>
    <w:rsid w:val="0012520D"/>
    <w:rsid w:val="0012565C"/>
    <w:rsid w:val="00125821"/>
    <w:rsid w:val="00126AB4"/>
    <w:rsid w:val="00126CD4"/>
    <w:rsid w:val="00126D74"/>
    <w:rsid w:val="00126F54"/>
    <w:rsid w:val="0012776D"/>
    <w:rsid w:val="0012784F"/>
    <w:rsid w:val="00127B65"/>
    <w:rsid w:val="00130716"/>
    <w:rsid w:val="00130D46"/>
    <w:rsid w:val="00130F31"/>
    <w:rsid w:val="0013220C"/>
    <w:rsid w:val="00132767"/>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A2E"/>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AC8"/>
    <w:rsid w:val="00152B06"/>
    <w:rsid w:val="0015377E"/>
    <w:rsid w:val="0015390F"/>
    <w:rsid w:val="00154633"/>
    <w:rsid w:val="00154797"/>
    <w:rsid w:val="0015496F"/>
    <w:rsid w:val="00154C72"/>
    <w:rsid w:val="00156073"/>
    <w:rsid w:val="0015632E"/>
    <w:rsid w:val="00156352"/>
    <w:rsid w:val="00156644"/>
    <w:rsid w:val="0015719C"/>
    <w:rsid w:val="0015720F"/>
    <w:rsid w:val="00157CC4"/>
    <w:rsid w:val="00157E80"/>
    <w:rsid w:val="00160C58"/>
    <w:rsid w:val="00160E0E"/>
    <w:rsid w:val="00160EB4"/>
    <w:rsid w:val="00160FD7"/>
    <w:rsid w:val="001614D7"/>
    <w:rsid w:val="00161B34"/>
    <w:rsid w:val="00161C37"/>
    <w:rsid w:val="00161E46"/>
    <w:rsid w:val="00161F04"/>
    <w:rsid w:val="0016256E"/>
    <w:rsid w:val="00162703"/>
    <w:rsid w:val="00163D8C"/>
    <w:rsid w:val="00163F09"/>
    <w:rsid w:val="00164144"/>
    <w:rsid w:val="00164672"/>
    <w:rsid w:val="00164B2D"/>
    <w:rsid w:val="00164DF6"/>
    <w:rsid w:val="0016527C"/>
    <w:rsid w:val="00165362"/>
    <w:rsid w:val="00166E05"/>
    <w:rsid w:val="001673B5"/>
    <w:rsid w:val="00167666"/>
    <w:rsid w:val="00171034"/>
    <w:rsid w:val="00172300"/>
    <w:rsid w:val="001725BB"/>
    <w:rsid w:val="001727D2"/>
    <w:rsid w:val="00172853"/>
    <w:rsid w:val="00172BCF"/>
    <w:rsid w:val="00173B5E"/>
    <w:rsid w:val="0017424D"/>
    <w:rsid w:val="001745F6"/>
    <w:rsid w:val="00174646"/>
    <w:rsid w:val="00174841"/>
    <w:rsid w:val="0017489E"/>
    <w:rsid w:val="00175588"/>
    <w:rsid w:val="001756C6"/>
    <w:rsid w:val="0017580F"/>
    <w:rsid w:val="001761B5"/>
    <w:rsid w:val="001763C0"/>
    <w:rsid w:val="00176494"/>
    <w:rsid w:val="00176BB4"/>
    <w:rsid w:val="00176C8C"/>
    <w:rsid w:val="00176CD8"/>
    <w:rsid w:val="00177A12"/>
    <w:rsid w:val="0018081D"/>
    <w:rsid w:val="0018229A"/>
    <w:rsid w:val="0018235E"/>
    <w:rsid w:val="00182A76"/>
    <w:rsid w:val="00183300"/>
    <w:rsid w:val="00183B6E"/>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879EA"/>
    <w:rsid w:val="00191621"/>
    <w:rsid w:val="0019214D"/>
    <w:rsid w:val="0019231E"/>
    <w:rsid w:val="00192A68"/>
    <w:rsid w:val="001930F4"/>
    <w:rsid w:val="001933A4"/>
    <w:rsid w:val="001934ED"/>
    <w:rsid w:val="00194444"/>
    <w:rsid w:val="001952FE"/>
    <w:rsid w:val="00195784"/>
    <w:rsid w:val="00195BA0"/>
    <w:rsid w:val="00195FBB"/>
    <w:rsid w:val="00195FC8"/>
    <w:rsid w:val="001961A1"/>
    <w:rsid w:val="0019645F"/>
    <w:rsid w:val="00197CD6"/>
    <w:rsid w:val="00197F2D"/>
    <w:rsid w:val="001A05D8"/>
    <w:rsid w:val="001A21CB"/>
    <w:rsid w:val="001A254B"/>
    <w:rsid w:val="001A2921"/>
    <w:rsid w:val="001A3B31"/>
    <w:rsid w:val="001A4049"/>
    <w:rsid w:val="001A56C6"/>
    <w:rsid w:val="001A6006"/>
    <w:rsid w:val="001A666E"/>
    <w:rsid w:val="001A6C69"/>
    <w:rsid w:val="001A6E5A"/>
    <w:rsid w:val="001A7250"/>
    <w:rsid w:val="001A7472"/>
    <w:rsid w:val="001A74B9"/>
    <w:rsid w:val="001A7549"/>
    <w:rsid w:val="001A76FE"/>
    <w:rsid w:val="001A7967"/>
    <w:rsid w:val="001A7CB9"/>
    <w:rsid w:val="001B0C58"/>
    <w:rsid w:val="001B1A22"/>
    <w:rsid w:val="001B23E9"/>
    <w:rsid w:val="001B32DE"/>
    <w:rsid w:val="001B4241"/>
    <w:rsid w:val="001B458D"/>
    <w:rsid w:val="001B48EA"/>
    <w:rsid w:val="001B49DB"/>
    <w:rsid w:val="001B4CEA"/>
    <w:rsid w:val="001B4CFC"/>
    <w:rsid w:val="001B5257"/>
    <w:rsid w:val="001B531C"/>
    <w:rsid w:val="001B54AF"/>
    <w:rsid w:val="001B58BC"/>
    <w:rsid w:val="001B6987"/>
    <w:rsid w:val="001B6D15"/>
    <w:rsid w:val="001B6D3D"/>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941"/>
    <w:rsid w:val="001D1C06"/>
    <w:rsid w:val="001D1CDA"/>
    <w:rsid w:val="001D342C"/>
    <w:rsid w:val="001D34D7"/>
    <w:rsid w:val="001D353E"/>
    <w:rsid w:val="001D3552"/>
    <w:rsid w:val="001D38C8"/>
    <w:rsid w:val="001D424A"/>
    <w:rsid w:val="001D4C1D"/>
    <w:rsid w:val="001D55EF"/>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DC"/>
    <w:rsid w:val="001E24FF"/>
    <w:rsid w:val="001E29BC"/>
    <w:rsid w:val="001E2AA8"/>
    <w:rsid w:val="001E2D4A"/>
    <w:rsid w:val="001E2ED6"/>
    <w:rsid w:val="001E2FE0"/>
    <w:rsid w:val="001E391A"/>
    <w:rsid w:val="001E4F6A"/>
    <w:rsid w:val="001E5082"/>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B04"/>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A8A"/>
    <w:rsid w:val="00200D0C"/>
    <w:rsid w:val="00200EC1"/>
    <w:rsid w:val="00201461"/>
    <w:rsid w:val="00201C8D"/>
    <w:rsid w:val="00202EC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50"/>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063"/>
    <w:rsid w:val="00217246"/>
    <w:rsid w:val="002173A8"/>
    <w:rsid w:val="00217D47"/>
    <w:rsid w:val="00220F69"/>
    <w:rsid w:val="00221033"/>
    <w:rsid w:val="00221FB3"/>
    <w:rsid w:val="00222930"/>
    <w:rsid w:val="00222C1E"/>
    <w:rsid w:val="00223140"/>
    <w:rsid w:val="00223565"/>
    <w:rsid w:val="0022358D"/>
    <w:rsid w:val="00223C6C"/>
    <w:rsid w:val="00223FA9"/>
    <w:rsid w:val="00224C1A"/>
    <w:rsid w:val="00224E2A"/>
    <w:rsid w:val="00225ECE"/>
    <w:rsid w:val="002260B2"/>
    <w:rsid w:val="00226243"/>
    <w:rsid w:val="00226586"/>
    <w:rsid w:val="002265C2"/>
    <w:rsid w:val="00226A6E"/>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11"/>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093"/>
    <w:rsid w:val="00243124"/>
    <w:rsid w:val="00243187"/>
    <w:rsid w:val="0024324F"/>
    <w:rsid w:val="0024378C"/>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07F"/>
    <w:rsid w:val="00255125"/>
    <w:rsid w:val="002559B1"/>
    <w:rsid w:val="00255FAA"/>
    <w:rsid w:val="00256E2D"/>
    <w:rsid w:val="00257082"/>
    <w:rsid w:val="00257937"/>
    <w:rsid w:val="00257E09"/>
    <w:rsid w:val="0026022D"/>
    <w:rsid w:val="00260FFC"/>
    <w:rsid w:val="0026150D"/>
    <w:rsid w:val="00262FF6"/>
    <w:rsid w:val="00263534"/>
    <w:rsid w:val="00263A90"/>
    <w:rsid w:val="00263D01"/>
    <w:rsid w:val="00263E7F"/>
    <w:rsid w:val="00263F7B"/>
    <w:rsid w:val="0026407D"/>
    <w:rsid w:val="002644BB"/>
    <w:rsid w:val="002644F4"/>
    <w:rsid w:val="002648D0"/>
    <w:rsid w:val="00264964"/>
    <w:rsid w:val="0026542A"/>
    <w:rsid w:val="00265B8D"/>
    <w:rsid w:val="002660B2"/>
    <w:rsid w:val="002666B7"/>
    <w:rsid w:val="00266820"/>
    <w:rsid w:val="00266AD2"/>
    <w:rsid w:val="00266E76"/>
    <w:rsid w:val="00266E8C"/>
    <w:rsid w:val="00270203"/>
    <w:rsid w:val="00270B0C"/>
    <w:rsid w:val="00270E22"/>
    <w:rsid w:val="00271117"/>
    <w:rsid w:val="00271A15"/>
    <w:rsid w:val="002721A1"/>
    <w:rsid w:val="00272808"/>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786"/>
    <w:rsid w:val="00281C95"/>
    <w:rsid w:val="00281D62"/>
    <w:rsid w:val="0028244F"/>
    <w:rsid w:val="00283BAA"/>
    <w:rsid w:val="00283C56"/>
    <w:rsid w:val="00283F2F"/>
    <w:rsid w:val="002842CC"/>
    <w:rsid w:val="002847BE"/>
    <w:rsid w:val="00284AF3"/>
    <w:rsid w:val="00284B1A"/>
    <w:rsid w:val="00285246"/>
    <w:rsid w:val="0028524F"/>
    <w:rsid w:val="0028560E"/>
    <w:rsid w:val="002856C5"/>
    <w:rsid w:val="00285B41"/>
    <w:rsid w:val="00285E91"/>
    <w:rsid w:val="00286613"/>
    <w:rsid w:val="0028691C"/>
    <w:rsid w:val="00287089"/>
    <w:rsid w:val="002876C3"/>
    <w:rsid w:val="0028798F"/>
    <w:rsid w:val="002905DF"/>
    <w:rsid w:val="00290682"/>
    <w:rsid w:val="00290EF4"/>
    <w:rsid w:val="002914BE"/>
    <w:rsid w:val="00291706"/>
    <w:rsid w:val="002920AB"/>
    <w:rsid w:val="00292617"/>
    <w:rsid w:val="00293605"/>
    <w:rsid w:val="002938B8"/>
    <w:rsid w:val="0029415D"/>
    <w:rsid w:val="0029432E"/>
    <w:rsid w:val="0029611E"/>
    <w:rsid w:val="0029636B"/>
    <w:rsid w:val="00296380"/>
    <w:rsid w:val="00296961"/>
    <w:rsid w:val="0029742E"/>
    <w:rsid w:val="00297530"/>
    <w:rsid w:val="002979BD"/>
    <w:rsid w:val="00297B96"/>
    <w:rsid w:val="002A1179"/>
    <w:rsid w:val="002A23F6"/>
    <w:rsid w:val="002A25C4"/>
    <w:rsid w:val="002A27AB"/>
    <w:rsid w:val="002A27EA"/>
    <w:rsid w:val="002A34DA"/>
    <w:rsid w:val="002A3645"/>
    <w:rsid w:val="002A3AB4"/>
    <w:rsid w:val="002A3B71"/>
    <w:rsid w:val="002A5681"/>
    <w:rsid w:val="002A5D33"/>
    <w:rsid w:val="002A5E7E"/>
    <w:rsid w:val="002A70F8"/>
    <w:rsid w:val="002A7505"/>
    <w:rsid w:val="002A76D4"/>
    <w:rsid w:val="002A7D6E"/>
    <w:rsid w:val="002A7E95"/>
    <w:rsid w:val="002B07DB"/>
    <w:rsid w:val="002B186B"/>
    <w:rsid w:val="002B272E"/>
    <w:rsid w:val="002B40A0"/>
    <w:rsid w:val="002B40B0"/>
    <w:rsid w:val="002B4B49"/>
    <w:rsid w:val="002B4F4A"/>
    <w:rsid w:val="002B56D3"/>
    <w:rsid w:val="002B5DAE"/>
    <w:rsid w:val="002B5F3C"/>
    <w:rsid w:val="002B62E6"/>
    <w:rsid w:val="002B63D7"/>
    <w:rsid w:val="002B6A02"/>
    <w:rsid w:val="002B6A5E"/>
    <w:rsid w:val="002B74EB"/>
    <w:rsid w:val="002B7EE1"/>
    <w:rsid w:val="002C00B9"/>
    <w:rsid w:val="002C09D1"/>
    <w:rsid w:val="002C1619"/>
    <w:rsid w:val="002C171D"/>
    <w:rsid w:val="002C1786"/>
    <w:rsid w:val="002C1914"/>
    <w:rsid w:val="002C19FF"/>
    <w:rsid w:val="002C222E"/>
    <w:rsid w:val="002C23B3"/>
    <w:rsid w:val="002C23F9"/>
    <w:rsid w:val="002C2421"/>
    <w:rsid w:val="002C2A70"/>
    <w:rsid w:val="002C32D7"/>
    <w:rsid w:val="002C352A"/>
    <w:rsid w:val="002C38A6"/>
    <w:rsid w:val="002C3BA3"/>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0EEA"/>
    <w:rsid w:val="002D11B1"/>
    <w:rsid w:val="002D124B"/>
    <w:rsid w:val="002D137D"/>
    <w:rsid w:val="002D1415"/>
    <w:rsid w:val="002D19B8"/>
    <w:rsid w:val="002D1DDB"/>
    <w:rsid w:val="002D2171"/>
    <w:rsid w:val="002D2276"/>
    <w:rsid w:val="002D2797"/>
    <w:rsid w:val="002D2988"/>
    <w:rsid w:val="002D2FF5"/>
    <w:rsid w:val="002D35E2"/>
    <w:rsid w:val="002D387F"/>
    <w:rsid w:val="002D3E75"/>
    <w:rsid w:val="002D423C"/>
    <w:rsid w:val="002D482C"/>
    <w:rsid w:val="002D532D"/>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4ABC"/>
    <w:rsid w:val="002E53EE"/>
    <w:rsid w:val="002E6B7D"/>
    <w:rsid w:val="002E7013"/>
    <w:rsid w:val="002E7481"/>
    <w:rsid w:val="002E755D"/>
    <w:rsid w:val="002E77FF"/>
    <w:rsid w:val="002F03D0"/>
    <w:rsid w:val="002F0477"/>
    <w:rsid w:val="002F057E"/>
    <w:rsid w:val="002F05E9"/>
    <w:rsid w:val="002F1E67"/>
    <w:rsid w:val="002F2101"/>
    <w:rsid w:val="002F25B7"/>
    <w:rsid w:val="002F287B"/>
    <w:rsid w:val="002F3418"/>
    <w:rsid w:val="002F3659"/>
    <w:rsid w:val="002F3B0B"/>
    <w:rsid w:val="002F4897"/>
    <w:rsid w:val="002F4D30"/>
    <w:rsid w:val="002F6106"/>
    <w:rsid w:val="002F6270"/>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157"/>
    <w:rsid w:val="00306286"/>
    <w:rsid w:val="003064B0"/>
    <w:rsid w:val="00306F1F"/>
    <w:rsid w:val="003074AC"/>
    <w:rsid w:val="003079C0"/>
    <w:rsid w:val="00310084"/>
    <w:rsid w:val="003101D6"/>
    <w:rsid w:val="00310361"/>
    <w:rsid w:val="0031042C"/>
    <w:rsid w:val="0031083E"/>
    <w:rsid w:val="00310967"/>
    <w:rsid w:val="003109BA"/>
    <w:rsid w:val="00310E52"/>
    <w:rsid w:val="00311003"/>
    <w:rsid w:val="00311598"/>
    <w:rsid w:val="00311ED3"/>
    <w:rsid w:val="00312523"/>
    <w:rsid w:val="00312EB4"/>
    <w:rsid w:val="00312F2E"/>
    <w:rsid w:val="00313B19"/>
    <w:rsid w:val="0031410A"/>
    <w:rsid w:val="003144BC"/>
    <w:rsid w:val="003144FA"/>
    <w:rsid w:val="003153FB"/>
    <w:rsid w:val="0031551C"/>
    <w:rsid w:val="00315AB4"/>
    <w:rsid w:val="00315E97"/>
    <w:rsid w:val="0031635B"/>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5C5"/>
    <w:rsid w:val="00340D42"/>
    <w:rsid w:val="003414DC"/>
    <w:rsid w:val="00341C82"/>
    <w:rsid w:val="00342157"/>
    <w:rsid w:val="00342CE8"/>
    <w:rsid w:val="0034315D"/>
    <w:rsid w:val="00343345"/>
    <w:rsid w:val="00343F7D"/>
    <w:rsid w:val="0034484E"/>
    <w:rsid w:val="00344AA0"/>
    <w:rsid w:val="003451AA"/>
    <w:rsid w:val="003457A8"/>
    <w:rsid w:val="003459C2"/>
    <w:rsid w:val="00345BB1"/>
    <w:rsid w:val="00346079"/>
    <w:rsid w:val="003460B4"/>
    <w:rsid w:val="003463BA"/>
    <w:rsid w:val="003465B1"/>
    <w:rsid w:val="003473C0"/>
    <w:rsid w:val="00347CD0"/>
    <w:rsid w:val="00347E38"/>
    <w:rsid w:val="0035110B"/>
    <w:rsid w:val="0035125B"/>
    <w:rsid w:val="003520AC"/>
    <w:rsid w:val="00352451"/>
    <w:rsid w:val="003524DA"/>
    <w:rsid w:val="0035326B"/>
    <w:rsid w:val="003534C8"/>
    <w:rsid w:val="00353712"/>
    <w:rsid w:val="00353959"/>
    <w:rsid w:val="00353A95"/>
    <w:rsid w:val="00353C14"/>
    <w:rsid w:val="00353D17"/>
    <w:rsid w:val="00353D50"/>
    <w:rsid w:val="00353F84"/>
    <w:rsid w:val="0035419C"/>
    <w:rsid w:val="003543E7"/>
    <w:rsid w:val="0035458D"/>
    <w:rsid w:val="00354E97"/>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606"/>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871"/>
    <w:rsid w:val="00377D3F"/>
    <w:rsid w:val="00377D8D"/>
    <w:rsid w:val="0038005A"/>
    <w:rsid w:val="0038023D"/>
    <w:rsid w:val="00380E89"/>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1ADB"/>
    <w:rsid w:val="00391DF1"/>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D87"/>
    <w:rsid w:val="003A7E39"/>
    <w:rsid w:val="003A7FD0"/>
    <w:rsid w:val="003B01AC"/>
    <w:rsid w:val="003B04F4"/>
    <w:rsid w:val="003B1FC4"/>
    <w:rsid w:val="003B2921"/>
    <w:rsid w:val="003B3527"/>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660"/>
    <w:rsid w:val="003B7943"/>
    <w:rsid w:val="003B7F6F"/>
    <w:rsid w:val="003B7F93"/>
    <w:rsid w:val="003C11C9"/>
    <w:rsid w:val="003C162E"/>
    <w:rsid w:val="003C1E06"/>
    <w:rsid w:val="003C3D22"/>
    <w:rsid w:val="003C3F8B"/>
    <w:rsid w:val="003C4AAA"/>
    <w:rsid w:val="003C4C64"/>
    <w:rsid w:val="003C4E92"/>
    <w:rsid w:val="003C512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017E"/>
    <w:rsid w:val="003D11AF"/>
    <w:rsid w:val="003D17FF"/>
    <w:rsid w:val="003D1A71"/>
    <w:rsid w:val="003D2264"/>
    <w:rsid w:val="003D2F15"/>
    <w:rsid w:val="003D32F5"/>
    <w:rsid w:val="003D3735"/>
    <w:rsid w:val="003D3896"/>
    <w:rsid w:val="003D4596"/>
    <w:rsid w:val="003D592B"/>
    <w:rsid w:val="003D5DC5"/>
    <w:rsid w:val="003D66AD"/>
    <w:rsid w:val="003D6700"/>
    <w:rsid w:val="003D6C3C"/>
    <w:rsid w:val="003D799A"/>
    <w:rsid w:val="003D79D7"/>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098"/>
    <w:rsid w:val="003E7473"/>
    <w:rsid w:val="003F01EF"/>
    <w:rsid w:val="003F0A4A"/>
    <w:rsid w:val="003F0C85"/>
    <w:rsid w:val="003F0E2C"/>
    <w:rsid w:val="003F1997"/>
    <w:rsid w:val="003F2577"/>
    <w:rsid w:val="003F2EB9"/>
    <w:rsid w:val="003F31A7"/>
    <w:rsid w:val="003F35E5"/>
    <w:rsid w:val="003F37C4"/>
    <w:rsid w:val="003F403F"/>
    <w:rsid w:val="003F4529"/>
    <w:rsid w:val="003F4646"/>
    <w:rsid w:val="003F5E3B"/>
    <w:rsid w:val="003F5F24"/>
    <w:rsid w:val="003F5F93"/>
    <w:rsid w:val="003F60C9"/>
    <w:rsid w:val="003F62CE"/>
    <w:rsid w:val="003F6821"/>
    <w:rsid w:val="003F6841"/>
    <w:rsid w:val="003F7381"/>
    <w:rsid w:val="003F7E1C"/>
    <w:rsid w:val="004008F3"/>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3E8"/>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11E"/>
    <w:rsid w:val="00417AA1"/>
    <w:rsid w:val="00417CC4"/>
    <w:rsid w:val="0042112B"/>
    <w:rsid w:val="00421302"/>
    <w:rsid w:val="004216CD"/>
    <w:rsid w:val="00421758"/>
    <w:rsid w:val="00421785"/>
    <w:rsid w:val="00421D08"/>
    <w:rsid w:val="00422038"/>
    <w:rsid w:val="0042226B"/>
    <w:rsid w:val="00422616"/>
    <w:rsid w:val="00422714"/>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0CC7"/>
    <w:rsid w:val="00431081"/>
    <w:rsid w:val="004316C9"/>
    <w:rsid w:val="00431D8C"/>
    <w:rsid w:val="0043301C"/>
    <w:rsid w:val="00433078"/>
    <w:rsid w:val="00433174"/>
    <w:rsid w:val="0043319E"/>
    <w:rsid w:val="00433E2C"/>
    <w:rsid w:val="00434076"/>
    <w:rsid w:val="00434230"/>
    <w:rsid w:val="00434A37"/>
    <w:rsid w:val="00434E1E"/>
    <w:rsid w:val="00435155"/>
    <w:rsid w:val="00435952"/>
    <w:rsid w:val="00435994"/>
    <w:rsid w:val="00436617"/>
    <w:rsid w:val="00436A18"/>
    <w:rsid w:val="00436CAE"/>
    <w:rsid w:val="004378FE"/>
    <w:rsid w:val="00437F23"/>
    <w:rsid w:val="00440B30"/>
    <w:rsid w:val="00440BC6"/>
    <w:rsid w:val="00440CD1"/>
    <w:rsid w:val="00440DC1"/>
    <w:rsid w:val="00440ED4"/>
    <w:rsid w:val="0044105C"/>
    <w:rsid w:val="004414EE"/>
    <w:rsid w:val="0044160E"/>
    <w:rsid w:val="00441639"/>
    <w:rsid w:val="00441BDC"/>
    <w:rsid w:val="00441C63"/>
    <w:rsid w:val="00441CD8"/>
    <w:rsid w:val="0044261D"/>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754"/>
    <w:rsid w:val="00450C78"/>
    <w:rsid w:val="00450F9D"/>
    <w:rsid w:val="00451661"/>
    <w:rsid w:val="004516BA"/>
    <w:rsid w:val="004517CE"/>
    <w:rsid w:val="00451CAC"/>
    <w:rsid w:val="0045260B"/>
    <w:rsid w:val="00452655"/>
    <w:rsid w:val="00452FA5"/>
    <w:rsid w:val="004535C7"/>
    <w:rsid w:val="004535D6"/>
    <w:rsid w:val="0045391D"/>
    <w:rsid w:val="00453D67"/>
    <w:rsid w:val="0045477A"/>
    <w:rsid w:val="004548CC"/>
    <w:rsid w:val="00454D11"/>
    <w:rsid w:val="00454E94"/>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372"/>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1FE2"/>
    <w:rsid w:val="004822FA"/>
    <w:rsid w:val="00482AB4"/>
    <w:rsid w:val="0048341B"/>
    <w:rsid w:val="00483B5C"/>
    <w:rsid w:val="004840E5"/>
    <w:rsid w:val="004841AB"/>
    <w:rsid w:val="00484991"/>
    <w:rsid w:val="004849D6"/>
    <w:rsid w:val="00484FDD"/>
    <w:rsid w:val="00485CA0"/>
    <w:rsid w:val="004864FD"/>
    <w:rsid w:val="00486D7A"/>
    <w:rsid w:val="00486FAF"/>
    <w:rsid w:val="004873EA"/>
    <w:rsid w:val="00490286"/>
    <w:rsid w:val="004921A4"/>
    <w:rsid w:val="00492459"/>
    <w:rsid w:val="00492885"/>
    <w:rsid w:val="00492CFF"/>
    <w:rsid w:val="004931AE"/>
    <w:rsid w:val="004931D7"/>
    <w:rsid w:val="00494040"/>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53B"/>
    <w:rsid w:val="004A2CFA"/>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4ED4"/>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0F8"/>
    <w:rsid w:val="004D3111"/>
    <w:rsid w:val="004D350A"/>
    <w:rsid w:val="004D391A"/>
    <w:rsid w:val="004D3B83"/>
    <w:rsid w:val="004D47C7"/>
    <w:rsid w:val="004D4FB7"/>
    <w:rsid w:val="004D5411"/>
    <w:rsid w:val="004D5DB9"/>
    <w:rsid w:val="004D61C9"/>
    <w:rsid w:val="004D6A98"/>
    <w:rsid w:val="004D6BE4"/>
    <w:rsid w:val="004E007A"/>
    <w:rsid w:val="004E0672"/>
    <w:rsid w:val="004E16DF"/>
    <w:rsid w:val="004E17F9"/>
    <w:rsid w:val="004E1A69"/>
    <w:rsid w:val="004E1E78"/>
    <w:rsid w:val="004E2236"/>
    <w:rsid w:val="004E235F"/>
    <w:rsid w:val="004E2670"/>
    <w:rsid w:val="004E2A7F"/>
    <w:rsid w:val="004E3132"/>
    <w:rsid w:val="004E332C"/>
    <w:rsid w:val="004E3341"/>
    <w:rsid w:val="004E3616"/>
    <w:rsid w:val="004E36A8"/>
    <w:rsid w:val="004E404C"/>
    <w:rsid w:val="004E40A8"/>
    <w:rsid w:val="004E43E9"/>
    <w:rsid w:val="004E5183"/>
    <w:rsid w:val="004E519C"/>
    <w:rsid w:val="004E52B8"/>
    <w:rsid w:val="004E5496"/>
    <w:rsid w:val="004E5816"/>
    <w:rsid w:val="004E5B4A"/>
    <w:rsid w:val="004E5CCA"/>
    <w:rsid w:val="004E5DFB"/>
    <w:rsid w:val="004E62DD"/>
    <w:rsid w:val="004E6314"/>
    <w:rsid w:val="004E720B"/>
    <w:rsid w:val="004E7EFC"/>
    <w:rsid w:val="004F088D"/>
    <w:rsid w:val="004F09E1"/>
    <w:rsid w:val="004F1305"/>
    <w:rsid w:val="004F1BC6"/>
    <w:rsid w:val="004F2263"/>
    <w:rsid w:val="004F2AAC"/>
    <w:rsid w:val="004F2E6B"/>
    <w:rsid w:val="004F3D87"/>
    <w:rsid w:val="004F3FC7"/>
    <w:rsid w:val="004F4BB7"/>
    <w:rsid w:val="004F4D43"/>
    <w:rsid w:val="004F5210"/>
    <w:rsid w:val="004F533F"/>
    <w:rsid w:val="004F5855"/>
    <w:rsid w:val="004F5912"/>
    <w:rsid w:val="004F636C"/>
    <w:rsid w:val="004F6620"/>
    <w:rsid w:val="004F669F"/>
    <w:rsid w:val="004F6772"/>
    <w:rsid w:val="004F6FFB"/>
    <w:rsid w:val="004F714A"/>
    <w:rsid w:val="004F728F"/>
    <w:rsid w:val="004F7DE9"/>
    <w:rsid w:val="004F7EFA"/>
    <w:rsid w:val="0050049A"/>
    <w:rsid w:val="00500A1F"/>
    <w:rsid w:val="00500E97"/>
    <w:rsid w:val="00501361"/>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0DA2"/>
    <w:rsid w:val="0051117C"/>
    <w:rsid w:val="00511CF0"/>
    <w:rsid w:val="005123E9"/>
    <w:rsid w:val="00513270"/>
    <w:rsid w:val="00513659"/>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5E2"/>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8E6"/>
    <w:rsid w:val="00537D85"/>
    <w:rsid w:val="00540077"/>
    <w:rsid w:val="005401DB"/>
    <w:rsid w:val="005402E8"/>
    <w:rsid w:val="0054041E"/>
    <w:rsid w:val="0054063F"/>
    <w:rsid w:val="0054092A"/>
    <w:rsid w:val="00540A7B"/>
    <w:rsid w:val="005417E8"/>
    <w:rsid w:val="005426BB"/>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23CB"/>
    <w:rsid w:val="005531CB"/>
    <w:rsid w:val="005539AE"/>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CB8"/>
    <w:rsid w:val="0056161F"/>
    <w:rsid w:val="00561A7E"/>
    <w:rsid w:val="00561B7D"/>
    <w:rsid w:val="00561DC1"/>
    <w:rsid w:val="00561F50"/>
    <w:rsid w:val="00562841"/>
    <w:rsid w:val="00562A36"/>
    <w:rsid w:val="005633EA"/>
    <w:rsid w:val="00563EDF"/>
    <w:rsid w:val="00565DA1"/>
    <w:rsid w:val="00566431"/>
    <w:rsid w:val="00566683"/>
    <w:rsid w:val="00567EE5"/>
    <w:rsid w:val="00570472"/>
    <w:rsid w:val="00570C18"/>
    <w:rsid w:val="00570D12"/>
    <w:rsid w:val="00570F7C"/>
    <w:rsid w:val="0057147E"/>
    <w:rsid w:val="00572461"/>
    <w:rsid w:val="00572593"/>
    <w:rsid w:val="00572D9F"/>
    <w:rsid w:val="005730F7"/>
    <w:rsid w:val="005737A0"/>
    <w:rsid w:val="00573A98"/>
    <w:rsid w:val="00573BAC"/>
    <w:rsid w:val="00573D33"/>
    <w:rsid w:val="00573F5F"/>
    <w:rsid w:val="00574030"/>
    <w:rsid w:val="005743D6"/>
    <w:rsid w:val="00574430"/>
    <w:rsid w:val="005744BA"/>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38A2"/>
    <w:rsid w:val="00594455"/>
    <w:rsid w:val="00594D58"/>
    <w:rsid w:val="0059540F"/>
    <w:rsid w:val="00596AC1"/>
    <w:rsid w:val="00596E60"/>
    <w:rsid w:val="0059710B"/>
    <w:rsid w:val="00597259"/>
    <w:rsid w:val="005A003B"/>
    <w:rsid w:val="005A0114"/>
    <w:rsid w:val="005A03DC"/>
    <w:rsid w:val="005A043A"/>
    <w:rsid w:val="005A0972"/>
    <w:rsid w:val="005A127A"/>
    <w:rsid w:val="005A2BD1"/>
    <w:rsid w:val="005A30D3"/>
    <w:rsid w:val="005A37B5"/>
    <w:rsid w:val="005A3B03"/>
    <w:rsid w:val="005A3BF6"/>
    <w:rsid w:val="005A4A44"/>
    <w:rsid w:val="005A51EF"/>
    <w:rsid w:val="005A595D"/>
    <w:rsid w:val="005A6AD0"/>
    <w:rsid w:val="005A6C02"/>
    <w:rsid w:val="005A6D63"/>
    <w:rsid w:val="005A728F"/>
    <w:rsid w:val="005A777D"/>
    <w:rsid w:val="005B0260"/>
    <w:rsid w:val="005B0673"/>
    <w:rsid w:val="005B080B"/>
    <w:rsid w:val="005B0837"/>
    <w:rsid w:val="005B0BF2"/>
    <w:rsid w:val="005B0D69"/>
    <w:rsid w:val="005B1CDC"/>
    <w:rsid w:val="005B205C"/>
    <w:rsid w:val="005B21B8"/>
    <w:rsid w:val="005B2517"/>
    <w:rsid w:val="005B25E2"/>
    <w:rsid w:val="005B33D1"/>
    <w:rsid w:val="005B3C85"/>
    <w:rsid w:val="005B3EEF"/>
    <w:rsid w:val="005B3F5A"/>
    <w:rsid w:val="005B42B8"/>
    <w:rsid w:val="005B454D"/>
    <w:rsid w:val="005B461F"/>
    <w:rsid w:val="005B4BA4"/>
    <w:rsid w:val="005B5FB2"/>
    <w:rsid w:val="005B62CE"/>
    <w:rsid w:val="005B6B91"/>
    <w:rsid w:val="005B757E"/>
    <w:rsid w:val="005B7D9B"/>
    <w:rsid w:val="005C0012"/>
    <w:rsid w:val="005C00EA"/>
    <w:rsid w:val="005C02C6"/>
    <w:rsid w:val="005C1422"/>
    <w:rsid w:val="005C175A"/>
    <w:rsid w:val="005C1983"/>
    <w:rsid w:val="005C2726"/>
    <w:rsid w:val="005C3618"/>
    <w:rsid w:val="005C3863"/>
    <w:rsid w:val="005C3A8A"/>
    <w:rsid w:val="005C3EB7"/>
    <w:rsid w:val="005C407C"/>
    <w:rsid w:val="005C4788"/>
    <w:rsid w:val="005C4939"/>
    <w:rsid w:val="005C517C"/>
    <w:rsid w:val="005C5CCF"/>
    <w:rsid w:val="005C5CF7"/>
    <w:rsid w:val="005C5D34"/>
    <w:rsid w:val="005C60D3"/>
    <w:rsid w:val="005C6C2B"/>
    <w:rsid w:val="005C7157"/>
    <w:rsid w:val="005C73C8"/>
    <w:rsid w:val="005D012E"/>
    <w:rsid w:val="005D0707"/>
    <w:rsid w:val="005D0B36"/>
    <w:rsid w:val="005D0F49"/>
    <w:rsid w:val="005D1574"/>
    <w:rsid w:val="005D1701"/>
    <w:rsid w:val="005D1AD5"/>
    <w:rsid w:val="005D1B96"/>
    <w:rsid w:val="005D2586"/>
    <w:rsid w:val="005D26D8"/>
    <w:rsid w:val="005D28CF"/>
    <w:rsid w:val="005D2A0A"/>
    <w:rsid w:val="005D2B69"/>
    <w:rsid w:val="005D2B97"/>
    <w:rsid w:val="005D31B9"/>
    <w:rsid w:val="005D3358"/>
    <w:rsid w:val="005D3D29"/>
    <w:rsid w:val="005D3D4D"/>
    <w:rsid w:val="005D3FEB"/>
    <w:rsid w:val="005D4154"/>
    <w:rsid w:val="005D473F"/>
    <w:rsid w:val="005D4826"/>
    <w:rsid w:val="005D484C"/>
    <w:rsid w:val="005D4A39"/>
    <w:rsid w:val="005D4BDA"/>
    <w:rsid w:val="005D57AA"/>
    <w:rsid w:val="005D5AE1"/>
    <w:rsid w:val="005D638C"/>
    <w:rsid w:val="005D6710"/>
    <w:rsid w:val="005D675A"/>
    <w:rsid w:val="005D69C1"/>
    <w:rsid w:val="005D6B1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86E"/>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216"/>
    <w:rsid w:val="005F5575"/>
    <w:rsid w:val="005F57A9"/>
    <w:rsid w:val="005F5C89"/>
    <w:rsid w:val="005F5E7D"/>
    <w:rsid w:val="005F6037"/>
    <w:rsid w:val="005F6395"/>
    <w:rsid w:val="005F6FE6"/>
    <w:rsid w:val="005F7769"/>
    <w:rsid w:val="005F78FF"/>
    <w:rsid w:val="005F7B78"/>
    <w:rsid w:val="00600189"/>
    <w:rsid w:val="0060037B"/>
    <w:rsid w:val="006006D4"/>
    <w:rsid w:val="00600BB5"/>
    <w:rsid w:val="006026A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139D"/>
    <w:rsid w:val="0061207D"/>
    <w:rsid w:val="006121B0"/>
    <w:rsid w:val="0061326A"/>
    <w:rsid w:val="006132EE"/>
    <w:rsid w:val="006132F8"/>
    <w:rsid w:val="00613466"/>
    <w:rsid w:val="00613C49"/>
    <w:rsid w:val="00613D0D"/>
    <w:rsid w:val="00614ABC"/>
    <w:rsid w:val="00614FFD"/>
    <w:rsid w:val="00615635"/>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4C98"/>
    <w:rsid w:val="00625EB1"/>
    <w:rsid w:val="00625F83"/>
    <w:rsid w:val="00625F8D"/>
    <w:rsid w:val="006262BA"/>
    <w:rsid w:val="00626ABE"/>
    <w:rsid w:val="00626E6C"/>
    <w:rsid w:val="00627593"/>
    <w:rsid w:val="006304B5"/>
    <w:rsid w:val="00630FEE"/>
    <w:rsid w:val="00631063"/>
    <w:rsid w:val="006316D6"/>
    <w:rsid w:val="00631981"/>
    <w:rsid w:val="00631DEF"/>
    <w:rsid w:val="006324FD"/>
    <w:rsid w:val="006335D5"/>
    <w:rsid w:val="00633CA7"/>
    <w:rsid w:val="006343A8"/>
    <w:rsid w:val="006344A5"/>
    <w:rsid w:val="00634DFF"/>
    <w:rsid w:val="006350AB"/>
    <w:rsid w:val="00635E1F"/>
    <w:rsid w:val="00636008"/>
    <w:rsid w:val="00636941"/>
    <w:rsid w:val="00637146"/>
    <w:rsid w:val="00637390"/>
    <w:rsid w:val="00640013"/>
    <w:rsid w:val="006402DE"/>
    <w:rsid w:val="006414D6"/>
    <w:rsid w:val="00641CA1"/>
    <w:rsid w:val="006426C4"/>
    <w:rsid w:val="00643386"/>
    <w:rsid w:val="00643DA0"/>
    <w:rsid w:val="00643E71"/>
    <w:rsid w:val="006443F9"/>
    <w:rsid w:val="00644671"/>
    <w:rsid w:val="006446FC"/>
    <w:rsid w:val="00644821"/>
    <w:rsid w:val="00644B5E"/>
    <w:rsid w:val="00644EBF"/>
    <w:rsid w:val="00644F10"/>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38B9"/>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5E1E"/>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04A"/>
    <w:rsid w:val="00676171"/>
    <w:rsid w:val="00676323"/>
    <w:rsid w:val="00676FD9"/>
    <w:rsid w:val="00677145"/>
    <w:rsid w:val="00677353"/>
    <w:rsid w:val="006777B9"/>
    <w:rsid w:val="006808E3"/>
    <w:rsid w:val="006809FC"/>
    <w:rsid w:val="00680ED2"/>
    <w:rsid w:val="00681252"/>
    <w:rsid w:val="006813C3"/>
    <w:rsid w:val="006814E7"/>
    <w:rsid w:val="0068347A"/>
    <w:rsid w:val="006834A5"/>
    <w:rsid w:val="0068357A"/>
    <w:rsid w:val="00684097"/>
    <w:rsid w:val="00684180"/>
    <w:rsid w:val="00684301"/>
    <w:rsid w:val="006845C6"/>
    <w:rsid w:val="00684706"/>
    <w:rsid w:val="006853E6"/>
    <w:rsid w:val="00685596"/>
    <w:rsid w:val="00685B27"/>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362"/>
    <w:rsid w:val="00693A58"/>
    <w:rsid w:val="006940C0"/>
    <w:rsid w:val="00694204"/>
    <w:rsid w:val="00694680"/>
    <w:rsid w:val="006949D7"/>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12"/>
    <w:rsid w:val="006B33B2"/>
    <w:rsid w:val="006B34A2"/>
    <w:rsid w:val="006B3868"/>
    <w:rsid w:val="006B393A"/>
    <w:rsid w:val="006B3B73"/>
    <w:rsid w:val="006B4023"/>
    <w:rsid w:val="006B40C8"/>
    <w:rsid w:val="006B4E62"/>
    <w:rsid w:val="006B50BE"/>
    <w:rsid w:val="006B5120"/>
    <w:rsid w:val="006B5E41"/>
    <w:rsid w:val="006B5EB7"/>
    <w:rsid w:val="006B65C0"/>
    <w:rsid w:val="006B745E"/>
    <w:rsid w:val="006B75A2"/>
    <w:rsid w:val="006B783E"/>
    <w:rsid w:val="006B798F"/>
    <w:rsid w:val="006B7B2E"/>
    <w:rsid w:val="006B7E5B"/>
    <w:rsid w:val="006C005F"/>
    <w:rsid w:val="006C013E"/>
    <w:rsid w:val="006C039F"/>
    <w:rsid w:val="006C08AC"/>
    <w:rsid w:val="006C11FB"/>
    <w:rsid w:val="006C1872"/>
    <w:rsid w:val="006C1C67"/>
    <w:rsid w:val="006C254B"/>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3C6"/>
    <w:rsid w:val="006D064C"/>
    <w:rsid w:val="006D097B"/>
    <w:rsid w:val="006D27F3"/>
    <w:rsid w:val="006D2814"/>
    <w:rsid w:val="006D2BF0"/>
    <w:rsid w:val="006D3252"/>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07"/>
    <w:rsid w:val="006E42A3"/>
    <w:rsid w:val="006E446F"/>
    <w:rsid w:val="006E460C"/>
    <w:rsid w:val="006E4A73"/>
    <w:rsid w:val="006E4BF2"/>
    <w:rsid w:val="006E5BB5"/>
    <w:rsid w:val="006E6020"/>
    <w:rsid w:val="006E63C0"/>
    <w:rsid w:val="006E664E"/>
    <w:rsid w:val="006E670D"/>
    <w:rsid w:val="006E7222"/>
    <w:rsid w:val="006F0995"/>
    <w:rsid w:val="006F0B3B"/>
    <w:rsid w:val="006F0BFC"/>
    <w:rsid w:val="006F1029"/>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8E4"/>
    <w:rsid w:val="00701A69"/>
    <w:rsid w:val="00701CD7"/>
    <w:rsid w:val="007026E8"/>
    <w:rsid w:val="007027D7"/>
    <w:rsid w:val="007027FE"/>
    <w:rsid w:val="007032E6"/>
    <w:rsid w:val="00703564"/>
    <w:rsid w:val="007036E4"/>
    <w:rsid w:val="007038A9"/>
    <w:rsid w:val="00704606"/>
    <w:rsid w:val="0070462C"/>
    <w:rsid w:val="00704A3C"/>
    <w:rsid w:val="00704A9A"/>
    <w:rsid w:val="00704B7D"/>
    <w:rsid w:val="00704DE7"/>
    <w:rsid w:val="00705559"/>
    <w:rsid w:val="00705662"/>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9CE"/>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49"/>
    <w:rsid w:val="00721577"/>
    <w:rsid w:val="00721CB4"/>
    <w:rsid w:val="0072258E"/>
    <w:rsid w:val="0072287B"/>
    <w:rsid w:val="00722A4B"/>
    <w:rsid w:val="00723038"/>
    <w:rsid w:val="0072366C"/>
    <w:rsid w:val="00723798"/>
    <w:rsid w:val="00723A22"/>
    <w:rsid w:val="00723BB9"/>
    <w:rsid w:val="00723BE7"/>
    <w:rsid w:val="0072426D"/>
    <w:rsid w:val="00724A42"/>
    <w:rsid w:val="00724D22"/>
    <w:rsid w:val="0072517F"/>
    <w:rsid w:val="00725481"/>
    <w:rsid w:val="0072643B"/>
    <w:rsid w:val="00726736"/>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5EE"/>
    <w:rsid w:val="00751A3E"/>
    <w:rsid w:val="007526EC"/>
    <w:rsid w:val="007527C5"/>
    <w:rsid w:val="00752BB8"/>
    <w:rsid w:val="0075311B"/>
    <w:rsid w:val="00753496"/>
    <w:rsid w:val="0075374B"/>
    <w:rsid w:val="007538BD"/>
    <w:rsid w:val="00753FF9"/>
    <w:rsid w:val="0075438D"/>
    <w:rsid w:val="00754754"/>
    <w:rsid w:val="00754908"/>
    <w:rsid w:val="00754C4E"/>
    <w:rsid w:val="007564B1"/>
    <w:rsid w:val="007565C0"/>
    <w:rsid w:val="0075683B"/>
    <w:rsid w:val="0075685B"/>
    <w:rsid w:val="00756B23"/>
    <w:rsid w:val="00756C19"/>
    <w:rsid w:val="00756E8C"/>
    <w:rsid w:val="00756F84"/>
    <w:rsid w:val="0075702A"/>
    <w:rsid w:val="0075783A"/>
    <w:rsid w:val="00757969"/>
    <w:rsid w:val="00757B39"/>
    <w:rsid w:val="007604D7"/>
    <w:rsid w:val="0076098F"/>
    <w:rsid w:val="007612E9"/>
    <w:rsid w:val="00761F08"/>
    <w:rsid w:val="00762A8E"/>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8E9"/>
    <w:rsid w:val="00774B3E"/>
    <w:rsid w:val="007752E2"/>
    <w:rsid w:val="0077546E"/>
    <w:rsid w:val="007757FD"/>
    <w:rsid w:val="00775920"/>
    <w:rsid w:val="00775D0F"/>
    <w:rsid w:val="0077629C"/>
    <w:rsid w:val="00776561"/>
    <w:rsid w:val="0077697A"/>
    <w:rsid w:val="007769C0"/>
    <w:rsid w:val="007770BD"/>
    <w:rsid w:val="007772BE"/>
    <w:rsid w:val="00777AD6"/>
    <w:rsid w:val="00777E4B"/>
    <w:rsid w:val="0078020E"/>
    <w:rsid w:val="0078048D"/>
    <w:rsid w:val="00780D46"/>
    <w:rsid w:val="00780ECF"/>
    <w:rsid w:val="00780FAA"/>
    <w:rsid w:val="00781F01"/>
    <w:rsid w:val="00782696"/>
    <w:rsid w:val="00782E99"/>
    <w:rsid w:val="0078378A"/>
    <w:rsid w:val="00783CC6"/>
    <w:rsid w:val="0078499D"/>
    <w:rsid w:val="00784B42"/>
    <w:rsid w:val="00784EF7"/>
    <w:rsid w:val="00784F24"/>
    <w:rsid w:val="007854F4"/>
    <w:rsid w:val="0078560D"/>
    <w:rsid w:val="00785F04"/>
    <w:rsid w:val="00786627"/>
    <w:rsid w:val="007866E8"/>
    <w:rsid w:val="007873F0"/>
    <w:rsid w:val="00787704"/>
    <w:rsid w:val="007879EF"/>
    <w:rsid w:val="00787A5D"/>
    <w:rsid w:val="007901B6"/>
    <w:rsid w:val="00790D93"/>
    <w:rsid w:val="007918ED"/>
    <w:rsid w:val="00791A38"/>
    <w:rsid w:val="00792722"/>
    <w:rsid w:val="00792AB0"/>
    <w:rsid w:val="00792E26"/>
    <w:rsid w:val="00793110"/>
    <w:rsid w:val="007935CA"/>
    <w:rsid w:val="00795190"/>
    <w:rsid w:val="0079555D"/>
    <w:rsid w:val="00795627"/>
    <w:rsid w:val="00795F10"/>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2DE4"/>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8FF"/>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B7FE8"/>
    <w:rsid w:val="007C04E3"/>
    <w:rsid w:val="007C0EA8"/>
    <w:rsid w:val="007C0EC5"/>
    <w:rsid w:val="007C10BA"/>
    <w:rsid w:val="007C1A6B"/>
    <w:rsid w:val="007C251F"/>
    <w:rsid w:val="007C3428"/>
    <w:rsid w:val="007C34F6"/>
    <w:rsid w:val="007C3E08"/>
    <w:rsid w:val="007C3F86"/>
    <w:rsid w:val="007C42B0"/>
    <w:rsid w:val="007C42E4"/>
    <w:rsid w:val="007C45B2"/>
    <w:rsid w:val="007C45E1"/>
    <w:rsid w:val="007C5307"/>
    <w:rsid w:val="007C5876"/>
    <w:rsid w:val="007C67D6"/>
    <w:rsid w:val="007C6A99"/>
    <w:rsid w:val="007C6ED7"/>
    <w:rsid w:val="007C7669"/>
    <w:rsid w:val="007C78CD"/>
    <w:rsid w:val="007D05D9"/>
    <w:rsid w:val="007D0A3B"/>
    <w:rsid w:val="007D0AC3"/>
    <w:rsid w:val="007D1202"/>
    <w:rsid w:val="007D1359"/>
    <w:rsid w:val="007D15D2"/>
    <w:rsid w:val="007D1B50"/>
    <w:rsid w:val="007D1E81"/>
    <w:rsid w:val="007D2103"/>
    <w:rsid w:val="007D23D3"/>
    <w:rsid w:val="007D2FEF"/>
    <w:rsid w:val="007D3382"/>
    <w:rsid w:val="007D33F0"/>
    <w:rsid w:val="007D3438"/>
    <w:rsid w:val="007D37DE"/>
    <w:rsid w:val="007D414B"/>
    <w:rsid w:val="007D4165"/>
    <w:rsid w:val="007D48A9"/>
    <w:rsid w:val="007D5201"/>
    <w:rsid w:val="007D5D2C"/>
    <w:rsid w:val="007D6001"/>
    <w:rsid w:val="007D694C"/>
    <w:rsid w:val="007D74E5"/>
    <w:rsid w:val="007D7718"/>
    <w:rsid w:val="007D7EB5"/>
    <w:rsid w:val="007E079C"/>
    <w:rsid w:val="007E0B29"/>
    <w:rsid w:val="007E0FB2"/>
    <w:rsid w:val="007E1976"/>
    <w:rsid w:val="007E1F0F"/>
    <w:rsid w:val="007E221C"/>
    <w:rsid w:val="007E22A5"/>
    <w:rsid w:val="007E2BA6"/>
    <w:rsid w:val="007E2CBC"/>
    <w:rsid w:val="007E2DDD"/>
    <w:rsid w:val="007E406A"/>
    <w:rsid w:val="007E418B"/>
    <w:rsid w:val="007E471F"/>
    <w:rsid w:val="007E4916"/>
    <w:rsid w:val="007E50F3"/>
    <w:rsid w:val="007E53AD"/>
    <w:rsid w:val="007E56A2"/>
    <w:rsid w:val="007E59F0"/>
    <w:rsid w:val="007E5B4C"/>
    <w:rsid w:val="007E5D1C"/>
    <w:rsid w:val="007E5E1B"/>
    <w:rsid w:val="007E5EFB"/>
    <w:rsid w:val="007E5F38"/>
    <w:rsid w:val="007F00CF"/>
    <w:rsid w:val="007F0195"/>
    <w:rsid w:val="007F0C69"/>
    <w:rsid w:val="007F15FE"/>
    <w:rsid w:val="007F16BA"/>
    <w:rsid w:val="007F2163"/>
    <w:rsid w:val="007F2545"/>
    <w:rsid w:val="007F28D2"/>
    <w:rsid w:val="007F2DDD"/>
    <w:rsid w:val="007F30EB"/>
    <w:rsid w:val="007F3193"/>
    <w:rsid w:val="007F349C"/>
    <w:rsid w:val="007F422B"/>
    <w:rsid w:val="007F4DFB"/>
    <w:rsid w:val="007F4FE9"/>
    <w:rsid w:val="007F5781"/>
    <w:rsid w:val="007F6568"/>
    <w:rsid w:val="007F6D0C"/>
    <w:rsid w:val="007F76B0"/>
    <w:rsid w:val="007F79FA"/>
    <w:rsid w:val="008017F3"/>
    <w:rsid w:val="00801ED0"/>
    <w:rsid w:val="00802106"/>
    <w:rsid w:val="008022B9"/>
    <w:rsid w:val="008026AC"/>
    <w:rsid w:val="0080304A"/>
    <w:rsid w:val="00803224"/>
    <w:rsid w:val="00803414"/>
    <w:rsid w:val="008034C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B9"/>
    <w:rsid w:val="008109C7"/>
    <w:rsid w:val="00810C46"/>
    <w:rsid w:val="008118A7"/>
    <w:rsid w:val="00812079"/>
    <w:rsid w:val="008134E3"/>
    <w:rsid w:val="00813524"/>
    <w:rsid w:val="00813B2D"/>
    <w:rsid w:val="00813D43"/>
    <w:rsid w:val="00814001"/>
    <w:rsid w:val="0081402A"/>
    <w:rsid w:val="00814722"/>
    <w:rsid w:val="00814812"/>
    <w:rsid w:val="008158E0"/>
    <w:rsid w:val="00816140"/>
    <w:rsid w:val="00816E7A"/>
    <w:rsid w:val="00816F49"/>
    <w:rsid w:val="008177AE"/>
    <w:rsid w:val="00817ECB"/>
    <w:rsid w:val="008202B2"/>
    <w:rsid w:val="00820ADE"/>
    <w:rsid w:val="00821347"/>
    <w:rsid w:val="0082134F"/>
    <w:rsid w:val="00821B89"/>
    <w:rsid w:val="00822116"/>
    <w:rsid w:val="00822578"/>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31B"/>
    <w:rsid w:val="00834894"/>
    <w:rsid w:val="00834895"/>
    <w:rsid w:val="008348B9"/>
    <w:rsid w:val="00835766"/>
    <w:rsid w:val="0083584E"/>
    <w:rsid w:val="008358D1"/>
    <w:rsid w:val="00835AA1"/>
    <w:rsid w:val="008363D9"/>
    <w:rsid w:val="00836598"/>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F8"/>
    <w:rsid w:val="008458D8"/>
    <w:rsid w:val="00845B02"/>
    <w:rsid w:val="00845B5B"/>
    <w:rsid w:val="0084631E"/>
    <w:rsid w:val="00846544"/>
    <w:rsid w:val="00847561"/>
    <w:rsid w:val="00847679"/>
    <w:rsid w:val="0085039F"/>
    <w:rsid w:val="00850C02"/>
    <w:rsid w:val="00850E87"/>
    <w:rsid w:val="00850F1C"/>
    <w:rsid w:val="00852018"/>
    <w:rsid w:val="0085284D"/>
    <w:rsid w:val="00852DAC"/>
    <w:rsid w:val="00852F29"/>
    <w:rsid w:val="0085309E"/>
    <w:rsid w:val="0085392E"/>
    <w:rsid w:val="00853A6B"/>
    <w:rsid w:val="00853F49"/>
    <w:rsid w:val="00854024"/>
    <w:rsid w:val="0085404C"/>
    <w:rsid w:val="0085413E"/>
    <w:rsid w:val="008545E9"/>
    <w:rsid w:val="0085467A"/>
    <w:rsid w:val="00855498"/>
    <w:rsid w:val="00855592"/>
    <w:rsid w:val="008556D3"/>
    <w:rsid w:val="00855CCB"/>
    <w:rsid w:val="00855FEB"/>
    <w:rsid w:val="00856B12"/>
    <w:rsid w:val="00857405"/>
    <w:rsid w:val="00857689"/>
    <w:rsid w:val="008577BB"/>
    <w:rsid w:val="00857A27"/>
    <w:rsid w:val="00857E5A"/>
    <w:rsid w:val="0086000D"/>
    <w:rsid w:val="00860B72"/>
    <w:rsid w:val="00860C56"/>
    <w:rsid w:val="00860CA2"/>
    <w:rsid w:val="00861204"/>
    <w:rsid w:val="00861211"/>
    <w:rsid w:val="008619BB"/>
    <w:rsid w:val="00861D24"/>
    <w:rsid w:val="00861E98"/>
    <w:rsid w:val="00861F10"/>
    <w:rsid w:val="008621C1"/>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6E01"/>
    <w:rsid w:val="0086708F"/>
    <w:rsid w:val="00867AC5"/>
    <w:rsid w:val="00867DA8"/>
    <w:rsid w:val="00867F33"/>
    <w:rsid w:val="008705E9"/>
    <w:rsid w:val="00870AAC"/>
    <w:rsid w:val="00871132"/>
    <w:rsid w:val="008719B4"/>
    <w:rsid w:val="00872460"/>
    <w:rsid w:val="00872A28"/>
    <w:rsid w:val="00872B73"/>
    <w:rsid w:val="00872FC6"/>
    <w:rsid w:val="008730FA"/>
    <w:rsid w:val="00873179"/>
    <w:rsid w:val="008738C8"/>
    <w:rsid w:val="00874182"/>
    <w:rsid w:val="00874187"/>
    <w:rsid w:val="008747B7"/>
    <w:rsid w:val="00875D6A"/>
    <w:rsid w:val="008760D5"/>
    <w:rsid w:val="00876542"/>
    <w:rsid w:val="00876803"/>
    <w:rsid w:val="0087683A"/>
    <w:rsid w:val="00877AF3"/>
    <w:rsid w:val="00880698"/>
    <w:rsid w:val="00880956"/>
    <w:rsid w:val="008809C0"/>
    <w:rsid w:val="00880A65"/>
    <w:rsid w:val="00880F09"/>
    <w:rsid w:val="0088227C"/>
    <w:rsid w:val="0088267F"/>
    <w:rsid w:val="00882947"/>
    <w:rsid w:val="00882F6E"/>
    <w:rsid w:val="00883457"/>
    <w:rsid w:val="00883E1E"/>
    <w:rsid w:val="008843AC"/>
    <w:rsid w:val="00884AA2"/>
    <w:rsid w:val="00884F78"/>
    <w:rsid w:val="00885195"/>
    <w:rsid w:val="0088534C"/>
    <w:rsid w:val="008861C0"/>
    <w:rsid w:val="00886583"/>
    <w:rsid w:val="00887166"/>
    <w:rsid w:val="00887E15"/>
    <w:rsid w:val="00890471"/>
    <w:rsid w:val="00890550"/>
    <w:rsid w:val="00890659"/>
    <w:rsid w:val="00890C97"/>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A13"/>
    <w:rsid w:val="00896C62"/>
    <w:rsid w:val="00897264"/>
    <w:rsid w:val="008972F5"/>
    <w:rsid w:val="00897C4C"/>
    <w:rsid w:val="008A0099"/>
    <w:rsid w:val="008A089F"/>
    <w:rsid w:val="008A0CCC"/>
    <w:rsid w:val="008A12CE"/>
    <w:rsid w:val="008A14D1"/>
    <w:rsid w:val="008A1587"/>
    <w:rsid w:val="008A160C"/>
    <w:rsid w:val="008A218C"/>
    <w:rsid w:val="008A386B"/>
    <w:rsid w:val="008A4033"/>
    <w:rsid w:val="008A40A9"/>
    <w:rsid w:val="008A4287"/>
    <w:rsid w:val="008A462F"/>
    <w:rsid w:val="008A5246"/>
    <w:rsid w:val="008A557C"/>
    <w:rsid w:val="008A6157"/>
    <w:rsid w:val="008A64C9"/>
    <w:rsid w:val="008A6725"/>
    <w:rsid w:val="008A6C13"/>
    <w:rsid w:val="008A701D"/>
    <w:rsid w:val="008B274E"/>
    <w:rsid w:val="008B2966"/>
    <w:rsid w:val="008B2AED"/>
    <w:rsid w:val="008B35A9"/>
    <w:rsid w:val="008B4284"/>
    <w:rsid w:val="008B45C8"/>
    <w:rsid w:val="008B47EC"/>
    <w:rsid w:val="008B482E"/>
    <w:rsid w:val="008B4851"/>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188"/>
    <w:rsid w:val="008C35F2"/>
    <w:rsid w:val="008C3AFA"/>
    <w:rsid w:val="008C40CC"/>
    <w:rsid w:val="008C4344"/>
    <w:rsid w:val="008C4A5C"/>
    <w:rsid w:val="008C51FB"/>
    <w:rsid w:val="008C5265"/>
    <w:rsid w:val="008C57BB"/>
    <w:rsid w:val="008C57D9"/>
    <w:rsid w:val="008C58BE"/>
    <w:rsid w:val="008C61C8"/>
    <w:rsid w:val="008C64C9"/>
    <w:rsid w:val="008C67D6"/>
    <w:rsid w:val="008C6DA9"/>
    <w:rsid w:val="008C7284"/>
    <w:rsid w:val="008C776D"/>
    <w:rsid w:val="008C7B6B"/>
    <w:rsid w:val="008C7FBB"/>
    <w:rsid w:val="008D09F7"/>
    <w:rsid w:val="008D213A"/>
    <w:rsid w:val="008D2525"/>
    <w:rsid w:val="008D2788"/>
    <w:rsid w:val="008D2890"/>
    <w:rsid w:val="008D2F18"/>
    <w:rsid w:val="008D302C"/>
    <w:rsid w:val="008D3303"/>
    <w:rsid w:val="008D33E6"/>
    <w:rsid w:val="008D39EB"/>
    <w:rsid w:val="008D39FA"/>
    <w:rsid w:val="008D3C7D"/>
    <w:rsid w:val="008D46CE"/>
    <w:rsid w:val="008D6480"/>
    <w:rsid w:val="008D6853"/>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65CF"/>
    <w:rsid w:val="008E7263"/>
    <w:rsid w:val="008F1074"/>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037"/>
    <w:rsid w:val="00905293"/>
    <w:rsid w:val="0090555A"/>
    <w:rsid w:val="00905CD8"/>
    <w:rsid w:val="00905DEC"/>
    <w:rsid w:val="009063BD"/>
    <w:rsid w:val="00906F80"/>
    <w:rsid w:val="009073A1"/>
    <w:rsid w:val="00907A41"/>
    <w:rsid w:val="0091047B"/>
    <w:rsid w:val="00910638"/>
    <w:rsid w:val="009106B5"/>
    <w:rsid w:val="009108E5"/>
    <w:rsid w:val="00910A4A"/>
    <w:rsid w:val="00910CC5"/>
    <w:rsid w:val="009118DB"/>
    <w:rsid w:val="00911A31"/>
    <w:rsid w:val="00912516"/>
    <w:rsid w:val="0091270B"/>
    <w:rsid w:val="0091341E"/>
    <w:rsid w:val="009134B4"/>
    <w:rsid w:val="009141E7"/>
    <w:rsid w:val="00914F5A"/>
    <w:rsid w:val="009158EB"/>
    <w:rsid w:val="00916058"/>
    <w:rsid w:val="00916221"/>
    <w:rsid w:val="00917643"/>
    <w:rsid w:val="00917B37"/>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58C"/>
    <w:rsid w:val="0093098E"/>
    <w:rsid w:val="00930B3A"/>
    <w:rsid w:val="00931259"/>
    <w:rsid w:val="00931E22"/>
    <w:rsid w:val="00931FD4"/>
    <w:rsid w:val="00932A00"/>
    <w:rsid w:val="00932D35"/>
    <w:rsid w:val="00932E77"/>
    <w:rsid w:val="009330A5"/>
    <w:rsid w:val="009332D0"/>
    <w:rsid w:val="00934E3F"/>
    <w:rsid w:val="00935009"/>
    <w:rsid w:val="00935BA4"/>
    <w:rsid w:val="00936381"/>
    <w:rsid w:val="00936B19"/>
    <w:rsid w:val="00937432"/>
    <w:rsid w:val="00937926"/>
    <w:rsid w:val="00940C00"/>
    <w:rsid w:val="00940FD0"/>
    <w:rsid w:val="00941D41"/>
    <w:rsid w:val="00941E85"/>
    <w:rsid w:val="00942665"/>
    <w:rsid w:val="009444C6"/>
    <w:rsid w:val="009446BC"/>
    <w:rsid w:val="00944F72"/>
    <w:rsid w:val="0094517A"/>
    <w:rsid w:val="009458D7"/>
    <w:rsid w:val="00945922"/>
    <w:rsid w:val="00945CFA"/>
    <w:rsid w:val="00945D53"/>
    <w:rsid w:val="009465C1"/>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53"/>
    <w:rsid w:val="00953E98"/>
    <w:rsid w:val="00953F11"/>
    <w:rsid w:val="009540F5"/>
    <w:rsid w:val="0095423F"/>
    <w:rsid w:val="009542FC"/>
    <w:rsid w:val="00954302"/>
    <w:rsid w:val="009546C4"/>
    <w:rsid w:val="0095521E"/>
    <w:rsid w:val="0095546F"/>
    <w:rsid w:val="00956590"/>
    <w:rsid w:val="009566D9"/>
    <w:rsid w:val="00956868"/>
    <w:rsid w:val="00956E13"/>
    <w:rsid w:val="00956FA5"/>
    <w:rsid w:val="0095792A"/>
    <w:rsid w:val="00957DFE"/>
    <w:rsid w:val="00960166"/>
    <w:rsid w:val="009609BE"/>
    <w:rsid w:val="00961102"/>
    <w:rsid w:val="00961170"/>
    <w:rsid w:val="00961E06"/>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0F8C"/>
    <w:rsid w:val="00971C06"/>
    <w:rsid w:val="0097226D"/>
    <w:rsid w:val="00972293"/>
    <w:rsid w:val="009725C2"/>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9C"/>
    <w:rsid w:val="009818A5"/>
    <w:rsid w:val="00981AD7"/>
    <w:rsid w:val="00981B22"/>
    <w:rsid w:val="00981C6A"/>
    <w:rsid w:val="00981E12"/>
    <w:rsid w:val="00981F2F"/>
    <w:rsid w:val="00981F7F"/>
    <w:rsid w:val="009828B9"/>
    <w:rsid w:val="00982A4C"/>
    <w:rsid w:val="00982E20"/>
    <w:rsid w:val="009833B8"/>
    <w:rsid w:val="00983A40"/>
    <w:rsid w:val="00983C35"/>
    <w:rsid w:val="00983DA2"/>
    <w:rsid w:val="00984206"/>
    <w:rsid w:val="0098471A"/>
    <w:rsid w:val="00984AA3"/>
    <w:rsid w:val="009856FF"/>
    <w:rsid w:val="00985B38"/>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49F"/>
    <w:rsid w:val="00992630"/>
    <w:rsid w:val="009929E8"/>
    <w:rsid w:val="00992F58"/>
    <w:rsid w:val="00993562"/>
    <w:rsid w:val="00993574"/>
    <w:rsid w:val="00994F84"/>
    <w:rsid w:val="0099506F"/>
    <w:rsid w:val="009950EB"/>
    <w:rsid w:val="0099591E"/>
    <w:rsid w:val="00995B15"/>
    <w:rsid w:val="00995C11"/>
    <w:rsid w:val="00995F36"/>
    <w:rsid w:val="009967F9"/>
    <w:rsid w:val="00997309"/>
    <w:rsid w:val="0099784D"/>
    <w:rsid w:val="00997ACE"/>
    <w:rsid w:val="009A00ED"/>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859"/>
    <w:rsid w:val="009B0D75"/>
    <w:rsid w:val="009B161B"/>
    <w:rsid w:val="009B1755"/>
    <w:rsid w:val="009B20D0"/>
    <w:rsid w:val="009B25D9"/>
    <w:rsid w:val="009B283E"/>
    <w:rsid w:val="009B37BB"/>
    <w:rsid w:val="009B38D6"/>
    <w:rsid w:val="009B494A"/>
    <w:rsid w:val="009B4EEB"/>
    <w:rsid w:val="009B5083"/>
    <w:rsid w:val="009B519F"/>
    <w:rsid w:val="009B5947"/>
    <w:rsid w:val="009B5F5C"/>
    <w:rsid w:val="009B624E"/>
    <w:rsid w:val="009B763A"/>
    <w:rsid w:val="009B7D75"/>
    <w:rsid w:val="009B7FC6"/>
    <w:rsid w:val="009C00A3"/>
    <w:rsid w:val="009C0602"/>
    <w:rsid w:val="009C0C15"/>
    <w:rsid w:val="009C1BAF"/>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B6"/>
    <w:rsid w:val="009D143B"/>
    <w:rsid w:val="009D19E5"/>
    <w:rsid w:val="009D1BD5"/>
    <w:rsid w:val="009D49F9"/>
    <w:rsid w:val="009D5138"/>
    <w:rsid w:val="009D5ACD"/>
    <w:rsid w:val="009D62D9"/>
    <w:rsid w:val="009D6E63"/>
    <w:rsid w:val="009D7879"/>
    <w:rsid w:val="009D7BD5"/>
    <w:rsid w:val="009E14A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1F"/>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38E"/>
    <w:rsid w:val="009F5F4A"/>
    <w:rsid w:val="009F5FBC"/>
    <w:rsid w:val="009F60C9"/>
    <w:rsid w:val="009F71AE"/>
    <w:rsid w:val="009F765C"/>
    <w:rsid w:val="00A00764"/>
    <w:rsid w:val="00A0089B"/>
    <w:rsid w:val="00A00B4A"/>
    <w:rsid w:val="00A00B6F"/>
    <w:rsid w:val="00A00EC8"/>
    <w:rsid w:val="00A00F05"/>
    <w:rsid w:val="00A01244"/>
    <w:rsid w:val="00A0158D"/>
    <w:rsid w:val="00A01B06"/>
    <w:rsid w:val="00A022BF"/>
    <w:rsid w:val="00A026D2"/>
    <w:rsid w:val="00A027ED"/>
    <w:rsid w:val="00A02BB4"/>
    <w:rsid w:val="00A03167"/>
    <w:rsid w:val="00A0327E"/>
    <w:rsid w:val="00A03C3A"/>
    <w:rsid w:val="00A0433D"/>
    <w:rsid w:val="00A04795"/>
    <w:rsid w:val="00A04857"/>
    <w:rsid w:val="00A050A4"/>
    <w:rsid w:val="00A053AA"/>
    <w:rsid w:val="00A058A0"/>
    <w:rsid w:val="00A059E5"/>
    <w:rsid w:val="00A068FD"/>
    <w:rsid w:val="00A100F9"/>
    <w:rsid w:val="00A10214"/>
    <w:rsid w:val="00A10602"/>
    <w:rsid w:val="00A10865"/>
    <w:rsid w:val="00A115C8"/>
    <w:rsid w:val="00A11788"/>
    <w:rsid w:val="00A11C31"/>
    <w:rsid w:val="00A11CC1"/>
    <w:rsid w:val="00A12303"/>
    <w:rsid w:val="00A135BF"/>
    <w:rsid w:val="00A13A30"/>
    <w:rsid w:val="00A13B0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86C"/>
    <w:rsid w:val="00A20A29"/>
    <w:rsid w:val="00A2190F"/>
    <w:rsid w:val="00A22317"/>
    <w:rsid w:val="00A246A5"/>
    <w:rsid w:val="00A25016"/>
    <w:rsid w:val="00A25262"/>
    <w:rsid w:val="00A25B5D"/>
    <w:rsid w:val="00A2649B"/>
    <w:rsid w:val="00A2674C"/>
    <w:rsid w:val="00A26A95"/>
    <w:rsid w:val="00A27722"/>
    <w:rsid w:val="00A277D3"/>
    <w:rsid w:val="00A27BA9"/>
    <w:rsid w:val="00A27D34"/>
    <w:rsid w:val="00A30492"/>
    <w:rsid w:val="00A304A5"/>
    <w:rsid w:val="00A304AC"/>
    <w:rsid w:val="00A3059D"/>
    <w:rsid w:val="00A30AA2"/>
    <w:rsid w:val="00A312CE"/>
    <w:rsid w:val="00A336A0"/>
    <w:rsid w:val="00A336DB"/>
    <w:rsid w:val="00A33A20"/>
    <w:rsid w:val="00A33D6D"/>
    <w:rsid w:val="00A34D3F"/>
    <w:rsid w:val="00A34FD8"/>
    <w:rsid w:val="00A359D8"/>
    <w:rsid w:val="00A3639F"/>
    <w:rsid w:val="00A36776"/>
    <w:rsid w:val="00A367C7"/>
    <w:rsid w:val="00A36C6C"/>
    <w:rsid w:val="00A36FD6"/>
    <w:rsid w:val="00A3706F"/>
    <w:rsid w:val="00A3728F"/>
    <w:rsid w:val="00A37DD6"/>
    <w:rsid w:val="00A4052D"/>
    <w:rsid w:val="00A40AEA"/>
    <w:rsid w:val="00A40AFB"/>
    <w:rsid w:val="00A40EDC"/>
    <w:rsid w:val="00A40F5B"/>
    <w:rsid w:val="00A40FCE"/>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477D9"/>
    <w:rsid w:val="00A50135"/>
    <w:rsid w:val="00A5039E"/>
    <w:rsid w:val="00A50874"/>
    <w:rsid w:val="00A50885"/>
    <w:rsid w:val="00A50CAE"/>
    <w:rsid w:val="00A50CB4"/>
    <w:rsid w:val="00A50CD3"/>
    <w:rsid w:val="00A51082"/>
    <w:rsid w:val="00A51794"/>
    <w:rsid w:val="00A5202C"/>
    <w:rsid w:val="00A5281C"/>
    <w:rsid w:val="00A53731"/>
    <w:rsid w:val="00A53C4A"/>
    <w:rsid w:val="00A5439E"/>
    <w:rsid w:val="00A54B8C"/>
    <w:rsid w:val="00A54BEC"/>
    <w:rsid w:val="00A55FEF"/>
    <w:rsid w:val="00A56217"/>
    <w:rsid w:val="00A566BD"/>
    <w:rsid w:val="00A56849"/>
    <w:rsid w:val="00A56913"/>
    <w:rsid w:val="00A57030"/>
    <w:rsid w:val="00A57087"/>
    <w:rsid w:val="00A5713C"/>
    <w:rsid w:val="00A57C50"/>
    <w:rsid w:val="00A57EFF"/>
    <w:rsid w:val="00A601A6"/>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CAA"/>
    <w:rsid w:val="00A75D8B"/>
    <w:rsid w:val="00A768F2"/>
    <w:rsid w:val="00A7714A"/>
    <w:rsid w:val="00A7735A"/>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D0"/>
    <w:rsid w:val="00A8375E"/>
    <w:rsid w:val="00A83B4F"/>
    <w:rsid w:val="00A83EF7"/>
    <w:rsid w:val="00A83FB0"/>
    <w:rsid w:val="00A840EE"/>
    <w:rsid w:val="00A8456F"/>
    <w:rsid w:val="00A84B5D"/>
    <w:rsid w:val="00A84C5B"/>
    <w:rsid w:val="00A84E05"/>
    <w:rsid w:val="00A84F0C"/>
    <w:rsid w:val="00A84FE4"/>
    <w:rsid w:val="00A85DAC"/>
    <w:rsid w:val="00A85FDA"/>
    <w:rsid w:val="00A87AAB"/>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6E6"/>
    <w:rsid w:val="00AA2F97"/>
    <w:rsid w:val="00AA31B8"/>
    <w:rsid w:val="00AA3B55"/>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6A8"/>
    <w:rsid w:val="00AB487F"/>
    <w:rsid w:val="00AB4D1D"/>
    <w:rsid w:val="00AB4E16"/>
    <w:rsid w:val="00AB5089"/>
    <w:rsid w:val="00AB5163"/>
    <w:rsid w:val="00AB57A8"/>
    <w:rsid w:val="00AB58E3"/>
    <w:rsid w:val="00AB5BF7"/>
    <w:rsid w:val="00AB69C6"/>
    <w:rsid w:val="00AB6AA0"/>
    <w:rsid w:val="00AB7CA8"/>
    <w:rsid w:val="00AB7DF2"/>
    <w:rsid w:val="00AC0367"/>
    <w:rsid w:val="00AC150B"/>
    <w:rsid w:val="00AC1ADF"/>
    <w:rsid w:val="00AC2667"/>
    <w:rsid w:val="00AC276F"/>
    <w:rsid w:val="00AC3324"/>
    <w:rsid w:val="00AC35BF"/>
    <w:rsid w:val="00AC39F7"/>
    <w:rsid w:val="00AC42A8"/>
    <w:rsid w:val="00AC4506"/>
    <w:rsid w:val="00AC4913"/>
    <w:rsid w:val="00AC546B"/>
    <w:rsid w:val="00AC5763"/>
    <w:rsid w:val="00AC5CED"/>
    <w:rsid w:val="00AC61A4"/>
    <w:rsid w:val="00AC626D"/>
    <w:rsid w:val="00AC65F9"/>
    <w:rsid w:val="00AC6A10"/>
    <w:rsid w:val="00AC6ED9"/>
    <w:rsid w:val="00AC7072"/>
    <w:rsid w:val="00AC726C"/>
    <w:rsid w:val="00AC76EE"/>
    <w:rsid w:val="00AC7C81"/>
    <w:rsid w:val="00AD0685"/>
    <w:rsid w:val="00AD06BF"/>
    <w:rsid w:val="00AD08BD"/>
    <w:rsid w:val="00AD0C60"/>
    <w:rsid w:val="00AD1211"/>
    <w:rsid w:val="00AD1CB9"/>
    <w:rsid w:val="00AD2678"/>
    <w:rsid w:val="00AD2C06"/>
    <w:rsid w:val="00AD2D5A"/>
    <w:rsid w:val="00AD2DFB"/>
    <w:rsid w:val="00AD2F8E"/>
    <w:rsid w:val="00AD3831"/>
    <w:rsid w:val="00AD4123"/>
    <w:rsid w:val="00AD4836"/>
    <w:rsid w:val="00AD4F21"/>
    <w:rsid w:val="00AD5537"/>
    <w:rsid w:val="00AD5B67"/>
    <w:rsid w:val="00AD6B1D"/>
    <w:rsid w:val="00AD6C3D"/>
    <w:rsid w:val="00AD6F3E"/>
    <w:rsid w:val="00AD7F2F"/>
    <w:rsid w:val="00AD7FA3"/>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874"/>
    <w:rsid w:val="00AE6D63"/>
    <w:rsid w:val="00AE775F"/>
    <w:rsid w:val="00AE7D0D"/>
    <w:rsid w:val="00AF01C6"/>
    <w:rsid w:val="00AF0329"/>
    <w:rsid w:val="00AF0554"/>
    <w:rsid w:val="00AF0A19"/>
    <w:rsid w:val="00AF0C5E"/>
    <w:rsid w:val="00AF0D3A"/>
    <w:rsid w:val="00AF126C"/>
    <w:rsid w:val="00AF15BB"/>
    <w:rsid w:val="00AF16DD"/>
    <w:rsid w:val="00AF2A23"/>
    <w:rsid w:val="00AF3511"/>
    <w:rsid w:val="00AF3E89"/>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1BE3"/>
    <w:rsid w:val="00B02309"/>
    <w:rsid w:val="00B0296A"/>
    <w:rsid w:val="00B02C1D"/>
    <w:rsid w:val="00B02E5F"/>
    <w:rsid w:val="00B02FBB"/>
    <w:rsid w:val="00B03040"/>
    <w:rsid w:val="00B03AD2"/>
    <w:rsid w:val="00B03B7B"/>
    <w:rsid w:val="00B041B9"/>
    <w:rsid w:val="00B04489"/>
    <w:rsid w:val="00B050A9"/>
    <w:rsid w:val="00B053A2"/>
    <w:rsid w:val="00B05939"/>
    <w:rsid w:val="00B05B11"/>
    <w:rsid w:val="00B0640A"/>
    <w:rsid w:val="00B06421"/>
    <w:rsid w:val="00B06506"/>
    <w:rsid w:val="00B0673C"/>
    <w:rsid w:val="00B06A81"/>
    <w:rsid w:val="00B073A7"/>
    <w:rsid w:val="00B07560"/>
    <w:rsid w:val="00B1099A"/>
    <w:rsid w:val="00B10EAA"/>
    <w:rsid w:val="00B11068"/>
    <w:rsid w:val="00B113A3"/>
    <w:rsid w:val="00B115DB"/>
    <w:rsid w:val="00B11B9F"/>
    <w:rsid w:val="00B12589"/>
    <w:rsid w:val="00B12C90"/>
    <w:rsid w:val="00B1368C"/>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0DB"/>
    <w:rsid w:val="00B332AA"/>
    <w:rsid w:val="00B3336E"/>
    <w:rsid w:val="00B33BC8"/>
    <w:rsid w:val="00B343CC"/>
    <w:rsid w:val="00B347B0"/>
    <w:rsid w:val="00B34889"/>
    <w:rsid w:val="00B354E4"/>
    <w:rsid w:val="00B358F7"/>
    <w:rsid w:val="00B359F9"/>
    <w:rsid w:val="00B35AB4"/>
    <w:rsid w:val="00B35DDB"/>
    <w:rsid w:val="00B3668D"/>
    <w:rsid w:val="00B36945"/>
    <w:rsid w:val="00B36AA7"/>
    <w:rsid w:val="00B36B78"/>
    <w:rsid w:val="00B36DB3"/>
    <w:rsid w:val="00B37011"/>
    <w:rsid w:val="00B373A3"/>
    <w:rsid w:val="00B3750C"/>
    <w:rsid w:val="00B378D1"/>
    <w:rsid w:val="00B4018B"/>
    <w:rsid w:val="00B40291"/>
    <w:rsid w:val="00B40403"/>
    <w:rsid w:val="00B40672"/>
    <w:rsid w:val="00B407F6"/>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4CC3"/>
    <w:rsid w:val="00B550B6"/>
    <w:rsid w:val="00B553CC"/>
    <w:rsid w:val="00B55449"/>
    <w:rsid w:val="00B5552D"/>
    <w:rsid w:val="00B5672F"/>
    <w:rsid w:val="00B56AAC"/>
    <w:rsid w:val="00B56B21"/>
    <w:rsid w:val="00B56F78"/>
    <w:rsid w:val="00B57027"/>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36"/>
    <w:rsid w:val="00B730C1"/>
    <w:rsid w:val="00B733CC"/>
    <w:rsid w:val="00B733D3"/>
    <w:rsid w:val="00B74068"/>
    <w:rsid w:val="00B744A2"/>
    <w:rsid w:val="00B74761"/>
    <w:rsid w:val="00B75177"/>
    <w:rsid w:val="00B75626"/>
    <w:rsid w:val="00B7568A"/>
    <w:rsid w:val="00B75729"/>
    <w:rsid w:val="00B757B7"/>
    <w:rsid w:val="00B7581F"/>
    <w:rsid w:val="00B767F0"/>
    <w:rsid w:val="00B76CD1"/>
    <w:rsid w:val="00B76EB1"/>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A7"/>
    <w:rsid w:val="00B90BAB"/>
    <w:rsid w:val="00B910FB"/>
    <w:rsid w:val="00B9128F"/>
    <w:rsid w:val="00B91666"/>
    <w:rsid w:val="00B919EB"/>
    <w:rsid w:val="00B9319A"/>
    <w:rsid w:val="00B933C6"/>
    <w:rsid w:val="00B939D1"/>
    <w:rsid w:val="00B93BC5"/>
    <w:rsid w:val="00B94C2D"/>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18"/>
    <w:rsid w:val="00BB03E9"/>
    <w:rsid w:val="00BB14E9"/>
    <w:rsid w:val="00BB1509"/>
    <w:rsid w:val="00BB18E6"/>
    <w:rsid w:val="00BB213C"/>
    <w:rsid w:val="00BB285B"/>
    <w:rsid w:val="00BB2D3C"/>
    <w:rsid w:val="00BB2DBF"/>
    <w:rsid w:val="00BB3C1A"/>
    <w:rsid w:val="00BB3F17"/>
    <w:rsid w:val="00BB563C"/>
    <w:rsid w:val="00BB5DC5"/>
    <w:rsid w:val="00BB5F1C"/>
    <w:rsid w:val="00BB727E"/>
    <w:rsid w:val="00BB7357"/>
    <w:rsid w:val="00BB754D"/>
    <w:rsid w:val="00BC0830"/>
    <w:rsid w:val="00BC1261"/>
    <w:rsid w:val="00BC1ECD"/>
    <w:rsid w:val="00BC20DC"/>
    <w:rsid w:val="00BC2471"/>
    <w:rsid w:val="00BC4338"/>
    <w:rsid w:val="00BC43B0"/>
    <w:rsid w:val="00BC4534"/>
    <w:rsid w:val="00BC4947"/>
    <w:rsid w:val="00BC4A34"/>
    <w:rsid w:val="00BC4E6F"/>
    <w:rsid w:val="00BC6754"/>
    <w:rsid w:val="00BC6AFB"/>
    <w:rsid w:val="00BC6B4A"/>
    <w:rsid w:val="00BC708E"/>
    <w:rsid w:val="00BC72B0"/>
    <w:rsid w:val="00BC741D"/>
    <w:rsid w:val="00BC74EB"/>
    <w:rsid w:val="00BC7535"/>
    <w:rsid w:val="00BC7A91"/>
    <w:rsid w:val="00BC7EA7"/>
    <w:rsid w:val="00BD0210"/>
    <w:rsid w:val="00BD0277"/>
    <w:rsid w:val="00BD0803"/>
    <w:rsid w:val="00BD0EA6"/>
    <w:rsid w:val="00BD1792"/>
    <w:rsid w:val="00BD179E"/>
    <w:rsid w:val="00BD1A63"/>
    <w:rsid w:val="00BD30BF"/>
    <w:rsid w:val="00BD4793"/>
    <w:rsid w:val="00BD48B3"/>
    <w:rsid w:val="00BD5408"/>
    <w:rsid w:val="00BD6205"/>
    <w:rsid w:val="00BD6251"/>
    <w:rsid w:val="00BD65A4"/>
    <w:rsid w:val="00BD6D42"/>
    <w:rsid w:val="00BD70CB"/>
    <w:rsid w:val="00BD749A"/>
    <w:rsid w:val="00BD7BF3"/>
    <w:rsid w:val="00BD7FB0"/>
    <w:rsid w:val="00BE02E7"/>
    <w:rsid w:val="00BE0B2E"/>
    <w:rsid w:val="00BE111F"/>
    <w:rsid w:val="00BE20B9"/>
    <w:rsid w:val="00BE2D3F"/>
    <w:rsid w:val="00BE3447"/>
    <w:rsid w:val="00BE3653"/>
    <w:rsid w:val="00BE3A5A"/>
    <w:rsid w:val="00BE450B"/>
    <w:rsid w:val="00BE48EB"/>
    <w:rsid w:val="00BE4A34"/>
    <w:rsid w:val="00BE4C48"/>
    <w:rsid w:val="00BE4D7A"/>
    <w:rsid w:val="00BE4E2A"/>
    <w:rsid w:val="00BE507C"/>
    <w:rsid w:val="00BE507E"/>
    <w:rsid w:val="00BE5587"/>
    <w:rsid w:val="00BE5A4D"/>
    <w:rsid w:val="00BE5EF0"/>
    <w:rsid w:val="00BE6244"/>
    <w:rsid w:val="00BE6606"/>
    <w:rsid w:val="00BE6C00"/>
    <w:rsid w:val="00BE6CC8"/>
    <w:rsid w:val="00BE71B2"/>
    <w:rsid w:val="00BE72A8"/>
    <w:rsid w:val="00BE79DF"/>
    <w:rsid w:val="00BF0640"/>
    <w:rsid w:val="00BF0711"/>
    <w:rsid w:val="00BF08E7"/>
    <w:rsid w:val="00BF0AF0"/>
    <w:rsid w:val="00BF0CB3"/>
    <w:rsid w:val="00BF0E85"/>
    <w:rsid w:val="00BF170F"/>
    <w:rsid w:val="00BF286B"/>
    <w:rsid w:val="00BF3F52"/>
    <w:rsid w:val="00BF52CB"/>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BB8"/>
    <w:rsid w:val="00C05D06"/>
    <w:rsid w:val="00C05DDB"/>
    <w:rsid w:val="00C0613D"/>
    <w:rsid w:val="00C0632F"/>
    <w:rsid w:val="00C06734"/>
    <w:rsid w:val="00C0698B"/>
    <w:rsid w:val="00C06C97"/>
    <w:rsid w:val="00C077E3"/>
    <w:rsid w:val="00C07ABA"/>
    <w:rsid w:val="00C07ABE"/>
    <w:rsid w:val="00C07FB2"/>
    <w:rsid w:val="00C10BE4"/>
    <w:rsid w:val="00C110FE"/>
    <w:rsid w:val="00C11215"/>
    <w:rsid w:val="00C11367"/>
    <w:rsid w:val="00C116F9"/>
    <w:rsid w:val="00C11B65"/>
    <w:rsid w:val="00C11C0D"/>
    <w:rsid w:val="00C126FE"/>
    <w:rsid w:val="00C13276"/>
    <w:rsid w:val="00C1329D"/>
    <w:rsid w:val="00C13836"/>
    <w:rsid w:val="00C13E57"/>
    <w:rsid w:val="00C14984"/>
    <w:rsid w:val="00C14D06"/>
    <w:rsid w:val="00C15089"/>
    <w:rsid w:val="00C15779"/>
    <w:rsid w:val="00C15AF4"/>
    <w:rsid w:val="00C15EF0"/>
    <w:rsid w:val="00C161C2"/>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CD3"/>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84E"/>
    <w:rsid w:val="00C50DF5"/>
    <w:rsid w:val="00C51A95"/>
    <w:rsid w:val="00C51F64"/>
    <w:rsid w:val="00C5400E"/>
    <w:rsid w:val="00C55446"/>
    <w:rsid w:val="00C554CC"/>
    <w:rsid w:val="00C559FA"/>
    <w:rsid w:val="00C562D3"/>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D2D"/>
    <w:rsid w:val="00C64EFB"/>
    <w:rsid w:val="00C669B0"/>
    <w:rsid w:val="00C66AC2"/>
    <w:rsid w:val="00C66BD6"/>
    <w:rsid w:val="00C67259"/>
    <w:rsid w:val="00C67380"/>
    <w:rsid w:val="00C67ADC"/>
    <w:rsid w:val="00C67C72"/>
    <w:rsid w:val="00C67EF4"/>
    <w:rsid w:val="00C70188"/>
    <w:rsid w:val="00C70398"/>
    <w:rsid w:val="00C70820"/>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54D"/>
    <w:rsid w:val="00C80A39"/>
    <w:rsid w:val="00C81B9E"/>
    <w:rsid w:val="00C82056"/>
    <w:rsid w:val="00C821E0"/>
    <w:rsid w:val="00C8314D"/>
    <w:rsid w:val="00C83A4F"/>
    <w:rsid w:val="00C83F1F"/>
    <w:rsid w:val="00C844D8"/>
    <w:rsid w:val="00C845C5"/>
    <w:rsid w:val="00C84651"/>
    <w:rsid w:val="00C849E4"/>
    <w:rsid w:val="00C84EC6"/>
    <w:rsid w:val="00C850C2"/>
    <w:rsid w:val="00C8513E"/>
    <w:rsid w:val="00C852D1"/>
    <w:rsid w:val="00C856C1"/>
    <w:rsid w:val="00C85B95"/>
    <w:rsid w:val="00C8624A"/>
    <w:rsid w:val="00C8626E"/>
    <w:rsid w:val="00C863A1"/>
    <w:rsid w:val="00C86758"/>
    <w:rsid w:val="00C876E6"/>
    <w:rsid w:val="00C878E4"/>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891"/>
    <w:rsid w:val="00C93B1E"/>
    <w:rsid w:val="00C93BDB"/>
    <w:rsid w:val="00C9469A"/>
    <w:rsid w:val="00C94F47"/>
    <w:rsid w:val="00C95274"/>
    <w:rsid w:val="00C95357"/>
    <w:rsid w:val="00C95466"/>
    <w:rsid w:val="00C95DA7"/>
    <w:rsid w:val="00C96860"/>
    <w:rsid w:val="00C96B1E"/>
    <w:rsid w:val="00C96C88"/>
    <w:rsid w:val="00C96FAB"/>
    <w:rsid w:val="00C970F6"/>
    <w:rsid w:val="00C97F43"/>
    <w:rsid w:val="00CA02BC"/>
    <w:rsid w:val="00CA03F5"/>
    <w:rsid w:val="00CA1E16"/>
    <w:rsid w:val="00CA35AD"/>
    <w:rsid w:val="00CA3BFE"/>
    <w:rsid w:val="00CA4151"/>
    <w:rsid w:val="00CA4561"/>
    <w:rsid w:val="00CA4874"/>
    <w:rsid w:val="00CA4C1D"/>
    <w:rsid w:val="00CA4D5E"/>
    <w:rsid w:val="00CA53A5"/>
    <w:rsid w:val="00CA61FF"/>
    <w:rsid w:val="00CA6DF7"/>
    <w:rsid w:val="00CA6F4D"/>
    <w:rsid w:val="00CA79C8"/>
    <w:rsid w:val="00CA7BA2"/>
    <w:rsid w:val="00CA7BC5"/>
    <w:rsid w:val="00CB06BC"/>
    <w:rsid w:val="00CB0776"/>
    <w:rsid w:val="00CB0BCB"/>
    <w:rsid w:val="00CB0F0B"/>
    <w:rsid w:val="00CB1BBC"/>
    <w:rsid w:val="00CB3629"/>
    <w:rsid w:val="00CB3651"/>
    <w:rsid w:val="00CB3D76"/>
    <w:rsid w:val="00CB3E84"/>
    <w:rsid w:val="00CB42FF"/>
    <w:rsid w:val="00CB4ECA"/>
    <w:rsid w:val="00CB4F11"/>
    <w:rsid w:val="00CB575B"/>
    <w:rsid w:val="00CB5788"/>
    <w:rsid w:val="00CB5E36"/>
    <w:rsid w:val="00CB6050"/>
    <w:rsid w:val="00CB61CB"/>
    <w:rsid w:val="00CB706C"/>
    <w:rsid w:val="00CB712C"/>
    <w:rsid w:val="00CB7372"/>
    <w:rsid w:val="00CB74C3"/>
    <w:rsid w:val="00CB7565"/>
    <w:rsid w:val="00CB76C1"/>
    <w:rsid w:val="00CB7B74"/>
    <w:rsid w:val="00CB7F83"/>
    <w:rsid w:val="00CC0220"/>
    <w:rsid w:val="00CC02F2"/>
    <w:rsid w:val="00CC0C17"/>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DC2"/>
    <w:rsid w:val="00CD0EDA"/>
    <w:rsid w:val="00CD0F2D"/>
    <w:rsid w:val="00CD1025"/>
    <w:rsid w:val="00CD1217"/>
    <w:rsid w:val="00CD13DE"/>
    <w:rsid w:val="00CD1639"/>
    <w:rsid w:val="00CD16DE"/>
    <w:rsid w:val="00CD2011"/>
    <w:rsid w:val="00CD2600"/>
    <w:rsid w:val="00CD2FEB"/>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820"/>
    <w:rsid w:val="00CE1B20"/>
    <w:rsid w:val="00CE2359"/>
    <w:rsid w:val="00CE418F"/>
    <w:rsid w:val="00CE430F"/>
    <w:rsid w:val="00CE4749"/>
    <w:rsid w:val="00CE49DC"/>
    <w:rsid w:val="00CE5121"/>
    <w:rsid w:val="00CE5A8E"/>
    <w:rsid w:val="00CE6928"/>
    <w:rsid w:val="00CE7979"/>
    <w:rsid w:val="00CE7A66"/>
    <w:rsid w:val="00CE7B5A"/>
    <w:rsid w:val="00CE7F5E"/>
    <w:rsid w:val="00CE7F6F"/>
    <w:rsid w:val="00CF03C2"/>
    <w:rsid w:val="00CF0AB7"/>
    <w:rsid w:val="00CF0F93"/>
    <w:rsid w:val="00CF1B13"/>
    <w:rsid w:val="00CF1CB8"/>
    <w:rsid w:val="00CF1DAB"/>
    <w:rsid w:val="00CF2364"/>
    <w:rsid w:val="00CF2382"/>
    <w:rsid w:val="00CF25A1"/>
    <w:rsid w:val="00CF2EF1"/>
    <w:rsid w:val="00CF2F0E"/>
    <w:rsid w:val="00CF3740"/>
    <w:rsid w:val="00CF3860"/>
    <w:rsid w:val="00CF42B2"/>
    <w:rsid w:val="00CF5D4E"/>
    <w:rsid w:val="00CF5F56"/>
    <w:rsid w:val="00CF6A8C"/>
    <w:rsid w:val="00CF6C5A"/>
    <w:rsid w:val="00CF6DBF"/>
    <w:rsid w:val="00CF6EDF"/>
    <w:rsid w:val="00CF7A18"/>
    <w:rsid w:val="00CF7A31"/>
    <w:rsid w:val="00CF7B68"/>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4F28"/>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2701"/>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5E8E"/>
    <w:rsid w:val="00D264F8"/>
    <w:rsid w:val="00D26DAB"/>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3BE"/>
    <w:rsid w:val="00D4167D"/>
    <w:rsid w:val="00D41C73"/>
    <w:rsid w:val="00D422B2"/>
    <w:rsid w:val="00D42919"/>
    <w:rsid w:val="00D42B8F"/>
    <w:rsid w:val="00D42BCF"/>
    <w:rsid w:val="00D43CA0"/>
    <w:rsid w:val="00D43E4F"/>
    <w:rsid w:val="00D43F07"/>
    <w:rsid w:val="00D4480B"/>
    <w:rsid w:val="00D449EA"/>
    <w:rsid w:val="00D44ACF"/>
    <w:rsid w:val="00D45975"/>
    <w:rsid w:val="00D45AA9"/>
    <w:rsid w:val="00D45AEE"/>
    <w:rsid w:val="00D45C22"/>
    <w:rsid w:val="00D46219"/>
    <w:rsid w:val="00D462BB"/>
    <w:rsid w:val="00D463BC"/>
    <w:rsid w:val="00D4735C"/>
    <w:rsid w:val="00D47585"/>
    <w:rsid w:val="00D47662"/>
    <w:rsid w:val="00D47A85"/>
    <w:rsid w:val="00D50143"/>
    <w:rsid w:val="00D50176"/>
    <w:rsid w:val="00D5068C"/>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6F2A"/>
    <w:rsid w:val="00D5706E"/>
    <w:rsid w:val="00D575C3"/>
    <w:rsid w:val="00D577A5"/>
    <w:rsid w:val="00D57C8E"/>
    <w:rsid w:val="00D60635"/>
    <w:rsid w:val="00D60967"/>
    <w:rsid w:val="00D60B6D"/>
    <w:rsid w:val="00D60D86"/>
    <w:rsid w:val="00D611A4"/>
    <w:rsid w:val="00D61795"/>
    <w:rsid w:val="00D619D5"/>
    <w:rsid w:val="00D621C7"/>
    <w:rsid w:val="00D62780"/>
    <w:rsid w:val="00D629DD"/>
    <w:rsid w:val="00D62EAE"/>
    <w:rsid w:val="00D63230"/>
    <w:rsid w:val="00D63542"/>
    <w:rsid w:val="00D6370A"/>
    <w:rsid w:val="00D64062"/>
    <w:rsid w:val="00D6461E"/>
    <w:rsid w:val="00D64814"/>
    <w:rsid w:val="00D64866"/>
    <w:rsid w:val="00D64B0F"/>
    <w:rsid w:val="00D6573A"/>
    <w:rsid w:val="00D65C79"/>
    <w:rsid w:val="00D65EA0"/>
    <w:rsid w:val="00D661BB"/>
    <w:rsid w:val="00D67337"/>
    <w:rsid w:val="00D67B83"/>
    <w:rsid w:val="00D67EFC"/>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496A"/>
    <w:rsid w:val="00D753CC"/>
    <w:rsid w:val="00D754DD"/>
    <w:rsid w:val="00D755F6"/>
    <w:rsid w:val="00D76223"/>
    <w:rsid w:val="00D764BF"/>
    <w:rsid w:val="00D765E6"/>
    <w:rsid w:val="00D76C5A"/>
    <w:rsid w:val="00D76FC9"/>
    <w:rsid w:val="00D77074"/>
    <w:rsid w:val="00D801B6"/>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759"/>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A7C23"/>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068"/>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D7774"/>
    <w:rsid w:val="00DE032C"/>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2BCF"/>
    <w:rsid w:val="00DF3447"/>
    <w:rsid w:val="00DF387F"/>
    <w:rsid w:val="00DF3B3D"/>
    <w:rsid w:val="00DF4689"/>
    <w:rsid w:val="00DF4FA9"/>
    <w:rsid w:val="00DF53EA"/>
    <w:rsid w:val="00DF583A"/>
    <w:rsid w:val="00DF66B2"/>
    <w:rsid w:val="00DF698F"/>
    <w:rsid w:val="00DF6AF9"/>
    <w:rsid w:val="00DF6F2D"/>
    <w:rsid w:val="00DF7C6D"/>
    <w:rsid w:val="00E0019C"/>
    <w:rsid w:val="00E015D8"/>
    <w:rsid w:val="00E01A71"/>
    <w:rsid w:val="00E02048"/>
    <w:rsid w:val="00E0211F"/>
    <w:rsid w:val="00E02496"/>
    <w:rsid w:val="00E0294C"/>
    <w:rsid w:val="00E0297B"/>
    <w:rsid w:val="00E02C37"/>
    <w:rsid w:val="00E02D86"/>
    <w:rsid w:val="00E030EE"/>
    <w:rsid w:val="00E03517"/>
    <w:rsid w:val="00E037DD"/>
    <w:rsid w:val="00E038C5"/>
    <w:rsid w:val="00E03B27"/>
    <w:rsid w:val="00E04085"/>
    <w:rsid w:val="00E049A9"/>
    <w:rsid w:val="00E04D1C"/>
    <w:rsid w:val="00E04E6A"/>
    <w:rsid w:val="00E057D6"/>
    <w:rsid w:val="00E05EA5"/>
    <w:rsid w:val="00E06A4F"/>
    <w:rsid w:val="00E07739"/>
    <w:rsid w:val="00E1028C"/>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06F"/>
    <w:rsid w:val="00E150BD"/>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5D73"/>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49E"/>
    <w:rsid w:val="00E377CB"/>
    <w:rsid w:val="00E37CC2"/>
    <w:rsid w:val="00E37F6D"/>
    <w:rsid w:val="00E40419"/>
    <w:rsid w:val="00E406A5"/>
    <w:rsid w:val="00E407A6"/>
    <w:rsid w:val="00E4089A"/>
    <w:rsid w:val="00E413AD"/>
    <w:rsid w:val="00E42AB4"/>
    <w:rsid w:val="00E42C8B"/>
    <w:rsid w:val="00E42DD1"/>
    <w:rsid w:val="00E42F7B"/>
    <w:rsid w:val="00E435D5"/>
    <w:rsid w:val="00E43AAB"/>
    <w:rsid w:val="00E43DFF"/>
    <w:rsid w:val="00E441A2"/>
    <w:rsid w:val="00E44754"/>
    <w:rsid w:val="00E4482F"/>
    <w:rsid w:val="00E450F7"/>
    <w:rsid w:val="00E4562C"/>
    <w:rsid w:val="00E457D0"/>
    <w:rsid w:val="00E461E1"/>
    <w:rsid w:val="00E4623E"/>
    <w:rsid w:val="00E46361"/>
    <w:rsid w:val="00E46541"/>
    <w:rsid w:val="00E46575"/>
    <w:rsid w:val="00E468DE"/>
    <w:rsid w:val="00E46A36"/>
    <w:rsid w:val="00E47101"/>
    <w:rsid w:val="00E4721E"/>
    <w:rsid w:val="00E47385"/>
    <w:rsid w:val="00E474DA"/>
    <w:rsid w:val="00E47AED"/>
    <w:rsid w:val="00E47D17"/>
    <w:rsid w:val="00E5034E"/>
    <w:rsid w:val="00E5078C"/>
    <w:rsid w:val="00E50A8A"/>
    <w:rsid w:val="00E50B02"/>
    <w:rsid w:val="00E50E08"/>
    <w:rsid w:val="00E51287"/>
    <w:rsid w:val="00E5161B"/>
    <w:rsid w:val="00E5162A"/>
    <w:rsid w:val="00E516D2"/>
    <w:rsid w:val="00E52A5F"/>
    <w:rsid w:val="00E52ACB"/>
    <w:rsid w:val="00E52C29"/>
    <w:rsid w:val="00E536D2"/>
    <w:rsid w:val="00E537C1"/>
    <w:rsid w:val="00E53ECF"/>
    <w:rsid w:val="00E54EAE"/>
    <w:rsid w:val="00E55127"/>
    <w:rsid w:val="00E55471"/>
    <w:rsid w:val="00E5581D"/>
    <w:rsid w:val="00E56B30"/>
    <w:rsid w:val="00E57360"/>
    <w:rsid w:val="00E579F3"/>
    <w:rsid w:val="00E57CDA"/>
    <w:rsid w:val="00E6009D"/>
    <w:rsid w:val="00E60872"/>
    <w:rsid w:val="00E60A85"/>
    <w:rsid w:val="00E61234"/>
    <w:rsid w:val="00E61397"/>
    <w:rsid w:val="00E624F0"/>
    <w:rsid w:val="00E631B4"/>
    <w:rsid w:val="00E632FC"/>
    <w:rsid w:val="00E63452"/>
    <w:rsid w:val="00E6360A"/>
    <w:rsid w:val="00E63BE0"/>
    <w:rsid w:val="00E643CB"/>
    <w:rsid w:val="00E64663"/>
    <w:rsid w:val="00E64EDB"/>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27B4"/>
    <w:rsid w:val="00E7383B"/>
    <w:rsid w:val="00E73E18"/>
    <w:rsid w:val="00E7431C"/>
    <w:rsid w:val="00E74906"/>
    <w:rsid w:val="00E74F37"/>
    <w:rsid w:val="00E75A62"/>
    <w:rsid w:val="00E75E26"/>
    <w:rsid w:val="00E75F88"/>
    <w:rsid w:val="00E765C2"/>
    <w:rsid w:val="00E76BF7"/>
    <w:rsid w:val="00E77289"/>
    <w:rsid w:val="00E774E5"/>
    <w:rsid w:val="00E77C46"/>
    <w:rsid w:val="00E77F90"/>
    <w:rsid w:val="00E8007C"/>
    <w:rsid w:val="00E803FE"/>
    <w:rsid w:val="00E804D5"/>
    <w:rsid w:val="00E813E8"/>
    <w:rsid w:val="00E81963"/>
    <w:rsid w:val="00E824A3"/>
    <w:rsid w:val="00E825E7"/>
    <w:rsid w:val="00E82ABD"/>
    <w:rsid w:val="00E82BEF"/>
    <w:rsid w:val="00E8375D"/>
    <w:rsid w:val="00E83D8D"/>
    <w:rsid w:val="00E84B65"/>
    <w:rsid w:val="00E8504A"/>
    <w:rsid w:val="00E853B1"/>
    <w:rsid w:val="00E86175"/>
    <w:rsid w:val="00E8622D"/>
    <w:rsid w:val="00E86C18"/>
    <w:rsid w:val="00E873AA"/>
    <w:rsid w:val="00E8761C"/>
    <w:rsid w:val="00E87B09"/>
    <w:rsid w:val="00E87ECF"/>
    <w:rsid w:val="00E90504"/>
    <w:rsid w:val="00E90A5F"/>
    <w:rsid w:val="00E90EAD"/>
    <w:rsid w:val="00E911E8"/>
    <w:rsid w:val="00E91630"/>
    <w:rsid w:val="00E9163D"/>
    <w:rsid w:val="00E91BC5"/>
    <w:rsid w:val="00E91C9A"/>
    <w:rsid w:val="00E91CEE"/>
    <w:rsid w:val="00E92535"/>
    <w:rsid w:val="00E929C5"/>
    <w:rsid w:val="00E9345E"/>
    <w:rsid w:val="00E9362C"/>
    <w:rsid w:val="00E93881"/>
    <w:rsid w:val="00E93AD1"/>
    <w:rsid w:val="00E94356"/>
    <w:rsid w:val="00E94B7B"/>
    <w:rsid w:val="00E94BDD"/>
    <w:rsid w:val="00E94D80"/>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012"/>
    <w:rsid w:val="00EA49D0"/>
    <w:rsid w:val="00EA4FE9"/>
    <w:rsid w:val="00EA50EC"/>
    <w:rsid w:val="00EA52AB"/>
    <w:rsid w:val="00EA5F14"/>
    <w:rsid w:val="00EA6E36"/>
    <w:rsid w:val="00EA7278"/>
    <w:rsid w:val="00EA7400"/>
    <w:rsid w:val="00EA78F9"/>
    <w:rsid w:val="00EA7924"/>
    <w:rsid w:val="00EB0304"/>
    <w:rsid w:val="00EB03F6"/>
    <w:rsid w:val="00EB0C4E"/>
    <w:rsid w:val="00EB16E4"/>
    <w:rsid w:val="00EB175E"/>
    <w:rsid w:val="00EB20EE"/>
    <w:rsid w:val="00EB22EA"/>
    <w:rsid w:val="00EB30A0"/>
    <w:rsid w:val="00EB3197"/>
    <w:rsid w:val="00EB3745"/>
    <w:rsid w:val="00EB395C"/>
    <w:rsid w:val="00EB3C84"/>
    <w:rsid w:val="00EB3F03"/>
    <w:rsid w:val="00EB45BD"/>
    <w:rsid w:val="00EB466C"/>
    <w:rsid w:val="00EB490E"/>
    <w:rsid w:val="00EB4DE1"/>
    <w:rsid w:val="00EB55DE"/>
    <w:rsid w:val="00EB5891"/>
    <w:rsid w:val="00EB5E63"/>
    <w:rsid w:val="00EB5FC0"/>
    <w:rsid w:val="00EB6D9D"/>
    <w:rsid w:val="00EB6EC5"/>
    <w:rsid w:val="00EB788B"/>
    <w:rsid w:val="00EB78BA"/>
    <w:rsid w:val="00EB7948"/>
    <w:rsid w:val="00EB7A9B"/>
    <w:rsid w:val="00EB7B82"/>
    <w:rsid w:val="00EC0693"/>
    <w:rsid w:val="00EC07F9"/>
    <w:rsid w:val="00EC0883"/>
    <w:rsid w:val="00EC0A96"/>
    <w:rsid w:val="00EC0CA0"/>
    <w:rsid w:val="00EC0CAF"/>
    <w:rsid w:val="00EC0DC6"/>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599A"/>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170"/>
    <w:rsid w:val="00EF233A"/>
    <w:rsid w:val="00EF2A5F"/>
    <w:rsid w:val="00EF2B71"/>
    <w:rsid w:val="00EF2C5A"/>
    <w:rsid w:val="00EF35F5"/>
    <w:rsid w:val="00EF3D20"/>
    <w:rsid w:val="00EF3E5D"/>
    <w:rsid w:val="00EF4393"/>
    <w:rsid w:val="00EF43AE"/>
    <w:rsid w:val="00EF46FC"/>
    <w:rsid w:val="00EF4BA3"/>
    <w:rsid w:val="00EF4C0A"/>
    <w:rsid w:val="00EF5212"/>
    <w:rsid w:val="00EF5331"/>
    <w:rsid w:val="00EF5F5C"/>
    <w:rsid w:val="00EF6214"/>
    <w:rsid w:val="00EF6230"/>
    <w:rsid w:val="00EF6287"/>
    <w:rsid w:val="00EF6F02"/>
    <w:rsid w:val="00EF7C17"/>
    <w:rsid w:val="00F00560"/>
    <w:rsid w:val="00F005C3"/>
    <w:rsid w:val="00F007C9"/>
    <w:rsid w:val="00F01490"/>
    <w:rsid w:val="00F0175A"/>
    <w:rsid w:val="00F027B1"/>
    <w:rsid w:val="00F02F4E"/>
    <w:rsid w:val="00F034C4"/>
    <w:rsid w:val="00F03C37"/>
    <w:rsid w:val="00F044CB"/>
    <w:rsid w:val="00F049F6"/>
    <w:rsid w:val="00F05EAC"/>
    <w:rsid w:val="00F06226"/>
    <w:rsid w:val="00F062A3"/>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3D30"/>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0A"/>
    <w:rsid w:val="00F2682F"/>
    <w:rsid w:val="00F26B2F"/>
    <w:rsid w:val="00F26F90"/>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2D73"/>
    <w:rsid w:val="00F3354C"/>
    <w:rsid w:val="00F336F9"/>
    <w:rsid w:val="00F33B70"/>
    <w:rsid w:val="00F354D1"/>
    <w:rsid w:val="00F357B5"/>
    <w:rsid w:val="00F3611F"/>
    <w:rsid w:val="00F36AF5"/>
    <w:rsid w:val="00F36B4C"/>
    <w:rsid w:val="00F373EF"/>
    <w:rsid w:val="00F37B9C"/>
    <w:rsid w:val="00F40B12"/>
    <w:rsid w:val="00F411DF"/>
    <w:rsid w:val="00F416A7"/>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47C1E"/>
    <w:rsid w:val="00F500A7"/>
    <w:rsid w:val="00F50779"/>
    <w:rsid w:val="00F50B61"/>
    <w:rsid w:val="00F51CB9"/>
    <w:rsid w:val="00F51D84"/>
    <w:rsid w:val="00F51DC8"/>
    <w:rsid w:val="00F521ED"/>
    <w:rsid w:val="00F52A53"/>
    <w:rsid w:val="00F52D47"/>
    <w:rsid w:val="00F534B9"/>
    <w:rsid w:val="00F53989"/>
    <w:rsid w:val="00F54A93"/>
    <w:rsid w:val="00F55D7A"/>
    <w:rsid w:val="00F5602C"/>
    <w:rsid w:val="00F5609C"/>
    <w:rsid w:val="00F56AE3"/>
    <w:rsid w:val="00F56DBF"/>
    <w:rsid w:val="00F56E47"/>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9EF"/>
    <w:rsid w:val="00F72EA8"/>
    <w:rsid w:val="00F732CE"/>
    <w:rsid w:val="00F735BF"/>
    <w:rsid w:val="00F7364D"/>
    <w:rsid w:val="00F738EE"/>
    <w:rsid w:val="00F73957"/>
    <w:rsid w:val="00F740CA"/>
    <w:rsid w:val="00F741E3"/>
    <w:rsid w:val="00F74255"/>
    <w:rsid w:val="00F74729"/>
    <w:rsid w:val="00F74A7E"/>
    <w:rsid w:val="00F7518A"/>
    <w:rsid w:val="00F752A0"/>
    <w:rsid w:val="00F75936"/>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3CC"/>
    <w:rsid w:val="00F91700"/>
    <w:rsid w:val="00F91857"/>
    <w:rsid w:val="00F91C30"/>
    <w:rsid w:val="00F921E0"/>
    <w:rsid w:val="00F922B6"/>
    <w:rsid w:val="00F92749"/>
    <w:rsid w:val="00F92CF4"/>
    <w:rsid w:val="00F92D8D"/>
    <w:rsid w:val="00F930C1"/>
    <w:rsid w:val="00F93F1C"/>
    <w:rsid w:val="00F9409D"/>
    <w:rsid w:val="00F942A9"/>
    <w:rsid w:val="00F9511B"/>
    <w:rsid w:val="00F95F51"/>
    <w:rsid w:val="00F96794"/>
    <w:rsid w:val="00F968B9"/>
    <w:rsid w:val="00F96E8B"/>
    <w:rsid w:val="00F975A4"/>
    <w:rsid w:val="00F978E4"/>
    <w:rsid w:val="00F97BC3"/>
    <w:rsid w:val="00FA0AEC"/>
    <w:rsid w:val="00FA12F6"/>
    <w:rsid w:val="00FA148A"/>
    <w:rsid w:val="00FA154F"/>
    <w:rsid w:val="00FA2309"/>
    <w:rsid w:val="00FA23BA"/>
    <w:rsid w:val="00FA2ACC"/>
    <w:rsid w:val="00FA30DF"/>
    <w:rsid w:val="00FA36B6"/>
    <w:rsid w:val="00FA37F2"/>
    <w:rsid w:val="00FA50EE"/>
    <w:rsid w:val="00FA5E47"/>
    <w:rsid w:val="00FA6839"/>
    <w:rsid w:val="00FA6878"/>
    <w:rsid w:val="00FA69AA"/>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434A"/>
    <w:rsid w:val="00FB5252"/>
    <w:rsid w:val="00FB5983"/>
    <w:rsid w:val="00FB6EE5"/>
    <w:rsid w:val="00FB7AE7"/>
    <w:rsid w:val="00FC00E1"/>
    <w:rsid w:val="00FC02AB"/>
    <w:rsid w:val="00FC0D82"/>
    <w:rsid w:val="00FC1D6B"/>
    <w:rsid w:val="00FC1DF4"/>
    <w:rsid w:val="00FC1DF5"/>
    <w:rsid w:val="00FC21C0"/>
    <w:rsid w:val="00FC2B4D"/>
    <w:rsid w:val="00FC2B99"/>
    <w:rsid w:val="00FC2E5D"/>
    <w:rsid w:val="00FC3583"/>
    <w:rsid w:val="00FC38EB"/>
    <w:rsid w:val="00FC3C81"/>
    <w:rsid w:val="00FC49B5"/>
    <w:rsid w:val="00FC4B43"/>
    <w:rsid w:val="00FC55C5"/>
    <w:rsid w:val="00FC5815"/>
    <w:rsid w:val="00FC5A1A"/>
    <w:rsid w:val="00FC5C62"/>
    <w:rsid w:val="00FC6426"/>
    <w:rsid w:val="00FC6602"/>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4C31"/>
    <w:rsid w:val="00FD50EB"/>
    <w:rsid w:val="00FD5241"/>
    <w:rsid w:val="00FD53EA"/>
    <w:rsid w:val="00FD66E6"/>
    <w:rsid w:val="00FD6736"/>
    <w:rsid w:val="00FD6C2D"/>
    <w:rsid w:val="00FD7BB3"/>
    <w:rsid w:val="00FD7FA7"/>
    <w:rsid w:val="00FE02EC"/>
    <w:rsid w:val="00FE07CF"/>
    <w:rsid w:val="00FE0DDA"/>
    <w:rsid w:val="00FE1158"/>
    <w:rsid w:val="00FE1EAD"/>
    <w:rsid w:val="00FE2140"/>
    <w:rsid w:val="00FE21A3"/>
    <w:rsid w:val="00FE23D9"/>
    <w:rsid w:val="00FE25C0"/>
    <w:rsid w:val="00FE2641"/>
    <w:rsid w:val="00FE2DDD"/>
    <w:rsid w:val="00FE3B33"/>
    <w:rsid w:val="00FE41B7"/>
    <w:rsid w:val="00FE42F0"/>
    <w:rsid w:val="00FE4356"/>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E7B7A"/>
    <w:rsid w:val="00FF0091"/>
    <w:rsid w:val="00FF01A8"/>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06F"/>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FBEE3"/>
  <w15:docId w15:val="{2217A528-2986-47D9-AE54-3D44CAD0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6A3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1"/>
    <w:autoRedefine/>
    <w:uiPriority w:val="9"/>
    <w:qFormat/>
    <w:rsid w:val="00972293"/>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Pr>
      <w:sz w:val="21"/>
      <w:szCs w:val="21"/>
    </w:rPr>
  </w:style>
  <w:style w:type="paragraph" w:styleId="a9">
    <w:name w:val="annotation text"/>
    <w:basedOn w:val="a"/>
    <w:link w:val="11"/>
    <w:qFormat/>
  </w:style>
  <w:style w:type="character" w:customStyle="1" w:styleId="11">
    <w:name w:val="批注文字 字符1"/>
    <w:link w:val="a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
    <w:name w:val="批注文字 Char2"/>
    <w:basedOn w:val="a0"/>
    <w:uiPriority w:val="99"/>
    <w:rsid w:val="00CE6928"/>
    <w:rPr>
      <w:rFonts w:eastAsia="Times New Roman"/>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0"/>
    <w:uiPriority w:val="9"/>
    <w:rsid w:val="00972293"/>
    <w:rPr>
      <w:rFonts w:ascii="Arial" w:eastAsiaTheme="minorEastAsia" w:hAnsi="Arial"/>
      <w:b/>
      <w:sz w:val="24"/>
      <w:szCs w:val="24"/>
      <w:lang w:val="x-none"/>
    </w:rPr>
  </w:style>
  <w:style w:type="character" w:customStyle="1" w:styleId="NOChar">
    <w:name w:val="NO Char"/>
    <w:qFormat/>
    <w:rsid w:val="00E1506F"/>
    <w:rPr>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85801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0109915">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2BB70-6DB4-40E8-954B-F2CB37D6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2163</Words>
  <Characters>12332</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问题请教</cp:lastModifiedBy>
  <cp:revision>13</cp:revision>
  <dcterms:created xsi:type="dcterms:W3CDTF">2025-11-05T07:25:00Z</dcterms:created>
  <dcterms:modified xsi:type="dcterms:W3CDTF">2025-11-07T05:33:00Z</dcterms:modified>
</cp:coreProperties>
</file>