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1D984" w14:textId="66724F0D" w:rsidR="0042363F" w:rsidRPr="00D65B26" w:rsidRDefault="2EFE12C3" w:rsidP="009504F6">
      <w:pPr>
        <w:tabs>
          <w:tab w:val="center" w:pos="4536"/>
          <w:tab w:val="right" w:pos="7938"/>
          <w:tab w:val="right" w:pos="9639"/>
        </w:tabs>
        <w:ind w:right="2"/>
        <w:rPr>
          <w:rFonts w:ascii="Arial" w:hAnsi="Arial" w:cs="Arial"/>
          <w:b/>
          <w:bCs/>
          <w:sz w:val="28"/>
          <w:szCs w:val="28"/>
        </w:rPr>
      </w:pPr>
      <w:bookmarkStart w:id="0" w:name="_Hlk145670493"/>
      <w:r w:rsidRPr="00D65B26">
        <w:rPr>
          <w:rFonts w:ascii="Arial" w:hAnsi="Arial" w:cs="Arial"/>
          <w:b/>
          <w:bCs/>
          <w:sz w:val="28"/>
          <w:szCs w:val="28"/>
        </w:rPr>
        <w:t>3GPP TSG RAN WG</w:t>
      </w:r>
      <w:r w:rsidR="001616DD" w:rsidRPr="00D65B26">
        <w:rPr>
          <w:rFonts w:ascii="Arial" w:hAnsi="Arial" w:cs="Arial"/>
          <w:b/>
          <w:bCs/>
          <w:sz w:val="28"/>
          <w:szCs w:val="28"/>
        </w:rPr>
        <w:t>2</w:t>
      </w:r>
      <w:r w:rsidRPr="00D65B26">
        <w:rPr>
          <w:rFonts w:ascii="Arial" w:hAnsi="Arial" w:cs="Arial"/>
          <w:b/>
          <w:bCs/>
          <w:sz w:val="28"/>
          <w:szCs w:val="28"/>
        </w:rPr>
        <w:t xml:space="preserve"> #1</w:t>
      </w:r>
      <w:r w:rsidR="001616DD" w:rsidRPr="00D65B26">
        <w:rPr>
          <w:rFonts w:ascii="Arial" w:hAnsi="Arial" w:cs="Arial"/>
          <w:b/>
          <w:bCs/>
          <w:sz w:val="28"/>
          <w:szCs w:val="28"/>
        </w:rPr>
        <w:t>3</w:t>
      </w:r>
      <w:r w:rsidR="006C46C5" w:rsidRPr="00D65B26">
        <w:rPr>
          <w:rFonts w:ascii="Arial" w:hAnsi="Arial" w:cs="Arial"/>
          <w:b/>
          <w:bCs/>
          <w:sz w:val="28"/>
          <w:szCs w:val="28"/>
        </w:rPr>
        <w:t>2</w:t>
      </w:r>
      <w:r w:rsidR="0042363F" w:rsidRPr="00D65B26">
        <w:tab/>
      </w:r>
      <w:r w:rsidR="0042363F" w:rsidRPr="00D65B26">
        <w:tab/>
      </w:r>
      <w:r w:rsidR="3A69A61C" w:rsidRPr="00D65B26">
        <w:t xml:space="preserve">   </w:t>
      </w:r>
      <w:r w:rsidR="00D65B26" w:rsidRPr="00D65B26">
        <w:t xml:space="preserve"> </w:t>
      </w:r>
      <w:r w:rsidR="3A69A61C" w:rsidRPr="00D65B26">
        <w:t xml:space="preserve"> </w:t>
      </w:r>
      <w:r w:rsidR="00916F4C">
        <w:tab/>
      </w:r>
      <w:r w:rsidR="00E12673" w:rsidRPr="00D65B26">
        <w:rPr>
          <w:rFonts w:ascii="Arial" w:hAnsi="Arial" w:cs="Arial"/>
          <w:b/>
          <w:bCs/>
          <w:sz w:val="28"/>
          <w:szCs w:val="28"/>
        </w:rPr>
        <w:t>R2-2508060</w:t>
      </w:r>
    </w:p>
    <w:p w14:paraId="1A46D608" w14:textId="1E109ED2" w:rsidR="00E627D2" w:rsidRPr="008C610C" w:rsidRDefault="006C46C5" w:rsidP="007369BA">
      <w:pPr>
        <w:spacing w:after="0"/>
        <w:rPr>
          <w:rFonts w:asciiTheme="minorBidi" w:hAnsiTheme="minorBidi"/>
          <w:b/>
          <w:bCs/>
          <w:snapToGrid w:val="0"/>
          <w:szCs w:val="24"/>
        </w:rPr>
      </w:pPr>
      <w:r>
        <w:rPr>
          <w:rFonts w:ascii="Arial" w:hAnsi="Arial" w:cs="Arial"/>
          <w:b/>
          <w:bCs/>
          <w:sz w:val="28"/>
          <w:szCs w:val="28"/>
        </w:rPr>
        <w:t>Dallas</w:t>
      </w:r>
      <w:r w:rsidR="00201AD0" w:rsidRPr="00201AD0">
        <w:rPr>
          <w:rFonts w:ascii="Arial" w:hAnsi="Arial" w:cs="Arial"/>
          <w:b/>
          <w:bCs/>
          <w:sz w:val="28"/>
          <w:szCs w:val="28"/>
        </w:rPr>
        <w:t xml:space="preserve">, </w:t>
      </w:r>
      <w:r>
        <w:rPr>
          <w:rFonts w:ascii="Arial" w:hAnsi="Arial" w:cs="Arial"/>
          <w:b/>
          <w:bCs/>
          <w:sz w:val="28"/>
          <w:szCs w:val="28"/>
        </w:rPr>
        <w:t>U.S.</w:t>
      </w:r>
      <w:r w:rsidR="00201AD0" w:rsidRPr="00201AD0">
        <w:rPr>
          <w:rFonts w:ascii="Arial" w:hAnsi="Arial" w:cs="Arial"/>
          <w:b/>
          <w:bCs/>
          <w:sz w:val="28"/>
          <w:szCs w:val="28"/>
        </w:rPr>
        <w:t xml:space="preserve">, </w:t>
      </w:r>
      <w:r>
        <w:rPr>
          <w:rFonts w:ascii="Arial" w:hAnsi="Arial" w:cs="Arial"/>
          <w:b/>
          <w:bCs/>
          <w:sz w:val="28"/>
          <w:szCs w:val="28"/>
        </w:rPr>
        <w:t>Nov</w:t>
      </w:r>
      <w:r w:rsidR="00201AD0" w:rsidRPr="00201AD0">
        <w:rPr>
          <w:rFonts w:ascii="Arial" w:hAnsi="Arial" w:cs="Arial"/>
          <w:b/>
          <w:bCs/>
          <w:sz w:val="28"/>
          <w:szCs w:val="28"/>
        </w:rPr>
        <w:t xml:space="preserve"> 1</w:t>
      </w:r>
      <w:r>
        <w:rPr>
          <w:rFonts w:ascii="Arial" w:hAnsi="Arial" w:cs="Arial"/>
          <w:b/>
          <w:bCs/>
          <w:sz w:val="28"/>
          <w:szCs w:val="28"/>
        </w:rPr>
        <w:t>7</w:t>
      </w:r>
      <w:r w:rsidRPr="006C46C5">
        <w:rPr>
          <w:rFonts w:ascii="Arial" w:hAnsi="Arial" w:cs="Arial"/>
          <w:b/>
          <w:bCs/>
          <w:sz w:val="28"/>
          <w:szCs w:val="28"/>
          <w:vertAlign w:val="superscript"/>
        </w:rPr>
        <w:t>th</w:t>
      </w:r>
      <w:r w:rsidR="00201AD0" w:rsidRPr="00201AD0">
        <w:rPr>
          <w:rFonts w:ascii="Arial" w:hAnsi="Arial" w:cs="Arial"/>
          <w:b/>
          <w:bCs/>
          <w:sz w:val="28"/>
          <w:szCs w:val="28"/>
        </w:rPr>
        <w:t xml:space="preserve"> – </w:t>
      </w:r>
      <w:r>
        <w:rPr>
          <w:rFonts w:ascii="Arial" w:hAnsi="Arial" w:cs="Arial"/>
          <w:b/>
          <w:bCs/>
          <w:sz w:val="28"/>
          <w:szCs w:val="28"/>
        </w:rPr>
        <w:t>21</w:t>
      </w:r>
      <w:r w:rsidRPr="006C46C5">
        <w:rPr>
          <w:rFonts w:ascii="Arial" w:hAnsi="Arial" w:cs="Arial"/>
          <w:b/>
          <w:bCs/>
          <w:sz w:val="28"/>
          <w:szCs w:val="28"/>
          <w:vertAlign w:val="superscript"/>
        </w:rPr>
        <w:t>st</w:t>
      </w:r>
      <w:r w:rsidR="00201AD0" w:rsidRPr="00201AD0">
        <w:rPr>
          <w:rFonts w:ascii="Arial" w:hAnsi="Arial" w:cs="Arial"/>
          <w:b/>
          <w:bCs/>
          <w:sz w:val="28"/>
          <w:szCs w:val="28"/>
        </w:rPr>
        <w:t>, 2025</w:t>
      </w:r>
      <w:bookmarkEnd w:id="0"/>
    </w:p>
    <w:p w14:paraId="757493F9" w14:textId="77777777" w:rsidR="002B4C64" w:rsidRDefault="002B4C64" w:rsidP="5AEC3A43">
      <w:pPr>
        <w:spacing w:after="0" w:line="276" w:lineRule="auto"/>
        <w:rPr>
          <w:rFonts w:asciiTheme="minorBidi" w:hAnsiTheme="minorBidi"/>
          <w:b/>
          <w:bCs/>
          <w:snapToGrid w:val="0"/>
          <w:szCs w:val="24"/>
        </w:rPr>
      </w:pPr>
    </w:p>
    <w:p w14:paraId="3968EB5D" w14:textId="42231A18"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Agenda item:</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2D2F8F" w:rsidRPr="002D2F8F">
        <w:rPr>
          <w:rFonts w:asciiTheme="minorBidi" w:hAnsiTheme="minorBidi"/>
          <w:b/>
          <w:bCs/>
          <w:snapToGrid w:val="0"/>
          <w:szCs w:val="24"/>
        </w:rPr>
        <w:t>10.3.</w:t>
      </w:r>
      <w:r w:rsidR="00D65B26">
        <w:rPr>
          <w:rFonts w:asciiTheme="minorBidi" w:hAnsiTheme="minorBidi"/>
          <w:b/>
          <w:bCs/>
          <w:snapToGrid w:val="0"/>
          <w:szCs w:val="24"/>
        </w:rPr>
        <w:t>1.3</w:t>
      </w:r>
    </w:p>
    <w:p w14:paraId="091A1AD7" w14:textId="7BF96999" w:rsidR="00C05AC4" w:rsidRPr="008C610C" w:rsidRDefault="109F38B6" w:rsidP="00436268">
      <w:pPr>
        <w:spacing w:after="0" w:line="276" w:lineRule="auto"/>
        <w:rPr>
          <w:rFonts w:asciiTheme="minorBidi" w:hAnsiTheme="minorBidi"/>
          <w:b/>
          <w:bCs/>
          <w:snapToGrid w:val="0"/>
          <w:szCs w:val="24"/>
        </w:rPr>
      </w:pPr>
      <w:r w:rsidRPr="765E288F">
        <w:rPr>
          <w:rFonts w:asciiTheme="minorBidi" w:hAnsiTheme="minorBidi"/>
          <w:b/>
          <w:bCs/>
          <w:snapToGrid w:val="0"/>
          <w:szCs w:val="24"/>
        </w:rPr>
        <w:t>Title:</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D65B26" w:rsidRPr="00D65B26">
        <w:rPr>
          <w:rFonts w:asciiTheme="minorBidi" w:hAnsiTheme="minorBidi"/>
          <w:b/>
          <w:bCs/>
          <w:szCs w:val="24"/>
        </w:rPr>
        <w:t>Addressing the SR/BSR User Plane Latency</w:t>
      </w:r>
      <w:r w:rsidR="005B517D">
        <w:rPr>
          <w:rFonts w:asciiTheme="minorBidi" w:hAnsiTheme="minorBidi"/>
          <w:b/>
          <w:bCs/>
          <w:szCs w:val="24"/>
        </w:rPr>
        <w:t>: Round-Trip Grants</w:t>
      </w:r>
    </w:p>
    <w:p w14:paraId="49846B98" w14:textId="3D0773A7"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Source:</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Pr="5AEC3A43">
        <w:rPr>
          <w:rFonts w:asciiTheme="minorBidi" w:hAnsiTheme="minorBidi"/>
          <w:b/>
          <w:bCs/>
          <w:snapToGrid w:val="0"/>
          <w:szCs w:val="24"/>
        </w:rPr>
        <w:t>Fraunhofer IIS</w:t>
      </w:r>
      <w:r w:rsidR="0142CEB5" w:rsidRPr="5AEC3A43">
        <w:rPr>
          <w:rFonts w:asciiTheme="minorBidi" w:hAnsiTheme="minorBidi"/>
          <w:b/>
          <w:bCs/>
          <w:snapToGrid w:val="0"/>
          <w:szCs w:val="24"/>
        </w:rPr>
        <w:t>, Fraunhofer HHI</w:t>
      </w:r>
    </w:p>
    <w:p w14:paraId="7820769D" w14:textId="2A54FCC2"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Document for:</w:t>
      </w:r>
      <w:r w:rsidR="00C05AC4" w:rsidRPr="008C610C">
        <w:rPr>
          <w:rFonts w:asciiTheme="minorBidi" w:hAnsiTheme="minorBidi"/>
          <w:b/>
          <w:bCs/>
          <w:snapToGrid w:val="0"/>
          <w:szCs w:val="24"/>
        </w:rPr>
        <w:tab/>
      </w:r>
      <w:r w:rsidRPr="5AEC3A43">
        <w:rPr>
          <w:rFonts w:asciiTheme="minorBidi" w:hAnsiTheme="minorBidi"/>
          <w:b/>
          <w:bCs/>
          <w:snapToGrid w:val="0"/>
          <w:szCs w:val="24"/>
        </w:rPr>
        <w:t>Discussion</w:t>
      </w:r>
    </w:p>
    <w:p w14:paraId="356D0D6E" w14:textId="77777777" w:rsidR="00C05AC4" w:rsidRPr="008C610C" w:rsidRDefault="5548D1F3" w:rsidP="21BF0A78">
      <w:pPr>
        <w:pStyle w:val="Heading1"/>
        <w:tabs>
          <w:tab w:val="clear" w:pos="432"/>
        </w:tabs>
        <w:spacing w:before="480" w:line="276" w:lineRule="auto"/>
        <w:ind w:left="431" w:hanging="431"/>
        <w:jc w:val="both"/>
        <w:rPr>
          <w:snapToGrid w:val="0"/>
          <w:lang w:val="en-US"/>
        </w:rPr>
      </w:pPr>
      <w:bookmarkStart w:id="1" w:name="_Ref210130759"/>
      <w:r>
        <w:t>Introduction</w:t>
      </w:r>
      <w:bookmarkEnd w:id="1"/>
    </w:p>
    <w:p w14:paraId="64914972" w14:textId="2D9AF5B5" w:rsidR="00536E9B" w:rsidRDefault="00F33663" w:rsidP="00D37F38">
      <w:pPr>
        <w:pStyle w:val="3GPPNormalText"/>
        <w:spacing w:line="259" w:lineRule="auto"/>
        <w:rPr>
          <w:sz w:val="24"/>
          <w:szCs w:val="24"/>
        </w:rPr>
      </w:pPr>
      <w:r>
        <w:rPr>
          <w:sz w:val="24"/>
          <w:szCs w:val="24"/>
        </w:rPr>
        <w:t xml:space="preserve">4G LTE and </w:t>
      </w:r>
      <w:r w:rsidR="00D37F38" w:rsidRPr="00D37F38">
        <w:rPr>
          <w:sz w:val="24"/>
          <w:szCs w:val="24"/>
        </w:rPr>
        <w:t xml:space="preserve">5G </w:t>
      </w:r>
      <w:r>
        <w:rPr>
          <w:sz w:val="24"/>
          <w:szCs w:val="24"/>
        </w:rPr>
        <w:t>NR share the same</w:t>
      </w:r>
      <w:r w:rsidR="00B94137">
        <w:rPr>
          <w:sz w:val="24"/>
          <w:szCs w:val="24"/>
        </w:rPr>
        <w:t xml:space="preserve"> basic</w:t>
      </w:r>
      <w:r>
        <w:rPr>
          <w:sz w:val="24"/>
          <w:szCs w:val="24"/>
        </w:rPr>
        <w:t xml:space="preserve"> model for uplink scheduling: the base station (eNB/gNB) </w:t>
      </w:r>
      <w:r w:rsidR="00B94137">
        <w:rPr>
          <w:sz w:val="24"/>
          <w:szCs w:val="24"/>
        </w:rPr>
        <w:t>is in full control and before allocating more UL resources the UE informs the base station about the need of transmission via a Scheduling Request (SR) and the amount of data for transmission via a Buffer Status Report (BSR)</w:t>
      </w:r>
      <w:r>
        <w:rPr>
          <w:sz w:val="24"/>
          <w:szCs w:val="24"/>
        </w:rPr>
        <w:t xml:space="preserve">. Despite multiple enhancements on </w:t>
      </w:r>
      <w:r w:rsidR="00B94137">
        <w:rPr>
          <w:sz w:val="24"/>
          <w:szCs w:val="24"/>
        </w:rPr>
        <w:t xml:space="preserve">UL </w:t>
      </w:r>
      <w:r>
        <w:rPr>
          <w:sz w:val="24"/>
          <w:szCs w:val="24"/>
        </w:rPr>
        <w:t xml:space="preserve">scheduling latency to address special types of traffic, such as VoIP and URLLC, the </w:t>
      </w:r>
      <w:r w:rsidR="00B94137">
        <w:rPr>
          <w:sz w:val="24"/>
          <w:szCs w:val="24"/>
        </w:rPr>
        <w:t xml:space="preserve">lion’s share of UL data, namely mobile Internet (eMBB UL traffic), remains unoptimized in terms of End-to-End (E2E) Round-Trip Time (RTT). However, eMBB traffic performance is also highly affected by E2E RTT and the problem of SR/BSR user plane latency was acknowledged </w:t>
      </w:r>
      <w:r w:rsidR="002F54A9">
        <w:rPr>
          <w:sz w:val="24"/>
          <w:szCs w:val="24"/>
        </w:rPr>
        <w:t>in RAN</w:t>
      </w:r>
      <w:r w:rsidR="00B94137">
        <w:rPr>
          <w:sz w:val="24"/>
          <w:szCs w:val="24"/>
        </w:rPr>
        <w:t>2#131-bis</w:t>
      </w:r>
      <w:r w:rsidR="00861150">
        <w:rPr>
          <w:sz w:val="24"/>
          <w:szCs w:val="24"/>
        </w:rPr>
        <w:t xml:space="preserve"> </w:t>
      </w:r>
      <w:r w:rsidR="00861150">
        <w:rPr>
          <w:sz w:val="24"/>
          <w:szCs w:val="24"/>
        </w:rPr>
        <w:fldChar w:fldCharType="begin"/>
      </w:r>
      <w:r w:rsidR="00861150">
        <w:rPr>
          <w:sz w:val="24"/>
          <w:szCs w:val="24"/>
        </w:rPr>
        <w:instrText xml:space="preserve"> REF _Ref213316544 \n \h </w:instrText>
      </w:r>
      <w:r w:rsidR="00861150">
        <w:rPr>
          <w:sz w:val="24"/>
          <w:szCs w:val="24"/>
        </w:rPr>
      </w:r>
      <w:r w:rsidR="00861150">
        <w:rPr>
          <w:sz w:val="24"/>
          <w:szCs w:val="24"/>
        </w:rPr>
        <w:fldChar w:fldCharType="separate"/>
      </w:r>
      <w:r w:rsidR="004F7A3A">
        <w:rPr>
          <w:sz w:val="24"/>
          <w:szCs w:val="24"/>
        </w:rPr>
        <w:t>[1]</w:t>
      </w:r>
      <w:r w:rsidR="00861150">
        <w:rPr>
          <w:sz w:val="24"/>
          <w:szCs w:val="24"/>
        </w:rPr>
        <w:fldChar w:fldCharType="end"/>
      </w:r>
      <w:r w:rsidR="00B94137">
        <w:rPr>
          <w:sz w:val="24"/>
          <w:szCs w:val="24"/>
        </w:rPr>
        <w:t xml:space="preserve"> as something worth further investigation in the 6G Study</w:t>
      </w:r>
      <w:r w:rsidR="009310A6" w:rsidRPr="087DF850">
        <w:rPr>
          <w:sz w:val="24"/>
          <w:szCs w:val="24"/>
        </w:rPr>
        <w:t xml:space="preserve"> </w:t>
      </w:r>
      <w:r w:rsidR="00861150">
        <w:rPr>
          <w:sz w:val="24"/>
          <w:szCs w:val="24"/>
        </w:rPr>
        <w:fldChar w:fldCharType="begin"/>
      </w:r>
      <w:r w:rsidR="00861150">
        <w:rPr>
          <w:sz w:val="24"/>
          <w:szCs w:val="24"/>
        </w:rPr>
        <w:instrText xml:space="preserve"> REF _Ref213316572 \n \h </w:instrText>
      </w:r>
      <w:r w:rsidR="00861150">
        <w:rPr>
          <w:sz w:val="24"/>
          <w:szCs w:val="24"/>
        </w:rPr>
      </w:r>
      <w:r w:rsidR="00861150">
        <w:rPr>
          <w:sz w:val="24"/>
          <w:szCs w:val="24"/>
        </w:rPr>
        <w:fldChar w:fldCharType="separate"/>
      </w:r>
      <w:r w:rsidR="004F7A3A">
        <w:rPr>
          <w:sz w:val="24"/>
          <w:szCs w:val="24"/>
        </w:rPr>
        <w:t>[2]</w:t>
      </w:r>
      <w:r w:rsidR="00861150">
        <w:rPr>
          <w:sz w:val="24"/>
          <w:szCs w:val="24"/>
        </w:rPr>
        <w:fldChar w:fldCharType="end"/>
      </w:r>
      <w:r w:rsidR="00B94137">
        <w:rPr>
          <w:sz w:val="24"/>
          <w:szCs w:val="24"/>
        </w:rPr>
        <w:t>.</w:t>
      </w:r>
      <w:r w:rsidR="00536E9B">
        <w:rPr>
          <w:sz w:val="24"/>
          <w:szCs w:val="24"/>
        </w:rPr>
        <w:t xml:space="preserve"> In fact, </w:t>
      </w:r>
      <w:r w:rsidR="00D7718B" w:rsidRPr="087DF850">
        <w:rPr>
          <w:sz w:val="24"/>
          <w:szCs w:val="24"/>
        </w:rPr>
        <w:t>some</w:t>
      </w:r>
      <w:r w:rsidR="00536E9B" w:rsidRPr="087DF850">
        <w:rPr>
          <w:sz w:val="24"/>
          <w:szCs w:val="24"/>
        </w:rPr>
        <w:t xml:space="preserve"> </w:t>
      </w:r>
      <w:r w:rsidR="00536E9B">
        <w:rPr>
          <w:sz w:val="24"/>
          <w:szCs w:val="24"/>
        </w:rPr>
        <w:t xml:space="preserve">of the main agreements about User Plane </w:t>
      </w:r>
      <w:r w:rsidR="06379A76">
        <w:rPr>
          <w:sz w:val="24"/>
          <w:szCs w:val="24"/>
        </w:rPr>
        <w:t xml:space="preserve">were </w:t>
      </w:r>
      <w:r w:rsidR="00861150">
        <w:rPr>
          <w:sz w:val="24"/>
          <w:szCs w:val="24"/>
        </w:rPr>
        <w:fldChar w:fldCharType="begin"/>
      </w:r>
      <w:r w:rsidR="00861150">
        <w:rPr>
          <w:sz w:val="24"/>
          <w:szCs w:val="24"/>
        </w:rPr>
        <w:instrText xml:space="preserve"> REF _Ref213316544 \n \h </w:instrText>
      </w:r>
      <w:r w:rsidR="00861150">
        <w:rPr>
          <w:sz w:val="24"/>
          <w:szCs w:val="24"/>
        </w:rPr>
      </w:r>
      <w:r w:rsidR="00861150">
        <w:rPr>
          <w:sz w:val="24"/>
          <w:szCs w:val="24"/>
        </w:rPr>
        <w:fldChar w:fldCharType="separate"/>
      </w:r>
      <w:r w:rsidR="004F7A3A">
        <w:rPr>
          <w:sz w:val="24"/>
          <w:szCs w:val="24"/>
        </w:rPr>
        <w:t>[1]</w:t>
      </w:r>
      <w:r w:rsidR="00861150">
        <w:rPr>
          <w:sz w:val="24"/>
          <w:szCs w:val="24"/>
        </w:rPr>
        <w:fldChar w:fldCharType="end"/>
      </w:r>
      <w:r w:rsidR="00536E9B">
        <w:rPr>
          <w:sz w:val="24"/>
          <w:szCs w:val="24"/>
        </w:rPr>
        <w:t>:</w:t>
      </w:r>
    </w:p>
    <w:p w14:paraId="5B23848D" w14:textId="77777777" w:rsidR="00536E9B" w:rsidRPr="00536E9B" w:rsidRDefault="00536E9B" w:rsidP="00536E9B">
      <w:pPr>
        <w:tabs>
          <w:tab w:val="left" w:pos="1622"/>
        </w:tabs>
        <w:spacing w:after="0"/>
        <w:rPr>
          <w:rFonts w:ascii="Arial" w:eastAsia="MS Mincho" w:hAnsi="Arial"/>
          <w:color w:val="C00000"/>
          <w:sz w:val="18"/>
          <w:szCs w:val="24"/>
          <w:lang w:val="en-GB" w:eastAsia="en-GB"/>
        </w:rPr>
      </w:pPr>
    </w:p>
    <w:p w14:paraId="7CA0EBE9" w14:textId="77777777" w:rsidR="00536E9B" w:rsidRPr="00536E9B" w:rsidRDefault="00536E9B" w:rsidP="00536E9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Cs w:val="24"/>
        </w:rPr>
      </w:pPr>
      <w:r w:rsidRPr="00536E9B">
        <w:rPr>
          <w:rFonts w:ascii="Arial" w:eastAsia="MS Mincho" w:hAnsi="Arial" w:cs="Arial"/>
          <w:b/>
          <w:bCs/>
          <w:szCs w:val="24"/>
        </w:rPr>
        <w:t>Agreements on UP</w:t>
      </w:r>
    </w:p>
    <w:p w14:paraId="112F66EA" w14:textId="270BBA3D" w:rsidR="00D7718B" w:rsidRDefault="00D7718B" w:rsidP="00536E9B">
      <w:pPr>
        <w:pBdr>
          <w:top w:val="single" w:sz="4" w:space="1" w:color="auto"/>
          <w:left w:val="single" w:sz="4" w:space="4" w:color="auto"/>
          <w:bottom w:val="single" w:sz="4" w:space="1" w:color="auto"/>
          <w:right w:val="single" w:sz="4" w:space="4" w:color="auto"/>
        </w:pBdr>
        <w:tabs>
          <w:tab w:val="left" w:pos="720"/>
        </w:tabs>
        <w:spacing w:before="60" w:after="0"/>
        <w:ind w:left="1619" w:hanging="360"/>
        <w:rPr>
          <w:rFonts w:ascii="Arial" w:eastAsia="MS Mincho" w:hAnsi="Arial"/>
          <w:bCs/>
          <w:szCs w:val="24"/>
          <w:lang w:val="en-GB" w:eastAsia="en-GB"/>
        </w:rPr>
      </w:pPr>
      <w:r>
        <w:rPr>
          <w:rFonts w:ascii="Arial" w:eastAsia="MS Mincho" w:hAnsi="Arial"/>
          <w:bCs/>
          <w:szCs w:val="24"/>
          <w:lang w:val="en-GB" w:eastAsia="en-GB"/>
        </w:rPr>
        <w:t>…</w:t>
      </w:r>
    </w:p>
    <w:p w14:paraId="4CE5CC76" w14:textId="77777777" w:rsidR="00E4228B" w:rsidRPr="00E4228B" w:rsidRDefault="00E4228B" w:rsidP="00E4228B">
      <w:pPr>
        <w:pBdr>
          <w:top w:val="single" w:sz="4" w:space="1" w:color="auto"/>
          <w:left w:val="single" w:sz="4" w:space="4" w:color="auto"/>
          <w:bottom w:val="single" w:sz="4" w:space="1" w:color="auto"/>
          <w:right w:val="single" w:sz="4" w:space="4" w:color="auto"/>
        </w:pBdr>
        <w:tabs>
          <w:tab w:val="left" w:pos="720"/>
        </w:tabs>
        <w:spacing w:before="60" w:after="0"/>
        <w:ind w:left="1619" w:hanging="360"/>
        <w:rPr>
          <w:rFonts w:ascii="Arial" w:eastAsia="MS Mincho" w:hAnsi="Arial"/>
          <w:bCs/>
          <w:szCs w:val="24"/>
          <w:lang w:eastAsia="en-GB"/>
        </w:rPr>
      </w:pPr>
      <w:r w:rsidRPr="00E4228B">
        <w:rPr>
          <w:rFonts w:ascii="Arial" w:eastAsia="MS Mincho" w:hAnsi="Arial"/>
          <w:bCs/>
          <w:szCs w:val="24"/>
          <w:lang w:eastAsia="en-GB"/>
        </w:rPr>
        <w:t>3.</w:t>
      </w:r>
      <w:r w:rsidRPr="00E4228B">
        <w:rPr>
          <w:rFonts w:ascii="Arial" w:eastAsia="MS Mincho" w:hAnsi="Arial"/>
          <w:bCs/>
          <w:szCs w:val="24"/>
          <w:lang w:eastAsia="en-GB"/>
        </w:rPr>
        <w:tab/>
      </w:r>
      <w:r w:rsidRPr="004F7A3A">
        <w:rPr>
          <w:rFonts w:ascii="Arial" w:eastAsia="MS Mincho" w:hAnsi="Arial"/>
          <w:bCs/>
          <w:szCs w:val="24"/>
          <w:highlight w:val="yellow"/>
          <w:lang w:eastAsia="en-GB"/>
        </w:rPr>
        <w:t>6G user plane should aim to reduce the radio and end-to-end latency for general services (including eMBB)</w:t>
      </w:r>
      <w:r w:rsidRPr="00E4228B">
        <w:rPr>
          <w:rFonts w:ascii="Arial" w:eastAsia="MS Mincho" w:hAnsi="Arial"/>
          <w:bCs/>
          <w:szCs w:val="24"/>
          <w:lang w:eastAsia="en-GB"/>
        </w:rPr>
        <w:t xml:space="preserve">   </w:t>
      </w:r>
    </w:p>
    <w:p w14:paraId="1A020CC0" w14:textId="684A9B29" w:rsidR="00536E9B" w:rsidRPr="00536E9B" w:rsidRDefault="00536E9B" w:rsidP="00536E9B">
      <w:pPr>
        <w:pBdr>
          <w:top w:val="single" w:sz="4" w:space="1" w:color="auto"/>
          <w:left w:val="single" w:sz="4" w:space="4" w:color="auto"/>
          <w:bottom w:val="single" w:sz="4" w:space="1" w:color="auto"/>
          <w:right w:val="single" w:sz="4" w:space="4" w:color="auto"/>
        </w:pBdr>
        <w:tabs>
          <w:tab w:val="left" w:pos="720"/>
        </w:tabs>
        <w:spacing w:before="60" w:after="0"/>
        <w:ind w:left="1619" w:hanging="360"/>
        <w:rPr>
          <w:rFonts w:ascii="Arial" w:eastAsia="MS Mincho" w:hAnsi="Arial" w:cs="Arial"/>
          <w:szCs w:val="24"/>
        </w:rPr>
      </w:pPr>
      <w:r>
        <w:rPr>
          <w:rFonts w:ascii="Arial" w:eastAsia="MS Mincho" w:hAnsi="Arial"/>
          <w:bCs/>
          <w:szCs w:val="24"/>
          <w:lang w:val="en-GB" w:eastAsia="en-GB"/>
        </w:rPr>
        <w:t>…</w:t>
      </w:r>
    </w:p>
    <w:p w14:paraId="5BAFDA52" w14:textId="77777777" w:rsidR="00536E9B" w:rsidRPr="00536E9B" w:rsidRDefault="00536E9B" w:rsidP="00536E9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rPr>
      </w:pPr>
      <w:r w:rsidRPr="00536E9B">
        <w:rPr>
          <w:rFonts w:ascii="Arial" w:eastAsia="MS Mincho" w:hAnsi="Arial" w:cs="Arial"/>
          <w:szCs w:val="24"/>
        </w:rPr>
        <w:t>6.</w:t>
      </w:r>
      <w:r w:rsidRPr="00536E9B">
        <w:rPr>
          <w:rFonts w:ascii="Arial" w:eastAsia="MS Mincho" w:hAnsi="Arial" w:cs="Arial"/>
          <w:szCs w:val="24"/>
        </w:rPr>
        <w:tab/>
      </w:r>
      <w:r w:rsidRPr="00536E9B">
        <w:rPr>
          <w:rFonts w:ascii="Arial" w:eastAsia="MS Mincho" w:hAnsi="Arial" w:cs="Arial"/>
          <w:szCs w:val="24"/>
          <w:highlight w:val="yellow"/>
        </w:rPr>
        <w:t>Study need for scheduling enhancements to address the SR/BSR/DSR latency</w:t>
      </w:r>
      <w:r w:rsidRPr="00536E9B">
        <w:rPr>
          <w:rFonts w:ascii="Arial" w:eastAsia="MS Mincho" w:hAnsi="Arial" w:cs="Arial"/>
          <w:szCs w:val="24"/>
        </w:rPr>
        <w:t xml:space="preserve"> </w:t>
      </w:r>
    </w:p>
    <w:p w14:paraId="04575AF4" w14:textId="48D4547F" w:rsidR="00536E9B" w:rsidRPr="00536E9B" w:rsidRDefault="00536E9B" w:rsidP="00536E9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rPr>
      </w:pPr>
      <w:r>
        <w:rPr>
          <w:rFonts w:ascii="Arial" w:eastAsia="MS Mincho" w:hAnsi="Arial" w:cs="Arial"/>
          <w:szCs w:val="24"/>
        </w:rPr>
        <w:t>…</w:t>
      </w:r>
    </w:p>
    <w:p w14:paraId="5E85924E" w14:textId="470D4EB5" w:rsidR="00D37F38" w:rsidRPr="00D37F38" w:rsidRDefault="00B94137" w:rsidP="00D37F38">
      <w:pPr>
        <w:pStyle w:val="3GPPNormalText"/>
        <w:spacing w:line="259" w:lineRule="auto"/>
        <w:rPr>
          <w:sz w:val="24"/>
          <w:szCs w:val="24"/>
        </w:rPr>
      </w:pPr>
      <w:r>
        <w:rPr>
          <w:sz w:val="24"/>
          <w:szCs w:val="24"/>
        </w:rPr>
        <w:t xml:space="preserve">  </w:t>
      </w:r>
    </w:p>
    <w:p w14:paraId="4194E616" w14:textId="30D5C5CD" w:rsidR="00D37F38" w:rsidRDefault="00861150" w:rsidP="002D2F8F">
      <w:pPr>
        <w:pStyle w:val="3GPPNormalText"/>
        <w:spacing w:line="259" w:lineRule="auto"/>
        <w:rPr>
          <w:sz w:val="24"/>
          <w:szCs w:val="24"/>
        </w:rPr>
      </w:pPr>
      <w:r>
        <w:rPr>
          <w:sz w:val="24"/>
          <w:szCs w:val="24"/>
        </w:rPr>
        <w:t xml:space="preserve">This contribution addresses exactly that </w:t>
      </w:r>
      <w:r w:rsidR="00262BF9">
        <w:rPr>
          <w:sz w:val="24"/>
          <w:szCs w:val="24"/>
        </w:rPr>
        <w:t xml:space="preserve">(long standing) problem paving the way for an enhanced user-experience in 6G. </w:t>
      </w:r>
    </w:p>
    <w:p w14:paraId="1FA896AA" w14:textId="75CE75F7" w:rsidR="00146241" w:rsidRPr="008C610C" w:rsidRDefault="00EB17F4" w:rsidP="002D2F8F">
      <w:pPr>
        <w:pStyle w:val="Heading1"/>
        <w:rPr>
          <w:lang w:val="en-US"/>
        </w:rPr>
      </w:pPr>
      <w:bookmarkStart w:id="2" w:name="_Ref213321027"/>
      <w:r>
        <w:rPr>
          <w:lang w:val="en-US"/>
        </w:rPr>
        <w:t>Problem description and characterization</w:t>
      </w:r>
      <w:bookmarkEnd w:id="2"/>
    </w:p>
    <w:p w14:paraId="33B0FBDE" w14:textId="2CD0EFCE" w:rsidR="00262BF9" w:rsidRDefault="00040BC4" w:rsidP="087DF850">
      <w:pPr>
        <w:jc w:val="both"/>
        <w:rPr>
          <w:rFonts w:eastAsia="MS Mincho"/>
        </w:rPr>
      </w:pPr>
      <w:r w:rsidRPr="087DF850">
        <w:rPr>
          <w:rFonts w:eastAsia="MS Mincho"/>
        </w:rPr>
        <w:t>In RAN</w:t>
      </w:r>
      <w:r w:rsidR="00F33663" w:rsidRPr="087DF850">
        <w:rPr>
          <w:rFonts w:eastAsia="MS Mincho"/>
        </w:rPr>
        <w:t>2</w:t>
      </w:r>
      <w:r w:rsidRPr="087DF850">
        <w:rPr>
          <w:rFonts w:eastAsia="MS Mincho"/>
        </w:rPr>
        <w:t>#</w:t>
      </w:r>
      <w:r w:rsidR="00F33663" w:rsidRPr="087DF850">
        <w:rPr>
          <w:rFonts w:eastAsia="MS Mincho"/>
        </w:rPr>
        <w:t>131-bis</w:t>
      </w:r>
      <w:r w:rsidR="24CADCAB" w:rsidRPr="087DF850">
        <w:rPr>
          <w:rFonts w:eastAsia="MS Mincho"/>
        </w:rPr>
        <w:t>,</w:t>
      </w:r>
      <w:r w:rsidR="00F33663" w:rsidRPr="087DF850">
        <w:rPr>
          <w:rFonts w:eastAsia="MS Mincho"/>
        </w:rPr>
        <w:t xml:space="preserve"> it was widely acknowledged that proposals for the 6G study should address problems which are clearly framed and stated. </w:t>
      </w:r>
      <w:r w:rsidR="00262BF9" w:rsidRPr="087DF850">
        <w:rPr>
          <w:rFonts w:eastAsia="MS Mincho"/>
        </w:rPr>
        <w:t xml:space="preserve">For this reason, this section reviews the SR/BSR mechanism, characterizes our main optimization target (UL eMBB traffic) and explains why the current mechanism interacts poorly with widely used Internet protocols. </w:t>
      </w:r>
      <w:r w:rsidR="00E35002" w:rsidRPr="087DF850">
        <w:rPr>
          <w:rFonts w:eastAsia="MS Mincho"/>
        </w:rPr>
        <w:t xml:space="preserve">Discussion of </w:t>
      </w:r>
      <w:r w:rsidR="00A57CEA" w:rsidRPr="087DF850">
        <w:rPr>
          <w:rFonts w:eastAsia="MS Mincho"/>
        </w:rPr>
        <w:t xml:space="preserve">potential </w:t>
      </w:r>
      <w:r w:rsidR="00E35002" w:rsidRPr="087DF850">
        <w:rPr>
          <w:rFonts w:eastAsia="MS Mincho"/>
        </w:rPr>
        <w:t xml:space="preserve">solutions </w:t>
      </w:r>
      <w:r w:rsidR="008674A6" w:rsidRPr="087DF850">
        <w:rPr>
          <w:rFonts w:eastAsia="MS Mincho"/>
        </w:rPr>
        <w:t>can be found</w:t>
      </w:r>
      <w:r w:rsidR="007F6987" w:rsidRPr="087DF850">
        <w:rPr>
          <w:rFonts w:eastAsia="MS Mincho"/>
        </w:rPr>
        <w:t xml:space="preserve"> in</w:t>
      </w:r>
      <w:r w:rsidR="00E35002" w:rsidRPr="087DF850">
        <w:rPr>
          <w:rFonts w:eastAsia="MS Mincho"/>
        </w:rPr>
        <w:t xml:space="preserve"> the subsequent sections. </w:t>
      </w:r>
    </w:p>
    <w:p w14:paraId="6E5EB2CC" w14:textId="0E764CA9" w:rsidR="001E4127" w:rsidRDefault="00E55270" w:rsidP="001E4127">
      <w:pPr>
        <w:jc w:val="both"/>
        <w:rPr>
          <w:rFonts w:eastAsia="MS Mincho"/>
          <w:szCs w:val="24"/>
        </w:rPr>
      </w:pPr>
      <w:r>
        <w:rPr>
          <w:rFonts w:eastAsia="MS Mincho"/>
          <w:szCs w:val="24"/>
        </w:rPr>
        <w:lastRenderedPageBreak/>
        <w:t xml:space="preserve">The SR/BSR mechanism is </w:t>
      </w:r>
      <w:r w:rsidR="009B15D0">
        <w:rPr>
          <w:rFonts w:eastAsia="MS Mincho"/>
          <w:szCs w:val="24"/>
        </w:rPr>
        <w:t xml:space="preserve">illustrated </w:t>
      </w:r>
      <w:r w:rsidR="00E42EF4" w:rsidRPr="00E42EF4">
        <w:rPr>
          <w:rFonts w:eastAsia="MS Mincho"/>
          <w:szCs w:val="24"/>
        </w:rPr>
        <w:t>in</w:t>
      </w:r>
      <w:r w:rsidR="009B15D0" w:rsidRPr="00E42EF4">
        <w:rPr>
          <w:rFonts w:eastAsia="MS Mincho"/>
          <w:szCs w:val="24"/>
        </w:rPr>
        <w:t xml:space="preserve"> </w:t>
      </w:r>
      <w:r w:rsidR="007B4599" w:rsidRPr="00E42EF4">
        <w:rPr>
          <w:rFonts w:eastAsia="MS Mincho"/>
          <w:szCs w:val="24"/>
        </w:rPr>
        <w:fldChar w:fldCharType="begin"/>
      </w:r>
      <w:r w:rsidR="007B4599" w:rsidRPr="00E42EF4">
        <w:rPr>
          <w:rFonts w:eastAsia="MS Mincho"/>
          <w:szCs w:val="24"/>
        </w:rPr>
        <w:instrText xml:space="preserve"> REF _Ref213317667 \h </w:instrText>
      </w:r>
      <w:r w:rsidR="00E42EF4">
        <w:rPr>
          <w:rFonts w:eastAsia="MS Mincho"/>
          <w:szCs w:val="24"/>
        </w:rPr>
        <w:instrText xml:space="preserve"> \* MERGEFORMAT </w:instrText>
      </w:r>
      <w:r w:rsidR="007B4599" w:rsidRPr="00E42EF4">
        <w:rPr>
          <w:rFonts w:eastAsia="MS Mincho"/>
          <w:szCs w:val="24"/>
        </w:rPr>
      </w:r>
      <w:r w:rsidR="007B4599" w:rsidRPr="00E42EF4">
        <w:rPr>
          <w:rFonts w:eastAsia="MS Mincho"/>
          <w:szCs w:val="24"/>
        </w:rPr>
        <w:fldChar w:fldCharType="separate"/>
      </w:r>
      <w:r w:rsidR="004F7A3A" w:rsidRPr="004F7A3A">
        <w:rPr>
          <w:szCs w:val="24"/>
        </w:rPr>
        <w:t xml:space="preserve">Figure </w:t>
      </w:r>
      <w:r w:rsidR="004F7A3A" w:rsidRPr="004F7A3A">
        <w:rPr>
          <w:noProof/>
          <w:szCs w:val="24"/>
        </w:rPr>
        <w:t>1</w:t>
      </w:r>
      <w:r w:rsidR="007B4599" w:rsidRPr="00E42EF4">
        <w:rPr>
          <w:rFonts w:eastAsia="MS Mincho"/>
          <w:szCs w:val="24"/>
        </w:rPr>
        <w:fldChar w:fldCharType="end"/>
      </w:r>
      <w:r w:rsidR="009B15D0" w:rsidRPr="00E42EF4">
        <w:rPr>
          <w:rFonts w:eastAsia="MS Mincho"/>
          <w:szCs w:val="24"/>
        </w:rPr>
        <w:t xml:space="preserve">. </w:t>
      </w:r>
      <w:r w:rsidR="007B4599" w:rsidRPr="00E42EF4">
        <w:rPr>
          <w:rFonts w:eastAsia="MS Mincho"/>
          <w:szCs w:val="24"/>
        </w:rPr>
        <w:t>In</w:t>
      </w:r>
      <w:r w:rsidR="007B4599">
        <w:rPr>
          <w:rFonts w:eastAsia="MS Mincho"/>
          <w:szCs w:val="24"/>
        </w:rPr>
        <w:t xml:space="preserve"> a typical case where the UE is configured </w:t>
      </w:r>
      <w:r w:rsidR="00A04340">
        <w:rPr>
          <w:rFonts w:eastAsia="MS Mincho"/>
          <w:szCs w:val="24"/>
        </w:rPr>
        <w:t xml:space="preserve">with </w:t>
      </w:r>
      <w:r w:rsidR="007B4599">
        <w:rPr>
          <w:rFonts w:eastAsia="MS Mincho"/>
          <w:szCs w:val="24"/>
        </w:rPr>
        <w:t xml:space="preserve">PUCCH resources for SR, a data arrival </w:t>
      </w:r>
      <w:r w:rsidR="00EF782F">
        <w:rPr>
          <w:rFonts w:eastAsia="MS Mincho"/>
          <w:szCs w:val="24"/>
        </w:rPr>
        <w:t xml:space="preserve">in </w:t>
      </w:r>
      <w:r w:rsidR="008674A6">
        <w:rPr>
          <w:rFonts w:eastAsia="MS Mincho"/>
          <w:szCs w:val="24"/>
        </w:rPr>
        <w:t xml:space="preserve">a </w:t>
      </w:r>
      <w:r w:rsidR="007B4599">
        <w:rPr>
          <w:rFonts w:eastAsia="MS Mincho"/>
          <w:szCs w:val="24"/>
        </w:rPr>
        <w:t xml:space="preserve">buffer will trigger a SR which is transmitted on the </w:t>
      </w:r>
      <w:r w:rsidR="003F0330">
        <w:rPr>
          <w:rFonts w:eastAsia="MS Mincho"/>
          <w:szCs w:val="24"/>
        </w:rPr>
        <w:t xml:space="preserve">configured SR resource. The gNB then gives an UL grant so that the </w:t>
      </w:r>
      <w:r w:rsidR="001E4127">
        <w:rPr>
          <w:rFonts w:eastAsia="MS Mincho"/>
          <w:szCs w:val="24"/>
        </w:rPr>
        <w:t xml:space="preserve">BSR which was generated when the data arrived </w:t>
      </w:r>
      <w:r w:rsidR="00EF782F">
        <w:rPr>
          <w:rFonts w:eastAsia="MS Mincho"/>
          <w:szCs w:val="24"/>
        </w:rPr>
        <w:t xml:space="preserve">in </w:t>
      </w:r>
      <w:r w:rsidR="00846297">
        <w:rPr>
          <w:rFonts w:eastAsia="MS Mincho"/>
          <w:szCs w:val="24"/>
        </w:rPr>
        <w:t>the</w:t>
      </w:r>
      <w:r w:rsidR="00EF782F">
        <w:rPr>
          <w:rFonts w:eastAsia="MS Mincho"/>
          <w:szCs w:val="24"/>
        </w:rPr>
        <w:t xml:space="preserve"> </w:t>
      </w:r>
      <w:r w:rsidR="001E4127">
        <w:rPr>
          <w:rFonts w:eastAsia="MS Mincho"/>
          <w:szCs w:val="24"/>
        </w:rPr>
        <w:t>buffer</w:t>
      </w:r>
      <w:r w:rsidR="00085CB0">
        <w:rPr>
          <w:rFonts w:eastAsia="MS Mincho"/>
          <w:szCs w:val="24"/>
        </w:rPr>
        <w:t xml:space="preserve"> can be transmitted</w:t>
      </w:r>
      <w:r w:rsidR="001E4127">
        <w:rPr>
          <w:rFonts w:eastAsia="MS Mincho"/>
          <w:szCs w:val="24"/>
        </w:rPr>
        <w:t xml:space="preserve">. With the knowledge of the BSR the gNB allocates one or more UL grants to serve the traffic. It should be noted that this cycle affects the UL latency when the UE switches from a state of </w:t>
      </w:r>
      <w:r w:rsidR="00643733">
        <w:rPr>
          <w:rFonts w:eastAsia="MS Mincho"/>
          <w:szCs w:val="24"/>
        </w:rPr>
        <w:t>no</w:t>
      </w:r>
      <w:r w:rsidR="00643733">
        <w:rPr>
          <w:rFonts w:eastAsia="MS Mincho"/>
          <w:szCs w:val="24"/>
        </w:rPr>
        <w:t xml:space="preserve"> </w:t>
      </w:r>
      <w:r w:rsidR="001E4127">
        <w:rPr>
          <w:rFonts w:eastAsia="MS Mincho"/>
          <w:szCs w:val="24"/>
        </w:rPr>
        <w:t xml:space="preserve">data </w:t>
      </w:r>
      <w:r w:rsidR="00405D91">
        <w:rPr>
          <w:rFonts w:eastAsia="MS Mincho"/>
          <w:szCs w:val="24"/>
        </w:rPr>
        <w:t xml:space="preserve">in </w:t>
      </w:r>
      <w:r w:rsidR="001E4127">
        <w:rPr>
          <w:rFonts w:eastAsia="MS Mincho"/>
          <w:szCs w:val="24"/>
        </w:rPr>
        <w:t xml:space="preserve">the buffer to finally having </w:t>
      </w:r>
      <w:r w:rsidR="00353BBD">
        <w:rPr>
          <w:rFonts w:eastAsia="MS Mincho"/>
          <w:szCs w:val="24"/>
        </w:rPr>
        <w:t xml:space="preserve">data in the </w:t>
      </w:r>
      <w:r w:rsidR="001E4127">
        <w:rPr>
          <w:rFonts w:eastAsia="MS Mincho"/>
          <w:szCs w:val="24"/>
        </w:rPr>
        <w:t xml:space="preserve">buffer. In a longer UL transfer subsequent BSRs can be sent without needing to go over an SR again. However, most UL traffic is bursty and full of periods </w:t>
      </w:r>
      <w:r w:rsidR="008567F6">
        <w:rPr>
          <w:rFonts w:eastAsia="MS Mincho"/>
          <w:szCs w:val="24"/>
        </w:rPr>
        <w:t xml:space="preserve">when there </w:t>
      </w:r>
      <w:r w:rsidR="00D97F6D">
        <w:rPr>
          <w:rFonts w:eastAsia="MS Mincho"/>
          <w:szCs w:val="24"/>
        </w:rPr>
        <w:t>is</w:t>
      </w:r>
      <w:r w:rsidR="008567F6">
        <w:rPr>
          <w:rFonts w:eastAsia="MS Mincho"/>
          <w:szCs w:val="24"/>
        </w:rPr>
        <w:t xml:space="preserve"> no data in the buffer</w:t>
      </w:r>
      <w:r w:rsidR="001E4127">
        <w:rPr>
          <w:rFonts w:eastAsia="MS Mincho"/>
          <w:szCs w:val="24"/>
        </w:rPr>
        <w:t xml:space="preserve">. Thus, the latency price of the SR/BSR/Tx </w:t>
      </w:r>
      <w:r w:rsidR="003D49DE">
        <w:rPr>
          <w:rFonts w:eastAsia="MS Mincho"/>
          <w:szCs w:val="24"/>
        </w:rPr>
        <w:t>must</w:t>
      </w:r>
      <w:r w:rsidR="001E4127">
        <w:rPr>
          <w:rFonts w:eastAsia="MS Mincho"/>
          <w:szCs w:val="24"/>
        </w:rPr>
        <w:t xml:space="preserve"> be paid over and over again. </w:t>
      </w:r>
    </w:p>
    <w:p w14:paraId="633FA865" w14:textId="41FE2BFA" w:rsidR="00E55270" w:rsidRDefault="00E55270" w:rsidP="008B1F7D">
      <w:pPr>
        <w:jc w:val="both"/>
        <w:rPr>
          <w:rFonts w:eastAsia="MS Mincho"/>
          <w:szCs w:val="24"/>
        </w:rPr>
      </w:pPr>
    </w:p>
    <w:p w14:paraId="52B622C5" w14:textId="77777777" w:rsidR="00E55270" w:rsidRDefault="00E55270" w:rsidP="00E55270">
      <w:pPr>
        <w:keepNext/>
        <w:jc w:val="both"/>
      </w:pPr>
      <w:r w:rsidRPr="00E55270">
        <w:rPr>
          <w:rFonts w:eastAsia="MS Mincho"/>
          <w:noProof/>
          <w:szCs w:val="24"/>
        </w:rPr>
        <w:drawing>
          <wp:inline distT="0" distB="0" distL="0" distR="0" wp14:anchorId="12F6D11D" wp14:editId="4B54A3AA">
            <wp:extent cx="6332220" cy="2294890"/>
            <wp:effectExtent l="0" t="0" r="0" b="0"/>
            <wp:docPr id="2083574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74187" name=""/>
                    <pic:cNvPicPr/>
                  </pic:nvPicPr>
                  <pic:blipFill>
                    <a:blip r:embed="rId13"/>
                    <a:stretch>
                      <a:fillRect/>
                    </a:stretch>
                  </pic:blipFill>
                  <pic:spPr>
                    <a:xfrm>
                      <a:off x="0" y="0"/>
                      <a:ext cx="6332220" cy="2294890"/>
                    </a:xfrm>
                    <a:prstGeom prst="rect">
                      <a:avLst/>
                    </a:prstGeom>
                  </pic:spPr>
                </pic:pic>
              </a:graphicData>
            </a:graphic>
          </wp:inline>
        </w:drawing>
      </w:r>
    </w:p>
    <w:p w14:paraId="1C1A6C02" w14:textId="45A6A929" w:rsidR="00E55270" w:rsidRDefault="00E55270" w:rsidP="00E55270">
      <w:pPr>
        <w:pStyle w:val="Caption"/>
        <w:jc w:val="both"/>
        <w:rPr>
          <w:rFonts w:eastAsia="MS Mincho"/>
          <w:szCs w:val="24"/>
        </w:rPr>
      </w:pPr>
      <w:bookmarkStart w:id="3" w:name="_Ref213317667"/>
      <w:r>
        <w:t xml:space="preserve">Figure </w:t>
      </w:r>
      <w:r>
        <w:fldChar w:fldCharType="begin"/>
      </w:r>
      <w:r>
        <w:instrText xml:space="preserve"> SEQ Figure \* ARABIC </w:instrText>
      </w:r>
      <w:r>
        <w:fldChar w:fldCharType="separate"/>
      </w:r>
      <w:r w:rsidR="004F7A3A">
        <w:rPr>
          <w:noProof/>
        </w:rPr>
        <w:t>1</w:t>
      </w:r>
      <w:r>
        <w:fldChar w:fldCharType="end"/>
      </w:r>
      <w:bookmarkEnd w:id="3"/>
      <w:r>
        <w:t xml:space="preserve"> - Illustration of SR/BSR/Tx cycle needed every UL transmission following a period of no data on buffer</w:t>
      </w:r>
    </w:p>
    <w:p w14:paraId="656C16D7" w14:textId="6B67ACAF" w:rsidR="001E4127" w:rsidRDefault="001E4127" w:rsidP="008B1F7D">
      <w:pPr>
        <w:jc w:val="both"/>
        <w:rPr>
          <w:rFonts w:eastAsia="MS Mincho"/>
          <w:szCs w:val="24"/>
        </w:rPr>
      </w:pPr>
    </w:p>
    <w:p w14:paraId="3E9D3CD9" w14:textId="18C9C42D" w:rsidR="007B4599" w:rsidRDefault="001E4127" w:rsidP="008B1F7D">
      <w:pPr>
        <w:jc w:val="both"/>
        <w:rPr>
          <w:rFonts w:eastAsia="MS Mincho"/>
          <w:szCs w:val="24"/>
        </w:rPr>
      </w:pPr>
      <w:r>
        <w:rPr>
          <w:rFonts w:eastAsia="MS Mincho"/>
          <w:szCs w:val="24"/>
        </w:rPr>
        <w:t xml:space="preserve">Observing </w:t>
      </w:r>
      <w:r>
        <w:rPr>
          <w:rFonts w:eastAsia="MS Mincho"/>
          <w:szCs w:val="24"/>
        </w:rPr>
        <w:fldChar w:fldCharType="begin"/>
      </w:r>
      <w:r>
        <w:rPr>
          <w:rFonts w:eastAsia="MS Mincho"/>
          <w:szCs w:val="24"/>
        </w:rPr>
        <w:instrText xml:space="preserve"> REF _Ref213317667 \h </w:instrText>
      </w:r>
      <w:r>
        <w:rPr>
          <w:rFonts w:eastAsia="MS Mincho"/>
          <w:szCs w:val="24"/>
        </w:rPr>
      </w:r>
      <w:r>
        <w:rPr>
          <w:rFonts w:eastAsia="MS Mincho"/>
          <w:szCs w:val="24"/>
        </w:rPr>
        <w:fldChar w:fldCharType="separate"/>
      </w:r>
      <w:r w:rsidR="004F7A3A">
        <w:t xml:space="preserve">Figure </w:t>
      </w:r>
      <w:r w:rsidR="004F7A3A">
        <w:rPr>
          <w:noProof/>
        </w:rPr>
        <w:t>1</w:t>
      </w:r>
      <w:r>
        <w:rPr>
          <w:rFonts w:eastAsia="MS Mincho"/>
          <w:szCs w:val="24"/>
        </w:rPr>
        <w:fldChar w:fldCharType="end"/>
      </w:r>
      <w:r>
        <w:rPr>
          <w:rFonts w:eastAsia="MS Mincho"/>
          <w:szCs w:val="24"/>
        </w:rPr>
        <w:t xml:space="preserve"> one can identify two main sources of increased delay by following an SR/BSR/Tx cycle: 1) </w:t>
      </w:r>
      <w:r w:rsidRPr="001E4127">
        <w:rPr>
          <w:rFonts w:eastAsia="MS Mincho"/>
          <w:szCs w:val="24"/>
        </w:rPr>
        <w:t>waiting for SR resources and 2) multiple signaling steps</w:t>
      </w:r>
      <w:r>
        <w:rPr>
          <w:rFonts w:eastAsia="MS Mincho"/>
          <w:szCs w:val="24"/>
        </w:rPr>
        <w:t xml:space="preserve"> (data is finally sent on the 5</w:t>
      </w:r>
      <w:r w:rsidRPr="001E4127">
        <w:rPr>
          <w:rFonts w:eastAsia="MS Mincho"/>
          <w:szCs w:val="24"/>
          <w:vertAlign w:val="superscript"/>
        </w:rPr>
        <w:t>th</w:t>
      </w:r>
      <w:r>
        <w:rPr>
          <w:rFonts w:eastAsia="MS Mincho"/>
          <w:szCs w:val="24"/>
        </w:rPr>
        <w:t xml:space="preserve"> message).</w:t>
      </w:r>
    </w:p>
    <w:p w14:paraId="10C1530E" w14:textId="77777777" w:rsidR="001E4127" w:rsidRDefault="001E4127" w:rsidP="001E4127">
      <w:pPr>
        <w:jc w:val="both"/>
        <w:rPr>
          <w:b/>
          <w:bCs/>
          <w:szCs w:val="24"/>
        </w:rPr>
      </w:pPr>
      <w:r w:rsidRPr="00073059">
        <w:rPr>
          <w:b/>
          <w:bCs/>
          <w:szCs w:val="24"/>
        </w:rPr>
        <w:t xml:space="preserve">Observation </w:t>
      </w:r>
      <w:r>
        <w:rPr>
          <w:b/>
          <w:bCs/>
          <w:szCs w:val="24"/>
        </w:rPr>
        <w:t>1</w:t>
      </w:r>
      <w:r w:rsidRPr="00073059">
        <w:rPr>
          <w:b/>
          <w:bCs/>
          <w:szCs w:val="24"/>
        </w:rPr>
        <w:t xml:space="preserve">: </w:t>
      </w:r>
      <w:r>
        <w:rPr>
          <w:b/>
          <w:bCs/>
          <w:szCs w:val="24"/>
        </w:rPr>
        <w:t>The delay in a SR/BSR/Tx cycle comes from 1) waiting for SR resources and 2) multiple signaling steps.</w:t>
      </w:r>
    </w:p>
    <w:p w14:paraId="7A111702" w14:textId="7ADB40B6" w:rsidR="0006326B" w:rsidRDefault="00A16885" w:rsidP="008B1F7D">
      <w:pPr>
        <w:jc w:val="both"/>
        <w:rPr>
          <w:rFonts w:eastAsia="MS Mincho"/>
          <w:szCs w:val="24"/>
        </w:rPr>
      </w:pPr>
      <w:r>
        <w:rPr>
          <w:rFonts w:eastAsia="MS Mincho"/>
          <w:szCs w:val="24"/>
        </w:rPr>
        <w:t>Waiting for SR resources can be reduced by providing dedicated PUCCH resources more often. Nonetheless, a</w:t>
      </w:r>
      <w:r w:rsidR="001E4127">
        <w:rPr>
          <w:rFonts w:eastAsia="MS Mincho"/>
          <w:szCs w:val="24"/>
        </w:rPr>
        <w:t>ccording to contributions</w:t>
      </w:r>
      <w:r w:rsidR="00A915B5">
        <w:rPr>
          <w:rFonts w:eastAsia="MS Mincho"/>
          <w:szCs w:val="24"/>
        </w:rPr>
        <w:t xml:space="preserve"> in RAN2#131-bis</w:t>
      </w:r>
      <w:r w:rsidR="001E4127">
        <w:rPr>
          <w:rFonts w:eastAsia="MS Mincho"/>
          <w:szCs w:val="24"/>
        </w:rPr>
        <w:t xml:space="preserve"> </w:t>
      </w:r>
      <w:r>
        <w:rPr>
          <w:rFonts w:eastAsia="MS Mincho"/>
          <w:szCs w:val="24"/>
        </w:rPr>
        <w:t>it is impractical to</w:t>
      </w:r>
      <w:r w:rsidR="000665D3">
        <w:rPr>
          <w:rFonts w:eastAsia="MS Mincho"/>
          <w:szCs w:val="24"/>
        </w:rPr>
        <w:t xml:space="preserve"> have</w:t>
      </w:r>
      <w:r>
        <w:rPr>
          <w:rFonts w:eastAsia="MS Mincho"/>
          <w:szCs w:val="24"/>
        </w:rPr>
        <w:t xml:space="preserve"> </w:t>
      </w:r>
      <w:r w:rsidR="000665D3">
        <w:rPr>
          <w:rFonts w:eastAsia="MS Mincho"/>
          <w:szCs w:val="24"/>
        </w:rPr>
        <w:t xml:space="preserve">dedicated PUCCH resources too often. </w:t>
      </w:r>
      <w:r w:rsidR="00A915B5">
        <w:rPr>
          <w:rFonts w:eastAsia="MS Mincho"/>
          <w:szCs w:val="24"/>
        </w:rPr>
        <w:t xml:space="preserve">For example, </w:t>
      </w:r>
      <w:r w:rsidR="00A915B5">
        <w:rPr>
          <w:rFonts w:eastAsia="MS Mincho"/>
          <w:szCs w:val="24"/>
        </w:rPr>
        <w:fldChar w:fldCharType="begin"/>
      </w:r>
      <w:r w:rsidR="00A915B5">
        <w:rPr>
          <w:rFonts w:eastAsia="MS Mincho"/>
          <w:szCs w:val="24"/>
        </w:rPr>
        <w:instrText xml:space="preserve"> REF _Ref213318847 \n \h </w:instrText>
      </w:r>
      <w:r w:rsidR="00A915B5">
        <w:rPr>
          <w:rFonts w:eastAsia="MS Mincho"/>
          <w:szCs w:val="24"/>
        </w:rPr>
      </w:r>
      <w:r w:rsidR="00A915B5">
        <w:rPr>
          <w:rFonts w:eastAsia="MS Mincho"/>
          <w:szCs w:val="24"/>
        </w:rPr>
        <w:fldChar w:fldCharType="separate"/>
      </w:r>
      <w:r w:rsidR="004F7A3A">
        <w:rPr>
          <w:rFonts w:eastAsia="MS Mincho"/>
          <w:szCs w:val="24"/>
        </w:rPr>
        <w:t>[3]</w:t>
      </w:r>
      <w:r w:rsidR="00A915B5">
        <w:rPr>
          <w:rFonts w:eastAsia="MS Mincho"/>
          <w:szCs w:val="24"/>
        </w:rPr>
        <w:fldChar w:fldCharType="end"/>
      </w:r>
      <w:r w:rsidR="00A915B5">
        <w:rPr>
          <w:rFonts w:eastAsia="MS Mincho"/>
          <w:szCs w:val="24"/>
        </w:rPr>
        <w:t xml:space="preserve"> states that 5-20 ms are typical configurations </w:t>
      </w:r>
      <w:r w:rsidR="00695248">
        <w:rPr>
          <w:rFonts w:eastAsia="MS Mincho"/>
          <w:szCs w:val="24"/>
        </w:rPr>
        <w:t xml:space="preserve">in </w:t>
      </w:r>
      <w:r w:rsidR="00A915B5">
        <w:rPr>
          <w:rFonts w:eastAsia="MS Mincho"/>
          <w:szCs w:val="24"/>
        </w:rPr>
        <w:t>the field.</w:t>
      </w:r>
      <w:r w:rsidR="0006326B">
        <w:rPr>
          <w:rFonts w:eastAsia="MS Mincho"/>
          <w:szCs w:val="24"/>
        </w:rPr>
        <w:t xml:space="preserve"> Whether removing signaling steps or not is possible is discussed </w:t>
      </w:r>
      <w:r w:rsidR="00F51480">
        <w:rPr>
          <w:rFonts w:eastAsia="MS Mincho"/>
          <w:szCs w:val="24"/>
        </w:rPr>
        <w:t xml:space="preserve">in </w:t>
      </w:r>
      <w:r w:rsidR="0006326B">
        <w:rPr>
          <w:rFonts w:eastAsia="MS Mincho"/>
          <w:szCs w:val="24"/>
        </w:rPr>
        <w:t xml:space="preserve">section </w:t>
      </w:r>
      <w:r w:rsidR="0006326B">
        <w:rPr>
          <w:rFonts w:eastAsia="MS Mincho"/>
          <w:szCs w:val="24"/>
        </w:rPr>
        <w:fldChar w:fldCharType="begin"/>
      </w:r>
      <w:r w:rsidR="0006326B">
        <w:rPr>
          <w:rFonts w:eastAsia="MS Mincho"/>
          <w:szCs w:val="24"/>
        </w:rPr>
        <w:instrText xml:space="preserve"> REF _Ref213322133 \n \h </w:instrText>
      </w:r>
      <w:r w:rsidR="0006326B">
        <w:rPr>
          <w:rFonts w:eastAsia="MS Mincho"/>
          <w:szCs w:val="24"/>
        </w:rPr>
      </w:r>
      <w:r w:rsidR="0006326B">
        <w:rPr>
          <w:rFonts w:eastAsia="MS Mincho"/>
          <w:szCs w:val="24"/>
        </w:rPr>
        <w:fldChar w:fldCharType="separate"/>
      </w:r>
      <w:r w:rsidR="004F7A3A">
        <w:rPr>
          <w:rFonts w:eastAsia="MS Mincho"/>
          <w:szCs w:val="24"/>
        </w:rPr>
        <w:t>3</w:t>
      </w:r>
      <w:r w:rsidR="0006326B">
        <w:rPr>
          <w:rFonts w:eastAsia="MS Mincho"/>
          <w:szCs w:val="24"/>
        </w:rPr>
        <w:fldChar w:fldCharType="end"/>
      </w:r>
      <w:r w:rsidR="0006326B">
        <w:rPr>
          <w:rFonts w:eastAsia="MS Mincho"/>
          <w:szCs w:val="24"/>
        </w:rPr>
        <w:t xml:space="preserve">. </w:t>
      </w:r>
    </w:p>
    <w:p w14:paraId="3F7358A1" w14:textId="484E8C63" w:rsidR="00AF7F0A" w:rsidRDefault="00AF7F0A" w:rsidP="008B1F7D">
      <w:pPr>
        <w:jc w:val="both"/>
        <w:rPr>
          <w:rFonts w:eastAsia="MS Mincho"/>
          <w:szCs w:val="24"/>
        </w:rPr>
      </w:pPr>
      <w:r>
        <w:rPr>
          <w:rFonts w:eastAsia="MS Mincho"/>
          <w:szCs w:val="24"/>
        </w:rPr>
        <w:t xml:space="preserve">The SR/BSR/Tx cycle is well-established and served for </w:t>
      </w:r>
      <w:r w:rsidR="00CF13C7">
        <w:rPr>
          <w:rFonts w:eastAsia="MS Mincho"/>
          <w:szCs w:val="24"/>
        </w:rPr>
        <w:t xml:space="preserve">two </w:t>
      </w:r>
      <w:r w:rsidR="00F51480">
        <w:rPr>
          <w:rFonts w:eastAsia="MS Mincho"/>
          <w:szCs w:val="24"/>
        </w:rPr>
        <w:t xml:space="preserve">mobile </w:t>
      </w:r>
      <w:r>
        <w:rPr>
          <w:rFonts w:eastAsia="MS Mincho"/>
          <w:szCs w:val="24"/>
        </w:rPr>
        <w:t>generations (4G and 5G)</w:t>
      </w:r>
      <w:r w:rsidR="00845177">
        <w:rPr>
          <w:rFonts w:eastAsia="MS Mincho"/>
          <w:szCs w:val="24"/>
        </w:rPr>
        <w:t xml:space="preserve"> of all-IP systems</w:t>
      </w:r>
      <w:r>
        <w:rPr>
          <w:rFonts w:eastAsia="MS Mincho"/>
          <w:szCs w:val="24"/>
        </w:rPr>
        <w:t>. So, when is it really a problem and when is it acceptable?</w:t>
      </w:r>
    </w:p>
    <w:p w14:paraId="6B4CBBCF" w14:textId="2762A54B" w:rsidR="003A52B9" w:rsidRDefault="0070452A" w:rsidP="008B1F7D">
      <w:pPr>
        <w:jc w:val="both"/>
        <w:rPr>
          <w:rFonts w:eastAsia="MS Mincho"/>
          <w:szCs w:val="24"/>
        </w:rPr>
      </w:pPr>
      <w:r>
        <w:rPr>
          <w:rFonts w:eastAsia="MS Mincho"/>
          <w:szCs w:val="24"/>
        </w:rPr>
        <w:t xml:space="preserve">If the UL transfer is long and continuous the SR/BSR/Tx cycle is not a significant overhead, but most often this is not the case. UL data is </w:t>
      </w:r>
      <w:r w:rsidR="007703C5">
        <w:rPr>
          <w:rFonts w:eastAsia="MS Mincho"/>
          <w:szCs w:val="24"/>
        </w:rPr>
        <w:t xml:space="preserve">mostly </w:t>
      </w:r>
      <w:r>
        <w:rPr>
          <w:rFonts w:eastAsia="MS Mincho"/>
          <w:szCs w:val="24"/>
        </w:rPr>
        <w:t xml:space="preserve">bursty and </w:t>
      </w:r>
      <w:r w:rsidR="00C90F44">
        <w:rPr>
          <w:rFonts w:eastAsia="MS Mincho"/>
          <w:szCs w:val="24"/>
        </w:rPr>
        <w:t>charac</w:t>
      </w:r>
      <w:r w:rsidR="00AB009B">
        <w:rPr>
          <w:rFonts w:eastAsia="MS Mincho"/>
          <w:szCs w:val="24"/>
        </w:rPr>
        <w:t xml:space="preserve">terized by </w:t>
      </w:r>
      <w:r w:rsidR="007703C5">
        <w:rPr>
          <w:rFonts w:eastAsia="MS Mincho"/>
          <w:szCs w:val="24"/>
        </w:rPr>
        <w:t xml:space="preserve">short-lived transfers. Some characterization of UL data on mobile Internet (eMBB) usage can help to understand the problem. </w:t>
      </w:r>
    </w:p>
    <w:p w14:paraId="31E4F310" w14:textId="7263E212" w:rsidR="007703C5" w:rsidRDefault="007703C5" w:rsidP="008B1F7D">
      <w:pPr>
        <w:jc w:val="both"/>
        <w:rPr>
          <w:rFonts w:eastAsia="MS Mincho"/>
          <w:szCs w:val="24"/>
        </w:rPr>
      </w:pPr>
      <w:r>
        <w:rPr>
          <w:rFonts w:eastAsia="MS Mincho"/>
          <w:szCs w:val="24"/>
        </w:rPr>
        <w:t>The SR/BSR/Tx happens again every time the UE buffer goes down to zero and new data arrives again. When does that happen in practice?</w:t>
      </w:r>
    </w:p>
    <w:p w14:paraId="4A48ECB8" w14:textId="31614BA1" w:rsidR="005E6DAF" w:rsidRDefault="007703C5" w:rsidP="008B1F7D">
      <w:pPr>
        <w:jc w:val="both"/>
        <w:rPr>
          <w:rFonts w:eastAsia="MS Mincho"/>
          <w:szCs w:val="24"/>
        </w:rPr>
      </w:pPr>
      <w:r>
        <w:rPr>
          <w:rFonts w:eastAsia="MS Mincho"/>
          <w:szCs w:val="24"/>
        </w:rPr>
        <w:lastRenderedPageBreak/>
        <w:t xml:space="preserve">Each application and implementation has its own characteristics, but there are some general principles that can be discussed and characterized. These principles come from widespread Internet protocols and most common usage of Web technologies to implement web pages and Apps. When a user clicks on a web page or starts an app a lot of communication to the Internet happens. </w:t>
      </w:r>
      <w:r w:rsidR="0050341F">
        <w:rPr>
          <w:rFonts w:eastAsia="MS Mincho"/>
          <w:szCs w:val="24"/>
        </w:rPr>
        <w:t xml:space="preserve">First, some initial DNS resolutions are most often necessary as most Internet services rely on people remembering names, not IP addresses. Even for automated services DNS is typically more meaningful because of load balancers and CDNs which can change the IP to serve a certain traffic. So, quite often DNS requests start the communication, and a first SR/BSR/Tx cycle would happen to send the DNS request. As the browser or App needs to wait for the DNS response the UE buffer goes back to zero and a new SR/BSR/Tx cycle will happen for the next UL data. When the DNS response arrives, connections will be established to the addresses on the response. TCP, TCP+TLS, </w:t>
      </w:r>
      <w:r w:rsidR="0008085A">
        <w:rPr>
          <w:rFonts w:eastAsia="MS Mincho"/>
          <w:szCs w:val="24"/>
        </w:rPr>
        <w:t xml:space="preserve">IPSec and QUIC are the most common type of connections that would be made at this point. Modern browsers often open five or more connections to the same IP address. Thus, new UL data traffic may be generated in a row and depending on UE implementation the UE Tx buffer may go multiple times to zero (each triggering a new SR/BSR/Tx cycle). After connections are established, most often resources are downloaded using HTTP. And due to the use of web development frameworks, integration with statistics, ads, etc, most often downloading an HTTP resource will most often cause obtaining more resources from other sites, triggering new DNS requests for these resources, establishing more connections to the obtained IP addresses and so on. Such cascading effect will continue until all data is available at the UE.  </w:t>
      </w:r>
      <w:r w:rsidR="00E66BD9">
        <w:rPr>
          <w:rFonts w:eastAsia="MS Mincho"/>
          <w:szCs w:val="24"/>
        </w:rPr>
        <w:t xml:space="preserve">Even after a page is fully downloaded or an App is “doing nothing” new UL traffic may be generated sparsely to reload dynamic page elements, keep connections alive (E2E and on stateful devices such as NAT/firewalls) or </w:t>
      </w:r>
      <w:r w:rsidR="0025343B">
        <w:rPr>
          <w:rFonts w:eastAsia="MS Mincho"/>
          <w:szCs w:val="24"/>
        </w:rPr>
        <w:t>sync to the server.</w:t>
      </w:r>
      <w:r w:rsidR="0025343B">
        <w:rPr>
          <w:rFonts w:eastAsia="MS Mincho"/>
          <w:szCs w:val="24"/>
        </w:rPr>
        <w:t xml:space="preserve"> </w:t>
      </w:r>
    </w:p>
    <w:p w14:paraId="36477427" w14:textId="58B158D8" w:rsidR="005E6DAF" w:rsidRDefault="00E66BD9" w:rsidP="008B1F7D">
      <w:pPr>
        <w:jc w:val="both"/>
        <w:rPr>
          <w:rFonts w:eastAsia="MS Mincho"/>
          <w:szCs w:val="24"/>
        </w:rPr>
      </w:pPr>
      <w:r>
        <w:rPr>
          <w:rFonts w:eastAsia="MS Mincho"/>
          <w:szCs w:val="24"/>
        </w:rPr>
        <w:t>Trying to make sense of this complicated pattern of Internet traffic, there are still some common characteristics of UL eMBB traffic that can be highlighted:</w:t>
      </w:r>
    </w:p>
    <w:p w14:paraId="69FAD925" w14:textId="7C9F1A87" w:rsidR="00E66BD9" w:rsidRPr="004F7A3A" w:rsidRDefault="00E66BD9" w:rsidP="00E66BD9">
      <w:pPr>
        <w:pStyle w:val="ListParagraph"/>
        <w:numPr>
          <w:ilvl w:val="0"/>
          <w:numId w:val="95"/>
        </w:numPr>
        <w:jc w:val="both"/>
        <w:rPr>
          <w:rFonts w:ascii="Times New Roman" w:eastAsia="MS Mincho" w:hAnsi="Times New Roman"/>
          <w:sz w:val="24"/>
          <w:szCs w:val="24"/>
        </w:rPr>
      </w:pPr>
      <w:r w:rsidRPr="004F7A3A">
        <w:rPr>
          <w:rFonts w:ascii="Times New Roman" w:eastAsia="MS Mincho" w:hAnsi="Times New Roman"/>
          <w:sz w:val="24"/>
          <w:szCs w:val="24"/>
        </w:rPr>
        <w:t xml:space="preserve">New user sessions may start </w:t>
      </w:r>
      <w:r w:rsidR="00080532">
        <w:rPr>
          <w:rFonts w:ascii="Times New Roman" w:eastAsia="MS Mincho" w:hAnsi="Times New Roman"/>
          <w:sz w:val="24"/>
          <w:szCs w:val="24"/>
        </w:rPr>
        <w:t xml:space="preserve">in </w:t>
      </w:r>
      <w:r w:rsidRPr="004F7A3A">
        <w:rPr>
          <w:rFonts w:ascii="Times New Roman" w:eastAsia="MS Mincho" w:hAnsi="Times New Roman"/>
          <w:sz w:val="24"/>
          <w:szCs w:val="24"/>
        </w:rPr>
        <w:t>random</w:t>
      </w:r>
      <w:r w:rsidR="00080532">
        <w:rPr>
          <w:rFonts w:ascii="Times New Roman" w:eastAsia="MS Mincho" w:hAnsi="Times New Roman"/>
          <w:sz w:val="24"/>
          <w:szCs w:val="24"/>
        </w:rPr>
        <w:t xml:space="preserve"> points in time </w:t>
      </w:r>
      <w:r w:rsidRPr="004F7A3A">
        <w:rPr>
          <w:rFonts w:ascii="Times New Roman" w:eastAsia="MS Mincho" w:hAnsi="Times New Roman"/>
          <w:sz w:val="24"/>
          <w:szCs w:val="24"/>
        </w:rPr>
        <w:t>(e.g. with a new DNS request)</w:t>
      </w:r>
    </w:p>
    <w:p w14:paraId="31523701" w14:textId="7AE5285E" w:rsidR="00E66BD9" w:rsidRPr="004F7A3A" w:rsidRDefault="00E66BD9" w:rsidP="00E66BD9">
      <w:pPr>
        <w:pStyle w:val="ListParagraph"/>
        <w:numPr>
          <w:ilvl w:val="0"/>
          <w:numId w:val="95"/>
        </w:numPr>
        <w:jc w:val="both"/>
        <w:rPr>
          <w:rFonts w:ascii="Times New Roman" w:eastAsia="MS Mincho" w:hAnsi="Times New Roman"/>
          <w:sz w:val="24"/>
          <w:szCs w:val="24"/>
        </w:rPr>
      </w:pPr>
      <w:r w:rsidRPr="004F7A3A">
        <w:rPr>
          <w:rFonts w:ascii="Times New Roman" w:eastAsia="MS Mincho" w:hAnsi="Times New Roman"/>
          <w:sz w:val="24"/>
          <w:szCs w:val="24"/>
        </w:rPr>
        <w:t xml:space="preserve">After a user session is started more traffic arrives randomly but there is an increased probability of follow-up UL traffic  </w:t>
      </w:r>
    </w:p>
    <w:p w14:paraId="519AEB66" w14:textId="056DC3BB" w:rsidR="00E66BD9" w:rsidRPr="004F7A3A" w:rsidRDefault="00E66BD9" w:rsidP="00E66BD9">
      <w:pPr>
        <w:pStyle w:val="ListParagraph"/>
        <w:numPr>
          <w:ilvl w:val="0"/>
          <w:numId w:val="95"/>
        </w:numPr>
        <w:jc w:val="both"/>
        <w:rPr>
          <w:rFonts w:ascii="Times New Roman" w:eastAsia="MS Mincho" w:hAnsi="Times New Roman"/>
          <w:sz w:val="24"/>
          <w:szCs w:val="24"/>
        </w:rPr>
      </w:pPr>
      <w:r w:rsidRPr="004F7A3A">
        <w:rPr>
          <w:rFonts w:ascii="Times New Roman" w:eastAsia="MS Mincho" w:hAnsi="Times New Roman"/>
          <w:sz w:val="24"/>
          <w:szCs w:val="24"/>
        </w:rPr>
        <w:t xml:space="preserve">After main transfer is performed </w:t>
      </w:r>
      <w:r w:rsidR="00080532">
        <w:rPr>
          <w:rFonts w:ascii="Times New Roman" w:eastAsia="MS Mincho" w:hAnsi="Times New Roman"/>
          <w:sz w:val="24"/>
          <w:szCs w:val="24"/>
        </w:rPr>
        <w:t xml:space="preserve">further </w:t>
      </w:r>
      <w:r w:rsidRPr="004F7A3A">
        <w:rPr>
          <w:rFonts w:ascii="Times New Roman" w:eastAsia="MS Mincho" w:hAnsi="Times New Roman"/>
          <w:sz w:val="24"/>
          <w:szCs w:val="24"/>
        </w:rPr>
        <w:t>UL traffic may arrive sparsely</w:t>
      </w:r>
    </w:p>
    <w:p w14:paraId="543DF405" w14:textId="0F5EC647" w:rsidR="00E66BD9" w:rsidRPr="004F7A3A" w:rsidRDefault="00E66BD9" w:rsidP="00E66BD9">
      <w:pPr>
        <w:pStyle w:val="ListParagraph"/>
        <w:numPr>
          <w:ilvl w:val="0"/>
          <w:numId w:val="95"/>
        </w:numPr>
        <w:jc w:val="both"/>
        <w:rPr>
          <w:rFonts w:ascii="Times New Roman" w:eastAsia="MS Mincho" w:hAnsi="Times New Roman"/>
          <w:sz w:val="24"/>
          <w:szCs w:val="24"/>
        </w:rPr>
      </w:pPr>
      <w:r w:rsidRPr="004F7A3A">
        <w:rPr>
          <w:rFonts w:ascii="Times New Roman" w:eastAsia="MS Mincho" w:hAnsi="Times New Roman"/>
          <w:sz w:val="24"/>
          <w:szCs w:val="24"/>
        </w:rPr>
        <w:t xml:space="preserve">There is a great deal of UL traffic which is generated in consequence of processing DL data. </w:t>
      </w:r>
    </w:p>
    <w:p w14:paraId="6CF2277D" w14:textId="6AAE2828" w:rsidR="003A52B9" w:rsidRDefault="0050341F" w:rsidP="008B1F7D">
      <w:pPr>
        <w:jc w:val="both"/>
        <w:rPr>
          <w:rFonts w:eastAsia="MS Mincho"/>
          <w:szCs w:val="24"/>
        </w:rPr>
      </w:pPr>
      <w:r>
        <w:rPr>
          <w:rFonts w:eastAsia="MS Mincho"/>
          <w:szCs w:val="24"/>
        </w:rPr>
        <w:t xml:space="preserve">  </w:t>
      </w:r>
    </w:p>
    <w:p w14:paraId="3079ACC5" w14:textId="77777777" w:rsidR="0008085A" w:rsidRDefault="0008085A" w:rsidP="0008085A">
      <w:pPr>
        <w:rPr>
          <w:b/>
          <w:bCs/>
          <w:szCs w:val="24"/>
        </w:rPr>
      </w:pPr>
      <w:r>
        <w:rPr>
          <w:b/>
          <w:bCs/>
          <w:szCs w:val="24"/>
        </w:rPr>
        <w:t>Observation</w:t>
      </w:r>
      <w:r w:rsidRPr="5AEC3A43">
        <w:rPr>
          <w:b/>
          <w:bCs/>
          <w:szCs w:val="24"/>
        </w:rPr>
        <w:t xml:space="preserve"> </w:t>
      </w:r>
      <w:r>
        <w:rPr>
          <w:b/>
          <w:bCs/>
          <w:szCs w:val="24"/>
        </w:rPr>
        <w:t>2</w:t>
      </w:r>
      <w:r w:rsidRPr="5AEC3A43">
        <w:rPr>
          <w:b/>
          <w:bCs/>
          <w:szCs w:val="24"/>
        </w:rPr>
        <w:t xml:space="preserve">: </w:t>
      </w:r>
      <w:r>
        <w:rPr>
          <w:b/>
          <w:bCs/>
          <w:szCs w:val="24"/>
        </w:rPr>
        <w:t>The lion’s share of mobile UL traffic (eMBB uplink traffic) can be classified as follows:</w:t>
      </w:r>
    </w:p>
    <w:p w14:paraId="46E5D064" w14:textId="77777777" w:rsidR="0008085A" w:rsidRPr="00872965" w:rsidRDefault="0008085A" w:rsidP="0008085A">
      <w:pPr>
        <w:pStyle w:val="ListParagraph"/>
        <w:numPr>
          <w:ilvl w:val="0"/>
          <w:numId w:val="92"/>
        </w:numPr>
        <w:rPr>
          <w:rFonts w:ascii="Times New Roman" w:hAnsi="Times New Roman"/>
          <w:b/>
          <w:bCs/>
          <w:sz w:val="24"/>
          <w:szCs w:val="24"/>
        </w:rPr>
      </w:pPr>
      <w:r w:rsidRPr="00872965">
        <w:rPr>
          <w:rFonts w:ascii="Times New Roman" w:hAnsi="Times New Roman"/>
          <w:b/>
          <w:bCs/>
          <w:sz w:val="24"/>
          <w:szCs w:val="24"/>
        </w:rPr>
        <w:t>Uplink traffic arriving randomly to start new user sessions (e.g. new DNS request)</w:t>
      </w:r>
    </w:p>
    <w:p w14:paraId="79786976" w14:textId="68AD661F" w:rsidR="0008085A" w:rsidRDefault="0008085A" w:rsidP="0008085A">
      <w:pPr>
        <w:pStyle w:val="ListParagraph"/>
        <w:numPr>
          <w:ilvl w:val="0"/>
          <w:numId w:val="92"/>
        </w:numPr>
        <w:rPr>
          <w:rFonts w:ascii="Times New Roman" w:hAnsi="Times New Roman"/>
          <w:b/>
          <w:bCs/>
          <w:sz w:val="24"/>
          <w:szCs w:val="24"/>
        </w:rPr>
      </w:pPr>
      <w:r w:rsidRPr="00872965">
        <w:rPr>
          <w:rFonts w:ascii="Times New Roman" w:hAnsi="Times New Roman"/>
          <w:b/>
          <w:bCs/>
          <w:sz w:val="24"/>
          <w:szCs w:val="24"/>
        </w:rPr>
        <w:t>Follow-up Uplink traffic with random arrival (</w:t>
      </w:r>
      <w:r w:rsidR="00E66BD9">
        <w:rPr>
          <w:rFonts w:ascii="Times New Roman" w:hAnsi="Times New Roman"/>
          <w:b/>
          <w:bCs/>
          <w:sz w:val="24"/>
          <w:szCs w:val="24"/>
        </w:rPr>
        <w:t>e.g. new transport layer connections</w:t>
      </w:r>
      <w:r w:rsidRPr="00872965">
        <w:rPr>
          <w:rFonts w:ascii="Times New Roman" w:hAnsi="Times New Roman"/>
          <w:b/>
          <w:bCs/>
          <w:sz w:val="24"/>
          <w:szCs w:val="24"/>
        </w:rPr>
        <w:t>)</w:t>
      </w:r>
    </w:p>
    <w:p w14:paraId="1B72CB9B" w14:textId="45325350" w:rsidR="0008085A" w:rsidRPr="00370BC9" w:rsidRDefault="0008085A" w:rsidP="0008085A">
      <w:pPr>
        <w:pStyle w:val="ListParagraph"/>
        <w:numPr>
          <w:ilvl w:val="0"/>
          <w:numId w:val="92"/>
        </w:numPr>
        <w:rPr>
          <w:rFonts w:ascii="Times New Roman" w:hAnsi="Times New Roman"/>
          <w:b/>
          <w:bCs/>
          <w:sz w:val="24"/>
          <w:szCs w:val="24"/>
        </w:rPr>
      </w:pPr>
      <w:r>
        <w:rPr>
          <w:rFonts w:ascii="Times New Roman" w:hAnsi="Times New Roman"/>
          <w:b/>
          <w:bCs/>
          <w:sz w:val="24"/>
          <w:szCs w:val="24"/>
        </w:rPr>
        <w:t>Uplink traffic arriving very sparsely to keep a session alive</w:t>
      </w:r>
      <w:r w:rsidR="00E66BD9">
        <w:rPr>
          <w:rFonts w:ascii="Times New Roman" w:hAnsi="Times New Roman"/>
          <w:b/>
          <w:bCs/>
          <w:sz w:val="24"/>
          <w:szCs w:val="24"/>
        </w:rPr>
        <w:t xml:space="preserve"> or sync with server</w:t>
      </w:r>
    </w:p>
    <w:p w14:paraId="1DF9B6FA" w14:textId="77777777" w:rsidR="0008085A" w:rsidRPr="00872965" w:rsidRDefault="0008085A" w:rsidP="0008085A">
      <w:pPr>
        <w:pStyle w:val="ListParagraph"/>
        <w:numPr>
          <w:ilvl w:val="0"/>
          <w:numId w:val="92"/>
        </w:numPr>
        <w:rPr>
          <w:rFonts w:ascii="Times New Roman" w:hAnsi="Times New Roman"/>
          <w:b/>
          <w:bCs/>
          <w:sz w:val="24"/>
          <w:szCs w:val="24"/>
        </w:rPr>
      </w:pPr>
      <w:r w:rsidRPr="00872965">
        <w:rPr>
          <w:rFonts w:ascii="Times New Roman" w:hAnsi="Times New Roman"/>
          <w:b/>
          <w:bCs/>
          <w:sz w:val="24"/>
          <w:szCs w:val="24"/>
        </w:rPr>
        <w:t>Uplink traffic generated as a consequence of processing Downlink data (e.g. TCP ACKs and QUIC ACKs)</w:t>
      </w:r>
    </w:p>
    <w:p w14:paraId="6BF0DB86" w14:textId="77777777" w:rsidR="00AF7F0A" w:rsidRDefault="00AF7F0A" w:rsidP="008B1F7D">
      <w:pPr>
        <w:jc w:val="both"/>
        <w:rPr>
          <w:rFonts w:eastAsia="MS Mincho"/>
          <w:szCs w:val="24"/>
        </w:rPr>
      </w:pPr>
    </w:p>
    <w:p w14:paraId="4EE14B44" w14:textId="3077F98A" w:rsidR="00535306" w:rsidRDefault="00D31F14" w:rsidP="008B1F7D">
      <w:pPr>
        <w:jc w:val="both"/>
        <w:rPr>
          <w:rFonts w:eastAsia="MS Mincho"/>
          <w:szCs w:val="24"/>
        </w:rPr>
      </w:pPr>
      <w:r>
        <w:rPr>
          <w:rFonts w:eastAsia="MS Mincho"/>
          <w:szCs w:val="24"/>
        </w:rPr>
        <w:t>The</w:t>
      </w:r>
      <w:r w:rsidR="00535306">
        <w:rPr>
          <w:rFonts w:eastAsia="MS Mincho"/>
          <w:szCs w:val="24"/>
        </w:rPr>
        <w:t xml:space="preserve"> discussion of solutions to SR/BSR latency </w:t>
      </w:r>
      <w:r>
        <w:rPr>
          <w:rFonts w:eastAsia="MS Mincho"/>
          <w:szCs w:val="24"/>
        </w:rPr>
        <w:t>should be</w:t>
      </w:r>
      <w:r w:rsidR="00535306">
        <w:rPr>
          <w:rFonts w:eastAsia="MS Mincho"/>
          <w:szCs w:val="24"/>
        </w:rPr>
        <w:t xml:space="preserve"> oriented to the fact that there are sub-problems, </w:t>
      </w:r>
      <w:r>
        <w:rPr>
          <w:rFonts w:eastAsia="MS Mincho"/>
          <w:szCs w:val="24"/>
        </w:rPr>
        <w:t>as captured in Observation 2.</w:t>
      </w:r>
      <w:r w:rsidR="00583895">
        <w:rPr>
          <w:rFonts w:eastAsia="MS Mincho"/>
          <w:szCs w:val="24"/>
        </w:rPr>
        <w:t xml:space="preserve"> By doing that </w:t>
      </w:r>
      <w:r w:rsidR="00D71FD3">
        <w:rPr>
          <w:rFonts w:eastAsia="MS Mincho"/>
          <w:szCs w:val="24"/>
        </w:rPr>
        <w:t xml:space="preserve">each proposed solution can be evaluated whether it is suitable </w:t>
      </w:r>
      <w:r w:rsidR="00F02EDC">
        <w:rPr>
          <w:rFonts w:eastAsia="MS Mincho"/>
          <w:szCs w:val="24"/>
        </w:rPr>
        <w:t>for</w:t>
      </w:r>
      <w:r w:rsidR="00D71FD3">
        <w:rPr>
          <w:rFonts w:eastAsia="MS Mincho"/>
          <w:szCs w:val="24"/>
        </w:rPr>
        <w:t xml:space="preserve"> a certain UL traffic pattern or not. </w:t>
      </w:r>
      <w:r w:rsidR="00F02EDC">
        <w:rPr>
          <w:rFonts w:eastAsia="MS Mincho"/>
          <w:szCs w:val="24"/>
        </w:rPr>
        <w:t xml:space="preserve">Therefore, </w:t>
      </w:r>
      <w:r>
        <w:rPr>
          <w:rFonts w:eastAsia="MS Mincho"/>
          <w:szCs w:val="24"/>
        </w:rPr>
        <w:t xml:space="preserve"> </w:t>
      </w:r>
      <w:r w:rsidR="00F02EDC">
        <w:rPr>
          <w:rFonts w:eastAsia="MS Mincho"/>
          <w:szCs w:val="24"/>
        </w:rPr>
        <w:t>w</w:t>
      </w:r>
      <w:r w:rsidR="00535306">
        <w:rPr>
          <w:rFonts w:eastAsia="MS Mincho"/>
          <w:szCs w:val="24"/>
        </w:rPr>
        <w:t>e have the following proposal:</w:t>
      </w:r>
    </w:p>
    <w:p w14:paraId="37D94187" w14:textId="05ACE97F" w:rsidR="00535306" w:rsidRDefault="00535306" w:rsidP="00535306">
      <w:pPr>
        <w:rPr>
          <w:b/>
          <w:bCs/>
          <w:szCs w:val="24"/>
        </w:rPr>
      </w:pPr>
      <w:r w:rsidRPr="5AEC3A43">
        <w:rPr>
          <w:b/>
          <w:bCs/>
          <w:szCs w:val="24"/>
        </w:rPr>
        <w:lastRenderedPageBreak/>
        <w:t xml:space="preserve">Proposal </w:t>
      </w:r>
      <w:r w:rsidR="00E35F1F">
        <w:rPr>
          <w:b/>
          <w:bCs/>
          <w:szCs w:val="24"/>
        </w:rPr>
        <w:t>1</w:t>
      </w:r>
      <w:r w:rsidRPr="5AEC3A43">
        <w:rPr>
          <w:b/>
          <w:bCs/>
          <w:szCs w:val="24"/>
        </w:rPr>
        <w:t xml:space="preserve">: </w:t>
      </w:r>
      <w:r>
        <w:rPr>
          <w:b/>
          <w:bCs/>
          <w:szCs w:val="24"/>
        </w:rPr>
        <w:t>Streamline the discussion on addressing SR/BSR User Plane latency based on the different types of eMBB uplink traffic (see Observation 2)</w:t>
      </w:r>
    </w:p>
    <w:p w14:paraId="0A228B58" w14:textId="1F8EC447" w:rsidR="00E66BD9" w:rsidRDefault="00E66BD9" w:rsidP="087DF850">
      <w:pPr>
        <w:jc w:val="both"/>
        <w:rPr>
          <w:rFonts w:eastAsia="MS Mincho"/>
        </w:rPr>
      </w:pPr>
      <w:r w:rsidRPr="087DF850">
        <w:rPr>
          <w:rFonts w:eastAsia="MS Mincho"/>
        </w:rPr>
        <w:t xml:space="preserve">The larger number of connections needed for </w:t>
      </w:r>
      <w:r w:rsidR="00BA5E53" w:rsidRPr="087DF850">
        <w:rPr>
          <w:rFonts w:eastAsia="MS Mincho"/>
        </w:rPr>
        <w:t xml:space="preserve">downloading a multitude of resources of a </w:t>
      </w:r>
      <w:r w:rsidRPr="087DF850">
        <w:rPr>
          <w:rFonts w:eastAsia="MS Mincho"/>
        </w:rPr>
        <w:t xml:space="preserve">web service </w:t>
      </w:r>
      <w:r w:rsidR="00BA5E53" w:rsidRPr="087DF850">
        <w:rPr>
          <w:rFonts w:eastAsia="MS Mincho"/>
        </w:rPr>
        <w:t xml:space="preserve">or page </w:t>
      </w:r>
      <w:r w:rsidR="00740FEF">
        <w:rPr>
          <w:rFonts w:eastAsia="MS Mincho"/>
        </w:rPr>
        <w:t>results in</w:t>
      </w:r>
      <w:r w:rsidR="00740FEF" w:rsidRPr="087DF850">
        <w:rPr>
          <w:rFonts w:eastAsia="MS Mincho"/>
        </w:rPr>
        <w:t xml:space="preserve"> </w:t>
      </w:r>
      <w:r w:rsidR="00BA5E53" w:rsidRPr="087DF850">
        <w:rPr>
          <w:rFonts w:eastAsia="MS Mincho"/>
        </w:rPr>
        <w:t xml:space="preserve">the following characteristics of a single connection: </w:t>
      </w:r>
      <w:r w:rsidR="00E35002" w:rsidRPr="087DF850">
        <w:rPr>
          <w:rFonts w:eastAsia="MS Mincho"/>
        </w:rPr>
        <w:t xml:space="preserve">most web transactions are short-lived and most connections are finalized still on a ramp-up phase (in case of TCP – on TCP Slow Start). These characteristics are well-documented </w:t>
      </w:r>
      <w:r w:rsidR="57E6A273" w:rsidRPr="087DF850">
        <w:rPr>
          <w:rFonts w:eastAsia="MS Mincho"/>
        </w:rPr>
        <w:t>in</w:t>
      </w:r>
      <w:r w:rsidR="00E35002" w:rsidRPr="087DF850">
        <w:rPr>
          <w:rFonts w:eastAsia="MS Mincho"/>
        </w:rPr>
        <w:t xml:space="preserve"> a number of sources, e.g. </w:t>
      </w:r>
      <w:r w:rsidR="00E35002" w:rsidRPr="087DF850">
        <w:rPr>
          <w:rFonts w:eastAsia="MS Mincho"/>
        </w:rPr>
        <w:fldChar w:fldCharType="begin"/>
      </w:r>
      <w:r w:rsidR="00E35002" w:rsidRPr="087DF850">
        <w:rPr>
          <w:rFonts w:eastAsia="MS Mincho"/>
        </w:rPr>
        <w:instrText xml:space="preserve"> REF _Ref213328288 \n \h </w:instrText>
      </w:r>
      <w:r w:rsidR="00E35002" w:rsidRPr="087DF850">
        <w:rPr>
          <w:rFonts w:eastAsia="MS Mincho"/>
        </w:rPr>
      </w:r>
      <w:r w:rsidR="00E35002" w:rsidRPr="087DF850">
        <w:rPr>
          <w:rFonts w:eastAsia="MS Mincho"/>
        </w:rPr>
        <w:fldChar w:fldCharType="separate"/>
      </w:r>
      <w:r w:rsidR="004F7A3A">
        <w:rPr>
          <w:rFonts w:eastAsia="MS Mincho"/>
        </w:rPr>
        <w:t>[4]</w:t>
      </w:r>
      <w:r w:rsidR="00E35002" w:rsidRPr="087DF850">
        <w:rPr>
          <w:rFonts w:eastAsia="MS Mincho"/>
        </w:rPr>
        <w:fldChar w:fldCharType="end"/>
      </w:r>
      <w:r w:rsidR="00E35002" w:rsidRPr="087DF850">
        <w:rPr>
          <w:rFonts w:eastAsia="MS Mincho"/>
        </w:rPr>
        <w:t>.  There is rarely time to “fill the pipe” and having a constant flow of DL and UL packets</w:t>
      </w:r>
      <w:r w:rsidR="00130747">
        <w:rPr>
          <w:rFonts w:eastAsia="MS Mincho"/>
        </w:rPr>
        <w:t>.</w:t>
      </w:r>
      <w:r w:rsidR="00E35002" w:rsidRPr="087DF850">
        <w:rPr>
          <w:rFonts w:eastAsia="MS Mincho"/>
        </w:rPr>
        <w:t xml:space="preserve"> </w:t>
      </w:r>
      <w:r w:rsidR="00130747">
        <w:rPr>
          <w:rFonts w:eastAsia="MS Mincho"/>
        </w:rPr>
        <w:t>C</w:t>
      </w:r>
      <w:r w:rsidR="00E35002" w:rsidRPr="087DF850">
        <w:rPr>
          <w:rFonts w:eastAsia="MS Mincho"/>
        </w:rPr>
        <w:t xml:space="preserve">onsequently, SR/BSR/Tx cycles will happen over and over. </w:t>
      </w:r>
      <w:r w:rsidR="009F799C" w:rsidRPr="087DF850">
        <w:rPr>
          <w:rFonts w:eastAsia="MS Mincho"/>
        </w:rPr>
        <w:t xml:space="preserve">And as described in </w:t>
      </w:r>
      <w:r w:rsidR="009F799C" w:rsidRPr="087DF850">
        <w:rPr>
          <w:rFonts w:eastAsia="MS Mincho"/>
        </w:rPr>
        <w:fldChar w:fldCharType="begin"/>
      </w:r>
      <w:r w:rsidR="009F799C" w:rsidRPr="087DF850">
        <w:rPr>
          <w:rFonts w:eastAsia="MS Mincho"/>
        </w:rPr>
        <w:instrText xml:space="preserve"> REF _Ref213328288 \n \h </w:instrText>
      </w:r>
      <w:r w:rsidR="009F799C" w:rsidRPr="087DF850">
        <w:rPr>
          <w:rFonts w:eastAsia="MS Mincho"/>
        </w:rPr>
      </w:r>
      <w:r w:rsidR="009F799C" w:rsidRPr="087DF850">
        <w:rPr>
          <w:rFonts w:eastAsia="MS Mincho"/>
        </w:rPr>
        <w:fldChar w:fldCharType="separate"/>
      </w:r>
      <w:r w:rsidR="004F7A3A">
        <w:rPr>
          <w:rFonts w:eastAsia="MS Mincho"/>
        </w:rPr>
        <w:t>[4]</w:t>
      </w:r>
      <w:r w:rsidR="009F799C" w:rsidRPr="087DF850">
        <w:rPr>
          <w:rFonts w:eastAsia="MS Mincho"/>
        </w:rPr>
        <w:fldChar w:fldCharType="end"/>
      </w:r>
      <w:r w:rsidR="009F799C" w:rsidRPr="087DF850">
        <w:rPr>
          <w:rFonts w:eastAsia="MS Mincho"/>
        </w:rPr>
        <w:t xml:space="preserve"> the E2E RTT is the dominant factor </w:t>
      </w:r>
      <w:r w:rsidR="00A00262">
        <w:rPr>
          <w:rFonts w:eastAsia="MS Mincho"/>
        </w:rPr>
        <w:t xml:space="preserve">for total transmission time </w:t>
      </w:r>
      <w:r w:rsidR="009F799C" w:rsidRPr="087DF850">
        <w:rPr>
          <w:rFonts w:eastAsia="MS Mincho"/>
        </w:rPr>
        <w:t xml:space="preserve">in high-speed links. Not surprisingly, the RAN2#131-bis contribution </w:t>
      </w:r>
      <w:r w:rsidR="009F799C" w:rsidRPr="087DF850">
        <w:rPr>
          <w:rFonts w:eastAsia="MS Mincho"/>
        </w:rPr>
        <w:fldChar w:fldCharType="begin"/>
      </w:r>
      <w:r w:rsidR="009F799C" w:rsidRPr="087DF850">
        <w:rPr>
          <w:rFonts w:eastAsia="MS Mincho"/>
        </w:rPr>
        <w:instrText xml:space="preserve"> REF _Ref213318847 \r \h </w:instrText>
      </w:r>
      <w:r w:rsidR="009F799C" w:rsidRPr="087DF850">
        <w:rPr>
          <w:rFonts w:eastAsia="MS Mincho"/>
        </w:rPr>
      </w:r>
      <w:r w:rsidR="009F799C" w:rsidRPr="087DF850">
        <w:rPr>
          <w:rFonts w:eastAsia="MS Mincho"/>
        </w:rPr>
        <w:fldChar w:fldCharType="separate"/>
      </w:r>
      <w:r w:rsidR="004F7A3A">
        <w:rPr>
          <w:rFonts w:eastAsia="MS Mincho"/>
        </w:rPr>
        <w:t>[3]</w:t>
      </w:r>
      <w:r w:rsidR="009F799C" w:rsidRPr="087DF850">
        <w:rPr>
          <w:rFonts w:eastAsia="MS Mincho"/>
        </w:rPr>
        <w:fldChar w:fldCharType="end"/>
      </w:r>
      <w:r w:rsidR="009F799C" w:rsidRPr="087DF850">
        <w:rPr>
          <w:rFonts w:eastAsia="MS Mincho"/>
        </w:rPr>
        <w:t xml:space="preserve"> reported seeing E2E </w:t>
      </w:r>
      <w:r w:rsidR="00EA58DD">
        <w:rPr>
          <w:rFonts w:eastAsia="MS Mincho"/>
        </w:rPr>
        <w:t xml:space="preserve">RTT </w:t>
      </w:r>
      <w:r w:rsidR="009F799C" w:rsidRPr="087DF850">
        <w:rPr>
          <w:rFonts w:eastAsia="MS Mincho"/>
        </w:rPr>
        <w:t>as th</w:t>
      </w:r>
      <w:r w:rsidR="00EA58DD">
        <w:rPr>
          <w:rFonts w:eastAsia="MS Mincho"/>
        </w:rPr>
        <w:t xml:space="preserve">e main </w:t>
      </w:r>
      <w:r w:rsidR="0077154E">
        <w:rPr>
          <w:rFonts w:eastAsia="MS Mincho"/>
        </w:rPr>
        <w:t xml:space="preserve">limitation for performance both on simulations and at the field. </w:t>
      </w:r>
    </w:p>
    <w:p w14:paraId="519E4821" w14:textId="1DA17802" w:rsidR="00E35002" w:rsidRDefault="00E35002" w:rsidP="087DF850">
      <w:pPr>
        <w:jc w:val="both"/>
        <w:rPr>
          <w:rFonts w:eastAsia="MS Mincho"/>
        </w:rPr>
      </w:pPr>
      <w:r w:rsidRPr="087DF850">
        <w:rPr>
          <w:rFonts w:eastAsia="MS Mincho"/>
        </w:rPr>
        <w:t>In order to understand the SR/BSR/Tx problem with such traffic (most of web traffic)</w:t>
      </w:r>
      <w:r w:rsidR="5A47CB71" w:rsidRPr="087DF850">
        <w:rPr>
          <w:rFonts w:eastAsia="MS Mincho"/>
        </w:rPr>
        <w:t>,</w:t>
      </w:r>
      <w:r w:rsidRPr="087DF850">
        <w:rPr>
          <w:rFonts w:eastAsia="MS Mincho"/>
        </w:rPr>
        <w:t xml:space="preserve"> </w:t>
      </w:r>
      <w:r w:rsidR="00A51CF0" w:rsidRPr="087DF850">
        <w:rPr>
          <w:rFonts w:eastAsia="MS Mincho"/>
        </w:rPr>
        <w:t>one needs to look at how short-lived transfers behave</w:t>
      </w:r>
      <w:r w:rsidRPr="087DF850">
        <w:rPr>
          <w:rFonts w:eastAsia="MS Mincho"/>
        </w:rPr>
        <w:t>. Internet protocols which implement flow control and congestion control try to probe the capacity of the link by starting slow and then ramping up more traffic</w:t>
      </w:r>
      <w:r w:rsidR="00A51CF0" w:rsidRPr="087DF850">
        <w:rPr>
          <w:rFonts w:eastAsia="MS Mincho"/>
        </w:rPr>
        <w:t>. This is the case, for example, in TCP, SCTP and QUIC. The E2E RTT is the most important metric for such type of traffic and</w:t>
      </w:r>
      <w:r w:rsidR="00965EFB">
        <w:rPr>
          <w:rFonts w:eastAsia="MS Mincho"/>
        </w:rPr>
        <w:t>,</w:t>
      </w:r>
      <w:r w:rsidR="00A51CF0" w:rsidRPr="087DF850">
        <w:rPr>
          <w:rFonts w:eastAsia="MS Mincho"/>
        </w:rPr>
        <w:t xml:space="preserve"> </w:t>
      </w:r>
      <w:r w:rsidR="00880CC0">
        <w:rPr>
          <w:rFonts w:eastAsia="MS Mincho"/>
        </w:rPr>
        <w:t>actually</w:t>
      </w:r>
      <w:r w:rsidR="00965EFB">
        <w:rPr>
          <w:rFonts w:eastAsia="MS Mincho"/>
        </w:rPr>
        <w:t>,</w:t>
      </w:r>
      <w:r w:rsidR="00A51CF0" w:rsidRPr="087DF850">
        <w:rPr>
          <w:rFonts w:eastAsia="MS Mincho"/>
        </w:rPr>
        <w:t xml:space="preserve"> </w:t>
      </w:r>
      <w:r w:rsidR="00965EFB">
        <w:rPr>
          <w:rFonts w:eastAsia="MS Mincho"/>
        </w:rPr>
        <w:t xml:space="preserve">any </w:t>
      </w:r>
      <w:r w:rsidR="00A51CF0" w:rsidRPr="087DF850">
        <w:rPr>
          <w:rFonts w:eastAsia="MS Mincho"/>
        </w:rPr>
        <w:t xml:space="preserve">throughput </w:t>
      </w:r>
      <w:r w:rsidR="00965EFB">
        <w:rPr>
          <w:rFonts w:eastAsia="MS Mincho"/>
        </w:rPr>
        <w:t xml:space="preserve">limitations can also be seen </w:t>
      </w:r>
      <w:r w:rsidR="00A51CF0" w:rsidRPr="087DF850">
        <w:rPr>
          <w:rFonts w:eastAsia="MS Mincho"/>
        </w:rPr>
        <w:t>as something that increases E2E RTT</w:t>
      </w:r>
      <w:r w:rsidR="00965EFB">
        <w:rPr>
          <w:rFonts w:eastAsia="MS Mincho"/>
        </w:rPr>
        <w:t xml:space="preserve"> above the minimum</w:t>
      </w:r>
      <w:r w:rsidR="00A51CF0" w:rsidRPr="087DF850">
        <w:rPr>
          <w:rFonts w:eastAsia="MS Mincho"/>
        </w:rPr>
        <w:t xml:space="preserve">. The increase of E2E RTT due to SR/BSR/Tx cycle is illustrated </w:t>
      </w:r>
      <w:r w:rsidR="1A8C4DB3" w:rsidRPr="087DF850">
        <w:rPr>
          <w:rFonts w:eastAsia="MS Mincho"/>
        </w:rPr>
        <w:t>i</w:t>
      </w:r>
      <w:r w:rsidR="00A51CF0" w:rsidRPr="087DF850">
        <w:rPr>
          <w:rFonts w:eastAsia="MS Mincho"/>
        </w:rPr>
        <w:t xml:space="preserve">n </w:t>
      </w:r>
      <w:r w:rsidR="00A51CF0" w:rsidRPr="087DF850">
        <w:rPr>
          <w:rFonts w:eastAsia="MS Mincho"/>
        </w:rPr>
        <w:fldChar w:fldCharType="begin"/>
      </w:r>
      <w:r w:rsidR="00A51CF0" w:rsidRPr="087DF850">
        <w:rPr>
          <w:rFonts w:eastAsia="MS Mincho"/>
        </w:rPr>
        <w:instrText xml:space="preserve"> REF _Ref213328794 \h </w:instrText>
      </w:r>
      <w:r w:rsidR="00A51CF0" w:rsidRPr="087DF850">
        <w:rPr>
          <w:rFonts w:eastAsia="MS Mincho"/>
        </w:rPr>
      </w:r>
      <w:r w:rsidR="00A51CF0" w:rsidRPr="087DF850">
        <w:rPr>
          <w:rFonts w:eastAsia="MS Mincho"/>
        </w:rPr>
        <w:fldChar w:fldCharType="separate"/>
      </w:r>
      <w:r w:rsidR="004F7A3A">
        <w:t xml:space="preserve">Figure </w:t>
      </w:r>
      <w:r w:rsidR="004F7A3A">
        <w:rPr>
          <w:noProof/>
        </w:rPr>
        <w:t>2</w:t>
      </w:r>
      <w:r w:rsidR="00A51CF0" w:rsidRPr="087DF850">
        <w:rPr>
          <w:rFonts w:eastAsia="MS Mincho"/>
        </w:rPr>
        <w:fldChar w:fldCharType="end"/>
      </w:r>
      <w:r w:rsidR="00A51CF0" w:rsidRPr="087DF850">
        <w:rPr>
          <w:rFonts w:eastAsia="MS Mincho"/>
        </w:rPr>
        <w:t xml:space="preserve">. </w:t>
      </w:r>
    </w:p>
    <w:p w14:paraId="3A54B40C" w14:textId="77777777" w:rsidR="00A51CF0" w:rsidRDefault="0008085A" w:rsidP="00A51CF0">
      <w:pPr>
        <w:keepNext/>
        <w:jc w:val="center"/>
      </w:pPr>
      <w:r w:rsidRPr="0008085A">
        <w:rPr>
          <w:rFonts w:eastAsia="MS Mincho"/>
          <w:noProof/>
          <w:szCs w:val="24"/>
        </w:rPr>
        <w:drawing>
          <wp:inline distT="0" distB="0" distL="0" distR="0" wp14:anchorId="7DEAC6C1" wp14:editId="4931ACD0">
            <wp:extent cx="4243337" cy="2141243"/>
            <wp:effectExtent l="0" t="0" r="5080" b="0"/>
            <wp:docPr id="1197152658"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152658" name="Picture 1" descr="A screen shot of a computer&#10;&#10;AI-generated content may be incorrect."/>
                    <pic:cNvPicPr/>
                  </pic:nvPicPr>
                  <pic:blipFill>
                    <a:blip r:embed="rId14"/>
                    <a:stretch>
                      <a:fillRect/>
                    </a:stretch>
                  </pic:blipFill>
                  <pic:spPr>
                    <a:xfrm>
                      <a:off x="0" y="0"/>
                      <a:ext cx="4270707" cy="2155054"/>
                    </a:xfrm>
                    <a:prstGeom prst="rect">
                      <a:avLst/>
                    </a:prstGeom>
                  </pic:spPr>
                </pic:pic>
              </a:graphicData>
            </a:graphic>
          </wp:inline>
        </w:drawing>
      </w:r>
    </w:p>
    <w:p w14:paraId="527212C4" w14:textId="551EDD85" w:rsidR="007876DE" w:rsidRDefault="00A51CF0" w:rsidP="00A51CF0">
      <w:pPr>
        <w:pStyle w:val="Caption"/>
        <w:jc w:val="center"/>
        <w:rPr>
          <w:rFonts w:eastAsia="MS Mincho"/>
          <w:szCs w:val="24"/>
        </w:rPr>
      </w:pPr>
      <w:bookmarkStart w:id="4" w:name="_Ref213328794"/>
      <w:r>
        <w:t xml:space="preserve">Figure </w:t>
      </w:r>
      <w:r>
        <w:fldChar w:fldCharType="begin"/>
      </w:r>
      <w:r>
        <w:instrText xml:space="preserve"> SEQ Figure \* ARABIC </w:instrText>
      </w:r>
      <w:r>
        <w:fldChar w:fldCharType="separate"/>
      </w:r>
      <w:r w:rsidR="004F7A3A">
        <w:rPr>
          <w:noProof/>
        </w:rPr>
        <w:t>2</w:t>
      </w:r>
      <w:r>
        <w:fldChar w:fldCharType="end"/>
      </w:r>
      <w:bookmarkEnd w:id="4"/>
      <w:r>
        <w:t xml:space="preserve"> – TCP/SCTP/QUIC flows start </w:t>
      </w:r>
      <w:r w:rsidR="00535306">
        <w:t xml:space="preserve">with few segments and SR/BSR/Tx cycles significantly delay the feedback needed </w:t>
      </w:r>
      <w:r w:rsidR="006C74ED">
        <w:t xml:space="preserve">to continue the </w:t>
      </w:r>
      <w:r w:rsidR="00535306">
        <w:t>transfer</w:t>
      </w:r>
    </w:p>
    <w:p w14:paraId="53E72226" w14:textId="77777777" w:rsidR="0008085A" w:rsidRDefault="0008085A" w:rsidP="00BF062E">
      <w:pPr>
        <w:jc w:val="both"/>
        <w:rPr>
          <w:rFonts w:eastAsia="MS Mincho"/>
          <w:szCs w:val="24"/>
        </w:rPr>
      </w:pPr>
    </w:p>
    <w:p w14:paraId="5DF5A742" w14:textId="1ABFB503" w:rsidR="0008085A" w:rsidRDefault="00535306" w:rsidP="00BF062E">
      <w:pPr>
        <w:jc w:val="both"/>
        <w:rPr>
          <w:rFonts w:eastAsia="MS Mincho"/>
          <w:szCs w:val="24"/>
        </w:rPr>
      </w:pPr>
      <w:r>
        <w:rPr>
          <w:rFonts w:eastAsia="MS Mincho"/>
          <w:szCs w:val="24"/>
        </w:rPr>
        <w:t xml:space="preserve">Even as the connection advances to have more data in flight, the </w:t>
      </w:r>
      <w:r w:rsidR="009F799C">
        <w:rPr>
          <w:rFonts w:eastAsia="MS Mincho"/>
          <w:szCs w:val="24"/>
        </w:rPr>
        <w:t>increased RTT due</w:t>
      </w:r>
      <w:r w:rsidR="00302B44">
        <w:rPr>
          <w:rFonts w:eastAsia="MS Mincho"/>
          <w:szCs w:val="24"/>
        </w:rPr>
        <w:t xml:space="preserve"> to</w:t>
      </w:r>
      <w:r w:rsidR="009F799C">
        <w:rPr>
          <w:rFonts w:eastAsia="MS Mincho"/>
          <w:szCs w:val="24"/>
        </w:rPr>
        <w:t xml:space="preserve"> SR/BSR/Tx will continue to take its toll. In fact, every time there is a transmission gap (as usual in Slow Start or for any other reason) the UE buffer will go back to zero and a new SR/BSR/Tx will need to be performed again for the next burst of data. </w:t>
      </w:r>
    </w:p>
    <w:p w14:paraId="6B269B65" w14:textId="77777777" w:rsidR="00A51CF0" w:rsidRDefault="0008085A" w:rsidP="00A51CF0">
      <w:pPr>
        <w:keepNext/>
        <w:jc w:val="center"/>
      </w:pPr>
      <w:r w:rsidRPr="0008085A">
        <w:rPr>
          <w:rFonts w:eastAsia="MS Mincho"/>
          <w:noProof/>
          <w:szCs w:val="24"/>
        </w:rPr>
        <w:lastRenderedPageBreak/>
        <w:drawing>
          <wp:inline distT="0" distB="0" distL="0" distR="0" wp14:anchorId="03993F5C" wp14:editId="1C364F75">
            <wp:extent cx="4307682" cy="1480820"/>
            <wp:effectExtent l="0" t="0" r="0" b="5080"/>
            <wp:docPr id="2003193476" name="Picture 1" descr="A computer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193476" name="Picture 1" descr="A computer screen shot of a computer&#10;&#10;AI-generated content may be incorrect."/>
                    <pic:cNvPicPr/>
                  </pic:nvPicPr>
                  <pic:blipFill>
                    <a:blip r:embed="rId15"/>
                    <a:stretch>
                      <a:fillRect/>
                    </a:stretch>
                  </pic:blipFill>
                  <pic:spPr>
                    <a:xfrm>
                      <a:off x="0" y="0"/>
                      <a:ext cx="4362549" cy="1499681"/>
                    </a:xfrm>
                    <a:prstGeom prst="rect">
                      <a:avLst/>
                    </a:prstGeom>
                  </pic:spPr>
                </pic:pic>
              </a:graphicData>
            </a:graphic>
          </wp:inline>
        </w:drawing>
      </w:r>
    </w:p>
    <w:p w14:paraId="210A11E4" w14:textId="1C250B3D" w:rsidR="0008085A" w:rsidRDefault="00A51CF0" w:rsidP="00A51CF0">
      <w:pPr>
        <w:pStyle w:val="Caption"/>
        <w:jc w:val="center"/>
        <w:rPr>
          <w:rFonts w:eastAsia="MS Mincho"/>
          <w:szCs w:val="24"/>
        </w:rPr>
      </w:pPr>
      <w:bookmarkStart w:id="5" w:name="_Ref213331729"/>
      <w:r>
        <w:t xml:space="preserve">Figure </w:t>
      </w:r>
      <w:r>
        <w:fldChar w:fldCharType="begin"/>
      </w:r>
      <w:r>
        <w:instrText xml:space="preserve"> SEQ Figure \* ARABIC </w:instrText>
      </w:r>
      <w:r>
        <w:fldChar w:fldCharType="separate"/>
      </w:r>
      <w:r w:rsidR="004F7A3A">
        <w:rPr>
          <w:noProof/>
        </w:rPr>
        <w:t>3</w:t>
      </w:r>
      <w:r>
        <w:fldChar w:fldCharType="end"/>
      </w:r>
      <w:bookmarkEnd w:id="5"/>
      <w:r w:rsidR="009F799C">
        <w:t xml:space="preserve"> – </w:t>
      </w:r>
      <w:r w:rsidR="00EC0EAA">
        <w:t>V</w:t>
      </w:r>
      <w:r w:rsidR="0007133C">
        <w:t xml:space="preserve">iew of E2E data in-flight just before a transmission gap, when the UE buffer will go to zero. (see also </w:t>
      </w:r>
      <w:r w:rsidR="0007133C">
        <w:fldChar w:fldCharType="begin"/>
      </w:r>
      <w:r w:rsidR="0007133C">
        <w:instrText xml:space="preserve"> REF _Ref213329482 \h </w:instrText>
      </w:r>
      <w:r w:rsidR="0007133C">
        <w:fldChar w:fldCharType="separate"/>
      </w:r>
      <w:r w:rsidR="004F7A3A">
        <w:t xml:space="preserve">Figure </w:t>
      </w:r>
      <w:r w:rsidR="004F7A3A">
        <w:rPr>
          <w:noProof/>
        </w:rPr>
        <w:t>4</w:t>
      </w:r>
      <w:r w:rsidR="0007133C">
        <w:fldChar w:fldCharType="end"/>
      </w:r>
      <w:r w:rsidR="0007133C">
        <w:t>)</w:t>
      </w:r>
    </w:p>
    <w:p w14:paraId="38F37759" w14:textId="77777777" w:rsidR="0008085A" w:rsidRDefault="0008085A" w:rsidP="00BF062E">
      <w:pPr>
        <w:jc w:val="both"/>
        <w:rPr>
          <w:rFonts w:eastAsia="MS Mincho"/>
          <w:szCs w:val="24"/>
        </w:rPr>
      </w:pPr>
    </w:p>
    <w:p w14:paraId="4FB5909F" w14:textId="77777777" w:rsidR="00A51CF0" w:rsidRDefault="0008085A" w:rsidP="00A51CF0">
      <w:pPr>
        <w:keepNext/>
        <w:jc w:val="center"/>
      </w:pPr>
      <w:r w:rsidRPr="0008085A">
        <w:rPr>
          <w:rFonts w:eastAsia="MS Mincho"/>
          <w:noProof/>
          <w:szCs w:val="24"/>
        </w:rPr>
        <w:drawing>
          <wp:inline distT="0" distB="0" distL="0" distR="0" wp14:anchorId="48DDC80B" wp14:editId="2A654FCA">
            <wp:extent cx="4177465" cy="1799258"/>
            <wp:effectExtent l="0" t="0" r="0" b="0"/>
            <wp:docPr id="366205987" name="Picture 1" descr="A graph with blue squares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205987" name="Picture 1" descr="A graph with blue squares and black text&#10;&#10;AI-generated content may be incorrect."/>
                    <pic:cNvPicPr/>
                  </pic:nvPicPr>
                  <pic:blipFill>
                    <a:blip r:embed="rId16"/>
                    <a:stretch>
                      <a:fillRect/>
                    </a:stretch>
                  </pic:blipFill>
                  <pic:spPr>
                    <a:xfrm>
                      <a:off x="0" y="0"/>
                      <a:ext cx="4223813" cy="1819220"/>
                    </a:xfrm>
                    <a:prstGeom prst="rect">
                      <a:avLst/>
                    </a:prstGeom>
                  </pic:spPr>
                </pic:pic>
              </a:graphicData>
            </a:graphic>
          </wp:inline>
        </w:drawing>
      </w:r>
    </w:p>
    <w:p w14:paraId="085844BA" w14:textId="542CE76B" w:rsidR="0008085A" w:rsidRDefault="00A51CF0" w:rsidP="00A51CF0">
      <w:pPr>
        <w:pStyle w:val="Caption"/>
        <w:jc w:val="center"/>
        <w:rPr>
          <w:rFonts w:eastAsia="MS Mincho"/>
          <w:szCs w:val="24"/>
        </w:rPr>
      </w:pPr>
      <w:bookmarkStart w:id="6" w:name="_Ref213329482"/>
      <w:r>
        <w:t xml:space="preserve">Figure </w:t>
      </w:r>
      <w:r>
        <w:fldChar w:fldCharType="begin"/>
      </w:r>
      <w:r>
        <w:instrText xml:space="preserve"> SEQ Figure \* ARABIC </w:instrText>
      </w:r>
      <w:r>
        <w:fldChar w:fldCharType="separate"/>
      </w:r>
      <w:r w:rsidR="004F7A3A">
        <w:rPr>
          <w:noProof/>
        </w:rPr>
        <w:t>4</w:t>
      </w:r>
      <w:r>
        <w:fldChar w:fldCharType="end"/>
      </w:r>
      <w:bookmarkEnd w:id="6"/>
      <w:r w:rsidR="0007133C">
        <w:t xml:space="preserve"> - </w:t>
      </w:r>
      <w:r w:rsidR="00EC0EAA">
        <w:t>V</w:t>
      </w:r>
      <w:r w:rsidR="0007133C">
        <w:t xml:space="preserve">iew of E2E data in-flight when the UE buffer will go to zero. Next DL data will again experience increased E2E RTT. </w:t>
      </w:r>
    </w:p>
    <w:p w14:paraId="3C99D297" w14:textId="20CE8431" w:rsidR="0008085A" w:rsidRDefault="009F799C" w:rsidP="00BF062E">
      <w:pPr>
        <w:jc w:val="both"/>
        <w:rPr>
          <w:rFonts w:eastAsia="MS Mincho"/>
          <w:szCs w:val="24"/>
        </w:rPr>
      </w:pPr>
      <w:r>
        <w:rPr>
          <w:rFonts w:eastAsia="MS Mincho"/>
          <w:szCs w:val="24"/>
        </w:rPr>
        <w:t>As a conclusion of the analysis of UL eMBB traffic</w:t>
      </w:r>
      <w:r w:rsidR="0007133C">
        <w:rPr>
          <w:rFonts w:eastAsia="MS Mincho"/>
          <w:szCs w:val="24"/>
        </w:rPr>
        <w:t xml:space="preserve"> and cross-layer interaction with the prevalent Internet traffic,</w:t>
      </w:r>
      <w:r>
        <w:rPr>
          <w:rFonts w:eastAsia="MS Mincho"/>
          <w:szCs w:val="24"/>
        </w:rPr>
        <w:t xml:space="preserve"> </w:t>
      </w:r>
      <w:r w:rsidR="0007133C">
        <w:rPr>
          <w:rFonts w:eastAsia="MS Mincho"/>
          <w:szCs w:val="24"/>
        </w:rPr>
        <w:t xml:space="preserve">we can also make the following observation: </w:t>
      </w:r>
    </w:p>
    <w:p w14:paraId="1E8EE435" w14:textId="77777777" w:rsidR="009F799C" w:rsidRDefault="009F799C" w:rsidP="009F799C">
      <w:pPr>
        <w:jc w:val="both"/>
        <w:rPr>
          <w:b/>
          <w:bCs/>
          <w:szCs w:val="24"/>
        </w:rPr>
      </w:pPr>
      <w:r w:rsidRPr="00073059">
        <w:rPr>
          <w:b/>
          <w:bCs/>
          <w:szCs w:val="24"/>
        </w:rPr>
        <w:t xml:space="preserve">Observation </w:t>
      </w:r>
      <w:r>
        <w:rPr>
          <w:b/>
          <w:bCs/>
          <w:szCs w:val="24"/>
        </w:rPr>
        <w:t>3</w:t>
      </w:r>
      <w:r w:rsidRPr="00073059">
        <w:rPr>
          <w:b/>
          <w:bCs/>
          <w:szCs w:val="24"/>
        </w:rPr>
        <w:t xml:space="preserve">: </w:t>
      </w:r>
      <w:r>
        <w:rPr>
          <w:b/>
          <w:bCs/>
          <w:szCs w:val="24"/>
        </w:rPr>
        <w:t>The existing (NR) MAC protocol only works at minimal end-to-end Round-Trip Time (RTT) when there is a constant flow of downlink and uplink packets. Any gaps in the transmission such as those during TCP Slow Start trigger a new SR/BSR/Tx cycle increasing end-to-end RTT and worsening significantly the end-user experience.</w:t>
      </w:r>
    </w:p>
    <w:p w14:paraId="5FCF7E29" w14:textId="77777777" w:rsidR="0008085A" w:rsidRPr="0098035F" w:rsidRDefault="0008085A" w:rsidP="00BF062E">
      <w:pPr>
        <w:jc w:val="both"/>
        <w:rPr>
          <w:rFonts w:eastAsia="MS Mincho"/>
          <w:szCs w:val="24"/>
        </w:rPr>
      </w:pPr>
    </w:p>
    <w:p w14:paraId="386BB05F" w14:textId="2DE5A833" w:rsidR="00E357E5" w:rsidRPr="008C610C" w:rsidRDefault="00E357E5" w:rsidP="00E357E5">
      <w:pPr>
        <w:pStyle w:val="Heading1"/>
        <w:rPr>
          <w:lang w:val="en-US"/>
        </w:rPr>
      </w:pPr>
      <w:bookmarkStart w:id="7" w:name="_Ref213322133"/>
      <w:r>
        <w:rPr>
          <w:lang w:val="en-US"/>
        </w:rPr>
        <w:t xml:space="preserve">Discussion of </w:t>
      </w:r>
      <w:r w:rsidR="00C75E17">
        <w:rPr>
          <w:lang w:val="en-US"/>
        </w:rPr>
        <w:t xml:space="preserve">possible </w:t>
      </w:r>
      <w:r>
        <w:rPr>
          <w:lang w:val="en-US"/>
        </w:rPr>
        <w:t>protocols and existing solutions</w:t>
      </w:r>
      <w:bookmarkEnd w:id="7"/>
    </w:p>
    <w:p w14:paraId="1F703266" w14:textId="50FC725B" w:rsidR="00E357E5" w:rsidRDefault="00E357E5" w:rsidP="00E357E5">
      <w:pPr>
        <w:jc w:val="both"/>
        <w:rPr>
          <w:rFonts w:eastAsia="MS Mincho"/>
          <w:szCs w:val="24"/>
        </w:rPr>
      </w:pPr>
      <w:r>
        <w:rPr>
          <w:rFonts w:eastAsia="MS Mincho"/>
          <w:szCs w:val="24"/>
        </w:rPr>
        <w:t xml:space="preserve">When aiming at reducing latency it is always important to discuss whether alternative protocols with less steps would be possible. In particular, in reference to </w:t>
      </w:r>
      <w:r>
        <w:rPr>
          <w:rFonts w:eastAsia="MS Mincho"/>
          <w:szCs w:val="24"/>
        </w:rPr>
        <w:fldChar w:fldCharType="begin"/>
      </w:r>
      <w:r>
        <w:rPr>
          <w:rFonts w:eastAsia="MS Mincho"/>
          <w:szCs w:val="24"/>
        </w:rPr>
        <w:instrText xml:space="preserve"> REF _Ref213317667 \h </w:instrText>
      </w:r>
      <w:r>
        <w:rPr>
          <w:rFonts w:eastAsia="MS Mincho"/>
          <w:szCs w:val="24"/>
        </w:rPr>
      </w:r>
      <w:r>
        <w:rPr>
          <w:rFonts w:eastAsia="MS Mincho"/>
          <w:szCs w:val="24"/>
        </w:rPr>
        <w:fldChar w:fldCharType="separate"/>
      </w:r>
      <w:r w:rsidR="004F7A3A">
        <w:t xml:space="preserve">Figure </w:t>
      </w:r>
      <w:r w:rsidR="004F7A3A">
        <w:rPr>
          <w:noProof/>
        </w:rPr>
        <w:t>1</w:t>
      </w:r>
      <w:r>
        <w:rPr>
          <w:rFonts w:eastAsia="MS Mincho"/>
          <w:szCs w:val="24"/>
        </w:rPr>
        <w:fldChar w:fldCharType="end"/>
      </w:r>
      <w:r>
        <w:rPr>
          <w:rFonts w:eastAsia="MS Mincho"/>
          <w:szCs w:val="24"/>
        </w:rPr>
        <w:t xml:space="preserve"> a reduction of steps would lead to discussion of 3 different protocols to initiate a new UL data transmission:</w:t>
      </w:r>
    </w:p>
    <w:p w14:paraId="2E4A30F2" w14:textId="6849362D" w:rsidR="00E357E5" w:rsidRPr="004F7A3A" w:rsidRDefault="00E357E5" w:rsidP="00E357E5">
      <w:pPr>
        <w:pStyle w:val="ListParagraph"/>
        <w:numPr>
          <w:ilvl w:val="0"/>
          <w:numId w:val="93"/>
        </w:numPr>
        <w:jc w:val="both"/>
        <w:rPr>
          <w:rFonts w:ascii="Times New Roman" w:eastAsia="MS Mincho" w:hAnsi="Times New Roman"/>
          <w:sz w:val="24"/>
          <w:szCs w:val="24"/>
        </w:rPr>
      </w:pPr>
      <w:r w:rsidRPr="004F7A3A">
        <w:rPr>
          <w:rFonts w:ascii="Times New Roman" w:eastAsia="MS Mincho" w:hAnsi="Times New Roman"/>
          <w:sz w:val="24"/>
          <w:szCs w:val="24"/>
        </w:rPr>
        <w:t xml:space="preserve">5-step protocol: SR </w:t>
      </w:r>
      <w:r w:rsidRPr="004F7A3A">
        <w:rPr>
          <w:rFonts w:ascii="Wingdings" w:eastAsia="Wingdings" w:hAnsi="Wingdings" w:cs="Wingdings"/>
          <w:sz w:val="24"/>
          <w:szCs w:val="24"/>
          <w:lang w:val="pt-BR"/>
        </w:rPr>
        <w:t>à</w:t>
      </w:r>
      <w:r w:rsidRPr="004F7A3A">
        <w:rPr>
          <w:rFonts w:ascii="Times New Roman" w:eastAsia="MS Mincho" w:hAnsi="Times New Roman"/>
          <w:sz w:val="24"/>
          <w:szCs w:val="24"/>
        </w:rPr>
        <w:t xml:space="preserve"> UL Grant </w:t>
      </w:r>
      <w:r w:rsidRPr="004F7A3A">
        <w:rPr>
          <w:rFonts w:ascii="Wingdings" w:eastAsia="Wingdings" w:hAnsi="Wingdings" w:cs="Wingdings"/>
          <w:sz w:val="24"/>
          <w:szCs w:val="24"/>
          <w:lang w:val="pt-BR"/>
        </w:rPr>
        <w:t>à</w:t>
      </w:r>
      <w:r w:rsidRPr="004F7A3A">
        <w:rPr>
          <w:rFonts w:ascii="Times New Roman" w:eastAsia="MS Mincho" w:hAnsi="Times New Roman"/>
          <w:sz w:val="24"/>
          <w:szCs w:val="24"/>
        </w:rPr>
        <w:t xml:space="preserve"> BSR </w:t>
      </w:r>
      <w:r w:rsidRPr="004F7A3A">
        <w:rPr>
          <w:rFonts w:ascii="Wingdings" w:eastAsia="Wingdings" w:hAnsi="Wingdings" w:cs="Wingdings"/>
          <w:sz w:val="24"/>
          <w:szCs w:val="24"/>
          <w:lang w:val="pt-BR"/>
        </w:rPr>
        <w:t>à</w:t>
      </w:r>
      <w:r w:rsidRPr="004F7A3A">
        <w:rPr>
          <w:rFonts w:ascii="Times New Roman" w:eastAsia="MS Mincho" w:hAnsi="Times New Roman"/>
          <w:sz w:val="24"/>
          <w:szCs w:val="24"/>
        </w:rPr>
        <w:t xml:space="preserve"> UL Grant </w:t>
      </w:r>
      <w:r w:rsidRPr="004F7A3A">
        <w:rPr>
          <w:rFonts w:ascii="Wingdings" w:eastAsia="Wingdings" w:hAnsi="Wingdings" w:cs="Wingdings"/>
          <w:sz w:val="24"/>
          <w:szCs w:val="24"/>
          <w:lang w:val="pt-BR"/>
        </w:rPr>
        <w:t>à</w:t>
      </w:r>
      <w:r w:rsidRPr="004F7A3A">
        <w:rPr>
          <w:rFonts w:ascii="Times New Roman" w:eastAsia="MS Mincho" w:hAnsi="Times New Roman"/>
          <w:sz w:val="24"/>
          <w:szCs w:val="24"/>
        </w:rPr>
        <w:t xml:space="preserve"> Data Tx</w:t>
      </w:r>
      <w:r w:rsidR="00635AC9" w:rsidRPr="004F7A3A">
        <w:rPr>
          <w:rFonts w:ascii="Times New Roman" w:eastAsia="MS Mincho" w:hAnsi="Times New Roman"/>
          <w:sz w:val="24"/>
          <w:szCs w:val="24"/>
        </w:rPr>
        <w:t xml:space="preserve">  (current mainstream solution)</w:t>
      </w:r>
    </w:p>
    <w:p w14:paraId="6F448F19" w14:textId="77777777" w:rsidR="00E357E5" w:rsidRPr="004F7A3A" w:rsidRDefault="00E357E5" w:rsidP="00E357E5">
      <w:pPr>
        <w:pStyle w:val="ListParagraph"/>
        <w:numPr>
          <w:ilvl w:val="0"/>
          <w:numId w:val="93"/>
        </w:numPr>
        <w:jc w:val="both"/>
        <w:rPr>
          <w:rFonts w:ascii="Times New Roman" w:eastAsia="MS Mincho" w:hAnsi="Times New Roman"/>
          <w:sz w:val="24"/>
          <w:szCs w:val="24"/>
          <w:lang w:val="pt-BR"/>
        </w:rPr>
      </w:pPr>
      <w:r w:rsidRPr="004F7A3A">
        <w:rPr>
          <w:rFonts w:ascii="Times New Roman" w:eastAsia="MS Mincho" w:hAnsi="Times New Roman"/>
          <w:sz w:val="24"/>
          <w:szCs w:val="24"/>
          <w:lang w:val="pt-BR"/>
        </w:rPr>
        <w:t xml:space="preserve">4-step protocol: UL Grant </w:t>
      </w:r>
      <w:r w:rsidRPr="004F7A3A">
        <w:rPr>
          <w:rFonts w:ascii="Wingdings" w:eastAsia="Wingdings" w:hAnsi="Wingdings" w:cs="Wingdings"/>
          <w:sz w:val="24"/>
          <w:szCs w:val="24"/>
          <w:lang w:val="pt-BR"/>
        </w:rPr>
        <w:t>à</w:t>
      </w:r>
      <w:r w:rsidRPr="004F7A3A">
        <w:rPr>
          <w:rFonts w:ascii="Times New Roman" w:eastAsia="MS Mincho" w:hAnsi="Times New Roman"/>
          <w:sz w:val="24"/>
          <w:szCs w:val="24"/>
          <w:lang w:val="pt-BR"/>
        </w:rPr>
        <w:t xml:space="preserve"> BSR </w:t>
      </w:r>
      <w:r w:rsidRPr="004F7A3A">
        <w:rPr>
          <w:rFonts w:ascii="Wingdings" w:eastAsia="Wingdings" w:hAnsi="Wingdings" w:cs="Wingdings"/>
          <w:sz w:val="24"/>
          <w:szCs w:val="24"/>
          <w:lang w:val="pt-BR"/>
        </w:rPr>
        <w:t>à</w:t>
      </w:r>
      <w:r w:rsidRPr="004F7A3A">
        <w:rPr>
          <w:rFonts w:ascii="Times New Roman" w:eastAsia="MS Mincho" w:hAnsi="Times New Roman"/>
          <w:sz w:val="24"/>
          <w:szCs w:val="24"/>
          <w:lang w:val="pt-BR"/>
        </w:rPr>
        <w:t xml:space="preserve"> UL Grant </w:t>
      </w:r>
      <w:r w:rsidRPr="004F7A3A">
        <w:rPr>
          <w:rFonts w:ascii="Wingdings" w:eastAsia="Wingdings" w:hAnsi="Wingdings" w:cs="Wingdings"/>
          <w:sz w:val="24"/>
          <w:szCs w:val="24"/>
          <w:lang w:val="pt-BR"/>
        </w:rPr>
        <w:t>à</w:t>
      </w:r>
      <w:r w:rsidRPr="004F7A3A">
        <w:rPr>
          <w:rFonts w:ascii="Times New Roman" w:eastAsia="MS Mincho" w:hAnsi="Times New Roman"/>
          <w:sz w:val="24"/>
          <w:szCs w:val="24"/>
          <w:lang w:val="pt-BR"/>
        </w:rPr>
        <w:t xml:space="preserve"> Data Tx</w:t>
      </w:r>
    </w:p>
    <w:p w14:paraId="3432B475" w14:textId="77777777" w:rsidR="00E357E5" w:rsidRPr="004F7A3A" w:rsidRDefault="00E357E5" w:rsidP="00E357E5">
      <w:pPr>
        <w:pStyle w:val="ListParagraph"/>
        <w:numPr>
          <w:ilvl w:val="0"/>
          <w:numId w:val="93"/>
        </w:numPr>
        <w:jc w:val="both"/>
        <w:rPr>
          <w:rFonts w:ascii="Times New Roman" w:eastAsia="MS Mincho" w:hAnsi="Times New Roman"/>
          <w:sz w:val="24"/>
          <w:szCs w:val="24"/>
          <w:lang w:val="pt-BR"/>
        </w:rPr>
      </w:pPr>
      <w:r w:rsidRPr="004F7A3A">
        <w:rPr>
          <w:rFonts w:ascii="Times New Roman" w:eastAsia="MS Mincho" w:hAnsi="Times New Roman"/>
          <w:sz w:val="24"/>
          <w:szCs w:val="24"/>
          <w:lang w:val="pt-BR"/>
        </w:rPr>
        <w:t xml:space="preserve">3-step protocol: BSR </w:t>
      </w:r>
      <w:r w:rsidRPr="004F7A3A">
        <w:rPr>
          <w:rFonts w:ascii="Wingdings" w:eastAsia="Wingdings" w:hAnsi="Wingdings" w:cs="Wingdings"/>
          <w:sz w:val="24"/>
          <w:szCs w:val="24"/>
          <w:lang w:val="pt-BR"/>
        </w:rPr>
        <w:t>à</w:t>
      </w:r>
      <w:r w:rsidRPr="004F7A3A">
        <w:rPr>
          <w:rFonts w:ascii="Times New Roman" w:eastAsia="MS Mincho" w:hAnsi="Times New Roman"/>
          <w:sz w:val="24"/>
          <w:szCs w:val="24"/>
          <w:lang w:val="pt-BR"/>
        </w:rPr>
        <w:t xml:space="preserve"> UL Grant </w:t>
      </w:r>
      <w:r w:rsidRPr="004F7A3A">
        <w:rPr>
          <w:rFonts w:ascii="Wingdings" w:eastAsia="Wingdings" w:hAnsi="Wingdings" w:cs="Wingdings"/>
          <w:sz w:val="24"/>
          <w:szCs w:val="24"/>
          <w:lang w:val="pt-BR"/>
        </w:rPr>
        <w:t>à</w:t>
      </w:r>
      <w:r w:rsidRPr="004F7A3A">
        <w:rPr>
          <w:rFonts w:ascii="Times New Roman" w:eastAsia="MS Mincho" w:hAnsi="Times New Roman"/>
          <w:sz w:val="24"/>
          <w:szCs w:val="24"/>
          <w:lang w:val="pt-BR"/>
        </w:rPr>
        <w:t xml:space="preserve"> Data Tx</w:t>
      </w:r>
    </w:p>
    <w:p w14:paraId="1841C872" w14:textId="77777777" w:rsidR="00E357E5" w:rsidRPr="004F7A3A" w:rsidRDefault="00E357E5" w:rsidP="00E357E5">
      <w:pPr>
        <w:pStyle w:val="ListParagraph"/>
        <w:numPr>
          <w:ilvl w:val="0"/>
          <w:numId w:val="93"/>
        </w:numPr>
        <w:jc w:val="both"/>
        <w:rPr>
          <w:rFonts w:ascii="Times New Roman" w:eastAsia="MS Mincho" w:hAnsi="Times New Roman"/>
          <w:sz w:val="24"/>
          <w:szCs w:val="24"/>
          <w:lang w:val="pt-BR"/>
        </w:rPr>
      </w:pPr>
      <w:r w:rsidRPr="004F7A3A">
        <w:rPr>
          <w:rFonts w:ascii="Times New Roman" w:eastAsia="MS Mincho" w:hAnsi="Times New Roman"/>
          <w:sz w:val="24"/>
          <w:szCs w:val="24"/>
          <w:lang w:val="pt-BR"/>
        </w:rPr>
        <w:t xml:space="preserve">2-step protocol: UL Grant </w:t>
      </w:r>
      <w:r w:rsidRPr="004F7A3A">
        <w:rPr>
          <w:rFonts w:ascii="Wingdings" w:eastAsia="Wingdings" w:hAnsi="Wingdings" w:cs="Wingdings"/>
          <w:sz w:val="24"/>
          <w:szCs w:val="24"/>
          <w:lang w:val="pt-BR"/>
        </w:rPr>
        <w:t>à</w:t>
      </w:r>
      <w:r w:rsidRPr="004F7A3A">
        <w:rPr>
          <w:rFonts w:ascii="Times New Roman" w:eastAsia="MS Mincho" w:hAnsi="Times New Roman"/>
          <w:sz w:val="24"/>
          <w:szCs w:val="24"/>
          <w:lang w:val="pt-BR"/>
        </w:rPr>
        <w:t xml:space="preserve"> Data Tx</w:t>
      </w:r>
    </w:p>
    <w:p w14:paraId="2EB36C05" w14:textId="77777777" w:rsidR="00E357E5" w:rsidRPr="004F7A3A" w:rsidRDefault="00E357E5" w:rsidP="00E357E5">
      <w:pPr>
        <w:pStyle w:val="ListParagraph"/>
        <w:numPr>
          <w:ilvl w:val="0"/>
          <w:numId w:val="93"/>
        </w:numPr>
        <w:jc w:val="both"/>
        <w:rPr>
          <w:rFonts w:ascii="Times New Roman" w:eastAsia="MS Mincho" w:hAnsi="Times New Roman"/>
          <w:sz w:val="24"/>
          <w:szCs w:val="24"/>
          <w:lang w:val="pt-BR"/>
        </w:rPr>
      </w:pPr>
      <w:r w:rsidRPr="004F7A3A">
        <w:rPr>
          <w:rFonts w:ascii="Times New Roman" w:eastAsia="MS Mincho" w:hAnsi="Times New Roman"/>
          <w:sz w:val="24"/>
          <w:szCs w:val="24"/>
          <w:lang w:val="pt-BR"/>
        </w:rPr>
        <w:t>1-step protocol: Data Tx (directly)</w:t>
      </w:r>
    </w:p>
    <w:p w14:paraId="3443D4E8" w14:textId="77777777" w:rsidR="00E357E5" w:rsidRDefault="00E357E5" w:rsidP="00E357E5">
      <w:pPr>
        <w:rPr>
          <w:b/>
          <w:bCs/>
          <w:szCs w:val="24"/>
        </w:rPr>
      </w:pPr>
    </w:p>
    <w:p w14:paraId="294BA100" w14:textId="59B6DFEB" w:rsidR="00E357E5" w:rsidRDefault="00E357E5" w:rsidP="00E357E5">
      <w:pPr>
        <w:rPr>
          <w:b/>
          <w:bCs/>
          <w:szCs w:val="24"/>
        </w:rPr>
      </w:pPr>
      <w:r w:rsidRPr="5AEC3A43">
        <w:rPr>
          <w:b/>
          <w:bCs/>
          <w:szCs w:val="24"/>
        </w:rPr>
        <w:t xml:space="preserve">Proposal </w:t>
      </w:r>
      <w:r w:rsidR="002A5D61">
        <w:rPr>
          <w:b/>
          <w:bCs/>
          <w:szCs w:val="24"/>
        </w:rPr>
        <w:t>2</w:t>
      </w:r>
      <w:r w:rsidRPr="5AEC3A43">
        <w:rPr>
          <w:b/>
          <w:bCs/>
          <w:szCs w:val="24"/>
        </w:rPr>
        <w:t xml:space="preserve">: </w:t>
      </w:r>
      <w:r>
        <w:rPr>
          <w:b/>
          <w:bCs/>
          <w:szCs w:val="24"/>
        </w:rPr>
        <w:t>RAN2 studies the usage of different protocols for UL transmission: direct Tx, Grant+Tx, BSR+Grant+Tx, Grant+BSR+Grant+Tx or SR+Grant+BSR+Grant+Tx</w:t>
      </w:r>
    </w:p>
    <w:p w14:paraId="556C32DF" w14:textId="08B22CBF" w:rsidR="00E357E5" w:rsidRDefault="00E357E5" w:rsidP="087DF850">
      <w:pPr>
        <w:jc w:val="both"/>
        <w:rPr>
          <w:rFonts w:eastAsia="MS Mincho"/>
        </w:rPr>
      </w:pPr>
      <w:r w:rsidRPr="087DF850">
        <w:rPr>
          <w:rFonts w:eastAsia="MS Mincho"/>
        </w:rPr>
        <w:t>Whether these alternative protocols are possible or not depends on the characteristics of traffic and system design. Understanding which problem is solved by the eliminated steps shed</w:t>
      </w:r>
      <w:r w:rsidR="71539D03" w:rsidRPr="087DF850">
        <w:rPr>
          <w:rFonts w:eastAsia="MS Mincho"/>
        </w:rPr>
        <w:t>s</w:t>
      </w:r>
      <w:r w:rsidRPr="087DF850">
        <w:rPr>
          <w:rFonts w:eastAsia="MS Mincho"/>
        </w:rPr>
        <w:t xml:space="preserve"> some light on alternatives:</w:t>
      </w:r>
    </w:p>
    <w:p w14:paraId="32E885DB" w14:textId="52EE77CB" w:rsidR="00E357E5" w:rsidRPr="002F056A" w:rsidRDefault="00E357E5" w:rsidP="00E357E5">
      <w:pPr>
        <w:pStyle w:val="ListParagraph"/>
        <w:numPr>
          <w:ilvl w:val="0"/>
          <w:numId w:val="94"/>
        </w:numPr>
        <w:jc w:val="both"/>
        <w:rPr>
          <w:rFonts w:ascii="Times New Roman" w:eastAsia="MS Mincho" w:hAnsi="Times New Roman"/>
          <w:sz w:val="24"/>
          <w:szCs w:val="24"/>
        </w:rPr>
      </w:pPr>
      <w:r w:rsidRPr="002F056A">
        <w:rPr>
          <w:rFonts w:ascii="Times New Roman" w:eastAsia="MS Mincho" w:hAnsi="Times New Roman"/>
          <w:sz w:val="24"/>
          <w:szCs w:val="24"/>
        </w:rPr>
        <w:t xml:space="preserve">A SR step solely informs the base station about the existence of pending UL traffic. It says nothing about the amount of pending data. </w:t>
      </w:r>
    </w:p>
    <w:p w14:paraId="1D63EB2B" w14:textId="2F0CDC9E" w:rsidR="00E357E5" w:rsidRPr="002F056A" w:rsidRDefault="00E357E5" w:rsidP="00E357E5">
      <w:pPr>
        <w:pStyle w:val="ListParagraph"/>
        <w:numPr>
          <w:ilvl w:val="0"/>
          <w:numId w:val="94"/>
        </w:numPr>
        <w:jc w:val="both"/>
        <w:rPr>
          <w:rFonts w:ascii="Times New Roman" w:eastAsia="MS Mincho" w:hAnsi="Times New Roman"/>
          <w:sz w:val="24"/>
          <w:szCs w:val="24"/>
        </w:rPr>
      </w:pPr>
      <w:r w:rsidRPr="002F056A">
        <w:rPr>
          <w:rFonts w:ascii="Times New Roman" w:eastAsia="MS Mincho" w:hAnsi="Times New Roman"/>
          <w:sz w:val="24"/>
          <w:szCs w:val="24"/>
        </w:rPr>
        <w:t>A BSR informs the base station about the amount of pending UL traffic</w:t>
      </w:r>
    </w:p>
    <w:p w14:paraId="23C8262C" w14:textId="77777777" w:rsidR="00B919BB" w:rsidRDefault="00B919BB" w:rsidP="00E357E5">
      <w:pPr>
        <w:jc w:val="both"/>
        <w:rPr>
          <w:rFonts w:eastAsia="MS Mincho"/>
          <w:szCs w:val="24"/>
        </w:rPr>
      </w:pPr>
    </w:p>
    <w:p w14:paraId="1D418479" w14:textId="597F8DB9" w:rsidR="00E357E5" w:rsidRDefault="00B919BB" w:rsidP="00E357E5">
      <w:pPr>
        <w:jc w:val="both"/>
        <w:rPr>
          <w:rFonts w:eastAsia="MS Mincho"/>
          <w:szCs w:val="24"/>
        </w:rPr>
      </w:pPr>
      <w:r>
        <w:rPr>
          <w:rFonts w:eastAsia="MS Mincho"/>
          <w:szCs w:val="24"/>
        </w:rPr>
        <w:t xml:space="preserve">It is clear that if BSRs can be sent without SR the information of the SR is also given to the base station. Thus, eliminating steps is definitely possible. </w:t>
      </w:r>
    </w:p>
    <w:p w14:paraId="5F1C0471" w14:textId="71DBF233" w:rsidR="00211BDA" w:rsidRDefault="00211BDA" w:rsidP="087DF850">
      <w:pPr>
        <w:jc w:val="both"/>
        <w:rPr>
          <w:rFonts w:eastAsia="MS Mincho"/>
        </w:rPr>
      </w:pPr>
      <w:r w:rsidRPr="087DF850">
        <w:rPr>
          <w:rFonts w:eastAsia="MS Mincho"/>
        </w:rPr>
        <w:t xml:space="preserve">The existing protocol (5-step) can be analyzed in comparison to the different types of traffic described in Observation 2 / Proposal 1. In our understanding, dedicated PUCCH resources for SR/BSR work best for follow-up Uplink traffic with random arrival because there is an increased probability of subsequent UL traffic then. However, it is not so </w:t>
      </w:r>
      <w:r w:rsidR="18E69E59" w:rsidRPr="087DF850">
        <w:rPr>
          <w:rFonts w:eastAsia="MS Mincho"/>
        </w:rPr>
        <w:t>well suited</w:t>
      </w:r>
      <w:r w:rsidRPr="087DF850">
        <w:rPr>
          <w:rFonts w:eastAsia="MS Mincho"/>
        </w:rPr>
        <w:t xml:space="preserve"> for the other types of UL traffic described in Observation 2.</w:t>
      </w:r>
    </w:p>
    <w:p w14:paraId="10FF36DE" w14:textId="1DE7916E" w:rsidR="00211BDA" w:rsidRDefault="00211BDA" w:rsidP="087DF850">
      <w:pPr>
        <w:jc w:val="both"/>
        <w:rPr>
          <w:b/>
          <w:bCs/>
        </w:rPr>
      </w:pPr>
      <w:r w:rsidRPr="087DF850">
        <w:rPr>
          <w:b/>
          <w:bCs/>
        </w:rPr>
        <w:t xml:space="preserve">Observation 4: Dedicated PUCCH resources for SR/BSR work best for follow-up Uplink traffic with random arrival. </w:t>
      </w:r>
    </w:p>
    <w:p w14:paraId="70A013F2" w14:textId="122CED73" w:rsidR="0009008C" w:rsidRDefault="00E357E5" w:rsidP="00E357E5">
      <w:pPr>
        <w:jc w:val="both"/>
        <w:rPr>
          <w:rFonts w:eastAsia="MS Mincho"/>
          <w:szCs w:val="24"/>
        </w:rPr>
      </w:pPr>
      <w:r w:rsidRPr="0098035F">
        <w:rPr>
          <w:rFonts w:eastAsia="MS Mincho"/>
          <w:szCs w:val="24"/>
        </w:rPr>
        <w:t>D</w:t>
      </w:r>
      <w:r>
        <w:rPr>
          <w:rFonts w:eastAsia="MS Mincho"/>
          <w:szCs w:val="24"/>
        </w:rPr>
        <w:t xml:space="preserve">ata Tx directly (1-step protocol) is only possible by considering either dedicated resources (exactly the Configured Grant solution – but prohibitive as a general solution) or some contention-based protocol (known to be inefficient for high channel occupation – as experienced e.g. on unlicensed bands). </w:t>
      </w:r>
    </w:p>
    <w:p w14:paraId="288D2459" w14:textId="6EBC1D1D" w:rsidR="0009008C" w:rsidRDefault="0009008C" w:rsidP="087DF850">
      <w:pPr>
        <w:jc w:val="both"/>
        <w:rPr>
          <w:rFonts w:eastAsia="MS Mincho"/>
        </w:rPr>
      </w:pPr>
      <w:r w:rsidRPr="087DF850">
        <w:rPr>
          <w:rFonts w:eastAsia="MS Mincho"/>
        </w:rPr>
        <w:t xml:space="preserve">A 3-step protocol starting with BSR would be possible if the initial transmission from a UE is larger than currently (one bit SR indication) so that it fits </w:t>
      </w:r>
      <w:r w:rsidR="3DCB45DA" w:rsidRPr="087DF850">
        <w:rPr>
          <w:rFonts w:eastAsia="MS Mincho"/>
        </w:rPr>
        <w:t xml:space="preserve">with </w:t>
      </w:r>
      <w:r w:rsidRPr="087DF850">
        <w:rPr>
          <w:rFonts w:eastAsia="MS Mincho"/>
        </w:rPr>
        <w:t xml:space="preserve">a BSR. Dedicated resources for a larger message would be even more prohibitive than </w:t>
      </w:r>
      <w:r w:rsidR="008D1AC6" w:rsidRPr="087DF850">
        <w:rPr>
          <w:rFonts w:eastAsia="MS Mincho"/>
        </w:rPr>
        <w:t xml:space="preserve">dedicated resources for single-bit SRs. Thus, the only realistic alternative for a 3-step protocol is some contention-based solution. However, again, contention-based solutions are prone to be inefficient for high channel occupation and a design based on that </w:t>
      </w:r>
      <w:r w:rsidR="000333BD" w:rsidRPr="087DF850">
        <w:rPr>
          <w:rFonts w:eastAsia="MS Mincho"/>
        </w:rPr>
        <w:t>should avoid high channel occupation.</w:t>
      </w:r>
      <w:r w:rsidR="00211BDA" w:rsidRPr="087DF850">
        <w:rPr>
          <w:rFonts w:eastAsia="MS Mincho"/>
        </w:rPr>
        <w:t xml:space="preserve"> Because contention-based resources work well at low utilizations it is important that </w:t>
      </w:r>
      <w:r w:rsidR="003B7585" w:rsidRPr="087DF850">
        <w:rPr>
          <w:rFonts w:eastAsia="MS Mincho"/>
        </w:rPr>
        <w:t>th</w:t>
      </w:r>
      <w:r w:rsidR="00211BDA" w:rsidRPr="087DF850">
        <w:rPr>
          <w:rFonts w:eastAsia="MS Mincho"/>
        </w:rPr>
        <w:t>is</w:t>
      </w:r>
      <w:r w:rsidR="003B7585" w:rsidRPr="087DF850">
        <w:rPr>
          <w:rFonts w:eastAsia="MS Mincho"/>
        </w:rPr>
        <w:t xml:space="preserve"> solution is</w:t>
      </w:r>
      <w:r w:rsidR="00211BDA" w:rsidRPr="087DF850">
        <w:rPr>
          <w:rFonts w:eastAsia="MS Mincho"/>
        </w:rPr>
        <w:t xml:space="preserve"> used for random sparse UL traffic arrival. </w:t>
      </w:r>
    </w:p>
    <w:p w14:paraId="6EE53935" w14:textId="57C2E906" w:rsidR="00211BDA" w:rsidRDefault="00211BDA" w:rsidP="087DF850">
      <w:pPr>
        <w:jc w:val="both"/>
        <w:rPr>
          <w:b/>
          <w:bCs/>
        </w:rPr>
      </w:pPr>
      <w:r w:rsidRPr="087DF850">
        <w:rPr>
          <w:b/>
          <w:bCs/>
        </w:rPr>
        <w:t xml:space="preserve">Observation 5: Contention-based resources for SR/BSR work best for random and sparse Uplink traffic arrival. </w:t>
      </w:r>
    </w:p>
    <w:p w14:paraId="084A8DE0" w14:textId="6B7270A1" w:rsidR="001E4127" w:rsidRDefault="000333BD" w:rsidP="008B1F7D">
      <w:pPr>
        <w:jc w:val="both"/>
        <w:rPr>
          <w:rFonts w:eastAsia="MS Mincho"/>
          <w:szCs w:val="24"/>
        </w:rPr>
      </w:pPr>
      <w:r>
        <w:rPr>
          <w:rFonts w:eastAsia="MS Mincho"/>
          <w:szCs w:val="24"/>
        </w:rPr>
        <w:t xml:space="preserve">What about 2-step and 4-step protocols? Does it make sense to initiate the UL cycle from the base station when the buffer is on the UE? In fact, it does for a wide majority of cases. As characterized </w:t>
      </w:r>
      <w:r w:rsidR="00024515">
        <w:rPr>
          <w:rFonts w:eastAsia="MS Mincho"/>
          <w:szCs w:val="24"/>
        </w:rPr>
        <w:t xml:space="preserve">in </w:t>
      </w:r>
      <w:r>
        <w:rPr>
          <w:rFonts w:eastAsia="MS Mincho"/>
          <w:szCs w:val="24"/>
        </w:rPr>
        <w:t xml:space="preserve">section </w:t>
      </w:r>
      <w:r>
        <w:rPr>
          <w:rFonts w:eastAsia="MS Mincho"/>
          <w:szCs w:val="24"/>
        </w:rPr>
        <w:fldChar w:fldCharType="begin"/>
      </w:r>
      <w:r>
        <w:rPr>
          <w:rFonts w:eastAsia="MS Mincho"/>
          <w:szCs w:val="24"/>
        </w:rPr>
        <w:instrText xml:space="preserve"> REF _Ref213321027 \n \h </w:instrText>
      </w:r>
      <w:r>
        <w:rPr>
          <w:rFonts w:eastAsia="MS Mincho"/>
          <w:szCs w:val="24"/>
        </w:rPr>
      </w:r>
      <w:r>
        <w:rPr>
          <w:rFonts w:eastAsia="MS Mincho"/>
          <w:szCs w:val="24"/>
        </w:rPr>
        <w:fldChar w:fldCharType="separate"/>
      </w:r>
      <w:r w:rsidR="004F7A3A">
        <w:rPr>
          <w:rFonts w:eastAsia="MS Mincho"/>
          <w:szCs w:val="24"/>
        </w:rPr>
        <w:t>2</w:t>
      </w:r>
      <w:r>
        <w:rPr>
          <w:rFonts w:eastAsia="MS Mincho"/>
          <w:szCs w:val="24"/>
        </w:rPr>
        <w:fldChar w:fldCharType="end"/>
      </w:r>
      <w:r>
        <w:rPr>
          <w:rFonts w:eastAsia="MS Mincho"/>
          <w:szCs w:val="24"/>
        </w:rPr>
        <w:t xml:space="preserve">, there is a very important group of UL traffic: </w:t>
      </w:r>
      <w:r w:rsidRPr="000333BD">
        <w:rPr>
          <w:rFonts w:eastAsia="MS Mincho"/>
          <w:szCs w:val="24"/>
        </w:rPr>
        <w:t>Uplink traffic generated as a consequence of processing Downlink data (e.g. TCP ACKs and QUIC ACKs)</w:t>
      </w:r>
      <w:r>
        <w:rPr>
          <w:rFonts w:eastAsia="MS Mincho"/>
          <w:szCs w:val="24"/>
        </w:rPr>
        <w:t>. Since the goal of such UL traffic is to enable the smooth flow of downlink data, it makes perfect sense to consider 2-step and 4-step protocols initiated by the base station</w:t>
      </w:r>
      <w:r w:rsidR="00C31AF8">
        <w:rPr>
          <w:rFonts w:eastAsia="MS Mincho"/>
          <w:szCs w:val="24"/>
        </w:rPr>
        <w:t xml:space="preserve">. How could this work? As described in the proposed solution of the next section. </w:t>
      </w:r>
      <w:r>
        <w:rPr>
          <w:rFonts w:eastAsia="MS Mincho"/>
          <w:szCs w:val="24"/>
        </w:rPr>
        <w:t xml:space="preserve"> </w:t>
      </w:r>
    </w:p>
    <w:p w14:paraId="0A83EB11" w14:textId="04C5DED9" w:rsidR="00EB17F4" w:rsidRPr="008C610C" w:rsidRDefault="00A01AA6" w:rsidP="00EB17F4">
      <w:pPr>
        <w:pStyle w:val="Heading1"/>
        <w:rPr>
          <w:lang w:val="en-US"/>
        </w:rPr>
      </w:pPr>
      <w:r>
        <w:rPr>
          <w:lang w:val="en-US"/>
        </w:rPr>
        <w:t xml:space="preserve">Proposed </w:t>
      </w:r>
      <w:r w:rsidR="00EB17F4">
        <w:rPr>
          <w:lang w:val="en-US"/>
        </w:rPr>
        <w:t>Solution</w:t>
      </w:r>
      <w:r>
        <w:rPr>
          <w:lang w:val="en-US"/>
        </w:rPr>
        <w:t xml:space="preserve"> – Round-Trip Grants</w:t>
      </w:r>
    </w:p>
    <w:p w14:paraId="01DD99DC" w14:textId="6C269ADD" w:rsidR="00EB17F4" w:rsidRDefault="006A57FC" w:rsidP="00EB17F4">
      <w:pPr>
        <w:jc w:val="both"/>
        <w:rPr>
          <w:rFonts w:eastAsia="MS Mincho"/>
          <w:szCs w:val="24"/>
        </w:rPr>
      </w:pPr>
      <w:r>
        <w:rPr>
          <w:rFonts w:eastAsia="MS Mincho"/>
          <w:szCs w:val="24"/>
        </w:rPr>
        <w:t>Among the UL eMBB traffic described in Observation 2, there is one type of traffic which is not well covered by existing solutions or solutions under discussion:</w:t>
      </w:r>
      <w:r w:rsidR="00EB17F4" w:rsidRPr="006A57FC">
        <w:rPr>
          <w:rFonts w:eastAsia="MS Mincho"/>
          <w:szCs w:val="24"/>
        </w:rPr>
        <w:t xml:space="preserve"> </w:t>
      </w:r>
      <w:r w:rsidRPr="000333BD">
        <w:rPr>
          <w:rFonts w:eastAsia="MS Mincho"/>
          <w:szCs w:val="24"/>
        </w:rPr>
        <w:t>Uplink traffic generated as a consequence of processing Downlink data (e.g. TCP ACKs and QUIC ACKs)</w:t>
      </w:r>
      <w:r>
        <w:rPr>
          <w:rFonts w:eastAsia="MS Mincho"/>
          <w:szCs w:val="24"/>
        </w:rPr>
        <w:t xml:space="preserve">. Such traffic happens very often and in bursts. The generation of such traffic, however, is not random. It is completely mandatory and predictable. It is simply the consequence of implementation of Internet protocols. In fact both TCP </w:t>
      </w:r>
      <w:r>
        <w:rPr>
          <w:rFonts w:eastAsia="MS Mincho"/>
          <w:szCs w:val="24"/>
        </w:rPr>
        <w:fldChar w:fldCharType="begin"/>
      </w:r>
      <w:r>
        <w:rPr>
          <w:rFonts w:eastAsia="MS Mincho"/>
          <w:szCs w:val="24"/>
        </w:rPr>
        <w:instrText xml:space="preserve"> REF _Ref213330812 \n \h </w:instrText>
      </w:r>
      <w:r>
        <w:rPr>
          <w:rFonts w:eastAsia="MS Mincho"/>
          <w:szCs w:val="24"/>
        </w:rPr>
      </w:r>
      <w:r>
        <w:rPr>
          <w:rFonts w:eastAsia="MS Mincho"/>
          <w:szCs w:val="24"/>
        </w:rPr>
        <w:fldChar w:fldCharType="separate"/>
      </w:r>
      <w:r w:rsidR="004F7A3A">
        <w:rPr>
          <w:rFonts w:eastAsia="MS Mincho"/>
          <w:szCs w:val="24"/>
        </w:rPr>
        <w:t>[5]</w:t>
      </w:r>
      <w:r>
        <w:rPr>
          <w:rFonts w:eastAsia="MS Mincho"/>
          <w:szCs w:val="24"/>
        </w:rPr>
        <w:fldChar w:fldCharType="end"/>
      </w:r>
      <w:r>
        <w:rPr>
          <w:rFonts w:eastAsia="MS Mincho"/>
          <w:szCs w:val="24"/>
        </w:rPr>
        <w:t xml:space="preserve"> and QUIC </w:t>
      </w:r>
      <w:r>
        <w:rPr>
          <w:rFonts w:eastAsia="MS Mincho"/>
          <w:szCs w:val="24"/>
        </w:rPr>
        <w:fldChar w:fldCharType="begin"/>
      </w:r>
      <w:r>
        <w:rPr>
          <w:rFonts w:eastAsia="MS Mincho"/>
          <w:szCs w:val="24"/>
        </w:rPr>
        <w:instrText xml:space="preserve"> REF _Ref213330822 \n \h </w:instrText>
      </w:r>
      <w:r>
        <w:rPr>
          <w:rFonts w:eastAsia="MS Mincho"/>
          <w:szCs w:val="24"/>
        </w:rPr>
      </w:r>
      <w:r>
        <w:rPr>
          <w:rFonts w:eastAsia="MS Mincho"/>
          <w:szCs w:val="24"/>
        </w:rPr>
        <w:fldChar w:fldCharType="separate"/>
      </w:r>
      <w:r w:rsidR="004F7A3A">
        <w:rPr>
          <w:rFonts w:eastAsia="MS Mincho"/>
          <w:szCs w:val="24"/>
        </w:rPr>
        <w:t>[6]</w:t>
      </w:r>
      <w:r>
        <w:rPr>
          <w:rFonts w:eastAsia="MS Mincho"/>
          <w:szCs w:val="24"/>
        </w:rPr>
        <w:fldChar w:fldCharType="end"/>
      </w:r>
      <w:r>
        <w:rPr>
          <w:rFonts w:eastAsia="MS Mincho"/>
          <w:szCs w:val="24"/>
        </w:rPr>
        <w:t xml:space="preserve"> descriptions mandate that an ACK is generated at least every second packet</w:t>
      </w:r>
      <w:r w:rsidR="003A2290">
        <w:rPr>
          <w:rFonts w:eastAsia="MS Mincho"/>
          <w:szCs w:val="24"/>
        </w:rPr>
        <w:t xml:space="preserve"> (with one ACK every packet being also a common implementation)</w:t>
      </w:r>
      <w:r>
        <w:rPr>
          <w:rFonts w:eastAsia="MS Mincho"/>
          <w:szCs w:val="24"/>
        </w:rPr>
        <w:t xml:space="preserve">. </w:t>
      </w:r>
      <w:r w:rsidR="003A2290">
        <w:rPr>
          <w:rFonts w:eastAsia="MS Mincho"/>
          <w:szCs w:val="24"/>
        </w:rPr>
        <w:t>It is worth therefore analyzing how existing solutions or solutions under discussion handle such traffic:</w:t>
      </w:r>
    </w:p>
    <w:p w14:paraId="4EFF2418" w14:textId="200FF956" w:rsidR="003A2290" w:rsidRDefault="003A2290" w:rsidP="003A2290">
      <w:pPr>
        <w:pStyle w:val="ListParagraph"/>
        <w:numPr>
          <w:ilvl w:val="0"/>
          <w:numId w:val="96"/>
        </w:numPr>
        <w:jc w:val="both"/>
        <w:rPr>
          <w:rFonts w:ascii="Times New Roman" w:eastAsia="MS Mincho" w:hAnsi="Times New Roman"/>
          <w:sz w:val="24"/>
          <w:szCs w:val="24"/>
        </w:rPr>
      </w:pPr>
      <w:r w:rsidRPr="003A2290">
        <w:rPr>
          <w:rFonts w:ascii="Times New Roman" w:eastAsia="MS Mincho" w:hAnsi="Times New Roman"/>
          <w:sz w:val="24"/>
          <w:szCs w:val="24"/>
        </w:rPr>
        <w:t>Dedicate</w:t>
      </w:r>
      <w:r>
        <w:rPr>
          <w:rFonts w:ascii="Times New Roman" w:eastAsia="MS Mincho" w:hAnsi="Times New Roman"/>
          <w:sz w:val="24"/>
          <w:szCs w:val="24"/>
        </w:rPr>
        <w:t>d PUCCH resources</w:t>
      </w:r>
      <w:r w:rsidR="0094263A">
        <w:rPr>
          <w:rFonts w:ascii="Times New Roman" w:eastAsia="MS Mincho" w:hAnsi="Times New Roman"/>
          <w:sz w:val="24"/>
          <w:szCs w:val="24"/>
        </w:rPr>
        <w:t xml:space="preserve"> are sparsely allocated and add the SR/BSR/Tx cycle delay</w:t>
      </w:r>
    </w:p>
    <w:p w14:paraId="4A7CF8BE" w14:textId="4AB83036" w:rsidR="003A2290" w:rsidRDefault="003A2290" w:rsidP="003A2290">
      <w:pPr>
        <w:pStyle w:val="ListParagraph"/>
        <w:numPr>
          <w:ilvl w:val="0"/>
          <w:numId w:val="96"/>
        </w:numPr>
        <w:jc w:val="both"/>
        <w:rPr>
          <w:rFonts w:ascii="Times New Roman" w:eastAsia="MS Mincho" w:hAnsi="Times New Roman"/>
          <w:sz w:val="24"/>
          <w:szCs w:val="24"/>
        </w:rPr>
      </w:pPr>
      <w:r>
        <w:rPr>
          <w:rFonts w:ascii="Times New Roman" w:eastAsia="MS Mincho" w:hAnsi="Times New Roman"/>
          <w:sz w:val="24"/>
          <w:szCs w:val="24"/>
        </w:rPr>
        <w:t>Configured grants would be waste for such traffic. The resources are reserved. If there is no DL</w:t>
      </w:r>
      <w:r w:rsidR="0094263A">
        <w:rPr>
          <w:rFonts w:ascii="Times New Roman" w:eastAsia="MS Mincho" w:hAnsi="Times New Roman"/>
          <w:sz w:val="24"/>
          <w:szCs w:val="24"/>
        </w:rPr>
        <w:t xml:space="preserve"> data flowing or</w:t>
      </w:r>
      <w:r>
        <w:rPr>
          <w:rFonts w:ascii="Times New Roman" w:eastAsia="MS Mincho" w:hAnsi="Times New Roman"/>
          <w:sz w:val="24"/>
          <w:szCs w:val="24"/>
        </w:rPr>
        <w:t xml:space="preserve"> scheduled there should be no UL for ACKs scheduled. </w:t>
      </w:r>
    </w:p>
    <w:p w14:paraId="0A0E8115" w14:textId="6FAFE5B3" w:rsidR="003A2290" w:rsidRPr="003A2290" w:rsidRDefault="003A2290" w:rsidP="003A2290">
      <w:pPr>
        <w:pStyle w:val="ListParagraph"/>
        <w:numPr>
          <w:ilvl w:val="0"/>
          <w:numId w:val="96"/>
        </w:numPr>
        <w:jc w:val="both"/>
        <w:rPr>
          <w:rFonts w:ascii="Times New Roman" w:eastAsia="MS Mincho" w:hAnsi="Times New Roman"/>
          <w:sz w:val="24"/>
          <w:szCs w:val="24"/>
        </w:rPr>
      </w:pPr>
      <w:r>
        <w:rPr>
          <w:rFonts w:ascii="Times New Roman" w:eastAsia="MS Mincho" w:hAnsi="Times New Roman"/>
          <w:sz w:val="24"/>
          <w:szCs w:val="24"/>
        </w:rPr>
        <w:t xml:space="preserve">UL contention-based resources may be overloaded by such traffic which is so frequent. </w:t>
      </w:r>
    </w:p>
    <w:p w14:paraId="3A186397" w14:textId="77777777" w:rsidR="003A2290" w:rsidRDefault="003A2290" w:rsidP="00EB17F4">
      <w:pPr>
        <w:jc w:val="both"/>
        <w:rPr>
          <w:rFonts w:eastAsia="MS Mincho"/>
          <w:szCs w:val="24"/>
        </w:rPr>
      </w:pPr>
    </w:p>
    <w:p w14:paraId="00972B87" w14:textId="77777777" w:rsidR="003A2290" w:rsidRDefault="003A2290" w:rsidP="00EB17F4">
      <w:pPr>
        <w:jc w:val="both"/>
        <w:rPr>
          <w:rFonts w:eastAsia="MS Mincho"/>
          <w:szCs w:val="24"/>
        </w:rPr>
      </w:pPr>
      <w:r>
        <w:rPr>
          <w:rFonts w:eastAsia="MS Mincho"/>
          <w:szCs w:val="24"/>
        </w:rPr>
        <w:t>This leads to the following observation:</w:t>
      </w:r>
    </w:p>
    <w:p w14:paraId="70F7D8AF" w14:textId="6527F7C0" w:rsidR="003A2290" w:rsidRDefault="003A2290" w:rsidP="003A2290">
      <w:pPr>
        <w:jc w:val="both"/>
        <w:rPr>
          <w:b/>
          <w:bCs/>
          <w:szCs w:val="24"/>
        </w:rPr>
      </w:pPr>
      <w:r w:rsidRPr="00073059">
        <w:rPr>
          <w:b/>
          <w:bCs/>
          <w:szCs w:val="24"/>
        </w:rPr>
        <w:t xml:space="preserve">Observation </w:t>
      </w:r>
      <w:r>
        <w:rPr>
          <w:b/>
          <w:bCs/>
          <w:szCs w:val="24"/>
        </w:rPr>
        <w:t>6</w:t>
      </w:r>
      <w:r w:rsidRPr="00073059">
        <w:rPr>
          <w:b/>
          <w:bCs/>
          <w:szCs w:val="24"/>
        </w:rPr>
        <w:t xml:space="preserve">: </w:t>
      </w:r>
      <w:r>
        <w:rPr>
          <w:b/>
          <w:bCs/>
          <w:szCs w:val="24"/>
        </w:rPr>
        <w:t xml:space="preserve">No existing mechanism addresses well the most common uplink traffic arrival: </w:t>
      </w:r>
      <w:r w:rsidRPr="00370BC9">
        <w:rPr>
          <w:b/>
          <w:bCs/>
          <w:szCs w:val="24"/>
        </w:rPr>
        <w:t>Uplink traffic generated as a consequence of processing D</w:t>
      </w:r>
      <w:r w:rsidR="00303F08">
        <w:rPr>
          <w:b/>
          <w:bCs/>
          <w:szCs w:val="24"/>
        </w:rPr>
        <w:t>L</w:t>
      </w:r>
      <w:r w:rsidRPr="00370BC9">
        <w:rPr>
          <w:b/>
          <w:bCs/>
          <w:szCs w:val="24"/>
        </w:rPr>
        <w:t xml:space="preserve"> data (e.g. TCP ACKs and QUIC ACKs)</w:t>
      </w:r>
      <w:r>
        <w:rPr>
          <w:b/>
          <w:bCs/>
          <w:szCs w:val="24"/>
        </w:rPr>
        <w:t xml:space="preserve"> </w:t>
      </w:r>
    </w:p>
    <w:p w14:paraId="3415ABBC" w14:textId="1FDD2532" w:rsidR="006C783E" w:rsidRDefault="004F56C1" w:rsidP="00EB17F4">
      <w:pPr>
        <w:jc w:val="both"/>
        <w:rPr>
          <w:rFonts w:eastAsia="MS Mincho"/>
          <w:szCs w:val="24"/>
        </w:rPr>
      </w:pPr>
      <w:r>
        <w:rPr>
          <w:rFonts w:eastAsia="MS Mincho"/>
          <w:szCs w:val="24"/>
        </w:rPr>
        <w:t>The proposed solution to address this type of traffic in the best possible way is the introduction of a new type of dynamic grant: a Round-trip Grant</w:t>
      </w:r>
      <w:r w:rsidR="00AF2E5F">
        <w:rPr>
          <w:rFonts w:eastAsia="MS Mincho"/>
          <w:szCs w:val="24"/>
        </w:rPr>
        <w:t xml:space="preserve"> (RTG). A </w:t>
      </w:r>
      <w:r>
        <w:rPr>
          <w:rFonts w:eastAsia="MS Mincho"/>
          <w:szCs w:val="24"/>
        </w:rPr>
        <w:t xml:space="preserve"> </w:t>
      </w:r>
      <w:r w:rsidR="00AF2E5F">
        <w:rPr>
          <w:rFonts w:eastAsia="MS Mincho"/>
          <w:szCs w:val="24"/>
        </w:rPr>
        <w:t xml:space="preserve">Round-trip Grant </w:t>
      </w:r>
      <w:r>
        <w:rPr>
          <w:rFonts w:eastAsia="MS Mincho"/>
          <w:szCs w:val="24"/>
        </w:rPr>
        <w:t xml:space="preserve">allocates both DL resources and UL resources for the same UE. The Round-Trip Grant allows to treat E2E flows as they really are – a closed loop system which needs a reliable flow in both directions (DL/UL) to be really performant. </w:t>
      </w:r>
      <w:r w:rsidR="006C783E">
        <w:rPr>
          <w:rFonts w:eastAsia="MS Mincho"/>
          <w:szCs w:val="24"/>
        </w:rPr>
        <w:t xml:space="preserve">The base station sends an RTG for the UE to receive the DL-heavy and in the same grant allocates the resources so that the UL feedback generated by processing this DL data can be timely sent back to the server – without an SR/BSR/Tx cycle. </w:t>
      </w:r>
      <w:r>
        <w:rPr>
          <w:rFonts w:eastAsia="MS Mincho"/>
          <w:szCs w:val="24"/>
        </w:rPr>
        <w:t xml:space="preserve"> With the usage of RTGs most SR/BSR/Tx cycles which occur on the field today can be avoide</w:t>
      </w:r>
      <w:r w:rsidR="006C783E">
        <w:rPr>
          <w:rFonts w:eastAsia="MS Mincho"/>
          <w:szCs w:val="24"/>
        </w:rPr>
        <w:t xml:space="preserve">d. This is shown in </w:t>
      </w:r>
      <w:r w:rsidR="006C783E">
        <w:rPr>
          <w:rFonts w:eastAsia="MS Mincho"/>
          <w:szCs w:val="24"/>
        </w:rPr>
        <w:fldChar w:fldCharType="begin"/>
      </w:r>
      <w:r w:rsidR="006C783E">
        <w:rPr>
          <w:rFonts w:eastAsia="MS Mincho"/>
          <w:szCs w:val="24"/>
        </w:rPr>
        <w:instrText xml:space="preserve"> REF _Ref213331472 \h </w:instrText>
      </w:r>
      <w:r w:rsidR="006C783E">
        <w:rPr>
          <w:rFonts w:eastAsia="MS Mincho"/>
          <w:szCs w:val="24"/>
        </w:rPr>
      </w:r>
      <w:r w:rsidR="006C783E">
        <w:rPr>
          <w:rFonts w:eastAsia="MS Mincho"/>
          <w:szCs w:val="24"/>
        </w:rPr>
        <w:fldChar w:fldCharType="separate"/>
      </w:r>
      <w:r w:rsidR="004F7A3A">
        <w:t xml:space="preserve">Figure </w:t>
      </w:r>
      <w:r w:rsidR="004F7A3A">
        <w:rPr>
          <w:noProof/>
        </w:rPr>
        <w:t>5</w:t>
      </w:r>
      <w:r w:rsidR="006C783E">
        <w:rPr>
          <w:rFonts w:eastAsia="MS Mincho"/>
          <w:szCs w:val="24"/>
        </w:rPr>
        <w:fldChar w:fldCharType="end"/>
      </w:r>
      <w:r>
        <w:rPr>
          <w:rFonts w:eastAsia="MS Mincho"/>
          <w:szCs w:val="24"/>
        </w:rPr>
        <w:t>.</w:t>
      </w:r>
      <w:r w:rsidR="006C783E">
        <w:rPr>
          <w:rFonts w:eastAsia="MS Mincho"/>
          <w:szCs w:val="24"/>
        </w:rPr>
        <w:t xml:space="preserve"> After a transmission gap (as in </w:t>
      </w:r>
      <w:r w:rsidR="006C783E">
        <w:rPr>
          <w:rFonts w:eastAsia="MS Mincho"/>
          <w:szCs w:val="24"/>
        </w:rPr>
        <w:fldChar w:fldCharType="begin"/>
      </w:r>
      <w:r w:rsidR="006C783E">
        <w:rPr>
          <w:rFonts w:eastAsia="MS Mincho"/>
          <w:szCs w:val="24"/>
        </w:rPr>
        <w:instrText xml:space="preserve"> REF _Ref213331729 \h </w:instrText>
      </w:r>
      <w:r w:rsidR="006C783E">
        <w:rPr>
          <w:rFonts w:eastAsia="MS Mincho"/>
          <w:szCs w:val="24"/>
        </w:rPr>
      </w:r>
      <w:r w:rsidR="006C783E">
        <w:rPr>
          <w:rFonts w:eastAsia="MS Mincho"/>
          <w:szCs w:val="24"/>
        </w:rPr>
        <w:fldChar w:fldCharType="separate"/>
      </w:r>
      <w:r w:rsidR="004F7A3A">
        <w:t xml:space="preserve">Figure </w:t>
      </w:r>
      <w:r w:rsidR="004F7A3A">
        <w:rPr>
          <w:noProof/>
        </w:rPr>
        <w:t>3</w:t>
      </w:r>
      <w:r w:rsidR="006C783E">
        <w:rPr>
          <w:rFonts w:eastAsia="MS Mincho"/>
          <w:szCs w:val="24"/>
        </w:rPr>
        <w:fldChar w:fldCharType="end"/>
      </w:r>
      <w:r w:rsidR="006C783E">
        <w:rPr>
          <w:rFonts w:eastAsia="MS Mincho"/>
          <w:szCs w:val="24"/>
        </w:rPr>
        <w:t>/</w:t>
      </w:r>
      <w:r w:rsidR="006C783E">
        <w:rPr>
          <w:rFonts w:eastAsia="MS Mincho"/>
          <w:szCs w:val="24"/>
        </w:rPr>
        <w:fldChar w:fldCharType="begin"/>
      </w:r>
      <w:r w:rsidR="006C783E">
        <w:rPr>
          <w:rFonts w:eastAsia="MS Mincho"/>
          <w:szCs w:val="24"/>
        </w:rPr>
        <w:instrText xml:space="preserve"> REF _Ref213329482 \h </w:instrText>
      </w:r>
      <w:r w:rsidR="006C783E">
        <w:rPr>
          <w:rFonts w:eastAsia="MS Mincho"/>
          <w:szCs w:val="24"/>
        </w:rPr>
      </w:r>
      <w:r w:rsidR="006C783E">
        <w:rPr>
          <w:rFonts w:eastAsia="MS Mincho"/>
          <w:szCs w:val="24"/>
        </w:rPr>
        <w:fldChar w:fldCharType="separate"/>
      </w:r>
      <w:r w:rsidR="004F7A3A">
        <w:t xml:space="preserve">Figure </w:t>
      </w:r>
      <w:r w:rsidR="004F7A3A">
        <w:rPr>
          <w:noProof/>
        </w:rPr>
        <w:t>4</w:t>
      </w:r>
      <w:r w:rsidR="006C783E">
        <w:rPr>
          <w:rFonts w:eastAsia="MS Mincho"/>
          <w:szCs w:val="24"/>
        </w:rPr>
        <w:fldChar w:fldCharType="end"/>
      </w:r>
      <w:r w:rsidR="006C783E">
        <w:rPr>
          <w:rFonts w:eastAsia="MS Mincho"/>
          <w:szCs w:val="24"/>
        </w:rPr>
        <w:t>) the system does not need to go back to long SR/BSR/Tx cycle (</w:t>
      </w:r>
      <w:r w:rsidR="006C783E">
        <w:rPr>
          <w:rFonts w:eastAsia="MS Mincho"/>
          <w:szCs w:val="24"/>
        </w:rPr>
        <w:fldChar w:fldCharType="begin"/>
      </w:r>
      <w:r w:rsidR="006C783E">
        <w:rPr>
          <w:rFonts w:eastAsia="MS Mincho"/>
          <w:szCs w:val="24"/>
        </w:rPr>
        <w:instrText xml:space="preserve"> REF _Ref213328794 \h </w:instrText>
      </w:r>
      <w:r w:rsidR="006C783E">
        <w:rPr>
          <w:rFonts w:eastAsia="MS Mincho"/>
          <w:szCs w:val="24"/>
        </w:rPr>
      </w:r>
      <w:r w:rsidR="006C783E">
        <w:rPr>
          <w:rFonts w:eastAsia="MS Mincho"/>
          <w:szCs w:val="24"/>
        </w:rPr>
        <w:fldChar w:fldCharType="separate"/>
      </w:r>
      <w:r w:rsidR="004F7A3A">
        <w:t xml:space="preserve">Figure </w:t>
      </w:r>
      <w:r w:rsidR="004F7A3A">
        <w:rPr>
          <w:noProof/>
        </w:rPr>
        <w:t>2</w:t>
      </w:r>
      <w:r w:rsidR="006C783E">
        <w:rPr>
          <w:rFonts w:eastAsia="MS Mincho"/>
          <w:szCs w:val="24"/>
        </w:rPr>
        <w:fldChar w:fldCharType="end"/>
      </w:r>
      <w:r w:rsidR="006C783E">
        <w:rPr>
          <w:rFonts w:eastAsia="MS Mincho"/>
          <w:szCs w:val="24"/>
        </w:rPr>
        <w:t>). Instead, the incoming DL data is allocated using an RTG and the UL TCP/QUIC ACK</w:t>
      </w:r>
      <w:r w:rsidR="00705548">
        <w:rPr>
          <w:rFonts w:eastAsia="MS Mincho"/>
          <w:szCs w:val="24"/>
        </w:rPr>
        <w:t xml:space="preserve"> (also allocated by the RTG)</w:t>
      </w:r>
      <w:r w:rsidR="006C783E">
        <w:rPr>
          <w:rFonts w:eastAsia="MS Mincho"/>
          <w:szCs w:val="24"/>
        </w:rPr>
        <w:t xml:space="preserve"> flows immediately </w:t>
      </w:r>
      <w:r w:rsidR="00705548">
        <w:rPr>
          <w:rFonts w:eastAsia="MS Mincho"/>
          <w:szCs w:val="24"/>
        </w:rPr>
        <w:t>back to the server.</w:t>
      </w:r>
    </w:p>
    <w:p w14:paraId="1DB8045E" w14:textId="77777777" w:rsidR="006C783E" w:rsidRPr="00155ABB" w:rsidRDefault="004F56C1" w:rsidP="00EB17F4">
      <w:pPr>
        <w:jc w:val="both"/>
        <w:rPr>
          <w:rFonts w:eastAsia="MS Mincho"/>
          <w:szCs w:val="24"/>
        </w:rPr>
      </w:pPr>
      <w:r w:rsidRPr="00155ABB">
        <w:rPr>
          <w:rFonts w:eastAsia="MS Mincho"/>
          <w:szCs w:val="24"/>
        </w:rPr>
        <w:t xml:space="preserve">Further benefits </w:t>
      </w:r>
      <w:r w:rsidR="006C783E" w:rsidRPr="00155ABB">
        <w:rPr>
          <w:rFonts w:eastAsia="MS Mincho"/>
          <w:szCs w:val="24"/>
        </w:rPr>
        <w:t>Round-Trip Grants are:</w:t>
      </w:r>
    </w:p>
    <w:p w14:paraId="0025B5A2" w14:textId="304E5461" w:rsidR="003A2290" w:rsidRPr="004F7A3A" w:rsidRDefault="006C783E" w:rsidP="006C783E">
      <w:pPr>
        <w:pStyle w:val="ListParagraph"/>
        <w:numPr>
          <w:ilvl w:val="0"/>
          <w:numId w:val="97"/>
        </w:numPr>
        <w:jc w:val="both"/>
        <w:rPr>
          <w:rFonts w:ascii="Times New Roman" w:eastAsia="MS Mincho" w:hAnsi="Times New Roman"/>
          <w:sz w:val="24"/>
          <w:szCs w:val="24"/>
        </w:rPr>
      </w:pPr>
      <w:r w:rsidRPr="004F7A3A">
        <w:rPr>
          <w:rFonts w:ascii="Times New Roman" w:eastAsia="MS Mincho" w:hAnsi="Times New Roman"/>
          <w:sz w:val="24"/>
          <w:szCs w:val="24"/>
        </w:rPr>
        <w:t>Reduced number of DCI messages – improved PDCCH capacity/overhead</w:t>
      </w:r>
    </w:p>
    <w:p w14:paraId="70E86B11" w14:textId="4134E66F" w:rsidR="006C783E" w:rsidRPr="004F7A3A" w:rsidRDefault="006C783E" w:rsidP="006C783E">
      <w:pPr>
        <w:pStyle w:val="ListParagraph"/>
        <w:numPr>
          <w:ilvl w:val="0"/>
          <w:numId w:val="97"/>
        </w:numPr>
        <w:jc w:val="both"/>
        <w:rPr>
          <w:rFonts w:ascii="Times New Roman" w:eastAsia="MS Mincho" w:hAnsi="Times New Roman"/>
          <w:sz w:val="24"/>
          <w:szCs w:val="24"/>
        </w:rPr>
      </w:pPr>
      <w:r w:rsidRPr="004F7A3A">
        <w:rPr>
          <w:rFonts w:ascii="Times New Roman" w:eastAsia="MS Mincho" w:hAnsi="Times New Roman"/>
          <w:sz w:val="24"/>
          <w:szCs w:val="24"/>
        </w:rPr>
        <w:t>Reduced number of UL transmissions – improved UE power consumption</w:t>
      </w:r>
    </w:p>
    <w:p w14:paraId="31C0E553" w14:textId="5EE43B74" w:rsidR="006C783E" w:rsidRDefault="006C783E" w:rsidP="006C783E">
      <w:pPr>
        <w:pStyle w:val="ListParagraph"/>
        <w:numPr>
          <w:ilvl w:val="0"/>
          <w:numId w:val="97"/>
        </w:numPr>
        <w:jc w:val="both"/>
        <w:rPr>
          <w:rFonts w:ascii="Times New Roman" w:eastAsia="MS Mincho" w:hAnsi="Times New Roman"/>
          <w:sz w:val="24"/>
          <w:szCs w:val="24"/>
        </w:rPr>
      </w:pPr>
      <w:r w:rsidRPr="004F7A3A">
        <w:rPr>
          <w:rFonts w:ascii="Times New Roman" w:eastAsia="MS Mincho" w:hAnsi="Times New Roman"/>
          <w:sz w:val="24"/>
          <w:szCs w:val="24"/>
        </w:rPr>
        <w:t>Reduced E2E session times – improved user experience</w:t>
      </w:r>
    </w:p>
    <w:p w14:paraId="62EAB95A" w14:textId="68574F54" w:rsidR="009A79FB" w:rsidRPr="004F7A3A" w:rsidRDefault="009A79FB" w:rsidP="006C783E">
      <w:pPr>
        <w:pStyle w:val="ListParagraph"/>
        <w:numPr>
          <w:ilvl w:val="0"/>
          <w:numId w:val="97"/>
        </w:numPr>
        <w:jc w:val="both"/>
        <w:rPr>
          <w:rFonts w:ascii="Times New Roman" w:eastAsia="MS Mincho" w:hAnsi="Times New Roman"/>
          <w:sz w:val="24"/>
          <w:szCs w:val="24"/>
        </w:rPr>
      </w:pPr>
      <w:r>
        <w:rPr>
          <w:rFonts w:ascii="Times New Roman" w:eastAsia="MS Mincho" w:hAnsi="Times New Roman"/>
          <w:sz w:val="24"/>
          <w:szCs w:val="24"/>
        </w:rPr>
        <w:t xml:space="preserve">Efficient </w:t>
      </w:r>
      <w:r w:rsidR="0020311B">
        <w:rPr>
          <w:rFonts w:ascii="Times New Roman" w:eastAsia="MS Mincho" w:hAnsi="Times New Roman"/>
          <w:sz w:val="24"/>
          <w:szCs w:val="24"/>
        </w:rPr>
        <w:t xml:space="preserve">treatment of small UL packets – as discussed in our accompanying contribution </w:t>
      </w:r>
      <w:r w:rsidR="004F7A3A">
        <w:rPr>
          <w:rFonts w:ascii="Times New Roman" w:eastAsia="MS Mincho" w:hAnsi="Times New Roman"/>
          <w:sz w:val="24"/>
          <w:szCs w:val="24"/>
        </w:rPr>
        <w:fldChar w:fldCharType="begin"/>
      </w:r>
      <w:r w:rsidR="004F7A3A">
        <w:rPr>
          <w:rFonts w:ascii="Times New Roman" w:eastAsia="MS Mincho" w:hAnsi="Times New Roman"/>
          <w:sz w:val="24"/>
          <w:szCs w:val="24"/>
        </w:rPr>
        <w:instrText xml:space="preserve"> REF _Ref213391936 \n \h </w:instrText>
      </w:r>
      <w:r w:rsidR="004F7A3A">
        <w:rPr>
          <w:rFonts w:ascii="Times New Roman" w:eastAsia="MS Mincho" w:hAnsi="Times New Roman"/>
          <w:sz w:val="24"/>
          <w:szCs w:val="24"/>
        </w:rPr>
      </w:r>
      <w:r w:rsidR="004F7A3A">
        <w:rPr>
          <w:rFonts w:ascii="Times New Roman" w:eastAsia="MS Mincho" w:hAnsi="Times New Roman"/>
          <w:sz w:val="24"/>
          <w:szCs w:val="24"/>
        </w:rPr>
        <w:fldChar w:fldCharType="separate"/>
      </w:r>
      <w:r w:rsidR="004F7A3A">
        <w:rPr>
          <w:rFonts w:ascii="Times New Roman" w:eastAsia="MS Mincho" w:hAnsi="Times New Roman"/>
          <w:sz w:val="24"/>
          <w:szCs w:val="24"/>
        </w:rPr>
        <w:t>[7]</w:t>
      </w:r>
      <w:r w:rsidR="004F7A3A">
        <w:rPr>
          <w:rFonts w:ascii="Times New Roman" w:eastAsia="MS Mincho" w:hAnsi="Times New Roman"/>
          <w:sz w:val="24"/>
          <w:szCs w:val="24"/>
        </w:rPr>
        <w:fldChar w:fldCharType="end"/>
      </w:r>
      <w:r w:rsidR="0020311B">
        <w:rPr>
          <w:rFonts w:ascii="Times New Roman" w:eastAsia="MS Mincho" w:hAnsi="Times New Roman"/>
          <w:sz w:val="24"/>
          <w:szCs w:val="24"/>
        </w:rPr>
        <w:t xml:space="preserve">.  </w:t>
      </w:r>
    </w:p>
    <w:p w14:paraId="2A03D303" w14:textId="77777777" w:rsidR="0008085A" w:rsidRDefault="0008085A" w:rsidP="00EB17F4">
      <w:pPr>
        <w:jc w:val="both"/>
        <w:rPr>
          <w:b/>
          <w:bCs/>
          <w:szCs w:val="24"/>
        </w:rPr>
      </w:pPr>
    </w:p>
    <w:p w14:paraId="11AC3B95" w14:textId="77777777" w:rsidR="003A2290" w:rsidRDefault="0008085A" w:rsidP="003A2290">
      <w:pPr>
        <w:keepNext/>
        <w:jc w:val="both"/>
      </w:pPr>
      <w:r w:rsidRPr="0008085A">
        <w:rPr>
          <w:b/>
          <w:bCs/>
          <w:noProof/>
          <w:szCs w:val="24"/>
        </w:rPr>
        <w:lastRenderedPageBreak/>
        <w:drawing>
          <wp:inline distT="0" distB="0" distL="0" distR="0" wp14:anchorId="6DB9C7BE" wp14:editId="6F463547">
            <wp:extent cx="6332220" cy="2932430"/>
            <wp:effectExtent l="0" t="0" r="0" b="1270"/>
            <wp:docPr id="93187999"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87999" name="Picture 1" descr="A graph of a graph&#10;&#10;AI-generated content may be incorrect."/>
                    <pic:cNvPicPr/>
                  </pic:nvPicPr>
                  <pic:blipFill>
                    <a:blip r:embed="rId17"/>
                    <a:stretch>
                      <a:fillRect/>
                    </a:stretch>
                  </pic:blipFill>
                  <pic:spPr>
                    <a:xfrm>
                      <a:off x="0" y="0"/>
                      <a:ext cx="6332220" cy="2932430"/>
                    </a:xfrm>
                    <a:prstGeom prst="rect">
                      <a:avLst/>
                    </a:prstGeom>
                  </pic:spPr>
                </pic:pic>
              </a:graphicData>
            </a:graphic>
          </wp:inline>
        </w:drawing>
      </w:r>
    </w:p>
    <w:p w14:paraId="221DF0C7" w14:textId="4B1D858C" w:rsidR="0008085A" w:rsidRDefault="003A2290" w:rsidP="003A2290">
      <w:pPr>
        <w:pStyle w:val="Caption"/>
        <w:jc w:val="both"/>
        <w:rPr>
          <w:b w:val="0"/>
          <w:bCs w:val="0"/>
          <w:szCs w:val="24"/>
        </w:rPr>
      </w:pPr>
      <w:bookmarkStart w:id="8" w:name="_Ref213331472"/>
      <w:r>
        <w:t xml:space="preserve">Figure </w:t>
      </w:r>
      <w:r>
        <w:fldChar w:fldCharType="begin"/>
      </w:r>
      <w:r>
        <w:instrText xml:space="preserve"> SEQ Figure \* ARABIC </w:instrText>
      </w:r>
      <w:r>
        <w:fldChar w:fldCharType="separate"/>
      </w:r>
      <w:r w:rsidR="004F7A3A">
        <w:rPr>
          <w:noProof/>
        </w:rPr>
        <w:t>5</w:t>
      </w:r>
      <w:r>
        <w:fldChar w:fldCharType="end"/>
      </w:r>
      <w:bookmarkEnd w:id="8"/>
      <w:r>
        <w:t xml:space="preserve"> – By introducing a new type of dynamic grant, a Round-Trip Grant, allocating both DL and UL resources the delay of SR/BSR/Tx cycles can be avoided for most of eMBB UL traffic.</w:t>
      </w:r>
    </w:p>
    <w:p w14:paraId="4A98B64F" w14:textId="77777777" w:rsidR="003A2290" w:rsidRDefault="003A2290" w:rsidP="003A2290">
      <w:pPr>
        <w:jc w:val="both"/>
        <w:rPr>
          <w:b/>
          <w:bCs/>
          <w:szCs w:val="24"/>
        </w:rPr>
      </w:pPr>
    </w:p>
    <w:p w14:paraId="1B42470C" w14:textId="01E8B78D" w:rsidR="003A2290" w:rsidRDefault="003A2290" w:rsidP="003A2290">
      <w:pPr>
        <w:jc w:val="both"/>
        <w:rPr>
          <w:b/>
          <w:bCs/>
          <w:szCs w:val="24"/>
        </w:rPr>
      </w:pPr>
      <w:r w:rsidRPr="5AEC3A43">
        <w:rPr>
          <w:b/>
          <w:bCs/>
          <w:szCs w:val="24"/>
        </w:rPr>
        <w:t xml:space="preserve">Proposal </w:t>
      </w:r>
      <w:r>
        <w:rPr>
          <w:b/>
          <w:bCs/>
          <w:szCs w:val="24"/>
        </w:rPr>
        <w:t>3</w:t>
      </w:r>
      <w:r w:rsidRPr="5AEC3A43">
        <w:rPr>
          <w:b/>
          <w:bCs/>
          <w:szCs w:val="24"/>
        </w:rPr>
        <w:t xml:space="preserve">: </w:t>
      </w:r>
      <w:r>
        <w:rPr>
          <w:b/>
          <w:bCs/>
          <w:szCs w:val="24"/>
        </w:rPr>
        <w:t>Study Round-Trip Grants, allocating both downlink and uplink resources, as a solution to avoid SR/BSR cycles for u</w:t>
      </w:r>
      <w:r w:rsidRPr="00370BC9">
        <w:rPr>
          <w:b/>
          <w:bCs/>
          <w:szCs w:val="24"/>
        </w:rPr>
        <w:t>plink traffic generated as a consequence of processing Downlink data (e.g. TCP ACKs and QUIC ACKs)</w:t>
      </w:r>
      <w:r>
        <w:rPr>
          <w:b/>
          <w:bCs/>
          <w:szCs w:val="24"/>
        </w:rPr>
        <w:t xml:space="preserve"> </w:t>
      </w:r>
    </w:p>
    <w:p w14:paraId="434A0A8F" w14:textId="77777777" w:rsidR="00EB17F4" w:rsidRDefault="00EB17F4" w:rsidP="008B1F7D">
      <w:pPr>
        <w:jc w:val="both"/>
        <w:rPr>
          <w:b/>
          <w:bCs/>
          <w:szCs w:val="24"/>
        </w:rPr>
      </w:pPr>
    </w:p>
    <w:p w14:paraId="04836E13" w14:textId="70781850" w:rsidR="00073059" w:rsidRPr="00073059" w:rsidRDefault="00073059" w:rsidP="00757396">
      <w:pPr>
        <w:pStyle w:val="Heading1"/>
        <w:spacing w:before="480" w:line="276" w:lineRule="auto"/>
        <w:ind w:left="431" w:hanging="431"/>
        <w:jc w:val="both"/>
        <w:rPr>
          <w:noProof/>
          <w:lang w:val="en-US"/>
        </w:rPr>
      </w:pPr>
      <w:r>
        <w:rPr>
          <w:noProof/>
        </w:rPr>
        <w:t>Conclusions</w:t>
      </w:r>
    </w:p>
    <w:p w14:paraId="6CDD96B4" w14:textId="08161E63" w:rsidR="00B77A61" w:rsidRDefault="00B77A61" w:rsidP="003300BD">
      <w:pPr>
        <w:jc w:val="both"/>
        <w:rPr>
          <w:b/>
          <w:bCs/>
          <w:szCs w:val="24"/>
        </w:rPr>
      </w:pPr>
      <w:r w:rsidRPr="00825156">
        <w:rPr>
          <w:b/>
          <w:bCs/>
          <w:szCs w:val="24"/>
        </w:rPr>
        <w:t xml:space="preserve">In this contribution, we discussed </w:t>
      </w:r>
      <w:r>
        <w:rPr>
          <w:b/>
          <w:bCs/>
          <w:szCs w:val="24"/>
        </w:rPr>
        <w:t xml:space="preserve">the </w:t>
      </w:r>
      <w:r w:rsidRPr="00D65B26">
        <w:rPr>
          <w:rFonts w:asciiTheme="minorBidi" w:hAnsiTheme="minorBidi"/>
          <w:b/>
          <w:bCs/>
          <w:szCs w:val="24"/>
        </w:rPr>
        <w:t xml:space="preserve">SR/BSR User Plane </w:t>
      </w:r>
      <w:r>
        <w:rPr>
          <w:rFonts w:asciiTheme="minorBidi" w:hAnsiTheme="minorBidi"/>
          <w:b/>
          <w:bCs/>
          <w:szCs w:val="24"/>
        </w:rPr>
        <w:t>l</w:t>
      </w:r>
      <w:r w:rsidRPr="00D65B26">
        <w:rPr>
          <w:rFonts w:asciiTheme="minorBidi" w:hAnsiTheme="minorBidi"/>
          <w:b/>
          <w:bCs/>
          <w:szCs w:val="24"/>
        </w:rPr>
        <w:t>atency</w:t>
      </w:r>
      <w:r w:rsidRPr="00825156">
        <w:rPr>
          <w:b/>
          <w:bCs/>
          <w:szCs w:val="24"/>
        </w:rPr>
        <w:t xml:space="preserve"> </w:t>
      </w:r>
      <w:r>
        <w:rPr>
          <w:b/>
          <w:bCs/>
          <w:szCs w:val="24"/>
        </w:rPr>
        <w:t xml:space="preserve">with </w:t>
      </w:r>
      <w:r w:rsidRPr="00825156">
        <w:rPr>
          <w:b/>
          <w:bCs/>
          <w:szCs w:val="24"/>
        </w:rPr>
        <w:t>the following observations and proposals:</w:t>
      </w:r>
    </w:p>
    <w:p w14:paraId="28AC79D9" w14:textId="2CD119F5" w:rsidR="00040BC4" w:rsidRDefault="00040BC4" w:rsidP="003300BD">
      <w:pPr>
        <w:jc w:val="both"/>
        <w:rPr>
          <w:b/>
          <w:bCs/>
          <w:szCs w:val="24"/>
        </w:rPr>
      </w:pPr>
      <w:r w:rsidRPr="00073059">
        <w:rPr>
          <w:b/>
          <w:bCs/>
          <w:szCs w:val="24"/>
        </w:rPr>
        <w:t xml:space="preserve">Observation </w:t>
      </w:r>
      <w:r>
        <w:rPr>
          <w:b/>
          <w:bCs/>
          <w:szCs w:val="24"/>
        </w:rPr>
        <w:t>1</w:t>
      </w:r>
      <w:r w:rsidRPr="00073059">
        <w:rPr>
          <w:b/>
          <w:bCs/>
          <w:szCs w:val="24"/>
        </w:rPr>
        <w:t xml:space="preserve">: </w:t>
      </w:r>
      <w:r>
        <w:rPr>
          <w:b/>
          <w:bCs/>
          <w:szCs w:val="24"/>
        </w:rPr>
        <w:t xml:space="preserve">The delay in a SR/BSR/Tx cycle comes from 1) </w:t>
      </w:r>
      <w:bookmarkStart w:id="9" w:name="_Hlk213318070"/>
      <w:r>
        <w:rPr>
          <w:b/>
          <w:bCs/>
          <w:szCs w:val="24"/>
        </w:rPr>
        <w:t>waiting for SR resources and 2) multiple signaling steps.</w:t>
      </w:r>
      <w:bookmarkEnd w:id="9"/>
    </w:p>
    <w:p w14:paraId="31720BBD" w14:textId="15C30A1E" w:rsidR="00A01AA6" w:rsidRDefault="00A01AA6" w:rsidP="00A01AA6">
      <w:pPr>
        <w:rPr>
          <w:b/>
          <w:bCs/>
          <w:szCs w:val="24"/>
        </w:rPr>
      </w:pPr>
      <w:r>
        <w:rPr>
          <w:b/>
          <w:bCs/>
          <w:szCs w:val="24"/>
        </w:rPr>
        <w:t>Observation</w:t>
      </w:r>
      <w:r w:rsidRPr="5AEC3A43">
        <w:rPr>
          <w:b/>
          <w:bCs/>
          <w:szCs w:val="24"/>
        </w:rPr>
        <w:t xml:space="preserve"> </w:t>
      </w:r>
      <w:r>
        <w:rPr>
          <w:b/>
          <w:bCs/>
          <w:szCs w:val="24"/>
        </w:rPr>
        <w:t>2</w:t>
      </w:r>
      <w:r w:rsidRPr="5AEC3A43">
        <w:rPr>
          <w:b/>
          <w:bCs/>
          <w:szCs w:val="24"/>
        </w:rPr>
        <w:t xml:space="preserve">: </w:t>
      </w:r>
      <w:r>
        <w:rPr>
          <w:b/>
          <w:bCs/>
          <w:szCs w:val="24"/>
        </w:rPr>
        <w:t>The lion’s share of mobile UL traffic (eMBB uplink traffic) can be classified as follows:</w:t>
      </w:r>
    </w:p>
    <w:p w14:paraId="7F3918EA" w14:textId="77777777" w:rsidR="00A01AA6" w:rsidRPr="00872965" w:rsidRDefault="00A01AA6" w:rsidP="00A01AA6">
      <w:pPr>
        <w:pStyle w:val="ListParagraph"/>
        <w:numPr>
          <w:ilvl w:val="0"/>
          <w:numId w:val="92"/>
        </w:numPr>
        <w:rPr>
          <w:rFonts w:ascii="Times New Roman" w:hAnsi="Times New Roman"/>
          <w:b/>
          <w:bCs/>
          <w:sz w:val="24"/>
          <w:szCs w:val="24"/>
        </w:rPr>
      </w:pPr>
      <w:r w:rsidRPr="00872965">
        <w:rPr>
          <w:rFonts w:ascii="Times New Roman" w:hAnsi="Times New Roman"/>
          <w:b/>
          <w:bCs/>
          <w:sz w:val="24"/>
          <w:szCs w:val="24"/>
        </w:rPr>
        <w:t>Uplink traffic arriving randomly to start new user sessions (e.g. new DNS request)</w:t>
      </w:r>
    </w:p>
    <w:p w14:paraId="4C7DBF3F" w14:textId="0A52C2AD" w:rsidR="00A01AA6" w:rsidRDefault="00A01AA6" w:rsidP="00A01AA6">
      <w:pPr>
        <w:pStyle w:val="ListParagraph"/>
        <w:numPr>
          <w:ilvl w:val="0"/>
          <w:numId w:val="92"/>
        </w:numPr>
        <w:rPr>
          <w:rFonts w:ascii="Times New Roman" w:hAnsi="Times New Roman"/>
          <w:b/>
          <w:bCs/>
          <w:sz w:val="24"/>
          <w:szCs w:val="24"/>
        </w:rPr>
      </w:pPr>
      <w:r w:rsidRPr="00872965">
        <w:rPr>
          <w:rFonts w:ascii="Times New Roman" w:hAnsi="Times New Roman"/>
          <w:b/>
          <w:bCs/>
          <w:sz w:val="24"/>
          <w:szCs w:val="24"/>
        </w:rPr>
        <w:t>Follow-up Uplink traffic with random arrival (e.g. the user clicking on a new page</w:t>
      </w:r>
      <w:r w:rsidR="009B15D0">
        <w:rPr>
          <w:rFonts w:ascii="Times New Roman" w:hAnsi="Times New Roman"/>
          <w:b/>
          <w:bCs/>
          <w:sz w:val="24"/>
          <w:szCs w:val="24"/>
        </w:rPr>
        <w:t xml:space="preserve"> or large UL transfer</w:t>
      </w:r>
      <w:r w:rsidRPr="00872965">
        <w:rPr>
          <w:rFonts w:ascii="Times New Roman" w:hAnsi="Times New Roman"/>
          <w:b/>
          <w:bCs/>
          <w:sz w:val="24"/>
          <w:szCs w:val="24"/>
        </w:rPr>
        <w:t>)</w:t>
      </w:r>
    </w:p>
    <w:p w14:paraId="0F1E9FA4" w14:textId="77777777" w:rsidR="00A01AA6" w:rsidRPr="00370BC9" w:rsidRDefault="00A01AA6" w:rsidP="00A01AA6">
      <w:pPr>
        <w:pStyle w:val="ListParagraph"/>
        <w:numPr>
          <w:ilvl w:val="0"/>
          <w:numId w:val="92"/>
        </w:numPr>
        <w:rPr>
          <w:rFonts w:ascii="Times New Roman" w:hAnsi="Times New Roman"/>
          <w:b/>
          <w:bCs/>
          <w:sz w:val="24"/>
          <w:szCs w:val="24"/>
        </w:rPr>
      </w:pPr>
      <w:r>
        <w:rPr>
          <w:rFonts w:ascii="Times New Roman" w:hAnsi="Times New Roman"/>
          <w:b/>
          <w:bCs/>
          <w:sz w:val="24"/>
          <w:szCs w:val="24"/>
        </w:rPr>
        <w:t>Uplink traffic arriving very sparsely to keep a session alive</w:t>
      </w:r>
    </w:p>
    <w:p w14:paraId="24DF228F" w14:textId="77777777" w:rsidR="00A01AA6" w:rsidRPr="00872965" w:rsidRDefault="00A01AA6" w:rsidP="00A01AA6">
      <w:pPr>
        <w:pStyle w:val="ListParagraph"/>
        <w:numPr>
          <w:ilvl w:val="0"/>
          <w:numId w:val="92"/>
        </w:numPr>
        <w:rPr>
          <w:rFonts w:ascii="Times New Roman" w:hAnsi="Times New Roman"/>
          <w:b/>
          <w:bCs/>
          <w:sz w:val="24"/>
          <w:szCs w:val="24"/>
        </w:rPr>
      </w:pPr>
      <w:bookmarkStart w:id="10" w:name="_Hlk213227555"/>
      <w:r w:rsidRPr="00872965">
        <w:rPr>
          <w:rFonts w:ascii="Times New Roman" w:hAnsi="Times New Roman"/>
          <w:b/>
          <w:bCs/>
          <w:sz w:val="24"/>
          <w:szCs w:val="24"/>
        </w:rPr>
        <w:t>Uplink traffic generated as a consequence of processing Downlink data (e.g. TCP ACKs and QUIC ACKs)</w:t>
      </w:r>
    </w:p>
    <w:bookmarkEnd w:id="10"/>
    <w:p w14:paraId="738D015E" w14:textId="16DFBB41" w:rsidR="00535306" w:rsidRDefault="00535306" w:rsidP="00535306">
      <w:pPr>
        <w:jc w:val="both"/>
        <w:rPr>
          <w:b/>
          <w:bCs/>
          <w:szCs w:val="24"/>
        </w:rPr>
      </w:pPr>
      <w:r w:rsidRPr="00073059">
        <w:rPr>
          <w:b/>
          <w:bCs/>
          <w:szCs w:val="24"/>
        </w:rPr>
        <w:t xml:space="preserve">Observation </w:t>
      </w:r>
      <w:r>
        <w:rPr>
          <w:b/>
          <w:bCs/>
          <w:szCs w:val="24"/>
        </w:rPr>
        <w:t>3</w:t>
      </w:r>
      <w:r w:rsidRPr="00073059">
        <w:rPr>
          <w:b/>
          <w:bCs/>
          <w:szCs w:val="24"/>
        </w:rPr>
        <w:t xml:space="preserve">: </w:t>
      </w:r>
      <w:r>
        <w:rPr>
          <w:b/>
          <w:bCs/>
          <w:szCs w:val="24"/>
        </w:rPr>
        <w:t xml:space="preserve">The existing (NR) MAC protocol only works at minimal end-to-end Round-Trip Time (RTT) when there is a constant flow of downlink and uplink packets. Any gaps in the </w:t>
      </w:r>
      <w:r>
        <w:rPr>
          <w:b/>
          <w:bCs/>
          <w:szCs w:val="24"/>
        </w:rPr>
        <w:lastRenderedPageBreak/>
        <w:t>transmission such as those during TCP Slow Start trigger a new SR/BSR/Tx cycle increasing end-to-end RTT and worsening significantly the end-user experience.</w:t>
      </w:r>
    </w:p>
    <w:p w14:paraId="1CF91582" w14:textId="434F90BF" w:rsidR="00370BC9" w:rsidRDefault="00370BC9" w:rsidP="00647C4D">
      <w:pPr>
        <w:jc w:val="both"/>
        <w:rPr>
          <w:b/>
          <w:bCs/>
          <w:szCs w:val="24"/>
        </w:rPr>
      </w:pPr>
      <w:r w:rsidRPr="00073059">
        <w:rPr>
          <w:b/>
          <w:bCs/>
          <w:szCs w:val="24"/>
        </w:rPr>
        <w:t xml:space="preserve">Observation </w:t>
      </w:r>
      <w:r w:rsidR="00535306">
        <w:rPr>
          <w:b/>
          <w:bCs/>
          <w:szCs w:val="24"/>
        </w:rPr>
        <w:t>4</w:t>
      </w:r>
      <w:r w:rsidRPr="00073059">
        <w:rPr>
          <w:b/>
          <w:bCs/>
          <w:szCs w:val="24"/>
        </w:rPr>
        <w:t xml:space="preserve">: </w:t>
      </w:r>
      <w:r>
        <w:rPr>
          <w:b/>
          <w:bCs/>
          <w:szCs w:val="24"/>
        </w:rPr>
        <w:t xml:space="preserve">Dedicated PUCCH resources for SR/BSR works best for </w:t>
      </w:r>
      <w:r w:rsidR="00500CA9">
        <w:rPr>
          <w:b/>
          <w:bCs/>
          <w:szCs w:val="24"/>
        </w:rPr>
        <w:t>f</w:t>
      </w:r>
      <w:r w:rsidRPr="00872965">
        <w:rPr>
          <w:b/>
          <w:bCs/>
          <w:szCs w:val="24"/>
        </w:rPr>
        <w:t>ollow-up Uplink traffic with random arrival</w:t>
      </w:r>
      <w:r>
        <w:rPr>
          <w:b/>
          <w:bCs/>
          <w:szCs w:val="24"/>
        </w:rPr>
        <w:t xml:space="preserve">. </w:t>
      </w:r>
    </w:p>
    <w:p w14:paraId="63B5D32B" w14:textId="2A0F4EC9" w:rsidR="00370BC9" w:rsidRDefault="00370BC9" w:rsidP="00370BC9">
      <w:pPr>
        <w:jc w:val="both"/>
        <w:rPr>
          <w:b/>
          <w:bCs/>
          <w:szCs w:val="24"/>
        </w:rPr>
      </w:pPr>
      <w:r w:rsidRPr="00073059">
        <w:rPr>
          <w:b/>
          <w:bCs/>
          <w:szCs w:val="24"/>
        </w:rPr>
        <w:t xml:space="preserve">Observation </w:t>
      </w:r>
      <w:r w:rsidR="00535306">
        <w:rPr>
          <w:b/>
          <w:bCs/>
          <w:szCs w:val="24"/>
        </w:rPr>
        <w:t>5</w:t>
      </w:r>
      <w:r w:rsidRPr="00073059">
        <w:rPr>
          <w:b/>
          <w:bCs/>
          <w:szCs w:val="24"/>
        </w:rPr>
        <w:t xml:space="preserve">: </w:t>
      </w:r>
      <w:r>
        <w:rPr>
          <w:b/>
          <w:bCs/>
          <w:szCs w:val="24"/>
        </w:rPr>
        <w:t xml:space="preserve">Contention-based resources for SR/BSR works best for random and sparse Uplink traffic arrival. </w:t>
      </w:r>
    </w:p>
    <w:p w14:paraId="123EBCBF" w14:textId="27F001D3" w:rsidR="00370BC9" w:rsidRDefault="00370BC9" w:rsidP="00370BC9">
      <w:pPr>
        <w:jc w:val="both"/>
        <w:rPr>
          <w:b/>
          <w:bCs/>
          <w:szCs w:val="24"/>
        </w:rPr>
      </w:pPr>
      <w:r w:rsidRPr="00073059">
        <w:rPr>
          <w:b/>
          <w:bCs/>
          <w:szCs w:val="24"/>
        </w:rPr>
        <w:t xml:space="preserve">Observation </w:t>
      </w:r>
      <w:r w:rsidR="00040BC4">
        <w:rPr>
          <w:b/>
          <w:bCs/>
          <w:szCs w:val="24"/>
        </w:rPr>
        <w:t>6</w:t>
      </w:r>
      <w:r w:rsidRPr="00073059">
        <w:rPr>
          <w:b/>
          <w:bCs/>
          <w:szCs w:val="24"/>
        </w:rPr>
        <w:t xml:space="preserve">: </w:t>
      </w:r>
      <w:r>
        <w:rPr>
          <w:b/>
          <w:bCs/>
          <w:szCs w:val="24"/>
        </w:rPr>
        <w:t xml:space="preserve">No existing mechanism addresses well the most common uplink traffic arrival: </w:t>
      </w:r>
      <w:r w:rsidRPr="00370BC9">
        <w:rPr>
          <w:b/>
          <w:bCs/>
          <w:szCs w:val="24"/>
        </w:rPr>
        <w:t>Uplink traffic generated as a consequence of processing D</w:t>
      </w:r>
      <w:r w:rsidR="00303F08">
        <w:rPr>
          <w:b/>
          <w:bCs/>
          <w:szCs w:val="24"/>
        </w:rPr>
        <w:t>L</w:t>
      </w:r>
      <w:r w:rsidRPr="00370BC9">
        <w:rPr>
          <w:b/>
          <w:bCs/>
          <w:szCs w:val="24"/>
        </w:rPr>
        <w:t xml:space="preserve"> data (e.g. TCP ACKs and QUIC ACKs)</w:t>
      </w:r>
      <w:r>
        <w:rPr>
          <w:b/>
          <w:bCs/>
          <w:szCs w:val="24"/>
        </w:rPr>
        <w:t xml:space="preserve"> </w:t>
      </w:r>
    </w:p>
    <w:p w14:paraId="054468F0" w14:textId="57D63B2B" w:rsidR="00F46035" w:rsidRDefault="00F46035" w:rsidP="00F46035">
      <w:pPr>
        <w:rPr>
          <w:b/>
          <w:bCs/>
          <w:szCs w:val="24"/>
        </w:rPr>
      </w:pPr>
      <w:r w:rsidRPr="5AEC3A43">
        <w:rPr>
          <w:b/>
          <w:bCs/>
          <w:szCs w:val="24"/>
        </w:rPr>
        <w:t xml:space="preserve">Proposal </w:t>
      </w:r>
      <w:r>
        <w:rPr>
          <w:b/>
          <w:bCs/>
          <w:szCs w:val="24"/>
        </w:rPr>
        <w:t>1</w:t>
      </w:r>
      <w:r w:rsidRPr="5AEC3A43">
        <w:rPr>
          <w:b/>
          <w:bCs/>
          <w:szCs w:val="24"/>
        </w:rPr>
        <w:t xml:space="preserve">: </w:t>
      </w:r>
      <w:r>
        <w:rPr>
          <w:b/>
          <w:bCs/>
          <w:szCs w:val="24"/>
        </w:rPr>
        <w:t>Streamline the discussion on addressing SR/BSR User Plane latency based on the different types of eMBB uplink traffic (see Observation 2)</w:t>
      </w:r>
    </w:p>
    <w:p w14:paraId="4D01F6E9" w14:textId="50A8BB23" w:rsidR="005120D3" w:rsidRDefault="005120D3" w:rsidP="005120D3">
      <w:pPr>
        <w:rPr>
          <w:b/>
          <w:bCs/>
          <w:szCs w:val="24"/>
        </w:rPr>
      </w:pPr>
      <w:r w:rsidRPr="5AEC3A43">
        <w:rPr>
          <w:b/>
          <w:bCs/>
          <w:szCs w:val="24"/>
        </w:rPr>
        <w:t xml:space="preserve">Proposal </w:t>
      </w:r>
      <w:r w:rsidR="00F46035">
        <w:rPr>
          <w:b/>
          <w:bCs/>
          <w:szCs w:val="24"/>
        </w:rPr>
        <w:t>2</w:t>
      </w:r>
      <w:r w:rsidRPr="5AEC3A43">
        <w:rPr>
          <w:b/>
          <w:bCs/>
          <w:szCs w:val="24"/>
        </w:rPr>
        <w:t xml:space="preserve">: </w:t>
      </w:r>
      <w:r>
        <w:rPr>
          <w:b/>
          <w:bCs/>
          <w:szCs w:val="24"/>
        </w:rPr>
        <w:t>RAN2 studies the usage of different protocols for UL transmission: direct Tx, Grant+Tx, BSR+Grant+Tx, Grant+BSR+Grant+Tx or SR+Grant+BSR+Grant+Tx</w:t>
      </w:r>
    </w:p>
    <w:p w14:paraId="75399D25" w14:textId="6E623E2E" w:rsidR="00597A72" w:rsidRDefault="00597A72" w:rsidP="00597A72">
      <w:pPr>
        <w:jc w:val="both"/>
        <w:rPr>
          <w:b/>
          <w:bCs/>
          <w:szCs w:val="24"/>
        </w:rPr>
      </w:pPr>
      <w:bookmarkStart w:id="11" w:name="_Hlk213331111"/>
      <w:r w:rsidRPr="5AEC3A43">
        <w:rPr>
          <w:b/>
          <w:bCs/>
          <w:szCs w:val="24"/>
        </w:rPr>
        <w:t xml:space="preserve">Proposal </w:t>
      </w:r>
      <w:r w:rsidR="006A57FC">
        <w:rPr>
          <w:b/>
          <w:bCs/>
          <w:szCs w:val="24"/>
        </w:rPr>
        <w:t>3</w:t>
      </w:r>
      <w:r w:rsidRPr="5AEC3A43">
        <w:rPr>
          <w:b/>
          <w:bCs/>
          <w:szCs w:val="24"/>
        </w:rPr>
        <w:t xml:space="preserve">: </w:t>
      </w:r>
      <w:r>
        <w:rPr>
          <w:b/>
          <w:bCs/>
          <w:szCs w:val="24"/>
        </w:rPr>
        <w:t>Study Round-Trip Grants, allocating both downlink and uplink resources, as a solution to avoid SR/BSR cycles for u</w:t>
      </w:r>
      <w:r w:rsidRPr="00370BC9">
        <w:rPr>
          <w:b/>
          <w:bCs/>
          <w:szCs w:val="24"/>
        </w:rPr>
        <w:t>plink traffic generated as a consequence of processing Downlink data (e.g. TCP ACKs and QUIC ACKs)</w:t>
      </w:r>
      <w:r>
        <w:rPr>
          <w:b/>
          <w:bCs/>
          <w:szCs w:val="24"/>
        </w:rPr>
        <w:t xml:space="preserve"> </w:t>
      </w:r>
    </w:p>
    <w:bookmarkEnd w:id="11"/>
    <w:p w14:paraId="41878E4D" w14:textId="755D5689" w:rsidR="00C05AC4" w:rsidRDefault="5548D1F3" w:rsidP="0FC6C8B2">
      <w:pPr>
        <w:pStyle w:val="Heading1"/>
        <w:spacing w:before="480" w:line="276" w:lineRule="auto"/>
        <w:jc w:val="both"/>
        <w:rPr>
          <w:lang w:val="en-US"/>
        </w:rPr>
      </w:pPr>
      <w:r>
        <w:t>References</w:t>
      </w:r>
    </w:p>
    <w:p w14:paraId="7E8814FC" w14:textId="38FD525B" w:rsidR="00131838" w:rsidRPr="00536E9B" w:rsidRDefault="00131838" w:rsidP="081035EF">
      <w:pPr>
        <w:pStyle w:val="ListParagraph"/>
        <w:numPr>
          <w:ilvl w:val="0"/>
          <w:numId w:val="78"/>
        </w:numPr>
        <w:spacing w:after="180"/>
        <w:jc w:val="both"/>
        <w:rPr>
          <w:sz w:val="24"/>
          <w:szCs w:val="24"/>
        </w:rPr>
      </w:pPr>
      <w:r w:rsidRPr="00536E9B">
        <w:rPr>
          <w:rFonts w:ascii="Times New Roman" w:hAnsi="Times New Roman"/>
          <w:sz w:val="24"/>
          <w:szCs w:val="24"/>
        </w:rPr>
        <w:t xml:space="preserve"> </w:t>
      </w:r>
      <w:bookmarkStart w:id="12" w:name="_Ref213316544"/>
      <w:r w:rsidR="00536E9B" w:rsidRPr="00536E9B">
        <w:rPr>
          <w:rFonts w:ascii="Times New Roman" w:hAnsi="Times New Roman"/>
          <w:sz w:val="24"/>
          <w:szCs w:val="24"/>
        </w:rPr>
        <w:t xml:space="preserve">“RAN2 Chair Notes”, InterDigital (Chair), </w:t>
      </w:r>
      <w:r w:rsidR="000665D3">
        <w:rPr>
          <w:rFonts w:ascii="Times New Roman" w:hAnsi="Times New Roman"/>
          <w:sz w:val="24"/>
          <w:szCs w:val="24"/>
        </w:rPr>
        <w:t xml:space="preserve">3GPP RAN2 Meeting #131-bis, </w:t>
      </w:r>
      <w:r w:rsidR="00536E9B">
        <w:rPr>
          <w:rFonts w:ascii="Times New Roman" w:hAnsi="Times New Roman"/>
          <w:sz w:val="24"/>
          <w:szCs w:val="24"/>
        </w:rPr>
        <w:t xml:space="preserve">Prague, Czech Republic, </w:t>
      </w:r>
      <w:r w:rsidR="00536E9B" w:rsidRPr="00536E9B">
        <w:rPr>
          <w:rFonts w:ascii="Times New Roman" w:hAnsi="Times New Roman"/>
          <w:sz w:val="24"/>
          <w:szCs w:val="24"/>
        </w:rPr>
        <w:t>O</w:t>
      </w:r>
      <w:r w:rsidR="00536E9B">
        <w:rPr>
          <w:rFonts w:ascii="Times New Roman" w:hAnsi="Times New Roman"/>
          <w:sz w:val="24"/>
          <w:szCs w:val="24"/>
        </w:rPr>
        <w:t>ctober 13-17, 2025</w:t>
      </w:r>
      <w:bookmarkEnd w:id="12"/>
    </w:p>
    <w:p w14:paraId="2A2C41AA" w14:textId="60F6FE56" w:rsidR="001E07A7" w:rsidRPr="001E07A7" w:rsidRDefault="70DEBCA2" w:rsidP="081035EF">
      <w:pPr>
        <w:pStyle w:val="ListParagraph"/>
        <w:numPr>
          <w:ilvl w:val="0"/>
          <w:numId w:val="78"/>
        </w:numPr>
        <w:spacing w:after="180"/>
        <w:jc w:val="both"/>
        <w:rPr>
          <w:sz w:val="24"/>
          <w:szCs w:val="24"/>
        </w:rPr>
      </w:pPr>
      <w:bookmarkStart w:id="13" w:name="_Ref213316572"/>
      <w:r w:rsidRPr="081035EF">
        <w:rPr>
          <w:rFonts w:ascii="Times New Roman" w:hAnsi="Times New Roman"/>
          <w:sz w:val="24"/>
          <w:szCs w:val="24"/>
        </w:rPr>
        <w:t>RP-25</w:t>
      </w:r>
      <w:r w:rsidR="0052505F">
        <w:rPr>
          <w:rFonts w:ascii="Times New Roman" w:hAnsi="Times New Roman"/>
          <w:sz w:val="24"/>
          <w:szCs w:val="24"/>
        </w:rPr>
        <w:t>2912</w:t>
      </w:r>
      <w:r w:rsidRPr="081035EF">
        <w:rPr>
          <w:rFonts w:ascii="Times New Roman" w:hAnsi="Times New Roman"/>
          <w:sz w:val="24"/>
          <w:szCs w:val="24"/>
        </w:rPr>
        <w:t>, “</w:t>
      </w:r>
      <w:r w:rsidR="0052505F">
        <w:rPr>
          <w:rFonts w:ascii="Times New Roman" w:hAnsi="Times New Roman"/>
          <w:sz w:val="24"/>
          <w:szCs w:val="24"/>
        </w:rPr>
        <w:t>Revised</w:t>
      </w:r>
      <w:r w:rsidR="0052505F" w:rsidRPr="081035EF">
        <w:rPr>
          <w:rFonts w:ascii="Times New Roman" w:hAnsi="Times New Roman"/>
          <w:sz w:val="24"/>
          <w:szCs w:val="24"/>
        </w:rPr>
        <w:t xml:space="preserve"> </w:t>
      </w:r>
      <w:r w:rsidRPr="081035EF">
        <w:rPr>
          <w:rFonts w:ascii="Times New Roman" w:hAnsi="Times New Roman"/>
          <w:sz w:val="24"/>
          <w:szCs w:val="24"/>
        </w:rPr>
        <w:t>SID: Study on 6G Radio”, NTT DOCOMO (Moderator), 3GPP TSG RAN Meeting #10</w:t>
      </w:r>
      <w:r w:rsidR="0052505F">
        <w:rPr>
          <w:rFonts w:ascii="Times New Roman" w:hAnsi="Times New Roman"/>
          <w:sz w:val="24"/>
          <w:szCs w:val="24"/>
        </w:rPr>
        <w:t>9</w:t>
      </w:r>
      <w:r w:rsidRPr="081035EF">
        <w:rPr>
          <w:rFonts w:ascii="Times New Roman" w:hAnsi="Times New Roman"/>
          <w:sz w:val="24"/>
          <w:szCs w:val="24"/>
        </w:rPr>
        <w:t xml:space="preserve"> </w:t>
      </w:r>
      <w:r w:rsidR="0052505F">
        <w:rPr>
          <w:rFonts w:ascii="Times New Roman" w:hAnsi="Times New Roman"/>
          <w:sz w:val="24"/>
          <w:szCs w:val="24"/>
        </w:rPr>
        <w:t>Beijing, China</w:t>
      </w:r>
      <w:r w:rsidRPr="081035EF">
        <w:rPr>
          <w:rFonts w:ascii="Times New Roman" w:hAnsi="Times New Roman"/>
          <w:sz w:val="24"/>
          <w:szCs w:val="24"/>
        </w:rPr>
        <w:t xml:space="preserve">, </w:t>
      </w:r>
      <w:r w:rsidR="0052505F">
        <w:rPr>
          <w:rFonts w:ascii="Times New Roman" w:hAnsi="Times New Roman"/>
          <w:sz w:val="24"/>
          <w:szCs w:val="24"/>
        </w:rPr>
        <w:t>September</w:t>
      </w:r>
      <w:r w:rsidR="0052505F" w:rsidRPr="081035EF">
        <w:rPr>
          <w:rFonts w:ascii="Times New Roman" w:hAnsi="Times New Roman"/>
          <w:sz w:val="24"/>
          <w:szCs w:val="24"/>
        </w:rPr>
        <w:t xml:space="preserve"> </w:t>
      </w:r>
      <w:r w:rsidR="0052505F">
        <w:rPr>
          <w:rFonts w:ascii="Times New Roman" w:hAnsi="Times New Roman"/>
          <w:sz w:val="24"/>
          <w:szCs w:val="24"/>
        </w:rPr>
        <w:t>15</w:t>
      </w:r>
      <w:r w:rsidRPr="081035EF">
        <w:rPr>
          <w:rFonts w:ascii="Times New Roman" w:hAnsi="Times New Roman"/>
          <w:sz w:val="24"/>
          <w:szCs w:val="24"/>
        </w:rPr>
        <w:t>-1</w:t>
      </w:r>
      <w:r w:rsidR="0052505F">
        <w:rPr>
          <w:rFonts w:ascii="Times New Roman" w:hAnsi="Times New Roman"/>
          <w:sz w:val="24"/>
          <w:szCs w:val="24"/>
        </w:rPr>
        <w:t>8</w:t>
      </w:r>
      <w:r w:rsidRPr="081035EF">
        <w:rPr>
          <w:rFonts w:ascii="Times New Roman" w:hAnsi="Times New Roman"/>
          <w:sz w:val="24"/>
          <w:szCs w:val="24"/>
        </w:rPr>
        <w:t>, 2025.</w:t>
      </w:r>
      <w:bookmarkEnd w:id="13"/>
    </w:p>
    <w:p w14:paraId="36B7ABBB" w14:textId="197F5895" w:rsidR="00001E3E" w:rsidRDefault="001E07A7" w:rsidP="00001E3E">
      <w:pPr>
        <w:numPr>
          <w:ilvl w:val="0"/>
          <w:numId w:val="78"/>
        </w:numPr>
        <w:jc w:val="both"/>
        <w:rPr>
          <w:szCs w:val="24"/>
        </w:rPr>
      </w:pPr>
      <w:r w:rsidRPr="001E07A7">
        <w:rPr>
          <w:szCs w:val="24"/>
        </w:rPr>
        <w:t xml:space="preserve"> </w:t>
      </w:r>
      <w:bookmarkStart w:id="14" w:name="_Ref213318847"/>
      <w:bookmarkStart w:id="15" w:name="_Ref210114719"/>
      <w:r w:rsidR="000665D3" w:rsidRPr="000665D3">
        <w:rPr>
          <w:szCs w:val="24"/>
        </w:rPr>
        <w:t>R2-</w:t>
      </w:r>
      <w:r w:rsidR="000665D3" w:rsidRPr="000665D3">
        <w:rPr>
          <w:rFonts w:eastAsia="Calibri"/>
          <w:szCs w:val="24"/>
        </w:rPr>
        <w:t>2507071</w:t>
      </w:r>
      <w:r w:rsidR="00001E3E" w:rsidRPr="000665D3">
        <w:rPr>
          <w:rFonts w:eastAsia="Calibri"/>
          <w:szCs w:val="24"/>
        </w:rPr>
        <w:t>, “</w:t>
      </w:r>
      <w:r w:rsidR="000665D3" w:rsidRPr="000665D3">
        <w:rPr>
          <w:rFonts w:eastAsia="Calibri"/>
          <w:szCs w:val="24"/>
        </w:rPr>
        <w:t>User plane: Let's keep it simple!</w:t>
      </w:r>
      <w:r w:rsidR="00001E3E" w:rsidRPr="000665D3">
        <w:rPr>
          <w:rFonts w:eastAsia="Calibri"/>
          <w:szCs w:val="24"/>
        </w:rPr>
        <w:t xml:space="preserve">”, </w:t>
      </w:r>
      <w:r w:rsidR="000665D3" w:rsidRPr="000665D3">
        <w:rPr>
          <w:rFonts w:eastAsia="Calibri"/>
          <w:szCs w:val="24"/>
        </w:rPr>
        <w:t>Ericsson</w:t>
      </w:r>
      <w:r w:rsidR="00001E3E" w:rsidRPr="081035EF">
        <w:rPr>
          <w:szCs w:val="24"/>
        </w:rPr>
        <w:t xml:space="preserve">, </w:t>
      </w:r>
      <w:r w:rsidR="000665D3">
        <w:rPr>
          <w:szCs w:val="24"/>
        </w:rPr>
        <w:t xml:space="preserve">3GPP RAN2 Meeting #131-bis, Prague, Czech Republic, </w:t>
      </w:r>
      <w:r w:rsidR="000665D3" w:rsidRPr="00536E9B">
        <w:rPr>
          <w:szCs w:val="24"/>
        </w:rPr>
        <w:t>O</w:t>
      </w:r>
      <w:r w:rsidR="000665D3">
        <w:rPr>
          <w:szCs w:val="24"/>
        </w:rPr>
        <w:t>ctober 13-17, 2025</w:t>
      </w:r>
      <w:bookmarkEnd w:id="14"/>
    </w:p>
    <w:p w14:paraId="7BDF5A75" w14:textId="50048CDA" w:rsidR="00E66BD9" w:rsidRDefault="00E66BD9" w:rsidP="00001E3E">
      <w:pPr>
        <w:numPr>
          <w:ilvl w:val="0"/>
          <w:numId w:val="78"/>
        </w:numPr>
        <w:jc w:val="both"/>
        <w:rPr>
          <w:szCs w:val="24"/>
        </w:rPr>
      </w:pPr>
      <w:bookmarkStart w:id="16" w:name="_Ref213328288"/>
      <w:r w:rsidRPr="00E66BD9">
        <w:rPr>
          <w:szCs w:val="24"/>
        </w:rPr>
        <w:t xml:space="preserve">Nandita Dukkipati, Tiziana Refice, Yuchung Cheng, Jerry Chu, Tom Herbert, Amit Agarwal, Arvind Jain, and Natalia Sutin. 2010. An argument for increasing TCP's initial congestion window. SIGCOMM Comput. Commun. Rev. 40, 3 (July 2010), 26–33. </w:t>
      </w:r>
      <w:hyperlink r:id="rId18" w:history="1">
        <w:r w:rsidR="006A57FC" w:rsidRPr="001914C3">
          <w:rPr>
            <w:rStyle w:val="Hyperlink"/>
            <w:szCs w:val="24"/>
          </w:rPr>
          <w:t>https://doi.org/10.1145/1823844.1823848</w:t>
        </w:r>
      </w:hyperlink>
      <w:bookmarkEnd w:id="16"/>
    </w:p>
    <w:p w14:paraId="7B7F805C" w14:textId="3B978E48" w:rsidR="006A57FC" w:rsidRDefault="006A57FC" w:rsidP="00001E3E">
      <w:pPr>
        <w:numPr>
          <w:ilvl w:val="0"/>
          <w:numId w:val="78"/>
        </w:numPr>
        <w:jc w:val="both"/>
        <w:rPr>
          <w:szCs w:val="24"/>
        </w:rPr>
      </w:pPr>
      <w:bookmarkStart w:id="17" w:name="_Ref213330812"/>
      <w:r w:rsidRPr="006A57FC">
        <w:rPr>
          <w:szCs w:val="24"/>
        </w:rPr>
        <w:t>W. Eddy. RFC 9293: Transmission Control Protocol (TCP). RFC Editor, USA.</w:t>
      </w:r>
      <w:bookmarkEnd w:id="17"/>
      <w:r w:rsidR="00357A4D" w:rsidRPr="00357A4D">
        <w:rPr>
          <w:szCs w:val="24"/>
        </w:rPr>
        <w:t xml:space="preserve"> </w:t>
      </w:r>
      <w:r w:rsidR="00357A4D" w:rsidRPr="006A57FC">
        <w:rPr>
          <w:szCs w:val="24"/>
        </w:rPr>
        <w:t>2022.</w:t>
      </w:r>
    </w:p>
    <w:p w14:paraId="077CEEA5" w14:textId="08726BC3" w:rsidR="006A57FC" w:rsidRDefault="006A57FC" w:rsidP="00001E3E">
      <w:pPr>
        <w:numPr>
          <w:ilvl w:val="0"/>
          <w:numId w:val="78"/>
        </w:numPr>
        <w:jc w:val="both"/>
        <w:rPr>
          <w:szCs w:val="24"/>
        </w:rPr>
      </w:pPr>
      <w:bookmarkStart w:id="18" w:name="_Ref213330822"/>
      <w:r w:rsidRPr="006A57FC">
        <w:rPr>
          <w:szCs w:val="24"/>
        </w:rPr>
        <w:t>J. Iyengar and M. Thomson. RFC 9000: QUIC: A UDP-Based Multiplexed and Secure Transport. RFC Editor, USA.</w:t>
      </w:r>
      <w:bookmarkEnd w:id="15"/>
      <w:bookmarkEnd w:id="18"/>
      <w:r w:rsidR="00357A4D" w:rsidRPr="00357A4D">
        <w:rPr>
          <w:szCs w:val="24"/>
        </w:rPr>
        <w:t xml:space="preserve"> </w:t>
      </w:r>
      <w:r w:rsidR="00357A4D" w:rsidRPr="006A57FC">
        <w:rPr>
          <w:szCs w:val="24"/>
        </w:rPr>
        <w:t>2021.</w:t>
      </w:r>
    </w:p>
    <w:p w14:paraId="626488F0" w14:textId="1F04ABCE" w:rsidR="00933CB3" w:rsidRPr="00933CB3" w:rsidRDefault="00BD1BBF" w:rsidP="00933CB3">
      <w:pPr>
        <w:numPr>
          <w:ilvl w:val="0"/>
          <w:numId w:val="78"/>
        </w:numPr>
        <w:jc w:val="both"/>
        <w:rPr>
          <w:szCs w:val="24"/>
        </w:rPr>
      </w:pPr>
      <w:bookmarkStart w:id="19" w:name="_Ref213391936"/>
      <w:r w:rsidRPr="00BD1BBF">
        <w:rPr>
          <w:szCs w:val="24"/>
        </w:rPr>
        <w:t>R2-2508661</w:t>
      </w:r>
      <w:r w:rsidR="00933CB3">
        <w:rPr>
          <w:szCs w:val="24"/>
        </w:rPr>
        <w:t>, “</w:t>
      </w:r>
      <w:r w:rsidR="00F32C9C" w:rsidRPr="00F32C9C">
        <w:rPr>
          <w:szCs w:val="24"/>
        </w:rPr>
        <w:t>Optimizing 6GR for small UL packets</w:t>
      </w:r>
      <w:r w:rsidR="00933CB3">
        <w:rPr>
          <w:szCs w:val="24"/>
        </w:rPr>
        <w:t>”, 3GPP RAN2 Meeting #132, Dallas, USA, November 17-21, 2025</w:t>
      </w:r>
      <w:bookmarkEnd w:id="19"/>
    </w:p>
    <w:sectPr w:rsidR="00933CB3" w:rsidRPr="00933CB3" w:rsidSect="00D34639">
      <w:headerReference w:type="even" r:id="rId19"/>
      <w:footerReference w:type="even" r:id="rId20"/>
      <w:footerReference w:type="default" r:id="rId2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FD218" w14:textId="77777777" w:rsidR="00F337C0" w:rsidRPr="008C610C" w:rsidRDefault="00F337C0">
      <w:r w:rsidRPr="008C610C">
        <w:separator/>
      </w:r>
    </w:p>
  </w:endnote>
  <w:endnote w:type="continuationSeparator" w:id="0">
    <w:p w14:paraId="341DBD49" w14:textId="77777777" w:rsidR="00F337C0" w:rsidRPr="008C610C" w:rsidRDefault="00F337C0">
      <w:r w:rsidRPr="008C610C">
        <w:continuationSeparator/>
      </w:r>
    </w:p>
  </w:endnote>
  <w:endnote w:type="continuationNotice" w:id="1">
    <w:p w14:paraId="593C5488" w14:textId="77777777" w:rsidR="00F337C0" w:rsidRPr="008C610C" w:rsidRDefault="00F337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20813" w14:textId="77777777" w:rsidR="00F337C0" w:rsidRPr="008C610C" w:rsidRDefault="00F337C0">
      <w:r w:rsidRPr="008C610C">
        <w:separator/>
      </w:r>
    </w:p>
  </w:footnote>
  <w:footnote w:type="continuationSeparator" w:id="0">
    <w:p w14:paraId="43315146" w14:textId="77777777" w:rsidR="00F337C0" w:rsidRPr="008C610C" w:rsidRDefault="00F337C0">
      <w:r w:rsidRPr="008C610C">
        <w:continuationSeparator/>
      </w:r>
    </w:p>
  </w:footnote>
  <w:footnote w:type="continuationNotice" w:id="1">
    <w:p w14:paraId="0465CCB5" w14:textId="77777777" w:rsidR="00F337C0" w:rsidRPr="008C610C" w:rsidRDefault="00F337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C1E63"/>
    <w:multiLevelType w:val="hybridMultilevel"/>
    <w:tmpl w:val="FFFFFFFF"/>
    <w:lvl w:ilvl="0" w:tplc="FCCEF69C">
      <w:start w:val="1"/>
      <w:numFmt w:val="decimal"/>
      <w:lvlText w:val="%1)"/>
      <w:lvlJc w:val="left"/>
      <w:pPr>
        <w:ind w:left="360" w:hanging="360"/>
      </w:pPr>
    </w:lvl>
    <w:lvl w:ilvl="1" w:tplc="3EB4E074">
      <w:start w:val="1"/>
      <w:numFmt w:val="lowerLetter"/>
      <w:lvlText w:val="%2."/>
      <w:lvlJc w:val="left"/>
      <w:pPr>
        <w:ind w:left="1440" w:hanging="360"/>
      </w:pPr>
    </w:lvl>
    <w:lvl w:ilvl="2" w:tplc="6F6046DA">
      <w:start w:val="1"/>
      <w:numFmt w:val="lowerRoman"/>
      <w:lvlText w:val="%3."/>
      <w:lvlJc w:val="right"/>
      <w:pPr>
        <w:ind w:left="2160" w:hanging="180"/>
      </w:pPr>
    </w:lvl>
    <w:lvl w:ilvl="3" w:tplc="9B5CA4C4">
      <w:start w:val="1"/>
      <w:numFmt w:val="decimal"/>
      <w:lvlText w:val="%4."/>
      <w:lvlJc w:val="left"/>
      <w:pPr>
        <w:ind w:left="2880" w:hanging="360"/>
      </w:pPr>
    </w:lvl>
    <w:lvl w:ilvl="4" w:tplc="7694AA5E">
      <w:start w:val="1"/>
      <w:numFmt w:val="lowerLetter"/>
      <w:lvlText w:val="%5."/>
      <w:lvlJc w:val="left"/>
      <w:pPr>
        <w:ind w:left="3600" w:hanging="360"/>
      </w:pPr>
    </w:lvl>
    <w:lvl w:ilvl="5" w:tplc="4CF49F42">
      <w:start w:val="1"/>
      <w:numFmt w:val="lowerRoman"/>
      <w:lvlText w:val="%6."/>
      <w:lvlJc w:val="right"/>
      <w:pPr>
        <w:ind w:left="4320" w:hanging="180"/>
      </w:pPr>
    </w:lvl>
    <w:lvl w:ilvl="6" w:tplc="5312416A">
      <w:start w:val="1"/>
      <w:numFmt w:val="decimal"/>
      <w:lvlText w:val="%7."/>
      <w:lvlJc w:val="left"/>
      <w:pPr>
        <w:ind w:left="5040" w:hanging="360"/>
      </w:pPr>
    </w:lvl>
    <w:lvl w:ilvl="7" w:tplc="E84E8722">
      <w:start w:val="1"/>
      <w:numFmt w:val="lowerLetter"/>
      <w:lvlText w:val="%8."/>
      <w:lvlJc w:val="left"/>
      <w:pPr>
        <w:ind w:left="5760" w:hanging="360"/>
      </w:pPr>
    </w:lvl>
    <w:lvl w:ilvl="8" w:tplc="BA084518">
      <w:start w:val="1"/>
      <w:numFmt w:val="lowerRoman"/>
      <w:lvlText w:val="%9."/>
      <w:lvlJc w:val="right"/>
      <w:pPr>
        <w:ind w:left="6480" w:hanging="180"/>
      </w:pPr>
    </w:lvl>
  </w:abstractNum>
  <w:abstractNum w:abstractNumId="2" w15:restartNumberingAfterBreak="0">
    <w:nsid w:val="020632AE"/>
    <w:multiLevelType w:val="hybridMultilevel"/>
    <w:tmpl w:val="FFFFFFFF"/>
    <w:lvl w:ilvl="0" w:tplc="C506FD20">
      <w:start w:val="1"/>
      <w:numFmt w:val="bullet"/>
      <w:lvlText w:val=""/>
      <w:lvlJc w:val="left"/>
      <w:pPr>
        <w:ind w:left="720" w:hanging="360"/>
      </w:pPr>
      <w:rPr>
        <w:rFonts w:ascii="Symbol" w:hAnsi="Symbol" w:hint="default"/>
      </w:rPr>
    </w:lvl>
    <w:lvl w:ilvl="1" w:tplc="4BC2D4E6">
      <w:start w:val="1"/>
      <w:numFmt w:val="bullet"/>
      <w:lvlText w:val="o"/>
      <w:lvlJc w:val="left"/>
      <w:pPr>
        <w:ind w:left="1440" w:hanging="360"/>
      </w:pPr>
      <w:rPr>
        <w:rFonts w:ascii="Courier New" w:hAnsi="Courier New" w:hint="default"/>
      </w:rPr>
    </w:lvl>
    <w:lvl w:ilvl="2" w:tplc="F5AA432C">
      <w:start w:val="1"/>
      <w:numFmt w:val="bullet"/>
      <w:lvlText w:val=""/>
      <w:lvlJc w:val="left"/>
      <w:pPr>
        <w:ind w:left="2160" w:hanging="360"/>
      </w:pPr>
      <w:rPr>
        <w:rFonts w:ascii="Wingdings" w:hAnsi="Wingdings" w:hint="default"/>
      </w:rPr>
    </w:lvl>
    <w:lvl w:ilvl="3" w:tplc="7DDCDE0A">
      <w:start w:val="1"/>
      <w:numFmt w:val="bullet"/>
      <w:lvlText w:val=""/>
      <w:lvlJc w:val="left"/>
      <w:pPr>
        <w:ind w:left="2880" w:hanging="360"/>
      </w:pPr>
      <w:rPr>
        <w:rFonts w:ascii="Symbol" w:hAnsi="Symbol" w:hint="default"/>
      </w:rPr>
    </w:lvl>
    <w:lvl w:ilvl="4" w:tplc="E452A9A4">
      <w:start w:val="1"/>
      <w:numFmt w:val="bullet"/>
      <w:lvlText w:val="o"/>
      <w:lvlJc w:val="left"/>
      <w:pPr>
        <w:ind w:left="3600" w:hanging="360"/>
      </w:pPr>
      <w:rPr>
        <w:rFonts w:ascii="Courier New" w:hAnsi="Courier New" w:hint="default"/>
      </w:rPr>
    </w:lvl>
    <w:lvl w:ilvl="5" w:tplc="83AE1434">
      <w:start w:val="1"/>
      <w:numFmt w:val="bullet"/>
      <w:lvlText w:val=""/>
      <w:lvlJc w:val="left"/>
      <w:pPr>
        <w:ind w:left="4320" w:hanging="360"/>
      </w:pPr>
      <w:rPr>
        <w:rFonts w:ascii="Wingdings" w:hAnsi="Wingdings" w:hint="default"/>
      </w:rPr>
    </w:lvl>
    <w:lvl w:ilvl="6" w:tplc="744879A6">
      <w:start w:val="1"/>
      <w:numFmt w:val="bullet"/>
      <w:lvlText w:val=""/>
      <w:lvlJc w:val="left"/>
      <w:pPr>
        <w:ind w:left="5040" w:hanging="360"/>
      </w:pPr>
      <w:rPr>
        <w:rFonts w:ascii="Symbol" w:hAnsi="Symbol" w:hint="default"/>
      </w:rPr>
    </w:lvl>
    <w:lvl w:ilvl="7" w:tplc="57863DC0">
      <w:start w:val="1"/>
      <w:numFmt w:val="bullet"/>
      <w:lvlText w:val="o"/>
      <w:lvlJc w:val="left"/>
      <w:pPr>
        <w:ind w:left="5760" w:hanging="360"/>
      </w:pPr>
      <w:rPr>
        <w:rFonts w:ascii="Courier New" w:hAnsi="Courier New" w:hint="default"/>
      </w:rPr>
    </w:lvl>
    <w:lvl w:ilvl="8" w:tplc="5F466D7C">
      <w:start w:val="1"/>
      <w:numFmt w:val="bullet"/>
      <w:lvlText w:val=""/>
      <w:lvlJc w:val="left"/>
      <w:pPr>
        <w:ind w:left="6480" w:hanging="360"/>
      </w:pPr>
      <w:rPr>
        <w:rFonts w:ascii="Wingdings" w:hAnsi="Wingdings" w:hint="default"/>
      </w:rPr>
    </w:lvl>
  </w:abstractNum>
  <w:abstractNum w:abstractNumId="3" w15:restartNumberingAfterBreak="0">
    <w:nsid w:val="02522C1C"/>
    <w:multiLevelType w:val="hybridMultilevel"/>
    <w:tmpl w:val="D4B0104E"/>
    <w:lvl w:ilvl="0" w:tplc="BB6E1846">
      <w:start w:val="1"/>
      <w:numFmt w:val="lowerLetter"/>
      <w:lvlText w:val="%1)"/>
      <w:lvlJc w:val="left"/>
      <w:pPr>
        <w:ind w:left="360" w:hanging="360"/>
      </w:pPr>
    </w:lvl>
    <w:lvl w:ilvl="1" w:tplc="7B781D70" w:tentative="1">
      <w:start w:val="1"/>
      <w:numFmt w:val="bullet"/>
      <w:lvlText w:val="o"/>
      <w:lvlJc w:val="left"/>
      <w:pPr>
        <w:ind w:left="1080" w:hanging="360"/>
      </w:pPr>
      <w:rPr>
        <w:rFonts w:ascii="Courier New" w:hAnsi="Courier New" w:hint="default"/>
      </w:rPr>
    </w:lvl>
    <w:lvl w:ilvl="2" w:tplc="A1F229B6" w:tentative="1">
      <w:start w:val="1"/>
      <w:numFmt w:val="bullet"/>
      <w:lvlText w:val=""/>
      <w:lvlJc w:val="left"/>
      <w:pPr>
        <w:ind w:left="1800" w:hanging="360"/>
      </w:pPr>
      <w:rPr>
        <w:rFonts w:ascii="Wingdings" w:hAnsi="Wingdings" w:hint="default"/>
      </w:rPr>
    </w:lvl>
    <w:lvl w:ilvl="3" w:tplc="98128BAE" w:tentative="1">
      <w:start w:val="1"/>
      <w:numFmt w:val="bullet"/>
      <w:lvlText w:val=""/>
      <w:lvlJc w:val="left"/>
      <w:pPr>
        <w:ind w:left="2520" w:hanging="360"/>
      </w:pPr>
      <w:rPr>
        <w:rFonts w:ascii="Symbol" w:hAnsi="Symbol" w:hint="default"/>
      </w:rPr>
    </w:lvl>
    <w:lvl w:ilvl="4" w:tplc="F7A05970" w:tentative="1">
      <w:start w:val="1"/>
      <w:numFmt w:val="bullet"/>
      <w:lvlText w:val="o"/>
      <w:lvlJc w:val="left"/>
      <w:pPr>
        <w:ind w:left="3240" w:hanging="360"/>
      </w:pPr>
      <w:rPr>
        <w:rFonts w:ascii="Courier New" w:hAnsi="Courier New" w:hint="default"/>
      </w:rPr>
    </w:lvl>
    <w:lvl w:ilvl="5" w:tplc="975E7232" w:tentative="1">
      <w:start w:val="1"/>
      <w:numFmt w:val="bullet"/>
      <w:lvlText w:val=""/>
      <w:lvlJc w:val="left"/>
      <w:pPr>
        <w:ind w:left="3960" w:hanging="360"/>
      </w:pPr>
      <w:rPr>
        <w:rFonts w:ascii="Wingdings" w:hAnsi="Wingdings" w:hint="default"/>
      </w:rPr>
    </w:lvl>
    <w:lvl w:ilvl="6" w:tplc="7026DEB0" w:tentative="1">
      <w:start w:val="1"/>
      <w:numFmt w:val="bullet"/>
      <w:lvlText w:val=""/>
      <w:lvlJc w:val="left"/>
      <w:pPr>
        <w:ind w:left="4680" w:hanging="360"/>
      </w:pPr>
      <w:rPr>
        <w:rFonts w:ascii="Symbol" w:hAnsi="Symbol" w:hint="default"/>
      </w:rPr>
    </w:lvl>
    <w:lvl w:ilvl="7" w:tplc="B7D2AAB4" w:tentative="1">
      <w:start w:val="1"/>
      <w:numFmt w:val="bullet"/>
      <w:lvlText w:val="o"/>
      <w:lvlJc w:val="left"/>
      <w:pPr>
        <w:ind w:left="5400" w:hanging="360"/>
      </w:pPr>
      <w:rPr>
        <w:rFonts w:ascii="Courier New" w:hAnsi="Courier New" w:hint="default"/>
      </w:rPr>
    </w:lvl>
    <w:lvl w:ilvl="8" w:tplc="67328244" w:tentative="1">
      <w:start w:val="1"/>
      <w:numFmt w:val="bullet"/>
      <w:lvlText w:val=""/>
      <w:lvlJc w:val="left"/>
      <w:pPr>
        <w:ind w:left="6120" w:hanging="360"/>
      </w:pPr>
      <w:rPr>
        <w:rFonts w:ascii="Wingdings" w:hAnsi="Wingdings" w:hint="default"/>
      </w:rPr>
    </w:lvl>
  </w:abstractNum>
  <w:abstractNum w:abstractNumId="4" w15:restartNumberingAfterBreak="0">
    <w:nsid w:val="0385D4FF"/>
    <w:multiLevelType w:val="multilevel"/>
    <w:tmpl w:val="42CCEBD6"/>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BDA846"/>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EBB549"/>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6C6088E"/>
    <w:multiLevelType w:val="hybridMultilevel"/>
    <w:tmpl w:val="A86241BC"/>
    <w:lvl w:ilvl="0" w:tplc="99086C7A">
      <w:start w:val="1"/>
      <w:numFmt w:val="bullet"/>
      <w:lvlText w:val=""/>
      <w:lvlJc w:val="left"/>
      <w:pPr>
        <w:ind w:left="720" w:hanging="360"/>
      </w:pPr>
      <w:rPr>
        <w:rFonts w:ascii="Symbol" w:hAnsi="Symbol" w:hint="default"/>
      </w:rPr>
    </w:lvl>
    <w:lvl w:ilvl="1" w:tplc="0834125E" w:tentative="1">
      <w:start w:val="1"/>
      <w:numFmt w:val="bullet"/>
      <w:lvlText w:val="o"/>
      <w:lvlJc w:val="left"/>
      <w:pPr>
        <w:ind w:left="1440" w:hanging="360"/>
      </w:pPr>
      <w:rPr>
        <w:rFonts w:ascii="Courier New" w:hAnsi="Courier New" w:hint="default"/>
      </w:rPr>
    </w:lvl>
    <w:lvl w:ilvl="2" w:tplc="0044A3E6" w:tentative="1">
      <w:start w:val="1"/>
      <w:numFmt w:val="bullet"/>
      <w:lvlText w:val=""/>
      <w:lvlJc w:val="left"/>
      <w:pPr>
        <w:ind w:left="2160" w:hanging="360"/>
      </w:pPr>
      <w:rPr>
        <w:rFonts w:ascii="Wingdings" w:hAnsi="Wingdings" w:hint="default"/>
      </w:rPr>
    </w:lvl>
    <w:lvl w:ilvl="3" w:tplc="54B62B14" w:tentative="1">
      <w:start w:val="1"/>
      <w:numFmt w:val="bullet"/>
      <w:lvlText w:val=""/>
      <w:lvlJc w:val="left"/>
      <w:pPr>
        <w:ind w:left="2880" w:hanging="360"/>
      </w:pPr>
      <w:rPr>
        <w:rFonts w:ascii="Symbol" w:hAnsi="Symbol" w:hint="default"/>
      </w:rPr>
    </w:lvl>
    <w:lvl w:ilvl="4" w:tplc="2AFC56CE" w:tentative="1">
      <w:start w:val="1"/>
      <w:numFmt w:val="bullet"/>
      <w:lvlText w:val="o"/>
      <w:lvlJc w:val="left"/>
      <w:pPr>
        <w:ind w:left="3600" w:hanging="360"/>
      </w:pPr>
      <w:rPr>
        <w:rFonts w:ascii="Courier New" w:hAnsi="Courier New" w:hint="default"/>
      </w:rPr>
    </w:lvl>
    <w:lvl w:ilvl="5" w:tplc="A0F0C412" w:tentative="1">
      <w:start w:val="1"/>
      <w:numFmt w:val="bullet"/>
      <w:lvlText w:val=""/>
      <w:lvlJc w:val="left"/>
      <w:pPr>
        <w:ind w:left="4320" w:hanging="360"/>
      </w:pPr>
      <w:rPr>
        <w:rFonts w:ascii="Wingdings" w:hAnsi="Wingdings" w:hint="default"/>
      </w:rPr>
    </w:lvl>
    <w:lvl w:ilvl="6" w:tplc="8E1080D0" w:tentative="1">
      <w:start w:val="1"/>
      <w:numFmt w:val="bullet"/>
      <w:lvlText w:val=""/>
      <w:lvlJc w:val="left"/>
      <w:pPr>
        <w:ind w:left="5040" w:hanging="360"/>
      </w:pPr>
      <w:rPr>
        <w:rFonts w:ascii="Symbol" w:hAnsi="Symbol" w:hint="default"/>
      </w:rPr>
    </w:lvl>
    <w:lvl w:ilvl="7" w:tplc="51E41B88" w:tentative="1">
      <w:start w:val="1"/>
      <w:numFmt w:val="bullet"/>
      <w:lvlText w:val="o"/>
      <w:lvlJc w:val="left"/>
      <w:pPr>
        <w:ind w:left="5760" w:hanging="360"/>
      </w:pPr>
      <w:rPr>
        <w:rFonts w:ascii="Courier New" w:hAnsi="Courier New" w:hint="default"/>
      </w:rPr>
    </w:lvl>
    <w:lvl w:ilvl="8" w:tplc="7F0205BC" w:tentative="1">
      <w:start w:val="1"/>
      <w:numFmt w:val="bullet"/>
      <w:lvlText w:val=""/>
      <w:lvlJc w:val="left"/>
      <w:pPr>
        <w:ind w:left="6480" w:hanging="360"/>
      </w:pPr>
      <w:rPr>
        <w:rFonts w:ascii="Wingdings" w:hAnsi="Wingdings" w:hint="default"/>
      </w:rPr>
    </w:lvl>
  </w:abstractNum>
  <w:abstractNum w:abstractNumId="9" w15:restartNumberingAfterBreak="0">
    <w:nsid w:val="08F7D0D0"/>
    <w:multiLevelType w:val="hybridMultilevel"/>
    <w:tmpl w:val="FFFFFFFF"/>
    <w:lvl w:ilvl="0" w:tplc="54268610">
      <w:start w:val="1"/>
      <w:numFmt w:val="decimal"/>
      <w:lvlText w:val="Observation %1:"/>
      <w:lvlJc w:val="left"/>
      <w:pPr>
        <w:ind w:left="2629" w:hanging="360"/>
      </w:pPr>
    </w:lvl>
    <w:lvl w:ilvl="1" w:tplc="7408C662">
      <w:start w:val="1"/>
      <w:numFmt w:val="lowerLetter"/>
      <w:lvlText w:val="%2."/>
      <w:lvlJc w:val="left"/>
      <w:pPr>
        <w:ind w:left="1440" w:hanging="360"/>
      </w:pPr>
    </w:lvl>
    <w:lvl w:ilvl="2" w:tplc="15666724">
      <w:start w:val="1"/>
      <w:numFmt w:val="lowerRoman"/>
      <w:lvlText w:val="%3."/>
      <w:lvlJc w:val="right"/>
      <w:pPr>
        <w:ind w:left="2160" w:hanging="180"/>
      </w:pPr>
    </w:lvl>
    <w:lvl w:ilvl="3" w:tplc="65CA91A2">
      <w:start w:val="1"/>
      <w:numFmt w:val="decimal"/>
      <w:lvlText w:val="%4."/>
      <w:lvlJc w:val="left"/>
      <w:pPr>
        <w:ind w:left="2880" w:hanging="360"/>
      </w:pPr>
    </w:lvl>
    <w:lvl w:ilvl="4" w:tplc="9B9EACD2">
      <w:start w:val="1"/>
      <w:numFmt w:val="lowerLetter"/>
      <w:lvlText w:val="%5."/>
      <w:lvlJc w:val="left"/>
      <w:pPr>
        <w:ind w:left="3600" w:hanging="360"/>
      </w:pPr>
    </w:lvl>
    <w:lvl w:ilvl="5" w:tplc="7598B8CE">
      <w:start w:val="1"/>
      <w:numFmt w:val="lowerRoman"/>
      <w:lvlText w:val="%6."/>
      <w:lvlJc w:val="right"/>
      <w:pPr>
        <w:ind w:left="4320" w:hanging="180"/>
      </w:pPr>
    </w:lvl>
    <w:lvl w:ilvl="6" w:tplc="4C282A62">
      <w:start w:val="1"/>
      <w:numFmt w:val="decimal"/>
      <w:lvlText w:val="%7."/>
      <w:lvlJc w:val="left"/>
      <w:pPr>
        <w:ind w:left="5040" w:hanging="360"/>
      </w:pPr>
    </w:lvl>
    <w:lvl w:ilvl="7" w:tplc="3DCAFB4E">
      <w:start w:val="1"/>
      <w:numFmt w:val="lowerLetter"/>
      <w:lvlText w:val="%8."/>
      <w:lvlJc w:val="left"/>
      <w:pPr>
        <w:ind w:left="5760" w:hanging="360"/>
      </w:pPr>
    </w:lvl>
    <w:lvl w:ilvl="8" w:tplc="6D5A7D9A">
      <w:start w:val="1"/>
      <w:numFmt w:val="lowerRoman"/>
      <w:lvlText w:val="%9."/>
      <w:lvlJc w:val="right"/>
      <w:pPr>
        <w:ind w:left="6480" w:hanging="180"/>
      </w:pPr>
    </w:lvl>
  </w:abstractNum>
  <w:abstractNum w:abstractNumId="10" w15:restartNumberingAfterBreak="0">
    <w:nsid w:val="0DD0103D"/>
    <w:multiLevelType w:val="hybridMultilevel"/>
    <w:tmpl w:val="3032412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0E94A380"/>
    <w:multiLevelType w:val="hybridMultilevel"/>
    <w:tmpl w:val="FFFFFFFF"/>
    <w:lvl w:ilvl="0" w:tplc="A5E4B3BA">
      <w:start w:val="1"/>
      <w:numFmt w:val="decimal"/>
      <w:lvlText w:val="%1"/>
      <w:lvlJc w:val="left"/>
      <w:pPr>
        <w:ind w:left="720" w:hanging="360"/>
      </w:pPr>
    </w:lvl>
    <w:lvl w:ilvl="1" w:tplc="7C9C0810">
      <w:start w:val="1"/>
      <w:numFmt w:val="lowerLetter"/>
      <w:lvlText w:val="%2."/>
      <w:lvlJc w:val="left"/>
      <w:pPr>
        <w:ind w:left="1440" w:hanging="360"/>
      </w:pPr>
    </w:lvl>
    <w:lvl w:ilvl="2" w:tplc="8C7C1B6E">
      <w:start w:val="1"/>
      <w:numFmt w:val="lowerRoman"/>
      <w:lvlText w:val="%3."/>
      <w:lvlJc w:val="right"/>
      <w:pPr>
        <w:ind w:left="2160" w:hanging="180"/>
      </w:pPr>
    </w:lvl>
    <w:lvl w:ilvl="3" w:tplc="9A645A6A">
      <w:start w:val="1"/>
      <w:numFmt w:val="decimal"/>
      <w:lvlText w:val="%4."/>
      <w:lvlJc w:val="left"/>
      <w:pPr>
        <w:ind w:left="2880" w:hanging="360"/>
      </w:pPr>
    </w:lvl>
    <w:lvl w:ilvl="4" w:tplc="285254C4">
      <w:start w:val="1"/>
      <w:numFmt w:val="lowerLetter"/>
      <w:lvlText w:val="%5."/>
      <w:lvlJc w:val="left"/>
      <w:pPr>
        <w:ind w:left="3600" w:hanging="360"/>
      </w:pPr>
    </w:lvl>
    <w:lvl w:ilvl="5" w:tplc="582E74F8">
      <w:start w:val="1"/>
      <w:numFmt w:val="lowerRoman"/>
      <w:lvlText w:val="%6."/>
      <w:lvlJc w:val="right"/>
      <w:pPr>
        <w:ind w:left="4320" w:hanging="180"/>
      </w:pPr>
    </w:lvl>
    <w:lvl w:ilvl="6" w:tplc="B1CC531C">
      <w:start w:val="1"/>
      <w:numFmt w:val="decimal"/>
      <w:lvlText w:val="%7."/>
      <w:lvlJc w:val="left"/>
      <w:pPr>
        <w:ind w:left="5040" w:hanging="360"/>
      </w:pPr>
    </w:lvl>
    <w:lvl w:ilvl="7" w:tplc="A906E8A8">
      <w:start w:val="1"/>
      <w:numFmt w:val="lowerLetter"/>
      <w:lvlText w:val="%8."/>
      <w:lvlJc w:val="left"/>
      <w:pPr>
        <w:ind w:left="5760" w:hanging="360"/>
      </w:pPr>
    </w:lvl>
    <w:lvl w:ilvl="8" w:tplc="3D684786">
      <w:start w:val="1"/>
      <w:numFmt w:val="lowerRoman"/>
      <w:lvlText w:val="%9."/>
      <w:lvlJc w:val="right"/>
      <w:pPr>
        <w:ind w:left="6480" w:hanging="180"/>
      </w:pPr>
    </w:lvl>
  </w:abstractNum>
  <w:abstractNum w:abstractNumId="12" w15:restartNumberingAfterBreak="0">
    <w:nsid w:val="1069EC23"/>
    <w:multiLevelType w:val="hybridMultilevel"/>
    <w:tmpl w:val="FFFFFFFF"/>
    <w:lvl w:ilvl="0" w:tplc="69683402">
      <w:start w:val="1"/>
      <w:numFmt w:val="bullet"/>
      <w:lvlText w:val=""/>
      <w:lvlJc w:val="left"/>
      <w:pPr>
        <w:ind w:left="720" w:hanging="360"/>
      </w:pPr>
      <w:rPr>
        <w:rFonts w:ascii="Symbol" w:hAnsi="Symbol" w:hint="default"/>
      </w:rPr>
    </w:lvl>
    <w:lvl w:ilvl="1" w:tplc="8B24870C">
      <w:start w:val="1"/>
      <w:numFmt w:val="bullet"/>
      <w:lvlText w:val="o"/>
      <w:lvlJc w:val="left"/>
      <w:pPr>
        <w:ind w:left="1440" w:hanging="360"/>
      </w:pPr>
      <w:rPr>
        <w:rFonts w:ascii="Courier New" w:hAnsi="Courier New" w:hint="default"/>
      </w:rPr>
    </w:lvl>
    <w:lvl w:ilvl="2" w:tplc="6C66FCEE">
      <w:start w:val="1"/>
      <w:numFmt w:val="bullet"/>
      <w:lvlText w:val=""/>
      <w:lvlJc w:val="left"/>
      <w:pPr>
        <w:ind w:left="2160" w:hanging="360"/>
      </w:pPr>
      <w:rPr>
        <w:rFonts w:ascii="Wingdings" w:hAnsi="Wingdings" w:hint="default"/>
      </w:rPr>
    </w:lvl>
    <w:lvl w:ilvl="3" w:tplc="C00898AA">
      <w:start w:val="1"/>
      <w:numFmt w:val="bullet"/>
      <w:lvlText w:val=""/>
      <w:lvlJc w:val="left"/>
      <w:pPr>
        <w:ind w:left="2880" w:hanging="360"/>
      </w:pPr>
      <w:rPr>
        <w:rFonts w:ascii="Symbol" w:hAnsi="Symbol" w:hint="default"/>
      </w:rPr>
    </w:lvl>
    <w:lvl w:ilvl="4" w:tplc="601A2096">
      <w:start w:val="1"/>
      <w:numFmt w:val="bullet"/>
      <w:lvlText w:val="o"/>
      <w:lvlJc w:val="left"/>
      <w:pPr>
        <w:ind w:left="3600" w:hanging="360"/>
      </w:pPr>
      <w:rPr>
        <w:rFonts w:ascii="Courier New" w:hAnsi="Courier New" w:hint="default"/>
      </w:rPr>
    </w:lvl>
    <w:lvl w:ilvl="5" w:tplc="A5CC061C">
      <w:start w:val="1"/>
      <w:numFmt w:val="bullet"/>
      <w:lvlText w:val=""/>
      <w:lvlJc w:val="left"/>
      <w:pPr>
        <w:ind w:left="4320" w:hanging="360"/>
      </w:pPr>
      <w:rPr>
        <w:rFonts w:ascii="Wingdings" w:hAnsi="Wingdings" w:hint="default"/>
      </w:rPr>
    </w:lvl>
    <w:lvl w:ilvl="6" w:tplc="9A568236">
      <w:start w:val="1"/>
      <w:numFmt w:val="bullet"/>
      <w:lvlText w:val=""/>
      <w:lvlJc w:val="left"/>
      <w:pPr>
        <w:ind w:left="5040" w:hanging="360"/>
      </w:pPr>
      <w:rPr>
        <w:rFonts w:ascii="Symbol" w:hAnsi="Symbol" w:hint="default"/>
      </w:rPr>
    </w:lvl>
    <w:lvl w:ilvl="7" w:tplc="D7FA44DA">
      <w:start w:val="1"/>
      <w:numFmt w:val="bullet"/>
      <w:lvlText w:val="o"/>
      <w:lvlJc w:val="left"/>
      <w:pPr>
        <w:ind w:left="5760" w:hanging="360"/>
      </w:pPr>
      <w:rPr>
        <w:rFonts w:ascii="Courier New" w:hAnsi="Courier New" w:hint="default"/>
      </w:rPr>
    </w:lvl>
    <w:lvl w:ilvl="8" w:tplc="C75A81D8">
      <w:start w:val="1"/>
      <w:numFmt w:val="bullet"/>
      <w:lvlText w:val=""/>
      <w:lvlJc w:val="left"/>
      <w:pPr>
        <w:ind w:left="6480" w:hanging="360"/>
      </w:pPr>
      <w:rPr>
        <w:rFonts w:ascii="Wingdings" w:hAnsi="Wingdings" w:hint="default"/>
      </w:rPr>
    </w:lvl>
  </w:abstractNum>
  <w:abstractNum w:abstractNumId="13" w15:restartNumberingAfterBreak="0">
    <w:nsid w:val="1306D59B"/>
    <w:multiLevelType w:val="hybridMultilevel"/>
    <w:tmpl w:val="FFFFFFFF"/>
    <w:lvl w:ilvl="0" w:tplc="9070B36C">
      <w:start w:val="1"/>
      <w:numFmt w:val="bullet"/>
      <w:lvlText w:val=""/>
      <w:lvlJc w:val="left"/>
      <w:pPr>
        <w:ind w:left="720" w:hanging="360"/>
      </w:pPr>
      <w:rPr>
        <w:rFonts w:ascii="Symbol" w:hAnsi="Symbol" w:hint="default"/>
      </w:rPr>
    </w:lvl>
    <w:lvl w:ilvl="1" w:tplc="BD026F22">
      <w:start w:val="1"/>
      <w:numFmt w:val="bullet"/>
      <w:lvlText w:val="o"/>
      <w:lvlJc w:val="left"/>
      <w:pPr>
        <w:ind w:left="1440" w:hanging="360"/>
      </w:pPr>
      <w:rPr>
        <w:rFonts w:ascii="Courier New" w:hAnsi="Courier New" w:hint="default"/>
      </w:rPr>
    </w:lvl>
    <w:lvl w:ilvl="2" w:tplc="FF201280">
      <w:start w:val="1"/>
      <w:numFmt w:val="bullet"/>
      <w:lvlText w:val=""/>
      <w:lvlJc w:val="left"/>
      <w:pPr>
        <w:ind w:left="2160" w:hanging="360"/>
      </w:pPr>
      <w:rPr>
        <w:rFonts w:ascii="Wingdings" w:hAnsi="Wingdings" w:hint="default"/>
      </w:rPr>
    </w:lvl>
    <w:lvl w:ilvl="3" w:tplc="3836FBD0">
      <w:start w:val="1"/>
      <w:numFmt w:val="bullet"/>
      <w:lvlText w:val=""/>
      <w:lvlJc w:val="left"/>
      <w:pPr>
        <w:ind w:left="2880" w:hanging="360"/>
      </w:pPr>
      <w:rPr>
        <w:rFonts w:ascii="Symbol" w:hAnsi="Symbol" w:hint="default"/>
      </w:rPr>
    </w:lvl>
    <w:lvl w:ilvl="4" w:tplc="F81608CA">
      <w:start w:val="1"/>
      <w:numFmt w:val="bullet"/>
      <w:lvlText w:val="o"/>
      <w:lvlJc w:val="left"/>
      <w:pPr>
        <w:ind w:left="3600" w:hanging="360"/>
      </w:pPr>
      <w:rPr>
        <w:rFonts w:ascii="Courier New" w:hAnsi="Courier New" w:hint="default"/>
      </w:rPr>
    </w:lvl>
    <w:lvl w:ilvl="5" w:tplc="6EC289E6">
      <w:start w:val="1"/>
      <w:numFmt w:val="bullet"/>
      <w:lvlText w:val=""/>
      <w:lvlJc w:val="left"/>
      <w:pPr>
        <w:ind w:left="4320" w:hanging="360"/>
      </w:pPr>
      <w:rPr>
        <w:rFonts w:ascii="Wingdings" w:hAnsi="Wingdings" w:hint="default"/>
      </w:rPr>
    </w:lvl>
    <w:lvl w:ilvl="6" w:tplc="C3C26036">
      <w:start w:val="1"/>
      <w:numFmt w:val="bullet"/>
      <w:lvlText w:val=""/>
      <w:lvlJc w:val="left"/>
      <w:pPr>
        <w:ind w:left="5040" w:hanging="360"/>
      </w:pPr>
      <w:rPr>
        <w:rFonts w:ascii="Symbol" w:hAnsi="Symbol" w:hint="default"/>
      </w:rPr>
    </w:lvl>
    <w:lvl w:ilvl="7" w:tplc="82380870">
      <w:start w:val="1"/>
      <w:numFmt w:val="bullet"/>
      <w:lvlText w:val="o"/>
      <w:lvlJc w:val="left"/>
      <w:pPr>
        <w:ind w:left="5760" w:hanging="360"/>
      </w:pPr>
      <w:rPr>
        <w:rFonts w:ascii="Courier New" w:hAnsi="Courier New" w:hint="default"/>
      </w:rPr>
    </w:lvl>
    <w:lvl w:ilvl="8" w:tplc="FFF03D78">
      <w:start w:val="1"/>
      <w:numFmt w:val="bullet"/>
      <w:lvlText w:val=""/>
      <w:lvlJc w:val="left"/>
      <w:pPr>
        <w:ind w:left="6480" w:hanging="360"/>
      </w:pPr>
      <w:rPr>
        <w:rFonts w:ascii="Wingdings" w:hAnsi="Wingdings" w:hint="default"/>
      </w:rPr>
    </w:lvl>
  </w:abstractNum>
  <w:abstractNum w:abstractNumId="14" w15:restartNumberingAfterBreak="0">
    <w:nsid w:val="141C35D8"/>
    <w:multiLevelType w:val="hybridMultilevel"/>
    <w:tmpl w:val="FFFFFFFF"/>
    <w:lvl w:ilvl="0" w:tplc="4BB26B7C">
      <w:start w:val="1"/>
      <w:numFmt w:val="bullet"/>
      <w:lvlText w:val=""/>
      <w:lvlJc w:val="left"/>
      <w:pPr>
        <w:ind w:left="720" w:hanging="360"/>
      </w:pPr>
      <w:rPr>
        <w:rFonts w:ascii="Symbol" w:hAnsi="Symbol" w:hint="default"/>
      </w:rPr>
    </w:lvl>
    <w:lvl w:ilvl="1" w:tplc="FF2257CE">
      <w:start w:val="1"/>
      <w:numFmt w:val="bullet"/>
      <w:lvlText w:val="o"/>
      <w:lvlJc w:val="left"/>
      <w:pPr>
        <w:ind w:left="1440" w:hanging="360"/>
      </w:pPr>
      <w:rPr>
        <w:rFonts w:ascii="Courier New" w:hAnsi="Courier New" w:hint="default"/>
      </w:rPr>
    </w:lvl>
    <w:lvl w:ilvl="2" w:tplc="0AB878D4">
      <w:start w:val="1"/>
      <w:numFmt w:val="bullet"/>
      <w:lvlText w:val=""/>
      <w:lvlJc w:val="left"/>
      <w:pPr>
        <w:ind w:left="2160" w:hanging="360"/>
      </w:pPr>
      <w:rPr>
        <w:rFonts w:ascii="Wingdings" w:hAnsi="Wingdings" w:hint="default"/>
      </w:rPr>
    </w:lvl>
    <w:lvl w:ilvl="3" w:tplc="F1DABC02">
      <w:start w:val="1"/>
      <w:numFmt w:val="bullet"/>
      <w:lvlText w:val=""/>
      <w:lvlJc w:val="left"/>
      <w:pPr>
        <w:ind w:left="2880" w:hanging="360"/>
      </w:pPr>
      <w:rPr>
        <w:rFonts w:ascii="Symbol" w:hAnsi="Symbol" w:hint="default"/>
      </w:rPr>
    </w:lvl>
    <w:lvl w:ilvl="4" w:tplc="2A8A48B4">
      <w:start w:val="1"/>
      <w:numFmt w:val="bullet"/>
      <w:lvlText w:val="o"/>
      <w:lvlJc w:val="left"/>
      <w:pPr>
        <w:ind w:left="3600" w:hanging="360"/>
      </w:pPr>
      <w:rPr>
        <w:rFonts w:ascii="Courier New" w:hAnsi="Courier New" w:hint="default"/>
      </w:rPr>
    </w:lvl>
    <w:lvl w:ilvl="5" w:tplc="9AE01038">
      <w:start w:val="1"/>
      <w:numFmt w:val="bullet"/>
      <w:lvlText w:val=""/>
      <w:lvlJc w:val="left"/>
      <w:pPr>
        <w:ind w:left="4320" w:hanging="360"/>
      </w:pPr>
      <w:rPr>
        <w:rFonts w:ascii="Wingdings" w:hAnsi="Wingdings" w:hint="default"/>
      </w:rPr>
    </w:lvl>
    <w:lvl w:ilvl="6" w:tplc="79EE41FE">
      <w:start w:val="1"/>
      <w:numFmt w:val="bullet"/>
      <w:lvlText w:val=""/>
      <w:lvlJc w:val="left"/>
      <w:pPr>
        <w:ind w:left="5040" w:hanging="360"/>
      </w:pPr>
      <w:rPr>
        <w:rFonts w:ascii="Symbol" w:hAnsi="Symbol" w:hint="default"/>
      </w:rPr>
    </w:lvl>
    <w:lvl w:ilvl="7" w:tplc="4356BC4C">
      <w:start w:val="1"/>
      <w:numFmt w:val="bullet"/>
      <w:lvlText w:val="o"/>
      <w:lvlJc w:val="left"/>
      <w:pPr>
        <w:ind w:left="5760" w:hanging="360"/>
      </w:pPr>
      <w:rPr>
        <w:rFonts w:ascii="Courier New" w:hAnsi="Courier New" w:hint="default"/>
      </w:rPr>
    </w:lvl>
    <w:lvl w:ilvl="8" w:tplc="45E4A774">
      <w:start w:val="1"/>
      <w:numFmt w:val="bullet"/>
      <w:lvlText w:val=""/>
      <w:lvlJc w:val="left"/>
      <w:pPr>
        <w:ind w:left="6480" w:hanging="360"/>
      </w:pPr>
      <w:rPr>
        <w:rFonts w:ascii="Wingdings" w:hAnsi="Wingdings" w:hint="default"/>
      </w:rPr>
    </w:lvl>
  </w:abstractNum>
  <w:abstractNum w:abstractNumId="15" w15:restartNumberingAfterBreak="0">
    <w:nsid w:val="14762BEB"/>
    <w:multiLevelType w:val="hybridMultilevel"/>
    <w:tmpl w:val="2EB8C2F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153E93DA"/>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64B677D"/>
    <w:multiLevelType w:val="hybridMultilevel"/>
    <w:tmpl w:val="DF94E736"/>
    <w:lvl w:ilvl="0" w:tplc="0FE8A0D8">
      <w:start w:val="1"/>
      <w:numFmt w:val="bullet"/>
      <w:lvlText w:val=""/>
      <w:lvlJc w:val="left"/>
      <w:pPr>
        <w:ind w:left="720" w:hanging="360"/>
      </w:pPr>
      <w:rPr>
        <w:rFonts w:ascii="Symbol" w:hAnsi="Symbol" w:hint="default"/>
      </w:rPr>
    </w:lvl>
    <w:lvl w:ilvl="1" w:tplc="FADA31EC">
      <w:start w:val="1"/>
      <w:numFmt w:val="bullet"/>
      <w:lvlText w:val="o"/>
      <w:lvlJc w:val="left"/>
      <w:pPr>
        <w:ind w:left="1440" w:hanging="360"/>
      </w:pPr>
      <w:rPr>
        <w:rFonts w:ascii="Courier New" w:hAnsi="Courier New" w:hint="default"/>
      </w:rPr>
    </w:lvl>
    <w:lvl w:ilvl="2" w:tplc="B41AE3E0" w:tentative="1">
      <w:start w:val="1"/>
      <w:numFmt w:val="bullet"/>
      <w:lvlText w:val=""/>
      <w:lvlJc w:val="left"/>
      <w:pPr>
        <w:ind w:left="2160" w:hanging="360"/>
      </w:pPr>
      <w:rPr>
        <w:rFonts w:ascii="Wingdings" w:hAnsi="Wingdings" w:hint="default"/>
      </w:rPr>
    </w:lvl>
    <w:lvl w:ilvl="3" w:tplc="C0B8DB7E" w:tentative="1">
      <w:start w:val="1"/>
      <w:numFmt w:val="bullet"/>
      <w:lvlText w:val=""/>
      <w:lvlJc w:val="left"/>
      <w:pPr>
        <w:ind w:left="2880" w:hanging="360"/>
      </w:pPr>
      <w:rPr>
        <w:rFonts w:ascii="Symbol" w:hAnsi="Symbol" w:hint="default"/>
      </w:rPr>
    </w:lvl>
    <w:lvl w:ilvl="4" w:tplc="1536162C" w:tentative="1">
      <w:start w:val="1"/>
      <w:numFmt w:val="bullet"/>
      <w:lvlText w:val="o"/>
      <w:lvlJc w:val="left"/>
      <w:pPr>
        <w:ind w:left="3600" w:hanging="360"/>
      </w:pPr>
      <w:rPr>
        <w:rFonts w:ascii="Courier New" w:hAnsi="Courier New" w:hint="default"/>
      </w:rPr>
    </w:lvl>
    <w:lvl w:ilvl="5" w:tplc="E858308C" w:tentative="1">
      <w:start w:val="1"/>
      <w:numFmt w:val="bullet"/>
      <w:lvlText w:val=""/>
      <w:lvlJc w:val="left"/>
      <w:pPr>
        <w:ind w:left="4320" w:hanging="360"/>
      </w:pPr>
      <w:rPr>
        <w:rFonts w:ascii="Wingdings" w:hAnsi="Wingdings" w:hint="default"/>
      </w:rPr>
    </w:lvl>
    <w:lvl w:ilvl="6" w:tplc="BDEECBD0" w:tentative="1">
      <w:start w:val="1"/>
      <w:numFmt w:val="bullet"/>
      <w:lvlText w:val=""/>
      <w:lvlJc w:val="left"/>
      <w:pPr>
        <w:ind w:left="5040" w:hanging="360"/>
      </w:pPr>
      <w:rPr>
        <w:rFonts w:ascii="Symbol" w:hAnsi="Symbol" w:hint="default"/>
      </w:rPr>
    </w:lvl>
    <w:lvl w:ilvl="7" w:tplc="8AAC5170" w:tentative="1">
      <w:start w:val="1"/>
      <w:numFmt w:val="bullet"/>
      <w:lvlText w:val="o"/>
      <w:lvlJc w:val="left"/>
      <w:pPr>
        <w:ind w:left="5760" w:hanging="360"/>
      </w:pPr>
      <w:rPr>
        <w:rFonts w:ascii="Courier New" w:hAnsi="Courier New" w:hint="default"/>
      </w:rPr>
    </w:lvl>
    <w:lvl w:ilvl="8" w:tplc="8D6CE956" w:tentative="1">
      <w:start w:val="1"/>
      <w:numFmt w:val="bullet"/>
      <w:lvlText w:val=""/>
      <w:lvlJc w:val="left"/>
      <w:pPr>
        <w:ind w:left="6480" w:hanging="360"/>
      </w:pPr>
      <w:rPr>
        <w:rFonts w:ascii="Wingdings" w:hAnsi="Wingdings" w:hint="default"/>
      </w:rPr>
    </w:lvl>
  </w:abstractNum>
  <w:abstractNum w:abstractNumId="18" w15:restartNumberingAfterBreak="0">
    <w:nsid w:val="185B1F5E"/>
    <w:multiLevelType w:val="hybridMultilevel"/>
    <w:tmpl w:val="350ED736"/>
    <w:lvl w:ilvl="0" w:tplc="EE282A5E">
      <w:start w:val="1"/>
      <w:numFmt w:val="bullet"/>
      <w:lvlText w:val=""/>
      <w:lvlJc w:val="left"/>
      <w:pPr>
        <w:ind w:left="720" w:hanging="360"/>
      </w:pPr>
      <w:rPr>
        <w:rFonts w:ascii="Symbol" w:hAnsi="Symbol" w:hint="default"/>
      </w:rPr>
    </w:lvl>
    <w:lvl w:ilvl="1" w:tplc="B5BECC46" w:tentative="1">
      <w:start w:val="1"/>
      <w:numFmt w:val="bullet"/>
      <w:lvlText w:val="o"/>
      <w:lvlJc w:val="left"/>
      <w:pPr>
        <w:ind w:left="1440" w:hanging="360"/>
      </w:pPr>
      <w:rPr>
        <w:rFonts w:ascii="Courier New" w:hAnsi="Courier New" w:hint="default"/>
      </w:rPr>
    </w:lvl>
    <w:lvl w:ilvl="2" w:tplc="4CDA949C" w:tentative="1">
      <w:start w:val="1"/>
      <w:numFmt w:val="bullet"/>
      <w:lvlText w:val=""/>
      <w:lvlJc w:val="left"/>
      <w:pPr>
        <w:ind w:left="2160" w:hanging="360"/>
      </w:pPr>
      <w:rPr>
        <w:rFonts w:ascii="Wingdings" w:hAnsi="Wingdings" w:hint="default"/>
      </w:rPr>
    </w:lvl>
    <w:lvl w:ilvl="3" w:tplc="B2CCEFD6" w:tentative="1">
      <w:start w:val="1"/>
      <w:numFmt w:val="bullet"/>
      <w:lvlText w:val=""/>
      <w:lvlJc w:val="left"/>
      <w:pPr>
        <w:ind w:left="2880" w:hanging="360"/>
      </w:pPr>
      <w:rPr>
        <w:rFonts w:ascii="Symbol" w:hAnsi="Symbol" w:hint="default"/>
      </w:rPr>
    </w:lvl>
    <w:lvl w:ilvl="4" w:tplc="8DBAA6CC" w:tentative="1">
      <w:start w:val="1"/>
      <w:numFmt w:val="bullet"/>
      <w:lvlText w:val="o"/>
      <w:lvlJc w:val="left"/>
      <w:pPr>
        <w:ind w:left="3600" w:hanging="360"/>
      </w:pPr>
      <w:rPr>
        <w:rFonts w:ascii="Courier New" w:hAnsi="Courier New" w:hint="default"/>
      </w:rPr>
    </w:lvl>
    <w:lvl w:ilvl="5" w:tplc="6C186728" w:tentative="1">
      <w:start w:val="1"/>
      <w:numFmt w:val="bullet"/>
      <w:lvlText w:val=""/>
      <w:lvlJc w:val="left"/>
      <w:pPr>
        <w:ind w:left="4320" w:hanging="360"/>
      </w:pPr>
      <w:rPr>
        <w:rFonts w:ascii="Wingdings" w:hAnsi="Wingdings" w:hint="default"/>
      </w:rPr>
    </w:lvl>
    <w:lvl w:ilvl="6" w:tplc="EFBA70A4" w:tentative="1">
      <w:start w:val="1"/>
      <w:numFmt w:val="bullet"/>
      <w:lvlText w:val=""/>
      <w:lvlJc w:val="left"/>
      <w:pPr>
        <w:ind w:left="5040" w:hanging="360"/>
      </w:pPr>
      <w:rPr>
        <w:rFonts w:ascii="Symbol" w:hAnsi="Symbol" w:hint="default"/>
      </w:rPr>
    </w:lvl>
    <w:lvl w:ilvl="7" w:tplc="B524C022" w:tentative="1">
      <w:start w:val="1"/>
      <w:numFmt w:val="bullet"/>
      <w:lvlText w:val="o"/>
      <w:lvlJc w:val="left"/>
      <w:pPr>
        <w:ind w:left="5760" w:hanging="360"/>
      </w:pPr>
      <w:rPr>
        <w:rFonts w:ascii="Courier New" w:hAnsi="Courier New" w:hint="default"/>
      </w:rPr>
    </w:lvl>
    <w:lvl w:ilvl="8" w:tplc="866EA578" w:tentative="1">
      <w:start w:val="1"/>
      <w:numFmt w:val="bullet"/>
      <w:lvlText w:val=""/>
      <w:lvlJc w:val="left"/>
      <w:pPr>
        <w:ind w:left="6480" w:hanging="360"/>
      </w:pPr>
      <w:rPr>
        <w:rFonts w:ascii="Wingdings" w:hAnsi="Wingdings" w:hint="default"/>
      </w:rPr>
    </w:lvl>
  </w:abstractNum>
  <w:abstractNum w:abstractNumId="19" w15:restartNumberingAfterBreak="0">
    <w:nsid w:val="19DA0763"/>
    <w:multiLevelType w:val="hybridMultilevel"/>
    <w:tmpl w:val="0E58A190"/>
    <w:lvl w:ilvl="0" w:tplc="82AA26CC">
      <w:start w:val="1"/>
      <w:numFmt w:val="bullet"/>
      <w:lvlText w:val=""/>
      <w:lvlJc w:val="left"/>
      <w:pPr>
        <w:ind w:left="900" w:hanging="360"/>
      </w:pPr>
      <w:rPr>
        <w:rFonts w:ascii="Symbol" w:hAnsi="Symbol" w:hint="default"/>
      </w:rPr>
    </w:lvl>
    <w:lvl w:ilvl="1" w:tplc="D49CECE8" w:tentative="1">
      <w:start w:val="1"/>
      <w:numFmt w:val="bullet"/>
      <w:lvlText w:val="o"/>
      <w:lvlJc w:val="left"/>
      <w:pPr>
        <w:ind w:left="1620" w:hanging="360"/>
      </w:pPr>
      <w:rPr>
        <w:rFonts w:ascii="Courier New" w:hAnsi="Courier New" w:hint="default"/>
      </w:rPr>
    </w:lvl>
    <w:lvl w:ilvl="2" w:tplc="02609738" w:tentative="1">
      <w:start w:val="1"/>
      <w:numFmt w:val="bullet"/>
      <w:lvlText w:val=""/>
      <w:lvlJc w:val="left"/>
      <w:pPr>
        <w:ind w:left="2340" w:hanging="360"/>
      </w:pPr>
      <w:rPr>
        <w:rFonts w:ascii="Wingdings" w:hAnsi="Wingdings" w:hint="default"/>
      </w:rPr>
    </w:lvl>
    <w:lvl w:ilvl="3" w:tplc="B476C5B6" w:tentative="1">
      <w:start w:val="1"/>
      <w:numFmt w:val="bullet"/>
      <w:lvlText w:val=""/>
      <w:lvlJc w:val="left"/>
      <w:pPr>
        <w:ind w:left="3060" w:hanging="360"/>
      </w:pPr>
      <w:rPr>
        <w:rFonts w:ascii="Symbol" w:hAnsi="Symbol" w:hint="default"/>
      </w:rPr>
    </w:lvl>
    <w:lvl w:ilvl="4" w:tplc="87D22D6E" w:tentative="1">
      <w:start w:val="1"/>
      <w:numFmt w:val="bullet"/>
      <w:lvlText w:val="o"/>
      <w:lvlJc w:val="left"/>
      <w:pPr>
        <w:ind w:left="3780" w:hanging="360"/>
      </w:pPr>
      <w:rPr>
        <w:rFonts w:ascii="Courier New" w:hAnsi="Courier New" w:hint="default"/>
      </w:rPr>
    </w:lvl>
    <w:lvl w:ilvl="5" w:tplc="416060C0" w:tentative="1">
      <w:start w:val="1"/>
      <w:numFmt w:val="bullet"/>
      <w:lvlText w:val=""/>
      <w:lvlJc w:val="left"/>
      <w:pPr>
        <w:ind w:left="4500" w:hanging="360"/>
      </w:pPr>
      <w:rPr>
        <w:rFonts w:ascii="Wingdings" w:hAnsi="Wingdings" w:hint="default"/>
      </w:rPr>
    </w:lvl>
    <w:lvl w:ilvl="6" w:tplc="2AF45FBC" w:tentative="1">
      <w:start w:val="1"/>
      <w:numFmt w:val="bullet"/>
      <w:lvlText w:val=""/>
      <w:lvlJc w:val="left"/>
      <w:pPr>
        <w:ind w:left="5220" w:hanging="360"/>
      </w:pPr>
      <w:rPr>
        <w:rFonts w:ascii="Symbol" w:hAnsi="Symbol" w:hint="default"/>
      </w:rPr>
    </w:lvl>
    <w:lvl w:ilvl="7" w:tplc="41B63C00" w:tentative="1">
      <w:start w:val="1"/>
      <w:numFmt w:val="bullet"/>
      <w:lvlText w:val="o"/>
      <w:lvlJc w:val="left"/>
      <w:pPr>
        <w:ind w:left="5940" w:hanging="360"/>
      </w:pPr>
      <w:rPr>
        <w:rFonts w:ascii="Courier New" w:hAnsi="Courier New" w:hint="default"/>
      </w:rPr>
    </w:lvl>
    <w:lvl w:ilvl="8" w:tplc="26247FE2" w:tentative="1">
      <w:start w:val="1"/>
      <w:numFmt w:val="bullet"/>
      <w:lvlText w:val=""/>
      <w:lvlJc w:val="left"/>
      <w:pPr>
        <w:ind w:left="6660" w:hanging="360"/>
      </w:pPr>
      <w:rPr>
        <w:rFonts w:ascii="Wingdings" w:hAnsi="Wingdings" w:hint="default"/>
      </w:rPr>
    </w:lvl>
  </w:abstractNum>
  <w:abstractNum w:abstractNumId="20" w15:restartNumberingAfterBreak="0">
    <w:nsid w:val="1AA55617"/>
    <w:multiLevelType w:val="hybridMultilevel"/>
    <w:tmpl w:val="CFA0CBC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22"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23" w15:restartNumberingAfterBreak="0">
    <w:nsid w:val="1F552B32"/>
    <w:multiLevelType w:val="multilevel"/>
    <w:tmpl w:val="FFFFFFFF"/>
    <w:lvl w:ilvl="0">
      <w:start w:val="1"/>
      <w:numFmt w:val="decimal"/>
      <w:lvlText w:val="%1"/>
      <w:lvlJc w:val="left"/>
      <w:pPr>
        <w:ind w:left="432" w:hanging="432"/>
      </w:pPr>
    </w:lvl>
    <w:lvl w:ilvl="1">
      <w:start w:val="1"/>
      <w:numFmt w:val="lowerLetter"/>
      <w:lvlText w:val="%2."/>
      <w:lvlJc w:val="left"/>
      <w:pPr>
        <w:ind w:left="1658" w:hanging="360"/>
      </w:pPr>
    </w:lvl>
    <w:lvl w:ilvl="2">
      <w:start w:val="1"/>
      <w:numFmt w:val="lowerRoman"/>
      <w:lvlText w:val="%3."/>
      <w:lvlJc w:val="right"/>
      <w:pPr>
        <w:ind w:left="2378" w:hanging="180"/>
      </w:pPr>
    </w:lvl>
    <w:lvl w:ilvl="3">
      <w:start w:val="1"/>
      <w:numFmt w:val="decimal"/>
      <w:lvlText w:val="%4."/>
      <w:lvlJc w:val="left"/>
      <w:pPr>
        <w:ind w:left="3098" w:hanging="360"/>
      </w:pPr>
    </w:lvl>
    <w:lvl w:ilvl="4">
      <w:start w:val="1"/>
      <w:numFmt w:val="lowerLetter"/>
      <w:lvlText w:val="%5."/>
      <w:lvlJc w:val="left"/>
      <w:pPr>
        <w:ind w:left="3818" w:hanging="360"/>
      </w:pPr>
    </w:lvl>
    <w:lvl w:ilvl="5">
      <w:start w:val="1"/>
      <w:numFmt w:val="lowerRoman"/>
      <w:lvlText w:val="%6."/>
      <w:lvlJc w:val="right"/>
      <w:pPr>
        <w:ind w:left="4538" w:hanging="180"/>
      </w:pPr>
    </w:lvl>
    <w:lvl w:ilvl="6">
      <w:start w:val="1"/>
      <w:numFmt w:val="decimal"/>
      <w:lvlText w:val="%7."/>
      <w:lvlJc w:val="left"/>
      <w:pPr>
        <w:ind w:left="5258" w:hanging="360"/>
      </w:pPr>
    </w:lvl>
    <w:lvl w:ilvl="7">
      <w:start w:val="1"/>
      <w:numFmt w:val="lowerLetter"/>
      <w:lvlText w:val="%8."/>
      <w:lvlJc w:val="left"/>
      <w:pPr>
        <w:ind w:left="5978" w:hanging="360"/>
      </w:pPr>
    </w:lvl>
    <w:lvl w:ilvl="8">
      <w:start w:val="1"/>
      <w:numFmt w:val="lowerRoman"/>
      <w:lvlText w:val="%9."/>
      <w:lvlJc w:val="right"/>
      <w:pPr>
        <w:ind w:left="6698" w:hanging="180"/>
      </w:pPr>
    </w:lvl>
  </w:abstractNum>
  <w:abstractNum w:abstractNumId="24" w15:restartNumberingAfterBreak="0">
    <w:nsid w:val="21CCC189"/>
    <w:multiLevelType w:val="hybridMultilevel"/>
    <w:tmpl w:val="FFFFFFFF"/>
    <w:lvl w:ilvl="0" w:tplc="A388021A">
      <w:start w:val="1"/>
      <w:numFmt w:val="bullet"/>
      <w:lvlText w:val=""/>
      <w:lvlJc w:val="left"/>
      <w:pPr>
        <w:ind w:left="720" w:hanging="360"/>
      </w:pPr>
      <w:rPr>
        <w:rFonts w:ascii="Symbol" w:hAnsi="Symbol" w:hint="default"/>
      </w:rPr>
    </w:lvl>
    <w:lvl w:ilvl="1" w:tplc="DF0419A6">
      <w:start w:val="1"/>
      <w:numFmt w:val="bullet"/>
      <w:lvlText w:val="o"/>
      <w:lvlJc w:val="left"/>
      <w:pPr>
        <w:ind w:left="1440" w:hanging="360"/>
      </w:pPr>
      <w:rPr>
        <w:rFonts w:ascii="Courier New" w:hAnsi="Courier New" w:hint="default"/>
      </w:rPr>
    </w:lvl>
    <w:lvl w:ilvl="2" w:tplc="639487EA">
      <w:start w:val="1"/>
      <w:numFmt w:val="bullet"/>
      <w:lvlText w:val=""/>
      <w:lvlJc w:val="left"/>
      <w:pPr>
        <w:ind w:left="2160" w:hanging="360"/>
      </w:pPr>
      <w:rPr>
        <w:rFonts w:ascii="Wingdings" w:hAnsi="Wingdings" w:hint="default"/>
      </w:rPr>
    </w:lvl>
    <w:lvl w:ilvl="3" w:tplc="87485458">
      <w:start w:val="1"/>
      <w:numFmt w:val="bullet"/>
      <w:lvlText w:val=""/>
      <w:lvlJc w:val="left"/>
      <w:pPr>
        <w:ind w:left="2880" w:hanging="360"/>
      </w:pPr>
      <w:rPr>
        <w:rFonts w:ascii="Symbol" w:hAnsi="Symbol" w:hint="default"/>
      </w:rPr>
    </w:lvl>
    <w:lvl w:ilvl="4" w:tplc="17B0062C">
      <w:start w:val="1"/>
      <w:numFmt w:val="bullet"/>
      <w:lvlText w:val="o"/>
      <w:lvlJc w:val="left"/>
      <w:pPr>
        <w:ind w:left="3600" w:hanging="360"/>
      </w:pPr>
      <w:rPr>
        <w:rFonts w:ascii="Courier New" w:hAnsi="Courier New" w:hint="default"/>
      </w:rPr>
    </w:lvl>
    <w:lvl w:ilvl="5" w:tplc="265631C2">
      <w:start w:val="1"/>
      <w:numFmt w:val="bullet"/>
      <w:lvlText w:val=""/>
      <w:lvlJc w:val="left"/>
      <w:pPr>
        <w:ind w:left="4320" w:hanging="360"/>
      </w:pPr>
      <w:rPr>
        <w:rFonts w:ascii="Wingdings" w:hAnsi="Wingdings" w:hint="default"/>
      </w:rPr>
    </w:lvl>
    <w:lvl w:ilvl="6" w:tplc="62C467C2">
      <w:start w:val="1"/>
      <w:numFmt w:val="bullet"/>
      <w:lvlText w:val=""/>
      <w:lvlJc w:val="left"/>
      <w:pPr>
        <w:ind w:left="5040" w:hanging="360"/>
      </w:pPr>
      <w:rPr>
        <w:rFonts w:ascii="Symbol" w:hAnsi="Symbol" w:hint="default"/>
      </w:rPr>
    </w:lvl>
    <w:lvl w:ilvl="7" w:tplc="0A966E78">
      <w:start w:val="1"/>
      <w:numFmt w:val="bullet"/>
      <w:lvlText w:val="o"/>
      <w:lvlJc w:val="left"/>
      <w:pPr>
        <w:ind w:left="5760" w:hanging="360"/>
      </w:pPr>
      <w:rPr>
        <w:rFonts w:ascii="Courier New" w:hAnsi="Courier New" w:hint="default"/>
      </w:rPr>
    </w:lvl>
    <w:lvl w:ilvl="8" w:tplc="70A4CFA4">
      <w:start w:val="1"/>
      <w:numFmt w:val="bullet"/>
      <w:lvlText w:val=""/>
      <w:lvlJc w:val="left"/>
      <w:pPr>
        <w:ind w:left="6480" w:hanging="360"/>
      </w:pPr>
      <w:rPr>
        <w:rFonts w:ascii="Wingdings" w:hAnsi="Wingdings" w:hint="default"/>
      </w:rPr>
    </w:lvl>
  </w:abstractNum>
  <w:abstractNum w:abstractNumId="25" w15:restartNumberingAfterBreak="0">
    <w:nsid w:val="25BC928C"/>
    <w:multiLevelType w:val="hybridMultilevel"/>
    <w:tmpl w:val="FFFFFFFF"/>
    <w:lvl w:ilvl="0" w:tplc="1B005046">
      <w:start w:val="1"/>
      <w:numFmt w:val="bullet"/>
      <w:lvlText w:val=""/>
      <w:lvlJc w:val="left"/>
      <w:pPr>
        <w:ind w:left="720" w:hanging="360"/>
      </w:pPr>
      <w:rPr>
        <w:rFonts w:ascii="Symbol" w:hAnsi="Symbol" w:hint="default"/>
      </w:rPr>
    </w:lvl>
    <w:lvl w:ilvl="1" w:tplc="08D0555A">
      <w:start w:val="1"/>
      <w:numFmt w:val="bullet"/>
      <w:lvlText w:val="o"/>
      <w:lvlJc w:val="left"/>
      <w:pPr>
        <w:ind w:left="1440" w:hanging="360"/>
      </w:pPr>
      <w:rPr>
        <w:rFonts w:ascii="Courier New" w:hAnsi="Courier New" w:hint="default"/>
      </w:rPr>
    </w:lvl>
    <w:lvl w:ilvl="2" w:tplc="DE783536">
      <w:start w:val="1"/>
      <w:numFmt w:val="bullet"/>
      <w:lvlText w:val=""/>
      <w:lvlJc w:val="left"/>
      <w:pPr>
        <w:ind w:left="2160" w:hanging="360"/>
      </w:pPr>
      <w:rPr>
        <w:rFonts w:ascii="Wingdings" w:hAnsi="Wingdings" w:hint="default"/>
      </w:rPr>
    </w:lvl>
    <w:lvl w:ilvl="3" w:tplc="D7486388">
      <w:start w:val="1"/>
      <w:numFmt w:val="bullet"/>
      <w:lvlText w:val=""/>
      <w:lvlJc w:val="left"/>
      <w:pPr>
        <w:ind w:left="2880" w:hanging="360"/>
      </w:pPr>
      <w:rPr>
        <w:rFonts w:ascii="Symbol" w:hAnsi="Symbol" w:hint="default"/>
      </w:rPr>
    </w:lvl>
    <w:lvl w:ilvl="4" w:tplc="D6CE4098">
      <w:start w:val="1"/>
      <w:numFmt w:val="bullet"/>
      <w:lvlText w:val="o"/>
      <w:lvlJc w:val="left"/>
      <w:pPr>
        <w:ind w:left="3600" w:hanging="360"/>
      </w:pPr>
      <w:rPr>
        <w:rFonts w:ascii="Courier New" w:hAnsi="Courier New" w:hint="default"/>
      </w:rPr>
    </w:lvl>
    <w:lvl w:ilvl="5" w:tplc="5336CEE8">
      <w:start w:val="1"/>
      <w:numFmt w:val="bullet"/>
      <w:lvlText w:val=""/>
      <w:lvlJc w:val="left"/>
      <w:pPr>
        <w:ind w:left="4320" w:hanging="360"/>
      </w:pPr>
      <w:rPr>
        <w:rFonts w:ascii="Wingdings" w:hAnsi="Wingdings" w:hint="default"/>
      </w:rPr>
    </w:lvl>
    <w:lvl w:ilvl="6" w:tplc="379260E6">
      <w:start w:val="1"/>
      <w:numFmt w:val="bullet"/>
      <w:lvlText w:val=""/>
      <w:lvlJc w:val="left"/>
      <w:pPr>
        <w:ind w:left="5040" w:hanging="360"/>
      </w:pPr>
      <w:rPr>
        <w:rFonts w:ascii="Symbol" w:hAnsi="Symbol" w:hint="default"/>
      </w:rPr>
    </w:lvl>
    <w:lvl w:ilvl="7" w:tplc="BF220712">
      <w:start w:val="1"/>
      <w:numFmt w:val="bullet"/>
      <w:lvlText w:val="o"/>
      <w:lvlJc w:val="left"/>
      <w:pPr>
        <w:ind w:left="5760" w:hanging="360"/>
      </w:pPr>
      <w:rPr>
        <w:rFonts w:ascii="Courier New" w:hAnsi="Courier New" w:hint="default"/>
      </w:rPr>
    </w:lvl>
    <w:lvl w:ilvl="8" w:tplc="96D01A46">
      <w:start w:val="1"/>
      <w:numFmt w:val="bullet"/>
      <w:lvlText w:val=""/>
      <w:lvlJc w:val="left"/>
      <w:pPr>
        <w:ind w:left="6480" w:hanging="360"/>
      </w:pPr>
      <w:rPr>
        <w:rFonts w:ascii="Wingdings" w:hAnsi="Wingdings" w:hint="default"/>
      </w:rPr>
    </w:lvl>
  </w:abstractNum>
  <w:abstractNum w:abstractNumId="26" w15:restartNumberingAfterBreak="0">
    <w:nsid w:val="27A27585"/>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7A876C4"/>
    <w:multiLevelType w:val="hybridMultilevel"/>
    <w:tmpl w:val="FFFFFFFF"/>
    <w:lvl w:ilvl="0" w:tplc="291A2260">
      <w:start w:val="1"/>
      <w:numFmt w:val="bullet"/>
      <w:lvlText w:val=""/>
      <w:lvlJc w:val="left"/>
      <w:pPr>
        <w:ind w:left="720" w:hanging="360"/>
      </w:pPr>
      <w:rPr>
        <w:rFonts w:ascii="Symbol" w:hAnsi="Symbol" w:hint="default"/>
      </w:rPr>
    </w:lvl>
    <w:lvl w:ilvl="1" w:tplc="0F2ECAB2">
      <w:start w:val="1"/>
      <w:numFmt w:val="bullet"/>
      <w:lvlText w:val="o"/>
      <w:lvlJc w:val="left"/>
      <w:pPr>
        <w:ind w:left="1440" w:hanging="360"/>
      </w:pPr>
      <w:rPr>
        <w:rFonts w:ascii="Courier New" w:hAnsi="Courier New" w:hint="default"/>
      </w:rPr>
    </w:lvl>
    <w:lvl w:ilvl="2" w:tplc="89D099F8">
      <w:start w:val="1"/>
      <w:numFmt w:val="bullet"/>
      <w:lvlText w:val=""/>
      <w:lvlJc w:val="left"/>
      <w:pPr>
        <w:ind w:left="2160" w:hanging="360"/>
      </w:pPr>
      <w:rPr>
        <w:rFonts w:ascii="Wingdings" w:hAnsi="Wingdings" w:hint="default"/>
      </w:rPr>
    </w:lvl>
    <w:lvl w:ilvl="3" w:tplc="3BF47D2E">
      <w:start w:val="1"/>
      <w:numFmt w:val="bullet"/>
      <w:lvlText w:val=""/>
      <w:lvlJc w:val="left"/>
      <w:pPr>
        <w:ind w:left="2880" w:hanging="360"/>
      </w:pPr>
      <w:rPr>
        <w:rFonts w:ascii="Symbol" w:hAnsi="Symbol" w:hint="default"/>
      </w:rPr>
    </w:lvl>
    <w:lvl w:ilvl="4" w:tplc="B6EADEDC">
      <w:start w:val="1"/>
      <w:numFmt w:val="bullet"/>
      <w:lvlText w:val="o"/>
      <w:lvlJc w:val="left"/>
      <w:pPr>
        <w:ind w:left="3600" w:hanging="360"/>
      </w:pPr>
      <w:rPr>
        <w:rFonts w:ascii="Courier New" w:hAnsi="Courier New" w:hint="default"/>
      </w:rPr>
    </w:lvl>
    <w:lvl w:ilvl="5" w:tplc="183295F0">
      <w:start w:val="1"/>
      <w:numFmt w:val="bullet"/>
      <w:lvlText w:val=""/>
      <w:lvlJc w:val="left"/>
      <w:pPr>
        <w:ind w:left="4320" w:hanging="360"/>
      </w:pPr>
      <w:rPr>
        <w:rFonts w:ascii="Wingdings" w:hAnsi="Wingdings" w:hint="default"/>
      </w:rPr>
    </w:lvl>
    <w:lvl w:ilvl="6" w:tplc="A5C87AB6">
      <w:start w:val="1"/>
      <w:numFmt w:val="bullet"/>
      <w:lvlText w:val=""/>
      <w:lvlJc w:val="left"/>
      <w:pPr>
        <w:ind w:left="5040" w:hanging="360"/>
      </w:pPr>
      <w:rPr>
        <w:rFonts w:ascii="Symbol" w:hAnsi="Symbol" w:hint="default"/>
      </w:rPr>
    </w:lvl>
    <w:lvl w:ilvl="7" w:tplc="094E77DC">
      <w:start w:val="1"/>
      <w:numFmt w:val="bullet"/>
      <w:lvlText w:val="o"/>
      <w:lvlJc w:val="left"/>
      <w:pPr>
        <w:ind w:left="5760" w:hanging="360"/>
      </w:pPr>
      <w:rPr>
        <w:rFonts w:ascii="Courier New" w:hAnsi="Courier New" w:hint="default"/>
      </w:rPr>
    </w:lvl>
    <w:lvl w:ilvl="8" w:tplc="94727EBC">
      <w:start w:val="1"/>
      <w:numFmt w:val="bullet"/>
      <w:lvlText w:val=""/>
      <w:lvlJc w:val="left"/>
      <w:pPr>
        <w:ind w:left="6480" w:hanging="360"/>
      </w:pPr>
      <w:rPr>
        <w:rFonts w:ascii="Wingdings" w:hAnsi="Wingdings" w:hint="default"/>
      </w:rPr>
    </w:lvl>
  </w:abstractNum>
  <w:abstractNum w:abstractNumId="28" w15:restartNumberingAfterBreak="0">
    <w:nsid w:val="28E219B5"/>
    <w:multiLevelType w:val="hybridMultilevel"/>
    <w:tmpl w:val="F54287FE"/>
    <w:lvl w:ilvl="0" w:tplc="8800E188">
      <w:start w:val="1"/>
      <w:numFmt w:val="bullet"/>
      <w:lvlText w:val=""/>
      <w:lvlJc w:val="left"/>
      <w:pPr>
        <w:ind w:left="720" w:hanging="360"/>
      </w:pPr>
      <w:rPr>
        <w:rFonts w:ascii="Symbol" w:hAnsi="Symbol" w:hint="default"/>
      </w:rPr>
    </w:lvl>
    <w:lvl w:ilvl="1" w:tplc="E2CEBC90">
      <w:start w:val="1"/>
      <w:numFmt w:val="bullet"/>
      <w:lvlText w:val="o"/>
      <w:lvlJc w:val="left"/>
      <w:pPr>
        <w:ind w:left="1440" w:hanging="360"/>
      </w:pPr>
      <w:rPr>
        <w:rFonts w:ascii="Courier New" w:hAnsi="Courier New" w:hint="default"/>
      </w:rPr>
    </w:lvl>
    <w:lvl w:ilvl="2" w:tplc="78221252" w:tentative="1">
      <w:start w:val="1"/>
      <w:numFmt w:val="bullet"/>
      <w:lvlText w:val=""/>
      <w:lvlJc w:val="left"/>
      <w:pPr>
        <w:ind w:left="2160" w:hanging="360"/>
      </w:pPr>
      <w:rPr>
        <w:rFonts w:ascii="Wingdings" w:hAnsi="Wingdings" w:hint="default"/>
      </w:rPr>
    </w:lvl>
    <w:lvl w:ilvl="3" w:tplc="26C82CA4" w:tentative="1">
      <w:start w:val="1"/>
      <w:numFmt w:val="bullet"/>
      <w:lvlText w:val=""/>
      <w:lvlJc w:val="left"/>
      <w:pPr>
        <w:ind w:left="2880" w:hanging="360"/>
      </w:pPr>
      <w:rPr>
        <w:rFonts w:ascii="Symbol" w:hAnsi="Symbol" w:hint="default"/>
      </w:rPr>
    </w:lvl>
    <w:lvl w:ilvl="4" w:tplc="169CE4B4" w:tentative="1">
      <w:start w:val="1"/>
      <w:numFmt w:val="bullet"/>
      <w:lvlText w:val="o"/>
      <w:lvlJc w:val="left"/>
      <w:pPr>
        <w:ind w:left="3600" w:hanging="360"/>
      </w:pPr>
      <w:rPr>
        <w:rFonts w:ascii="Courier New" w:hAnsi="Courier New" w:hint="default"/>
      </w:rPr>
    </w:lvl>
    <w:lvl w:ilvl="5" w:tplc="61CC285E" w:tentative="1">
      <w:start w:val="1"/>
      <w:numFmt w:val="bullet"/>
      <w:lvlText w:val=""/>
      <w:lvlJc w:val="left"/>
      <w:pPr>
        <w:ind w:left="4320" w:hanging="360"/>
      </w:pPr>
      <w:rPr>
        <w:rFonts w:ascii="Wingdings" w:hAnsi="Wingdings" w:hint="default"/>
      </w:rPr>
    </w:lvl>
    <w:lvl w:ilvl="6" w:tplc="2750AC0E" w:tentative="1">
      <w:start w:val="1"/>
      <w:numFmt w:val="bullet"/>
      <w:lvlText w:val=""/>
      <w:lvlJc w:val="left"/>
      <w:pPr>
        <w:ind w:left="5040" w:hanging="360"/>
      </w:pPr>
      <w:rPr>
        <w:rFonts w:ascii="Symbol" w:hAnsi="Symbol" w:hint="default"/>
      </w:rPr>
    </w:lvl>
    <w:lvl w:ilvl="7" w:tplc="14544D8A" w:tentative="1">
      <w:start w:val="1"/>
      <w:numFmt w:val="bullet"/>
      <w:lvlText w:val="o"/>
      <w:lvlJc w:val="left"/>
      <w:pPr>
        <w:ind w:left="5760" w:hanging="360"/>
      </w:pPr>
      <w:rPr>
        <w:rFonts w:ascii="Courier New" w:hAnsi="Courier New" w:hint="default"/>
      </w:rPr>
    </w:lvl>
    <w:lvl w:ilvl="8" w:tplc="318EA340" w:tentative="1">
      <w:start w:val="1"/>
      <w:numFmt w:val="bullet"/>
      <w:lvlText w:val=""/>
      <w:lvlJc w:val="left"/>
      <w:pPr>
        <w:ind w:left="6480" w:hanging="360"/>
      </w:pPr>
      <w:rPr>
        <w:rFonts w:ascii="Wingdings" w:hAnsi="Wingdings" w:hint="default"/>
      </w:rPr>
    </w:lvl>
  </w:abstractNum>
  <w:abstractNum w:abstractNumId="29" w15:restartNumberingAfterBreak="0">
    <w:nsid w:val="2A7EB709"/>
    <w:multiLevelType w:val="hybridMultilevel"/>
    <w:tmpl w:val="FFFFFFFF"/>
    <w:lvl w:ilvl="0" w:tplc="E54C4586">
      <w:start w:val="1"/>
      <w:numFmt w:val="bullet"/>
      <w:lvlText w:val=""/>
      <w:lvlJc w:val="left"/>
      <w:pPr>
        <w:ind w:left="720" w:hanging="360"/>
      </w:pPr>
      <w:rPr>
        <w:rFonts w:ascii="Symbol" w:hAnsi="Symbol" w:hint="default"/>
      </w:rPr>
    </w:lvl>
    <w:lvl w:ilvl="1" w:tplc="7550F89E">
      <w:start w:val="1"/>
      <w:numFmt w:val="bullet"/>
      <w:lvlText w:val="o"/>
      <w:lvlJc w:val="left"/>
      <w:pPr>
        <w:ind w:left="1440" w:hanging="360"/>
      </w:pPr>
      <w:rPr>
        <w:rFonts w:ascii="Courier New" w:hAnsi="Courier New" w:hint="default"/>
      </w:rPr>
    </w:lvl>
    <w:lvl w:ilvl="2" w:tplc="7020D3BC">
      <w:start w:val="1"/>
      <w:numFmt w:val="bullet"/>
      <w:lvlText w:val=""/>
      <w:lvlJc w:val="left"/>
      <w:pPr>
        <w:ind w:left="2160" w:hanging="360"/>
      </w:pPr>
      <w:rPr>
        <w:rFonts w:ascii="Wingdings" w:hAnsi="Wingdings" w:hint="default"/>
      </w:rPr>
    </w:lvl>
    <w:lvl w:ilvl="3" w:tplc="518269BE">
      <w:start w:val="1"/>
      <w:numFmt w:val="bullet"/>
      <w:lvlText w:val=""/>
      <w:lvlJc w:val="left"/>
      <w:pPr>
        <w:ind w:left="2880" w:hanging="360"/>
      </w:pPr>
      <w:rPr>
        <w:rFonts w:ascii="Symbol" w:hAnsi="Symbol" w:hint="default"/>
      </w:rPr>
    </w:lvl>
    <w:lvl w:ilvl="4" w:tplc="15B03F1C">
      <w:start w:val="1"/>
      <w:numFmt w:val="bullet"/>
      <w:lvlText w:val="o"/>
      <w:lvlJc w:val="left"/>
      <w:pPr>
        <w:ind w:left="3600" w:hanging="360"/>
      </w:pPr>
      <w:rPr>
        <w:rFonts w:ascii="Courier New" w:hAnsi="Courier New" w:hint="default"/>
      </w:rPr>
    </w:lvl>
    <w:lvl w:ilvl="5" w:tplc="71E830DA">
      <w:start w:val="1"/>
      <w:numFmt w:val="bullet"/>
      <w:lvlText w:val=""/>
      <w:lvlJc w:val="left"/>
      <w:pPr>
        <w:ind w:left="4320" w:hanging="360"/>
      </w:pPr>
      <w:rPr>
        <w:rFonts w:ascii="Wingdings" w:hAnsi="Wingdings" w:hint="default"/>
      </w:rPr>
    </w:lvl>
    <w:lvl w:ilvl="6" w:tplc="9EA21F8E">
      <w:start w:val="1"/>
      <w:numFmt w:val="bullet"/>
      <w:lvlText w:val=""/>
      <w:lvlJc w:val="left"/>
      <w:pPr>
        <w:ind w:left="5040" w:hanging="360"/>
      </w:pPr>
      <w:rPr>
        <w:rFonts w:ascii="Symbol" w:hAnsi="Symbol" w:hint="default"/>
      </w:rPr>
    </w:lvl>
    <w:lvl w:ilvl="7" w:tplc="F9FCBD86">
      <w:start w:val="1"/>
      <w:numFmt w:val="bullet"/>
      <w:lvlText w:val="o"/>
      <w:lvlJc w:val="left"/>
      <w:pPr>
        <w:ind w:left="5760" w:hanging="360"/>
      </w:pPr>
      <w:rPr>
        <w:rFonts w:ascii="Courier New" w:hAnsi="Courier New" w:hint="default"/>
      </w:rPr>
    </w:lvl>
    <w:lvl w:ilvl="8" w:tplc="54BC2280">
      <w:start w:val="1"/>
      <w:numFmt w:val="bullet"/>
      <w:lvlText w:val=""/>
      <w:lvlJc w:val="left"/>
      <w:pPr>
        <w:ind w:left="6480" w:hanging="360"/>
      </w:pPr>
      <w:rPr>
        <w:rFonts w:ascii="Wingdings" w:hAnsi="Wingdings" w:hint="default"/>
      </w:rPr>
    </w:lvl>
  </w:abstractNum>
  <w:abstractNum w:abstractNumId="30" w15:restartNumberingAfterBreak="0">
    <w:nsid w:val="2C3E0E4F"/>
    <w:multiLevelType w:val="hybridMultilevel"/>
    <w:tmpl w:val="51267E26"/>
    <w:lvl w:ilvl="0" w:tplc="490CE49A">
      <w:start w:val="1"/>
      <w:numFmt w:val="bullet"/>
      <w:lvlText w:val=""/>
      <w:lvlJc w:val="left"/>
      <w:pPr>
        <w:ind w:left="720" w:hanging="360"/>
      </w:pPr>
      <w:rPr>
        <w:rFonts w:ascii="Symbol" w:hAnsi="Symbol" w:hint="default"/>
      </w:rPr>
    </w:lvl>
    <w:lvl w:ilvl="1" w:tplc="7562AD6C" w:tentative="1">
      <w:start w:val="1"/>
      <w:numFmt w:val="bullet"/>
      <w:lvlText w:val="o"/>
      <w:lvlJc w:val="left"/>
      <w:pPr>
        <w:ind w:left="1440" w:hanging="360"/>
      </w:pPr>
      <w:rPr>
        <w:rFonts w:ascii="Courier New" w:hAnsi="Courier New" w:hint="default"/>
      </w:rPr>
    </w:lvl>
    <w:lvl w:ilvl="2" w:tplc="812010A6" w:tentative="1">
      <w:start w:val="1"/>
      <w:numFmt w:val="bullet"/>
      <w:lvlText w:val=""/>
      <w:lvlJc w:val="left"/>
      <w:pPr>
        <w:ind w:left="2160" w:hanging="360"/>
      </w:pPr>
      <w:rPr>
        <w:rFonts w:ascii="Wingdings" w:hAnsi="Wingdings" w:hint="default"/>
      </w:rPr>
    </w:lvl>
    <w:lvl w:ilvl="3" w:tplc="2624BB2E" w:tentative="1">
      <w:start w:val="1"/>
      <w:numFmt w:val="bullet"/>
      <w:lvlText w:val=""/>
      <w:lvlJc w:val="left"/>
      <w:pPr>
        <w:ind w:left="2880" w:hanging="360"/>
      </w:pPr>
      <w:rPr>
        <w:rFonts w:ascii="Symbol" w:hAnsi="Symbol" w:hint="default"/>
      </w:rPr>
    </w:lvl>
    <w:lvl w:ilvl="4" w:tplc="8E04CC80" w:tentative="1">
      <w:start w:val="1"/>
      <w:numFmt w:val="bullet"/>
      <w:lvlText w:val="o"/>
      <w:lvlJc w:val="left"/>
      <w:pPr>
        <w:ind w:left="3600" w:hanging="360"/>
      </w:pPr>
      <w:rPr>
        <w:rFonts w:ascii="Courier New" w:hAnsi="Courier New" w:hint="default"/>
      </w:rPr>
    </w:lvl>
    <w:lvl w:ilvl="5" w:tplc="EA683108" w:tentative="1">
      <w:start w:val="1"/>
      <w:numFmt w:val="bullet"/>
      <w:lvlText w:val=""/>
      <w:lvlJc w:val="left"/>
      <w:pPr>
        <w:ind w:left="4320" w:hanging="360"/>
      </w:pPr>
      <w:rPr>
        <w:rFonts w:ascii="Wingdings" w:hAnsi="Wingdings" w:hint="default"/>
      </w:rPr>
    </w:lvl>
    <w:lvl w:ilvl="6" w:tplc="5114D40A" w:tentative="1">
      <w:start w:val="1"/>
      <w:numFmt w:val="bullet"/>
      <w:lvlText w:val=""/>
      <w:lvlJc w:val="left"/>
      <w:pPr>
        <w:ind w:left="5040" w:hanging="360"/>
      </w:pPr>
      <w:rPr>
        <w:rFonts w:ascii="Symbol" w:hAnsi="Symbol" w:hint="default"/>
      </w:rPr>
    </w:lvl>
    <w:lvl w:ilvl="7" w:tplc="39F8732A" w:tentative="1">
      <w:start w:val="1"/>
      <w:numFmt w:val="bullet"/>
      <w:lvlText w:val="o"/>
      <w:lvlJc w:val="left"/>
      <w:pPr>
        <w:ind w:left="5760" w:hanging="360"/>
      </w:pPr>
      <w:rPr>
        <w:rFonts w:ascii="Courier New" w:hAnsi="Courier New" w:hint="default"/>
      </w:rPr>
    </w:lvl>
    <w:lvl w:ilvl="8" w:tplc="6FA0AFF0" w:tentative="1">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E069DF9"/>
    <w:multiLevelType w:val="hybridMultilevel"/>
    <w:tmpl w:val="FFFFFFFF"/>
    <w:lvl w:ilvl="0" w:tplc="951A8E30">
      <w:start w:val="1"/>
      <w:numFmt w:val="bullet"/>
      <w:lvlText w:val="·"/>
      <w:lvlJc w:val="left"/>
      <w:pPr>
        <w:ind w:left="720" w:hanging="360"/>
      </w:pPr>
      <w:rPr>
        <w:rFonts w:ascii="Symbol" w:hAnsi="Symbol" w:hint="default"/>
      </w:rPr>
    </w:lvl>
    <w:lvl w:ilvl="1" w:tplc="297CD472">
      <w:start w:val="1"/>
      <w:numFmt w:val="bullet"/>
      <w:lvlText w:val="o"/>
      <w:lvlJc w:val="left"/>
      <w:pPr>
        <w:ind w:left="1440" w:hanging="360"/>
      </w:pPr>
      <w:rPr>
        <w:rFonts w:ascii="Courier New" w:hAnsi="Courier New" w:hint="default"/>
      </w:rPr>
    </w:lvl>
    <w:lvl w:ilvl="2" w:tplc="AB649078">
      <w:start w:val="1"/>
      <w:numFmt w:val="bullet"/>
      <w:lvlText w:val=""/>
      <w:lvlJc w:val="left"/>
      <w:pPr>
        <w:ind w:left="2160" w:hanging="360"/>
      </w:pPr>
      <w:rPr>
        <w:rFonts w:ascii="Wingdings" w:hAnsi="Wingdings" w:hint="default"/>
      </w:rPr>
    </w:lvl>
    <w:lvl w:ilvl="3" w:tplc="EA649098">
      <w:start w:val="1"/>
      <w:numFmt w:val="bullet"/>
      <w:lvlText w:val=""/>
      <w:lvlJc w:val="left"/>
      <w:pPr>
        <w:ind w:left="2880" w:hanging="360"/>
      </w:pPr>
      <w:rPr>
        <w:rFonts w:ascii="Symbol" w:hAnsi="Symbol" w:hint="default"/>
      </w:rPr>
    </w:lvl>
    <w:lvl w:ilvl="4" w:tplc="A1CED6A8">
      <w:start w:val="1"/>
      <w:numFmt w:val="bullet"/>
      <w:lvlText w:val="o"/>
      <w:lvlJc w:val="left"/>
      <w:pPr>
        <w:ind w:left="3600" w:hanging="360"/>
      </w:pPr>
      <w:rPr>
        <w:rFonts w:ascii="Courier New" w:hAnsi="Courier New" w:hint="default"/>
      </w:rPr>
    </w:lvl>
    <w:lvl w:ilvl="5" w:tplc="8CCE4DD4">
      <w:start w:val="1"/>
      <w:numFmt w:val="bullet"/>
      <w:lvlText w:val=""/>
      <w:lvlJc w:val="left"/>
      <w:pPr>
        <w:ind w:left="4320" w:hanging="360"/>
      </w:pPr>
      <w:rPr>
        <w:rFonts w:ascii="Wingdings" w:hAnsi="Wingdings" w:hint="default"/>
      </w:rPr>
    </w:lvl>
    <w:lvl w:ilvl="6" w:tplc="35CAE6C4">
      <w:start w:val="1"/>
      <w:numFmt w:val="bullet"/>
      <w:lvlText w:val=""/>
      <w:lvlJc w:val="left"/>
      <w:pPr>
        <w:ind w:left="5040" w:hanging="360"/>
      </w:pPr>
      <w:rPr>
        <w:rFonts w:ascii="Symbol" w:hAnsi="Symbol" w:hint="default"/>
      </w:rPr>
    </w:lvl>
    <w:lvl w:ilvl="7" w:tplc="7564FABC">
      <w:start w:val="1"/>
      <w:numFmt w:val="bullet"/>
      <w:lvlText w:val="o"/>
      <w:lvlJc w:val="left"/>
      <w:pPr>
        <w:ind w:left="5760" w:hanging="360"/>
      </w:pPr>
      <w:rPr>
        <w:rFonts w:ascii="Courier New" w:hAnsi="Courier New" w:hint="default"/>
      </w:rPr>
    </w:lvl>
    <w:lvl w:ilvl="8" w:tplc="C2640D0C">
      <w:start w:val="1"/>
      <w:numFmt w:val="bullet"/>
      <w:lvlText w:val=""/>
      <w:lvlJc w:val="left"/>
      <w:pPr>
        <w:ind w:left="6480" w:hanging="360"/>
      </w:pPr>
      <w:rPr>
        <w:rFonts w:ascii="Wingdings" w:hAnsi="Wingdings" w:hint="default"/>
      </w:rPr>
    </w:lvl>
  </w:abstractNum>
  <w:abstractNum w:abstractNumId="33" w15:restartNumberingAfterBreak="0">
    <w:nsid w:val="2E3A1262"/>
    <w:multiLevelType w:val="hybridMultilevel"/>
    <w:tmpl w:val="92287D8C"/>
    <w:lvl w:ilvl="0" w:tplc="497ECA66">
      <w:start w:val="150"/>
      <w:numFmt w:val="bullet"/>
      <w:lvlText w:val="-"/>
      <w:lvlJc w:val="left"/>
      <w:pPr>
        <w:ind w:left="720" w:hanging="360"/>
      </w:pPr>
      <w:rPr>
        <w:rFonts w:ascii="Times" w:hAnsi="Times" w:hint="default"/>
      </w:rPr>
    </w:lvl>
    <w:lvl w:ilvl="1" w:tplc="54D60636">
      <w:start w:val="1"/>
      <w:numFmt w:val="bullet"/>
      <w:lvlText w:val="o"/>
      <w:lvlJc w:val="left"/>
      <w:pPr>
        <w:ind w:left="1440" w:hanging="360"/>
      </w:pPr>
      <w:rPr>
        <w:rFonts w:ascii="Courier New" w:hAnsi="Courier New" w:hint="default"/>
      </w:rPr>
    </w:lvl>
    <w:lvl w:ilvl="2" w:tplc="B4442EE6">
      <w:start w:val="1"/>
      <w:numFmt w:val="bullet"/>
      <w:lvlText w:val=""/>
      <w:lvlJc w:val="left"/>
      <w:pPr>
        <w:ind w:left="2160" w:hanging="360"/>
      </w:pPr>
      <w:rPr>
        <w:rFonts w:ascii="Wingdings" w:hAnsi="Wingdings" w:hint="default"/>
      </w:rPr>
    </w:lvl>
    <w:lvl w:ilvl="3" w:tplc="923A30B2">
      <w:start w:val="1"/>
      <w:numFmt w:val="bullet"/>
      <w:lvlText w:val=""/>
      <w:lvlJc w:val="left"/>
      <w:pPr>
        <w:ind w:left="2880" w:hanging="360"/>
      </w:pPr>
      <w:rPr>
        <w:rFonts w:ascii="Symbol" w:hAnsi="Symbol" w:hint="default"/>
      </w:rPr>
    </w:lvl>
    <w:lvl w:ilvl="4" w:tplc="97DC7B5E">
      <w:start w:val="1"/>
      <w:numFmt w:val="bullet"/>
      <w:lvlText w:val="o"/>
      <w:lvlJc w:val="left"/>
      <w:pPr>
        <w:ind w:left="3600" w:hanging="360"/>
      </w:pPr>
      <w:rPr>
        <w:rFonts w:ascii="Courier New" w:hAnsi="Courier New" w:hint="default"/>
      </w:rPr>
    </w:lvl>
    <w:lvl w:ilvl="5" w:tplc="6B7CDD96">
      <w:start w:val="1"/>
      <w:numFmt w:val="bullet"/>
      <w:lvlText w:val=""/>
      <w:lvlJc w:val="left"/>
      <w:pPr>
        <w:ind w:left="4320" w:hanging="360"/>
      </w:pPr>
      <w:rPr>
        <w:rFonts w:ascii="Wingdings" w:hAnsi="Wingdings" w:hint="default"/>
      </w:rPr>
    </w:lvl>
    <w:lvl w:ilvl="6" w:tplc="7AA0BC4C">
      <w:start w:val="1"/>
      <w:numFmt w:val="bullet"/>
      <w:lvlText w:val=""/>
      <w:lvlJc w:val="left"/>
      <w:pPr>
        <w:ind w:left="5040" w:hanging="360"/>
      </w:pPr>
      <w:rPr>
        <w:rFonts w:ascii="Symbol" w:hAnsi="Symbol" w:hint="default"/>
      </w:rPr>
    </w:lvl>
    <w:lvl w:ilvl="7" w:tplc="509CC44C">
      <w:start w:val="1"/>
      <w:numFmt w:val="bullet"/>
      <w:lvlText w:val="o"/>
      <w:lvlJc w:val="left"/>
      <w:pPr>
        <w:ind w:left="5760" w:hanging="360"/>
      </w:pPr>
      <w:rPr>
        <w:rFonts w:ascii="Courier New" w:hAnsi="Courier New" w:hint="default"/>
      </w:rPr>
    </w:lvl>
    <w:lvl w:ilvl="8" w:tplc="2FE27CFA">
      <w:start w:val="1"/>
      <w:numFmt w:val="bullet"/>
      <w:lvlText w:val=""/>
      <w:lvlJc w:val="left"/>
      <w:pPr>
        <w:ind w:left="6480" w:hanging="360"/>
      </w:pPr>
      <w:rPr>
        <w:rFonts w:ascii="Wingdings" w:hAnsi="Wingdings" w:hint="default"/>
      </w:rPr>
    </w:lvl>
  </w:abstractNum>
  <w:abstractNum w:abstractNumId="34"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2FC65BFC"/>
    <w:multiLevelType w:val="multilevel"/>
    <w:tmpl w:val="FFFFFFFF"/>
    <w:lvl w:ilvl="0">
      <w:numFmt w:val="decimal"/>
      <w:lvlText w:val=""/>
      <w:lvlJc w:val="left"/>
      <w:pPr>
        <w:tabs>
          <w:tab w:val="num" w:pos="360"/>
        </w:tabs>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7" w15:restartNumberingAfterBreak="0">
    <w:nsid w:val="33894C7E"/>
    <w:multiLevelType w:val="hybridMultilevel"/>
    <w:tmpl w:val="7B363810"/>
    <w:lvl w:ilvl="0" w:tplc="86C6EA28">
      <w:start w:val="1"/>
      <w:numFmt w:val="bullet"/>
      <w:lvlText w:val=""/>
      <w:lvlJc w:val="left"/>
      <w:pPr>
        <w:ind w:left="720" w:hanging="360"/>
      </w:pPr>
      <w:rPr>
        <w:rFonts w:ascii="Symbol" w:hAnsi="Symbol" w:hint="default"/>
      </w:rPr>
    </w:lvl>
    <w:lvl w:ilvl="1" w:tplc="7ECE16F4" w:tentative="1">
      <w:start w:val="1"/>
      <w:numFmt w:val="bullet"/>
      <w:lvlText w:val="o"/>
      <w:lvlJc w:val="left"/>
      <w:pPr>
        <w:ind w:left="1440" w:hanging="360"/>
      </w:pPr>
      <w:rPr>
        <w:rFonts w:ascii="Courier New" w:hAnsi="Courier New" w:hint="default"/>
      </w:rPr>
    </w:lvl>
    <w:lvl w:ilvl="2" w:tplc="EC8076B4" w:tentative="1">
      <w:start w:val="1"/>
      <w:numFmt w:val="bullet"/>
      <w:lvlText w:val=""/>
      <w:lvlJc w:val="left"/>
      <w:pPr>
        <w:ind w:left="2160" w:hanging="360"/>
      </w:pPr>
      <w:rPr>
        <w:rFonts w:ascii="Wingdings" w:hAnsi="Wingdings" w:hint="default"/>
      </w:rPr>
    </w:lvl>
    <w:lvl w:ilvl="3" w:tplc="6A60476A" w:tentative="1">
      <w:start w:val="1"/>
      <w:numFmt w:val="bullet"/>
      <w:lvlText w:val=""/>
      <w:lvlJc w:val="left"/>
      <w:pPr>
        <w:ind w:left="2880" w:hanging="360"/>
      </w:pPr>
      <w:rPr>
        <w:rFonts w:ascii="Symbol" w:hAnsi="Symbol" w:hint="default"/>
      </w:rPr>
    </w:lvl>
    <w:lvl w:ilvl="4" w:tplc="30B28F8C" w:tentative="1">
      <w:start w:val="1"/>
      <w:numFmt w:val="bullet"/>
      <w:lvlText w:val="o"/>
      <w:lvlJc w:val="left"/>
      <w:pPr>
        <w:ind w:left="3600" w:hanging="360"/>
      </w:pPr>
      <w:rPr>
        <w:rFonts w:ascii="Courier New" w:hAnsi="Courier New" w:hint="default"/>
      </w:rPr>
    </w:lvl>
    <w:lvl w:ilvl="5" w:tplc="8B803CFA" w:tentative="1">
      <w:start w:val="1"/>
      <w:numFmt w:val="bullet"/>
      <w:lvlText w:val=""/>
      <w:lvlJc w:val="left"/>
      <w:pPr>
        <w:ind w:left="4320" w:hanging="360"/>
      </w:pPr>
      <w:rPr>
        <w:rFonts w:ascii="Wingdings" w:hAnsi="Wingdings" w:hint="default"/>
      </w:rPr>
    </w:lvl>
    <w:lvl w:ilvl="6" w:tplc="D7C4FA8C" w:tentative="1">
      <w:start w:val="1"/>
      <w:numFmt w:val="bullet"/>
      <w:lvlText w:val=""/>
      <w:lvlJc w:val="left"/>
      <w:pPr>
        <w:ind w:left="5040" w:hanging="360"/>
      </w:pPr>
      <w:rPr>
        <w:rFonts w:ascii="Symbol" w:hAnsi="Symbol" w:hint="default"/>
      </w:rPr>
    </w:lvl>
    <w:lvl w:ilvl="7" w:tplc="6B423348" w:tentative="1">
      <w:start w:val="1"/>
      <w:numFmt w:val="bullet"/>
      <w:lvlText w:val="o"/>
      <w:lvlJc w:val="left"/>
      <w:pPr>
        <w:ind w:left="5760" w:hanging="360"/>
      </w:pPr>
      <w:rPr>
        <w:rFonts w:ascii="Courier New" w:hAnsi="Courier New" w:hint="default"/>
      </w:rPr>
    </w:lvl>
    <w:lvl w:ilvl="8" w:tplc="C20AAC6C" w:tentative="1">
      <w:start w:val="1"/>
      <w:numFmt w:val="bullet"/>
      <w:lvlText w:val=""/>
      <w:lvlJc w:val="left"/>
      <w:pPr>
        <w:ind w:left="6480" w:hanging="360"/>
      </w:pPr>
      <w:rPr>
        <w:rFonts w:ascii="Wingdings" w:hAnsi="Wingdings" w:hint="default"/>
      </w:rPr>
    </w:lvl>
  </w:abstractNum>
  <w:abstractNum w:abstractNumId="38" w15:restartNumberingAfterBreak="0">
    <w:nsid w:val="3513688C"/>
    <w:multiLevelType w:val="multilevel"/>
    <w:tmpl w:val="22125EC2"/>
    <w:lvl w:ilvl="0">
      <w:start w:val="10"/>
      <w:numFmt w:val="bullet"/>
      <w:lvlText w:val="-"/>
      <w:lvlJc w:val="left"/>
      <w:pPr>
        <w:ind w:left="360" w:hanging="36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60D771E"/>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68DBC1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6BD63CA"/>
    <w:multiLevelType w:val="hybridMultilevel"/>
    <w:tmpl w:val="FFFFFFFF"/>
    <w:lvl w:ilvl="0" w:tplc="7206A9EE">
      <w:start w:val="1"/>
      <w:numFmt w:val="bullet"/>
      <w:lvlText w:val=""/>
      <w:lvlJc w:val="left"/>
      <w:pPr>
        <w:ind w:left="720" w:hanging="360"/>
      </w:pPr>
      <w:rPr>
        <w:rFonts w:ascii="Symbol" w:hAnsi="Symbol" w:hint="default"/>
      </w:rPr>
    </w:lvl>
    <w:lvl w:ilvl="1" w:tplc="97DE92B6">
      <w:start w:val="1"/>
      <w:numFmt w:val="bullet"/>
      <w:lvlText w:val="o"/>
      <w:lvlJc w:val="left"/>
      <w:pPr>
        <w:ind w:left="1440" w:hanging="360"/>
      </w:pPr>
      <w:rPr>
        <w:rFonts w:ascii="Courier New" w:hAnsi="Courier New" w:hint="default"/>
      </w:rPr>
    </w:lvl>
    <w:lvl w:ilvl="2" w:tplc="E68E58BA">
      <w:start w:val="1"/>
      <w:numFmt w:val="bullet"/>
      <w:lvlText w:val=""/>
      <w:lvlJc w:val="left"/>
      <w:pPr>
        <w:ind w:left="2160" w:hanging="360"/>
      </w:pPr>
      <w:rPr>
        <w:rFonts w:ascii="Wingdings" w:hAnsi="Wingdings" w:hint="default"/>
      </w:rPr>
    </w:lvl>
    <w:lvl w:ilvl="3" w:tplc="47B66EEE">
      <w:start w:val="1"/>
      <w:numFmt w:val="bullet"/>
      <w:lvlText w:val=""/>
      <w:lvlJc w:val="left"/>
      <w:pPr>
        <w:ind w:left="2880" w:hanging="360"/>
      </w:pPr>
      <w:rPr>
        <w:rFonts w:ascii="Symbol" w:hAnsi="Symbol" w:hint="default"/>
      </w:rPr>
    </w:lvl>
    <w:lvl w:ilvl="4" w:tplc="2722C1A6">
      <w:start w:val="1"/>
      <w:numFmt w:val="bullet"/>
      <w:lvlText w:val="o"/>
      <w:lvlJc w:val="left"/>
      <w:pPr>
        <w:ind w:left="3600" w:hanging="360"/>
      </w:pPr>
      <w:rPr>
        <w:rFonts w:ascii="Courier New" w:hAnsi="Courier New" w:hint="default"/>
      </w:rPr>
    </w:lvl>
    <w:lvl w:ilvl="5" w:tplc="970EA2E4">
      <w:start w:val="1"/>
      <w:numFmt w:val="bullet"/>
      <w:lvlText w:val=""/>
      <w:lvlJc w:val="left"/>
      <w:pPr>
        <w:ind w:left="4320" w:hanging="360"/>
      </w:pPr>
      <w:rPr>
        <w:rFonts w:ascii="Wingdings" w:hAnsi="Wingdings" w:hint="default"/>
      </w:rPr>
    </w:lvl>
    <w:lvl w:ilvl="6" w:tplc="8D929CF0">
      <w:start w:val="1"/>
      <w:numFmt w:val="bullet"/>
      <w:lvlText w:val=""/>
      <w:lvlJc w:val="left"/>
      <w:pPr>
        <w:ind w:left="5040" w:hanging="360"/>
      </w:pPr>
      <w:rPr>
        <w:rFonts w:ascii="Symbol" w:hAnsi="Symbol" w:hint="default"/>
      </w:rPr>
    </w:lvl>
    <w:lvl w:ilvl="7" w:tplc="3D8A2FA8">
      <w:start w:val="1"/>
      <w:numFmt w:val="bullet"/>
      <w:lvlText w:val="o"/>
      <w:lvlJc w:val="left"/>
      <w:pPr>
        <w:ind w:left="5760" w:hanging="360"/>
      </w:pPr>
      <w:rPr>
        <w:rFonts w:ascii="Courier New" w:hAnsi="Courier New" w:hint="default"/>
      </w:rPr>
    </w:lvl>
    <w:lvl w:ilvl="8" w:tplc="A56EFE3A">
      <w:start w:val="1"/>
      <w:numFmt w:val="bullet"/>
      <w:lvlText w:val=""/>
      <w:lvlJc w:val="left"/>
      <w:pPr>
        <w:ind w:left="6480" w:hanging="360"/>
      </w:pPr>
      <w:rPr>
        <w:rFonts w:ascii="Wingdings" w:hAnsi="Wingdings" w:hint="default"/>
      </w:rPr>
    </w:lvl>
  </w:abstractNum>
  <w:abstractNum w:abstractNumId="42" w15:restartNumberingAfterBreak="0">
    <w:nsid w:val="374E95D3"/>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9064AC0"/>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45" w15:restartNumberingAfterBreak="0">
    <w:nsid w:val="406F1708"/>
    <w:multiLevelType w:val="hybridMultilevel"/>
    <w:tmpl w:val="6D6E909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6" w15:restartNumberingAfterBreak="0">
    <w:nsid w:val="40BEA65B"/>
    <w:multiLevelType w:val="hybridMultilevel"/>
    <w:tmpl w:val="FFFFFFFF"/>
    <w:lvl w:ilvl="0" w:tplc="04604392">
      <w:start w:val="1"/>
      <w:numFmt w:val="bullet"/>
      <w:lvlText w:val="-"/>
      <w:lvlJc w:val="left"/>
      <w:pPr>
        <w:ind w:left="720" w:hanging="360"/>
      </w:pPr>
      <w:rPr>
        <w:rFonts w:ascii="Aptos" w:hAnsi="Aptos" w:hint="default"/>
      </w:rPr>
    </w:lvl>
    <w:lvl w:ilvl="1" w:tplc="9F48F35C">
      <w:start w:val="1"/>
      <w:numFmt w:val="bullet"/>
      <w:lvlText w:val="o"/>
      <w:lvlJc w:val="left"/>
      <w:pPr>
        <w:ind w:left="1440" w:hanging="360"/>
      </w:pPr>
      <w:rPr>
        <w:rFonts w:ascii="Courier New" w:hAnsi="Courier New" w:hint="default"/>
      </w:rPr>
    </w:lvl>
    <w:lvl w:ilvl="2" w:tplc="C2086026">
      <w:start w:val="1"/>
      <w:numFmt w:val="bullet"/>
      <w:lvlText w:val=""/>
      <w:lvlJc w:val="left"/>
      <w:pPr>
        <w:ind w:left="2160" w:hanging="360"/>
      </w:pPr>
      <w:rPr>
        <w:rFonts w:ascii="Wingdings" w:hAnsi="Wingdings" w:hint="default"/>
      </w:rPr>
    </w:lvl>
    <w:lvl w:ilvl="3" w:tplc="0DEEC356">
      <w:start w:val="1"/>
      <w:numFmt w:val="bullet"/>
      <w:lvlText w:val=""/>
      <w:lvlJc w:val="left"/>
      <w:pPr>
        <w:ind w:left="2880" w:hanging="360"/>
      </w:pPr>
      <w:rPr>
        <w:rFonts w:ascii="Symbol" w:hAnsi="Symbol" w:hint="default"/>
      </w:rPr>
    </w:lvl>
    <w:lvl w:ilvl="4" w:tplc="72EA0006">
      <w:start w:val="1"/>
      <w:numFmt w:val="bullet"/>
      <w:lvlText w:val="o"/>
      <w:lvlJc w:val="left"/>
      <w:pPr>
        <w:ind w:left="3600" w:hanging="360"/>
      </w:pPr>
      <w:rPr>
        <w:rFonts w:ascii="Courier New" w:hAnsi="Courier New" w:hint="default"/>
      </w:rPr>
    </w:lvl>
    <w:lvl w:ilvl="5" w:tplc="28025CF0">
      <w:start w:val="1"/>
      <w:numFmt w:val="bullet"/>
      <w:lvlText w:val=""/>
      <w:lvlJc w:val="left"/>
      <w:pPr>
        <w:ind w:left="4320" w:hanging="360"/>
      </w:pPr>
      <w:rPr>
        <w:rFonts w:ascii="Wingdings" w:hAnsi="Wingdings" w:hint="default"/>
      </w:rPr>
    </w:lvl>
    <w:lvl w:ilvl="6" w:tplc="CCD21AB2">
      <w:start w:val="1"/>
      <w:numFmt w:val="bullet"/>
      <w:lvlText w:val=""/>
      <w:lvlJc w:val="left"/>
      <w:pPr>
        <w:ind w:left="5040" w:hanging="360"/>
      </w:pPr>
      <w:rPr>
        <w:rFonts w:ascii="Symbol" w:hAnsi="Symbol" w:hint="default"/>
      </w:rPr>
    </w:lvl>
    <w:lvl w:ilvl="7" w:tplc="9DEE1B50">
      <w:start w:val="1"/>
      <w:numFmt w:val="bullet"/>
      <w:lvlText w:val="o"/>
      <w:lvlJc w:val="left"/>
      <w:pPr>
        <w:ind w:left="5760" w:hanging="360"/>
      </w:pPr>
      <w:rPr>
        <w:rFonts w:ascii="Courier New" w:hAnsi="Courier New" w:hint="default"/>
      </w:rPr>
    </w:lvl>
    <w:lvl w:ilvl="8" w:tplc="0F663944">
      <w:start w:val="1"/>
      <w:numFmt w:val="bullet"/>
      <w:lvlText w:val=""/>
      <w:lvlJc w:val="left"/>
      <w:pPr>
        <w:ind w:left="6480" w:hanging="360"/>
      </w:pPr>
      <w:rPr>
        <w:rFonts w:ascii="Wingdings" w:hAnsi="Wingdings" w:hint="default"/>
      </w:rPr>
    </w:lvl>
  </w:abstractNum>
  <w:abstractNum w:abstractNumId="47" w15:restartNumberingAfterBreak="0">
    <w:nsid w:val="412E47A2"/>
    <w:multiLevelType w:val="hybridMultilevel"/>
    <w:tmpl w:val="C106B558"/>
    <w:lvl w:ilvl="0" w:tplc="84CE34F0">
      <w:start w:val="1"/>
      <w:numFmt w:val="decimal"/>
      <w:lvlText w:val="%1."/>
      <w:lvlJc w:val="left"/>
      <w:pPr>
        <w:ind w:left="1020" w:hanging="360"/>
      </w:pPr>
    </w:lvl>
    <w:lvl w:ilvl="1" w:tplc="6812D576">
      <w:start w:val="1"/>
      <w:numFmt w:val="decimal"/>
      <w:lvlText w:val="%2."/>
      <w:lvlJc w:val="left"/>
      <w:pPr>
        <w:ind w:left="1020" w:hanging="360"/>
      </w:pPr>
    </w:lvl>
    <w:lvl w:ilvl="2" w:tplc="A0601FA2">
      <w:start w:val="1"/>
      <w:numFmt w:val="decimal"/>
      <w:lvlText w:val="%3."/>
      <w:lvlJc w:val="left"/>
      <w:pPr>
        <w:ind w:left="1020" w:hanging="360"/>
      </w:pPr>
    </w:lvl>
    <w:lvl w:ilvl="3" w:tplc="ECE22852">
      <w:start w:val="1"/>
      <w:numFmt w:val="decimal"/>
      <w:lvlText w:val="%4."/>
      <w:lvlJc w:val="left"/>
      <w:pPr>
        <w:ind w:left="1020" w:hanging="360"/>
      </w:pPr>
    </w:lvl>
    <w:lvl w:ilvl="4" w:tplc="3C2CD844">
      <w:start w:val="1"/>
      <w:numFmt w:val="decimal"/>
      <w:lvlText w:val="%5."/>
      <w:lvlJc w:val="left"/>
      <w:pPr>
        <w:ind w:left="1020" w:hanging="360"/>
      </w:pPr>
    </w:lvl>
    <w:lvl w:ilvl="5" w:tplc="20467F22">
      <w:start w:val="1"/>
      <w:numFmt w:val="decimal"/>
      <w:lvlText w:val="%6."/>
      <w:lvlJc w:val="left"/>
      <w:pPr>
        <w:ind w:left="1020" w:hanging="360"/>
      </w:pPr>
    </w:lvl>
    <w:lvl w:ilvl="6" w:tplc="9AFE907A">
      <w:start w:val="1"/>
      <w:numFmt w:val="decimal"/>
      <w:lvlText w:val="%7."/>
      <w:lvlJc w:val="left"/>
      <w:pPr>
        <w:ind w:left="1020" w:hanging="360"/>
      </w:pPr>
    </w:lvl>
    <w:lvl w:ilvl="7" w:tplc="38F6C4FE">
      <w:start w:val="1"/>
      <w:numFmt w:val="decimal"/>
      <w:lvlText w:val="%8."/>
      <w:lvlJc w:val="left"/>
      <w:pPr>
        <w:ind w:left="1020" w:hanging="360"/>
      </w:pPr>
    </w:lvl>
    <w:lvl w:ilvl="8" w:tplc="B9BA84C6">
      <w:start w:val="1"/>
      <w:numFmt w:val="decimal"/>
      <w:lvlText w:val="%9."/>
      <w:lvlJc w:val="left"/>
      <w:pPr>
        <w:ind w:left="1020" w:hanging="360"/>
      </w:pPr>
    </w:lvl>
  </w:abstractNum>
  <w:abstractNum w:abstractNumId="48" w15:restartNumberingAfterBreak="0">
    <w:nsid w:val="47FC4E2D"/>
    <w:multiLevelType w:val="hybridMultilevel"/>
    <w:tmpl w:val="998AAEA4"/>
    <w:lvl w:ilvl="0" w:tplc="083C20A0">
      <w:start w:val="1"/>
      <w:numFmt w:val="bullet"/>
      <w:lvlText w:val=""/>
      <w:lvlJc w:val="left"/>
      <w:pPr>
        <w:ind w:left="720" w:hanging="360"/>
      </w:pPr>
      <w:rPr>
        <w:rFonts w:ascii="Symbol" w:hAnsi="Symbol" w:hint="default"/>
      </w:rPr>
    </w:lvl>
    <w:lvl w:ilvl="1" w:tplc="0AA4AAB4" w:tentative="1">
      <w:start w:val="1"/>
      <w:numFmt w:val="bullet"/>
      <w:lvlText w:val="o"/>
      <w:lvlJc w:val="left"/>
      <w:pPr>
        <w:ind w:left="1440" w:hanging="360"/>
      </w:pPr>
      <w:rPr>
        <w:rFonts w:ascii="Courier New" w:hAnsi="Courier New" w:hint="default"/>
      </w:rPr>
    </w:lvl>
    <w:lvl w:ilvl="2" w:tplc="5574D9E4" w:tentative="1">
      <w:start w:val="1"/>
      <w:numFmt w:val="bullet"/>
      <w:lvlText w:val=""/>
      <w:lvlJc w:val="left"/>
      <w:pPr>
        <w:ind w:left="2160" w:hanging="360"/>
      </w:pPr>
      <w:rPr>
        <w:rFonts w:ascii="Wingdings" w:hAnsi="Wingdings" w:hint="default"/>
      </w:rPr>
    </w:lvl>
    <w:lvl w:ilvl="3" w:tplc="A5704198" w:tentative="1">
      <w:start w:val="1"/>
      <w:numFmt w:val="bullet"/>
      <w:lvlText w:val=""/>
      <w:lvlJc w:val="left"/>
      <w:pPr>
        <w:ind w:left="2880" w:hanging="360"/>
      </w:pPr>
      <w:rPr>
        <w:rFonts w:ascii="Symbol" w:hAnsi="Symbol" w:hint="default"/>
      </w:rPr>
    </w:lvl>
    <w:lvl w:ilvl="4" w:tplc="C1F0898C" w:tentative="1">
      <w:start w:val="1"/>
      <w:numFmt w:val="bullet"/>
      <w:lvlText w:val="o"/>
      <w:lvlJc w:val="left"/>
      <w:pPr>
        <w:ind w:left="3600" w:hanging="360"/>
      </w:pPr>
      <w:rPr>
        <w:rFonts w:ascii="Courier New" w:hAnsi="Courier New" w:hint="default"/>
      </w:rPr>
    </w:lvl>
    <w:lvl w:ilvl="5" w:tplc="591E4366" w:tentative="1">
      <w:start w:val="1"/>
      <w:numFmt w:val="bullet"/>
      <w:lvlText w:val=""/>
      <w:lvlJc w:val="left"/>
      <w:pPr>
        <w:ind w:left="4320" w:hanging="360"/>
      </w:pPr>
      <w:rPr>
        <w:rFonts w:ascii="Wingdings" w:hAnsi="Wingdings" w:hint="default"/>
      </w:rPr>
    </w:lvl>
    <w:lvl w:ilvl="6" w:tplc="F21499E2" w:tentative="1">
      <w:start w:val="1"/>
      <w:numFmt w:val="bullet"/>
      <w:lvlText w:val=""/>
      <w:lvlJc w:val="left"/>
      <w:pPr>
        <w:ind w:left="5040" w:hanging="360"/>
      </w:pPr>
      <w:rPr>
        <w:rFonts w:ascii="Symbol" w:hAnsi="Symbol" w:hint="default"/>
      </w:rPr>
    </w:lvl>
    <w:lvl w:ilvl="7" w:tplc="0AFA7D56" w:tentative="1">
      <w:start w:val="1"/>
      <w:numFmt w:val="bullet"/>
      <w:lvlText w:val="o"/>
      <w:lvlJc w:val="left"/>
      <w:pPr>
        <w:ind w:left="5760" w:hanging="360"/>
      </w:pPr>
      <w:rPr>
        <w:rFonts w:ascii="Courier New" w:hAnsi="Courier New" w:hint="default"/>
      </w:rPr>
    </w:lvl>
    <w:lvl w:ilvl="8" w:tplc="F4700538" w:tentative="1">
      <w:start w:val="1"/>
      <w:numFmt w:val="bullet"/>
      <w:lvlText w:val=""/>
      <w:lvlJc w:val="left"/>
      <w:pPr>
        <w:ind w:left="6480" w:hanging="360"/>
      </w:pPr>
      <w:rPr>
        <w:rFonts w:ascii="Wingdings" w:hAnsi="Wingdings" w:hint="default"/>
      </w:rPr>
    </w:lvl>
  </w:abstractNum>
  <w:abstractNum w:abstractNumId="49" w15:restartNumberingAfterBreak="0">
    <w:nsid w:val="4AC242CC"/>
    <w:multiLevelType w:val="hybridMultilevel"/>
    <w:tmpl w:val="81AC3A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0" w15:restartNumberingAfterBreak="0">
    <w:nsid w:val="4C15AD98"/>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FE25101"/>
    <w:multiLevelType w:val="hybridMultilevel"/>
    <w:tmpl w:val="A74A334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52275898"/>
    <w:multiLevelType w:val="hybridMultilevel"/>
    <w:tmpl w:val="FFFFFFFF"/>
    <w:lvl w:ilvl="0" w:tplc="3A564F94">
      <w:start w:val="1"/>
      <w:numFmt w:val="bullet"/>
      <w:lvlText w:val=""/>
      <w:lvlJc w:val="left"/>
      <w:pPr>
        <w:ind w:left="720" w:hanging="360"/>
      </w:pPr>
      <w:rPr>
        <w:rFonts w:ascii="Symbol" w:hAnsi="Symbol" w:hint="default"/>
      </w:rPr>
    </w:lvl>
    <w:lvl w:ilvl="1" w:tplc="777AF4BC">
      <w:start w:val="1"/>
      <w:numFmt w:val="bullet"/>
      <w:lvlText w:val="o"/>
      <w:lvlJc w:val="left"/>
      <w:pPr>
        <w:ind w:left="1440" w:hanging="360"/>
      </w:pPr>
      <w:rPr>
        <w:rFonts w:ascii="Courier New" w:hAnsi="Courier New" w:hint="default"/>
      </w:rPr>
    </w:lvl>
    <w:lvl w:ilvl="2" w:tplc="8C4CC9A6">
      <w:start w:val="1"/>
      <w:numFmt w:val="bullet"/>
      <w:lvlText w:val=""/>
      <w:lvlJc w:val="left"/>
      <w:pPr>
        <w:ind w:left="2160" w:hanging="360"/>
      </w:pPr>
      <w:rPr>
        <w:rFonts w:ascii="Wingdings" w:hAnsi="Wingdings" w:hint="default"/>
      </w:rPr>
    </w:lvl>
    <w:lvl w:ilvl="3" w:tplc="A2DEC5A8">
      <w:start w:val="1"/>
      <w:numFmt w:val="bullet"/>
      <w:lvlText w:val=""/>
      <w:lvlJc w:val="left"/>
      <w:pPr>
        <w:ind w:left="2880" w:hanging="360"/>
      </w:pPr>
      <w:rPr>
        <w:rFonts w:ascii="Symbol" w:hAnsi="Symbol" w:hint="default"/>
      </w:rPr>
    </w:lvl>
    <w:lvl w:ilvl="4" w:tplc="73DEAD88">
      <w:start w:val="1"/>
      <w:numFmt w:val="bullet"/>
      <w:lvlText w:val="o"/>
      <w:lvlJc w:val="left"/>
      <w:pPr>
        <w:ind w:left="3600" w:hanging="360"/>
      </w:pPr>
      <w:rPr>
        <w:rFonts w:ascii="Courier New" w:hAnsi="Courier New" w:hint="default"/>
      </w:rPr>
    </w:lvl>
    <w:lvl w:ilvl="5" w:tplc="E6A03AD6">
      <w:start w:val="1"/>
      <w:numFmt w:val="bullet"/>
      <w:lvlText w:val=""/>
      <w:lvlJc w:val="left"/>
      <w:pPr>
        <w:ind w:left="4320" w:hanging="360"/>
      </w:pPr>
      <w:rPr>
        <w:rFonts w:ascii="Wingdings" w:hAnsi="Wingdings" w:hint="default"/>
      </w:rPr>
    </w:lvl>
    <w:lvl w:ilvl="6" w:tplc="88C0BE92">
      <w:start w:val="1"/>
      <w:numFmt w:val="bullet"/>
      <w:lvlText w:val=""/>
      <w:lvlJc w:val="left"/>
      <w:pPr>
        <w:ind w:left="5040" w:hanging="360"/>
      </w:pPr>
      <w:rPr>
        <w:rFonts w:ascii="Symbol" w:hAnsi="Symbol" w:hint="default"/>
      </w:rPr>
    </w:lvl>
    <w:lvl w:ilvl="7" w:tplc="8C147014">
      <w:start w:val="1"/>
      <w:numFmt w:val="bullet"/>
      <w:lvlText w:val="o"/>
      <w:lvlJc w:val="left"/>
      <w:pPr>
        <w:ind w:left="5760" w:hanging="360"/>
      </w:pPr>
      <w:rPr>
        <w:rFonts w:ascii="Courier New" w:hAnsi="Courier New" w:hint="default"/>
      </w:rPr>
    </w:lvl>
    <w:lvl w:ilvl="8" w:tplc="267A9B96">
      <w:start w:val="1"/>
      <w:numFmt w:val="bullet"/>
      <w:lvlText w:val=""/>
      <w:lvlJc w:val="left"/>
      <w:pPr>
        <w:ind w:left="6480" w:hanging="360"/>
      </w:pPr>
      <w:rPr>
        <w:rFonts w:ascii="Wingdings" w:hAnsi="Wingdings" w:hint="default"/>
      </w:rPr>
    </w:lvl>
  </w:abstractNum>
  <w:abstractNum w:abstractNumId="54" w15:restartNumberingAfterBreak="0">
    <w:nsid w:val="524CC86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3A35AA9"/>
    <w:multiLevelType w:val="hybridMultilevel"/>
    <w:tmpl w:val="9CCE3130"/>
    <w:lvl w:ilvl="0" w:tplc="D74621C8">
      <w:start w:val="1"/>
      <w:numFmt w:val="bullet"/>
      <w:lvlText w:val=""/>
      <w:lvlJc w:val="left"/>
      <w:pPr>
        <w:ind w:left="720" w:hanging="360"/>
      </w:pPr>
      <w:rPr>
        <w:rFonts w:ascii="Symbol" w:hAnsi="Symbol" w:hint="default"/>
      </w:rPr>
    </w:lvl>
    <w:lvl w:ilvl="1" w:tplc="38069B14" w:tentative="1">
      <w:start w:val="1"/>
      <w:numFmt w:val="bullet"/>
      <w:lvlText w:val="o"/>
      <w:lvlJc w:val="left"/>
      <w:pPr>
        <w:ind w:left="1440" w:hanging="360"/>
      </w:pPr>
      <w:rPr>
        <w:rFonts w:ascii="Courier New" w:hAnsi="Courier New" w:hint="default"/>
      </w:rPr>
    </w:lvl>
    <w:lvl w:ilvl="2" w:tplc="F1DE5312" w:tentative="1">
      <w:start w:val="1"/>
      <w:numFmt w:val="bullet"/>
      <w:lvlText w:val=""/>
      <w:lvlJc w:val="left"/>
      <w:pPr>
        <w:ind w:left="2160" w:hanging="360"/>
      </w:pPr>
      <w:rPr>
        <w:rFonts w:ascii="Wingdings" w:hAnsi="Wingdings" w:hint="default"/>
      </w:rPr>
    </w:lvl>
    <w:lvl w:ilvl="3" w:tplc="3F0E869A" w:tentative="1">
      <w:start w:val="1"/>
      <w:numFmt w:val="bullet"/>
      <w:lvlText w:val=""/>
      <w:lvlJc w:val="left"/>
      <w:pPr>
        <w:ind w:left="2880" w:hanging="360"/>
      </w:pPr>
      <w:rPr>
        <w:rFonts w:ascii="Symbol" w:hAnsi="Symbol" w:hint="default"/>
      </w:rPr>
    </w:lvl>
    <w:lvl w:ilvl="4" w:tplc="29C84C80" w:tentative="1">
      <w:start w:val="1"/>
      <w:numFmt w:val="bullet"/>
      <w:lvlText w:val="o"/>
      <w:lvlJc w:val="left"/>
      <w:pPr>
        <w:ind w:left="3600" w:hanging="360"/>
      </w:pPr>
      <w:rPr>
        <w:rFonts w:ascii="Courier New" w:hAnsi="Courier New" w:hint="default"/>
      </w:rPr>
    </w:lvl>
    <w:lvl w:ilvl="5" w:tplc="1F4E4798" w:tentative="1">
      <w:start w:val="1"/>
      <w:numFmt w:val="bullet"/>
      <w:lvlText w:val=""/>
      <w:lvlJc w:val="left"/>
      <w:pPr>
        <w:ind w:left="4320" w:hanging="360"/>
      </w:pPr>
      <w:rPr>
        <w:rFonts w:ascii="Wingdings" w:hAnsi="Wingdings" w:hint="default"/>
      </w:rPr>
    </w:lvl>
    <w:lvl w:ilvl="6" w:tplc="29F8547A" w:tentative="1">
      <w:start w:val="1"/>
      <w:numFmt w:val="bullet"/>
      <w:lvlText w:val=""/>
      <w:lvlJc w:val="left"/>
      <w:pPr>
        <w:ind w:left="5040" w:hanging="360"/>
      </w:pPr>
      <w:rPr>
        <w:rFonts w:ascii="Symbol" w:hAnsi="Symbol" w:hint="default"/>
      </w:rPr>
    </w:lvl>
    <w:lvl w:ilvl="7" w:tplc="666CCEBC" w:tentative="1">
      <w:start w:val="1"/>
      <w:numFmt w:val="bullet"/>
      <w:lvlText w:val="o"/>
      <w:lvlJc w:val="left"/>
      <w:pPr>
        <w:ind w:left="5760" w:hanging="360"/>
      </w:pPr>
      <w:rPr>
        <w:rFonts w:ascii="Courier New" w:hAnsi="Courier New" w:hint="default"/>
      </w:rPr>
    </w:lvl>
    <w:lvl w:ilvl="8" w:tplc="770CA992" w:tentative="1">
      <w:start w:val="1"/>
      <w:numFmt w:val="bullet"/>
      <w:lvlText w:val=""/>
      <w:lvlJc w:val="left"/>
      <w:pPr>
        <w:ind w:left="6480" w:hanging="360"/>
      </w:pPr>
      <w:rPr>
        <w:rFonts w:ascii="Wingdings" w:hAnsi="Wingdings" w:hint="default"/>
      </w:rPr>
    </w:lvl>
  </w:abstractNum>
  <w:abstractNum w:abstractNumId="56" w15:restartNumberingAfterBreak="0">
    <w:nsid w:val="53D56C9B"/>
    <w:multiLevelType w:val="hybridMultilevel"/>
    <w:tmpl w:val="80560B3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7"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8" w15:restartNumberingAfterBreak="0">
    <w:nsid w:val="56C9648D"/>
    <w:multiLevelType w:val="hybridMultilevel"/>
    <w:tmpl w:val="FFFFFFFF"/>
    <w:lvl w:ilvl="0" w:tplc="232E1608">
      <w:start w:val="1"/>
      <w:numFmt w:val="bullet"/>
      <w:lvlText w:val="-"/>
      <w:lvlJc w:val="left"/>
      <w:pPr>
        <w:ind w:left="720" w:hanging="360"/>
      </w:pPr>
      <w:rPr>
        <w:rFonts w:ascii="Aptos" w:hAnsi="Aptos" w:hint="default"/>
      </w:rPr>
    </w:lvl>
    <w:lvl w:ilvl="1" w:tplc="72269C66">
      <w:start w:val="1"/>
      <w:numFmt w:val="bullet"/>
      <w:lvlText w:val="o"/>
      <w:lvlJc w:val="left"/>
      <w:pPr>
        <w:ind w:left="1440" w:hanging="360"/>
      </w:pPr>
      <w:rPr>
        <w:rFonts w:ascii="Courier New" w:hAnsi="Courier New" w:hint="default"/>
      </w:rPr>
    </w:lvl>
    <w:lvl w:ilvl="2" w:tplc="8E549D6C">
      <w:start w:val="1"/>
      <w:numFmt w:val="bullet"/>
      <w:lvlText w:val=""/>
      <w:lvlJc w:val="left"/>
      <w:pPr>
        <w:ind w:left="2160" w:hanging="360"/>
      </w:pPr>
      <w:rPr>
        <w:rFonts w:ascii="Wingdings" w:hAnsi="Wingdings" w:hint="default"/>
      </w:rPr>
    </w:lvl>
    <w:lvl w:ilvl="3" w:tplc="B1E0633E">
      <w:start w:val="1"/>
      <w:numFmt w:val="bullet"/>
      <w:lvlText w:val=""/>
      <w:lvlJc w:val="left"/>
      <w:pPr>
        <w:ind w:left="2880" w:hanging="360"/>
      </w:pPr>
      <w:rPr>
        <w:rFonts w:ascii="Symbol" w:hAnsi="Symbol" w:hint="default"/>
      </w:rPr>
    </w:lvl>
    <w:lvl w:ilvl="4" w:tplc="B01EF9EE">
      <w:start w:val="1"/>
      <w:numFmt w:val="bullet"/>
      <w:lvlText w:val="o"/>
      <w:lvlJc w:val="left"/>
      <w:pPr>
        <w:ind w:left="3600" w:hanging="360"/>
      </w:pPr>
      <w:rPr>
        <w:rFonts w:ascii="Courier New" w:hAnsi="Courier New" w:hint="default"/>
      </w:rPr>
    </w:lvl>
    <w:lvl w:ilvl="5" w:tplc="E7B6B63C">
      <w:start w:val="1"/>
      <w:numFmt w:val="bullet"/>
      <w:lvlText w:val=""/>
      <w:lvlJc w:val="left"/>
      <w:pPr>
        <w:ind w:left="4320" w:hanging="360"/>
      </w:pPr>
      <w:rPr>
        <w:rFonts w:ascii="Wingdings" w:hAnsi="Wingdings" w:hint="default"/>
      </w:rPr>
    </w:lvl>
    <w:lvl w:ilvl="6" w:tplc="B30EB314">
      <w:start w:val="1"/>
      <w:numFmt w:val="bullet"/>
      <w:lvlText w:val=""/>
      <w:lvlJc w:val="left"/>
      <w:pPr>
        <w:ind w:left="5040" w:hanging="360"/>
      </w:pPr>
      <w:rPr>
        <w:rFonts w:ascii="Symbol" w:hAnsi="Symbol" w:hint="default"/>
      </w:rPr>
    </w:lvl>
    <w:lvl w:ilvl="7" w:tplc="8C900DF0">
      <w:start w:val="1"/>
      <w:numFmt w:val="bullet"/>
      <w:lvlText w:val="o"/>
      <w:lvlJc w:val="left"/>
      <w:pPr>
        <w:ind w:left="5760" w:hanging="360"/>
      </w:pPr>
      <w:rPr>
        <w:rFonts w:ascii="Courier New" w:hAnsi="Courier New" w:hint="default"/>
      </w:rPr>
    </w:lvl>
    <w:lvl w:ilvl="8" w:tplc="1B62E4FE">
      <w:start w:val="1"/>
      <w:numFmt w:val="bullet"/>
      <w:lvlText w:val=""/>
      <w:lvlJc w:val="left"/>
      <w:pPr>
        <w:ind w:left="6480" w:hanging="360"/>
      </w:pPr>
      <w:rPr>
        <w:rFonts w:ascii="Wingdings" w:hAnsi="Wingdings" w:hint="default"/>
      </w:rPr>
    </w:lvl>
  </w:abstractNum>
  <w:abstractNum w:abstractNumId="59" w15:restartNumberingAfterBreak="0">
    <w:nsid w:val="56DB59C0"/>
    <w:multiLevelType w:val="hybridMultilevel"/>
    <w:tmpl w:val="AB905B86"/>
    <w:lvl w:ilvl="0" w:tplc="0C000001">
      <w:start w:val="1"/>
      <w:numFmt w:val="bullet"/>
      <w:lvlText w:val=""/>
      <w:lvlJc w:val="left"/>
      <w:pPr>
        <w:ind w:left="779" w:hanging="360"/>
      </w:pPr>
      <w:rPr>
        <w:rFonts w:ascii="Symbol" w:hAnsi="Symbol" w:hint="default"/>
      </w:rPr>
    </w:lvl>
    <w:lvl w:ilvl="1" w:tplc="0C000003" w:tentative="1">
      <w:start w:val="1"/>
      <w:numFmt w:val="bullet"/>
      <w:lvlText w:val="o"/>
      <w:lvlJc w:val="left"/>
      <w:pPr>
        <w:ind w:left="1499" w:hanging="360"/>
      </w:pPr>
      <w:rPr>
        <w:rFonts w:ascii="Courier New" w:hAnsi="Courier New" w:cs="Courier New" w:hint="default"/>
      </w:rPr>
    </w:lvl>
    <w:lvl w:ilvl="2" w:tplc="0C000005" w:tentative="1">
      <w:start w:val="1"/>
      <w:numFmt w:val="bullet"/>
      <w:lvlText w:val=""/>
      <w:lvlJc w:val="left"/>
      <w:pPr>
        <w:ind w:left="2219" w:hanging="360"/>
      </w:pPr>
      <w:rPr>
        <w:rFonts w:ascii="Wingdings" w:hAnsi="Wingdings" w:hint="default"/>
      </w:rPr>
    </w:lvl>
    <w:lvl w:ilvl="3" w:tplc="0C000001" w:tentative="1">
      <w:start w:val="1"/>
      <w:numFmt w:val="bullet"/>
      <w:lvlText w:val=""/>
      <w:lvlJc w:val="left"/>
      <w:pPr>
        <w:ind w:left="2939" w:hanging="360"/>
      </w:pPr>
      <w:rPr>
        <w:rFonts w:ascii="Symbol" w:hAnsi="Symbol" w:hint="default"/>
      </w:rPr>
    </w:lvl>
    <w:lvl w:ilvl="4" w:tplc="0C000003" w:tentative="1">
      <w:start w:val="1"/>
      <w:numFmt w:val="bullet"/>
      <w:lvlText w:val="o"/>
      <w:lvlJc w:val="left"/>
      <w:pPr>
        <w:ind w:left="3659" w:hanging="360"/>
      </w:pPr>
      <w:rPr>
        <w:rFonts w:ascii="Courier New" w:hAnsi="Courier New" w:cs="Courier New" w:hint="default"/>
      </w:rPr>
    </w:lvl>
    <w:lvl w:ilvl="5" w:tplc="0C000005" w:tentative="1">
      <w:start w:val="1"/>
      <w:numFmt w:val="bullet"/>
      <w:lvlText w:val=""/>
      <w:lvlJc w:val="left"/>
      <w:pPr>
        <w:ind w:left="4379" w:hanging="360"/>
      </w:pPr>
      <w:rPr>
        <w:rFonts w:ascii="Wingdings" w:hAnsi="Wingdings" w:hint="default"/>
      </w:rPr>
    </w:lvl>
    <w:lvl w:ilvl="6" w:tplc="0C000001" w:tentative="1">
      <w:start w:val="1"/>
      <w:numFmt w:val="bullet"/>
      <w:lvlText w:val=""/>
      <w:lvlJc w:val="left"/>
      <w:pPr>
        <w:ind w:left="5099" w:hanging="360"/>
      </w:pPr>
      <w:rPr>
        <w:rFonts w:ascii="Symbol" w:hAnsi="Symbol" w:hint="default"/>
      </w:rPr>
    </w:lvl>
    <w:lvl w:ilvl="7" w:tplc="0C000003" w:tentative="1">
      <w:start w:val="1"/>
      <w:numFmt w:val="bullet"/>
      <w:lvlText w:val="o"/>
      <w:lvlJc w:val="left"/>
      <w:pPr>
        <w:ind w:left="5819" w:hanging="360"/>
      </w:pPr>
      <w:rPr>
        <w:rFonts w:ascii="Courier New" w:hAnsi="Courier New" w:cs="Courier New" w:hint="default"/>
      </w:rPr>
    </w:lvl>
    <w:lvl w:ilvl="8" w:tplc="0C000005" w:tentative="1">
      <w:start w:val="1"/>
      <w:numFmt w:val="bullet"/>
      <w:lvlText w:val=""/>
      <w:lvlJc w:val="left"/>
      <w:pPr>
        <w:ind w:left="6539" w:hanging="360"/>
      </w:pPr>
      <w:rPr>
        <w:rFonts w:ascii="Wingdings" w:hAnsi="Wingdings" w:hint="default"/>
      </w:rPr>
    </w:lvl>
  </w:abstractNum>
  <w:abstractNum w:abstractNumId="60" w15:restartNumberingAfterBreak="0">
    <w:nsid w:val="58C410E3"/>
    <w:multiLevelType w:val="hybridMultilevel"/>
    <w:tmpl w:val="FFFFFFFF"/>
    <w:lvl w:ilvl="0" w:tplc="CE702892">
      <w:start w:val="1"/>
      <w:numFmt w:val="bullet"/>
      <w:lvlText w:val=""/>
      <w:lvlJc w:val="left"/>
      <w:pPr>
        <w:ind w:left="720" w:hanging="360"/>
      </w:pPr>
      <w:rPr>
        <w:rFonts w:ascii="Symbol" w:hAnsi="Symbol" w:hint="default"/>
      </w:rPr>
    </w:lvl>
    <w:lvl w:ilvl="1" w:tplc="B2586E96">
      <w:start w:val="1"/>
      <w:numFmt w:val="bullet"/>
      <w:lvlText w:val="o"/>
      <w:lvlJc w:val="left"/>
      <w:pPr>
        <w:ind w:left="1440" w:hanging="360"/>
      </w:pPr>
      <w:rPr>
        <w:rFonts w:ascii="Courier New" w:hAnsi="Courier New" w:hint="default"/>
      </w:rPr>
    </w:lvl>
    <w:lvl w:ilvl="2" w:tplc="DF5ECB78">
      <w:start w:val="1"/>
      <w:numFmt w:val="bullet"/>
      <w:lvlText w:val=""/>
      <w:lvlJc w:val="left"/>
      <w:pPr>
        <w:ind w:left="2160" w:hanging="360"/>
      </w:pPr>
      <w:rPr>
        <w:rFonts w:ascii="Wingdings" w:hAnsi="Wingdings" w:hint="default"/>
      </w:rPr>
    </w:lvl>
    <w:lvl w:ilvl="3" w:tplc="6492A8FC">
      <w:start w:val="1"/>
      <w:numFmt w:val="bullet"/>
      <w:lvlText w:val=""/>
      <w:lvlJc w:val="left"/>
      <w:pPr>
        <w:ind w:left="2880" w:hanging="360"/>
      </w:pPr>
      <w:rPr>
        <w:rFonts w:ascii="Symbol" w:hAnsi="Symbol" w:hint="default"/>
      </w:rPr>
    </w:lvl>
    <w:lvl w:ilvl="4" w:tplc="623C2138">
      <w:start w:val="1"/>
      <w:numFmt w:val="bullet"/>
      <w:lvlText w:val="o"/>
      <w:lvlJc w:val="left"/>
      <w:pPr>
        <w:ind w:left="3600" w:hanging="360"/>
      </w:pPr>
      <w:rPr>
        <w:rFonts w:ascii="Courier New" w:hAnsi="Courier New" w:hint="default"/>
      </w:rPr>
    </w:lvl>
    <w:lvl w:ilvl="5" w:tplc="E4CC0FE0">
      <w:start w:val="1"/>
      <w:numFmt w:val="bullet"/>
      <w:lvlText w:val=""/>
      <w:lvlJc w:val="left"/>
      <w:pPr>
        <w:ind w:left="4320" w:hanging="360"/>
      </w:pPr>
      <w:rPr>
        <w:rFonts w:ascii="Wingdings" w:hAnsi="Wingdings" w:hint="default"/>
      </w:rPr>
    </w:lvl>
    <w:lvl w:ilvl="6" w:tplc="5B900A02">
      <w:start w:val="1"/>
      <w:numFmt w:val="bullet"/>
      <w:lvlText w:val=""/>
      <w:lvlJc w:val="left"/>
      <w:pPr>
        <w:ind w:left="5040" w:hanging="360"/>
      </w:pPr>
      <w:rPr>
        <w:rFonts w:ascii="Symbol" w:hAnsi="Symbol" w:hint="default"/>
      </w:rPr>
    </w:lvl>
    <w:lvl w:ilvl="7" w:tplc="6C22D2C8">
      <w:start w:val="1"/>
      <w:numFmt w:val="bullet"/>
      <w:lvlText w:val="o"/>
      <w:lvlJc w:val="left"/>
      <w:pPr>
        <w:ind w:left="5760" w:hanging="360"/>
      </w:pPr>
      <w:rPr>
        <w:rFonts w:ascii="Courier New" w:hAnsi="Courier New" w:hint="default"/>
      </w:rPr>
    </w:lvl>
    <w:lvl w:ilvl="8" w:tplc="F1B2BCAE">
      <w:start w:val="1"/>
      <w:numFmt w:val="bullet"/>
      <w:lvlText w:val=""/>
      <w:lvlJc w:val="left"/>
      <w:pPr>
        <w:ind w:left="6480" w:hanging="360"/>
      </w:pPr>
      <w:rPr>
        <w:rFonts w:ascii="Wingdings" w:hAnsi="Wingdings" w:hint="default"/>
      </w:rPr>
    </w:lvl>
  </w:abstractNum>
  <w:abstractNum w:abstractNumId="61" w15:restartNumberingAfterBreak="0">
    <w:nsid w:val="5A3B64A8"/>
    <w:multiLevelType w:val="hybridMultilevel"/>
    <w:tmpl w:val="97F63F8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2" w15:restartNumberingAfterBreak="0">
    <w:nsid w:val="5AA81812"/>
    <w:multiLevelType w:val="hybridMultilevel"/>
    <w:tmpl w:val="FFFFFFFF"/>
    <w:lvl w:ilvl="0" w:tplc="125EFD50">
      <w:start w:val="1"/>
      <w:numFmt w:val="decimal"/>
      <w:lvlText w:val="%1)"/>
      <w:lvlJc w:val="left"/>
      <w:pPr>
        <w:ind w:left="720" w:hanging="360"/>
      </w:pPr>
    </w:lvl>
    <w:lvl w:ilvl="1" w:tplc="6B5656B8">
      <w:start w:val="1"/>
      <w:numFmt w:val="lowerLetter"/>
      <w:lvlText w:val="%2."/>
      <w:lvlJc w:val="left"/>
      <w:pPr>
        <w:ind w:left="1440" w:hanging="360"/>
      </w:pPr>
    </w:lvl>
    <w:lvl w:ilvl="2" w:tplc="40C29EBC">
      <w:start w:val="1"/>
      <w:numFmt w:val="lowerRoman"/>
      <w:lvlText w:val="%3."/>
      <w:lvlJc w:val="right"/>
      <w:pPr>
        <w:ind w:left="2160" w:hanging="180"/>
      </w:pPr>
    </w:lvl>
    <w:lvl w:ilvl="3" w:tplc="31CE33F0">
      <w:start w:val="1"/>
      <w:numFmt w:val="decimal"/>
      <w:lvlText w:val="%4."/>
      <w:lvlJc w:val="left"/>
      <w:pPr>
        <w:ind w:left="2880" w:hanging="360"/>
      </w:pPr>
    </w:lvl>
    <w:lvl w:ilvl="4" w:tplc="021C3A78">
      <w:start w:val="1"/>
      <w:numFmt w:val="lowerLetter"/>
      <w:lvlText w:val="%5."/>
      <w:lvlJc w:val="left"/>
      <w:pPr>
        <w:ind w:left="3600" w:hanging="360"/>
      </w:pPr>
    </w:lvl>
    <w:lvl w:ilvl="5" w:tplc="6E3669FE">
      <w:start w:val="1"/>
      <w:numFmt w:val="lowerRoman"/>
      <w:lvlText w:val="%6."/>
      <w:lvlJc w:val="right"/>
      <w:pPr>
        <w:ind w:left="4320" w:hanging="180"/>
      </w:pPr>
    </w:lvl>
    <w:lvl w:ilvl="6" w:tplc="A92690C8">
      <w:start w:val="1"/>
      <w:numFmt w:val="decimal"/>
      <w:lvlText w:val="%7."/>
      <w:lvlJc w:val="left"/>
      <w:pPr>
        <w:ind w:left="5040" w:hanging="360"/>
      </w:pPr>
    </w:lvl>
    <w:lvl w:ilvl="7" w:tplc="B98486F4">
      <w:start w:val="1"/>
      <w:numFmt w:val="lowerLetter"/>
      <w:lvlText w:val="%8."/>
      <w:lvlJc w:val="left"/>
      <w:pPr>
        <w:ind w:left="5760" w:hanging="360"/>
      </w:pPr>
    </w:lvl>
    <w:lvl w:ilvl="8" w:tplc="DF58EF66">
      <w:start w:val="1"/>
      <w:numFmt w:val="lowerRoman"/>
      <w:lvlText w:val="%9."/>
      <w:lvlJc w:val="right"/>
      <w:pPr>
        <w:ind w:left="6480" w:hanging="180"/>
      </w:pPr>
    </w:lvl>
  </w:abstractNum>
  <w:abstractNum w:abstractNumId="63" w15:restartNumberingAfterBreak="0">
    <w:nsid w:val="5B74FC35"/>
    <w:multiLevelType w:val="multilevel"/>
    <w:tmpl w:val="31748014"/>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D8D2D96"/>
    <w:multiLevelType w:val="hybridMultilevel"/>
    <w:tmpl w:val="3A8C8538"/>
    <w:lvl w:ilvl="0" w:tplc="9AD69FEE">
      <w:start w:val="7"/>
      <w:numFmt w:val="decimal"/>
      <w:lvlText w:val="%1."/>
      <w:lvlJc w:val="left"/>
      <w:pPr>
        <w:ind w:left="360" w:hanging="360"/>
      </w:pPr>
      <w:rPr>
        <w:rFonts w:hint="default"/>
      </w:rPr>
    </w:lvl>
    <w:lvl w:ilvl="1" w:tplc="08090019" w:tentative="1">
      <w:start w:val="1"/>
      <w:numFmt w:val="lowerLetter"/>
      <w:lvlText w:val="%2."/>
      <w:lvlJc w:val="left"/>
      <w:pPr>
        <w:ind w:left="181" w:hanging="360"/>
      </w:pPr>
    </w:lvl>
    <w:lvl w:ilvl="2" w:tplc="0809001B" w:tentative="1">
      <w:start w:val="1"/>
      <w:numFmt w:val="lowerRoman"/>
      <w:lvlText w:val="%3."/>
      <w:lvlJc w:val="right"/>
      <w:pPr>
        <w:ind w:left="901" w:hanging="180"/>
      </w:pPr>
    </w:lvl>
    <w:lvl w:ilvl="3" w:tplc="0809000F" w:tentative="1">
      <w:start w:val="1"/>
      <w:numFmt w:val="decimal"/>
      <w:lvlText w:val="%4."/>
      <w:lvlJc w:val="left"/>
      <w:pPr>
        <w:ind w:left="1621" w:hanging="360"/>
      </w:pPr>
    </w:lvl>
    <w:lvl w:ilvl="4" w:tplc="08090019" w:tentative="1">
      <w:start w:val="1"/>
      <w:numFmt w:val="lowerLetter"/>
      <w:lvlText w:val="%5."/>
      <w:lvlJc w:val="left"/>
      <w:pPr>
        <w:ind w:left="2341" w:hanging="360"/>
      </w:pPr>
    </w:lvl>
    <w:lvl w:ilvl="5" w:tplc="0809001B" w:tentative="1">
      <w:start w:val="1"/>
      <w:numFmt w:val="lowerRoman"/>
      <w:lvlText w:val="%6."/>
      <w:lvlJc w:val="right"/>
      <w:pPr>
        <w:ind w:left="3061" w:hanging="180"/>
      </w:pPr>
    </w:lvl>
    <w:lvl w:ilvl="6" w:tplc="0809000F" w:tentative="1">
      <w:start w:val="1"/>
      <w:numFmt w:val="decimal"/>
      <w:lvlText w:val="%7."/>
      <w:lvlJc w:val="left"/>
      <w:pPr>
        <w:ind w:left="3781" w:hanging="360"/>
      </w:pPr>
    </w:lvl>
    <w:lvl w:ilvl="7" w:tplc="08090019" w:tentative="1">
      <w:start w:val="1"/>
      <w:numFmt w:val="lowerLetter"/>
      <w:lvlText w:val="%8."/>
      <w:lvlJc w:val="left"/>
      <w:pPr>
        <w:ind w:left="4501" w:hanging="360"/>
      </w:pPr>
    </w:lvl>
    <w:lvl w:ilvl="8" w:tplc="0809001B" w:tentative="1">
      <w:start w:val="1"/>
      <w:numFmt w:val="lowerRoman"/>
      <w:lvlText w:val="%9."/>
      <w:lvlJc w:val="right"/>
      <w:pPr>
        <w:ind w:left="5221" w:hanging="180"/>
      </w:pPr>
    </w:lvl>
  </w:abstractNum>
  <w:abstractNum w:abstractNumId="65" w15:restartNumberingAfterBreak="0">
    <w:nsid w:val="5E122CDF"/>
    <w:multiLevelType w:val="hybridMultilevel"/>
    <w:tmpl w:val="4670AFF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6" w15:restartNumberingAfterBreak="0">
    <w:nsid w:val="5E478278"/>
    <w:multiLevelType w:val="hybridMultilevel"/>
    <w:tmpl w:val="FFFFFFFF"/>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DDDA7F06">
      <w:start w:val="1"/>
      <w:numFmt w:val="lowerRoman"/>
      <w:lvlText w:val="%3."/>
      <w:lvlJc w:val="right"/>
      <w:pPr>
        <w:ind w:left="1800" w:hanging="180"/>
      </w:pPr>
    </w:lvl>
    <w:lvl w:ilvl="3" w:tplc="AF8E6A4E">
      <w:start w:val="1"/>
      <w:numFmt w:val="decimal"/>
      <w:lvlText w:val="%4."/>
      <w:lvlJc w:val="left"/>
      <w:pPr>
        <w:ind w:left="2520" w:hanging="360"/>
      </w:pPr>
    </w:lvl>
    <w:lvl w:ilvl="4" w:tplc="CD8E48D6">
      <w:start w:val="1"/>
      <w:numFmt w:val="lowerLetter"/>
      <w:lvlText w:val="%5."/>
      <w:lvlJc w:val="left"/>
      <w:pPr>
        <w:ind w:left="3240" w:hanging="360"/>
      </w:pPr>
    </w:lvl>
    <w:lvl w:ilvl="5" w:tplc="B94AF4A8">
      <w:start w:val="1"/>
      <w:numFmt w:val="lowerRoman"/>
      <w:lvlText w:val="%6."/>
      <w:lvlJc w:val="right"/>
      <w:pPr>
        <w:ind w:left="3960" w:hanging="180"/>
      </w:pPr>
    </w:lvl>
    <w:lvl w:ilvl="6" w:tplc="76761560">
      <w:start w:val="1"/>
      <w:numFmt w:val="decimal"/>
      <w:lvlText w:val="%7."/>
      <w:lvlJc w:val="left"/>
      <w:pPr>
        <w:ind w:left="4680" w:hanging="360"/>
      </w:pPr>
    </w:lvl>
    <w:lvl w:ilvl="7" w:tplc="662C07D2">
      <w:start w:val="1"/>
      <w:numFmt w:val="lowerLetter"/>
      <w:lvlText w:val="%8."/>
      <w:lvlJc w:val="left"/>
      <w:pPr>
        <w:ind w:left="5400" w:hanging="360"/>
      </w:pPr>
    </w:lvl>
    <w:lvl w:ilvl="8" w:tplc="3D1CD6E0">
      <w:start w:val="1"/>
      <w:numFmt w:val="lowerRoman"/>
      <w:lvlText w:val="%9."/>
      <w:lvlJc w:val="right"/>
      <w:pPr>
        <w:ind w:left="6120" w:hanging="180"/>
      </w:pPr>
    </w:lvl>
  </w:abstractNum>
  <w:abstractNum w:abstractNumId="67" w15:restartNumberingAfterBreak="0">
    <w:nsid w:val="5F2B3447"/>
    <w:multiLevelType w:val="hybridMultilevel"/>
    <w:tmpl w:val="FFFFFFFF"/>
    <w:lvl w:ilvl="0" w:tplc="42B476A8">
      <w:start w:val="1"/>
      <w:numFmt w:val="bullet"/>
      <w:lvlText w:val=""/>
      <w:lvlJc w:val="left"/>
      <w:pPr>
        <w:ind w:left="720" w:hanging="360"/>
      </w:pPr>
      <w:rPr>
        <w:rFonts w:ascii="Symbol" w:hAnsi="Symbol" w:hint="default"/>
      </w:rPr>
    </w:lvl>
    <w:lvl w:ilvl="1" w:tplc="6BCCD6F2">
      <w:start w:val="1"/>
      <w:numFmt w:val="bullet"/>
      <w:lvlText w:val="o"/>
      <w:lvlJc w:val="left"/>
      <w:pPr>
        <w:ind w:left="1440" w:hanging="360"/>
      </w:pPr>
      <w:rPr>
        <w:rFonts w:ascii="Courier New" w:hAnsi="Courier New" w:hint="default"/>
      </w:rPr>
    </w:lvl>
    <w:lvl w:ilvl="2" w:tplc="B4F24548">
      <w:start w:val="1"/>
      <w:numFmt w:val="bullet"/>
      <w:lvlText w:val=""/>
      <w:lvlJc w:val="left"/>
      <w:pPr>
        <w:ind w:left="2160" w:hanging="360"/>
      </w:pPr>
      <w:rPr>
        <w:rFonts w:ascii="Wingdings" w:hAnsi="Wingdings" w:hint="default"/>
      </w:rPr>
    </w:lvl>
    <w:lvl w:ilvl="3" w:tplc="2FDEC4D6">
      <w:start w:val="1"/>
      <w:numFmt w:val="bullet"/>
      <w:lvlText w:val=""/>
      <w:lvlJc w:val="left"/>
      <w:pPr>
        <w:ind w:left="2880" w:hanging="360"/>
      </w:pPr>
      <w:rPr>
        <w:rFonts w:ascii="Symbol" w:hAnsi="Symbol" w:hint="default"/>
      </w:rPr>
    </w:lvl>
    <w:lvl w:ilvl="4" w:tplc="F2AA1C0A">
      <w:start w:val="1"/>
      <w:numFmt w:val="bullet"/>
      <w:lvlText w:val="o"/>
      <w:lvlJc w:val="left"/>
      <w:pPr>
        <w:ind w:left="3600" w:hanging="360"/>
      </w:pPr>
      <w:rPr>
        <w:rFonts w:ascii="Courier New" w:hAnsi="Courier New" w:hint="default"/>
      </w:rPr>
    </w:lvl>
    <w:lvl w:ilvl="5" w:tplc="002A8E4C">
      <w:start w:val="1"/>
      <w:numFmt w:val="bullet"/>
      <w:lvlText w:val=""/>
      <w:lvlJc w:val="left"/>
      <w:pPr>
        <w:ind w:left="4320" w:hanging="360"/>
      </w:pPr>
      <w:rPr>
        <w:rFonts w:ascii="Wingdings" w:hAnsi="Wingdings" w:hint="default"/>
      </w:rPr>
    </w:lvl>
    <w:lvl w:ilvl="6" w:tplc="5B705AF4">
      <w:start w:val="1"/>
      <w:numFmt w:val="bullet"/>
      <w:lvlText w:val=""/>
      <w:lvlJc w:val="left"/>
      <w:pPr>
        <w:ind w:left="5040" w:hanging="360"/>
      </w:pPr>
      <w:rPr>
        <w:rFonts w:ascii="Symbol" w:hAnsi="Symbol" w:hint="default"/>
      </w:rPr>
    </w:lvl>
    <w:lvl w:ilvl="7" w:tplc="DB46AB4A">
      <w:start w:val="1"/>
      <w:numFmt w:val="bullet"/>
      <w:lvlText w:val="o"/>
      <w:lvlJc w:val="left"/>
      <w:pPr>
        <w:ind w:left="5760" w:hanging="360"/>
      </w:pPr>
      <w:rPr>
        <w:rFonts w:ascii="Courier New" w:hAnsi="Courier New" w:hint="default"/>
      </w:rPr>
    </w:lvl>
    <w:lvl w:ilvl="8" w:tplc="A5C611AE">
      <w:start w:val="1"/>
      <w:numFmt w:val="bullet"/>
      <w:lvlText w:val=""/>
      <w:lvlJc w:val="left"/>
      <w:pPr>
        <w:ind w:left="6480" w:hanging="360"/>
      </w:pPr>
      <w:rPr>
        <w:rFonts w:ascii="Wingdings" w:hAnsi="Wingdings" w:hint="default"/>
      </w:rPr>
    </w:lvl>
  </w:abstractNum>
  <w:abstractNum w:abstractNumId="68" w15:restartNumberingAfterBreak="0">
    <w:nsid w:val="5F772B6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1334662"/>
    <w:multiLevelType w:val="hybridMultilevel"/>
    <w:tmpl w:val="FFFFFFFF"/>
    <w:lvl w:ilvl="0" w:tplc="5B2CF9DC">
      <w:start w:val="1"/>
      <w:numFmt w:val="decimal"/>
      <w:lvlText w:val="%1)"/>
      <w:lvlJc w:val="left"/>
      <w:pPr>
        <w:ind w:left="360" w:hanging="360"/>
      </w:pPr>
    </w:lvl>
    <w:lvl w:ilvl="1" w:tplc="03669E24">
      <w:start w:val="1"/>
      <w:numFmt w:val="lowerLetter"/>
      <w:lvlText w:val="%2."/>
      <w:lvlJc w:val="left"/>
      <w:pPr>
        <w:ind w:left="1440" w:hanging="360"/>
      </w:pPr>
    </w:lvl>
    <w:lvl w:ilvl="2" w:tplc="35649792">
      <w:start w:val="1"/>
      <w:numFmt w:val="lowerRoman"/>
      <w:lvlText w:val="%3."/>
      <w:lvlJc w:val="right"/>
      <w:pPr>
        <w:ind w:left="2160" w:hanging="180"/>
      </w:pPr>
    </w:lvl>
    <w:lvl w:ilvl="3" w:tplc="26EC7C64">
      <w:start w:val="1"/>
      <w:numFmt w:val="decimal"/>
      <w:lvlText w:val="%4."/>
      <w:lvlJc w:val="left"/>
      <w:pPr>
        <w:ind w:left="2880" w:hanging="360"/>
      </w:pPr>
    </w:lvl>
    <w:lvl w:ilvl="4" w:tplc="73725692">
      <w:start w:val="1"/>
      <w:numFmt w:val="lowerLetter"/>
      <w:lvlText w:val="%5."/>
      <w:lvlJc w:val="left"/>
      <w:pPr>
        <w:ind w:left="3600" w:hanging="360"/>
      </w:pPr>
    </w:lvl>
    <w:lvl w:ilvl="5" w:tplc="8CF642DA">
      <w:start w:val="1"/>
      <w:numFmt w:val="lowerRoman"/>
      <w:lvlText w:val="%6."/>
      <w:lvlJc w:val="right"/>
      <w:pPr>
        <w:ind w:left="4320" w:hanging="180"/>
      </w:pPr>
    </w:lvl>
    <w:lvl w:ilvl="6" w:tplc="01B27F22">
      <w:start w:val="1"/>
      <w:numFmt w:val="decimal"/>
      <w:lvlText w:val="%7."/>
      <w:lvlJc w:val="left"/>
      <w:pPr>
        <w:ind w:left="5040" w:hanging="360"/>
      </w:pPr>
    </w:lvl>
    <w:lvl w:ilvl="7" w:tplc="A4E0BDE6">
      <w:start w:val="1"/>
      <w:numFmt w:val="lowerLetter"/>
      <w:lvlText w:val="%8."/>
      <w:lvlJc w:val="left"/>
      <w:pPr>
        <w:ind w:left="5760" w:hanging="360"/>
      </w:pPr>
    </w:lvl>
    <w:lvl w:ilvl="8" w:tplc="C54EC6D0">
      <w:start w:val="1"/>
      <w:numFmt w:val="lowerRoman"/>
      <w:lvlText w:val="%9."/>
      <w:lvlJc w:val="right"/>
      <w:pPr>
        <w:ind w:left="6480" w:hanging="180"/>
      </w:pPr>
    </w:lvl>
  </w:abstractNum>
  <w:abstractNum w:abstractNumId="70" w15:restartNumberingAfterBreak="0">
    <w:nsid w:val="653C6A39"/>
    <w:multiLevelType w:val="hybridMultilevel"/>
    <w:tmpl w:val="1560495C"/>
    <w:lvl w:ilvl="0" w:tplc="0616E772">
      <w:start w:val="1"/>
      <w:numFmt w:val="decimal"/>
      <w:lvlText w:val="%1."/>
      <w:lvlJc w:val="left"/>
      <w:pPr>
        <w:ind w:left="720" w:hanging="360"/>
      </w:pPr>
    </w:lvl>
    <w:lvl w:ilvl="1" w:tplc="9970CA4E" w:tentative="1">
      <w:start w:val="1"/>
      <w:numFmt w:val="bullet"/>
      <w:lvlText w:val="o"/>
      <w:lvlJc w:val="left"/>
      <w:pPr>
        <w:ind w:left="1440" w:hanging="360"/>
      </w:pPr>
      <w:rPr>
        <w:rFonts w:ascii="Courier New" w:hAnsi="Courier New" w:hint="default"/>
      </w:rPr>
    </w:lvl>
    <w:lvl w:ilvl="2" w:tplc="BF42D8B6" w:tentative="1">
      <w:start w:val="1"/>
      <w:numFmt w:val="bullet"/>
      <w:lvlText w:val=""/>
      <w:lvlJc w:val="left"/>
      <w:pPr>
        <w:ind w:left="2160" w:hanging="360"/>
      </w:pPr>
      <w:rPr>
        <w:rFonts w:ascii="Wingdings" w:hAnsi="Wingdings" w:hint="default"/>
      </w:rPr>
    </w:lvl>
    <w:lvl w:ilvl="3" w:tplc="7B84162C" w:tentative="1">
      <w:start w:val="1"/>
      <w:numFmt w:val="bullet"/>
      <w:lvlText w:val=""/>
      <w:lvlJc w:val="left"/>
      <w:pPr>
        <w:ind w:left="2880" w:hanging="360"/>
      </w:pPr>
      <w:rPr>
        <w:rFonts w:ascii="Symbol" w:hAnsi="Symbol" w:hint="default"/>
      </w:rPr>
    </w:lvl>
    <w:lvl w:ilvl="4" w:tplc="D2BE7B3C" w:tentative="1">
      <w:start w:val="1"/>
      <w:numFmt w:val="bullet"/>
      <w:lvlText w:val="o"/>
      <w:lvlJc w:val="left"/>
      <w:pPr>
        <w:ind w:left="3600" w:hanging="360"/>
      </w:pPr>
      <w:rPr>
        <w:rFonts w:ascii="Courier New" w:hAnsi="Courier New" w:hint="default"/>
      </w:rPr>
    </w:lvl>
    <w:lvl w:ilvl="5" w:tplc="43C8CF32" w:tentative="1">
      <w:start w:val="1"/>
      <w:numFmt w:val="bullet"/>
      <w:lvlText w:val=""/>
      <w:lvlJc w:val="left"/>
      <w:pPr>
        <w:ind w:left="4320" w:hanging="360"/>
      </w:pPr>
      <w:rPr>
        <w:rFonts w:ascii="Wingdings" w:hAnsi="Wingdings" w:hint="default"/>
      </w:rPr>
    </w:lvl>
    <w:lvl w:ilvl="6" w:tplc="6EE266BA" w:tentative="1">
      <w:start w:val="1"/>
      <w:numFmt w:val="bullet"/>
      <w:lvlText w:val=""/>
      <w:lvlJc w:val="left"/>
      <w:pPr>
        <w:ind w:left="5040" w:hanging="360"/>
      </w:pPr>
      <w:rPr>
        <w:rFonts w:ascii="Symbol" w:hAnsi="Symbol" w:hint="default"/>
      </w:rPr>
    </w:lvl>
    <w:lvl w:ilvl="7" w:tplc="51FECEDC" w:tentative="1">
      <w:start w:val="1"/>
      <w:numFmt w:val="bullet"/>
      <w:lvlText w:val="o"/>
      <w:lvlJc w:val="left"/>
      <w:pPr>
        <w:ind w:left="5760" w:hanging="360"/>
      </w:pPr>
      <w:rPr>
        <w:rFonts w:ascii="Courier New" w:hAnsi="Courier New" w:hint="default"/>
      </w:rPr>
    </w:lvl>
    <w:lvl w:ilvl="8" w:tplc="4C64EFAC" w:tentative="1">
      <w:start w:val="1"/>
      <w:numFmt w:val="bullet"/>
      <w:lvlText w:val=""/>
      <w:lvlJc w:val="left"/>
      <w:pPr>
        <w:ind w:left="6480" w:hanging="360"/>
      </w:pPr>
      <w:rPr>
        <w:rFonts w:ascii="Wingdings" w:hAnsi="Wingdings" w:hint="default"/>
      </w:rPr>
    </w:lvl>
  </w:abstractNum>
  <w:abstractNum w:abstractNumId="71" w15:restartNumberingAfterBreak="0">
    <w:nsid w:val="668A5E2A"/>
    <w:multiLevelType w:val="multilevel"/>
    <w:tmpl w:val="4370A76A"/>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719403B"/>
    <w:multiLevelType w:val="multilevel"/>
    <w:tmpl w:val="1FAC56C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8457EF1"/>
    <w:multiLevelType w:val="hybridMultilevel"/>
    <w:tmpl w:val="54943B2A"/>
    <w:lvl w:ilvl="0" w:tplc="1722EBA4">
      <w:start w:val="1"/>
      <w:numFmt w:val="bullet"/>
      <w:lvlText w:val=""/>
      <w:lvlJc w:val="left"/>
      <w:pPr>
        <w:ind w:left="720" w:hanging="360"/>
      </w:pPr>
      <w:rPr>
        <w:rFonts w:ascii="Symbol" w:hAnsi="Symbol" w:hint="default"/>
      </w:rPr>
    </w:lvl>
    <w:lvl w:ilvl="1" w:tplc="91E0A396" w:tentative="1">
      <w:start w:val="1"/>
      <w:numFmt w:val="bullet"/>
      <w:lvlText w:val="o"/>
      <w:lvlJc w:val="left"/>
      <w:pPr>
        <w:ind w:left="1440" w:hanging="360"/>
      </w:pPr>
      <w:rPr>
        <w:rFonts w:ascii="Courier New" w:hAnsi="Courier New" w:hint="default"/>
      </w:rPr>
    </w:lvl>
    <w:lvl w:ilvl="2" w:tplc="19982472" w:tentative="1">
      <w:start w:val="1"/>
      <w:numFmt w:val="bullet"/>
      <w:lvlText w:val=""/>
      <w:lvlJc w:val="left"/>
      <w:pPr>
        <w:ind w:left="2160" w:hanging="360"/>
      </w:pPr>
      <w:rPr>
        <w:rFonts w:ascii="Wingdings" w:hAnsi="Wingdings" w:hint="default"/>
      </w:rPr>
    </w:lvl>
    <w:lvl w:ilvl="3" w:tplc="A92A2B2A" w:tentative="1">
      <w:start w:val="1"/>
      <w:numFmt w:val="bullet"/>
      <w:lvlText w:val=""/>
      <w:lvlJc w:val="left"/>
      <w:pPr>
        <w:ind w:left="2880" w:hanging="360"/>
      </w:pPr>
      <w:rPr>
        <w:rFonts w:ascii="Symbol" w:hAnsi="Symbol" w:hint="default"/>
      </w:rPr>
    </w:lvl>
    <w:lvl w:ilvl="4" w:tplc="6BB46120" w:tentative="1">
      <w:start w:val="1"/>
      <w:numFmt w:val="bullet"/>
      <w:lvlText w:val="o"/>
      <w:lvlJc w:val="left"/>
      <w:pPr>
        <w:ind w:left="3600" w:hanging="360"/>
      </w:pPr>
      <w:rPr>
        <w:rFonts w:ascii="Courier New" w:hAnsi="Courier New" w:hint="default"/>
      </w:rPr>
    </w:lvl>
    <w:lvl w:ilvl="5" w:tplc="823E06B2" w:tentative="1">
      <w:start w:val="1"/>
      <w:numFmt w:val="bullet"/>
      <w:lvlText w:val=""/>
      <w:lvlJc w:val="left"/>
      <w:pPr>
        <w:ind w:left="4320" w:hanging="360"/>
      </w:pPr>
      <w:rPr>
        <w:rFonts w:ascii="Wingdings" w:hAnsi="Wingdings" w:hint="default"/>
      </w:rPr>
    </w:lvl>
    <w:lvl w:ilvl="6" w:tplc="2208F952" w:tentative="1">
      <w:start w:val="1"/>
      <w:numFmt w:val="bullet"/>
      <w:lvlText w:val=""/>
      <w:lvlJc w:val="left"/>
      <w:pPr>
        <w:ind w:left="5040" w:hanging="360"/>
      </w:pPr>
      <w:rPr>
        <w:rFonts w:ascii="Symbol" w:hAnsi="Symbol" w:hint="default"/>
      </w:rPr>
    </w:lvl>
    <w:lvl w:ilvl="7" w:tplc="46B2960C" w:tentative="1">
      <w:start w:val="1"/>
      <w:numFmt w:val="bullet"/>
      <w:lvlText w:val="o"/>
      <w:lvlJc w:val="left"/>
      <w:pPr>
        <w:ind w:left="5760" w:hanging="360"/>
      </w:pPr>
      <w:rPr>
        <w:rFonts w:ascii="Courier New" w:hAnsi="Courier New" w:hint="default"/>
      </w:rPr>
    </w:lvl>
    <w:lvl w:ilvl="8" w:tplc="CFA6CC32" w:tentative="1">
      <w:start w:val="1"/>
      <w:numFmt w:val="bullet"/>
      <w:lvlText w:val=""/>
      <w:lvlJc w:val="left"/>
      <w:pPr>
        <w:ind w:left="6480" w:hanging="360"/>
      </w:pPr>
      <w:rPr>
        <w:rFonts w:ascii="Wingdings" w:hAnsi="Wingdings" w:hint="default"/>
      </w:rPr>
    </w:lvl>
  </w:abstractNum>
  <w:abstractNum w:abstractNumId="74" w15:restartNumberingAfterBreak="0">
    <w:nsid w:val="689F6A1E"/>
    <w:multiLevelType w:val="hybridMultilevel"/>
    <w:tmpl w:val="8BA6E29A"/>
    <w:lvl w:ilvl="0" w:tplc="759423E2">
      <w:start w:val="1"/>
      <w:numFmt w:val="bullet"/>
      <w:lvlText w:val=""/>
      <w:lvlJc w:val="left"/>
      <w:pPr>
        <w:ind w:left="720" w:hanging="360"/>
      </w:pPr>
      <w:rPr>
        <w:rFonts w:ascii="Symbol" w:hAnsi="Symbol" w:hint="default"/>
      </w:rPr>
    </w:lvl>
    <w:lvl w:ilvl="1" w:tplc="1174D114" w:tentative="1">
      <w:start w:val="1"/>
      <w:numFmt w:val="bullet"/>
      <w:lvlText w:val="o"/>
      <w:lvlJc w:val="left"/>
      <w:pPr>
        <w:ind w:left="1440" w:hanging="360"/>
      </w:pPr>
      <w:rPr>
        <w:rFonts w:ascii="Courier New" w:hAnsi="Courier New" w:hint="default"/>
      </w:rPr>
    </w:lvl>
    <w:lvl w:ilvl="2" w:tplc="61660DA0" w:tentative="1">
      <w:start w:val="1"/>
      <w:numFmt w:val="bullet"/>
      <w:lvlText w:val=""/>
      <w:lvlJc w:val="left"/>
      <w:pPr>
        <w:ind w:left="2160" w:hanging="360"/>
      </w:pPr>
      <w:rPr>
        <w:rFonts w:ascii="Wingdings" w:hAnsi="Wingdings" w:hint="default"/>
      </w:rPr>
    </w:lvl>
    <w:lvl w:ilvl="3" w:tplc="288286D0" w:tentative="1">
      <w:start w:val="1"/>
      <w:numFmt w:val="bullet"/>
      <w:lvlText w:val=""/>
      <w:lvlJc w:val="left"/>
      <w:pPr>
        <w:ind w:left="2880" w:hanging="360"/>
      </w:pPr>
      <w:rPr>
        <w:rFonts w:ascii="Symbol" w:hAnsi="Symbol" w:hint="default"/>
      </w:rPr>
    </w:lvl>
    <w:lvl w:ilvl="4" w:tplc="7D92CA76" w:tentative="1">
      <w:start w:val="1"/>
      <w:numFmt w:val="bullet"/>
      <w:lvlText w:val="o"/>
      <w:lvlJc w:val="left"/>
      <w:pPr>
        <w:ind w:left="3600" w:hanging="360"/>
      </w:pPr>
      <w:rPr>
        <w:rFonts w:ascii="Courier New" w:hAnsi="Courier New" w:hint="default"/>
      </w:rPr>
    </w:lvl>
    <w:lvl w:ilvl="5" w:tplc="BB18391C" w:tentative="1">
      <w:start w:val="1"/>
      <w:numFmt w:val="bullet"/>
      <w:lvlText w:val=""/>
      <w:lvlJc w:val="left"/>
      <w:pPr>
        <w:ind w:left="4320" w:hanging="360"/>
      </w:pPr>
      <w:rPr>
        <w:rFonts w:ascii="Wingdings" w:hAnsi="Wingdings" w:hint="default"/>
      </w:rPr>
    </w:lvl>
    <w:lvl w:ilvl="6" w:tplc="31FC10AA" w:tentative="1">
      <w:start w:val="1"/>
      <w:numFmt w:val="bullet"/>
      <w:lvlText w:val=""/>
      <w:lvlJc w:val="left"/>
      <w:pPr>
        <w:ind w:left="5040" w:hanging="360"/>
      </w:pPr>
      <w:rPr>
        <w:rFonts w:ascii="Symbol" w:hAnsi="Symbol" w:hint="default"/>
      </w:rPr>
    </w:lvl>
    <w:lvl w:ilvl="7" w:tplc="B644C2E2" w:tentative="1">
      <w:start w:val="1"/>
      <w:numFmt w:val="bullet"/>
      <w:lvlText w:val="o"/>
      <w:lvlJc w:val="left"/>
      <w:pPr>
        <w:ind w:left="5760" w:hanging="360"/>
      </w:pPr>
      <w:rPr>
        <w:rFonts w:ascii="Courier New" w:hAnsi="Courier New" w:hint="default"/>
      </w:rPr>
    </w:lvl>
    <w:lvl w:ilvl="8" w:tplc="020A95F4" w:tentative="1">
      <w:start w:val="1"/>
      <w:numFmt w:val="bullet"/>
      <w:lvlText w:val=""/>
      <w:lvlJc w:val="left"/>
      <w:pPr>
        <w:ind w:left="6480" w:hanging="360"/>
      </w:pPr>
      <w:rPr>
        <w:rFonts w:ascii="Wingdings" w:hAnsi="Wingdings" w:hint="default"/>
      </w:rPr>
    </w:lvl>
  </w:abstractNum>
  <w:abstractNum w:abstractNumId="75" w15:restartNumberingAfterBreak="0">
    <w:nsid w:val="691F23EE"/>
    <w:multiLevelType w:val="hybridMultilevel"/>
    <w:tmpl w:val="3B349026"/>
    <w:lvl w:ilvl="0" w:tplc="B56CA108">
      <w:start w:val="1"/>
      <w:numFmt w:val="bullet"/>
      <w:lvlText w:val=""/>
      <w:lvlJc w:val="left"/>
      <w:pPr>
        <w:ind w:left="720" w:hanging="360"/>
      </w:pPr>
      <w:rPr>
        <w:rFonts w:ascii="Symbol" w:hAnsi="Symbol" w:hint="default"/>
      </w:rPr>
    </w:lvl>
    <w:lvl w:ilvl="1" w:tplc="388A58FC" w:tentative="1">
      <w:start w:val="1"/>
      <w:numFmt w:val="bullet"/>
      <w:lvlText w:val="o"/>
      <w:lvlJc w:val="left"/>
      <w:pPr>
        <w:ind w:left="1440" w:hanging="360"/>
      </w:pPr>
      <w:rPr>
        <w:rFonts w:ascii="Courier New" w:hAnsi="Courier New" w:hint="default"/>
      </w:rPr>
    </w:lvl>
    <w:lvl w:ilvl="2" w:tplc="42528DDC" w:tentative="1">
      <w:start w:val="1"/>
      <w:numFmt w:val="bullet"/>
      <w:lvlText w:val=""/>
      <w:lvlJc w:val="left"/>
      <w:pPr>
        <w:ind w:left="2160" w:hanging="360"/>
      </w:pPr>
      <w:rPr>
        <w:rFonts w:ascii="Wingdings" w:hAnsi="Wingdings" w:hint="default"/>
      </w:rPr>
    </w:lvl>
    <w:lvl w:ilvl="3" w:tplc="A350DC46" w:tentative="1">
      <w:start w:val="1"/>
      <w:numFmt w:val="bullet"/>
      <w:lvlText w:val=""/>
      <w:lvlJc w:val="left"/>
      <w:pPr>
        <w:ind w:left="2880" w:hanging="360"/>
      </w:pPr>
      <w:rPr>
        <w:rFonts w:ascii="Symbol" w:hAnsi="Symbol" w:hint="default"/>
      </w:rPr>
    </w:lvl>
    <w:lvl w:ilvl="4" w:tplc="15ACD2B6" w:tentative="1">
      <w:start w:val="1"/>
      <w:numFmt w:val="bullet"/>
      <w:lvlText w:val="o"/>
      <w:lvlJc w:val="left"/>
      <w:pPr>
        <w:ind w:left="3600" w:hanging="360"/>
      </w:pPr>
      <w:rPr>
        <w:rFonts w:ascii="Courier New" w:hAnsi="Courier New" w:hint="default"/>
      </w:rPr>
    </w:lvl>
    <w:lvl w:ilvl="5" w:tplc="46164D8C" w:tentative="1">
      <w:start w:val="1"/>
      <w:numFmt w:val="bullet"/>
      <w:lvlText w:val=""/>
      <w:lvlJc w:val="left"/>
      <w:pPr>
        <w:ind w:left="4320" w:hanging="360"/>
      </w:pPr>
      <w:rPr>
        <w:rFonts w:ascii="Wingdings" w:hAnsi="Wingdings" w:hint="default"/>
      </w:rPr>
    </w:lvl>
    <w:lvl w:ilvl="6" w:tplc="783AA53C" w:tentative="1">
      <w:start w:val="1"/>
      <w:numFmt w:val="bullet"/>
      <w:lvlText w:val=""/>
      <w:lvlJc w:val="left"/>
      <w:pPr>
        <w:ind w:left="5040" w:hanging="360"/>
      </w:pPr>
      <w:rPr>
        <w:rFonts w:ascii="Symbol" w:hAnsi="Symbol" w:hint="default"/>
      </w:rPr>
    </w:lvl>
    <w:lvl w:ilvl="7" w:tplc="8D44E9E4" w:tentative="1">
      <w:start w:val="1"/>
      <w:numFmt w:val="bullet"/>
      <w:lvlText w:val="o"/>
      <w:lvlJc w:val="left"/>
      <w:pPr>
        <w:ind w:left="5760" w:hanging="360"/>
      </w:pPr>
      <w:rPr>
        <w:rFonts w:ascii="Courier New" w:hAnsi="Courier New" w:hint="default"/>
      </w:rPr>
    </w:lvl>
    <w:lvl w:ilvl="8" w:tplc="8C288226" w:tentative="1">
      <w:start w:val="1"/>
      <w:numFmt w:val="bullet"/>
      <w:lvlText w:val=""/>
      <w:lvlJc w:val="left"/>
      <w:pPr>
        <w:ind w:left="6480" w:hanging="360"/>
      </w:pPr>
      <w:rPr>
        <w:rFonts w:ascii="Wingdings" w:hAnsi="Wingdings" w:hint="default"/>
      </w:rPr>
    </w:lvl>
  </w:abstractNum>
  <w:abstractNum w:abstractNumId="76" w15:restartNumberingAfterBreak="0">
    <w:nsid w:val="6DBC1502"/>
    <w:multiLevelType w:val="hybridMultilevel"/>
    <w:tmpl w:val="25CA3A5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7" w15:restartNumberingAfterBreak="0">
    <w:nsid w:val="6E62FB17"/>
    <w:multiLevelType w:val="multilevel"/>
    <w:tmpl w:val="1286EBF4"/>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6FED5EF1"/>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198BDE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1A33D40"/>
    <w:multiLevelType w:val="multilevel"/>
    <w:tmpl w:val="64DA5ED8"/>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314DD1E"/>
    <w:multiLevelType w:val="multilevel"/>
    <w:tmpl w:val="25CC7F2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579843F"/>
    <w:multiLevelType w:val="hybridMultilevel"/>
    <w:tmpl w:val="FFFFFFFF"/>
    <w:lvl w:ilvl="0" w:tplc="101C7F9C">
      <w:start w:val="1"/>
      <w:numFmt w:val="decimal"/>
      <w:lvlText w:val="Observation %1:"/>
      <w:lvlJc w:val="left"/>
      <w:pPr>
        <w:ind w:left="2629" w:hanging="360"/>
      </w:pPr>
    </w:lvl>
    <w:lvl w:ilvl="1" w:tplc="E1EA65A8">
      <w:start w:val="1"/>
      <w:numFmt w:val="lowerLetter"/>
      <w:lvlText w:val="%2."/>
      <w:lvlJc w:val="left"/>
      <w:pPr>
        <w:ind w:left="1440" w:hanging="360"/>
      </w:pPr>
    </w:lvl>
    <w:lvl w:ilvl="2" w:tplc="613215D6">
      <w:start w:val="1"/>
      <w:numFmt w:val="lowerRoman"/>
      <w:lvlText w:val="%3."/>
      <w:lvlJc w:val="right"/>
      <w:pPr>
        <w:ind w:left="2160" w:hanging="180"/>
      </w:pPr>
    </w:lvl>
    <w:lvl w:ilvl="3" w:tplc="3B1CFDDE">
      <w:start w:val="1"/>
      <w:numFmt w:val="decimal"/>
      <w:lvlText w:val="%4."/>
      <w:lvlJc w:val="left"/>
      <w:pPr>
        <w:ind w:left="2880" w:hanging="360"/>
      </w:pPr>
    </w:lvl>
    <w:lvl w:ilvl="4" w:tplc="C4B6F478">
      <w:start w:val="1"/>
      <w:numFmt w:val="lowerLetter"/>
      <w:lvlText w:val="%5."/>
      <w:lvlJc w:val="left"/>
      <w:pPr>
        <w:ind w:left="3600" w:hanging="360"/>
      </w:pPr>
    </w:lvl>
    <w:lvl w:ilvl="5" w:tplc="5BF07980">
      <w:start w:val="1"/>
      <w:numFmt w:val="lowerRoman"/>
      <w:lvlText w:val="%6."/>
      <w:lvlJc w:val="right"/>
      <w:pPr>
        <w:ind w:left="4320" w:hanging="180"/>
      </w:pPr>
    </w:lvl>
    <w:lvl w:ilvl="6" w:tplc="86644E48">
      <w:start w:val="1"/>
      <w:numFmt w:val="decimal"/>
      <w:lvlText w:val="%7."/>
      <w:lvlJc w:val="left"/>
      <w:pPr>
        <w:ind w:left="5040" w:hanging="360"/>
      </w:pPr>
    </w:lvl>
    <w:lvl w:ilvl="7" w:tplc="8702DE12">
      <w:start w:val="1"/>
      <w:numFmt w:val="lowerLetter"/>
      <w:lvlText w:val="%8."/>
      <w:lvlJc w:val="left"/>
      <w:pPr>
        <w:ind w:left="5760" w:hanging="360"/>
      </w:pPr>
    </w:lvl>
    <w:lvl w:ilvl="8" w:tplc="D9320E94">
      <w:start w:val="1"/>
      <w:numFmt w:val="lowerRoman"/>
      <w:lvlText w:val="%9."/>
      <w:lvlJc w:val="right"/>
      <w:pPr>
        <w:ind w:left="6480" w:hanging="180"/>
      </w:pPr>
    </w:lvl>
  </w:abstractNum>
  <w:abstractNum w:abstractNumId="83" w15:restartNumberingAfterBreak="0">
    <w:nsid w:val="75D2550D"/>
    <w:multiLevelType w:val="multilevel"/>
    <w:tmpl w:val="FE6034D0"/>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7E30194"/>
    <w:multiLevelType w:val="hybridMultilevel"/>
    <w:tmpl w:val="D8F23682"/>
    <w:lvl w:ilvl="0" w:tplc="700A98C2">
      <w:start w:val="2"/>
      <w:numFmt w:val="decimal"/>
      <w:lvlText w:val="%1."/>
      <w:lvlJc w:val="left"/>
      <w:pPr>
        <w:ind w:left="420" w:hanging="420"/>
      </w:pPr>
    </w:lvl>
    <w:lvl w:ilvl="1" w:tplc="B324DBB6">
      <w:start w:val="1"/>
      <w:numFmt w:val="bullet"/>
      <w:lvlText w:val="•"/>
      <w:lvlJc w:val="left"/>
      <w:pPr>
        <w:ind w:left="840" w:hanging="420"/>
      </w:pPr>
      <w:rPr>
        <w:rFonts w:ascii="Arial" w:hAnsi="Arial" w:hint="default"/>
      </w:rPr>
    </w:lvl>
    <w:lvl w:ilvl="2" w:tplc="5BEAA80A">
      <w:start w:val="5"/>
      <w:numFmt w:val="bullet"/>
      <w:lvlText w:val="-"/>
      <w:lvlJc w:val="left"/>
      <w:pPr>
        <w:ind w:left="1260" w:hanging="420"/>
      </w:pPr>
      <w:rPr>
        <w:rFonts w:ascii="Times New Roman" w:hAnsi="Times New Roman" w:hint="default"/>
      </w:rPr>
    </w:lvl>
    <w:lvl w:ilvl="3" w:tplc="1156572A">
      <w:start w:val="1"/>
      <w:numFmt w:val="bullet"/>
      <w:lvlText w:val=""/>
      <w:lvlJc w:val="left"/>
      <w:pPr>
        <w:ind w:left="1680" w:hanging="420"/>
      </w:pPr>
      <w:rPr>
        <w:rFonts w:ascii="Wingdings" w:hAnsi="Wingdings" w:hint="default"/>
      </w:rPr>
    </w:lvl>
    <w:lvl w:ilvl="4" w:tplc="67D0FA80" w:tentative="1">
      <w:start w:val="1"/>
      <w:numFmt w:val="bullet"/>
      <w:lvlText w:val=""/>
      <w:lvlJc w:val="left"/>
      <w:pPr>
        <w:ind w:left="2100" w:hanging="420"/>
      </w:pPr>
      <w:rPr>
        <w:rFonts w:ascii="Wingdings" w:hAnsi="Wingdings" w:hint="default"/>
      </w:rPr>
    </w:lvl>
    <w:lvl w:ilvl="5" w:tplc="99DC3372" w:tentative="1">
      <w:start w:val="1"/>
      <w:numFmt w:val="bullet"/>
      <w:lvlText w:val=""/>
      <w:lvlJc w:val="left"/>
      <w:pPr>
        <w:ind w:left="2520" w:hanging="420"/>
      </w:pPr>
      <w:rPr>
        <w:rFonts w:ascii="Wingdings" w:hAnsi="Wingdings" w:hint="default"/>
      </w:rPr>
    </w:lvl>
    <w:lvl w:ilvl="6" w:tplc="F42E4796" w:tentative="1">
      <w:start w:val="1"/>
      <w:numFmt w:val="bullet"/>
      <w:lvlText w:val=""/>
      <w:lvlJc w:val="left"/>
      <w:pPr>
        <w:ind w:left="2940" w:hanging="420"/>
      </w:pPr>
      <w:rPr>
        <w:rFonts w:ascii="Wingdings" w:hAnsi="Wingdings" w:hint="default"/>
      </w:rPr>
    </w:lvl>
    <w:lvl w:ilvl="7" w:tplc="BC9641B8" w:tentative="1">
      <w:start w:val="1"/>
      <w:numFmt w:val="bullet"/>
      <w:lvlText w:val=""/>
      <w:lvlJc w:val="left"/>
      <w:pPr>
        <w:ind w:left="3360" w:hanging="420"/>
      </w:pPr>
      <w:rPr>
        <w:rFonts w:ascii="Wingdings" w:hAnsi="Wingdings" w:hint="default"/>
      </w:rPr>
    </w:lvl>
    <w:lvl w:ilvl="8" w:tplc="9FB0D26C" w:tentative="1">
      <w:start w:val="1"/>
      <w:numFmt w:val="bullet"/>
      <w:lvlText w:val=""/>
      <w:lvlJc w:val="left"/>
      <w:pPr>
        <w:ind w:left="3780" w:hanging="420"/>
      </w:pPr>
      <w:rPr>
        <w:rFonts w:ascii="Wingdings" w:hAnsi="Wingdings" w:hint="default"/>
      </w:rPr>
    </w:lvl>
  </w:abstractNum>
  <w:abstractNum w:abstractNumId="85" w15:restartNumberingAfterBreak="0">
    <w:nsid w:val="7B110A65"/>
    <w:multiLevelType w:val="hybridMultilevel"/>
    <w:tmpl w:val="FFFFFFFF"/>
    <w:lvl w:ilvl="0" w:tplc="04488882">
      <w:start w:val="1"/>
      <w:numFmt w:val="bullet"/>
      <w:lvlText w:val=""/>
      <w:lvlJc w:val="left"/>
      <w:pPr>
        <w:ind w:left="720" w:hanging="360"/>
      </w:pPr>
      <w:rPr>
        <w:rFonts w:ascii="Symbol" w:hAnsi="Symbol" w:hint="default"/>
      </w:rPr>
    </w:lvl>
    <w:lvl w:ilvl="1" w:tplc="8B304818">
      <w:start w:val="1"/>
      <w:numFmt w:val="bullet"/>
      <w:lvlText w:val="o"/>
      <w:lvlJc w:val="left"/>
      <w:pPr>
        <w:ind w:left="1440" w:hanging="360"/>
      </w:pPr>
      <w:rPr>
        <w:rFonts w:ascii="Courier New" w:hAnsi="Courier New" w:hint="default"/>
      </w:rPr>
    </w:lvl>
    <w:lvl w:ilvl="2" w:tplc="1B724D2E">
      <w:start w:val="1"/>
      <w:numFmt w:val="bullet"/>
      <w:lvlText w:val=""/>
      <w:lvlJc w:val="left"/>
      <w:pPr>
        <w:ind w:left="2160" w:hanging="360"/>
      </w:pPr>
      <w:rPr>
        <w:rFonts w:ascii="Wingdings" w:hAnsi="Wingdings" w:hint="default"/>
      </w:rPr>
    </w:lvl>
    <w:lvl w:ilvl="3" w:tplc="3AB6CA4A">
      <w:start w:val="1"/>
      <w:numFmt w:val="bullet"/>
      <w:lvlText w:val=""/>
      <w:lvlJc w:val="left"/>
      <w:pPr>
        <w:ind w:left="2880" w:hanging="360"/>
      </w:pPr>
      <w:rPr>
        <w:rFonts w:ascii="Symbol" w:hAnsi="Symbol" w:hint="default"/>
      </w:rPr>
    </w:lvl>
    <w:lvl w:ilvl="4" w:tplc="379A5732">
      <w:start w:val="1"/>
      <w:numFmt w:val="bullet"/>
      <w:lvlText w:val="o"/>
      <w:lvlJc w:val="left"/>
      <w:pPr>
        <w:ind w:left="3600" w:hanging="360"/>
      </w:pPr>
      <w:rPr>
        <w:rFonts w:ascii="Courier New" w:hAnsi="Courier New" w:hint="default"/>
      </w:rPr>
    </w:lvl>
    <w:lvl w:ilvl="5" w:tplc="86D668F6">
      <w:start w:val="1"/>
      <w:numFmt w:val="bullet"/>
      <w:lvlText w:val=""/>
      <w:lvlJc w:val="left"/>
      <w:pPr>
        <w:ind w:left="4320" w:hanging="360"/>
      </w:pPr>
      <w:rPr>
        <w:rFonts w:ascii="Wingdings" w:hAnsi="Wingdings" w:hint="default"/>
      </w:rPr>
    </w:lvl>
    <w:lvl w:ilvl="6" w:tplc="166EB94E">
      <w:start w:val="1"/>
      <w:numFmt w:val="bullet"/>
      <w:lvlText w:val=""/>
      <w:lvlJc w:val="left"/>
      <w:pPr>
        <w:ind w:left="5040" w:hanging="360"/>
      </w:pPr>
      <w:rPr>
        <w:rFonts w:ascii="Symbol" w:hAnsi="Symbol" w:hint="default"/>
      </w:rPr>
    </w:lvl>
    <w:lvl w:ilvl="7" w:tplc="5A362406">
      <w:start w:val="1"/>
      <w:numFmt w:val="bullet"/>
      <w:lvlText w:val="o"/>
      <w:lvlJc w:val="left"/>
      <w:pPr>
        <w:ind w:left="5760" w:hanging="360"/>
      </w:pPr>
      <w:rPr>
        <w:rFonts w:ascii="Courier New" w:hAnsi="Courier New" w:hint="default"/>
      </w:rPr>
    </w:lvl>
    <w:lvl w:ilvl="8" w:tplc="63F88720">
      <w:start w:val="1"/>
      <w:numFmt w:val="bullet"/>
      <w:lvlText w:val=""/>
      <w:lvlJc w:val="left"/>
      <w:pPr>
        <w:ind w:left="6480" w:hanging="360"/>
      </w:pPr>
      <w:rPr>
        <w:rFonts w:ascii="Wingdings" w:hAnsi="Wingdings" w:hint="default"/>
      </w:rPr>
    </w:lvl>
  </w:abstractNum>
  <w:abstractNum w:abstractNumId="86" w15:restartNumberingAfterBreak="0">
    <w:nsid w:val="7BEA082C"/>
    <w:multiLevelType w:val="hybridMultilevel"/>
    <w:tmpl w:val="858CAC90"/>
    <w:lvl w:ilvl="0" w:tplc="0C000001">
      <w:start w:val="1"/>
      <w:numFmt w:val="bullet"/>
      <w:lvlText w:val=""/>
      <w:lvlJc w:val="left"/>
      <w:pPr>
        <w:ind w:left="778" w:hanging="360"/>
      </w:pPr>
      <w:rPr>
        <w:rFonts w:ascii="Symbol" w:hAnsi="Symbol" w:hint="default"/>
      </w:rPr>
    </w:lvl>
    <w:lvl w:ilvl="1" w:tplc="0C000003" w:tentative="1">
      <w:start w:val="1"/>
      <w:numFmt w:val="bullet"/>
      <w:lvlText w:val="o"/>
      <w:lvlJc w:val="left"/>
      <w:pPr>
        <w:ind w:left="1498" w:hanging="360"/>
      </w:pPr>
      <w:rPr>
        <w:rFonts w:ascii="Courier New" w:hAnsi="Courier New" w:cs="Courier New" w:hint="default"/>
      </w:rPr>
    </w:lvl>
    <w:lvl w:ilvl="2" w:tplc="0C000005" w:tentative="1">
      <w:start w:val="1"/>
      <w:numFmt w:val="bullet"/>
      <w:lvlText w:val=""/>
      <w:lvlJc w:val="left"/>
      <w:pPr>
        <w:ind w:left="2218" w:hanging="360"/>
      </w:pPr>
      <w:rPr>
        <w:rFonts w:ascii="Wingdings" w:hAnsi="Wingdings" w:hint="default"/>
      </w:rPr>
    </w:lvl>
    <w:lvl w:ilvl="3" w:tplc="0C000001" w:tentative="1">
      <w:start w:val="1"/>
      <w:numFmt w:val="bullet"/>
      <w:lvlText w:val=""/>
      <w:lvlJc w:val="left"/>
      <w:pPr>
        <w:ind w:left="2938" w:hanging="360"/>
      </w:pPr>
      <w:rPr>
        <w:rFonts w:ascii="Symbol" w:hAnsi="Symbol" w:hint="default"/>
      </w:rPr>
    </w:lvl>
    <w:lvl w:ilvl="4" w:tplc="0C000003" w:tentative="1">
      <w:start w:val="1"/>
      <w:numFmt w:val="bullet"/>
      <w:lvlText w:val="o"/>
      <w:lvlJc w:val="left"/>
      <w:pPr>
        <w:ind w:left="3658" w:hanging="360"/>
      </w:pPr>
      <w:rPr>
        <w:rFonts w:ascii="Courier New" w:hAnsi="Courier New" w:cs="Courier New" w:hint="default"/>
      </w:rPr>
    </w:lvl>
    <w:lvl w:ilvl="5" w:tplc="0C000005" w:tentative="1">
      <w:start w:val="1"/>
      <w:numFmt w:val="bullet"/>
      <w:lvlText w:val=""/>
      <w:lvlJc w:val="left"/>
      <w:pPr>
        <w:ind w:left="4378" w:hanging="360"/>
      </w:pPr>
      <w:rPr>
        <w:rFonts w:ascii="Wingdings" w:hAnsi="Wingdings" w:hint="default"/>
      </w:rPr>
    </w:lvl>
    <w:lvl w:ilvl="6" w:tplc="0C000001" w:tentative="1">
      <w:start w:val="1"/>
      <w:numFmt w:val="bullet"/>
      <w:lvlText w:val=""/>
      <w:lvlJc w:val="left"/>
      <w:pPr>
        <w:ind w:left="5098" w:hanging="360"/>
      </w:pPr>
      <w:rPr>
        <w:rFonts w:ascii="Symbol" w:hAnsi="Symbol" w:hint="default"/>
      </w:rPr>
    </w:lvl>
    <w:lvl w:ilvl="7" w:tplc="0C000003" w:tentative="1">
      <w:start w:val="1"/>
      <w:numFmt w:val="bullet"/>
      <w:lvlText w:val="o"/>
      <w:lvlJc w:val="left"/>
      <w:pPr>
        <w:ind w:left="5818" w:hanging="360"/>
      </w:pPr>
      <w:rPr>
        <w:rFonts w:ascii="Courier New" w:hAnsi="Courier New" w:cs="Courier New" w:hint="default"/>
      </w:rPr>
    </w:lvl>
    <w:lvl w:ilvl="8" w:tplc="0C000005" w:tentative="1">
      <w:start w:val="1"/>
      <w:numFmt w:val="bullet"/>
      <w:lvlText w:val=""/>
      <w:lvlJc w:val="left"/>
      <w:pPr>
        <w:ind w:left="6538" w:hanging="360"/>
      </w:pPr>
      <w:rPr>
        <w:rFonts w:ascii="Wingdings" w:hAnsi="Wingdings" w:hint="default"/>
      </w:rPr>
    </w:lvl>
  </w:abstractNum>
  <w:abstractNum w:abstractNumId="87"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8" w15:restartNumberingAfterBreak="0">
    <w:nsid w:val="7ED5276E"/>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90" w15:restartNumberingAfterBreak="0">
    <w:nsid w:val="7F907F45"/>
    <w:multiLevelType w:val="multilevel"/>
    <w:tmpl w:val="A6B608BC"/>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FBB6DF8"/>
    <w:multiLevelType w:val="hybridMultilevel"/>
    <w:tmpl w:val="3BD24D0E"/>
    <w:lvl w:ilvl="0" w:tplc="0C000001">
      <w:start w:val="1"/>
      <w:numFmt w:val="bullet"/>
      <w:lvlText w:val=""/>
      <w:lvlJc w:val="left"/>
      <w:pPr>
        <w:ind w:left="780" w:hanging="360"/>
      </w:pPr>
      <w:rPr>
        <w:rFonts w:ascii="Symbol" w:hAnsi="Symbol" w:hint="default"/>
      </w:rPr>
    </w:lvl>
    <w:lvl w:ilvl="1" w:tplc="0C000003" w:tentative="1">
      <w:start w:val="1"/>
      <w:numFmt w:val="bullet"/>
      <w:lvlText w:val="o"/>
      <w:lvlJc w:val="left"/>
      <w:pPr>
        <w:ind w:left="1500" w:hanging="360"/>
      </w:pPr>
      <w:rPr>
        <w:rFonts w:ascii="Courier New" w:hAnsi="Courier New" w:cs="Courier New" w:hint="default"/>
      </w:rPr>
    </w:lvl>
    <w:lvl w:ilvl="2" w:tplc="0C000005" w:tentative="1">
      <w:start w:val="1"/>
      <w:numFmt w:val="bullet"/>
      <w:lvlText w:val=""/>
      <w:lvlJc w:val="left"/>
      <w:pPr>
        <w:ind w:left="2220" w:hanging="360"/>
      </w:pPr>
      <w:rPr>
        <w:rFonts w:ascii="Wingdings" w:hAnsi="Wingdings" w:hint="default"/>
      </w:rPr>
    </w:lvl>
    <w:lvl w:ilvl="3" w:tplc="0C000001" w:tentative="1">
      <w:start w:val="1"/>
      <w:numFmt w:val="bullet"/>
      <w:lvlText w:val=""/>
      <w:lvlJc w:val="left"/>
      <w:pPr>
        <w:ind w:left="2940" w:hanging="360"/>
      </w:pPr>
      <w:rPr>
        <w:rFonts w:ascii="Symbol" w:hAnsi="Symbol" w:hint="default"/>
      </w:rPr>
    </w:lvl>
    <w:lvl w:ilvl="4" w:tplc="0C000003" w:tentative="1">
      <w:start w:val="1"/>
      <w:numFmt w:val="bullet"/>
      <w:lvlText w:val="o"/>
      <w:lvlJc w:val="left"/>
      <w:pPr>
        <w:ind w:left="3660" w:hanging="360"/>
      </w:pPr>
      <w:rPr>
        <w:rFonts w:ascii="Courier New" w:hAnsi="Courier New" w:cs="Courier New" w:hint="default"/>
      </w:rPr>
    </w:lvl>
    <w:lvl w:ilvl="5" w:tplc="0C000005" w:tentative="1">
      <w:start w:val="1"/>
      <w:numFmt w:val="bullet"/>
      <w:lvlText w:val=""/>
      <w:lvlJc w:val="left"/>
      <w:pPr>
        <w:ind w:left="4380" w:hanging="360"/>
      </w:pPr>
      <w:rPr>
        <w:rFonts w:ascii="Wingdings" w:hAnsi="Wingdings" w:hint="default"/>
      </w:rPr>
    </w:lvl>
    <w:lvl w:ilvl="6" w:tplc="0C000001" w:tentative="1">
      <w:start w:val="1"/>
      <w:numFmt w:val="bullet"/>
      <w:lvlText w:val=""/>
      <w:lvlJc w:val="left"/>
      <w:pPr>
        <w:ind w:left="5100" w:hanging="360"/>
      </w:pPr>
      <w:rPr>
        <w:rFonts w:ascii="Symbol" w:hAnsi="Symbol" w:hint="default"/>
      </w:rPr>
    </w:lvl>
    <w:lvl w:ilvl="7" w:tplc="0C000003" w:tentative="1">
      <w:start w:val="1"/>
      <w:numFmt w:val="bullet"/>
      <w:lvlText w:val="o"/>
      <w:lvlJc w:val="left"/>
      <w:pPr>
        <w:ind w:left="5820" w:hanging="360"/>
      </w:pPr>
      <w:rPr>
        <w:rFonts w:ascii="Courier New" w:hAnsi="Courier New" w:cs="Courier New" w:hint="default"/>
      </w:rPr>
    </w:lvl>
    <w:lvl w:ilvl="8" w:tplc="0C000005" w:tentative="1">
      <w:start w:val="1"/>
      <w:numFmt w:val="bullet"/>
      <w:lvlText w:val=""/>
      <w:lvlJc w:val="left"/>
      <w:pPr>
        <w:ind w:left="6540" w:hanging="360"/>
      </w:pPr>
      <w:rPr>
        <w:rFonts w:ascii="Wingdings" w:hAnsi="Wingdings" w:hint="default"/>
      </w:rPr>
    </w:lvl>
  </w:abstractNum>
  <w:num w:numId="1" w16cid:durableId="1602293826">
    <w:abstractNumId w:val="88"/>
  </w:num>
  <w:num w:numId="2" w16cid:durableId="1494563703">
    <w:abstractNumId w:val="85"/>
  </w:num>
  <w:num w:numId="3" w16cid:durableId="1681274243">
    <w:abstractNumId w:val="77"/>
  </w:num>
  <w:num w:numId="4" w16cid:durableId="389033623">
    <w:abstractNumId w:val="72"/>
  </w:num>
  <w:num w:numId="5" w16cid:durableId="260839211">
    <w:abstractNumId w:val="90"/>
  </w:num>
  <w:num w:numId="6" w16cid:durableId="89473422">
    <w:abstractNumId w:val="81"/>
  </w:num>
  <w:num w:numId="7" w16cid:durableId="774593695">
    <w:abstractNumId w:val="4"/>
  </w:num>
  <w:num w:numId="8" w16cid:durableId="1322192816">
    <w:abstractNumId w:val="71"/>
  </w:num>
  <w:num w:numId="9" w16cid:durableId="933903864">
    <w:abstractNumId w:val="80"/>
  </w:num>
  <w:num w:numId="10" w16cid:durableId="989674636">
    <w:abstractNumId w:val="50"/>
  </w:num>
  <w:num w:numId="11" w16cid:durableId="426119503">
    <w:abstractNumId w:val="23"/>
  </w:num>
  <w:num w:numId="12" w16cid:durableId="1845169599">
    <w:abstractNumId w:val="6"/>
  </w:num>
  <w:num w:numId="13" w16cid:durableId="1314876204">
    <w:abstractNumId w:val="36"/>
  </w:num>
  <w:num w:numId="14" w16cid:durableId="1273518843">
    <w:abstractNumId w:val="62"/>
  </w:num>
  <w:num w:numId="15" w16cid:durableId="2070226995">
    <w:abstractNumId w:val="69"/>
  </w:num>
  <w:num w:numId="16" w16cid:durableId="11807494">
    <w:abstractNumId w:val="43"/>
  </w:num>
  <w:num w:numId="17" w16cid:durableId="861864355">
    <w:abstractNumId w:val="26"/>
  </w:num>
  <w:num w:numId="18" w16cid:durableId="1693385391">
    <w:abstractNumId w:val="11"/>
  </w:num>
  <w:num w:numId="19" w16cid:durableId="1438478680">
    <w:abstractNumId w:val="78"/>
  </w:num>
  <w:num w:numId="20" w16cid:durableId="1033918557">
    <w:abstractNumId w:val="5"/>
  </w:num>
  <w:num w:numId="21" w16cid:durableId="2098480443">
    <w:abstractNumId w:val="42"/>
  </w:num>
  <w:num w:numId="22" w16cid:durableId="1546598887">
    <w:abstractNumId w:val="54"/>
  </w:num>
  <w:num w:numId="23" w16cid:durableId="1886139203">
    <w:abstractNumId w:val="40"/>
  </w:num>
  <w:num w:numId="24" w16cid:durableId="710571484">
    <w:abstractNumId w:val="16"/>
  </w:num>
  <w:num w:numId="25" w16cid:durableId="1587811560">
    <w:abstractNumId w:val="68"/>
  </w:num>
  <w:num w:numId="26" w16cid:durableId="219444342">
    <w:abstractNumId w:val="79"/>
  </w:num>
  <w:num w:numId="27" w16cid:durableId="1613629444">
    <w:abstractNumId w:val="24"/>
  </w:num>
  <w:num w:numId="28" w16cid:durableId="322512956">
    <w:abstractNumId w:val="29"/>
  </w:num>
  <w:num w:numId="29" w16cid:durableId="1137918071">
    <w:abstractNumId w:val="13"/>
  </w:num>
  <w:num w:numId="30" w16cid:durableId="2069108701">
    <w:abstractNumId w:val="1"/>
  </w:num>
  <w:num w:numId="31" w16cid:durableId="703943852">
    <w:abstractNumId w:val="39"/>
  </w:num>
  <w:num w:numId="32" w16cid:durableId="680859898">
    <w:abstractNumId w:val="2"/>
  </w:num>
  <w:num w:numId="33" w16cid:durableId="328752860">
    <w:abstractNumId w:val="12"/>
  </w:num>
  <w:num w:numId="34" w16cid:durableId="689187943">
    <w:abstractNumId w:val="60"/>
  </w:num>
  <w:num w:numId="35" w16cid:durableId="1372195542">
    <w:abstractNumId w:val="14"/>
  </w:num>
  <w:num w:numId="36" w16cid:durableId="1038362345">
    <w:abstractNumId w:val="67"/>
  </w:num>
  <w:num w:numId="37" w16cid:durableId="1755709592">
    <w:abstractNumId w:val="25"/>
  </w:num>
  <w:num w:numId="38" w16cid:durableId="639919294">
    <w:abstractNumId w:val="27"/>
  </w:num>
  <w:num w:numId="39" w16cid:durableId="1573395920">
    <w:abstractNumId w:val="41"/>
  </w:num>
  <w:num w:numId="40" w16cid:durableId="1621572193">
    <w:abstractNumId w:val="53"/>
  </w:num>
  <w:num w:numId="41" w16cid:durableId="157310734">
    <w:abstractNumId w:val="46"/>
  </w:num>
  <w:num w:numId="42" w16cid:durableId="431322432">
    <w:abstractNumId w:val="58"/>
  </w:num>
  <w:num w:numId="43" w16cid:durableId="307514147">
    <w:abstractNumId w:val="66"/>
  </w:num>
  <w:num w:numId="44" w16cid:durableId="508057888">
    <w:abstractNumId w:val="31"/>
  </w:num>
  <w:num w:numId="45" w16cid:durableId="1986465249">
    <w:abstractNumId w:val="7"/>
  </w:num>
  <w:num w:numId="46" w16cid:durableId="1293946311">
    <w:abstractNumId w:val="35"/>
  </w:num>
  <w:num w:numId="47" w16cid:durableId="104263138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0561151">
    <w:abstractNumId w:val="22"/>
  </w:num>
  <w:num w:numId="49" w16cid:durableId="212423733">
    <w:abstractNumId w:val="89"/>
  </w:num>
  <w:num w:numId="50" w16cid:durableId="1042944451">
    <w:abstractNumId w:val="34"/>
  </w:num>
  <w:num w:numId="51" w16cid:durableId="116261641">
    <w:abstractNumId w:val="84"/>
  </w:num>
  <w:num w:numId="52" w16cid:durableId="173030536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98039747">
    <w:abstractNumId w:val="38"/>
  </w:num>
  <w:num w:numId="54" w16cid:durableId="1131828967">
    <w:abstractNumId w:val="17"/>
  </w:num>
  <w:num w:numId="55" w16cid:durableId="2111394711">
    <w:abstractNumId w:val="87"/>
  </w:num>
  <w:num w:numId="56" w16cid:durableId="142042036">
    <w:abstractNumId w:val="48"/>
  </w:num>
  <w:num w:numId="57" w16cid:durableId="1911454800">
    <w:abstractNumId w:val="75"/>
  </w:num>
  <w:num w:numId="58" w16cid:durableId="1362320391">
    <w:abstractNumId w:val="57"/>
  </w:num>
  <w:num w:numId="59" w16cid:durableId="435059390">
    <w:abstractNumId w:val="44"/>
  </w:num>
  <w:num w:numId="60" w16cid:durableId="1405567259">
    <w:abstractNumId w:val="73"/>
  </w:num>
  <w:num w:numId="61" w16cid:durableId="1806308786">
    <w:abstractNumId w:val="70"/>
  </w:num>
  <w:num w:numId="62" w16cid:durableId="1018310026">
    <w:abstractNumId w:val="33"/>
  </w:num>
  <w:num w:numId="63" w16cid:durableId="2118138695">
    <w:abstractNumId w:val="64"/>
  </w:num>
  <w:num w:numId="64" w16cid:durableId="173108973">
    <w:abstractNumId w:val="61"/>
  </w:num>
  <w:num w:numId="65" w16cid:durableId="2088847108">
    <w:abstractNumId w:val="28"/>
  </w:num>
  <w:num w:numId="66" w16cid:durableId="1206986074">
    <w:abstractNumId w:val="30"/>
  </w:num>
  <w:num w:numId="67" w16cid:durableId="1052074816">
    <w:abstractNumId w:val="55"/>
  </w:num>
  <w:num w:numId="68" w16cid:durableId="88814555">
    <w:abstractNumId w:val="8"/>
  </w:num>
  <w:num w:numId="69" w16cid:durableId="189226371">
    <w:abstractNumId w:val="37"/>
  </w:num>
  <w:num w:numId="70" w16cid:durableId="2081362538">
    <w:abstractNumId w:val="19"/>
  </w:num>
  <w:num w:numId="71" w16cid:durableId="1955013980">
    <w:abstractNumId w:val="3"/>
  </w:num>
  <w:num w:numId="72" w16cid:durableId="404454741">
    <w:abstractNumId w:val="74"/>
  </w:num>
  <w:num w:numId="73" w16cid:durableId="199130444">
    <w:abstractNumId w:val="18"/>
  </w:num>
  <w:num w:numId="74" w16cid:durableId="851992164">
    <w:abstractNumId w:val="82"/>
  </w:num>
  <w:num w:numId="75" w16cid:durableId="366874930">
    <w:abstractNumId w:val="9"/>
  </w:num>
  <w:num w:numId="76" w16cid:durableId="12638768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38468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51111703">
    <w:abstractNumId w:val="21"/>
  </w:num>
  <w:num w:numId="79" w16cid:durableId="99230500">
    <w:abstractNumId w:val="7"/>
  </w:num>
  <w:num w:numId="80" w16cid:durableId="1853687916">
    <w:abstractNumId w:val="63"/>
  </w:num>
  <w:num w:numId="81" w16cid:durableId="1101797890">
    <w:abstractNumId w:val="83"/>
  </w:num>
  <w:num w:numId="82" w16cid:durableId="24260374">
    <w:abstractNumId w:val="47"/>
  </w:num>
  <w:num w:numId="83" w16cid:durableId="1426222860">
    <w:abstractNumId w:val="33"/>
  </w:num>
  <w:num w:numId="84" w16cid:durableId="375013824">
    <w:abstractNumId w:val="52"/>
  </w:num>
  <w:num w:numId="85" w16cid:durableId="1302006693">
    <w:abstractNumId w:val="86"/>
  </w:num>
  <w:num w:numId="86" w16cid:durableId="2026979218">
    <w:abstractNumId w:val="15"/>
  </w:num>
  <w:num w:numId="87" w16cid:durableId="957293578">
    <w:abstractNumId w:val="51"/>
  </w:num>
  <w:num w:numId="88" w16cid:durableId="1427926097">
    <w:abstractNumId w:val="45"/>
  </w:num>
  <w:num w:numId="89" w16cid:durableId="1927688102">
    <w:abstractNumId w:val="32"/>
  </w:num>
  <w:num w:numId="90" w16cid:durableId="541744914">
    <w:abstractNumId w:val="91"/>
  </w:num>
  <w:num w:numId="91" w16cid:durableId="145820687">
    <w:abstractNumId w:val="49"/>
  </w:num>
  <w:num w:numId="92" w16cid:durableId="866679564">
    <w:abstractNumId w:val="56"/>
  </w:num>
  <w:num w:numId="93" w16cid:durableId="175074213">
    <w:abstractNumId w:val="65"/>
  </w:num>
  <w:num w:numId="94" w16cid:durableId="825442170">
    <w:abstractNumId w:val="76"/>
  </w:num>
  <w:num w:numId="95" w16cid:durableId="107049705">
    <w:abstractNumId w:val="20"/>
  </w:num>
  <w:num w:numId="96" w16cid:durableId="803502588">
    <w:abstractNumId w:val="10"/>
  </w:num>
  <w:num w:numId="97" w16cid:durableId="1978099116">
    <w:abstractNumId w:val="5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E3E"/>
    <w:rsid w:val="00001FC3"/>
    <w:rsid w:val="00002375"/>
    <w:rsid w:val="00002459"/>
    <w:rsid w:val="00002749"/>
    <w:rsid w:val="00002B08"/>
    <w:rsid w:val="00002BB8"/>
    <w:rsid w:val="000030D5"/>
    <w:rsid w:val="00003131"/>
    <w:rsid w:val="00003297"/>
    <w:rsid w:val="0000342D"/>
    <w:rsid w:val="0000359B"/>
    <w:rsid w:val="0000366B"/>
    <w:rsid w:val="00003772"/>
    <w:rsid w:val="000037FB"/>
    <w:rsid w:val="00003962"/>
    <w:rsid w:val="00003CB0"/>
    <w:rsid w:val="00003D44"/>
    <w:rsid w:val="00003EC0"/>
    <w:rsid w:val="000045D4"/>
    <w:rsid w:val="00004885"/>
    <w:rsid w:val="00004CD0"/>
    <w:rsid w:val="00004D8C"/>
    <w:rsid w:val="00004DCB"/>
    <w:rsid w:val="00004DD7"/>
    <w:rsid w:val="00004EC9"/>
    <w:rsid w:val="00005147"/>
    <w:rsid w:val="00005173"/>
    <w:rsid w:val="000051F0"/>
    <w:rsid w:val="00005327"/>
    <w:rsid w:val="00005459"/>
    <w:rsid w:val="0000553B"/>
    <w:rsid w:val="000056E5"/>
    <w:rsid w:val="00005E02"/>
    <w:rsid w:val="0000675B"/>
    <w:rsid w:val="00006780"/>
    <w:rsid w:val="00006935"/>
    <w:rsid w:val="00006B79"/>
    <w:rsid w:val="00006C7A"/>
    <w:rsid w:val="00006DD9"/>
    <w:rsid w:val="00006EB8"/>
    <w:rsid w:val="000072BD"/>
    <w:rsid w:val="00007818"/>
    <w:rsid w:val="0000792C"/>
    <w:rsid w:val="00007964"/>
    <w:rsid w:val="00007B29"/>
    <w:rsid w:val="00007CEF"/>
    <w:rsid w:val="00007CF1"/>
    <w:rsid w:val="00007F52"/>
    <w:rsid w:val="000101EF"/>
    <w:rsid w:val="000104BF"/>
    <w:rsid w:val="000105EC"/>
    <w:rsid w:val="00010681"/>
    <w:rsid w:val="00010D92"/>
    <w:rsid w:val="00010E6E"/>
    <w:rsid w:val="00010E97"/>
    <w:rsid w:val="00010F70"/>
    <w:rsid w:val="00010FD1"/>
    <w:rsid w:val="00011151"/>
    <w:rsid w:val="0001141E"/>
    <w:rsid w:val="00011703"/>
    <w:rsid w:val="00011897"/>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9D6"/>
    <w:rsid w:val="00013A6D"/>
    <w:rsid w:val="00013B63"/>
    <w:rsid w:val="00013D53"/>
    <w:rsid w:val="00013DD4"/>
    <w:rsid w:val="000141F0"/>
    <w:rsid w:val="000142A1"/>
    <w:rsid w:val="00014A10"/>
    <w:rsid w:val="00014DF9"/>
    <w:rsid w:val="00014F3D"/>
    <w:rsid w:val="00014FE8"/>
    <w:rsid w:val="000155E8"/>
    <w:rsid w:val="0001570F"/>
    <w:rsid w:val="00015BCB"/>
    <w:rsid w:val="000162B2"/>
    <w:rsid w:val="0001633F"/>
    <w:rsid w:val="0001666A"/>
    <w:rsid w:val="00016678"/>
    <w:rsid w:val="000169E7"/>
    <w:rsid w:val="00016A58"/>
    <w:rsid w:val="00016DCE"/>
    <w:rsid w:val="0001729B"/>
    <w:rsid w:val="00017309"/>
    <w:rsid w:val="00017FCC"/>
    <w:rsid w:val="0002005C"/>
    <w:rsid w:val="00020190"/>
    <w:rsid w:val="00020331"/>
    <w:rsid w:val="000205C1"/>
    <w:rsid w:val="0002060C"/>
    <w:rsid w:val="0002072B"/>
    <w:rsid w:val="000208B8"/>
    <w:rsid w:val="00020C2B"/>
    <w:rsid w:val="00020D61"/>
    <w:rsid w:val="00020F9B"/>
    <w:rsid w:val="00021232"/>
    <w:rsid w:val="0002130A"/>
    <w:rsid w:val="0002165C"/>
    <w:rsid w:val="000217E7"/>
    <w:rsid w:val="00021B61"/>
    <w:rsid w:val="00021C67"/>
    <w:rsid w:val="00021C8C"/>
    <w:rsid w:val="00021DEC"/>
    <w:rsid w:val="00021E7C"/>
    <w:rsid w:val="000220BB"/>
    <w:rsid w:val="000222F7"/>
    <w:rsid w:val="00022477"/>
    <w:rsid w:val="000228C4"/>
    <w:rsid w:val="00023124"/>
    <w:rsid w:val="00023200"/>
    <w:rsid w:val="00023670"/>
    <w:rsid w:val="000236C4"/>
    <w:rsid w:val="000237DE"/>
    <w:rsid w:val="00023C29"/>
    <w:rsid w:val="00023C7E"/>
    <w:rsid w:val="00024118"/>
    <w:rsid w:val="00024515"/>
    <w:rsid w:val="00024736"/>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3C3"/>
    <w:rsid w:val="00026639"/>
    <w:rsid w:val="000266AE"/>
    <w:rsid w:val="00026905"/>
    <w:rsid w:val="00026977"/>
    <w:rsid w:val="00026AF7"/>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766"/>
    <w:rsid w:val="00030957"/>
    <w:rsid w:val="00030ED5"/>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A64"/>
    <w:rsid w:val="00032D12"/>
    <w:rsid w:val="00033000"/>
    <w:rsid w:val="00033003"/>
    <w:rsid w:val="000332A3"/>
    <w:rsid w:val="000333BD"/>
    <w:rsid w:val="000333BF"/>
    <w:rsid w:val="000334D2"/>
    <w:rsid w:val="00033667"/>
    <w:rsid w:val="00033834"/>
    <w:rsid w:val="00033858"/>
    <w:rsid w:val="000338DE"/>
    <w:rsid w:val="00033A55"/>
    <w:rsid w:val="00033AE8"/>
    <w:rsid w:val="00033B86"/>
    <w:rsid w:val="00033D17"/>
    <w:rsid w:val="00033E5C"/>
    <w:rsid w:val="0003413C"/>
    <w:rsid w:val="00034922"/>
    <w:rsid w:val="000349B7"/>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A16"/>
    <w:rsid w:val="00036C04"/>
    <w:rsid w:val="00036C45"/>
    <w:rsid w:val="00036FA7"/>
    <w:rsid w:val="000371DA"/>
    <w:rsid w:val="000372FA"/>
    <w:rsid w:val="00037777"/>
    <w:rsid w:val="000377E3"/>
    <w:rsid w:val="00037910"/>
    <w:rsid w:val="000379F2"/>
    <w:rsid w:val="00037A21"/>
    <w:rsid w:val="00037DDF"/>
    <w:rsid w:val="000404AD"/>
    <w:rsid w:val="000404F2"/>
    <w:rsid w:val="00040506"/>
    <w:rsid w:val="00040A16"/>
    <w:rsid w:val="00040BC4"/>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FC4"/>
    <w:rsid w:val="000451E5"/>
    <w:rsid w:val="0004527F"/>
    <w:rsid w:val="00045342"/>
    <w:rsid w:val="000453F6"/>
    <w:rsid w:val="000455A8"/>
    <w:rsid w:val="000458BA"/>
    <w:rsid w:val="00045F22"/>
    <w:rsid w:val="00045F3C"/>
    <w:rsid w:val="00046743"/>
    <w:rsid w:val="000468A3"/>
    <w:rsid w:val="000468C4"/>
    <w:rsid w:val="00046920"/>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0FF"/>
    <w:rsid w:val="0005232B"/>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35"/>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A54"/>
    <w:rsid w:val="00061E34"/>
    <w:rsid w:val="00061F60"/>
    <w:rsid w:val="00061F7A"/>
    <w:rsid w:val="000621A9"/>
    <w:rsid w:val="00062272"/>
    <w:rsid w:val="00062449"/>
    <w:rsid w:val="0006263A"/>
    <w:rsid w:val="000628F6"/>
    <w:rsid w:val="00062AF8"/>
    <w:rsid w:val="00062D4A"/>
    <w:rsid w:val="00062EBA"/>
    <w:rsid w:val="00062EE3"/>
    <w:rsid w:val="00063044"/>
    <w:rsid w:val="0006326B"/>
    <w:rsid w:val="00063485"/>
    <w:rsid w:val="00063F57"/>
    <w:rsid w:val="0006436D"/>
    <w:rsid w:val="0006450E"/>
    <w:rsid w:val="000647ED"/>
    <w:rsid w:val="0006480B"/>
    <w:rsid w:val="0006485F"/>
    <w:rsid w:val="0006490F"/>
    <w:rsid w:val="00064A2B"/>
    <w:rsid w:val="00064A64"/>
    <w:rsid w:val="00064ABD"/>
    <w:rsid w:val="00064E6D"/>
    <w:rsid w:val="0006549C"/>
    <w:rsid w:val="0006578F"/>
    <w:rsid w:val="00065D64"/>
    <w:rsid w:val="00065DDD"/>
    <w:rsid w:val="00065EE2"/>
    <w:rsid w:val="00065F64"/>
    <w:rsid w:val="000663E4"/>
    <w:rsid w:val="000664DE"/>
    <w:rsid w:val="000665D3"/>
    <w:rsid w:val="000666C6"/>
    <w:rsid w:val="000667D1"/>
    <w:rsid w:val="00066A48"/>
    <w:rsid w:val="00066E05"/>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936"/>
    <w:rsid w:val="00070F5A"/>
    <w:rsid w:val="0007118C"/>
    <w:rsid w:val="0007118F"/>
    <w:rsid w:val="0007133C"/>
    <w:rsid w:val="000716FB"/>
    <w:rsid w:val="000719AA"/>
    <w:rsid w:val="00071E9B"/>
    <w:rsid w:val="00072085"/>
    <w:rsid w:val="000723AB"/>
    <w:rsid w:val="000726F6"/>
    <w:rsid w:val="00072777"/>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208"/>
    <w:rsid w:val="00077579"/>
    <w:rsid w:val="000776DD"/>
    <w:rsid w:val="00077CCC"/>
    <w:rsid w:val="00077D69"/>
    <w:rsid w:val="00077DE5"/>
    <w:rsid w:val="00077E0C"/>
    <w:rsid w:val="00077FCD"/>
    <w:rsid w:val="00077FEC"/>
    <w:rsid w:val="000801D3"/>
    <w:rsid w:val="0008028A"/>
    <w:rsid w:val="00080532"/>
    <w:rsid w:val="000805B2"/>
    <w:rsid w:val="00080786"/>
    <w:rsid w:val="00080848"/>
    <w:rsid w:val="0008085A"/>
    <w:rsid w:val="00080AEC"/>
    <w:rsid w:val="00080D6F"/>
    <w:rsid w:val="00080D74"/>
    <w:rsid w:val="0008167E"/>
    <w:rsid w:val="0008204A"/>
    <w:rsid w:val="00082152"/>
    <w:rsid w:val="00082188"/>
    <w:rsid w:val="000822F5"/>
    <w:rsid w:val="00082399"/>
    <w:rsid w:val="000823DC"/>
    <w:rsid w:val="000826FF"/>
    <w:rsid w:val="000829FE"/>
    <w:rsid w:val="00082A49"/>
    <w:rsid w:val="00082F41"/>
    <w:rsid w:val="00083003"/>
    <w:rsid w:val="0008304B"/>
    <w:rsid w:val="000830A3"/>
    <w:rsid w:val="000831F0"/>
    <w:rsid w:val="00083322"/>
    <w:rsid w:val="0008369C"/>
    <w:rsid w:val="00083759"/>
    <w:rsid w:val="00083788"/>
    <w:rsid w:val="00083854"/>
    <w:rsid w:val="00083AF5"/>
    <w:rsid w:val="00084255"/>
    <w:rsid w:val="00084A85"/>
    <w:rsid w:val="00084BC2"/>
    <w:rsid w:val="00084DDA"/>
    <w:rsid w:val="00084EE0"/>
    <w:rsid w:val="00085239"/>
    <w:rsid w:val="00085C4A"/>
    <w:rsid w:val="00085CB0"/>
    <w:rsid w:val="00085DA4"/>
    <w:rsid w:val="0008604C"/>
    <w:rsid w:val="00086221"/>
    <w:rsid w:val="0008624E"/>
    <w:rsid w:val="00086277"/>
    <w:rsid w:val="000862BA"/>
    <w:rsid w:val="00086566"/>
    <w:rsid w:val="00086A9C"/>
    <w:rsid w:val="00086B50"/>
    <w:rsid w:val="00086C4D"/>
    <w:rsid w:val="00086CF2"/>
    <w:rsid w:val="00087265"/>
    <w:rsid w:val="0008731C"/>
    <w:rsid w:val="0008741F"/>
    <w:rsid w:val="00087514"/>
    <w:rsid w:val="00087595"/>
    <w:rsid w:val="0008760B"/>
    <w:rsid w:val="00087744"/>
    <w:rsid w:val="00087881"/>
    <w:rsid w:val="00087B10"/>
    <w:rsid w:val="00087BAB"/>
    <w:rsid w:val="00087CE7"/>
    <w:rsid w:val="00087E29"/>
    <w:rsid w:val="00087F91"/>
    <w:rsid w:val="0009008C"/>
    <w:rsid w:val="00090281"/>
    <w:rsid w:val="0009034F"/>
    <w:rsid w:val="000903AB"/>
    <w:rsid w:val="00090573"/>
    <w:rsid w:val="00090586"/>
    <w:rsid w:val="00090897"/>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C03"/>
    <w:rsid w:val="0009303B"/>
    <w:rsid w:val="00093097"/>
    <w:rsid w:val="0009313F"/>
    <w:rsid w:val="000931C3"/>
    <w:rsid w:val="0009361B"/>
    <w:rsid w:val="0009366D"/>
    <w:rsid w:val="000936F5"/>
    <w:rsid w:val="000937F4"/>
    <w:rsid w:val="0009415D"/>
    <w:rsid w:val="0009437A"/>
    <w:rsid w:val="00094483"/>
    <w:rsid w:val="000945FF"/>
    <w:rsid w:val="000947B7"/>
    <w:rsid w:val="0009481B"/>
    <w:rsid w:val="00094839"/>
    <w:rsid w:val="00094A8A"/>
    <w:rsid w:val="00094D8F"/>
    <w:rsid w:val="00095055"/>
    <w:rsid w:val="0009506A"/>
    <w:rsid w:val="000952D8"/>
    <w:rsid w:val="00095671"/>
    <w:rsid w:val="00095837"/>
    <w:rsid w:val="00095920"/>
    <w:rsid w:val="00095F53"/>
    <w:rsid w:val="0009612D"/>
    <w:rsid w:val="00096237"/>
    <w:rsid w:val="0009653B"/>
    <w:rsid w:val="0009680E"/>
    <w:rsid w:val="000968D8"/>
    <w:rsid w:val="00096A18"/>
    <w:rsid w:val="00096B93"/>
    <w:rsid w:val="0009709B"/>
    <w:rsid w:val="000974CE"/>
    <w:rsid w:val="000978A8"/>
    <w:rsid w:val="000978F4"/>
    <w:rsid w:val="000979F0"/>
    <w:rsid w:val="00097AE8"/>
    <w:rsid w:val="00097CD6"/>
    <w:rsid w:val="00097CD8"/>
    <w:rsid w:val="00097FF4"/>
    <w:rsid w:val="000A02DC"/>
    <w:rsid w:val="000A09A5"/>
    <w:rsid w:val="000A0C8D"/>
    <w:rsid w:val="000A0CA1"/>
    <w:rsid w:val="000A0E99"/>
    <w:rsid w:val="000A0F88"/>
    <w:rsid w:val="000A1561"/>
    <w:rsid w:val="000A1992"/>
    <w:rsid w:val="000A1AD3"/>
    <w:rsid w:val="000A1D49"/>
    <w:rsid w:val="000A1F75"/>
    <w:rsid w:val="000A2042"/>
    <w:rsid w:val="000A234E"/>
    <w:rsid w:val="000A23B7"/>
    <w:rsid w:val="000A2512"/>
    <w:rsid w:val="000A262C"/>
    <w:rsid w:val="000A2D6B"/>
    <w:rsid w:val="000A2D70"/>
    <w:rsid w:val="000A2F1F"/>
    <w:rsid w:val="000A2FAB"/>
    <w:rsid w:val="000A3969"/>
    <w:rsid w:val="000A3A3A"/>
    <w:rsid w:val="000A3ACB"/>
    <w:rsid w:val="000A3B14"/>
    <w:rsid w:val="000A3E62"/>
    <w:rsid w:val="000A40F0"/>
    <w:rsid w:val="000A4228"/>
    <w:rsid w:val="000A4492"/>
    <w:rsid w:val="000A46FD"/>
    <w:rsid w:val="000A49DE"/>
    <w:rsid w:val="000A4A2E"/>
    <w:rsid w:val="000A4B74"/>
    <w:rsid w:val="000A52B9"/>
    <w:rsid w:val="000A54BA"/>
    <w:rsid w:val="000A54DF"/>
    <w:rsid w:val="000A5887"/>
    <w:rsid w:val="000A5A2A"/>
    <w:rsid w:val="000A5AE2"/>
    <w:rsid w:val="000A6164"/>
    <w:rsid w:val="000A61CB"/>
    <w:rsid w:val="000A64B8"/>
    <w:rsid w:val="000A66C5"/>
    <w:rsid w:val="000A6788"/>
    <w:rsid w:val="000A6AC6"/>
    <w:rsid w:val="000A6C17"/>
    <w:rsid w:val="000A6CFE"/>
    <w:rsid w:val="000A6D9C"/>
    <w:rsid w:val="000A6F16"/>
    <w:rsid w:val="000A7436"/>
    <w:rsid w:val="000A7459"/>
    <w:rsid w:val="000A7C88"/>
    <w:rsid w:val="000A7E17"/>
    <w:rsid w:val="000A7EE4"/>
    <w:rsid w:val="000B028D"/>
    <w:rsid w:val="000B02B4"/>
    <w:rsid w:val="000B02C2"/>
    <w:rsid w:val="000B081C"/>
    <w:rsid w:val="000B08B5"/>
    <w:rsid w:val="000B090A"/>
    <w:rsid w:val="000B0B8D"/>
    <w:rsid w:val="000B0C1F"/>
    <w:rsid w:val="000B0DBC"/>
    <w:rsid w:val="000B10AB"/>
    <w:rsid w:val="000B12D7"/>
    <w:rsid w:val="000B12FD"/>
    <w:rsid w:val="000B17A1"/>
    <w:rsid w:val="000B1CD3"/>
    <w:rsid w:val="000B1ED1"/>
    <w:rsid w:val="000B1F9C"/>
    <w:rsid w:val="000B1FF7"/>
    <w:rsid w:val="000B2292"/>
    <w:rsid w:val="000B22C6"/>
    <w:rsid w:val="000B22DD"/>
    <w:rsid w:val="000B256B"/>
    <w:rsid w:val="000B2669"/>
    <w:rsid w:val="000B28BE"/>
    <w:rsid w:val="000B28DE"/>
    <w:rsid w:val="000B2A05"/>
    <w:rsid w:val="000B2B4A"/>
    <w:rsid w:val="000B2D4C"/>
    <w:rsid w:val="000B32D4"/>
    <w:rsid w:val="000B38DA"/>
    <w:rsid w:val="000B3A2D"/>
    <w:rsid w:val="000B3A6A"/>
    <w:rsid w:val="000B3A7A"/>
    <w:rsid w:val="000B3F37"/>
    <w:rsid w:val="000B3F53"/>
    <w:rsid w:val="000B4968"/>
    <w:rsid w:val="000B49D7"/>
    <w:rsid w:val="000B4AA0"/>
    <w:rsid w:val="000B4F95"/>
    <w:rsid w:val="000B50E4"/>
    <w:rsid w:val="000B5233"/>
    <w:rsid w:val="000B53AF"/>
    <w:rsid w:val="000B53D6"/>
    <w:rsid w:val="000B5449"/>
    <w:rsid w:val="000B546F"/>
    <w:rsid w:val="000B55FD"/>
    <w:rsid w:val="000B5717"/>
    <w:rsid w:val="000B5BB1"/>
    <w:rsid w:val="000B5DB7"/>
    <w:rsid w:val="000B5EE6"/>
    <w:rsid w:val="000B60B9"/>
    <w:rsid w:val="000B637C"/>
    <w:rsid w:val="000B6389"/>
    <w:rsid w:val="000B65BE"/>
    <w:rsid w:val="000B6BDF"/>
    <w:rsid w:val="000B6C4E"/>
    <w:rsid w:val="000B70DB"/>
    <w:rsid w:val="000B71B6"/>
    <w:rsid w:val="000B7255"/>
    <w:rsid w:val="000B7387"/>
    <w:rsid w:val="000B7636"/>
    <w:rsid w:val="000B76BB"/>
    <w:rsid w:val="000B7D5E"/>
    <w:rsid w:val="000B7F40"/>
    <w:rsid w:val="000C00A9"/>
    <w:rsid w:val="000C0119"/>
    <w:rsid w:val="000C058E"/>
    <w:rsid w:val="000C133A"/>
    <w:rsid w:val="000C169A"/>
    <w:rsid w:val="000C1DBD"/>
    <w:rsid w:val="000C1F69"/>
    <w:rsid w:val="000C202F"/>
    <w:rsid w:val="000C2925"/>
    <w:rsid w:val="000C293B"/>
    <w:rsid w:val="000C2A25"/>
    <w:rsid w:val="000C2CA1"/>
    <w:rsid w:val="000C2DE1"/>
    <w:rsid w:val="000C2FDD"/>
    <w:rsid w:val="000C30AB"/>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608"/>
    <w:rsid w:val="000C7C3E"/>
    <w:rsid w:val="000D037E"/>
    <w:rsid w:val="000D0A0F"/>
    <w:rsid w:val="000D0AB8"/>
    <w:rsid w:val="000D0BCC"/>
    <w:rsid w:val="000D0EA0"/>
    <w:rsid w:val="000D0F9A"/>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F7A"/>
    <w:rsid w:val="000E3075"/>
    <w:rsid w:val="000E32B4"/>
    <w:rsid w:val="000E3358"/>
    <w:rsid w:val="000E37F0"/>
    <w:rsid w:val="000E38ED"/>
    <w:rsid w:val="000E3A60"/>
    <w:rsid w:val="000E3F84"/>
    <w:rsid w:val="000E4546"/>
    <w:rsid w:val="000E471D"/>
    <w:rsid w:val="000E48CD"/>
    <w:rsid w:val="000E4C9B"/>
    <w:rsid w:val="000E4D01"/>
    <w:rsid w:val="000E507A"/>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824"/>
    <w:rsid w:val="000F282C"/>
    <w:rsid w:val="000F2868"/>
    <w:rsid w:val="000F2965"/>
    <w:rsid w:val="000F2F54"/>
    <w:rsid w:val="000F30EF"/>
    <w:rsid w:val="000F3353"/>
    <w:rsid w:val="000F34C7"/>
    <w:rsid w:val="000F37F8"/>
    <w:rsid w:val="000F3A13"/>
    <w:rsid w:val="000F3B40"/>
    <w:rsid w:val="000F3EF4"/>
    <w:rsid w:val="000F3F27"/>
    <w:rsid w:val="000F3FD6"/>
    <w:rsid w:val="000F3FFF"/>
    <w:rsid w:val="000F4092"/>
    <w:rsid w:val="000F42EA"/>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385"/>
    <w:rsid w:val="000F650D"/>
    <w:rsid w:val="000F6563"/>
    <w:rsid w:val="000F6646"/>
    <w:rsid w:val="000F6691"/>
    <w:rsid w:val="000F6881"/>
    <w:rsid w:val="000F6A37"/>
    <w:rsid w:val="000F6B5F"/>
    <w:rsid w:val="000F6C32"/>
    <w:rsid w:val="000F6E7D"/>
    <w:rsid w:val="000F710E"/>
    <w:rsid w:val="000F72CA"/>
    <w:rsid w:val="000F737B"/>
    <w:rsid w:val="000F73E8"/>
    <w:rsid w:val="000F765E"/>
    <w:rsid w:val="000F77C9"/>
    <w:rsid w:val="000F7C12"/>
    <w:rsid w:val="000F7C76"/>
    <w:rsid w:val="00100097"/>
    <w:rsid w:val="001000A2"/>
    <w:rsid w:val="001000E9"/>
    <w:rsid w:val="00100169"/>
    <w:rsid w:val="0010043B"/>
    <w:rsid w:val="001005AC"/>
    <w:rsid w:val="0010067A"/>
    <w:rsid w:val="001006E4"/>
    <w:rsid w:val="0010078F"/>
    <w:rsid w:val="00100F72"/>
    <w:rsid w:val="0010113D"/>
    <w:rsid w:val="00101240"/>
    <w:rsid w:val="00101489"/>
    <w:rsid w:val="00101513"/>
    <w:rsid w:val="00101708"/>
    <w:rsid w:val="001019FB"/>
    <w:rsid w:val="00101A0E"/>
    <w:rsid w:val="00101ACB"/>
    <w:rsid w:val="00101ACE"/>
    <w:rsid w:val="00101AF6"/>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6390"/>
    <w:rsid w:val="001163DE"/>
    <w:rsid w:val="0011676C"/>
    <w:rsid w:val="00116B7D"/>
    <w:rsid w:val="00116F01"/>
    <w:rsid w:val="001172C7"/>
    <w:rsid w:val="001175D5"/>
    <w:rsid w:val="00117703"/>
    <w:rsid w:val="00117957"/>
    <w:rsid w:val="00117B90"/>
    <w:rsid w:val="00117BF6"/>
    <w:rsid w:val="00117CF5"/>
    <w:rsid w:val="00120006"/>
    <w:rsid w:val="001203DB"/>
    <w:rsid w:val="001205E7"/>
    <w:rsid w:val="0012079F"/>
    <w:rsid w:val="001207F3"/>
    <w:rsid w:val="00120D2B"/>
    <w:rsid w:val="00120E36"/>
    <w:rsid w:val="00120FC8"/>
    <w:rsid w:val="00120FFC"/>
    <w:rsid w:val="001212C7"/>
    <w:rsid w:val="001213E6"/>
    <w:rsid w:val="00121897"/>
    <w:rsid w:val="0012195F"/>
    <w:rsid w:val="00121B06"/>
    <w:rsid w:val="00121C6E"/>
    <w:rsid w:val="0012215C"/>
    <w:rsid w:val="001221CB"/>
    <w:rsid w:val="001221F3"/>
    <w:rsid w:val="00122340"/>
    <w:rsid w:val="00122469"/>
    <w:rsid w:val="00122581"/>
    <w:rsid w:val="00122842"/>
    <w:rsid w:val="0012294E"/>
    <w:rsid w:val="00122CD2"/>
    <w:rsid w:val="00122D97"/>
    <w:rsid w:val="00122EB3"/>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260"/>
    <w:rsid w:val="00126EC9"/>
    <w:rsid w:val="001273BA"/>
    <w:rsid w:val="001274AC"/>
    <w:rsid w:val="001275E6"/>
    <w:rsid w:val="001275E9"/>
    <w:rsid w:val="001278E5"/>
    <w:rsid w:val="00127DE2"/>
    <w:rsid w:val="00127E53"/>
    <w:rsid w:val="00127F28"/>
    <w:rsid w:val="00127F2F"/>
    <w:rsid w:val="001301E5"/>
    <w:rsid w:val="0013032A"/>
    <w:rsid w:val="0013070B"/>
    <w:rsid w:val="00130714"/>
    <w:rsid w:val="00130747"/>
    <w:rsid w:val="0013075C"/>
    <w:rsid w:val="00130782"/>
    <w:rsid w:val="00130953"/>
    <w:rsid w:val="00130AA9"/>
    <w:rsid w:val="00130DB3"/>
    <w:rsid w:val="00130DCB"/>
    <w:rsid w:val="00130F0A"/>
    <w:rsid w:val="00131021"/>
    <w:rsid w:val="00131024"/>
    <w:rsid w:val="001313D2"/>
    <w:rsid w:val="00131682"/>
    <w:rsid w:val="00131683"/>
    <w:rsid w:val="00131767"/>
    <w:rsid w:val="00131838"/>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41D1"/>
    <w:rsid w:val="00134297"/>
    <w:rsid w:val="001345D5"/>
    <w:rsid w:val="00134672"/>
    <w:rsid w:val="00134776"/>
    <w:rsid w:val="00134811"/>
    <w:rsid w:val="00134B09"/>
    <w:rsid w:val="00135015"/>
    <w:rsid w:val="00135095"/>
    <w:rsid w:val="001350ED"/>
    <w:rsid w:val="001352A6"/>
    <w:rsid w:val="001353D7"/>
    <w:rsid w:val="00135829"/>
    <w:rsid w:val="001358A7"/>
    <w:rsid w:val="001358F4"/>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26D"/>
    <w:rsid w:val="001423F2"/>
    <w:rsid w:val="00142564"/>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3C4"/>
    <w:rsid w:val="0015449B"/>
    <w:rsid w:val="001544AB"/>
    <w:rsid w:val="001544BC"/>
    <w:rsid w:val="0015461C"/>
    <w:rsid w:val="0015468D"/>
    <w:rsid w:val="001547DE"/>
    <w:rsid w:val="00154B50"/>
    <w:rsid w:val="00154B61"/>
    <w:rsid w:val="00154D72"/>
    <w:rsid w:val="001550EA"/>
    <w:rsid w:val="001551F9"/>
    <w:rsid w:val="001553F0"/>
    <w:rsid w:val="00155ABB"/>
    <w:rsid w:val="00155F7A"/>
    <w:rsid w:val="00155F8C"/>
    <w:rsid w:val="0015600F"/>
    <w:rsid w:val="00156260"/>
    <w:rsid w:val="001562C6"/>
    <w:rsid w:val="001565AE"/>
    <w:rsid w:val="0015674F"/>
    <w:rsid w:val="00156C9F"/>
    <w:rsid w:val="001573B9"/>
    <w:rsid w:val="001574CC"/>
    <w:rsid w:val="00157521"/>
    <w:rsid w:val="001575A4"/>
    <w:rsid w:val="00157A5E"/>
    <w:rsid w:val="00157D69"/>
    <w:rsid w:val="0016005F"/>
    <w:rsid w:val="0016019C"/>
    <w:rsid w:val="001605BA"/>
    <w:rsid w:val="00160674"/>
    <w:rsid w:val="00160786"/>
    <w:rsid w:val="001607E7"/>
    <w:rsid w:val="00160896"/>
    <w:rsid w:val="001609D0"/>
    <w:rsid w:val="00160BD6"/>
    <w:rsid w:val="00160C85"/>
    <w:rsid w:val="00160FD3"/>
    <w:rsid w:val="00161513"/>
    <w:rsid w:val="001616DD"/>
    <w:rsid w:val="001616E2"/>
    <w:rsid w:val="00161810"/>
    <w:rsid w:val="00161832"/>
    <w:rsid w:val="001618A3"/>
    <w:rsid w:val="001619F9"/>
    <w:rsid w:val="00161E1F"/>
    <w:rsid w:val="00162262"/>
    <w:rsid w:val="00162269"/>
    <w:rsid w:val="00162316"/>
    <w:rsid w:val="00162A99"/>
    <w:rsid w:val="00162BD5"/>
    <w:rsid w:val="00162C32"/>
    <w:rsid w:val="00162CF1"/>
    <w:rsid w:val="00162EB1"/>
    <w:rsid w:val="00162F38"/>
    <w:rsid w:val="00162F82"/>
    <w:rsid w:val="001630E4"/>
    <w:rsid w:val="001631BA"/>
    <w:rsid w:val="001632F1"/>
    <w:rsid w:val="001634BB"/>
    <w:rsid w:val="001637F6"/>
    <w:rsid w:val="00163857"/>
    <w:rsid w:val="00163971"/>
    <w:rsid w:val="001639BC"/>
    <w:rsid w:val="00163AFC"/>
    <w:rsid w:val="00164646"/>
    <w:rsid w:val="001647FA"/>
    <w:rsid w:val="0016481C"/>
    <w:rsid w:val="001649D4"/>
    <w:rsid w:val="00164D7A"/>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9"/>
    <w:rsid w:val="0016711A"/>
    <w:rsid w:val="00167149"/>
    <w:rsid w:val="001672A5"/>
    <w:rsid w:val="0016764C"/>
    <w:rsid w:val="001676E0"/>
    <w:rsid w:val="00167709"/>
    <w:rsid w:val="00167BAA"/>
    <w:rsid w:val="00167DEE"/>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69B"/>
    <w:rsid w:val="00172903"/>
    <w:rsid w:val="001729E1"/>
    <w:rsid w:val="00172B0A"/>
    <w:rsid w:val="00172B61"/>
    <w:rsid w:val="00172C20"/>
    <w:rsid w:val="00173495"/>
    <w:rsid w:val="00173869"/>
    <w:rsid w:val="001738A5"/>
    <w:rsid w:val="00173A00"/>
    <w:rsid w:val="00173BFC"/>
    <w:rsid w:val="00173D42"/>
    <w:rsid w:val="0017411D"/>
    <w:rsid w:val="001741B4"/>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397"/>
    <w:rsid w:val="00180769"/>
    <w:rsid w:val="00180808"/>
    <w:rsid w:val="00180A8F"/>
    <w:rsid w:val="00180E60"/>
    <w:rsid w:val="0018148B"/>
    <w:rsid w:val="001817BA"/>
    <w:rsid w:val="00181B3A"/>
    <w:rsid w:val="00181D51"/>
    <w:rsid w:val="00181E15"/>
    <w:rsid w:val="001820B2"/>
    <w:rsid w:val="001821E9"/>
    <w:rsid w:val="00182371"/>
    <w:rsid w:val="00182608"/>
    <w:rsid w:val="0018263D"/>
    <w:rsid w:val="0018288F"/>
    <w:rsid w:val="001829C0"/>
    <w:rsid w:val="00182B43"/>
    <w:rsid w:val="00182B62"/>
    <w:rsid w:val="00182E75"/>
    <w:rsid w:val="00183374"/>
    <w:rsid w:val="001836DF"/>
    <w:rsid w:val="0018371E"/>
    <w:rsid w:val="00183B24"/>
    <w:rsid w:val="00183CC6"/>
    <w:rsid w:val="00183D8A"/>
    <w:rsid w:val="00183E8B"/>
    <w:rsid w:val="00183F11"/>
    <w:rsid w:val="001840F5"/>
    <w:rsid w:val="00184255"/>
    <w:rsid w:val="00184AD0"/>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6CA"/>
    <w:rsid w:val="00186AD7"/>
    <w:rsid w:val="00186B4D"/>
    <w:rsid w:val="00186DCB"/>
    <w:rsid w:val="00186E50"/>
    <w:rsid w:val="00186EA3"/>
    <w:rsid w:val="00186F58"/>
    <w:rsid w:val="00187104"/>
    <w:rsid w:val="0018765F"/>
    <w:rsid w:val="0018767B"/>
    <w:rsid w:val="001877A2"/>
    <w:rsid w:val="00187F40"/>
    <w:rsid w:val="00190307"/>
    <w:rsid w:val="0019044B"/>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5E5"/>
    <w:rsid w:val="0019269B"/>
    <w:rsid w:val="001926F1"/>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3F0A"/>
    <w:rsid w:val="00194075"/>
    <w:rsid w:val="001945D6"/>
    <w:rsid w:val="00194600"/>
    <w:rsid w:val="00194BC8"/>
    <w:rsid w:val="0019523A"/>
    <w:rsid w:val="001955A4"/>
    <w:rsid w:val="00195719"/>
    <w:rsid w:val="0019571E"/>
    <w:rsid w:val="0019573B"/>
    <w:rsid w:val="001957D1"/>
    <w:rsid w:val="0019592C"/>
    <w:rsid w:val="00195EDE"/>
    <w:rsid w:val="00196085"/>
    <w:rsid w:val="0019633F"/>
    <w:rsid w:val="00196491"/>
    <w:rsid w:val="0019659C"/>
    <w:rsid w:val="0019692E"/>
    <w:rsid w:val="00196A48"/>
    <w:rsid w:val="00196B90"/>
    <w:rsid w:val="00196C3E"/>
    <w:rsid w:val="00196D5F"/>
    <w:rsid w:val="00196FF4"/>
    <w:rsid w:val="0019734F"/>
    <w:rsid w:val="0019746B"/>
    <w:rsid w:val="00197553"/>
    <w:rsid w:val="001975CF"/>
    <w:rsid w:val="001977AE"/>
    <w:rsid w:val="00197803"/>
    <w:rsid w:val="0019785E"/>
    <w:rsid w:val="00197C85"/>
    <w:rsid w:val="00197D05"/>
    <w:rsid w:val="00197E21"/>
    <w:rsid w:val="00197E7A"/>
    <w:rsid w:val="00197F13"/>
    <w:rsid w:val="001A0303"/>
    <w:rsid w:val="001A032E"/>
    <w:rsid w:val="001A0421"/>
    <w:rsid w:val="001A067A"/>
    <w:rsid w:val="001A0891"/>
    <w:rsid w:val="001A09BB"/>
    <w:rsid w:val="001A09BF"/>
    <w:rsid w:val="001A0BD6"/>
    <w:rsid w:val="001A1297"/>
    <w:rsid w:val="001A1387"/>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6CF"/>
    <w:rsid w:val="001A3974"/>
    <w:rsid w:val="001A39C8"/>
    <w:rsid w:val="001A3F0F"/>
    <w:rsid w:val="001A3FA5"/>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17F"/>
    <w:rsid w:val="001B0251"/>
    <w:rsid w:val="001B02B8"/>
    <w:rsid w:val="001B0450"/>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993"/>
    <w:rsid w:val="001B2D72"/>
    <w:rsid w:val="001B2DCD"/>
    <w:rsid w:val="001B2E97"/>
    <w:rsid w:val="001B2F20"/>
    <w:rsid w:val="001B3270"/>
    <w:rsid w:val="001B3754"/>
    <w:rsid w:val="001B45CE"/>
    <w:rsid w:val="001B486E"/>
    <w:rsid w:val="001B4A66"/>
    <w:rsid w:val="001B50C4"/>
    <w:rsid w:val="001B5332"/>
    <w:rsid w:val="001B5369"/>
    <w:rsid w:val="001B53B3"/>
    <w:rsid w:val="001B54E9"/>
    <w:rsid w:val="001B57DF"/>
    <w:rsid w:val="001B5B2A"/>
    <w:rsid w:val="001B5DA6"/>
    <w:rsid w:val="001B5F67"/>
    <w:rsid w:val="001B6070"/>
    <w:rsid w:val="001B62A3"/>
    <w:rsid w:val="001B6488"/>
    <w:rsid w:val="001B653A"/>
    <w:rsid w:val="001B6769"/>
    <w:rsid w:val="001B6AB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D2D"/>
    <w:rsid w:val="001C2E60"/>
    <w:rsid w:val="001C325F"/>
    <w:rsid w:val="001C3474"/>
    <w:rsid w:val="001C356F"/>
    <w:rsid w:val="001C3D5C"/>
    <w:rsid w:val="001C3DC6"/>
    <w:rsid w:val="001C3EAE"/>
    <w:rsid w:val="001C3F54"/>
    <w:rsid w:val="001C3F7A"/>
    <w:rsid w:val="001C433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EAC"/>
    <w:rsid w:val="001D1258"/>
    <w:rsid w:val="001D13B0"/>
    <w:rsid w:val="001D19F8"/>
    <w:rsid w:val="001D1BA9"/>
    <w:rsid w:val="001D1CFF"/>
    <w:rsid w:val="001D1F84"/>
    <w:rsid w:val="001D20AC"/>
    <w:rsid w:val="001D220F"/>
    <w:rsid w:val="001D2591"/>
    <w:rsid w:val="001D284A"/>
    <w:rsid w:val="001D2A9A"/>
    <w:rsid w:val="001D2B3C"/>
    <w:rsid w:val="001D2BB2"/>
    <w:rsid w:val="001D2DE9"/>
    <w:rsid w:val="001D2E6C"/>
    <w:rsid w:val="001D2ECD"/>
    <w:rsid w:val="001D3012"/>
    <w:rsid w:val="001D3193"/>
    <w:rsid w:val="001D329E"/>
    <w:rsid w:val="001D341C"/>
    <w:rsid w:val="001D3827"/>
    <w:rsid w:val="001D385F"/>
    <w:rsid w:val="001D3A30"/>
    <w:rsid w:val="001D3C68"/>
    <w:rsid w:val="001D3D49"/>
    <w:rsid w:val="001D4315"/>
    <w:rsid w:val="001D43C0"/>
    <w:rsid w:val="001D4836"/>
    <w:rsid w:val="001D4969"/>
    <w:rsid w:val="001D4AF0"/>
    <w:rsid w:val="001D4B05"/>
    <w:rsid w:val="001D4DE6"/>
    <w:rsid w:val="001D4F24"/>
    <w:rsid w:val="001D4FB2"/>
    <w:rsid w:val="001D506F"/>
    <w:rsid w:val="001D5272"/>
    <w:rsid w:val="001D57BC"/>
    <w:rsid w:val="001D585B"/>
    <w:rsid w:val="001D5A48"/>
    <w:rsid w:val="001D5C4B"/>
    <w:rsid w:val="001D5E8B"/>
    <w:rsid w:val="001D6016"/>
    <w:rsid w:val="001D63DF"/>
    <w:rsid w:val="001D65CF"/>
    <w:rsid w:val="001D6A53"/>
    <w:rsid w:val="001D6DD9"/>
    <w:rsid w:val="001D6E61"/>
    <w:rsid w:val="001D6F30"/>
    <w:rsid w:val="001D70A9"/>
    <w:rsid w:val="001D7260"/>
    <w:rsid w:val="001D72D6"/>
    <w:rsid w:val="001D7398"/>
    <w:rsid w:val="001D7797"/>
    <w:rsid w:val="001D7816"/>
    <w:rsid w:val="001D7B96"/>
    <w:rsid w:val="001D7FE2"/>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3E0"/>
    <w:rsid w:val="001E1524"/>
    <w:rsid w:val="001E1A57"/>
    <w:rsid w:val="001E1CC6"/>
    <w:rsid w:val="001E1D3C"/>
    <w:rsid w:val="001E2160"/>
    <w:rsid w:val="001E220A"/>
    <w:rsid w:val="001E251E"/>
    <w:rsid w:val="001E25BB"/>
    <w:rsid w:val="001E266E"/>
    <w:rsid w:val="001E29AB"/>
    <w:rsid w:val="001E2EEF"/>
    <w:rsid w:val="001E3027"/>
    <w:rsid w:val="001E3188"/>
    <w:rsid w:val="001E31D1"/>
    <w:rsid w:val="001E32BE"/>
    <w:rsid w:val="001E34EE"/>
    <w:rsid w:val="001E35AF"/>
    <w:rsid w:val="001E36DD"/>
    <w:rsid w:val="001E38C7"/>
    <w:rsid w:val="001E3961"/>
    <w:rsid w:val="001E3A1F"/>
    <w:rsid w:val="001E3A45"/>
    <w:rsid w:val="001E3D3B"/>
    <w:rsid w:val="001E4127"/>
    <w:rsid w:val="001E420B"/>
    <w:rsid w:val="001E4299"/>
    <w:rsid w:val="001E4443"/>
    <w:rsid w:val="001E44AC"/>
    <w:rsid w:val="001E4583"/>
    <w:rsid w:val="001E46EE"/>
    <w:rsid w:val="001E4704"/>
    <w:rsid w:val="001E4D18"/>
    <w:rsid w:val="001E4F79"/>
    <w:rsid w:val="001E50CB"/>
    <w:rsid w:val="001E53ED"/>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50C"/>
    <w:rsid w:val="001E7715"/>
    <w:rsid w:val="001E79C5"/>
    <w:rsid w:val="001F0037"/>
    <w:rsid w:val="001F0546"/>
    <w:rsid w:val="001F0DDF"/>
    <w:rsid w:val="001F101F"/>
    <w:rsid w:val="001F158C"/>
    <w:rsid w:val="001F15ED"/>
    <w:rsid w:val="001F16FD"/>
    <w:rsid w:val="001F1B1E"/>
    <w:rsid w:val="001F1BE5"/>
    <w:rsid w:val="001F1DFA"/>
    <w:rsid w:val="001F1EC9"/>
    <w:rsid w:val="001F20E5"/>
    <w:rsid w:val="001F223C"/>
    <w:rsid w:val="001F22A9"/>
    <w:rsid w:val="001F2536"/>
    <w:rsid w:val="001F26E9"/>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81B"/>
    <w:rsid w:val="0020188E"/>
    <w:rsid w:val="00201AD0"/>
    <w:rsid w:val="00201C7E"/>
    <w:rsid w:val="00201D11"/>
    <w:rsid w:val="00201D85"/>
    <w:rsid w:val="00201E21"/>
    <w:rsid w:val="00201E81"/>
    <w:rsid w:val="00202201"/>
    <w:rsid w:val="00202257"/>
    <w:rsid w:val="00202848"/>
    <w:rsid w:val="00202D2E"/>
    <w:rsid w:val="002030E3"/>
    <w:rsid w:val="0020311B"/>
    <w:rsid w:val="00203159"/>
    <w:rsid w:val="002031E9"/>
    <w:rsid w:val="002032D0"/>
    <w:rsid w:val="002033AD"/>
    <w:rsid w:val="0020395A"/>
    <w:rsid w:val="00203A6E"/>
    <w:rsid w:val="00203BBD"/>
    <w:rsid w:val="00203F00"/>
    <w:rsid w:val="00203F5C"/>
    <w:rsid w:val="00203F64"/>
    <w:rsid w:val="002046D0"/>
    <w:rsid w:val="002047DE"/>
    <w:rsid w:val="00204A27"/>
    <w:rsid w:val="00204A5A"/>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833"/>
    <w:rsid w:val="00211BDA"/>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EA"/>
    <w:rsid w:val="002146F8"/>
    <w:rsid w:val="002147B2"/>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B17"/>
    <w:rsid w:val="00216BBF"/>
    <w:rsid w:val="00216BFB"/>
    <w:rsid w:val="00217135"/>
    <w:rsid w:val="00217142"/>
    <w:rsid w:val="00217186"/>
    <w:rsid w:val="002172DD"/>
    <w:rsid w:val="0021737B"/>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A"/>
    <w:rsid w:val="0022135D"/>
    <w:rsid w:val="00221449"/>
    <w:rsid w:val="00221574"/>
    <w:rsid w:val="0022180C"/>
    <w:rsid w:val="00221B84"/>
    <w:rsid w:val="00221C62"/>
    <w:rsid w:val="002221AB"/>
    <w:rsid w:val="002221B4"/>
    <w:rsid w:val="002222A4"/>
    <w:rsid w:val="00222EA3"/>
    <w:rsid w:val="00222F45"/>
    <w:rsid w:val="00222FFF"/>
    <w:rsid w:val="00223132"/>
    <w:rsid w:val="0022337A"/>
    <w:rsid w:val="00223456"/>
    <w:rsid w:val="00223833"/>
    <w:rsid w:val="00223ACD"/>
    <w:rsid w:val="00223ADC"/>
    <w:rsid w:val="00223F34"/>
    <w:rsid w:val="002241C9"/>
    <w:rsid w:val="0022434E"/>
    <w:rsid w:val="00224506"/>
    <w:rsid w:val="00224890"/>
    <w:rsid w:val="002248E2"/>
    <w:rsid w:val="0022491B"/>
    <w:rsid w:val="00224A9B"/>
    <w:rsid w:val="00224C25"/>
    <w:rsid w:val="00224E20"/>
    <w:rsid w:val="0022513F"/>
    <w:rsid w:val="00225416"/>
    <w:rsid w:val="00225CAD"/>
    <w:rsid w:val="00225DB5"/>
    <w:rsid w:val="00226148"/>
    <w:rsid w:val="0022632B"/>
    <w:rsid w:val="0022638C"/>
    <w:rsid w:val="0022657F"/>
    <w:rsid w:val="00226635"/>
    <w:rsid w:val="0022683F"/>
    <w:rsid w:val="002269A7"/>
    <w:rsid w:val="00226A3E"/>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40E"/>
    <w:rsid w:val="002314EE"/>
    <w:rsid w:val="002316ED"/>
    <w:rsid w:val="00231740"/>
    <w:rsid w:val="002318F3"/>
    <w:rsid w:val="00231929"/>
    <w:rsid w:val="00231A06"/>
    <w:rsid w:val="00231BAF"/>
    <w:rsid w:val="00231C09"/>
    <w:rsid w:val="00231C1F"/>
    <w:rsid w:val="00231D67"/>
    <w:rsid w:val="00231E15"/>
    <w:rsid w:val="00231F30"/>
    <w:rsid w:val="00232033"/>
    <w:rsid w:val="00232119"/>
    <w:rsid w:val="00232191"/>
    <w:rsid w:val="002325D0"/>
    <w:rsid w:val="00232ACB"/>
    <w:rsid w:val="00232E9D"/>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B2E"/>
    <w:rsid w:val="00236B66"/>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F38"/>
    <w:rsid w:val="002421F2"/>
    <w:rsid w:val="00242644"/>
    <w:rsid w:val="00242B2A"/>
    <w:rsid w:val="00242BBD"/>
    <w:rsid w:val="00242C75"/>
    <w:rsid w:val="00242CAE"/>
    <w:rsid w:val="00242D68"/>
    <w:rsid w:val="0024313D"/>
    <w:rsid w:val="002432A0"/>
    <w:rsid w:val="00243336"/>
    <w:rsid w:val="002435B0"/>
    <w:rsid w:val="0024387B"/>
    <w:rsid w:val="002438F4"/>
    <w:rsid w:val="0024394A"/>
    <w:rsid w:val="00243ACD"/>
    <w:rsid w:val="00243DCC"/>
    <w:rsid w:val="002443C2"/>
    <w:rsid w:val="00244606"/>
    <w:rsid w:val="002446E1"/>
    <w:rsid w:val="00244924"/>
    <w:rsid w:val="00244D92"/>
    <w:rsid w:val="00244DF3"/>
    <w:rsid w:val="00245492"/>
    <w:rsid w:val="002454CE"/>
    <w:rsid w:val="002458FD"/>
    <w:rsid w:val="00245A41"/>
    <w:rsid w:val="00245B70"/>
    <w:rsid w:val="00245CD3"/>
    <w:rsid w:val="00245D7D"/>
    <w:rsid w:val="00245D99"/>
    <w:rsid w:val="00245E39"/>
    <w:rsid w:val="00245FBA"/>
    <w:rsid w:val="00246003"/>
    <w:rsid w:val="00246BCC"/>
    <w:rsid w:val="00246C52"/>
    <w:rsid w:val="00246EB6"/>
    <w:rsid w:val="00247003"/>
    <w:rsid w:val="0024703D"/>
    <w:rsid w:val="002471AB"/>
    <w:rsid w:val="0024760B"/>
    <w:rsid w:val="0024785A"/>
    <w:rsid w:val="00247C82"/>
    <w:rsid w:val="00247D2C"/>
    <w:rsid w:val="00247D8E"/>
    <w:rsid w:val="00247DD1"/>
    <w:rsid w:val="00247E16"/>
    <w:rsid w:val="00247EDB"/>
    <w:rsid w:val="0024A016"/>
    <w:rsid w:val="0025008E"/>
    <w:rsid w:val="00250A3E"/>
    <w:rsid w:val="00250D9C"/>
    <w:rsid w:val="00251096"/>
    <w:rsid w:val="002510E0"/>
    <w:rsid w:val="00251117"/>
    <w:rsid w:val="002512A9"/>
    <w:rsid w:val="002514DB"/>
    <w:rsid w:val="0025165B"/>
    <w:rsid w:val="00251684"/>
    <w:rsid w:val="0025169E"/>
    <w:rsid w:val="002518B0"/>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43B"/>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FAD"/>
    <w:rsid w:val="00261145"/>
    <w:rsid w:val="0026129F"/>
    <w:rsid w:val="002612A1"/>
    <w:rsid w:val="002613E8"/>
    <w:rsid w:val="002614EE"/>
    <w:rsid w:val="00261781"/>
    <w:rsid w:val="00261D05"/>
    <w:rsid w:val="0026221D"/>
    <w:rsid w:val="002623AC"/>
    <w:rsid w:val="00262979"/>
    <w:rsid w:val="0026298E"/>
    <w:rsid w:val="00262BF9"/>
    <w:rsid w:val="00262CEB"/>
    <w:rsid w:val="00262D97"/>
    <w:rsid w:val="00262E09"/>
    <w:rsid w:val="00262E69"/>
    <w:rsid w:val="00262E7F"/>
    <w:rsid w:val="00263038"/>
    <w:rsid w:val="0026350B"/>
    <w:rsid w:val="00263ABC"/>
    <w:rsid w:val="00263B02"/>
    <w:rsid w:val="00263DD9"/>
    <w:rsid w:val="00263E4A"/>
    <w:rsid w:val="00264037"/>
    <w:rsid w:val="002643C7"/>
    <w:rsid w:val="0026455A"/>
    <w:rsid w:val="0026468A"/>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DE0"/>
    <w:rsid w:val="00270202"/>
    <w:rsid w:val="0027056A"/>
    <w:rsid w:val="0027074C"/>
    <w:rsid w:val="00270C63"/>
    <w:rsid w:val="00270C98"/>
    <w:rsid w:val="00270E57"/>
    <w:rsid w:val="00271308"/>
    <w:rsid w:val="0027153D"/>
    <w:rsid w:val="00271738"/>
    <w:rsid w:val="0027193C"/>
    <w:rsid w:val="00271B1E"/>
    <w:rsid w:val="00271BAF"/>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B6"/>
    <w:rsid w:val="002745C6"/>
    <w:rsid w:val="00274740"/>
    <w:rsid w:val="00274BC8"/>
    <w:rsid w:val="00274D08"/>
    <w:rsid w:val="00275435"/>
    <w:rsid w:val="00275464"/>
    <w:rsid w:val="00275637"/>
    <w:rsid w:val="0027568B"/>
    <w:rsid w:val="002756A4"/>
    <w:rsid w:val="002756D5"/>
    <w:rsid w:val="002756E7"/>
    <w:rsid w:val="002758D8"/>
    <w:rsid w:val="00275ADE"/>
    <w:rsid w:val="00275F0A"/>
    <w:rsid w:val="00276001"/>
    <w:rsid w:val="0027611F"/>
    <w:rsid w:val="002764FB"/>
    <w:rsid w:val="002769B5"/>
    <w:rsid w:val="00276E83"/>
    <w:rsid w:val="00276EBA"/>
    <w:rsid w:val="00277067"/>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705"/>
    <w:rsid w:val="002848E9"/>
    <w:rsid w:val="00284980"/>
    <w:rsid w:val="00284E7F"/>
    <w:rsid w:val="002850F7"/>
    <w:rsid w:val="00285520"/>
    <w:rsid w:val="00285894"/>
    <w:rsid w:val="00285A39"/>
    <w:rsid w:val="00285E28"/>
    <w:rsid w:val="00286000"/>
    <w:rsid w:val="00286487"/>
    <w:rsid w:val="00286631"/>
    <w:rsid w:val="002866A3"/>
    <w:rsid w:val="002867A3"/>
    <w:rsid w:val="0028689F"/>
    <w:rsid w:val="00286A45"/>
    <w:rsid w:val="00286B14"/>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3D8"/>
    <w:rsid w:val="00293504"/>
    <w:rsid w:val="002936BE"/>
    <w:rsid w:val="00293984"/>
    <w:rsid w:val="0029419E"/>
    <w:rsid w:val="0029440E"/>
    <w:rsid w:val="002944CA"/>
    <w:rsid w:val="002945EB"/>
    <w:rsid w:val="00294722"/>
    <w:rsid w:val="00294AB1"/>
    <w:rsid w:val="00295226"/>
    <w:rsid w:val="0029548C"/>
    <w:rsid w:val="00295539"/>
    <w:rsid w:val="0029553A"/>
    <w:rsid w:val="002956E0"/>
    <w:rsid w:val="002959B4"/>
    <w:rsid w:val="00295C54"/>
    <w:rsid w:val="00295DB4"/>
    <w:rsid w:val="00295DDA"/>
    <w:rsid w:val="00295F1C"/>
    <w:rsid w:val="00295F2A"/>
    <w:rsid w:val="002962C1"/>
    <w:rsid w:val="002962DC"/>
    <w:rsid w:val="0029636B"/>
    <w:rsid w:val="002963EC"/>
    <w:rsid w:val="002965C5"/>
    <w:rsid w:val="00296FD8"/>
    <w:rsid w:val="002970E1"/>
    <w:rsid w:val="00297392"/>
    <w:rsid w:val="0029743A"/>
    <w:rsid w:val="00297499"/>
    <w:rsid w:val="002974AA"/>
    <w:rsid w:val="00297C10"/>
    <w:rsid w:val="00297F46"/>
    <w:rsid w:val="00297F71"/>
    <w:rsid w:val="0029DC5A"/>
    <w:rsid w:val="002A00CA"/>
    <w:rsid w:val="002A0176"/>
    <w:rsid w:val="002A0204"/>
    <w:rsid w:val="002A0210"/>
    <w:rsid w:val="002A0581"/>
    <w:rsid w:val="002A05EF"/>
    <w:rsid w:val="002A0724"/>
    <w:rsid w:val="002A08DC"/>
    <w:rsid w:val="002A0ED3"/>
    <w:rsid w:val="002A167F"/>
    <w:rsid w:val="002A1737"/>
    <w:rsid w:val="002A1A57"/>
    <w:rsid w:val="002A1AFA"/>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DE0"/>
    <w:rsid w:val="002A4E20"/>
    <w:rsid w:val="002A519C"/>
    <w:rsid w:val="002A523D"/>
    <w:rsid w:val="002A5488"/>
    <w:rsid w:val="002A54CA"/>
    <w:rsid w:val="002A56DF"/>
    <w:rsid w:val="002A589A"/>
    <w:rsid w:val="002A5C34"/>
    <w:rsid w:val="002A5D61"/>
    <w:rsid w:val="002A5FC1"/>
    <w:rsid w:val="002A60B6"/>
    <w:rsid w:val="002A61BD"/>
    <w:rsid w:val="002A61D5"/>
    <w:rsid w:val="002A6201"/>
    <w:rsid w:val="002A6419"/>
    <w:rsid w:val="002A6436"/>
    <w:rsid w:val="002A64E6"/>
    <w:rsid w:val="002A674A"/>
    <w:rsid w:val="002A6CBB"/>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B00CA"/>
    <w:rsid w:val="002B033D"/>
    <w:rsid w:val="002B050F"/>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F7"/>
    <w:rsid w:val="002B27D9"/>
    <w:rsid w:val="002B2BA0"/>
    <w:rsid w:val="002B2C92"/>
    <w:rsid w:val="002B2F85"/>
    <w:rsid w:val="002B3081"/>
    <w:rsid w:val="002B318B"/>
    <w:rsid w:val="002B32BC"/>
    <w:rsid w:val="002B340B"/>
    <w:rsid w:val="002B34AE"/>
    <w:rsid w:val="002B3718"/>
    <w:rsid w:val="002B39ED"/>
    <w:rsid w:val="002B3B0A"/>
    <w:rsid w:val="002B3D77"/>
    <w:rsid w:val="002B3D90"/>
    <w:rsid w:val="002B3E45"/>
    <w:rsid w:val="002B4183"/>
    <w:rsid w:val="002B46D3"/>
    <w:rsid w:val="002B470E"/>
    <w:rsid w:val="002B4990"/>
    <w:rsid w:val="002B4A64"/>
    <w:rsid w:val="002B4C39"/>
    <w:rsid w:val="002B4C64"/>
    <w:rsid w:val="002B57F1"/>
    <w:rsid w:val="002B5923"/>
    <w:rsid w:val="002B5976"/>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C0122"/>
    <w:rsid w:val="002C04C2"/>
    <w:rsid w:val="002C05E9"/>
    <w:rsid w:val="002C0818"/>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C0E"/>
    <w:rsid w:val="002C2E8A"/>
    <w:rsid w:val="002C2FCD"/>
    <w:rsid w:val="002C302C"/>
    <w:rsid w:val="002C36D3"/>
    <w:rsid w:val="002C3898"/>
    <w:rsid w:val="002C3AE4"/>
    <w:rsid w:val="002C3C99"/>
    <w:rsid w:val="002C3E89"/>
    <w:rsid w:val="002C3FD6"/>
    <w:rsid w:val="002C421B"/>
    <w:rsid w:val="002C4580"/>
    <w:rsid w:val="002C4E83"/>
    <w:rsid w:val="002C4FFD"/>
    <w:rsid w:val="002C5132"/>
    <w:rsid w:val="002C53F7"/>
    <w:rsid w:val="002C54A8"/>
    <w:rsid w:val="002C5533"/>
    <w:rsid w:val="002C5620"/>
    <w:rsid w:val="002C5A6B"/>
    <w:rsid w:val="002C60A0"/>
    <w:rsid w:val="002C614C"/>
    <w:rsid w:val="002C6165"/>
    <w:rsid w:val="002C61E0"/>
    <w:rsid w:val="002C6216"/>
    <w:rsid w:val="002C6CF5"/>
    <w:rsid w:val="002C6EC1"/>
    <w:rsid w:val="002C706B"/>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D87"/>
    <w:rsid w:val="002D2F8F"/>
    <w:rsid w:val="002D32F7"/>
    <w:rsid w:val="002D3848"/>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8C3"/>
    <w:rsid w:val="002D6ABA"/>
    <w:rsid w:val="002D6C69"/>
    <w:rsid w:val="002D6E79"/>
    <w:rsid w:val="002D715C"/>
    <w:rsid w:val="002D74B7"/>
    <w:rsid w:val="002D74D6"/>
    <w:rsid w:val="002D75B9"/>
    <w:rsid w:val="002D772F"/>
    <w:rsid w:val="002D790D"/>
    <w:rsid w:val="002D79CD"/>
    <w:rsid w:val="002D7C52"/>
    <w:rsid w:val="002D7C7C"/>
    <w:rsid w:val="002E018E"/>
    <w:rsid w:val="002E0488"/>
    <w:rsid w:val="002E04F0"/>
    <w:rsid w:val="002E08BB"/>
    <w:rsid w:val="002E0D4D"/>
    <w:rsid w:val="002E0E4F"/>
    <w:rsid w:val="002E0E94"/>
    <w:rsid w:val="002E0F6B"/>
    <w:rsid w:val="002E10AD"/>
    <w:rsid w:val="002E16BC"/>
    <w:rsid w:val="002E1941"/>
    <w:rsid w:val="002E1B94"/>
    <w:rsid w:val="002E1BE3"/>
    <w:rsid w:val="002E1DF4"/>
    <w:rsid w:val="002E1EDE"/>
    <w:rsid w:val="002E21D5"/>
    <w:rsid w:val="002E251B"/>
    <w:rsid w:val="002E2588"/>
    <w:rsid w:val="002E290E"/>
    <w:rsid w:val="002E2923"/>
    <w:rsid w:val="002E2A76"/>
    <w:rsid w:val="002E2DE7"/>
    <w:rsid w:val="002E2E66"/>
    <w:rsid w:val="002E306D"/>
    <w:rsid w:val="002E31D8"/>
    <w:rsid w:val="002E3419"/>
    <w:rsid w:val="002E3624"/>
    <w:rsid w:val="002E3653"/>
    <w:rsid w:val="002E36AE"/>
    <w:rsid w:val="002E38B7"/>
    <w:rsid w:val="002E3BCB"/>
    <w:rsid w:val="002E3BD9"/>
    <w:rsid w:val="002E431D"/>
    <w:rsid w:val="002E4662"/>
    <w:rsid w:val="002E46BE"/>
    <w:rsid w:val="002E48A8"/>
    <w:rsid w:val="002E4AE0"/>
    <w:rsid w:val="002E4D3C"/>
    <w:rsid w:val="002E5058"/>
    <w:rsid w:val="002E56DE"/>
    <w:rsid w:val="002E57D6"/>
    <w:rsid w:val="002E58E1"/>
    <w:rsid w:val="002E58FE"/>
    <w:rsid w:val="002E5BDD"/>
    <w:rsid w:val="002E5C56"/>
    <w:rsid w:val="002E5CA0"/>
    <w:rsid w:val="002E5E82"/>
    <w:rsid w:val="002E634A"/>
    <w:rsid w:val="002E675C"/>
    <w:rsid w:val="002E679D"/>
    <w:rsid w:val="002E6C98"/>
    <w:rsid w:val="002E6CE4"/>
    <w:rsid w:val="002E6D1F"/>
    <w:rsid w:val="002E6F42"/>
    <w:rsid w:val="002E7258"/>
    <w:rsid w:val="002E7321"/>
    <w:rsid w:val="002E74F2"/>
    <w:rsid w:val="002E7894"/>
    <w:rsid w:val="002E7AFE"/>
    <w:rsid w:val="002E7BB2"/>
    <w:rsid w:val="002E7BF5"/>
    <w:rsid w:val="002E7C5F"/>
    <w:rsid w:val="002E7FD8"/>
    <w:rsid w:val="002F0045"/>
    <w:rsid w:val="002F00F0"/>
    <w:rsid w:val="002F025B"/>
    <w:rsid w:val="002F0292"/>
    <w:rsid w:val="002F056A"/>
    <w:rsid w:val="002F0684"/>
    <w:rsid w:val="002F06BE"/>
    <w:rsid w:val="002F07ED"/>
    <w:rsid w:val="002F0ADB"/>
    <w:rsid w:val="002F119E"/>
    <w:rsid w:val="002F148C"/>
    <w:rsid w:val="002F158B"/>
    <w:rsid w:val="002F17A3"/>
    <w:rsid w:val="002F1837"/>
    <w:rsid w:val="002F1C77"/>
    <w:rsid w:val="002F2508"/>
    <w:rsid w:val="002F2843"/>
    <w:rsid w:val="002F29D2"/>
    <w:rsid w:val="002F2AE0"/>
    <w:rsid w:val="002F2CCF"/>
    <w:rsid w:val="002F2F26"/>
    <w:rsid w:val="002F300D"/>
    <w:rsid w:val="002F3315"/>
    <w:rsid w:val="002F38AD"/>
    <w:rsid w:val="002F392B"/>
    <w:rsid w:val="002F39DC"/>
    <w:rsid w:val="002F3F16"/>
    <w:rsid w:val="002F413F"/>
    <w:rsid w:val="002F44AD"/>
    <w:rsid w:val="002F45D3"/>
    <w:rsid w:val="002F463C"/>
    <w:rsid w:val="002F48D4"/>
    <w:rsid w:val="002F4934"/>
    <w:rsid w:val="002F4A52"/>
    <w:rsid w:val="002F4C44"/>
    <w:rsid w:val="002F4CF5"/>
    <w:rsid w:val="002F4ECD"/>
    <w:rsid w:val="002F4FC5"/>
    <w:rsid w:val="002F5422"/>
    <w:rsid w:val="002F54A9"/>
    <w:rsid w:val="002F55D2"/>
    <w:rsid w:val="002F5634"/>
    <w:rsid w:val="002F5779"/>
    <w:rsid w:val="002F59DF"/>
    <w:rsid w:val="002F5DC5"/>
    <w:rsid w:val="002F5EB2"/>
    <w:rsid w:val="002F5FDA"/>
    <w:rsid w:val="002F619C"/>
    <w:rsid w:val="002F6319"/>
    <w:rsid w:val="002F647E"/>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DAF"/>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2B44"/>
    <w:rsid w:val="00303115"/>
    <w:rsid w:val="003034FC"/>
    <w:rsid w:val="0030361B"/>
    <w:rsid w:val="00303655"/>
    <w:rsid w:val="003039EA"/>
    <w:rsid w:val="00303B73"/>
    <w:rsid w:val="00303C07"/>
    <w:rsid w:val="00303F08"/>
    <w:rsid w:val="00303FB7"/>
    <w:rsid w:val="00304061"/>
    <w:rsid w:val="00304373"/>
    <w:rsid w:val="00304549"/>
    <w:rsid w:val="00304885"/>
    <w:rsid w:val="00304AC5"/>
    <w:rsid w:val="00304BB6"/>
    <w:rsid w:val="00304FCA"/>
    <w:rsid w:val="003052D3"/>
    <w:rsid w:val="00305410"/>
    <w:rsid w:val="003057D9"/>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17B"/>
    <w:rsid w:val="00311642"/>
    <w:rsid w:val="00311761"/>
    <w:rsid w:val="00311941"/>
    <w:rsid w:val="00312013"/>
    <w:rsid w:val="003121B8"/>
    <w:rsid w:val="0031226C"/>
    <w:rsid w:val="00312271"/>
    <w:rsid w:val="00312567"/>
    <w:rsid w:val="00312738"/>
    <w:rsid w:val="0031273A"/>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0B8"/>
    <w:rsid w:val="00316265"/>
    <w:rsid w:val="0031629D"/>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200D5"/>
    <w:rsid w:val="003200E7"/>
    <w:rsid w:val="00320116"/>
    <w:rsid w:val="003201CE"/>
    <w:rsid w:val="003201E5"/>
    <w:rsid w:val="0032048D"/>
    <w:rsid w:val="00320575"/>
    <w:rsid w:val="003207C2"/>
    <w:rsid w:val="0032093D"/>
    <w:rsid w:val="00320A2F"/>
    <w:rsid w:val="00320A59"/>
    <w:rsid w:val="00320B1B"/>
    <w:rsid w:val="00320BFF"/>
    <w:rsid w:val="00320EFD"/>
    <w:rsid w:val="0032128E"/>
    <w:rsid w:val="003215E6"/>
    <w:rsid w:val="0032172E"/>
    <w:rsid w:val="00321822"/>
    <w:rsid w:val="003219FF"/>
    <w:rsid w:val="00321B02"/>
    <w:rsid w:val="003222E4"/>
    <w:rsid w:val="00322352"/>
    <w:rsid w:val="00322545"/>
    <w:rsid w:val="00322647"/>
    <w:rsid w:val="0032274A"/>
    <w:rsid w:val="00322751"/>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A0"/>
    <w:rsid w:val="00325319"/>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0BD"/>
    <w:rsid w:val="0033014B"/>
    <w:rsid w:val="003304C0"/>
    <w:rsid w:val="00330600"/>
    <w:rsid w:val="0033060F"/>
    <w:rsid w:val="0033079E"/>
    <w:rsid w:val="003308C4"/>
    <w:rsid w:val="00330AA6"/>
    <w:rsid w:val="00330C30"/>
    <w:rsid w:val="00330DE8"/>
    <w:rsid w:val="00330F5C"/>
    <w:rsid w:val="00330F91"/>
    <w:rsid w:val="00330FCD"/>
    <w:rsid w:val="00331406"/>
    <w:rsid w:val="00331428"/>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FA6"/>
    <w:rsid w:val="003340BB"/>
    <w:rsid w:val="0033443F"/>
    <w:rsid w:val="003346F2"/>
    <w:rsid w:val="00334AAB"/>
    <w:rsid w:val="00334D5C"/>
    <w:rsid w:val="00334F65"/>
    <w:rsid w:val="00335250"/>
    <w:rsid w:val="003353BF"/>
    <w:rsid w:val="003354EE"/>
    <w:rsid w:val="00335664"/>
    <w:rsid w:val="0033592C"/>
    <w:rsid w:val="003359F6"/>
    <w:rsid w:val="00335C5E"/>
    <w:rsid w:val="00335DF1"/>
    <w:rsid w:val="00335E2A"/>
    <w:rsid w:val="003360BD"/>
    <w:rsid w:val="00336225"/>
    <w:rsid w:val="00336539"/>
    <w:rsid w:val="003366FE"/>
    <w:rsid w:val="00336780"/>
    <w:rsid w:val="003367C5"/>
    <w:rsid w:val="00336D83"/>
    <w:rsid w:val="003370D3"/>
    <w:rsid w:val="003371A6"/>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CDF"/>
    <w:rsid w:val="00341FBF"/>
    <w:rsid w:val="0034243C"/>
    <w:rsid w:val="0034246D"/>
    <w:rsid w:val="003426DE"/>
    <w:rsid w:val="00342828"/>
    <w:rsid w:val="0034297F"/>
    <w:rsid w:val="00342B19"/>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256"/>
    <w:rsid w:val="00344312"/>
    <w:rsid w:val="00344725"/>
    <w:rsid w:val="00344BC4"/>
    <w:rsid w:val="00344F94"/>
    <w:rsid w:val="00344F98"/>
    <w:rsid w:val="0034511B"/>
    <w:rsid w:val="0034599C"/>
    <w:rsid w:val="00345B05"/>
    <w:rsid w:val="00345F6C"/>
    <w:rsid w:val="00346185"/>
    <w:rsid w:val="003462BC"/>
    <w:rsid w:val="003466BE"/>
    <w:rsid w:val="003469CC"/>
    <w:rsid w:val="00346D3D"/>
    <w:rsid w:val="00346DA6"/>
    <w:rsid w:val="003471DC"/>
    <w:rsid w:val="00347265"/>
    <w:rsid w:val="0034745C"/>
    <w:rsid w:val="00347475"/>
    <w:rsid w:val="00347B9B"/>
    <w:rsid w:val="00347CB9"/>
    <w:rsid w:val="00347F2E"/>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98"/>
    <w:rsid w:val="00351D57"/>
    <w:rsid w:val="00352110"/>
    <w:rsid w:val="0035216E"/>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80"/>
    <w:rsid w:val="003539B2"/>
    <w:rsid w:val="00353A52"/>
    <w:rsid w:val="00353BBD"/>
    <w:rsid w:val="00353F9F"/>
    <w:rsid w:val="0035404F"/>
    <w:rsid w:val="0035414B"/>
    <w:rsid w:val="00354328"/>
    <w:rsid w:val="003544D0"/>
    <w:rsid w:val="003545D6"/>
    <w:rsid w:val="00355122"/>
    <w:rsid w:val="003552C6"/>
    <w:rsid w:val="00355602"/>
    <w:rsid w:val="00355A83"/>
    <w:rsid w:val="00356029"/>
    <w:rsid w:val="003560B8"/>
    <w:rsid w:val="00356150"/>
    <w:rsid w:val="003561B4"/>
    <w:rsid w:val="003562D7"/>
    <w:rsid w:val="00356353"/>
    <w:rsid w:val="0035661E"/>
    <w:rsid w:val="003567C9"/>
    <w:rsid w:val="00356BA5"/>
    <w:rsid w:val="00356C47"/>
    <w:rsid w:val="00356CEC"/>
    <w:rsid w:val="00357121"/>
    <w:rsid w:val="00357230"/>
    <w:rsid w:val="003572DE"/>
    <w:rsid w:val="00357385"/>
    <w:rsid w:val="003574DC"/>
    <w:rsid w:val="00357659"/>
    <w:rsid w:val="00357712"/>
    <w:rsid w:val="00357745"/>
    <w:rsid w:val="00357A4D"/>
    <w:rsid w:val="00357B14"/>
    <w:rsid w:val="00357D8A"/>
    <w:rsid w:val="00357E51"/>
    <w:rsid w:val="00357F23"/>
    <w:rsid w:val="0036012E"/>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4BA"/>
    <w:rsid w:val="0036262C"/>
    <w:rsid w:val="003626C4"/>
    <w:rsid w:val="00362700"/>
    <w:rsid w:val="00362835"/>
    <w:rsid w:val="00362A24"/>
    <w:rsid w:val="00362C5A"/>
    <w:rsid w:val="0036329C"/>
    <w:rsid w:val="003635DD"/>
    <w:rsid w:val="00363824"/>
    <w:rsid w:val="0036396E"/>
    <w:rsid w:val="00363F7A"/>
    <w:rsid w:val="00364953"/>
    <w:rsid w:val="00364A63"/>
    <w:rsid w:val="00364D90"/>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E1D"/>
    <w:rsid w:val="00366FD7"/>
    <w:rsid w:val="003671C1"/>
    <w:rsid w:val="003673E8"/>
    <w:rsid w:val="003674A9"/>
    <w:rsid w:val="0036785A"/>
    <w:rsid w:val="00367D2F"/>
    <w:rsid w:val="003700A7"/>
    <w:rsid w:val="00370168"/>
    <w:rsid w:val="003701BD"/>
    <w:rsid w:val="0037023A"/>
    <w:rsid w:val="00370285"/>
    <w:rsid w:val="003702A2"/>
    <w:rsid w:val="003704EE"/>
    <w:rsid w:val="0037053E"/>
    <w:rsid w:val="00370880"/>
    <w:rsid w:val="00370A05"/>
    <w:rsid w:val="00370BB8"/>
    <w:rsid w:val="00370BC9"/>
    <w:rsid w:val="00370C28"/>
    <w:rsid w:val="00370C6D"/>
    <w:rsid w:val="00370D59"/>
    <w:rsid w:val="00370EFD"/>
    <w:rsid w:val="00371137"/>
    <w:rsid w:val="003711AA"/>
    <w:rsid w:val="003712E4"/>
    <w:rsid w:val="00371312"/>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61"/>
    <w:rsid w:val="003737B1"/>
    <w:rsid w:val="00373B2A"/>
    <w:rsid w:val="00373E10"/>
    <w:rsid w:val="00373F03"/>
    <w:rsid w:val="00373F2C"/>
    <w:rsid w:val="0037406C"/>
    <w:rsid w:val="003741D2"/>
    <w:rsid w:val="003744CB"/>
    <w:rsid w:val="00374626"/>
    <w:rsid w:val="00374804"/>
    <w:rsid w:val="0037495B"/>
    <w:rsid w:val="00374C66"/>
    <w:rsid w:val="00374C6F"/>
    <w:rsid w:val="00374E17"/>
    <w:rsid w:val="00374F04"/>
    <w:rsid w:val="00374F06"/>
    <w:rsid w:val="00374F99"/>
    <w:rsid w:val="003754E7"/>
    <w:rsid w:val="00375AE6"/>
    <w:rsid w:val="00375FFC"/>
    <w:rsid w:val="003760A2"/>
    <w:rsid w:val="00376180"/>
    <w:rsid w:val="00376278"/>
    <w:rsid w:val="003764FA"/>
    <w:rsid w:val="00376805"/>
    <w:rsid w:val="00376813"/>
    <w:rsid w:val="00376C2F"/>
    <w:rsid w:val="00376C90"/>
    <w:rsid w:val="00376E52"/>
    <w:rsid w:val="00376F67"/>
    <w:rsid w:val="00376FE6"/>
    <w:rsid w:val="0037709A"/>
    <w:rsid w:val="00377146"/>
    <w:rsid w:val="00377393"/>
    <w:rsid w:val="00377397"/>
    <w:rsid w:val="003774F3"/>
    <w:rsid w:val="003774FD"/>
    <w:rsid w:val="003775BD"/>
    <w:rsid w:val="00377A8F"/>
    <w:rsid w:val="00377C0F"/>
    <w:rsid w:val="00377CA6"/>
    <w:rsid w:val="00377F82"/>
    <w:rsid w:val="00380119"/>
    <w:rsid w:val="0038084F"/>
    <w:rsid w:val="00380892"/>
    <w:rsid w:val="003809BF"/>
    <w:rsid w:val="00380ECD"/>
    <w:rsid w:val="00380EFC"/>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A24"/>
    <w:rsid w:val="00383AF0"/>
    <w:rsid w:val="00383C38"/>
    <w:rsid w:val="00383D4B"/>
    <w:rsid w:val="00383DDB"/>
    <w:rsid w:val="003842A8"/>
    <w:rsid w:val="00384593"/>
    <w:rsid w:val="003848D9"/>
    <w:rsid w:val="0038511B"/>
    <w:rsid w:val="00385192"/>
    <w:rsid w:val="003852CC"/>
    <w:rsid w:val="00385535"/>
    <w:rsid w:val="0038556E"/>
    <w:rsid w:val="0038577C"/>
    <w:rsid w:val="00385823"/>
    <w:rsid w:val="00385BD7"/>
    <w:rsid w:val="00385C8D"/>
    <w:rsid w:val="003862D5"/>
    <w:rsid w:val="003864EC"/>
    <w:rsid w:val="00386683"/>
    <w:rsid w:val="00386A15"/>
    <w:rsid w:val="00386B71"/>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CA7"/>
    <w:rsid w:val="003926BE"/>
    <w:rsid w:val="00392B0F"/>
    <w:rsid w:val="00392C09"/>
    <w:rsid w:val="00392D32"/>
    <w:rsid w:val="00392DB8"/>
    <w:rsid w:val="00393058"/>
    <w:rsid w:val="00393157"/>
    <w:rsid w:val="00393291"/>
    <w:rsid w:val="003933E7"/>
    <w:rsid w:val="00393651"/>
    <w:rsid w:val="0039381B"/>
    <w:rsid w:val="00393A55"/>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9C1"/>
    <w:rsid w:val="00395A88"/>
    <w:rsid w:val="003960D5"/>
    <w:rsid w:val="0039610F"/>
    <w:rsid w:val="00396568"/>
    <w:rsid w:val="0039665F"/>
    <w:rsid w:val="003966EE"/>
    <w:rsid w:val="00396855"/>
    <w:rsid w:val="003969FB"/>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242"/>
    <w:rsid w:val="003A1341"/>
    <w:rsid w:val="003A162C"/>
    <w:rsid w:val="003A19E0"/>
    <w:rsid w:val="003A1A63"/>
    <w:rsid w:val="003A1A9C"/>
    <w:rsid w:val="003A1C38"/>
    <w:rsid w:val="003A1CEB"/>
    <w:rsid w:val="003A1DD5"/>
    <w:rsid w:val="003A2019"/>
    <w:rsid w:val="003A2290"/>
    <w:rsid w:val="003A2560"/>
    <w:rsid w:val="003A27D4"/>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2B9"/>
    <w:rsid w:val="003A549D"/>
    <w:rsid w:val="003A590E"/>
    <w:rsid w:val="003A5A8C"/>
    <w:rsid w:val="003A5CD5"/>
    <w:rsid w:val="003A5E54"/>
    <w:rsid w:val="003A6075"/>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B1"/>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6F8"/>
    <w:rsid w:val="003B6F75"/>
    <w:rsid w:val="003B6F98"/>
    <w:rsid w:val="003B6FCB"/>
    <w:rsid w:val="003B7020"/>
    <w:rsid w:val="003B7271"/>
    <w:rsid w:val="003B7294"/>
    <w:rsid w:val="003B736B"/>
    <w:rsid w:val="003B7404"/>
    <w:rsid w:val="003B7585"/>
    <w:rsid w:val="003B7619"/>
    <w:rsid w:val="003B765B"/>
    <w:rsid w:val="003B76FE"/>
    <w:rsid w:val="003B7712"/>
    <w:rsid w:val="003B7FFA"/>
    <w:rsid w:val="003C002E"/>
    <w:rsid w:val="003C009A"/>
    <w:rsid w:val="003C014A"/>
    <w:rsid w:val="003C0324"/>
    <w:rsid w:val="003C0759"/>
    <w:rsid w:val="003C07D7"/>
    <w:rsid w:val="003C0985"/>
    <w:rsid w:val="003C0B14"/>
    <w:rsid w:val="003C0D37"/>
    <w:rsid w:val="003C1292"/>
    <w:rsid w:val="003C1497"/>
    <w:rsid w:val="003C1B5D"/>
    <w:rsid w:val="003C1EC9"/>
    <w:rsid w:val="003C28BA"/>
    <w:rsid w:val="003C29EF"/>
    <w:rsid w:val="003C2C9D"/>
    <w:rsid w:val="003C2CF1"/>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5147"/>
    <w:rsid w:val="003C5280"/>
    <w:rsid w:val="003C5656"/>
    <w:rsid w:val="003C5D32"/>
    <w:rsid w:val="003C6448"/>
    <w:rsid w:val="003C64B5"/>
    <w:rsid w:val="003C6580"/>
    <w:rsid w:val="003C6FA0"/>
    <w:rsid w:val="003C7008"/>
    <w:rsid w:val="003C706A"/>
    <w:rsid w:val="003C717B"/>
    <w:rsid w:val="003C7459"/>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8"/>
    <w:rsid w:val="003D1FFE"/>
    <w:rsid w:val="003D2050"/>
    <w:rsid w:val="003D22A9"/>
    <w:rsid w:val="003D2339"/>
    <w:rsid w:val="003D2607"/>
    <w:rsid w:val="003D26AA"/>
    <w:rsid w:val="003D29B6"/>
    <w:rsid w:val="003D2A2B"/>
    <w:rsid w:val="003D2EC6"/>
    <w:rsid w:val="003D30F8"/>
    <w:rsid w:val="003D34A5"/>
    <w:rsid w:val="003D39A6"/>
    <w:rsid w:val="003D3BEA"/>
    <w:rsid w:val="003D4330"/>
    <w:rsid w:val="003D4350"/>
    <w:rsid w:val="003D43AB"/>
    <w:rsid w:val="003D4409"/>
    <w:rsid w:val="003D4522"/>
    <w:rsid w:val="003D46B7"/>
    <w:rsid w:val="003D49DE"/>
    <w:rsid w:val="003D4B19"/>
    <w:rsid w:val="003D4CD9"/>
    <w:rsid w:val="003D50AE"/>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748"/>
    <w:rsid w:val="003E189C"/>
    <w:rsid w:val="003E18DA"/>
    <w:rsid w:val="003E1CF4"/>
    <w:rsid w:val="003E1FAC"/>
    <w:rsid w:val="003E20C9"/>
    <w:rsid w:val="003E21DE"/>
    <w:rsid w:val="003E240A"/>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D15"/>
    <w:rsid w:val="003E6F3A"/>
    <w:rsid w:val="003E703E"/>
    <w:rsid w:val="003E73BC"/>
    <w:rsid w:val="003E76AD"/>
    <w:rsid w:val="003E7A07"/>
    <w:rsid w:val="003E7A1D"/>
    <w:rsid w:val="003E7A4A"/>
    <w:rsid w:val="003E7AB6"/>
    <w:rsid w:val="003E7D3C"/>
    <w:rsid w:val="003E7D41"/>
    <w:rsid w:val="003F0330"/>
    <w:rsid w:val="003F03E3"/>
    <w:rsid w:val="003F0587"/>
    <w:rsid w:val="003F0656"/>
    <w:rsid w:val="003F0884"/>
    <w:rsid w:val="003F0905"/>
    <w:rsid w:val="003F095E"/>
    <w:rsid w:val="003F0C19"/>
    <w:rsid w:val="003F0E39"/>
    <w:rsid w:val="003F1179"/>
    <w:rsid w:val="003F1382"/>
    <w:rsid w:val="003F1404"/>
    <w:rsid w:val="003F16E1"/>
    <w:rsid w:val="003F1B6D"/>
    <w:rsid w:val="003F1D73"/>
    <w:rsid w:val="003F20E2"/>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776"/>
    <w:rsid w:val="003F586D"/>
    <w:rsid w:val="003F58F7"/>
    <w:rsid w:val="003F5B7A"/>
    <w:rsid w:val="003F5C5D"/>
    <w:rsid w:val="003F5C7E"/>
    <w:rsid w:val="003F5D7A"/>
    <w:rsid w:val="003F60DF"/>
    <w:rsid w:val="003F60EF"/>
    <w:rsid w:val="003F612E"/>
    <w:rsid w:val="003F6194"/>
    <w:rsid w:val="003F61E9"/>
    <w:rsid w:val="003F62B4"/>
    <w:rsid w:val="003F6853"/>
    <w:rsid w:val="003F6930"/>
    <w:rsid w:val="003F6A8B"/>
    <w:rsid w:val="003F6AE8"/>
    <w:rsid w:val="003F6C48"/>
    <w:rsid w:val="003F6F1A"/>
    <w:rsid w:val="003F73A0"/>
    <w:rsid w:val="003F74C6"/>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5B"/>
    <w:rsid w:val="00404AE9"/>
    <w:rsid w:val="00404CAD"/>
    <w:rsid w:val="00404E19"/>
    <w:rsid w:val="00405194"/>
    <w:rsid w:val="004053BC"/>
    <w:rsid w:val="0040557E"/>
    <w:rsid w:val="00405898"/>
    <w:rsid w:val="00405D91"/>
    <w:rsid w:val="00405D95"/>
    <w:rsid w:val="00405E56"/>
    <w:rsid w:val="00405F90"/>
    <w:rsid w:val="00405FA5"/>
    <w:rsid w:val="0040602E"/>
    <w:rsid w:val="00406091"/>
    <w:rsid w:val="00406108"/>
    <w:rsid w:val="00406109"/>
    <w:rsid w:val="004061B6"/>
    <w:rsid w:val="00406321"/>
    <w:rsid w:val="004063B5"/>
    <w:rsid w:val="00406412"/>
    <w:rsid w:val="0040684E"/>
    <w:rsid w:val="00406AC0"/>
    <w:rsid w:val="00406B4C"/>
    <w:rsid w:val="00406BAF"/>
    <w:rsid w:val="00406E09"/>
    <w:rsid w:val="00406E6E"/>
    <w:rsid w:val="00406F4B"/>
    <w:rsid w:val="00406FBD"/>
    <w:rsid w:val="004073B0"/>
    <w:rsid w:val="004073F8"/>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F57"/>
    <w:rsid w:val="00411230"/>
    <w:rsid w:val="00411233"/>
    <w:rsid w:val="00411735"/>
    <w:rsid w:val="00411740"/>
    <w:rsid w:val="004118C9"/>
    <w:rsid w:val="0041195D"/>
    <w:rsid w:val="00411A08"/>
    <w:rsid w:val="00411AF8"/>
    <w:rsid w:val="00411B4E"/>
    <w:rsid w:val="00411E00"/>
    <w:rsid w:val="00411F00"/>
    <w:rsid w:val="00412243"/>
    <w:rsid w:val="00412697"/>
    <w:rsid w:val="00412E07"/>
    <w:rsid w:val="00412F8D"/>
    <w:rsid w:val="00413369"/>
    <w:rsid w:val="00413AA2"/>
    <w:rsid w:val="00413D42"/>
    <w:rsid w:val="00414120"/>
    <w:rsid w:val="00414129"/>
    <w:rsid w:val="004142CD"/>
    <w:rsid w:val="004142F5"/>
    <w:rsid w:val="0041455D"/>
    <w:rsid w:val="004145AE"/>
    <w:rsid w:val="004149F9"/>
    <w:rsid w:val="00414B98"/>
    <w:rsid w:val="00414F47"/>
    <w:rsid w:val="00414F50"/>
    <w:rsid w:val="00414F9D"/>
    <w:rsid w:val="004153A5"/>
    <w:rsid w:val="004154CA"/>
    <w:rsid w:val="004156C1"/>
    <w:rsid w:val="0041577E"/>
    <w:rsid w:val="004157F6"/>
    <w:rsid w:val="004159D3"/>
    <w:rsid w:val="00415A14"/>
    <w:rsid w:val="00415C34"/>
    <w:rsid w:val="0041616C"/>
    <w:rsid w:val="004163AA"/>
    <w:rsid w:val="004163D3"/>
    <w:rsid w:val="00416598"/>
    <w:rsid w:val="004165C1"/>
    <w:rsid w:val="00416965"/>
    <w:rsid w:val="00416A66"/>
    <w:rsid w:val="00416B16"/>
    <w:rsid w:val="00416C3B"/>
    <w:rsid w:val="00416D41"/>
    <w:rsid w:val="00416DCB"/>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BF3"/>
    <w:rsid w:val="00420CB7"/>
    <w:rsid w:val="00420E46"/>
    <w:rsid w:val="00420E49"/>
    <w:rsid w:val="00420F26"/>
    <w:rsid w:val="00420F8D"/>
    <w:rsid w:val="00421078"/>
    <w:rsid w:val="0042110F"/>
    <w:rsid w:val="004213E8"/>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E5F"/>
    <w:rsid w:val="00424EAA"/>
    <w:rsid w:val="004250E7"/>
    <w:rsid w:val="0042529C"/>
    <w:rsid w:val="00425413"/>
    <w:rsid w:val="004258D1"/>
    <w:rsid w:val="00425C97"/>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E67"/>
    <w:rsid w:val="00427EAA"/>
    <w:rsid w:val="00430178"/>
    <w:rsid w:val="004303B2"/>
    <w:rsid w:val="0043043A"/>
    <w:rsid w:val="00430495"/>
    <w:rsid w:val="00430680"/>
    <w:rsid w:val="00430773"/>
    <w:rsid w:val="004308B6"/>
    <w:rsid w:val="00430A72"/>
    <w:rsid w:val="00430AA2"/>
    <w:rsid w:val="00430B64"/>
    <w:rsid w:val="00430BA7"/>
    <w:rsid w:val="00431043"/>
    <w:rsid w:val="00431168"/>
    <w:rsid w:val="004311D8"/>
    <w:rsid w:val="00431309"/>
    <w:rsid w:val="004314E7"/>
    <w:rsid w:val="0043189C"/>
    <w:rsid w:val="00431CB1"/>
    <w:rsid w:val="00431D6C"/>
    <w:rsid w:val="00431DB5"/>
    <w:rsid w:val="00431E85"/>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754"/>
    <w:rsid w:val="0043480E"/>
    <w:rsid w:val="004349C9"/>
    <w:rsid w:val="00434A45"/>
    <w:rsid w:val="00434D46"/>
    <w:rsid w:val="00435248"/>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537"/>
    <w:rsid w:val="00437D17"/>
    <w:rsid w:val="004402A7"/>
    <w:rsid w:val="0044035D"/>
    <w:rsid w:val="0044037A"/>
    <w:rsid w:val="00440465"/>
    <w:rsid w:val="00440565"/>
    <w:rsid w:val="004407A9"/>
    <w:rsid w:val="00440977"/>
    <w:rsid w:val="00440EA5"/>
    <w:rsid w:val="0044131C"/>
    <w:rsid w:val="0044142F"/>
    <w:rsid w:val="0044145B"/>
    <w:rsid w:val="00441A99"/>
    <w:rsid w:val="00441AB0"/>
    <w:rsid w:val="00441D03"/>
    <w:rsid w:val="00441FC8"/>
    <w:rsid w:val="00442064"/>
    <w:rsid w:val="004421A2"/>
    <w:rsid w:val="004425C2"/>
    <w:rsid w:val="00442824"/>
    <w:rsid w:val="0044292F"/>
    <w:rsid w:val="00442A1D"/>
    <w:rsid w:val="00442FCF"/>
    <w:rsid w:val="00442FFB"/>
    <w:rsid w:val="004430FD"/>
    <w:rsid w:val="0044360D"/>
    <w:rsid w:val="004437EC"/>
    <w:rsid w:val="0044389A"/>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7F1"/>
    <w:rsid w:val="00455938"/>
    <w:rsid w:val="004559BE"/>
    <w:rsid w:val="00455C09"/>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10A"/>
    <w:rsid w:val="00461159"/>
    <w:rsid w:val="004612C8"/>
    <w:rsid w:val="004614A1"/>
    <w:rsid w:val="0046164D"/>
    <w:rsid w:val="004616E5"/>
    <w:rsid w:val="004616FF"/>
    <w:rsid w:val="004617A0"/>
    <w:rsid w:val="0046194F"/>
    <w:rsid w:val="00461B87"/>
    <w:rsid w:val="00461C00"/>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21F"/>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21"/>
    <w:rsid w:val="0046645E"/>
    <w:rsid w:val="004666EC"/>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750"/>
    <w:rsid w:val="00470893"/>
    <w:rsid w:val="004708F7"/>
    <w:rsid w:val="004709CC"/>
    <w:rsid w:val="004709D6"/>
    <w:rsid w:val="00470BC3"/>
    <w:rsid w:val="00470CD8"/>
    <w:rsid w:val="00470D7E"/>
    <w:rsid w:val="00470E35"/>
    <w:rsid w:val="00471252"/>
    <w:rsid w:val="0047166D"/>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7BC"/>
    <w:rsid w:val="00476813"/>
    <w:rsid w:val="00476C00"/>
    <w:rsid w:val="00476D8B"/>
    <w:rsid w:val="00476EAE"/>
    <w:rsid w:val="00477131"/>
    <w:rsid w:val="004774C5"/>
    <w:rsid w:val="004775ED"/>
    <w:rsid w:val="004776E0"/>
    <w:rsid w:val="004777B0"/>
    <w:rsid w:val="004777C7"/>
    <w:rsid w:val="004777CB"/>
    <w:rsid w:val="004777D8"/>
    <w:rsid w:val="00477CB9"/>
    <w:rsid w:val="004801FB"/>
    <w:rsid w:val="00480338"/>
    <w:rsid w:val="004803A9"/>
    <w:rsid w:val="004804B7"/>
    <w:rsid w:val="0048050F"/>
    <w:rsid w:val="004807D5"/>
    <w:rsid w:val="00480A42"/>
    <w:rsid w:val="00480ABB"/>
    <w:rsid w:val="00480B03"/>
    <w:rsid w:val="00480B66"/>
    <w:rsid w:val="00480CD7"/>
    <w:rsid w:val="004810EC"/>
    <w:rsid w:val="00481289"/>
    <w:rsid w:val="004812E4"/>
    <w:rsid w:val="004813D5"/>
    <w:rsid w:val="00481454"/>
    <w:rsid w:val="004814F6"/>
    <w:rsid w:val="0048154A"/>
    <w:rsid w:val="00481607"/>
    <w:rsid w:val="0048182F"/>
    <w:rsid w:val="00481B28"/>
    <w:rsid w:val="00481D78"/>
    <w:rsid w:val="00481DA6"/>
    <w:rsid w:val="0048202D"/>
    <w:rsid w:val="00482389"/>
    <w:rsid w:val="004827D4"/>
    <w:rsid w:val="004828DE"/>
    <w:rsid w:val="00482943"/>
    <w:rsid w:val="00482ADC"/>
    <w:rsid w:val="00482B1F"/>
    <w:rsid w:val="00482BAD"/>
    <w:rsid w:val="00483124"/>
    <w:rsid w:val="004836E5"/>
    <w:rsid w:val="00483846"/>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69"/>
    <w:rsid w:val="0048596D"/>
    <w:rsid w:val="0048598C"/>
    <w:rsid w:val="00485E8A"/>
    <w:rsid w:val="00485FB5"/>
    <w:rsid w:val="0048620B"/>
    <w:rsid w:val="0048628F"/>
    <w:rsid w:val="004862DE"/>
    <w:rsid w:val="0048656C"/>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8B4"/>
    <w:rsid w:val="0049093B"/>
    <w:rsid w:val="00490E94"/>
    <w:rsid w:val="00490EE3"/>
    <w:rsid w:val="004913DF"/>
    <w:rsid w:val="0049143D"/>
    <w:rsid w:val="004915F6"/>
    <w:rsid w:val="00491742"/>
    <w:rsid w:val="004918A0"/>
    <w:rsid w:val="004918D0"/>
    <w:rsid w:val="00491934"/>
    <w:rsid w:val="00491B91"/>
    <w:rsid w:val="004924E5"/>
    <w:rsid w:val="00492619"/>
    <w:rsid w:val="00492A3F"/>
    <w:rsid w:val="004931BF"/>
    <w:rsid w:val="0049349F"/>
    <w:rsid w:val="004935A4"/>
    <w:rsid w:val="00493612"/>
    <w:rsid w:val="00493622"/>
    <w:rsid w:val="00493A21"/>
    <w:rsid w:val="00493D08"/>
    <w:rsid w:val="00493E9F"/>
    <w:rsid w:val="0049435D"/>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DB"/>
    <w:rsid w:val="00496361"/>
    <w:rsid w:val="00496482"/>
    <w:rsid w:val="0049653E"/>
    <w:rsid w:val="004968B8"/>
    <w:rsid w:val="00496BEF"/>
    <w:rsid w:val="00496DA1"/>
    <w:rsid w:val="00496FA1"/>
    <w:rsid w:val="0049749E"/>
    <w:rsid w:val="00497504"/>
    <w:rsid w:val="0049792C"/>
    <w:rsid w:val="00497947"/>
    <w:rsid w:val="00497C0E"/>
    <w:rsid w:val="004A01E1"/>
    <w:rsid w:val="004A03E6"/>
    <w:rsid w:val="004A0C3C"/>
    <w:rsid w:val="004A0E00"/>
    <w:rsid w:val="004A0EC5"/>
    <w:rsid w:val="004A1040"/>
    <w:rsid w:val="004A11C4"/>
    <w:rsid w:val="004A15F7"/>
    <w:rsid w:val="004A1600"/>
    <w:rsid w:val="004A164E"/>
    <w:rsid w:val="004A1B20"/>
    <w:rsid w:val="004A1CF3"/>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3BA"/>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6301"/>
    <w:rsid w:val="004B656F"/>
    <w:rsid w:val="004B67B2"/>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624"/>
    <w:rsid w:val="004C1736"/>
    <w:rsid w:val="004C1991"/>
    <w:rsid w:val="004C19FF"/>
    <w:rsid w:val="004C1E1D"/>
    <w:rsid w:val="004C1FDC"/>
    <w:rsid w:val="004C217E"/>
    <w:rsid w:val="004C2371"/>
    <w:rsid w:val="004C239E"/>
    <w:rsid w:val="004C2C4E"/>
    <w:rsid w:val="004C2F01"/>
    <w:rsid w:val="004C3472"/>
    <w:rsid w:val="004C34E8"/>
    <w:rsid w:val="004C3597"/>
    <w:rsid w:val="004C38C4"/>
    <w:rsid w:val="004C3917"/>
    <w:rsid w:val="004C3A42"/>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518"/>
    <w:rsid w:val="004C5B41"/>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92"/>
    <w:rsid w:val="004D1D64"/>
    <w:rsid w:val="004D21C8"/>
    <w:rsid w:val="004D2474"/>
    <w:rsid w:val="004D249C"/>
    <w:rsid w:val="004D24F2"/>
    <w:rsid w:val="004D2501"/>
    <w:rsid w:val="004D25DB"/>
    <w:rsid w:val="004D27C4"/>
    <w:rsid w:val="004D29BC"/>
    <w:rsid w:val="004D2D3C"/>
    <w:rsid w:val="004D2D77"/>
    <w:rsid w:val="004D2D87"/>
    <w:rsid w:val="004D2DE7"/>
    <w:rsid w:val="004D2E1A"/>
    <w:rsid w:val="004D2E57"/>
    <w:rsid w:val="004D3040"/>
    <w:rsid w:val="004D3251"/>
    <w:rsid w:val="004D3A69"/>
    <w:rsid w:val="004D3B28"/>
    <w:rsid w:val="004D3DB8"/>
    <w:rsid w:val="004D42E9"/>
    <w:rsid w:val="004D432E"/>
    <w:rsid w:val="004D467C"/>
    <w:rsid w:val="004D4968"/>
    <w:rsid w:val="004D4977"/>
    <w:rsid w:val="004D4A8A"/>
    <w:rsid w:val="004D4BEA"/>
    <w:rsid w:val="004D50CC"/>
    <w:rsid w:val="004D53BB"/>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7D8"/>
    <w:rsid w:val="004D7B1B"/>
    <w:rsid w:val="004D7B2A"/>
    <w:rsid w:val="004D7BCA"/>
    <w:rsid w:val="004D7DBB"/>
    <w:rsid w:val="004D7F81"/>
    <w:rsid w:val="004D7F8C"/>
    <w:rsid w:val="004E0033"/>
    <w:rsid w:val="004E013A"/>
    <w:rsid w:val="004E0316"/>
    <w:rsid w:val="004E03BE"/>
    <w:rsid w:val="004E0CD0"/>
    <w:rsid w:val="004E0DB9"/>
    <w:rsid w:val="004E1260"/>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F85"/>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219"/>
    <w:rsid w:val="004F56C1"/>
    <w:rsid w:val="004F58AB"/>
    <w:rsid w:val="004F593A"/>
    <w:rsid w:val="004F5E2A"/>
    <w:rsid w:val="004F6302"/>
    <w:rsid w:val="004F63C2"/>
    <w:rsid w:val="004F64B1"/>
    <w:rsid w:val="004F64DE"/>
    <w:rsid w:val="004F66FA"/>
    <w:rsid w:val="004F67A9"/>
    <w:rsid w:val="004F6AB0"/>
    <w:rsid w:val="004F6AFE"/>
    <w:rsid w:val="004F6F20"/>
    <w:rsid w:val="004F7373"/>
    <w:rsid w:val="004F73A5"/>
    <w:rsid w:val="004F73D9"/>
    <w:rsid w:val="004F76A6"/>
    <w:rsid w:val="004F7757"/>
    <w:rsid w:val="004F78C3"/>
    <w:rsid w:val="004F78E5"/>
    <w:rsid w:val="004F7A3A"/>
    <w:rsid w:val="004F7BF4"/>
    <w:rsid w:val="004F7C51"/>
    <w:rsid w:val="004F7CE6"/>
    <w:rsid w:val="004F7F1A"/>
    <w:rsid w:val="00500184"/>
    <w:rsid w:val="0050031C"/>
    <w:rsid w:val="005003BB"/>
    <w:rsid w:val="005004F7"/>
    <w:rsid w:val="00500759"/>
    <w:rsid w:val="00500798"/>
    <w:rsid w:val="005007E7"/>
    <w:rsid w:val="00500957"/>
    <w:rsid w:val="00500A1A"/>
    <w:rsid w:val="00500A59"/>
    <w:rsid w:val="00500BDC"/>
    <w:rsid w:val="00500CA9"/>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41F"/>
    <w:rsid w:val="0050353E"/>
    <w:rsid w:val="005035E7"/>
    <w:rsid w:val="005037D3"/>
    <w:rsid w:val="005038A7"/>
    <w:rsid w:val="0050397E"/>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8D"/>
    <w:rsid w:val="00506B50"/>
    <w:rsid w:val="00506C2E"/>
    <w:rsid w:val="005070D7"/>
    <w:rsid w:val="005070F2"/>
    <w:rsid w:val="005074C9"/>
    <w:rsid w:val="0050768F"/>
    <w:rsid w:val="00507754"/>
    <w:rsid w:val="00507800"/>
    <w:rsid w:val="00507A07"/>
    <w:rsid w:val="00507B61"/>
    <w:rsid w:val="00507BF8"/>
    <w:rsid w:val="00507CAF"/>
    <w:rsid w:val="00507E37"/>
    <w:rsid w:val="00507F74"/>
    <w:rsid w:val="00510374"/>
    <w:rsid w:val="00510444"/>
    <w:rsid w:val="0051049A"/>
    <w:rsid w:val="00510533"/>
    <w:rsid w:val="00510A4D"/>
    <w:rsid w:val="00510B25"/>
    <w:rsid w:val="00510F6D"/>
    <w:rsid w:val="00511083"/>
    <w:rsid w:val="005118D7"/>
    <w:rsid w:val="00511C53"/>
    <w:rsid w:val="00511E67"/>
    <w:rsid w:val="00511F51"/>
    <w:rsid w:val="005120D3"/>
    <w:rsid w:val="00512182"/>
    <w:rsid w:val="00512231"/>
    <w:rsid w:val="00512747"/>
    <w:rsid w:val="005128FF"/>
    <w:rsid w:val="00512A11"/>
    <w:rsid w:val="005133A6"/>
    <w:rsid w:val="0051348F"/>
    <w:rsid w:val="0051367E"/>
    <w:rsid w:val="00513913"/>
    <w:rsid w:val="00513CB8"/>
    <w:rsid w:val="00513CE5"/>
    <w:rsid w:val="00513D9A"/>
    <w:rsid w:val="00513E29"/>
    <w:rsid w:val="00513F57"/>
    <w:rsid w:val="00513F8F"/>
    <w:rsid w:val="0051402E"/>
    <w:rsid w:val="00514455"/>
    <w:rsid w:val="00514678"/>
    <w:rsid w:val="005147E7"/>
    <w:rsid w:val="00514882"/>
    <w:rsid w:val="005148F6"/>
    <w:rsid w:val="005149A2"/>
    <w:rsid w:val="00514A1F"/>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70E"/>
    <w:rsid w:val="00517845"/>
    <w:rsid w:val="00517A27"/>
    <w:rsid w:val="00517C91"/>
    <w:rsid w:val="0052001B"/>
    <w:rsid w:val="00520097"/>
    <w:rsid w:val="005201A2"/>
    <w:rsid w:val="005205C8"/>
    <w:rsid w:val="005206F7"/>
    <w:rsid w:val="0052140B"/>
    <w:rsid w:val="00521490"/>
    <w:rsid w:val="0052164B"/>
    <w:rsid w:val="005217C2"/>
    <w:rsid w:val="00521BE9"/>
    <w:rsid w:val="00521D65"/>
    <w:rsid w:val="00521DB1"/>
    <w:rsid w:val="00521E50"/>
    <w:rsid w:val="00521F37"/>
    <w:rsid w:val="00521F96"/>
    <w:rsid w:val="0052217F"/>
    <w:rsid w:val="005221A4"/>
    <w:rsid w:val="00522383"/>
    <w:rsid w:val="005225D6"/>
    <w:rsid w:val="005228D4"/>
    <w:rsid w:val="0052299F"/>
    <w:rsid w:val="00522B0A"/>
    <w:rsid w:val="00523366"/>
    <w:rsid w:val="005233E0"/>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2E8D"/>
    <w:rsid w:val="00533215"/>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5E"/>
    <w:rsid w:val="00534F96"/>
    <w:rsid w:val="005350B9"/>
    <w:rsid w:val="005352C7"/>
    <w:rsid w:val="00535306"/>
    <w:rsid w:val="0053530D"/>
    <w:rsid w:val="0053574F"/>
    <w:rsid w:val="0053583D"/>
    <w:rsid w:val="00535A27"/>
    <w:rsid w:val="00535B5E"/>
    <w:rsid w:val="00535D6B"/>
    <w:rsid w:val="0053637E"/>
    <w:rsid w:val="00536772"/>
    <w:rsid w:val="00536816"/>
    <w:rsid w:val="00536AEE"/>
    <w:rsid w:val="00536E33"/>
    <w:rsid w:val="00536E9B"/>
    <w:rsid w:val="00536F6C"/>
    <w:rsid w:val="00537038"/>
    <w:rsid w:val="00537156"/>
    <w:rsid w:val="005371F1"/>
    <w:rsid w:val="00537275"/>
    <w:rsid w:val="005372CA"/>
    <w:rsid w:val="00537942"/>
    <w:rsid w:val="00537AB9"/>
    <w:rsid w:val="00537BE9"/>
    <w:rsid w:val="00537E22"/>
    <w:rsid w:val="00537E3C"/>
    <w:rsid w:val="00537F87"/>
    <w:rsid w:val="00537FD4"/>
    <w:rsid w:val="0054003A"/>
    <w:rsid w:val="00540147"/>
    <w:rsid w:val="005405B2"/>
    <w:rsid w:val="005407CC"/>
    <w:rsid w:val="00540A18"/>
    <w:rsid w:val="00540BB2"/>
    <w:rsid w:val="00540E85"/>
    <w:rsid w:val="00540EB6"/>
    <w:rsid w:val="00541410"/>
    <w:rsid w:val="0054154E"/>
    <w:rsid w:val="0054168E"/>
    <w:rsid w:val="005417A0"/>
    <w:rsid w:val="00541813"/>
    <w:rsid w:val="00541E1D"/>
    <w:rsid w:val="00541E2B"/>
    <w:rsid w:val="0054203B"/>
    <w:rsid w:val="005421F5"/>
    <w:rsid w:val="00542FE2"/>
    <w:rsid w:val="0054309D"/>
    <w:rsid w:val="005431ED"/>
    <w:rsid w:val="0054361C"/>
    <w:rsid w:val="005436D7"/>
    <w:rsid w:val="00543703"/>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0A4"/>
    <w:rsid w:val="00545410"/>
    <w:rsid w:val="00545555"/>
    <w:rsid w:val="0054556F"/>
    <w:rsid w:val="00545A87"/>
    <w:rsid w:val="00545B27"/>
    <w:rsid w:val="00545C3D"/>
    <w:rsid w:val="00545DB9"/>
    <w:rsid w:val="00545E6A"/>
    <w:rsid w:val="00545EB1"/>
    <w:rsid w:val="005462A3"/>
    <w:rsid w:val="005462A4"/>
    <w:rsid w:val="00546310"/>
    <w:rsid w:val="005465E3"/>
    <w:rsid w:val="0054667C"/>
    <w:rsid w:val="00546738"/>
    <w:rsid w:val="005467D6"/>
    <w:rsid w:val="0054681E"/>
    <w:rsid w:val="00546942"/>
    <w:rsid w:val="00546980"/>
    <w:rsid w:val="00546A1B"/>
    <w:rsid w:val="00546ADD"/>
    <w:rsid w:val="00546B78"/>
    <w:rsid w:val="00547123"/>
    <w:rsid w:val="00547173"/>
    <w:rsid w:val="0054726A"/>
    <w:rsid w:val="005472C9"/>
    <w:rsid w:val="00547359"/>
    <w:rsid w:val="0054738A"/>
    <w:rsid w:val="0054753D"/>
    <w:rsid w:val="0054754D"/>
    <w:rsid w:val="00547FA0"/>
    <w:rsid w:val="00550052"/>
    <w:rsid w:val="00550125"/>
    <w:rsid w:val="005504D9"/>
    <w:rsid w:val="00550922"/>
    <w:rsid w:val="00550C80"/>
    <w:rsid w:val="00550CDC"/>
    <w:rsid w:val="00550D6F"/>
    <w:rsid w:val="00550E94"/>
    <w:rsid w:val="0055104B"/>
    <w:rsid w:val="005511B1"/>
    <w:rsid w:val="00551691"/>
    <w:rsid w:val="00551A07"/>
    <w:rsid w:val="00551D05"/>
    <w:rsid w:val="00551E1E"/>
    <w:rsid w:val="00551E52"/>
    <w:rsid w:val="00552038"/>
    <w:rsid w:val="00552302"/>
    <w:rsid w:val="0055233E"/>
    <w:rsid w:val="00552569"/>
    <w:rsid w:val="005526F2"/>
    <w:rsid w:val="00552844"/>
    <w:rsid w:val="0055286F"/>
    <w:rsid w:val="00552DF7"/>
    <w:rsid w:val="00552F2E"/>
    <w:rsid w:val="00552FF4"/>
    <w:rsid w:val="0055323A"/>
    <w:rsid w:val="0055381F"/>
    <w:rsid w:val="0055383C"/>
    <w:rsid w:val="0055390C"/>
    <w:rsid w:val="00553AD2"/>
    <w:rsid w:val="0055410A"/>
    <w:rsid w:val="00554257"/>
    <w:rsid w:val="005547CB"/>
    <w:rsid w:val="00554A03"/>
    <w:rsid w:val="00554C19"/>
    <w:rsid w:val="00554DF7"/>
    <w:rsid w:val="00554FF2"/>
    <w:rsid w:val="0055509E"/>
    <w:rsid w:val="005550DC"/>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A2D"/>
    <w:rsid w:val="00557B02"/>
    <w:rsid w:val="00557CAB"/>
    <w:rsid w:val="00557CB2"/>
    <w:rsid w:val="00557F39"/>
    <w:rsid w:val="00557F3A"/>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BE2"/>
    <w:rsid w:val="00562C2A"/>
    <w:rsid w:val="00562CDC"/>
    <w:rsid w:val="005633CB"/>
    <w:rsid w:val="00563469"/>
    <w:rsid w:val="005634B7"/>
    <w:rsid w:val="00563516"/>
    <w:rsid w:val="005635DC"/>
    <w:rsid w:val="00563855"/>
    <w:rsid w:val="00563FD2"/>
    <w:rsid w:val="00564013"/>
    <w:rsid w:val="0056434D"/>
    <w:rsid w:val="005643C2"/>
    <w:rsid w:val="00564695"/>
    <w:rsid w:val="00564822"/>
    <w:rsid w:val="00564834"/>
    <w:rsid w:val="00564842"/>
    <w:rsid w:val="00564909"/>
    <w:rsid w:val="005651F7"/>
    <w:rsid w:val="005652EE"/>
    <w:rsid w:val="00565568"/>
    <w:rsid w:val="005655BE"/>
    <w:rsid w:val="00565679"/>
    <w:rsid w:val="005659DB"/>
    <w:rsid w:val="00565E28"/>
    <w:rsid w:val="00565F7D"/>
    <w:rsid w:val="005662E4"/>
    <w:rsid w:val="00566386"/>
    <w:rsid w:val="00566494"/>
    <w:rsid w:val="005668C6"/>
    <w:rsid w:val="00566B83"/>
    <w:rsid w:val="00566C80"/>
    <w:rsid w:val="0056702C"/>
    <w:rsid w:val="0056719E"/>
    <w:rsid w:val="005672FD"/>
    <w:rsid w:val="005676C4"/>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64"/>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215"/>
    <w:rsid w:val="005753DB"/>
    <w:rsid w:val="00575465"/>
    <w:rsid w:val="005754B8"/>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735"/>
    <w:rsid w:val="005809EB"/>
    <w:rsid w:val="00580D87"/>
    <w:rsid w:val="00580E45"/>
    <w:rsid w:val="005814BA"/>
    <w:rsid w:val="005815D2"/>
    <w:rsid w:val="005817AC"/>
    <w:rsid w:val="00581803"/>
    <w:rsid w:val="005818D4"/>
    <w:rsid w:val="005819D7"/>
    <w:rsid w:val="00581F00"/>
    <w:rsid w:val="00581F40"/>
    <w:rsid w:val="0058206B"/>
    <w:rsid w:val="005820F3"/>
    <w:rsid w:val="00582289"/>
    <w:rsid w:val="005826E7"/>
    <w:rsid w:val="005829CC"/>
    <w:rsid w:val="00582D3F"/>
    <w:rsid w:val="00582DD0"/>
    <w:rsid w:val="00582E3D"/>
    <w:rsid w:val="00582E44"/>
    <w:rsid w:val="00583083"/>
    <w:rsid w:val="00583147"/>
    <w:rsid w:val="00583250"/>
    <w:rsid w:val="0058347F"/>
    <w:rsid w:val="005835BD"/>
    <w:rsid w:val="005836D0"/>
    <w:rsid w:val="00583895"/>
    <w:rsid w:val="005839B3"/>
    <w:rsid w:val="005839F7"/>
    <w:rsid w:val="00583B75"/>
    <w:rsid w:val="00583B99"/>
    <w:rsid w:val="00583C6C"/>
    <w:rsid w:val="00583E78"/>
    <w:rsid w:val="00584003"/>
    <w:rsid w:val="00584496"/>
    <w:rsid w:val="0058460B"/>
    <w:rsid w:val="00584EA0"/>
    <w:rsid w:val="00584EC4"/>
    <w:rsid w:val="00585272"/>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516"/>
    <w:rsid w:val="00590BF6"/>
    <w:rsid w:val="00590DD4"/>
    <w:rsid w:val="00591589"/>
    <w:rsid w:val="00591777"/>
    <w:rsid w:val="00591B9C"/>
    <w:rsid w:val="00591DBB"/>
    <w:rsid w:val="00591F59"/>
    <w:rsid w:val="00592160"/>
    <w:rsid w:val="005923C9"/>
    <w:rsid w:val="0059284F"/>
    <w:rsid w:val="005928BF"/>
    <w:rsid w:val="00592FB1"/>
    <w:rsid w:val="005934BF"/>
    <w:rsid w:val="00593A7F"/>
    <w:rsid w:val="00593ADD"/>
    <w:rsid w:val="00593C8C"/>
    <w:rsid w:val="00593D6F"/>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A72"/>
    <w:rsid w:val="00597BAE"/>
    <w:rsid w:val="00597E86"/>
    <w:rsid w:val="005A028D"/>
    <w:rsid w:val="005A02BE"/>
    <w:rsid w:val="005A037B"/>
    <w:rsid w:val="005A05C6"/>
    <w:rsid w:val="005A05DF"/>
    <w:rsid w:val="005A0753"/>
    <w:rsid w:val="005A0CB6"/>
    <w:rsid w:val="005A0D89"/>
    <w:rsid w:val="005A0E41"/>
    <w:rsid w:val="005A1242"/>
    <w:rsid w:val="005A1499"/>
    <w:rsid w:val="005A165B"/>
    <w:rsid w:val="005A1889"/>
    <w:rsid w:val="005A1997"/>
    <w:rsid w:val="005A1A9D"/>
    <w:rsid w:val="005A1B59"/>
    <w:rsid w:val="005A1C76"/>
    <w:rsid w:val="005A1D03"/>
    <w:rsid w:val="005A1E1F"/>
    <w:rsid w:val="005A2229"/>
    <w:rsid w:val="005A28F0"/>
    <w:rsid w:val="005A29CF"/>
    <w:rsid w:val="005A2F03"/>
    <w:rsid w:val="005A2F49"/>
    <w:rsid w:val="005A3040"/>
    <w:rsid w:val="005A320D"/>
    <w:rsid w:val="005A3246"/>
    <w:rsid w:val="005A3356"/>
    <w:rsid w:val="005A3490"/>
    <w:rsid w:val="005A35BF"/>
    <w:rsid w:val="005A36E3"/>
    <w:rsid w:val="005A3A31"/>
    <w:rsid w:val="005A3A4E"/>
    <w:rsid w:val="005A3B1E"/>
    <w:rsid w:val="005A3BDC"/>
    <w:rsid w:val="005A3EC1"/>
    <w:rsid w:val="005A40D5"/>
    <w:rsid w:val="005A440D"/>
    <w:rsid w:val="005A44F9"/>
    <w:rsid w:val="005A4864"/>
    <w:rsid w:val="005A4999"/>
    <w:rsid w:val="005A4E38"/>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D46"/>
    <w:rsid w:val="005A7E2E"/>
    <w:rsid w:val="005A7F50"/>
    <w:rsid w:val="005A7F72"/>
    <w:rsid w:val="005B009D"/>
    <w:rsid w:val="005B0400"/>
    <w:rsid w:val="005B0529"/>
    <w:rsid w:val="005B0EB0"/>
    <w:rsid w:val="005B0F23"/>
    <w:rsid w:val="005B0F68"/>
    <w:rsid w:val="005B13B6"/>
    <w:rsid w:val="005B17C2"/>
    <w:rsid w:val="005B1929"/>
    <w:rsid w:val="005B19DC"/>
    <w:rsid w:val="005B1F6F"/>
    <w:rsid w:val="005B2543"/>
    <w:rsid w:val="005B2BC7"/>
    <w:rsid w:val="005B2D4D"/>
    <w:rsid w:val="005B2EB8"/>
    <w:rsid w:val="005B2EF6"/>
    <w:rsid w:val="005B30B4"/>
    <w:rsid w:val="005B311E"/>
    <w:rsid w:val="005B3329"/>
    <w:rsid w:val="005B355C"/>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17D"/>
    <w:rsid w:val="005B52F8"/>
    <w:rsid w:val="005B541A"/>
    <w:rsid w:val="005B5425"/>
    <w:rsid w:val="005B54FE"/>
    <w:rsid w:val="005B55AF"/>
    <w:rsid w:val="005B579C"/>
    <w:rsid w:val="005B580A"/>
    <w:rsid w:val="005B5931"/>
    <w:rsid w:val="005B5A55"/>
    <w:rsid w:val="005B6277"/>
    <w:rsid w:val="005B68F3"/>
    <w:rsid w:val="005B6A23"/>
    <w:rsid w:val="005B6A24"/>
    <w:rsid w:val="005B6C5F"/>
    <w:rsid w:val="005B6FAE"/>
    <w:rsid w:val="005B7018"/>
    <w:rsid w:val="005B703E"/>
    <w:rsid w:val="005B70E8"/>
    <w:rsid w:val="005B72BE"/>
    <w:rsid w:val="005B73A2"/>
    <w:rsid w:val="005B77C5"/>
    <w:rsid w:val="005B7824"/>
    <w:rsid w:val="005C0625"/>
    <w:rsid w:val="005C06DB"/>
    <w:rsid w:val="005C0904"/>
    <w:rsid w:val="005C09BF"/>
    <w:rsid w:val="005C0A68"/>
    <w:rsid w:val="005C0D61"/>
    <w:rsid w:val="005C0DDE"/>
    <w:rsid w:val="005C0E7C"/>
    <w:rsid w:val="005C0F4C"/>
    <w:rsid w:val="005C11DA"/>
    <w:rsid w:val="005C1225"/>
    <w:rsid w:val="005C132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379"/>
    <w:rsid w:val="005C57AB"/>
    <w:rsid w:val="005C5849"/>
    <w:rsid w:val="005C5CF2"/>
    <w:rsid w:val="005C5F67"/>
    <w:rsid w:val="005C6110"/>
    <w:rsid w:val="005C657B"/>
    <w:rsid w:val="005C6717"/>
    <w:rsid w:val="005C67EE"/>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1C7"/>
    <w:rsid w:val="005D31D3"/>
    <w:rsid w:val="005D35E3"/>
    <w:rsid w:val="005D3751"/>
    <w:rsid w:val="005D38D6"/>
    <w:rsid w:val="005D3910"/>
    <w:rsid w:val="005D39E9"/>
    <w:rsid w:val="005D3ACE"/>
    <w:rsid w:val="005D3B25"/>
    <w:rsid w:val="005D3E01"/>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609E"/>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A58"/>
    <w:rsid w:val="005E1C06"/>
    <w:rsid w:val="005E20C9"/>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D79"/>
    <w:rsid w:val="005E6DAF"/>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B4C"/>
    <w:rsid w:val="005F0B53"/>
    <w:rsid w:val="005F0C46"/>
    <w:rsid w:val="005F0C56"/>
    <w:rsid w:val="005F122A"/>
    <w:rsid w:val="005F152C"/>
    <w:rsid w:val="005F1674"/>
    <w:rsid w:val="005F1AF3"/>
    <w:rsid w:val="005F1C0B"/>
    <w:rsid w:val="005F1CE1"/>
    <w:rsid w:val="005F1FE4"/>
    <w:rsid w:val="005F20A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D6"/>
    <w:rsid w:val="006004DE"/>
    <w:rsid w:val="006006DF"/>
    <w:rsid w:val="0060091F"/>
    <w:rsid w:val="006009E6"/>
    <w:rsid w:val="00600B14"/>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A56"/>
    <w:rsid w:val="00603061"/>
    <w:rsid w:val="006031E5"/>
    <w:rsid w:val="00603331"/>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A97"/>
    <w:rsid w:val="00606C34"/>
    <w:rsid w:val="00606D0C"/>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E25"/>
    <w:rsid w:val="00611EBC"/>
    <w:rsid w:val="006128FF"/>
    <w:rsid w:val="00612C24"/>
    <w:rsid w:val="00612C73"/>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B3C"/>
    <w:rsid w:val="00614CB2"/>
    <w:rsid w:val="00614CB4"/>
    <w:rsid w:val="00614D1E"/>
    <w:rsid w:val="00614DDF"/>
    <w:rsid w:val="0061524B"/>
    <w:rsid w:val="00615624"/>
    <w:rsid w:val="0061565F"/>
    <w:rsid w:val="00615709"/>
    <w:rsid w:val="00615BDB"/>
    <w:rsid w:val="00615D54"/>
    <w:rsid w:val="00615D5F"/>
    <w:rsid w:val="00615EFE"/>
    <w:rsid w:val="00616306"/>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74F"/>
    <w:rsid w:val="00620860"/>
    <w:rsid w:val="006209E8"/>
    <w:rsid w:val="0062116D"/>
    <w:rsid w:val="0062155B"/>
    <w:rsid w:val="0062168C"/>
    <w:rsid w:val="00621917"/>
    <w:rsid w:val="00621B28"/>
    <w:rsid w:val="00621B6A"/>
    <w:rsid w:val="00621C0B"/>
    <w:rsid w:val="00621C3B"/>
    <w:rsid w:val="00621C72"/>
    <w:rsid w:val="00621CAD"/>
    <w:rsid w:val="00621E5A"/>
    <w:rsid w:val="006222B1"/>
    <w:rsid w:val="006223D7"/>
    <w:rsid w:val="00622425"/>
    <w:rsid w:val="0062286B"/>
    <w:rsid w:val="00622D5F"/>
    <w:rsid w:val="00623084"/>
    <w:rsid w:val="0062326D"/>
    <w:rsid w:val="00623427"/>
    <w:rsid w:val="00623598"/>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917"/>
    <w:rsid w:val="00626C25"/>
    <w:rsid w:val="00626E64"/>
    <w:rsid w:val="00626E96"/>
    <w:rsid w:val="006279F0"/>
    <w:rsid w:val="00627BA3"/>
    <w:rsid w:val="00627C39"/>
    <w:rsid w:val="00627D4D"/>
    <w:rsid w:val="00627E44"/>
    <w:rsid w:val="00630035"/>
    <w:rsid w:val="00630041"/>
    <w:rsid w:val="0063005A"/>
    <w:rsid w:val="006300D7"/>
    <w:rsid w:val="00630350"/>
    <w:rsid w:val="006306E2"/>
    <w:rsid w:val="00630EC6"/>
    <w:rsid w:val="00630ED8"/>
    <w:rsid w:val="00630FE0"/>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F5"/>
    <w:rsid w:val="00635210"/>
    <w:rsid w:val="006354A2"/>
    <w:rsid w:val="006356FE"/>
    <w:rsid w:val="006357C8"/>
    <w:rsid w:val="00635AC9"/>
    <w:rsid w:val="00635B5B"/>
    <w:rsid w:val="00635D54"/>
    <w:rsid w:val="00635E1A"/>
    <w:rsid w:val="00635EDC"/>
    <w:rsid w:val="00635F56"/>
    <w:rsid w:val="00636094"/>
    <w:rsid w:val="00636151"/>
    <w:rsid w:val="00636421"/>
    <w:rsid w:val="0063655B"/>
    <w:rsid w:val="006366EE"/>
    <w:rsid w:val="0063681F"/>
    <w:rsid w:val="00636A76"/>
    <w:rsid w:val="00636CF0"/>
    <w:rsid w:val="006373C7"/>
    <w:rsid w:val="006374F0"/>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26F"/>
    <w:rsid w:val="006419ED"/>
    <w:rsid w:val="00641C48"/>
    <w:rsid w:val="00641E4E"/>
    <w:rsid w:val="00642B20"/>
    <w:rsid w:val="00642C15"/>
    <w:rsid w:val="00642D10"/>
    <w:rsid w:val="006431A8"/>
    <w:rsid w:val="00643236"/>
    <w:rsid w:val="006432E7"/>
    <w:rsid w:val="00643474"/>
    <w:rsid w:val="006434D4"/>
    <w:rsid w:val="00643556"/>
    <w:rsid w:val="00643733"/>
    <w:rsid w:val="00643751"/>
    <w:rsid w:val="00643769"/>
    <w:rsid w:val="006437A9"/>
    <w:rsid w:val="006437EE"/>
    <w:rsid w:val="00643887"/>
    <w:rsid w:val="00643973"/>
    <w:rsid w:val="0064398B"/>
    <w:rsid w:val="00643AC5"/>
    <w:rsid w:val="00643FC9"/>
    <w:rsid w:val="00644200"/>
    <w:rsid w:val="0064428B"/>
    <w:rsid w:val="00644511"/>
    <w:rsid w:val="006447A0"/>
    <w:rsid w:val="0064486C"/>
    <w:rsid w:val="006449FB"/>
    <w:rsid w:val="00644A33"/>
    <w:rsid w:val="00644E60"/>
    <w:rsid w:val="00644F77"/>
    <w:rsid w:val="00645401"/>
    <w:rsid w:val="006455A3"/>
    <w:rsid w:val="006457B7"/>
    <w:rsid w:val="00646037"/>
    <w:rsid w:val="00646044"/>
    <w:rsid w:val="006464DB"/>
    <w:rsid w:val="00646565"/>
    <w:rsid w:val="006469E9"/>
    <w:rsid w:val="00646A90"/>
    <w:rsid w:val="00646BDA"/>
    <w:rsid w:val="00646CF2"/>
    <w:rsid w:val="006470F8"/>
    <w:rsid w:val="0064751E"/>
    <w:rsid w:val="0064784F"/>
    <w:rsid w:val="00647915"/>
    <w:rsid w:val="00647A07"/>
    <w:rsid w:val="00647C4D"/>
    <w:rsid w:val="00647CB3"/>
    <w:rsid w:val="00647D60"/>
    <w:rsid w:val="00650010"/>
    <w:rsid w:val="00650150"/>
    <w:rsid w:val="00650425"/>
    <w:rsid w:val="00650854"/>
    <w:rsid w:val="00650953"/>
    <w:rsid w:val="00650B2C"/>
    <w:rsid w:val="00650CF1"/>
    <w:rsid w:val="00650D1E"/>
    <w:rsid w:val="00650EB8"/>
    <w:rsid w:val="00650F7C"/>
    <w:rsid w:val="00650FBE"/>
    <w:rsid w:val="006513D5"/>
    <w:rsid w:val="006513E6"/>
    <w:rsid w:val="0065153D"/>
    <w:rsid w:val="006515C8"/>
    <w:rsid w:val="006518B1"/>
    <w:rsid w:val="006519E5"/>
    <w:rsid w:val="00651AD3"/>
    <w:rsid w:val="00651C0B"/>
    <w:rsid w:val="00651F87"/>
    <w:rsid w:val="00651FA0"/>
    <w:rsid w:val="006521BA"/>
    <w:rsid w:val="006525FD"/>
    <w:rsid w:val="00652743"/>
    <w:rsid w:val="00652BB4"/>
    <w:rsid w:val="00652D7A"/>
    <w:rsid w:val="00652E77"/>
    <w:rsid w:val="0065304D"/>
    <w:rsid w:val="00653205"/>
    <w:rsid w:val="00653273"/>
    <w:rsid w:val="00653731"/>
    <w:rsid w:val="006537FA"/>
    <w:rsid w:val="00653830"/>
    <w:rsid w:val="0065392E"/>
    <w:rsid w:val="00653B8D"/>
    <w:rsid w:val="00654346"/>
    <w:rsid w:val="006544F6"/>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61FF"/>
    <w:rsid w:val="00656290"/>
    <w:rsid w:val="00656310"/>
    <w:rsid w:val="0065644A"/>
    <w:rsid w:val="006567BF"/>
    <w:rsid w:val="0065694E"/>
    <w:rsid w:val="00656A18"/>
    <w:rsid w:val="00656B14"/>
    <w:rsid w:val="00656C59"/>
    <w:rsid w:val="00656D6F"/>
    <w:rsid w:val="00656F4F"/>
    <w:rsid w:val="00657005"/>
    <w:rsid w:val="006578D9"/>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E8"/>
    <w:rsid w:val="0066568F"/>
    <w:rsid w:val="006656CC"/>
    <w:rsid w:val="00665A0E"/>
    <w:rsid w:val="00665B19"/>
    <w:rsid w:val="00665CCE"/>
    <w:rsid w:val="00665D51"/>
    <w:rsid w:val="00665F87"/>
    <w:rsid w:val="00666484"/>
    <w:rsid w:val="006664D6"/>
    <w:rsid w:val="00666D33"/>
    <w:rsid w:val="00666DA7"/>
    <w:rsid w:val="00666F36"/>
    <w:rsid w:val="006672FC"/>
    <w:rsid w:val="006673D7"/>
    <w:rsid w:val="006674DD"/>
    <w:rsid w:val="00667525"/>
    <w:rsid w:val="00667A27"/>
    <w:rsid w:val="00667C07"/>
    <w:rsid w:val="00667F2A"/>
    <w:rsid w:val="006702C7"/>
    <w:rsid w:val="006704BF"/>
    <w:rsid w:val="00670AD6"/>
    <w:rsid w:val="00670ECD"/>
    <w:rsid w:val="00671122"/>
    <w:rsid w:val="0067153E"/>
    <w:rsid w:val="00671897"/>
    <w:rsid w:val="00671AF5"/>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33B"/>
    <w:rsid w:val="006767B8"/>
    <w:rsid w:val="006769FF"/>
    <w:rsid w:val="00676CD6"/>
    <w:rsid w:val="00677725"/>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5FD"/>
    <w:rsid w:val="00682607"/>
    <w:rsid w:val="00682675"/>
    <w:rsid w:val="00682A4A"/>
    <w:rsid w:val="00682B0F"/>
    <w:rsid w:val="00682DCA"/>
    <w:rsid w:val="00682ED3"/>
    <w:rsid w:val="00683392"/>
    <w:rsid w:val="00683683"/>
    <w:rsid w:val="00683993"/>
    <w:rsid w:val="00683C0B"/>
    <w:rsid w:val="00683C1B"/>
    <w:rsid w:val="00683D6D"/>
    <w:rsid w:val="00683D7F"/>
    <w:rsid w:val="0068418D"/>
    <w:rsid w:val="00684258"/>
    <w:rsid w:val="00684529"/>
    <w:rsid w:val="00684923"/>
    <w:rsid w:val="00684B2E"/>
    <w:rsid w:val="00684D88"/>
    <w:rsid w:val="00684E2E"/>
    <w:rsid w:val="00684F75"/>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C7"/>
    <w:rsid w:val="0068721F"/>
    <w:rsid w:val="00687CEA"/>
    <w:rsid w:val="00687E09"/>
    <w:rsid w:val="00687F39"/>
    <w:rsid w:val="0069006F"/>
    <w:rsid w:val="006905B3"/>
    <w:rsid w:val="006908D2"/>
    <w:rsid w:val="00690D12"/>
    <w:rsid w:val="00690F0E"/>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977"/>
    <w:rsid w:val="00693CA1"/>
    <w:rsid w:val="0069408F"/>
    <w:rsid w:val="00694219"/>
    <w:rsid w:val="006943ED"/>
    <w:rsid w:val="0069447C"/>
    <w:rsid w:val="006949AD"/>
    <w:rsid w:val="00694CD6"/>
    <w:rsid w:val="00694F91"/>
    <w:rsid w:val="00695184"/>
    <w:rsid w:val="0069523F"/>
    <w:rsid w:val="00695248"/>
    <w:rsid w:val="00695343"/>
    <w:rsid w:val="006958E7"/>
    <w:rsid w:val="00695C33"/>
    <w:rsid w:val="00695E95"/>
    <w:rsid w:val="00695EB1"/>
    <w:rsid w:val="00695F2E"/>
    <w:rsid w:val="00696244"/>
    <w:rsid w:val="006962C2"/>
    <w:rsid w:val="00696787"/>
    <w:rsid w:val="0069697C"/>
    <w:rsid w:val="006969D6"/>
    <w:rsid w:val="00696A1A"/>
    <w:rsid w:val="0069744F"/>
    <w:rsid w:val="0069755C"/>
    <w:rsid w:val="006979B9"/>
    <w:rsid w:val="006979DC"/>
    <w:rsid w:val="00697C2C"/>
    <w:rsid w:val="00697E3A"/>
    <w:rsid w:val="006A004F"/>
    <w:rsid w:val="006A015F"/>
    <w:rsid w:val="006A05EF"/>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21"/>
    <w:rsid w:val="006A1D48"/>
    <w:rsid w:val="006A2347"/>
    <w:rsid w:val="006A24B3"/>
    <w:rsid w:val="006A2566"/>
    <w:rsid w:val="006A2595"/>
    <w:rsid w:val="006A26AE"/>
    <w:rsid w:val="006A271E"/>
    <w:rsid w:val="006A2ACE"/>
    <w:rsid w:val="006A2BDC"/>
    <w:rsid w:val="006A2C71"/>
    <w:rsid w:val="006A2D0E"/>
    <w:rsid w:val="006A2E66"/>
    <w:rsid w:val="006A3227"/>
    <w:rsid w:val="006A3231"/>
    <w:rsid w:val="006A3396"/>
    <w:rsid w:val="006A3574"/>
    <w:rsid w:val="006A35AF"/>
    <w:rsid w:val="006A376D"/>
    <w:rsid w:val="006A3AF7"/>
    <w:rsid w:val="006A3BBB"/>
    <w:rsid w:val="006A3F94"/>
    <w:rsid w:val="006A4113"/>
    <w:rsid w:val="006A4313"/>
    <w:rsid w:val="006A438E"/>
    <w:rsid w:val="006A452E"/>
    <w:rsid w:val="006A457C"/>
    <w:rsid w:val="006A4584"/>
    <w:rsid w:val="006A467D"/>
    <w:rsid w:val="006A484F"/>
    <w:rsid w:val="006A49B5"/>
    <w:rsid w:val="006A5052"/>
    <w:rsid w:val="006A5185"/>
    <w:rsid w:val="006A5468"/>
    <w:rsid w:val="006A57FC"/>
    <w:rsid w:val="006A5976"/>
    <w:rsid w:val="006A59AE"/>
    <w:rsid w:val="006A59E2"/>
    <w:rsid w:val="006A5A24"/>
    <w:rsid w:val="006A5A45"/>
    <w:rsid w:val="006A5AA2"/>
    <w:rsid w:val="006A5CA3"/>
    <w:rsid w:val="006A5E26"/>
    <w:rsid w:val="006A5F67"/>
    <w:rsid w:val="006A64BD"/>
    <w:rsid w:val="006A6725"/>
    <w:rsid w:val="006A6752"/>
    <w:rsid w:val="006A676F"/>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4B"/>
    <w:rsid w:val="006B21E9"/>
    <w:rsid w:val="006B222B"/>
    <w:rsid w:val="006B242D"/>
    <w:rsid w:val="006B2439"/>
    <w:rsid w:val="006B2601"/>
    <w:rsid w:val="006B2805"/>
    <w:rsid w:val="006B2BC5"/>
    <w:rsid w:val="006B2D7D"/>
    <w:rsid w:val="006B2F99"/>
    <w:rsid w:val="006B316A"/>
    <w:rsid w:val="006B3294"/>
    <w:rsid w:val="006B3611"/>
    <w:rsid w:val="006B393F"/>
    <w:rsid w:val="006B3A46"/>
    <w:rsid w:val="006B3ABB"/>
    <w:rsid w:val="006B3D93"/>
    <w:rsid w:val="006B3DFC"/>
    <w:rsid w:val="006B3E55"/>
    <w:rsid w:val="006B40F5"/>
    <w:rsid w:val="006B415A"/>
    <w:rsid w:val="006B43A2"/>
    <w:rsid w:val="006B4425"/>
    <w:rsid w:val="006B4820"/>
    <w:rsid w:val="006B49F6"/>
    <w:rsid w:val="006B4D4E"/>
    <w:rsid w:val="006B4FA7"/>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F"/>
    <w:rsid w:val="006B725C"/>
    <w:rsid w:val="006B759B"/>
    <w:rsid w:val="006B77AE"/>
    <w:rsid w:val="006B7864"/>
    <w:rsid w:val="006B789D"/>
    <w:rsid w:val="006B79C4"/>
    <w:rsid w:val="006B7CEB"/>
    <w:rsid w:val="006B7D05"/>
    <w:rsid w:val="006B7F6B"/>
    <w:rsid w:val="006BBD7D"/>
    <w:rsid w:val="006C010E"/>
    <w:rsid w:val="006C03B2"/>
    <w:rsid w:val="006C0985"/>
    <w:rsid w:val="006C09BA"/>
    <w:rsid w:val="006C09DD"/>
    <w:rsid w:val="006C0A1A"/>
    <w:rsid w:val="006C0B18"/>
    <w:rsid w:val="006C1102"/>
    <w:rsid w:val="006C187D"/>
    <w:rsid w:val="006C1B3F"/>
    <w:rsid w:val="006C1C77"/>
    <w:rsid w:val="006C2249"/>
    <w:rsid w:val="006C2723"/>
    <w:rsid w:val="006C272B"/>
    <w:rsid w:val="006C28A5"/>
    <w:rsid w:val="006C28AE"/>
    <w:rsid w:val="006C2D71"/>
    <w:rsid w:val="006C3003"/>
    <w:rsid w:val="006C3437"/>
    <w:rsid w:val="006C375B"/>
    <w:rsid w:val="006C377A"/>
    <w:rsid w:val="006C3807"/>
    <w:rsid w:val="006C3818"/>
    <w:rsid w:val="006C3825"/>
    <w:rsid w:val="006C38A8"/>
    <w:rsid w:val="006C3BEF"/>
    <w:rsid w:val="006C3F40"/>
    <w:rsid w:val="006C44D3"/>
    <w:rsid w:val="006C45C1"/>
    <w:rsid w:val="006C46C5"/>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AAF"/>
    <w:rsid w:val="006C6B59"/>
    <w:rsid w:val="006C6E92"/>
    <w:rsid w:val="006C7278"/>
    <w:rsid w:val="006C74EA"/>
    <w:rsid w:val="006C74ED"/>
    <w:rsid w:val="006C75C9"/>
    <w:rsid w:val="006C763E"/>
    <w:rsid w:val="006C783E"/>
    <w:rsid w:val="006C7E97"/>
    <w:rsid w:val="006D0173"/>
    <w:rsid w:val="006D01EC"/>
    <w:rsid w:val="006D0233"/>
    <w:rsid w:val="006D03CD"/>
    <w:rsid w:val="006D0741"/>
    <w:rsid w:val="006D0A70"/>
    <w:rsid w:val="006D0AD9"/>
    <w:rsid w:val="006D0DED"/>
    <w:rsid w:val="006D0E79"/>
    <w:rsid w:val="006D0F58"/>
    <w:rsid w:val="006D107A"/>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AE1"/>
    <w:rsid w:val="006D3B1A"/>
    <w:rsid w:val="006D4139"/>
    <w:rsid w:val="006D431E"/>
    <w:rsid w:val="006D48BB"/>
    <w:rsid w:val="006D492A"/>
    <w:rsid w:val="006D493C"/>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2190"/>
    <w:rsid w:val="006E2225"/>
    <w:rsid w:val="006E22CC"/>
    <w:rsid w:val="006E2816"/>
    <w:rsid w:val="006E283C"/>
    <w:rsid w:val="006E2AA6"/>
    <w:rsid w:val="006E2FED"/>
    <w:rsid w:val="006E32B6"/>
    <w:rsid w:val="006E3981"/>
    <w:rsid w:val="006E3A42"/>
    <w:rsid w:val="006E3ADD"/>
    <w:rsid w:val="006E3D3A"/>
    <w:rsid w:val="006E3DC3"/>
    <w:rsid w:val="006E41F8"/>
    <w:rsid w:val="006E4567"/>
    <w:rsid w:val="006E459B"/>
    <w:rsid w:val="006E45AE"/>
    <w:rsid w:val="006E48DF"/>
    <w:rsid w:val="006E4E73"/>
    <w:rsid w:val="006E512D"/>
    <w:rsid w:val="006E5151"/>
    <w:rsid w:val="006E54EC"/>
    <w:rsid w:val="006E5545"/>
    <w:rsid w:val="006E554E"/>
    <w:rsid w:val="006E55A4"/>
    <w:rsid w:val="006E5A02"/>
    <w:rsid w:val="006E5E9E"/>
    <w:rsid w:val="006E6074"/>
    <w:rsid w:val="006E63AC"/>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4BC"/>
    <w:rsid w:val="007035F6"/>
    <w:rsid w:val="007036AD"/>
    <w:rsid w:val="007036E5"/>
    <w:rsid w:val="00703936"/>
    <w:rsid w:val="007043EE"/>
    <w:rsid w:val="0070452A"/>
    <w:rsid w:val="007047A1"/>
    <w:rsid w:val="007047A7"/>
    <w:rsid w:val="0070493E"/>
    <w:rsid w:val="00704A33"/>
    <w:rsid w:val="00704BBE"/>
    <w:rsid w:val="00704BC1"/>
    <w:rsid w:val="00704C03"/>
    <w:rsid w:val="00704DEB"/>
    <w:rsid w:val="00704F36"/>
    <w:rsid w:val="007050C4"/>
    <w:rsid w:val="0070540B"/>
    <w:rsid w:val="00705548"/>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782"/>
    <w:rsid w:val="0070786C"/>
    <w:rsid w:val="007078D0"/>
    <w:rsid w:val="00707C7E"/>
    <w:rsid w:val="00707D11"/>
    <w:rsid w:val="007101EE"/>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4D"/>
    <w:rsid w:val="00713EEB"/>
    <w:rsid w:val="0071405E"/>
    <w:rsid w:val="00714150"/>
    <w:rsid w:val="00714312"/>
    <w:rsid w:val="00714346"/>
    <w:rsid w:val="007145A0"/>
    <w:rsid w:val="0071471A"/>
    <w:rsid w:val="00714722"/>
    <w:rsid w:val="0071475C"/>
    <w:rsid w:val="00714A11"/>
    <w:rsid w:val="00714D6A"/>
    <w:rsid w:val="0071515E"/>
    <w:rsid w:val="0071562D"/>
    <w:rsid w:val="0071594B"/>
    <w:rsid w:val="00715A8E"/>
    <w:rsid w:val="00715D9D"/>
    <w:rsid w:val="00715DFE"/>
    <w:rsid w:val="00715F49"/>
    <w:rsid w:val="007162F2"/>
    <w:rsid w:val="007163BF"/>
    <w:rsid w:val="0071649C"/>
    <w:rsid w:val="00716774"/>
    <w:rsid w:val="00716AEF"/>
    <w:rsid w:val="00716FC0"/>
    <w:rsid w:val="007171D2"/>
    <w:rsid w:val="00717267"/>
    <w:rsid w:val="007178EE"/>
    <w:rsid w:val="00717B0A"/>
    <w:rsid w:val="00717C5A"/>
    <w:rsid w:val="00717D80"/>
    <w:rsid w:val="0072011D"/>
    <w:rsid w:val="007201F5"/>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E1D"/>
    <w:rsid w:val="00722191"/>
    <w:rsid w:val="00722422"/>
    <w:rsid w:val="00722694"/>
    <w:rsid w:val="00722703"/>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A61"/>
    <w:rsid w:val="00725CB6"/>
    <w:rsid w:val="00725D75"/>
    <w:rsid w:val="0072602E"/>
    <w:rsid w:val="007261D7"/>
    <w:rsid w:val="00726281"/>
    <w:rsid w:val="007264A9"/>
    <w:rsid w:val="00726517"/>
    <w:rsid w:val="007265BB"/>
    <w:rsid w:val="0072665F"/>
    <w:rsid w:val="00726C26"/>
    <w:rsid w:val="00726E6B"/>
    <w:rsid w:val="00726E9B"/>
    <w:rsid w:val="0072711D"/>
    <w:rsid w:val="007271F4"/>
    <w:rsid w:val="007273A7"/>
    <w:rsid w:val="007278F4"/>
    <w:rsid w:val="00727BA4"/>
    <w:rsid w:val="00727DA1"/>
    <w:rsid w:val="00727E9F"/>
    <w:rsid w:val="00727EB6"/>
    <w:rsid w:val="00727F3D"/>
    <w:rsid w:val="00727F3F"/>
    <w:rsid w:val="007300DD"/>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FCD"/>
    <w:rsid w:val="00732035"/>
    <w:rsid w:val="00732131"/>
    <w:rsid w:val="007322F5"/>
    <w:rsid w:val="00732321"/>
    <w:rsid w:val="0073255A"/>
    <w:rsid w:val="007329AD"/>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2F"/>
    <w:rsid w:val="0073417E"/>
    <w:rsid w:val="007341B9"/>
    <w:rsid w:val="0073497A"/>
    <w:rsid w:val="00735052"/>
    <w:rsid w:val="007352D5"/>
    <w:rsid w:val="007356D0"/>
    <w:rsid w:val="00735902"/>
    <w:rsid w:val="007359CC"/>
    <w:rsid w:val="00735E6E"/>
    <w:rsid w:val="007361C3"/>
    <w:rsid w:val="0073635D"/>
    <w:rsid w:val="0073637C"/>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0FEF"/>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44A"/>
    <w:rsid w:val="00746A5F"/>
    <w:rsid w:val="00746F47"/>
    <w:rsid w:val="00747048"/>
    <w:rsid w:val="007471E1"/>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5C8"/>
    <w:rsid w:val="00751717"/>
    <w:rsid w:val="00751737"/>
    <w:rsid w:val="007517D1"/>
    <w:rsid w:val="00751C69"/>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F01"/>
    <w:rsid w:val="0075412E"/>
    <w:rsid w:val="007544BB"/>
    <w:rsid w:val="00754698"/>
    <w:rsid w:val="00754AC4"/>
    <w:rsid w:val="00754D64"/>
    <w:rsid w:val="00754E7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81F"/>
    <w:rsid w:val="007678B6"/>
    <w:rsid w:val="00767B6C"/>
    <w:rsid w:val="007703C5"/>
    <w:rsid w:val="00770732"/>
    <w:rsid w:val="00770B41"/>
    <w:rsid w:val="00770BE7"/>
    <w:rsid w:val="00770CEE"/>
    <w:rsid w:val="00770DE6"/>
    <w:rsid w:val="007710A3"/>
    <w:rsid w:val="0077154E"/>
    <w:rsid w:val="00771AAB"/>
    <w:rsid w:val="00771FB5"/>
    <w:rsid w:val="007720E8"/>
    <w:rsid w:val="007721AD"/>
    <w:rsid w:val="007723AB"/>
    <w:rsid w:val="00772900"/>
    <w:rsid w:val="00772D15"/>
    <w:rsid w:val="00772DC3"/>
    <w:rsid w:val="00773066"/>
    <w:rsid w:val="007732C0"/>
    <w:rsid w:val="007733C4"/>
    <w:rsid w:val="00773687"/>
    <w:rsid w:val="007736E3"/>
    <w:rsid w:val="00773D1E"/>
    <w:rsid w:val="00773F28"/>
    <w:rsid w:val="007741EB"/>
    <w:rsid w:val="00774343"/>
    <w:rsid w:val="007743A1"/>
    <w:rsid w:val="007744EF"/>
    <w:rsid w:val="007747B7"/>
    <w:rsid w:val="0077486B"/>
    <w:rsid w:val="00774D0B"/>
    <w:rsid w:val="007750DC"/>
    <w:rsid w:val="00775330"/>
    <w:rsid w:val="00775B0B"/>
    <w:rsid w:val="00775BAA"/>
    <w:rsid w:val="00775CC8"/>
    <w:rsid w:val="00775D70"/>
    <w:rsid w:val="00775E9A"/>
    <w:rsid w:val="00775EFD"/>
    <w:rsid w:val="00775F11"/>
    <w:rsid w:val="007762CD"/>
    <w:rsid w:val="00776370"/>
    <w:rsid w:val="0077666F"/>
    <w:rsid w:val="00776774"/>
    <w:rsid w:val="00776832"/>
    <w:rsid w:val="007768F2"/>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C63"/>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4190"/>
    <w:rsid w:val="007842FE"/>
    <w:rsid w:val="00784702"/>
    <w:rsid w:val="00784857"/>
    <w:rsid w:val="00784C31"/>
    <w:rsid w:val="00784C4B"/>
    <w:rsid w:val="00784EA1"/>
    <w:rsid w:val="00784F46"/>
    <w:rsid w:val="00784FC7"/>
    <w:rsid w:val="007851CD"/>
    <w:rsid w:val="00785237"/>
    <w:rsid w:val="00785674"/>
    <w:rsid w:val="00785701"/>
    <w:rsid w:val="0078573B"/>
    <w:rsid w:val="00785A06"/>
    <w:rsid w:val="00785A8A"/>
    <w:rsid w:val="00785AAB"/>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F6"/>
    <w:rsid w:val="00787305"/>
    <w:rsid w:val="0078738A"/>
    <w:rsid w:val="007873E7"/>
    <w:rsid w:val="00787559"/>
    <w:rsid w:val="0078756D"/>
    <w:rsid w:val="007876DE"/>
    <w:rsid w:val="00787736"/>
    <w:rsid w:val="007877EA"/>
    <w:rsid w:val="00787977"/>
    <w:rsid w:val="00787A55"/>
    <w:rsid w:val="00787C07"/>
    <w:rsid w:val="00787FF1"/>
    <w:rsid w:val="0079006A"/>
    <w:rsid w:val="007901FF"/>
    <w:rsid w:val="007903BD"/>
    <w:rsid w:val="007905F4"/>
    <w:rsid w:val="007906BF"/>
    <w:rsid w:val="007908C1"/>
    <w:rsid w:val="00790987"/>
    <w:rsid w:val="00790D2F"/>
    <w:rsid w:val="00790F08"/>
    <w:rsid w:val="0079105B"/>
    <w:rsid w:val="00791548"/>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EA2"/>
    <w:rsid w:val="0079601B"/>
    <w:rsid w:val="007962E1"/>
    <w:rsid w:val="0079663F"/>
    <w:rsid w:val="0079696A"/>
    <w:rsid w:val="00796B51"/>
    <w:rsid w:val="00796D18"/>
    <w:rsid w:val="00796D4F"/>
    <w:rsid w:val="00796F91"/>
    <w:rsid w:val="00796F93"/>
    <w:rsid w:val="0079711C"/>
    <w:rsid w:val="0079727F"/>
    <w:rsid w:val="007973E9"/>
    <w:rsid w:val="00797861"/>
    <w:rsid w:val="00797936"/>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618D"/>
    <w:rsid w:val="007A6333"/>
    <w:rsid w:val="007A6477"/>
    <w:rsid w:val="007A6660"/>
    <w:rsid w:val="007A684C"/>
    <w:rsid w:val="007A6909"/>
    <w:rsid w:val="007A695B"/>
    <w:rsid w:val="007A7280"/>
    <w:rsid w:val="007A75A3"/>
    <w:rsid w:val="007A769F"/>
    <w:rsid w:val="007A7EDF"/>
    <w:rsid w:val="007A8A18"/>
    <w:rsid w:val="007B0253"/>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B0"/>
    <w:rsid w:val="007B3D55"/>
    <w:rsid w:val="007B3D8E"/>
    <w:rsid w:val="007B3D90"/>
    <w:rsid w:val="007B40AD"/>
    <w:rsid w:val="007B448A"/>
    <w:rsid w:val="007B44DC"/>
    <w:rsid w:val="007B4543"/>
    <w:rsid w:val="007B4599"/>
    <w:rsid w:val="007B46B6"/>
    <w:rsid w:val="007B476E"/>
    <w:rsid w:val="007B48FC"/>
    <w:rsid w:val="007B4937"/>
    <w:rsid w:val="007B4C1C"/>
    <w:rsid w:val="007B4C21"/>
    <w:rsid w:val="007B4D5D"/>
    <w:rsid w:val="007B4D78"/>
    <w:rsid w:val="007B519D"/>
    <w:rsid w:val="007B5220"/>
    <w:rsid w:val="007B5443"/>
    <w:rsid w:val="007B559F"/>
    <w:rsid w:val="007B5654"/>
    <w:rsid w:val="007B590C"/>
    <w:rsid w:val="007B5A66"/>
    <w:rsid w:val="007B5BC8"/>
    <w:rsid w:val="007B601C"/>
    <w:rsid w:val="007B6088"/>
    <w:rsid w:val="007B630D"/>
    <w:rsid w:val="007B697F"/>
    <w:rsid w:val="007B6B8A"/>
    <w:rsid w:val="007B766D"/>
    <w:rsid w:val="007B7832"/>
    <w:rsid w:val="007B7A3B"/>
    <w:rsid w:val="007B7E80"/>
    <w:rsid w:val="007C0160"/>
    <w:rsid w:val="007C020C"/>
    <w:rsid w:val="007C0516"/>
    <w:rsid w:val="007C0880"/>
    <w:rsid w:val="007C0BD2"/>
    <w:rsid w:val="007C0F3A"/>
    <w:rsid w:val="007C1003"/>
    <w:rsid w:val="007C1065"/>
    <w:rsid w:val="007C11FC"/>
    <w:rsid w:val="007C1537"/>
    <w:rsid w:val="007C171A"/>
    <w:rsid w:val="007C1B44"/>
    <w:rsid w:val="007C1B94"/>
    <w:rsid w:val="007C2073"/>
    <w:rsid w:val="007C213A"/>
    <w:rsid w:val="007C2252"/>
    <w:rsid w:val="007C24A4"/>
    <w:rsid w:val="007C28AA"/>
    <w:rsid w:val="007C2A39"/>
    <w:rsid w:val="007C2AD0"/>
    <w:rsid w:val="007C2CA9"/>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CE6"/>
    <w:rsid w:val="007C5D3E"/>
    <w:rsid w:val="007C5DB6"/>
    <w:rsid w:val="007C5F2D"/>
    <w:rsid w:val="007C5F2F"/>
    <w:rsid w:val="007C5F3E"/>
    <w:rsid w:val="007C5FA1"/>
    <w:rsid w:val="007C61E0"/>
    <w:rsid w:val="007C6355"/>
    <w:rsid w:val="007C64BC"/>
    <w:rsid w:val="007C6939"/>
    <w:rsid w:val="007C6941"/>
    <w:rsid w:val="007C6AFB"/>
    <w:rsid w:val="007C6D48"/>
    <w:rsid w:val="007C6D8A"/>
    <w:rsid w:val="007C6DD9"/>
    <w:rsid w:val="007C6DF9"/>
    <w:rsid w:val="007C70B0"/>
    <w:rsid w:val="007C7318"/>
    <w:rsid w:val="007C787E"/>
    <w:rsid w:val="007C78E0"/>
    <w:rsid w:val="007C7A48"/>
    <w:rsid w:val="007C7D17"/>
    <w:rsid w:val="007C7E9E"/>
    <w:rsid w:val="007C7EF3"/>
    <w:rsid w:val="007D020B"/>
    <w:rsid w:val="007D037B"/>
    <w:rsid w:val="007D0677"/>
    <w:rsid w:val="007D0779"/>
    <w:rsid w:val="007D085B"/>
    <w:rsid w:val="007D0880"/>
    <w:rsid w:val="007D096E"/>
    <w:rsid w:val="007D098C"/>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C7"/>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37BE"/>
    <w:rsid w:val="007E3AB5"/>
    <w:rsid w:val="007E41F5"/>
    <w:rsid w:val="007E45D1"/>
    <w:rsid w:val="007E4662"/>
    <w:rsid w:val="007E48CD"/>
    <w:rsid w:val="007E48E4"/>
    <w:rsid w:val="007E490E"/>
    <w:rsid w:val="007E4DC1"/>
    <w:rsid w:val="007E4F0D"/>
    <w:rsid w:val="007E519E"/>
    <w:rsid w:val="007E531F"/>
    <w:rsid w:val="007E5A14"/>
    <w:rsid w:val="007E5A5B"/>
    <w:rsid w:val="007E5FE4"/>
    <w:rsid w:val="007E5FFD"/>
    <w:rsid w:val="007E605E"/>
    <w:rsid w:val="007E667D"/>
    <w:rsid w:val="007E6735"/>
    <w:rsid w:val="007E67F4"/>
    <w:rsid w:val="007E6847"/>
    <w:rsid w:val="007E6A93"/>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779"/>
    <w:rsid w:val="007F1894"/>
    <w:rsid w:val="007F18C0"/>
    <w:rsid w:val="007F1A69"/>
    <w:rsid w:val="007F1BFD"/>
    <w:rsid w:val="007F1E8D"/>
    <w:rsid w:val="007F22A5"/>
    <w:rsid w:val="007F2DBB"/>
    <w:rsid w:val="007F2E8D"/>
    <w:rsid w:val="007F2ED4"/>
    <w:rsid w:val="007F32D4"/>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6B"/>
    <w:rsid w:val="007F5D4A"/>
    <w:rsid w:val="007F5EE5"/>
    <w:rsid w:val="007F5EFA"/>
    <w:rsid w:val="007F6200"/>
    <w:rsid w:val="007F6306"/>
    <w:rsid w:val="007F6562"/>
    <w:rsid w:val="007F65F2"/>
    <w:rsid w:val="007F6738"/>
    <w:rsid w:val="007F6987"/>
    <w:rsid w:val="007F6AF0"/>
    <w:rsid w:val="007F6D9E"/>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2DB"/>
    <w:rsid w:val="00803853"/>
    <w:rsid w:val="008038CF"/>
    <w:rsid w:val="008039AF"/>
    <w:rsid w:val="00803D8B"/>
    <w:rsid w:val="00803E2E"/>
    <w:rsid w:val="008041A7"/>
    <w:rsid w:val="008041E1"/>
    <w:rsid w:val="00804581"/>
    <w:rsid w:val="00804867"/>
    <w:rsid w:val="0080497F"/>
    <w:rsid w:val="00804A69"/>
    <w:rsid w:val="00804B2F"/>
    <w:rsid w:val="00804D5B"/>
    <w:rsid w:val="00805767"/>
    <w:rsid w:val="00805A48"/>
    <w:rsid w:val="00805CB3"/>
    <w:rsid w:val="00805FD0"/>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AC7"/>
    <w:rsid w:val="00811E53"/>
    <w:rsid w:val="00811EF6"/>
    <w:rsid w:val="008123D5"/>
    <w:rsid w:val="00812422"/>
    <w:rsid w:val="008124FE"/>
    <w:rsid w:val="00812606"/>
    <w:rsid w:val="008127B0"/>
    <w:rsid w:val="008128A3"/>
    <w:rsid w:val="00812D40"/>
    <w:rsid w:val="00813036"/>
    <w:rsid w:val="00813291"/>
    <w:rsid w:val="0081369D"/>
    <w:rsid w:val="0081389D"/>
    <w:rsid w:val="00813A60"/>
    <w:rsid w:val="00813CE0"/>
    <w:rsid w:val="00813D01"/>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26F"/>
    <w:rsid w:val="008213FC"/>
    <w:rsid w:val="0082153A"/>
    <w:rsid w:val="00821604"/>
    <w:rsid w:val="0082172C"/>
    <w:rsid w:val="00821781"/>
    <w:rsid w:val="008218AC"/>
    <w:rsid w:val="008219E5"/>
    <w:rsid w:val="00821B7E"/>
    <w:rsid w:val="00821EEF"/>
    <w:rsid w:val="008220AC"/>
    <w:rsid w:val="008220EF"/>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9FF"/>
    <w:rsid w:val="00824CF0"/>
    <w:rsid w:val="008251EC"/>
    <w:rsid w:val="008254DD"/>
    <w:rsid w:val="008257F4"/>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56F"/>
    <w:rsid w:val="00830577"/>
    <w:rsid w:val="00830913"/>
    <w:rsid w:val="00830CEA"/>
    <w:rsid w:val="00830F16"/>
    <w:rsid w:val="00831198"/>
    <w:rsid w:val="008312A4"/>
    <w:rsid w:val="008314BC"/>
    <w:rsid w:val="0083199F"/>
    <w:rsid w:val="00831E07"/>
    <w:rsid w:val="00832142"/>
    <w:rsid w:val="0083225E"/>
    <w:rsid w:val="00832321"/>
    <w:rsid w:val="008324EC"/>
    <w:rsid w:val="0083295F"/>
    <w:rsid w:val="00832A6E"/>
    <w:rsid w:val="00832C18"/>
    <w:rsid w:val="00832CAF"/>
    <w:rsid w:val="00832DA0"/>
    <w:rsid w:val="00832E45"/>
    <w:rsid w:val="008330B3"/>
    <w:rsid w:val="008330DB"/>
    <w:rsid w:val="00833D19"/>
    <w:rsid w:val="00833D9A"/>
    <w:rsid w:val="00833EF5"/>
    <w:rsid w:val="008340F5"/>
    <w:rsid w:val="0083417A"/>
    <w:rsid w:val="00834512"/>
    <w:rsid w:val="00834746"/>
    <w:rsid w:val="008349E7"/>
    <w:rsid w:val="00834D25"/>
    <w:rsid w:val="00835B0A"/>
    <w:rsid w:val="00835B82"/>
    <w:rsid w:val="00835C4C"/>
    <w:rsid w:val="00835CF9"/>
    <w:rsid w:val="00835DC8"/>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87F"/>
    <w:rsid w:val="00843AFD"/>
    <w:rsid w:val="0084421C"/>
    <w:rsid w:val="008442D6"/>
    <w:rsid w:val="00844318"/>
    <w:rsid w:val="0084432A"/>
    <w:rsid w:val="008444F8"/>
    <w:rsid w:val="00844750"/>
    <w:rsid w:val="00844999"/>
    <w:rsid w:val="00844BE9"/>
    <w:rsid w:val="00844F44"/>
    <w:rsid w:val="00844F50"/>
    <w:rsid w:val="00845035"/>
    <w:rsid w:val="0084503E"/>
    <w:rsid w:val="0084504C"/>
    <w:rsid w:val="00845177"/>
    <w:rsid w:val="00845768"/>
    <w:rsid w:val="00845883"/>
    <w:rsid w:val="00845E39"/>
    <w:rsid w:val="00845F51"/>
    <w:rsid w:val="00845F6D"/>
    <w:rsid w:val="00846083"/>
    <w:rsid w:val="00846106"/>
    <w:rsid w:val="00846297"/>
    <w:rsid w:val="008462E7"/>
    <w:rsid w:val="00846467"/>
    <w:rsid w:val="00846805"/>
    <w:rsid w:val="00846AFB"/>
    <w:rsid w:val="00846D8A"/>
    <w:rsid w:val="0084724D"/>
    <w:rsid w:val="0084733D"/>
    <w:rsid w:val="008475DF"/>
    <w:rsid w:val="00847643"/>
    <w:rsid w:val="00847991"/>
    <w:rsid w:val="00847C4E"/>
    <w:rsid w:val="00847EEA"/>
    <w:rsid w:val="00849634"/>
    <w:rsid w:val="008504B3"/>
    <w:rsid w:val="00850543"/>
    <w:rsid w:val="00850850"/>
    <w:rsid w:val="0085097E"/>
    <w:rsid w:val="00850BDC"/>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5EC"/>
    <w:rsid w:val="00853B2A"/>
    <w:rsid w:val="00853C45"/>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7F6"/>
    <w:rsid w:val="008569DF"/>
    <w:rsid w:val="00856A36"/>
    <w:rsid w:val="00856E21"/>
    <w:rsid w:val="00856E4A"/>
    <w:rsid w:val="00856FF3"/>
    <w:rsid w:val="0085722A"/>
    <w:rsid w:val="00857234"/>
    <w:rsid w:val="0085737E"/>
    <w:rsid w:val="008577BE"/>
    <w:rsid w:val="008579E4"/>
    <w:rsid w:val="00857C34"/>
    <w:rsid w:val="00860033"/>
    <w:rsid w:val="008602E1"/>
    <w:rsid w:val="00860315"/>
    <w:rsid w:val="0086037F"/>
    <w:rsid w:val="008604CB"/>
    <w:rsid w:val="0086067F"/>
    <w:rsid w:val="00860701"/>
    <w:rsid w:val="00860A9B"/>
    <w:rsid w:val="00860D43"/>
    <w:rsid w:val="00860DBF"/>
    <w:rsid w:val="00861150"/>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B78"/>
    <w:rsid w:val="00862F4C"/>
    <w:rsid w:val="00863291"/>
    <w:rsid w:val="00863479"/>
    <w:rsid w:val="008634CA"/>
    <w:rsid w:val="0086377E"/>
    <w:rsid w:val="00863AA0"/>
    <w:rsid w:val="00863DAF"/>
    <w:rsid w:val="00863FEF"/>
    <w:rsid w:val="00864605"/>
    <w:rsid w:val="00864A9F"/>
    <w:rsid w:val="00864C85"/>
    <w:rsid w:val="00864D35"/>
    <w:rsid w:val="008650AB"/>
    <w:rsid w:val="008651C4"/>
    <w:rsid w:val="00865696"/>
    <w:rsid w:val="008657AA"/>
    <w:rsid w:val="0086582C"/>
    <w:rsid w:val="00865D4C"/>
    <w:rsid w:val="00865DE1"/>
    <w:rsid w:val="00865F81"/>
    <w:rsid w:val="008662A7"/>
    <w:rsid w:val="00866453"/>
    <w:rsid w:val="00866599"/>
    <w:rsid w:val="00866781"/>
    <w:rsid w:val="00866BC3"/>
    <w:rsid w:val="008671EE"/>
    <w:rsid w:val="00867334"/>
    <w:rsid w:val="008674A6"/>
    <w:rsid w:val="00867879"/>
    <w:rsid w:val="00867E4B"/>
    <w:rsid w:val="00867E64"/>
    <w:rsid w:val="00867F66"/>
    <w:rsid w:val="0086C4A0"/>
    <w:rsid w:val="00870018"/>
    <w:rsid w:val="00870054"/>
    <w:rsid w:val="008700FA"/>
    <w:rsid w:val="0087027C"/>
    <w:rsid w:val="008704E3"/>
    <w:rsid w:val="00870793"/>
    <w:rsid w:val="00870A1C"/>
    <w:rsid w:val="00870AD0"/>
    <w:rsid w:val="00870E13"/>
    <w:rsid w:val="00871029"/>
    <w:rsid w:val="00871096"/>
    <w:rsid w:val="008710EF"/>
    <w:rsid w:val="0087113E"/>
    <w:rsid w:val="00871171"/>
    <w:rsid w:val="008712B8"/>
    <w:rsid w:val="00871321"/>
    <w:rsid w:val="00871CDF"/>
    <w:rsid w:val="00871D14"/>
    <w:rsid w:val="00871D54"/>
    <w:rsid w:val="00871EC4"/>
    <w:rsid w:val="0087201E"/>
    <w:rsid w:val="00872128"/>
    <w:rsid w:val="0087229F"/>
    <w:rsid w:val="008722B0"/>
    <w:rsid w:val="00872368"/>
    <w:rsid w:val="0087250F"/>
    <w:rsid w:val="00872652"/>
    <w:rsid w:val="0087278C"/>
    <w:rsid w:val="008727CD"/>
    <w:rsid w:val="00872965"/>
    <w:rsid w:val="00872C42"/>
    <w:rsid w:val="00872CC0"/>
    <w:rsid w:val="00872F58"/>
    <w:rsid w:val="0087328F"/>
    <w:rsid w:val="008734E7"/>
    <w:rsid w:val="00873839"/>
    <w:rsid w:val="00873850"/>
    <w:rsid w:val="00873BF0"/>
    <w:rsid w:val="00873C76"/>
    <w:rsid w:val="00873FD6"/>
    <w:rsid w:val="00874051"/>
    <w:rsid w:val="0087408D"/>
    <w:rsid w:val="00874362"/>
    <w:rsid w:val="00874446"/>
    <w:rsid w:val="00874B08"/>
    <w:rsid w:val="00874D5F"/>
    <w:rsid w:val="00874E33"/>
    <w:rsid w:val="00874FAC"/>
    <w:rsid w:val="0087504C"/>
    <w:rsid w:val="00875228"/>
    <w:rsid w:val="008752AE"/>
    <w:rsid w:val="0087565B"/>
    <w:rsid w:val="00875845"/>
    <w:rsid w:val="00875905"/>
    <w:rsid w:val="008759CC"/>
    <w:rsid w:val="00875B9F"/>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C2E"/>
    <w:rsid w:val="00877C57"/>
    <w:rsid w:val="00877E1A"/>
    <w:rsid w:val="00877FA3"/>
    <w:rsid w:val="0088011E"/>
    <w:rsid w:val="00880439"/>
    <w:rsid w:val="008804C9"/>
    <w:rsid w:val="0088052B"/>
    <w:rsid w:val="008807F6"/>
    <w:rsid w:val="00880B3D"/>
    <w:rsid w:val="00880CC0"/>
    <w:rsid w:val="00880D84"/>
    <w:rsid w:val="00880DC9"/>
    <w:rsid w:val="00880E9E"/>
    <w:rsid w:val="00880FC9"/>
    <w:rsid w:val="008810DF"/>
    <w:rsid w:val="008810FA"/>
    <w:rsid w:val="008816D6"/>
    <w:rsid w:val="00881711"/>
    <w:rsid w:val="00881794"/>
    <w:rsid w:val="00881842"/>
    <w:rsid w:val="00881F28"/>
    <w:rsid w:val="00881F60"/>
    <w:rsid w:val="008825A6"/>
    <w:rsid w:val="0088261A"/>
    <w:rsid w:val="008827C9"/>
    <w:rsid w:val="00882BB1"/>
    <w:rsid w:val="00882C62"/>
    <w:rsid w:val="00883004"/>
    <w:rsid w:val="00883053"/>
    <w:rsid w:val="008831BB"/>
    <w:rsid w:val="008832D7"/>
    <w:rsid w:val="00883C3F"/>
    <w:rsid w:val="00883D18"/>
    <w:rsid w:val="00883DAF"/>
    <w:rsid w:val="00883ED6"/>
    <w:rsid w:val="00883F8F"/>
    <w:rsid w:val="00884003"/>
    <w:rsid w:val="00884255"/>
    <w:rsid w:val="0088425B"/>
    <w:rsid w:val="008845C9"/>
    <w:rsid w:val="008849DF"/>
    <w:rsid w:val="00884A4F"/>
    <w:rsid w:val="00884A6F"/>
    <w:rsid w:val="00884E1E"/>
    <w:rsid w:val="00884EAC"/>
    <w:rsid w:val="0088517E"/>
    <w:rsid w:val="00885401"/>
    <w:rsid w:val="00885517"/>
    <w:rsid w:val="0088579F"/>
    <w:rsid w:val="00885984"/>
    <w:rsid w:val="0088599D"/>
    <w:rsid w:val="008859D0"/>
    <w:rsid w:val="00885D5D"/>
    <w:rsid w:val="00885F46"/>
    <w:rsid w:val="00886012"/>
    <w:rsid w:val="00886116"/>
    <w:rsid w:val="0088649C"/>
    <w:rsid w:val="0088651F"/>
    <w:rsid w:val="008865D7"/>
    <w:rsid w:val="008867C6"/>
    <w:rsid w:val="00886CB3"/>
    <w:rsid w:val="008876D4"/>
    <w:rsid w:val="00887771"/>
    <w:rsid w:val="00887AB5"/>
    <w:rsid w:val="00887DA4"/>
    <w:rsid w:val="00890162"/>
    <w:rsid w:val="008901AE"/>
    <w:rsid w:val="0089035C"/>
    <w:rsid w:val="0089054C"/>
    <w:rsid w:val="008907B2"/>
    <w:rsid w:val="00890B03"/>
    <w:rsid w:val="00890BCD"/>
    <w:rsid w:val="00890D33"/>
    <w:rsid w:val="00890F04"/>
    <w:rsid w:val="00890F2B"/>
    <w:rsid w:val="00890F73"/>
    <w:rsid w:val="008911A2"/>
    <w:rsid w:val="008912AA"/>
    <w:rsid w:val="00891671"/>
    <w:rsid w:val="008916B4"/>
    <w:rsid w:val="008918CF"/>
    <w:rsid w:val="00891B81"/>
    <w:rsid w:val="00891D6E"/>
    <w:rsid w:val="00891F63"/>
    <w:rsid w:val="0089206B"/>
    <w:rsid w:val="00892275"/>
    <w:rsid w:val="008922DC"/>
    <w:rsid w:val="008922DF"/>
    <w:rsid w:val="00892ABA"/>
    <w:rsid w:val="00892F5D"/>
    <w:rsid w:val="00893024"/>
    <w:rsid w:val="008930BA"/>
    <w:rsid w:val="00893158"/>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4BD"/>
    <w:rsid w:val="008A2AAE"/>
    <w:rsid w:val="008A2D2E"/>
    <w:rsid w:val="008A2D4C"/>
    <w:rsid w:val="008A2D5F"/>
    <w:rsid w:val="008A2DBB"/>
    <w:rsid w:val="008A2F26"/>
    <w:rsid w:val="008A2F9B"/>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A2"/>
    <w:rsid w:val="008B047A"/>
    <w:rsid w:val="008B07EF"/>
    <w:rsid w:val="008B08B5"/>
    <w:rsid w:val="008B097E"/>
    <w:rsid w:val="008B0C49"/>
    <w:rsid w:val="008B0CD0"/>
    <w:rsid w:val="008B0FE8"/>
    <w:rsid w:val="008B1143"/>
    <w:rsid w:val="008B130E"/>
    <w:rsid w:val="008B1651"/>
    <w:rsid w:val="008B1667"/>
    <w:rsid w:val="008B175A"/>
    <w:rsid w:val="008B19A7"/>
    <w:rsid w:val="008B1A87"/>
    <w:rsid w:val="008B1CC7"/>
    <w:rsid w:val="008B1EFF"/>
    <w:rsid w:val="008B1F7D"/>
    <w:rsid w:val="008B21F5"/>
    <w:rsid w:val="008B269F"/>
    <w:rsid w:val="008B285C"/>
    <w:rsid w:val="008B2A2E"/>
    <w:rsid w:val="008B2A53"/>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B47"/>
    <w:rsid w:val="008C4EAD"/>
    <w:rsid w:val="008C50E3"/>
    <w:rsid w:val="008C51AC"/>
    <w:rsid w:val="008C52B6"/>
    <w:rsid w:val="008C5404"/>
    <w:rsid w:val="008C55F4"/>
    <w:rsid w:val="008C560E"/>
    <w:rsid w:val="008C5935"/>
    <w:rsid w:val="008C59D5"/>
    <w:rsid w:val="008C5A1F"/>
    <w:rsid w:val="008C5B10"/>
    <w:rsid w:val="008C610C"/>
    <w:rsid w:val="008C6388"/>
    <w:rsid w:val="008C64CA"/>
    <w:rsid w:val="008C66BE"/>
    <w:rsid w:val="008C67CB"/>
    <w:rsid w:val="008C6C7A"/>
    <w:rsid w:val="008C6CE1"/>
    <w:rsid w:val="008C6F4F"/>
    <w:rsid w:val="008C72CA"/>
    <w:rsid w:val="008C730B"/>
    <w:rsid w:val="008C74AE"/>
    <w:rsid w:val="008C74CC"/>
    <w:rsid w:val="008C76ED"/>
    <w:rsid w:val="008C7905"/>
    <w:rsid w:val="008C7F77"/>
    <w:rsid w:val="008D02CB"/>
    <w:rsid w:val="008D02DE"/>
    <w:rsid w:val="008D0459"/>
    <w:rsid w:val="008D0586"/>
    <w:rsid w:val="008D05D2"/>
    <w:rsid w:val="008D0E89"/>
    <w:rsid w:val="008D118A"/>
    <w:rsid w:val="008D11DF"/>
    <w:rsid w:val="008D13DC"/>
    <w:rsid w:val="008D149D"/>
    <w:rsid w:val="008D1950"/>
    <w:rsid w:val="008D1AC6"/>
    <w:rsid w:val="008D1CB4"/>
    <w:rsid w:val="008D1E23"/>
    <w:rsid w:val="008D2461"/>
    <w:rsid w:val="008D2605"/>
    <w:rsid w:val="008D262D"/>
    <w:rsid w:val="008D2770"/>
    <w:rsid w:val="008D28FB"/>
    <w:rsid w:val="008D2971"/>
    <w:rsid w:val="008D2CB2"/>
    <w:rsid w:val="008D2D12"/>
    <w:rsid w:val="008D2D77"/>
    <w:rsid w:val="008D3208"/>
    <w:rsid w:val="008D37B4"/>
    <w:rsid w:val="008D3DE7"/>
    <w:rsid w:val="008D3F21"/>
    <w:rsid w:val="008D4277"/>
    <w:rsid w:val="008D4423"/>
    <w:rsid w:val="008D453F"/>
    <w:rsid w:val="008D46DD"/>
    <w:rsid w:val="008D47A1"/>
    <w:rsid w:val="008D4D1F"/>
    <w:rsid w:val="008D4E68"/>
    <w:rsid w:val="008D4E9F"/>
    <w:rsid w:val="008D4F3F"/>
    <w:rsid w:val="008D501F"/>
    <w:rsid w:val="008D508F"/>
    <w:rsid w:val="008D538D"/>
    <w:rsid w:val="008D5497"/>
    <w:rsid w:val="008D5889"/>
    <w:rsid w:val="008D592F"/>
    <w:rsid w:val="008D59B2"/>
    <w:rsid w:val="008D5A66"/>
    <w:rsid w:val="008D5FB9"/>
    <w:rsid w:val="008D5FCD"/>
    <w:rsid w:val="008D63A7"/>
    <w:rsid w:val="008D642F"/>
    <w:rsid w:val="008D65A1"/>
    <w:rsid w:val="008D6733"/>
    <w:rsid w:val="008D67A2"/>
    <w:rsid w:val="008D6A4F"/>
    <w:rsid w:val="008D6B06"/>
    <w:rsid w:val="008D6DE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CB3"/>
    <w:rsid w:val="008E0CDD"/>
    <w:rsid w:val="008E0E15"/>
    <w:rsid w:val="008E0E19"/>
    <w:rsid w:val="008E0E1D"/>
    <w:rsid w:val="008E0E89"/>
    <w:rsid w:val="008E0E8C"/>
    <w:rsid w:val="008E0FBA"/>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D7C"/>
    <w:rsid w:val="008E3DEB"/>
    <w:rsid w:val="008E3F52"/>
    <w:rsid w:val="008E40BC"/>
    <w:rsid w:val="008E40FD"/>
    <w:rsid w:val="008E412D"/>
    <w:rsid w:val="008E4199"/>
    <w:rsid w:val="008E425E"/>
    <w:rsid w:val="008E427C"/>
    <w:rsid w:val="008E43EA"/>
    <w:rsid w:val="008E451A"/>
    <w:rsid w:val="008E4820"/>
    <w:rsid w:val="008E4D72"/>
    <w:rsid w:val="008E508B"/>
    <w:rsid w:val="008E51C3"/>
    <w:rsid w:val="008E5B14"/>
    <w:rsid w:val="008E5B5F"/>
    <w:rsid w:val="008E5D5A"/>
    <w:rsid w:val="008E5D79"/>
    <w:rsid w:val="008E5D7A"/>
    <w:rsid w:val="008E5E0A"/>
    <w:rsid w:val="008E60DA"/>
    <w:rsid w:val="008E6333"/>
    <w:rsid w:val="008E640C"/>
    <w:rsid w:val="008E6788"/>
    <w:rsid w:val="008E6B9F"/>
    <w:rsid w:val="008E6BC6"/>
    <w:rsid w:val="008E6D0E"/>
    <w:rsid w:val="008E7415"/>
    <w:rsid w:val="008E757B"/>
    <w:rsid w:val="008E759B"/>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82"/>
    <w:rsid w:val="008F3192"/>
    <w:rsid w:val="008F325E"/>
    <w:rsid w:val="008F32D8"/>
    <w:rsid w:val="008F3432"/>
    <w:rsid w:val="008F3CB2"/>
    <w:rsid w:val="008F3D2D"/>
    <w:rsid w:val="008F3D7C"/>
    <w:rsid w:val="008F3DC9"/>
    <w:rsid w:val="008F3FD5"/>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B6D"/>
    <w:rsid w:val="00904CCF"/>
    <w:rsid w:val="00904D83"/>
    <w:rsid w:val="009051B2"/>
    <w:rsid w:val="009058DE"/>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E8D"/>
    <w:rsid w:val="0091001E"/>
    <w:rsid w:val="009101A0"/>
    <w:rsid w:val="00910334"/>
    <w:rsid w:val="009103A6"/>
    <w:rsid w:val="009108A7"/>
    <w:rsid w:val="00910A5C"/>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6F"/>
    <w:rsid w:val="00915DC3"/>
    <w:rsid w:val="00915EE2"/>
    <w:rsid w:val="0091610F"/>
    <w:rsid w:val="009161BA"/>
    <w:rsid w:val="009164BC"/>
    <w:rsid w:val="009164F8"/>
    <w:rsid w:val="00916827"/>
    <w:rsid w:val="00916B43"/>
    <w:rsid w:val="00916F4C"/>
    <w:rsid w:val="009172E4"/>
    <w:rsid w:val="00917983"/>
    <w:rsid w:val="00917B2A"/>
    <w:rsid w:val="009203E0"/>
    <w:rsid w:val="00920FE4"/>
    <w:rsid w:val="00921140"/>
    <w:rsid w:val="0092119B"/>
    <w:rsid w:val="009215C3"/>
    <w:rsid w:val="009216BF"/>
    <w:rsid w:val="009217E0"/>
    <w:rsid w:val="009218D2"/>
    <w:rsid w:val="00921A74"/>
    <w:rsid w:val="00921C9F"/>
    <w:rsid w:val="00921CA2"/>
    <w:rsid w:val="00921E98"/>
    <w:rsid w:val="00921ED5"/>
    <w:rsid w:val="00921FA1"/>
    <w:rsid w:val="009223BD"/>
    <w:rsid w:val="009223EA"/>
    <w:rsid w:val="009225B6"/>
    <w:rsid w:val="0092286C"/>
    <w:rsid w:val="00922A22"/>
    <w:rsid w:val="00923151"/>
    <w:rsid w:val="00923ABA"/>
    <w:rsid w:val="00924108"/>
    <w:rsid w:val="0092421A"/>
    <w:rsid w:val="0092434B"/>
    <w:rsid w:val="00924458"/>
    <w:rsid w:val="009247D8"/>
    <w:rsid w:val="0092498F"/>
    <w:rsid w:val="00924A82"/>
    <w:rsid w:val="00924F5D"/>
    <w:rsid w:val="00924F9F"/>
    <w:rsid w:val="0092507E"/>
    <w:rsid w:val="009253DD"/>
    <w:rsid w:val="009254B9"/>
    <w:rsid w:val="009254FF"/>
    <w:rsid w:val="00925836"/>
    <w:rsid w:val="0092585D"/>
    <w:rsid w:val="0092590B"/>
    <w:rsid w:val="00925C10"/>
    <w:rsid w:val="00925C95"/>
    <w:rsid w:val="00925DD1"/>
    <w:rsid w:val="00925F4C"/>
    <w:rsid w:val="0092603E"/>
    <w:rsid w:val="009260EC"/>
    <w:rsid w:val="00926264"/>
    <w:rsid w:val="0092654B"/>
    <w:rsid w:val="00926595"/>
    <w:rsid w:val="0092698B"/>
    <w:rsid w:val="009269EB"/>
    <w:rsid w:val="00926FD8"/>
    <w:rsid w:val="009270A9"/>
    <w:rsid w:val="009270DB"/>
    <w:rsid w:val="00927211"/>
    <w:rsid w:val="009273E1"/>
    <w:rsid w:val="0092746B"/>
    <w:rsid w:val="00927670"/>
    <w:rsid w:val="00927752"/>
    <w:rsid w:val="0092792B"/>
    <w:rsid w:val="00930305"/>
    <w:rsid w:val="0093063D"/>
    <w:rsid w:val="009306E2"/>
    <w:rsid w:val="00930786"/>
    <w:rsid w:val="00930C7D"/>
    <w:rsid w:val="00931014"/>
    <w:rsid w:val="009310A6"/>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BB2"/>
    <w:rsid w:val="00933C45"/>
    <w:rsid w:val="00933CB3"/>
    <w:rsid w:val="00933D61"/>
    <w:rsid w:val="00933D83"/>
    <w:rsid w:val="00933DE4"/>
    <w:rsid w:val="0093427D"/>
    <w:rsid w:val="0093457F"/>
    <w:rsid w:val="009345AD"/>
    <w:rsid w:val="00934958"/>
    <w:rsid w:val="009349A9"/>
    <w:rsid w:val="00934AC7"/>
    <w:rsid w:val="00934D80"/>
    <w:rsid w:val="00934EA0"/>
    <w:rsid w:val="009350F7"/>
    <w:rsid w:val="00935282"/>
    <w:rsid w:val="009353D7"/>
    <w:rsid w:val="009355F0"/>
    <w:rsid w:val="009358A6"/>
    <w:rsid w:val="009359F0"/>
    <w:rsid w:val="00935B52"/>
    <w:rsid w:val="00935DFE"/>
    <w:rsid w:val="00935F52"/>
    <w:rsid w:val="009362DB"/>
    <w:rsid w:val="009366EC"/>
    <w:rsid w:val="00936746"/>
    <w:rsid w:val="00936951"/>
    <w:rsid w:val="0093696D"/>
    <w:rsid w:val="00936A90"/>
    <w:rsid w:val="009370A6"/>
    <w:rsid w:val="009370D2"/>
    <w:rsid w:val="00937326"/>
    <w:rsid w:val="00937436"/>
    <w:rsid w:val="00937651"/>
    <w:rsid w:val="00937771"/>
    <w:rsid w:val="00937AC7"/>
    <w:rsid w:val="00937BAA"/>
    <w:rsid w:val="00937D15"/>
    <w:rsid w:val="009400FE"/>
    <w:rsid w:val="009406F4"/>
    <w:rsid w:val="00940A5D"/>
    <w:rsid w:val="00940ACA"/>
    <w:rsid w:val="00940BCB"/>
    <w:rsid w:val="00940D85"/>
    <w:rsid w:val="00940DF4"/>
    <w:rsid w:val="00940FB5"/>
    <w:rsid w:val="0094108D"/>
    <w:rsid w:val="0094141A"/>
    <w:rsid w:val="00941452"/>
    <w:rsid w:val="0094148B"/>
    <w:rsid w:val="00941574"/>
    <w:rsid w:val="00941724"/>
    <w:rsid w:val="0094173F"/>
    <w:rsid w:val="00941955"/>
    <w:rsid w:val="00941A1C"/>
    <w:rsid w:val="00941A4E"/>
    <w:rsid w:val="00941B97"/>
    <w:rsid w:val="00941F23"/>
    <w:rsid w:val="00942397"/>
    <w:rsid w:val="0094263A"/>
    <w:rsid w:val="009426AD"/>
    <w:rsid w:val="00942772"/>
    <w:rsid w:val="00942BB8"/>
    <w:rsid w:val="00943007"/>
    <w:rsid w:val="00943256"/>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711"/>
    <w:rsid w:val="0094790E"/>
    <w:rsid w:val="00947A94"/>
    <w:rsid w:val="00947C79"/>
    <w:rsid w:val="0095004F"/>
    <w:rsid w:val="009504EC"/>
    <w:rsid w:val="009504F6"/>
    <w:rsid w:val="009509D7"/>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118"/>
    <w:rsid w:val="009544E0"/>
    <w:rsid w:val="00954569"/>
    <w:rsid w:val="009548C3"/>
    <w:rsid w:val="00954BE1"/>
    <w:rsid w:val="0095506D"/>
    <w:rsid w:val="00955406"/>
    <w:rsid w:val="0095545D"/>
    <w:rsid w:val="009555E2"/>
    <w:rsid w:val="009557DF"/>
    <w:rsid w:val="00955A2E"/>
    <w:rsid w:val="00955AAB"/>
    <w:rsid w:val="00955DF0"/>
    <w:rsid w:val="00956101"/>
    <w:rsid w:val="00956804"/>
    <w:rsid w:val="0095684D"/>
    <w:rsid w:val="00956F80"/>
    <w:rsid w:val="00957060"/>
    <w:rsid w:val="0095734D"/>
    <w:rsid w:val="00957487"/>
    <w:rsid w:val="0095762E"/>
    <w:rsid w:val="00957723"/>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3DD7"/>
    <w:rsid w:val="00964073"/>
    <w:rsid w:val="009640C7"/>
    <w:rsid w:val="00964873"/>
    <w:rsid w:val="00964B17"/>
    <w:rsid w:val="00964D0D"/>
    <w:rsid w:val="00964E3C"/>
    <w:rsid w:val="00964E69"/>
    <w:rsid w:val="00964EA5"/>
    <w:rsid w:val="0096504D"/>
    <w:rsid w:val="0096514B"/>
    <w:rsid w:val="009654F0"/>
    <w:rsid w:val="009659EA"/>
    <w:rsid w:val="00965A1D"/>
    <w:rsid w:val="00965CC7"/>
    <w:rsid w:val="00965EFB"/>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2D"/>
    <w:rsid w:val="00967EBF"/>
    <w:rsid w:val="00967FE5"/>
    <w:rsid w:val="00970184"/>
    <w:rsid w:val="0097020F"/>
    <w:rsid w:val="00970292"/>
    <w:rsid w:val="0097091F"/>
    <w:rsid w:val="00970F7A"/>
    <w:rsid w:val="00970FE3"/>
    <w:rsid w:val="00971075"/>
    <w:rsid w:val="009710D6"/>
    <w:rsid w:val="00971190"/>
    <w:rsid w:val="0097123C"/>
    <w:rsid w:val="009719C7"/>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35F"/>
    <w:rsid w:val="00980403"/>
    <w:rsid w:val="009804CB"/>
    <w:rsid w:val="00980630"/>
    <w:rsid w:val="0098075B"/>
    <w:rsid w:val="009809DD"/>
    <w:rsid w:val="00980F14"/>
    <w:rsid w:val="00980FCE"/>
    <w:rsid w:val="00981128"/>
    <w:rsid w:val="009811B8"/>
    <w:rsid w:val="0098169C"/>
    <w:rsid w:val="0098172B"/>
    <w:rsid w:val="009817F9"/>
    <w:rsid w:val="0098183B"/>
    <w:rsid w:val="009818EC"/>
    <w:rsid w:val="009819A3"/>
    <w:rsid w:val="00981CF8"/>
    <w:rsid w:val="00981D49"/>
    <w:rsid w:val="00981EFB"/>
    <w:rsid w:val="009822AF"/>
    <w:rsid w:val="00982343"/>
    <w:rsid w:val="009823A3"/>
    <w:rsid w:val="009823D9"/>
    <w:rsid w:val="00982AB4"/>
    <w:rsid w:val="00982B3A"/>
    <w:rsid w:val="00982E67"/>
    <w:rsid w:val="00982FE3"/>
    <w:rsid w:val="00983061"/>
    <w:rsid w:val="00983223"/>
    <w:rsid w:val="00983241"/>
    <w:rsid w:val="0098324D"/>
    <w:rsid w:val="009832B2"/>
    <w:rsid w:val="0098353D"/>
    <w:rsid w:val="00983719"/>
    <w:rsid w:val="009838CE"/>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F38"/>
    <w:rsid w:val="00985F8E"/>
    <w:rsid w:val="00986259"/>
    <w:rsid w:val="009862F7"/>
    <w:rsid w:val="00986956"/>
    <w:rsid w:val="009874F6"/>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5D6"/>
    <w:rsid w:val="00991765"/>
    <w:rsid w:val="0099178B"/>
    <w:rsid w:val="009917F3"/>
    <w:rsid w:val="0099188F"/>
    <w:rsid w:val="00991A81"/>
    <w:rsid w:val="00991BD1"/>
    <w:rsid w:val="00991D9F"/>
    <w:rsid w:val="00991F39"/>
    <w:rsid w:val="00991FF8"/>
    <w:rsid w:val="00992098"/>
    <w:rsid w:val="0099217E"/>
    <w:rsid w:val="00992624"/>
    <w:rsid w:val="00992688"/>
    <w:rsid w:val="009926B8"/>
    <w:rsid w:val="009926B9"/>
    <w:rsid w:val="009927C4"/>
    <w:rsid w:val="00992A0D"/>
    <w:rsid w:val="00992A3F"/>
    <w:rsid w:val="00992A91"/>
    <w:rsid w:val="009930C0"/>
    <w:rsid w:val="0099324C"/>
    <w:rsid w:val="009932E1"/>
    <w:rsid w:val="009934CB"/>
    <w:rsid w:val="00993627"/>
    <w:rsid w:val="00993658"/>
    <w:rsid w:val="0099367D"/>
    <w:rsid w:val="009936F0"/>
    <w:rsid w:val="00993B5A"/>
    <w:rsid w:val="00993DA5"/>
    <w:rsid w:val="009949BB"/>
    <w:rsid w:val="00994DCE"/>
    <w:rsid w:val="009950E3"/>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723"/>
    <w:rsid w:val="009A175B"/>
    <w:rsid w:val="009A1E77"/>
    <w:rsid w:val="009A1F66"/>
    <w:rsid w:val="009A20F1"/>
    <w:rsid w:val="009A2180"/>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A05"/>
    <w:rsid w:val="009A6009"/>
    <w:rsid w:val="009A6127"/>
    <w:rsid w:val="009A637B"/>
    <w:rsid w:val="009A6456"/>
    <w:rsid w:val="009A65B9"/>
    <w:rsid w:val="009A6BAA"/>
    <w:rsid w:val="009A6C74"/>
    <w:rsid w:val="009A6C80"/>
    <w:rsid w:val="009A6D91"/>
    <w:rsid w:val="009A6DF2"/>
    <w:rsid w:val="009A6EB6"/>
    <w:rsid w:val="009A7154"/>
    <w:rsid w:val="009A7159"/>
    <w:rsid w:val="009A737C"/>
    <w:rsid w:val="009A747E"/>
    <w:rsid w:val="009A78D1"/>
    <w:rsid w:val="009A79FB"/>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5D0"/>
    <w:rsid w:val="009B1723"/>
    <w:rsid w:val="009B1741"/>
    <w:rsid w:val="009B1A83"/>
    <w:rsid w:val="009B1C7A"/>
    <w:rsid w:val="009B1F2A"/>
    <w:rsid w:val="009B23E7"/>
    <w:rsid w:val="009B248B"/>
    <w:rsid w:val="009B295A"/>
    <w:rsid w:val="009B2B25"/>
    <w:rsid w:val="009B2B68"/>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EBC"/>
    <w:rsid w:val="009B4F11"/>
    <w:rsid w:val="009B4F20"/>
    <w:rsid w:val="009B4FA0"/>
    <w:rsid w:val="009B518A"/>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A35"/>
    <w:rsid w:val="009C1A4B"/>
    <w:rsid w:val="009C1BA9"/>
    <w:rsid w:val="009C1D4B"/>
    <w:rsid w:val="009C1E0C"/>
    <w:rsid w:val="009C20E5"/>
    <w:rsid w:val="009C25C4"/>
    <w:rsid w:val="009C2677"/>
    <w:rsid w:val="009C281C"/>
    <w:rsid w:val="009C298A"/>
    <w:rsid w:val="009C3413"/>
    <w:rsid w:val="009C3D6E"/>
    <w:rsid w:val="009C3D88"/>
    <w:rsid w:val="009C3E0B"/>
    <w:rsid w:val="009C4456"/>
    <w:rsid w:val="009C4871"/>
    <w:rsid w:val="009C4A37"/>
    <w:rsid w:val="009C4DCC"/>
    <w:rsid w:val="009C4F26"/>
    <w:rsid w:val="009C5009"/>
    <w:rsid w:val="009C5190"/>
    <w:rsid w:val="009C520B"/>
    <w:rsid w:val="009C56D3"/>
    <w:rsid w:val="009C5785"/>
    <w:rsid w:val="009C5796"/>
    <w:rsid w:val="009C5874"/>
    <w:rsid w:val="009C608F"/>
    <w:rsid w:val="009C638E"/>
    <w:rsid w:val="009C6768"/>
    <w:rsid w:val="009C6894"/>
    <w:rsid w:val="009C6B3B"/>
    <w:rsid w:val="009C6B7B"/>
    <w:rsid w:val="009C6E93"/>
    <w:rsid w:val="009C6F0F"/>
    <w:rsid w:val="009C7147"/>
    <w:rsid w:val="009C7503"/>
    <w:rsid w:val="009C76DF"/>
    <w:rsid w:val="009C779B"/>
    <w:rsid w:val="009C7E10"/>
    <w:rsid w:val="009C7EEE"/>
    <w:rsid w:val="009C7F47"/>
    <w:rsid w:val="009D0361"/>
    <w:rsid w:val="009D0720"/>
    <w:rsid w:val="009D0736"/>
    <w:rsid w:val="009D079F"/>
    <w:rsid w:val="009D0897"/>
    <w:rsid w:val="009D090F"/>
    <w:rsid w:val="009D09ED"/>
    <w:rsid w:val="009D1165"/>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0E"/>
    <w:rsid w:val="009D608A"/>
    <w:rsid w:val="009D610C"/>
    <w:rsid w:val="009D62E7"/>
    <w:rsid w:val="009D632B"/>
    <w:rsid w:val="009D633C"/>
    <w:rsid w:val="009D69DA"/>
    <w:rsid w:val="009D6D32"/>
    <w:rsid w:val="009D7196"/>
    <w:rsid w:val="009D7418"/>
    <w:rsid w:val="009D741F"/>
    <w:rsid w:val="009D75A4"/>
    <w:rsid w:val="009D7816"/>
    <w:rsid w:val="009D7AD0"/>
    <w:rsid w:val="009D7B3B"/>
    <w:rsid w:val="009E0109"/>
    <w:rsid w:val="009E0CAA"/>
    <w:rsid w:val="009E0D2B"/>
    <w:rsid w:val="009E11A9"/>
    <w:rsid w:val="009E144A"/>
    <w:rsid w:val="009E176B"/>
    <w:rsid w:val="009E1E13"/>
    <w:rsid w:val="009E1F70"/>
    <w:rsid w:val="009E1FFC"/>
    <w:rsid w:val="009E2703"/>
    <w:rsid w:val="009E27C8"/>
    <w:rsid w:val="009E2A61"/>
    <w:rsid w:val="009E2B7D"/>
    <w:rsid w:val="009E2F97"/>
    <w:rsid w:val="009E2FF5"/>
    <w:rsid w:val="009E3235"/>
    <w:rsid w:val="009E35F6"/>
    <w:rsid w:val="009E3790"/>
    <w:rsid w:val="009E38B5"/>
    <w:rsid w:val="009E3C06"/>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7B0"/>
    <w:rsid w:val="009E796A"/>
    <w:rsid w:val="009E798E"/>
    <w:rsid w:val="009E7D58"/>
    <w:rsid w:val="009E7EB9"/>
    <w:rsid w:val="009E7F1A"/>
    <w:rsid w:val="009E7FA7"/>
    <w:rsid w:val="009F02C8"/>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2F9"/>
    <w:rsid w:val="009F748E"/>
    <w:rsid w:val="009F76CB"/>
    <w:rsid w:val="009F7883"/>
    <w:rsid w:val="009F799C"/>
    <w:rsid w:val="009F7BD3"/>
    <w:rsid w:val="009F7D51"/>
    <w:rsid w:val="009F7EF3"/>
    <w:rsid w:val="009F7FA2"/>
    <w:rsid w:val="009F90DA"/>
    <w:rsid w:val="00A00070"/>
    <w:rsid w:val="00A00262"/>
    <w:rsid w:val="00A0032F"/>
    <w:rsid w:val="00A00519"/>
    <w:rsid w:val="00A0057A"/>
    <w:rsid w:val="00A00733"/>
    <w:rsid w:val="00A009FB"/>
    <w:rsid w:val="00A00A20"/>
    <w:rsid w:val="00A00C4F"/>
    <w:rsid w:val="00A01006"/>
    <w:rsid w:val="00A011C6"/>
    <w:rsid w:val="00A0127D"/>
    <w:rsid w:val="00A01AA6"/>
    <w:rsid w:val="00A01C44"/>
    <w:rsid w:val="00A01CA8"/>
    <w:rsid w:val="00A01F3F"/>
    <w:rsid w:val="00A021CA"/>
    <w:rsid w:val="00A02844"/>
    <w:rsid w:val="00A02B26"/>
    <w:rsid w:val="00A02D6A"/>
    <w:rsid w:val="00A030F1"/>
    <w:rsid w:val="00A03893"/>
    <w:rsid w:val="00A038B4"/>
    <w:rsid w:val="00A0394B"/>
    <w:rsid w:val="00A03A19"/>
    <w:rsid w:val="00A03A26"/>
    <w:rsid w:val="00A03BC9"/>
    <w:rsid w:val="00A0403F"/>
    <w:rsid w:val="00A04101"/>
    <w:rsid w:val="00A04135"/>
    <w:rsid w:val="00A04340"/>
    <w:rsid w:val="00A04399"/>
    <w:rsid w:val="00A04541"/>
    <w:rsid w:val="00A0461A"/>
    <w:rsid w:val="00A04702"/>
    <w:rsid w:val="00A04846"/>
    <w:rsid w:val="00A04A92"/>
    <w:rsid w:val="00A04E9E"/>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CB9"/>
    <w:rsid w:val="00A07EA6"/>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CF1"/>
    <w:rsid w:val="00A143C0"/>
    <w:rsid w:val="00A145D0"/>
    <w:rsid w:val="00A14743"/>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885"/>
    <w:rsid w:val="00A16A02"/>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49C"/>
    <w:rsid w:val="00A2050F"/>
    <w:rsid w:val="00A205BF"/>
    <w:rsid w:val="00A20787"/>
    <w:rsid w:val="00A20CA2"/>
    <w:rsid w:val="00A20E4A"/>
    <w:rsid w:val="00A21007"/>
    <w:rsid w:val="00A21029"/>
    <w:rsid w:val="00A2104B"/>
    <w:rsid w:val="00A210E9"/>
    <w:rsid w:val="00A2114F"/>
    <w:rsid w:val="00A212B2"/>
    <w:rsid w:val="00A212BD"/>
    <w:rsid w:val="00A218AE"/>
    <w:rsid w:val="00A21A9D"/>
    <w:rsid w:val="00A21AAA"/>
    <w:rsid w:val="00A21E51"/>
    <w:rsid w:val="00A22132"/>
    <w:rsid w:val="00A22207"/>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4150"/>
    <w:rsid w:val="00A2470A"/>
    <w:rsid w:val="00A2481C"/>
    <w:rsid w:val="00A24CCF"/>
    <w:rsid w:val="00A252CF"/>
    <w:rsid w:val="00A2553E"/>
    <w:rsid w:val="00A25677"/>
    <w:rsid w:val="00A25A28"/>
    <w:rsid w:val="00A25E7A"/>
    <w:rsid w:val="00A25EE4"/>
    <w:rsid w:val="00A2610A"/>
    <w:rsid w:val="00A261E4"/>
    <w:rsid w:val="00A262F9"/>
    <w:rsid w:val="00A26883"/>
    <w:rsid w:val="00A26D4B"/>
    <w:rsid w:val="00A26D60"/>
    <w:rsid w:val="00A26EE0"/>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9"/>
    <w:rsid w:val="00A325CC"/>
    <w:rsid w:val="00A327E2"/>
    <w:rsid w:val="00A32904"/>
    <w:rsid w:val="00A32C37"/>
    <w:rsid w:val="00A32EB0"/>
    <w:rsid w:val="00A3345F"/>
    <w:rsid w:val="00A33634"/>
    <w:rsid w:val="00A33872"/>
    <w:rsid w:val="00A33C3D"/>
    <w:rsid w:val="00A33C9E"/>
    <w:rsid w:val="00A33D35"/>
    <w:rsid w:val="00A33E01"/>
    <w:rsid w:val="00A33EA5"/>
    <w:rsid w:val="00A340A1"/>
    <w:rsid w:val="00A34200"/>
    <w:rsid w:val="00A3439D"/>
    <w:rsid w:val="00A34491"/>
    <w:rsid w:val="00A34C1C"/>
    <w:rsid w:val="00A34D1D"/>
    <w:rsid w:val="00A34E2D"/>
    <w:rsid w:val="00A34F2A"/>
    <w:rsid w:val="00A3516F"/>
    <w:rsid w:val="00A352E3"/>
    <w:rsid w:val="00A35537"/>
    <w:rsid w:val="00A35683"/>
    <w:rsid w:val="00A35735"/>
    <w:rsid w:val="00A35A0B"/>
    <w:rsid w:val="00A36260"/>
    <w:rsid w:val="00A362CB"/>
    <w:rsid w:val="00A36694"/>
    <w:rsid w:val="00A36A6F"/>
    <w:rsid w:val="00A36AD0"/>
    <w:rsid w:val="00A36CAB"/>
    <w:rsid w:val="00A36D52"/>
    <w:rsid w:val="00A36E51"/>
    <w:rsid w:val="00A36EE6"/>
    <w:rsid w:val="00A373DE"/>
    <w:rsid w:val="00A3747D"/>
    <w:rsid w:val="00A3764F"/>
    <w:rsid w:val="00A37A2A"/>
    <w:rsid w:val="00A37A59"/>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B97"/>
    <w:rsid w:val="00A41CA6"/>
    <w:rsid w:val="00A420EA"/>
    <w:rsid w:val="00A422A8"/>
    <w:rsid w:val="00A4231E"/>
    <w:rsid w:val="00A4252F"/>
    <w:rsid w:val="00A42659"/>
    <w:rsid w:val="00A42721"/>
    <w:rsid w:val="00A42897"/>
    <w:rsid w:val="00A42937"/>
    <w:rsid w:val="00A42961"/>
    <w:rsid w:val="00A429DE"/>
    <w:rsid w:val="00A42C49"/>
    <w:rsid w:val="00A42D52"/>
    <w:rsid w:val="00A4304B"/>
    <w:rsid w:val="00A4339C"/>
    <w:rsid w:val="00A43631"/>
    <w:rsid w:val="00A43995"/>
    <w:rsid w:val="00A439DE"/>
    <w:rsid w:val="00A44074"/>
    <w:rsid w:val="00A442BD"/>
    <w:rsid w:val="00A44882"/>
    <w:rsid w:val="00A44AA5"/>
    <w:rsid w:val="00A44E28"/>
    <w:rsid w:val="00A44FD8"/>
    <w:rsid w:val="00A4508F"/>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893"/>
    <w:rsid w:val="00A50B00"/>
    <w:rsid w:val="00A50E3A"/>
    <w:rsid w:val="00A51181"/>
    <w:rsid w:val="00A511AF"/>
    <w:rsid w:val="00A511FB"/>
    <w:rsid w:val="00A51357"/>
    <w:rsid w:val="00A514EB"/>
    <w:rsid w:val="00A51A5D"/>
    <w:rsid w:val="00A51CA6"/>
    <w:rsid w:val="00A51CF0"/>
    <w:rsid w:val="00A52065"/>
    <w:rsid w:val="00A521E0"/>
    <w:rsid w:val="00A522A9"/>
    <w:rsid w:val="00A52401"/>
    <w:rsid w:val="00A5273C"/>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BF"/>
    <w:rsid w:val="00A54850"/>
    <w:rsid w:val="00A54A90"/>
    <w:rsid w:val="00A54CCA"/>
    <w:rsid w:val="00A54D16"/>
    <w:rsid w:val="00A55240"/>
    <w:rsid w:val="00A5579B"/>
    <w:rsid w:val="00A55877"/>
    <w:rsid w:val="00A55BB7"/>
    <w:rsid w:val="00A55CAF"/>
    <w:rsid w:val="00A55CCE"/>
    <w:rsid w:val="00A55E76"/>
    <w:rsid w:val="00A5637C"/>
    <w:rsid w:val="00A56735"/>
    <w:rsid w:val="00A56A21"/>
    <w:rsid w:val="00A56B8E"/>
    <w:rsid w:val="00A56C2C"/>
    <w:rsid w:val="00A56E1C"/>
    <w:rsid w:val="00A56EAF"/>
    <w:rsid w:val="00A57000"/>
    <w:rsid w:val="00A570E9"/>
    <w:rsid w:val="00A57311"/>
    <w:rsid w:val="00A5733E"/>
    <w:rsid w:val="00A57800"/>
    <w:rsid w:val="00A57BBD"/>
    <w:rsid w:val="00A57C08"/>
    <w:rsid w:val="00A57CEA"/>
    <w:rsid w:val="00A57F96"/>
    <w:rsid w:val="00A60278"/>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D25"/>
    <w:rsid w:val="00A62D78"/>
    <w:rsid w:val="00A62E33"/>
    <w:rsid w:val="00A62E9F"/>
    <w:rsid w:val="00A63009"/>
    <w:rsid w:val="00A630F5"/>
    <w:rsid w:val="00A63286"/>
    <w:rsid w:val="00A635AE"/>
    <w:rsid w:val="00A63662"/>
    <w:rsid w:val="00A63872"/>
    <w:rsid w:val="00A63950"/>
    <w:rsid w:val="00A63A37"/>
    <w:rsid w:val="00A63A89"/>
    <w:rsid w:val="00A63C5E"/>
    <w:rsid w:val="00A63EB2"/>
    <w:rsid w:val="00A64196"/>
    <w:rsid w:val="00A64BC7"/>
    <w:rsid w:val="00A64EB1"/>
    <w:rsid w:val="00A64F4D"/>
    <w:rsid w:val="00A64FE2"/>
    <w:rsid w:val="00A65354"/>
    <w:rsid w:val="00A654A8"/>
    <w:rsid w:val="00A655E9"/>
    <w:rsid w:val="00A656D7"/>
    <w:rsid w:val="00A65781"/>
    <w:rsid w:val="00A657CF"/>
    <w:rsid w:val="00A65A57"/>
    <w:rsid w:val="00A65A8B"/>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D6B"/>
    <w:rsid w:val="00A71DB8"/>
    <w:rsid w:val="00A7222B"/>
    <w:rsid w:val="00A72415"/>
    <w:rsid w:val="00A72E5D"/>
    <w:rsid w:val="00A730F4"/>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6DE"/>
    <w:rsid w:val="00A75857"/>
    <w:rsid w:val="00A75920"/>
    <w:rsid w:val="00A75F9E"/>
    <w:rsid w:val="00A7634B"/>
    <w:rsid w:val="00A76398"/>
    <w:rsid w:val="00A76621"/>
    <w:rsid w:val="00A7662C"/>
    <w:rsid w:val="00A76696"/>
    <w:rsid w:val="00A7674A"/>
    <w:rsid w:val="00A768CB"/>
    <w:rsid w:val="00A7692C"/>
    <w:rsid w:val="00A769A7"/>
    <w:rsid w:val="00A76A52"/>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0BB"/>
    <w:rsid w:val="00A8513A"/>
    <w:rsid w:val="00A8523D"/>
    <w:rsid w:val="00A85304"/>
    <w:rsid w:val="00A853DF"/>
    <w:rsid w:val="00A85661"/>
    <w:rsid w:val="00A857B1"/>
    <w:rsid w:val="00A858BE"/>
    <w:rsid w:val="00A85C7A"/>
    <w:rsid w:val="00A85D7A"/>
    <w:rsid w:val="00A85EE4"/>
    <w:rsid w:val="00A85FFF"/>
    <w:rsid w:val="00A861C4"/>
    <w:rsid w:val="00A86552"/>
    <w:rsid w:val="00A86778"/>
    <w:rsid w:val="00A8699D"/>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218"/>
    <w:rsid w:val="00A91469"/>
    <w:rsid w:val="00A914EE"/>
    <w:rsid w:val="00A91537"/>
    <w:rsid w:val="00A915B5"/>
    <w:rsid w:val="00A9164F"/>
    <w:rsid w:val="00A918F6"/>
    <w:rsid w:val="00A91BAB"/>
    <w:rsid w:val="00A91D3C"/>
    <w:rsid w:val="00A91F3E"/>
    <w:rsid w:val="00A9266C"/>
    <w:rsid w:val="00A92726"/>
    <w:rsid w:val="00A92903"/>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43D6"/>
    <w:rsid w:val="00A9463C"/>
    <w:rsid w:val="00A94888"/>
    <w:rsid w:val="00A94A70"/>
    <w:rsid w:val="00A94CAC"/>
    <w:rsid w:val="00A94D0B"/>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4DB"/>
    <w:rsid w:val="00A9663B"/>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A0003"/>
    <w:rsid w:val="00AA039F"/>
    <w:rsid w:val="00AA0BE7"/>
    <w:rsid w:val="00AA0D2D"/>
    <w:rsid w:val="00AA1105"/>
    <w:rsid w:val="00AA1220"/>
    <w:rsid w:val="00AA126E"/>
    <w:rsid w:val="00AA133A"/>
    <w:rsid w:val="00AA158B"/>
    <w:rsid w:val="00AA1812"/>
    <w:rsid w:val="00AA1D12"/>
    <w:rsid w:val="00AA1EEC"/>
    <w:rsid w:val="00AA1F6D"/>
    <w:rsid w:val="00AA2061"/>
    <w:rsid w:val="00AA210C"/>
    <w:rsid w:val="00AA2587"/>
    <w:rsid w:val="00AA29F2"/>
    <w:rsid w:val="00AA2CD8"/>
    <w:rsid w:val="00AA2D01"/>
    <w:rsid w:val="00AA2F01"/>
    <w:rsid w:val="00AA2F56"/>
    <w:rsid w:val="00AA30A2"/>
    <w:rsid w:val="00AA329C"/>
    <w:rsid w:val="00AA34E4"/>
    <w:rsid w:val="00AA34E7"/>
    <w:rsid w:val="00AA36EA"/>
    <w:rsid w:val="00AA3845"/>
    <w:rsid w:val="00AA3927"/>
    <w:rsid w:val="00AA3B44"/>
    <w:rsid w:val="00AA3C22"/>
    <w:rsid w:val="00AA3C6C"/>
    <w:rsid w:val="00AA3CCF"/>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9B"/>
    <w:rsid w:val="00AB00CD"/>
    <w:rsid w:val="00AB02C8"/>
    <w:rsid w:val="00AB02D1"/>
    <w:rsid w:val="00AB05B6"/>
    <w:rsid w:val="00AB06B8"/>
    <w:rsid w:val="00AB0ADE"/>
    <w:rsid w:val="00AB0CA0"/>
    <w:rsid w:val="00AB102D"/>
    <w:rsid w:val="00AB172A"/>
    <w:rsid w:val="00AB18DF"/>
    <w:rsid w:val="00AB1A33"/>
    <w:rsid w:val="00AB1B3E"/>
    <w:rsid w:val="00AB1C99"/>
    <w:rsid w:val="00AB2138"/>
    <w:rsid w:val="00AB27CC"/>
    <w:rsid w:val="00AB2857"/>
    <w:rsid w:val="00AB2A53"/>
    <w:rsid w:val="00AB2E79"/>
    <w:rsid w:val="00AB3041"/>
    <w:rsid w:val="00AB3299"/>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5021"/>
    <w:rsid w:val="00AB513E"/>
    <w:rsid w:val="00AB53AA"/>
    <w:rsid w:val="00AB53BA"/>
    <w:rsid w:val="00AB540B"/>
    <w:rsid w:val="00AB5541"/>
    <w:rsid w:val="00AB57AD"/>
    <w:rsid w:val="00AB583A"/>
    <w:rsid w:val="00AB642C"/>
    <w:rsid w:val="00AB69A5"/>
    <w:rsid w:val="00AB6CC0"/>
    <w:rsid w:val="00AB6D62"/>
    <w:rsid w:val="00AB6E20"/>
    <w:rsid w:val="00AB6FAE"/>
    <w:rsid w:val="00AB7134"/>
    <w:rsid w:val="00AB76D5"/>
    <w:rsid w:val="00AB7787"/>
    <w:rsid w:val="00AB78AC"/>
    <w:rsid w:val="00AB78B0"/>
    <w:rsid w:val="00AB7BC3"/>
    <w:rsid w:val="00AB7D7C"/>
    <w:rsid w:val="00AC0491"/>
    <w:rsid w:val="00AC0732"/>
    <w:rsid w:val="00AC091F"/>
    <w:rsid w:val="00AC0C7B"/>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446F"/>
    <w:rsid w:val="00AC45D6"/>
    <w:rsid w:val="00AC4729"/>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874"/>
    <w:rsid w:val="00AD1DFE"/>
    <w:rsid w:val="00AD1E0F"/>
    <w:rsid w:val="00AD1F06"/>
    <w:rsid w:val="00AD2082"/>
    <w:rsid w:val="00AD2176"/>
    <w:rsid w:val="00AD2264"/>
    <w:rsid w:val="00AD23E5"/>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3F6E"/>
    <w:rsid w:val="00AD40B3"/>
    <w:rsid w:val="00AD42BB"/>
    <w:rsid w:val="00AD43D3"/>
    <w:rsid w:val="00AD4406"/>
    <w:rsid w:val="00AD48F9"/>
    <w:rsid w:val="00AD4AF7"/>
    <w:rsid w:val="00AD4FAD"/>
    <w:rsid w:val="00AD514B"/>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5A6"/>
    <w:rsid w:val="00AD7927"/>
    <w:rsid w:val="00AD79D8"/>
    <w:rsid w:val="00AD7ADF"/>
    <w:rsid w:val="00AD7B53"/>
    <w:rsid w:val="00AD7CF0"/>
    <w:rsid w:val="00AD7D91"/>
    <w:rsid w:val="00AD7DE0"/>
    <w:rsid w:val="00AD7FC0"/>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F9D"/>
    <w:rsid w:val="00AE2205"/>
    <w:rsid w:val="00AE232B"/>
    <w:rsid w:val="00AE2643"/>
    <w:rsid w:val="00AE2BFE"/>
    <w:rsid w:val="00AE3004"/>
    <w:rsid w:val="00AE30F4"/>
    <w:rsid w:val="00AE3635"/>
    <w:rsid w:val="00AE3666"/>
    <w:rsid w:val="00AE3885"/>
    <w:rsid w:val="00AE3C6F"/>
    <w:rsid w:val="00AE3CE1"/>
    <w:rsid w:val="00AE4318"/>
    <w:rsid w:val="00AE453A"/>
    <w:rsid w:val="00AE4557"/>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414"/>
    <w:rsid w:val="00AF041A"/>
    <w:rsid w:val="00AF0662"/>
    <w:rsid w:val="00AF07F4"/>
    <w:rsid w:val="00AF0801"/>
    <w:rsid w:val="00AF0AC4"/>
    <w:rsid w:val="00AF0CC1"/>
    <w:rsid w:val="00AF0D28"/>
    <w:rsid w:val="00AF1414"/>
    <w:rsid w:val="00AF16E7"/>
    <w:rsid w:val="00AF191E"/>
    <w:rsid w:val="00AF1A8C"/>
    <w:rsid w:val="00AF1B78"/>
    <w:rsid w:val="00AF21BA"/>
    <w:rsid w:val="00AF22BA"/>
    <w:rsid w:val="00AF22CE"/>
    <w:rsid w:val="00AF24DB"/>
    <w:rsid w:val="00AF28B0"/>
    <w:rsid w:val="00AF2B5B"/>
    <w:rsid w:val="00AF2BB4"/>
    <w:rsid w:val="00AF2DED"/>
    <w:rsid w:val="00AF2E5F"/>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AF7F0A"/>
    <w:rsid w:val="00B002BA"/>
    <w:rsid w:val="00B00306"/>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E"/>
    <w:rsid w:val="00B02A4C"/>
    <w:rsid w:val="00B02B4D"/>
    <w:rsid w:val="00B030E1"/>
    <w:rsid w:val="00B03101"/>
    <w:rsid w:val="00B031DC"/>
    <w:rsid w:val="00B03579"/>
    <w:rsid w:val="00B035E2"/>
    <w:rsid w:val="00B03743"/>
    <w:rsid w:val="00B039CE"/>
    <w:rsid w:val="00B03D26"/>
    <w:rsid w:val="00B03E54"/>
    <w:rsid w:val="00B04333"/>
    <w:rsid w:val="00B04701"/>
    <w:rsid w:val="00B0472D"/>
    <w:rsid w:val="00B04D36"/>
    <w:rsid w:val="00B04DEC"/>
    <w:rsid w:val="00B04F11"/>
    <w:rsid w:val="00B04FD6"/>
    <w:rsid w:val="00B0524A"/>
    <w:rsid w:val="00B0545F"/>
    <w:rsid w:val="00B054B0"/>
    <w:rsid w:val="00B054CE"/>
    <w:rsid w:val="00B05688"/>
    <w:rsid w:val="00B056D0"/>
    <w:rsid w:val="00B05A01"/>
    <w:rsid w:val="00B05B2C"/>
    <w:rsid w:val="00B05DA4"/>
    <w:rsid w:val="00B0616B"/>
    <w:rsid w:val="00B06598"/>
    <w:rsid w:val="00B06764"/>
    <w:rsid w:val="00B06AF4"/>
    <w:rsid w:val="00B06C77"/>
    <w:rsid w:val="00B06D40"/>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255"/>
    <w:rsid w:val="00B14522"/>
    <w:rsid w:val="00B147CC"/>
    <w:rsid w:val="00B1489F"/>
    <w:rsid w:val="00B14973"/>
    <w:rsid w:val="00B14AC9"/>
    <w:rsid w:val="00B14B50"/>
    <w:rsid w:val="00B14B5F"/>
    <w:rsid w:val="00B14BD4"/>
    <w:rsid w:val="00B14C53"/>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B5F"/>
    <w:rsid w:val="00B16CDD"/>
    <w:rsid w:val="00B16E9A"/>
    <w:rsid w:val="00B16ECA"/>
    <w:rsid w:val="00B170E7"/>
    <w:rsid w:val="00B1736C"/>
    <w:rsid w:val="00B17744"/>
    <w:rsid w:val="00B1794E"/>
    <w:rsid w:val="00B17E83"/>
    <w:rsid w:val="00B17F54"/>
    <w:rsid w:val="00B20057"/>
    <w:rsid w:val="00B20205"/>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2A36"/>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86"/>
    <w:rsid w:val="00B25A70"/>
    <w:rsid w:val="00B25BD8"/>
    <w:rsid w:val="00B25E1D"/>
    <w:rsid w:val="00B25F9A"/>
    <w:rsid w:val="00B2613A"/>
    <w:rsid w:val="00B2627F"/>
    <w:rsid w:val="00B26618"/>
    <w:rsid w:val="00B26974"/>
    <w:rsid w:val="00B2699C"/>
    <w:rsid w:val="00B269CE"/>
    <w:rsid w:val="00B26B9B"/>
    <w:rsid w:val="00B26EBE"/>
    <w:rsid w:val="00B26F51"/>
    <w:rsid w:val="00B2704E"/>
    <w:rsid w:val="00B271AF"/>
    <w:rsid w:val="00B272AF"/>
    <w:rsid w:val="00B2757B"/>
    <w:rsid w:val="00B27B4E"/>
    <w:rsid w:val="00B27BFB"/>
    <w:rsid w:val="00B27C26"/>
    <w:rsid w:val="00B27D54"/>
    <w:rsid w:val="00B27E32"/>
    <w:rsid w:val="00B27ECB"/>
    <w:rsid w:val="00B301F4"/>
    <w:rsid w:val="00B305C0"/>
    <w:rsid w:val="00B30995"/>
    <w:rsid w:val="00B30E83"/>
    <w:rsid w:val="00B30E90"/>
    <w:rsid w:val="00B31005"/>
    <w:rsid w:val="00B31295"/>
    <w:rsid w:val="00B313DF"/>
    <w:rsid w:val="00B31964"/>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CA7"/>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7CE"/>
    <w:rsid w:val="00B37A76"/>
    <w:rsid w:val="00B37B32"/>
    <w:rsid w:val="00B37DD8"/>
    <w:rsid w:val="00B37E1E"/>
    <w:rsid w:val="00B37F72"/>
    <w:rsid w:val="00B4003E"/>
    <w:rsid w:val="00B40292"/>
    <w:rsid w:val="00B403D8"/>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88C"/>
    <w:rsid w:val="00B4190F"/>
    <w:rsid w:val="00B41B34"/>
    <w:rsid w:val="00B41E21"/>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A61"/>
    <w:rsid w:val="00B45E03"/>
    <w:rsid w:val="00B45EE1"/>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D5"/>
    <w:rsid w:val="00B504F7"/>
    <w:rsid w:val="00B50671"/>
    <w:rsid w:val="00B5092E"/>
    <w:rsid w:val="00B50B43"/>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31A5"/>
    <w:rsid w:val="00B5338F"/>
    <w:rsid w:val="00B533DF"/>
    <w:rsid w:val="00B536DC"/>
    <w:rsid w:val="00B53C87"/>
    <w:rsid w:val="00B53CDF"/>
    <w:rsid w:val="00B53EF5"/>
    <w:rsid w:val="00B53F8F"/>
    <w:rsid w:val="00B5428C"/>
    <w:rsid w:val="00B5463F"/>
    <w:rsid w:val="00B5475E"/>
    <w:rsid w:val="00B54989"/>
    <w:rsid w:val="00B55298"/>
    <w:rsid w:val="00B553CF"/>
    <w:rsid w:val="00B555B8"/>
    <w:rsid w:val="00B558C7"/>
    <w:rsid w:val="00B55ACA"/>
    <w:rsid w:val="00B55B48"/>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E99"/>
    <w:rsid w:val="00B640AB"/>
    <w:rsid w:val="00B64398"/>
    <w:rsid w:val="00B64484"/>
    <w:rsid w:val="00B645EE"/>
    <w:rsid w:val="00B645F8"/>
    <w:rsid w:val="00B646A6"/>
    <w:rsid w:val="00B64C30"/>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96F"/>
    <w:rsid w:val="00B67B2B"/>
    <w:rsid w:val="00B67BE2"/>
    <w:rsid w:val="00B67E0A"/>
    <w:rsid w:val="00B67F3C"/>
    <w:rsid w:val="00B700AA"/>
    <w:rsid w:val="00B7030B"/>
    <w:rsid w:val="00B70333"/>
    <w:rsid w:val="00B70747"/>
    <w:rsid w:val="00B70839"/>
    <w:rsid w:val="00B70989"/>
    <w:rsid w:val="00B709B5"/>
    <w:rsid w:val="00B709E7"/>
    <w:rsid w:val="00B70A49"/>
    <w:rsid w:val="00B70C4B"/>
    <w:rsid w:val="00B70DC2"/>
    <w:rsid w:val="00B70EDB"/>
    <w:rsid w:val="00B711A3"/>
    <w:rsid w:val="00B713F1"/>
    <w:rsid w:val="00B7160A"/>
    <w:rsid w:val="00B71A5D"/>
    <w:rsid w:val="00B71A90"/>
    <w:rsid w:val="00B71C58"/>
    <w:rsid w:val="00B72184"/>
    <w:rsid w:val="00B7233B"/>
    <w:rsid w:val="00B7273B"/>
    <w:rsid w:val="00B7274A"/>
    <w:rsid w:val="00B727B8"/>
    <w:rsid w:val="00B727D0"/>
    <w:rsid w:val="00B728F9"/>
    <w:rsid w:val="00B72C59"/>
    <w:rsid w:val="00B73168"/>
    <w:rsid w:val="00B73259"/>
    <w:rsid w:val="00B73453"/>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E1C"/>
    <w:rsid w:val="00B74EC0"/>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A5A"/>
    <w:rsid w:val="00B77A61"/>
    <w:rsid w:val="00B77BCC"/>
    <w:rsid w:val="00B77D8A"/>
    <w:rsid w:val="00B80451"/>
    <w:rsid w:val="00B80460"/>
    <w:rsid w:val="00B8053A"/>
    <w:rsid w:val="00B8053B"/>
    <w:rsid w:val="00B80733"/>
    <w:rsid w:val="00B80795"/>
    <w:rsid w:val="00B808BB"/>
    <w:rsid w:val="00B80E4B"/>
    <w:rsid w:val="00B80F5B"/>
    <w:rsid w:val="00B81099"/>
    <w:rsid w:val="00B81124"/>
    <w:rsid w:val="00B81578"/>
    <w:rsid w:val="00B81684"/>
    <w:rsid w:val="00B817F4"/>
    <w:rsid w:val="00B81BBD"/>
    <w:rsid w:val="00B8206A"/>
    <w:rsid w:val="00B820D0"/>
    <w:rsid w:val="00B82158"/>
    <w:rsid w:val="00B821AB"/>
    <w:rsid w:val="00B822CA"/>
    <w:rsid w:val="00B82361"/>
    <w:rsid w:val="00B8236A"/>
    <w:rsid w:val="00B824AB"/>
    <w:rsid w:val="00B82810"/>
    <w:rsid w:val="00B82BB8"/>
    <w:rsid w:val="00B82E4A"/>
    <w:rsid w:val="00B82EAC"/>
    <w:rsid w:val="00B83060"/>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5E5"/>
    <w:rsid w:val="00B857A4"/>
    <w:rsid w:val="00B857F1"/>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6"/>
    <w:rsid w:val="00B90D5D"/>
    <w:rsid w:val="00B90DC8"/>
    <w:rsid w:val="00B90E2F"/>
    <w:rsid w:val="00B91135"/>
    <w:rsid w:val="00B9122B"/>
    <w:rsid w:val="00B91356"/>
    <w:rsid w:val="00B919BB"/>
    <w:rsid w:val="00B91B21"/>
    <w:rsid w:val="00B91E0F"/>
    <w:rsid w:val="00B91E85"/>
    <w:rsid w:val="00B92030"/>
    <w:rsid w:val="00B92093"/>
    <w:rsid w:val="00B924F0"/>
    <w:rsid w:val="00B926E0"/>
    <w:rsid w:val="00B9278E"/>
    <w:rsid w:val="00B928B6"/>
    <w:rsid w:val="00B92DE1"/>
    <w:rsid w:val="00B92EFE"/>
    <w:rsid w:val="00B93236"/>
    <w:rsid w:val="00B934E7"/>
    <w:rsid w:val="00B937C9"/>
    <w:rsid w:val="00B93A34"/>
    <w:rsid w:val="00B93B34"/>
    <w:rsid w:val="00B93B55"/>
    <w:rsid w:val="00B93B7A"/>
    <w:rsid w:val="00B93C36"/>
    <w:rsid w:val="00B94054"/>
    <w:rsid w:val="00B94137"/>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2509"/>
    <w:rsid w:val="00BA270E"/>
    <w:rsid w:val="00BA2729"/>
    <w:rsid w:val="00BA278D"/>
    <w:rsid w:val="00BA283C"/>
    <w:rsid w:val="00BA2AEB"/>
    <w:rsid w:val="00BA2DED"/>
    <w:rsid w:val="00BA3129"/>
    <w:rsid w:val="00BA3335"/>
    <w:rsid w:val="00BA34A2"/>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53"/>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528"/>
    <w:rsid w:val="00BB06B8"/>
    <w:rsid w:val="00BB070E"/>
    <w:rsid w:val="00BB0B3E"/>
    <w:rsid w:val="00BB0C0C"/>
    <w:rsid w:val="00BB0C7B"/>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FB"/>
    <w:rsid w:val="00BB4844"/>
    <w:rsid w:val="00BB493B"/>
    <w:rsid w:val="00BB4A42"/>
    <w:rsid w:val="00BB4F8E"/>
    <w:rsid w:val="00BB5321"/>
    <w:rsid w:val="00BB56F2"/>
    <w:rsid w:val="00BB56F3"/>
    <w:rsid w:val="00BB597B"/>
    <w:rsid w:val="00BB5C62"/>
    <w:rsid w:val="00BB5E41"/>
    <w:rsid w:val="00BB5EB1"/>
    <w:rsid w:val="00BB5FC3"/>
    <w:rsid w:val="00BB61DC"/>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9DC"/>
    <w:rsid w:val="00BB7A32"/>
    <w:rsid w:val="00BB7B50"/>
    <w:rsid w:val="00BB7D34"/>
    <w:rsid w:val="00BB7E4A"/>
    <w:rsid w:val="00BC0203"/>
    <w:rsid w:val="00BC057F"/>
    <w:rsid w:val="00BC069F"/>
    <w:rsid w:val="00BC130E"/>
    <w:rsid w:val="00BC1472"/>
    <w:rsid w:val="00BC14DF"/>
    <w:rsid w:val="00BC15C0"/>
    <w:rsid w:val="00BC16BF"/>
    <w:rsid w:val="00BC175A"/>
    <w:rsid w:val="00BC1801"/>
    <w:rsid w:val="00BC1A03"/>
    <w:rsid w:val="00BC1A4D"/>
    <w:rsid w:val="00BC1A99"/>
    <w:rsid w:val="00BC1B05"/>
    <w:rsid w:val="00BC1BD4"/>
    <w:rsid w:val="00BC1F5D"/>
    <w:rsid w:val="00BC201A"/>
    <w:rsid w:val="00BC2035"/>
    <w:rsid w:val="00BC2367"/>
    <w:rsid w:val="00BC2545"/>
    <w:rsid w:val="00BC2629"/>
    <w:rsid w:val="00BC27DA"/>
    <w:rsid w:val="00BC2816"/>
    <w:rsid w:val="00BC2877"/>
    <w:rsid w:val="00BC2A0E"/>
    <w:rsid w:val="00BC2A14"/>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4F7"/>
    <w:rsid w:val="00BC5A99"/>
    <w:rsid w:val="00BC5CE2"/>
    <w:rsid w:val="00BC5EEE"/>
    <w:rsid w:val="00BC600D"/>
    <w:rsid w:val="00BC6064"/>
    <w:rsid w:val="00BC6413"/>
    <w:rsid w:val="00BC64A9"/>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CD4"/>
    <w:rsid w:val="00BD0F6C"/>
    <w:rsid w:val="00BD0FC4"/>
    <w:rsid w:val="00BD140B"/>
    <w:rsid w:val="00BD1B23"/>
    <w:rsid w:val="00BD1BBF"/>
    <w:rsid w:val="00BD2387"/>
    <w:rsid w:val="00BD238C"/>
    <w:rsid w:val="00BD2561"/>
    <w:rsid w:val="00BD2A08"/>
    <w:rsid w:val="00BD2D98"/>
    <w:rsid w:val="00BD2E96"/>
    <w:rsid w:val="00BD2F55"/>
    <w:rsid w:val="00BD3251"/>
    <w:rsid w:val="00BD34F4"/>
    <w:rsid w:val="00BD3837"/>
    <w:rsid w:val="00BD386B"/>
    <w:rsid w:val="00BD3C69"/>
    <w:rsid w:val="00BD3C96"/>
    <w:rsid w:val="00BD3D7A"/>
    <w:rsid w:val="00BD41A0"/>
    <w:rsid w:val="00BD42C4"/>
    <w:rsid w:val="00BD46DC"/>
    <w:rsid w:val="00BD46DF"/>
    <w:rsid w:val="00BD4A5A"/>
    <w:rsid w:val="00BD4D4C"/>
    <w:rsid w:val="00BD58A8"/>
    <w:rsid w:val="00BD5A26"/>
    <w:rsid w:val="00BD5CE6"/>
    <w:rsid w:val="00BD5FA4"/>
    <w:rsid w:val="00BD624C"/>
    <w:rsid w:val="00BD62BB"/>
    <w:rsid w:val="00BD6338"/>
    <w:rsid w:val="00BD642F"/>
    <w:rsid w:val="00BD648A"/>
    <w:rsid w:val="00BD6508"/>
    <w:rsid w:val="00BD6509"/>
    <w:rsid w:val="00BD66A1"/>
    <w:rsid w:val="00BD66AF"/>
    <w:rsid w:val="00BD689C"/>
    <w:rsid w:val="00BD6A22"/>
    <w:rsid w:val="00BD6F9A"/>
    <w:rsid w:val="00BD7512"/>
    <w:rsid w:val="00BD78EF"/>
    <w:rsid w:val="00BD79AF"/>
    <w:rsid w:val="00BD7A82"/>
    <w:rsid w:val="00BD7D13"/>
    <w:rsid w:val="00BD7EDE"/>
    <w:rsid w:val="00BD7F9E"/>
    <w:rsid w:val="00BE00A9"/>
    <w:rsid w:val="00BE072F"/>
    <w:rsid w:val="00BE0DE0"/>
    <w:rsid w:val="00BE1173"/>
    <w:rsid w:val="00BE12C5"/>
    <w:rsid w:val="00BE13B8"/>
    <w:rsid w:val="00BE1656"/>
    <w:rsid w:val="00BE16C6"/>
    <w:rsid w:val="00BE1959"/>
    <w:rsid w:val="00BE197A"/>
    <w:rsid w:val="00BE1A06"/>
    <w:rsid w:val="00BE2029"/>
    <w:rsid w:val="00BE2092"/>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403F"/>
    <w:rsid w:val="00BE475F"/>
    <w:rsid w:val="00BE49AD"/>
    <w:rsid w:val="00BE4A84"/>
    <w:rsid w:val="00BE4CF3"/>
    <w:rsid w:val="00BE4DE7"/>
    <w:rsid w:val="00BE4F6A"/>
    <w:rsid w:val="00BE507F"/>
    <w:rsid w:val="00BE5519"/>
    <w:rsid w:val="00BE555D"/>
    <w:rsid w:val="00BE57B1"/>
    <w:rsid w:val="00BE5813"/>
    <w:rsid w:val="00BE5FB5"/>
    <w:rsid w:val="00BE612F"/>
    <w:rsid w:val="00BE6468"/>
    <w:rsid w:val="00BE6511"/>
    <w:rsid w:val="00BE65B3"/>
    <w:rsid w:val="00BE65B5"/>
    <w:rsid w:val="00BE6682"/>
    <w:rsid w:val="00BE6A24"/>
    <w:rsid w:val="00BE6B6B"/>
    <w:rsid w:val="00BE7052"/>
    <w:rsid w:val="00BE7424"/>
    <w:rsid w:val="00BE781F"/>
    <w:rsid w:val="00BE7A23"/>
    <w:rsid w:val="00BE7B27"/>
    <w:rsid w:val="00BE7D6D"/>
    <w:rsid w:val="00BE7DAF"/>
    <w:rsid w:val="00BE7DEA"/>
    <w:rsid w:val="00BF0058"/>
    <w:rsid w:val="00BF02E6"/>
    <w:rsid w:val="00BF045A"/>
    <w:rsid w:val="00BF0555"/>
    <w:rsid w:val="00BF062E"/>
    <w:rsid w:val="00BF08B0"/>
    <w:rsid w:val="00BF0999"/>
    <w:rsid w:val="00BF0BC4"/>
    <w:rsid w:val="00BF0C70"/>
    <w:rsid w:val="00BF0CEB"/>
    <w:rsid w:val="00BF0EEC"/>
    <w:rsid w:val="00BF0F1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D7"/>
    <w:rsid w:val="00BF49FE"/>
    <w:rsid w:val="00BF4B69"/>
    <w:rsid w:val="00BF5168"/>
    <w:rsid w:val="00BF56A8"/>
    <w:rsid w:val="00BF5B53"/>
    <w:rsid w:val="00BF5C2F"/>
    <w:rsid w:val="00BF5C44"/>
    <w:rsid w:val="00BF5C82"/>
    <w:rsid w:val="00BF60AB"/>
    <w:rsid w:val="00BF60E3"/>
    <w:rsid w:val="00BF6427"/>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F5"/>
    <w:rsid w:val="00C0182F"/>
    <w:rsid w:val="00C01835"/>
    <w:rsid w:val="00C019FE"/>
    <w:rsid w:val="00C01C05"/>
    <w:rsid w:val="00C01D3D"/>
    <w:rsid w:val="00C01DA4"/>
    <w:rsid w:val="00C01FB8"/>
    <w:rsid w:val="00C02026"/>
    <w:rsid w:val="00C02044"/>
    <w:rsid w:val="00C02192"/>
    <w:rsid w:val="00C021CC"/>
    <w:rsid w:val="00C023FA"/>
    <w:rsid w:val="00C02753"/>
    <w:rsid w:val="00C02CDE"/>
    <w:rsid w:val="00C02D72"/>
    <w:rsid w:val="00C0309F"/>
    <w:rsid w:val="00C03125"/>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5094"/>
    <w:rsid w:val="00C0520A"/>
    <w:rsid w:val="00C052A3"/>
    <w:rsid w:val="00C05470"/>
    <w:rsid w:val="00C05592"/>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D90"/>
    <w:rsid w:val="00C06FC3"/>
    <w:rsid w:val="00C07A6C"/>
    <w:rsid w:val="00C07AC5"/>
    <w:rsid w:val="00C07AE3"/>
    <w:rsid w:val="00C07AE4"/>
    <w:rsid w:val="00C07D3E"/>
    <w:rsid w:val="00C07D55"/>
    <w:rsid w:val="00C10249"/>
    <w:rsid w:val="00C104CD"/>
    <w:rsid w:val="00C10599"/>
    <w:rsid w:val="00C106DF"/>
    <w:rsid w:val="00C10700"/>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FC6"/>
    <w:rsid w:val="00C230AF"/>
    <w:rsid w:val="00C2312E"/>
    <w:rsid w:val="00C232C3"/>
    <w:rsid w:val="00C232DD"/>
    <w:rsid w:val="00C236EE"/>
    <w:rsid w:val="00C23A2E"/>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B03"/>
    <w:rsid w:val="00C25C98"/>
    <w:rsid w:val="00C25D3A"/>
    <w:rsid w:val="00C2635C"/>
    <w:rsid w:val="00C263AE"/>
    <w:rsid w:val="00C26871"/>
    <w:rsid w:val="00C2695A"/>
    <w:rsid w:val="00C26971"/>
    <w:rsid w:val="00C26AAD"/>
    <w:rsid w:val="00C26AE1"/>
    <w:rsid w:val="00C26B7A"/>
    <w:rsid w:val="00C26E4E"/>
    <w:rsid w:val="00C27092"/>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AF8"/>
    <w:rsid w:val="00C31C59"/>
    <w:rsid w:val="00C31EE8"/>
    <w:rsid w:val="00C31FCB"/>
    <w:rsid w:val="00C3208A"/>
    <w:rsid w:val="00C32417"/>
    <w:rsid w:val="00C3256E"/>
    <w:rsid w:val="00C326AB"/>
    <w:rsid w:val="00C32BB7"/>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943"/>
    <w:rsid w:val="00C35A42"/>
    <w:rsid w:val="00C35B23"/>
    <w:rsid w:val="00C35D4F"/>
    <w:rsid w:val="00C35E61"/>
    <w:rsid w:val="00C36060"/>
    <w:rsid w:val="00C363CB"/>
    <w:rsid w:val="00C3641C"/>
    <w:rsid w:val="00C3653A"/>
    <w:rsid w:val="00C36624"/>
    <w:rsid w:val="00C366E8"/>
    <w:rsid w:val="00C36D0A"/>
    <w:rsid w:val="00C36DAD"/>
    <w:rsid w:val="00C36FD1"/>
    <w:rsid w:val="00C37050"/>
    <w:rsid w:val="00C37149"/>
    <w:rsid w:val="00C372F8"/>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892"/>
    <w:rsid w:val="00C42027"/>
    <w:rsid w:val="00C42130"/>
    <w:rsid w:val="00C42619"/>
    <w:rsid w:val="00C42784"/>
    <w:rsid w:val="00C429E1"/>
    <w:rsid w:val="00C42AF1"/>
    <w:rsid w:val="00C42CCE"/>
    <w:rsid w:val="00C432E0"/>
    <w:rsid w:val="00C439F0"/>
    <w:rsid w:val="00C43A6C"/>
    <w:rsid w:val="00C43CE7"/>
    <w:rsid w:val="00C43E69"/>
    <w:rsid w:val="00C44189"/>
    <w:rsid w:val="00C4458E"/>
    <w:rsid w:val="00C4464F"/>
    <w:rsid w:val="00C447FB"/>
    <w:rsid w:val="00C448BB"/>
    <w:rsid w:val="00C44ADA"/>
    <w:rsid w:val="00C44AF6"/>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564"/>
    <w:rsid w:val="00C505C3"/>
    <w:rsid w:val="00C5060F"/>
    <w:rsid w:val="00C5063D"/>
    <w:rsid w:val="00C5078D"/>
    <w:rsid w:val="00C507CB"/>
    <w:rsid w:val="00C508B7"/>
    <w:rsid w:val="00C50ADC"/>
    <w:rsid w:val="00C50DA6"/>
    <w:rsid w:val="00C511F7"/>
    <w:rsid w:val="00C51D11"/>
    <w:rsid w:val="00C51DF2"/>
    <w:rsid w:val="00C51E36"/>
    <w:rsid w:val="00C520C4"/>
    <w:rsid w:val="00C5219C"/>
    <w:rsid w:val="00C521A0"/>
    <w:rsid w:val="00C521F8"/>
    <w:rsid w:val="00C52512"/>
    <w:rsid w:val="00C5257E"/>
    <w:rsid w:val="00C52713"/>
    <w:rsid w:val="00C52BEC"/>
    <w:rsid w:val="00C52C1B"/>
    <w:rsid w:val="00C531B4"/>
    <w:rsid w:val="00C531FB"/>
    <w:rsid w:val="00C532F9"/>
    <w:rsid w:val="00C5332A"/>
    <w:rsid w:val="00C53560"/>
    <w:rsid w:val="00C5375A"/>
    <w:rsid w:val="00C537F5"/>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514E"/>
    <w:rsid w:val="00C552C3"/>
    <w:rsid w:val="00C5561B"/>
    <w:rsid w:val="00C556A6"/>
    <w:rsid w:val="00C55863"/>
    <w:rsid w:val="00C559E1"/>
    <w:rsid w:val="00C55ADC"/>
    <w:rsid w:val="00C55BBF"/>
    <w:rsid w:val="00C55D9F"/>
    <w:rsid w:val="00C5638E"/>
    <w:rsid w:val="00C563A6"/>
    <w:rsid w:val="00C5647F"/>
    <w:rsid w:val="00C56554"/>
    <w:rsid w:val="00C56918"/>
    <w:rsid w:val="00C569CA"/>
    <w:rsid w:val="00C56B70"/>
    <w:rsid w:val="00C56DD2"/>
    <w:rsid w:val="00C56FCE"/>
    <w:rsid w:val="00C5707E"/>
    <w:rsid w:val="00C57312"/>
    <w:rsid w:val="00C57600"/>
    <w:rsid w:val="00C57788"/>
    <w:rsid w:val="00C57B73"/>
    <w:rsid w:val="00C57C04"/>
    <w:rsid w:val="00C57CC6"/>
    <w:rsid w:val="00C57D03"/>
    <w:rsid w:val="00C60193"/>
    <w:rsid w:val="00C601EB"/>
    <w:rsid w:val="00C60EB6"/>
    <w:rsid w:val="00C60EC1"/>
    <w:rsid w:val="00C61642"/>
    <w:rsid w:val="00C617EC"/>
    <w:rsid w:val="00C619F5"/>
    <w:rsid w:val="00C61AAE"/>
    <w:rsid w:val="00C62027"/>
    <w:rsid w:val="00C62163"/>
    <w:rsid w:val="00C62540"/>
    <w:rsid w:val="00C625A1"/>
    <w:rsid w:val="00C62828"/>
    <w:rsid w:val="00C6288C"/>
    <w:rsid w:val="00C628F6"/>
    <w:rsid w:val="00C62997"/>
    <w:rsid w:val="00C62B1A"/>
    <w:rsid w:val="00C62BE7"/>
    <w:rsid w:val="00C62C31"/>
    <w:rsid w:val="00C62FB1"/>
    <w:rsid w:val="00C633AB"/>
    <w:rsid w:val="00C6343A"/>
    <w:rsid w:val="00C6349A"/>
    <w:rsid w:val="00C634EF"/>
    <w:rsid w:val="00C63593"/>
    <w:rsid w:val="00C6385B"/>
    <w:rsid w:val="00C63F1F"/>
    <w:rsid w:val="00C64376"/>
    <w:rsid w:val="00C64456"/>
    <w:rsid w:val="00C645D5"/>
    <w:rsid w:val="00C64626"/>
    <w:rsid w:val="00C6469A"/>
    <w:rsid w:val="00C64849"/>
    <w:rsid w:val="00C64B89"/>
    <w:rsid w:val="00C64BA6"/>
    <w:rsid w:val="00C64EDC"/>
    <w:rsid w:val="00C65265"/>
    <w:rsid w:val="00C65AC2"/>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40D"/>
    <w:rsid w:val="00C704AD"/>
    <w:rsid w:val="00C70613"/>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666"/>
    <w:rsid w:val="00C72873"/>
    <w:rsid w:val="00C72B29"/>
    <w:rsid w:val="00C72BB4"/>
    <w:rsid w:val="00C72EF5"/>
    <w:rsid w:val="00C73035"/>
    <w:rsid w:val="00C732C5"/>
    <w:rsid w:val="00C7337D"/>
    <w:rsid w:val="00C734E0"/>
    <w:rsid w:val="00C7357D"/>
    <w:rsid w:val="00C73839"/>
    <w:rsid w:val="00C73BA8"/>
    <w:rsid w:val="00C73E66"/>
    <w:rsid w:val="00C73F10"/>
    <w:rsid w:val="00C740FD"/>
    <w:rsid w:val="00C74157"/>
    <w:rsid w:val="00C741B4"/>
    <w:rsid w:val="00C7448E"/>
    <w:rsid w:val="00C748E2"/>
    <w:rsid w:val="00C74972"/>
    <w:rsid w:val="00C75004"/>
    <w:rsid w:val="00C75255"/>
    <w:rsid w:val="00C75412"/>
    <w:rsid w:val="00C755E8"/>
    <w:rsid w:val="00C75935"/>
    <w:rsid w:val="00C75970"/>
    <w:rsid w:val="00C75AC4"/>
    <w:rsid w:val="00C75B22"/>
    <w:rsid w:val="00C75BD1"/>
    <w:rsid w:val="00C75C9D"/>
    <w:rsid w:val="00C75CBC"/>
    <w:rsid w:val="00C75E17"/>
    <w:rsid w:val="00C76200"/>
    <w:rsid w:val="00C7656C"/>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C6A"/>
    <w:rsid w:val="00C81491"/>
    <w:rsid w:val="00C8166A"/>
    <w:rsid w:val="00C816E9"/>
    <w:rsid w:val="00C816EB"/>
    <w:rsid w:val="00C81827"/>
    <w:rsid w:val="00C8198E"/>
    <w:rsid w:val="00C81B30"/>
    <w:rsid w:val="00C81F03"/>
    <w:rsid w:val="00C820A1"/>
    <w:rsid w:val="00C82375"/>
    <w:rsid w:val="00C82387"/>
    <w:rsid w:val="00C82496"/>
    <w:rsid w:val="00C82640"/>
    <w:rsid w:val="00C8309B"/>
    <w:rsid w:val="00C830DD"/>
    <w:rsid w:val="00C83AEB"/>
    <w:rsid w:val="00C83B30"/>
    <w:rsid w:val="00C83C31"/>
    <w:rsid w:val="00C83C7A"/>
    <w:rsid w:val="00C84092"/>
    <w:rsid w:val="00C84180"/>
    <w:rsid w:val="00C84317"/>
    <w:rsid w:val="00C843AB"/>
    <w:rsid w:val="00C845CE"/>
    <w:rsid w:val="00C847D1"/>
    <w:rsid w:val="00C8494B"/>
    <w:rsid w:val="00C84DB5"/>
    <w:rsid w:val="00C84DDC"/>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F44"/>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FD"/>
    <w:rsid w:val="00C927C7"/>
    <w:rsid w:val="00C92C2A"/>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122"/>
    <w:rsid w:val="00C951BF"/>
    <w:rsid w:val="00C95300"/>
    <w:rsid w:val="00C95548"/>
    <w:rsid w:val="00C95730"/>
    <w:rsid w:val="00C95962"/>
    <w:rsid w:val="00C95CD4"/>
    <w:rsid w:val="00C9636D"/>
    <w:rsid w:val="00C965B1"/>
    <w:rsid w:val="00C96610"/>
    <w:rsid w:val="00C966DB"/>
    <w:rsid w:val="00C96B55"/>
    <w:rsid w:val="00C96DA1"/>
    <w:rsid w:val="00C96DF8"/>
    <w:rsid w:val="00C96FE0"/>
    <w:rsid w:val="00C970B0"/>
    <w:rsid w:val="00C971F2"/>
    <w:rsid w:val="00C9726C"/>
    <w:rsid w:val="00C97AF1"/>
    <w:rsid w:val="00C97C4C"/>
    <w:rsid w:val="00CA0052"/>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369"/>
    <w:rsid w:val="00CA2645"/>
    <w:rsid w:val="00CA2919"/>
    <w:rsid w:val="00CA29B1"/>
    <w:rsid w:val="00CA29D6"/>
    <w:rsid w:val="00CA2A31"/>
    <w:rsid w:val="00CA2C56"/>
    <w:rsid w:val="00CA2CEE"/>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A75"/>
    <w:rsid w:val="00CA5F13"/>
    <w:rsid w:val="00CA5F9E"/>
    <w:rsid w:val="00CA607E"/>
    <w:rsid w:val="00CA616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118E"/>
    <w:rsid w:val="00CB11BD"/>
    <w:rsid w:val="00CB11F7"/>
    <w:rsid w:val="00CB125D"/>
    <w:rsid w:val="00CB1368"/>
    <w:rsid w:val="00CB14B2"/>
    <w:rsid w:val="00CB17F3"/>
    <w:rsid w:val="00CB1B8B"/>
    <w:rsid w:val="00CB1D0E"/>
    <w:rsid w:val="00CB1F2A"/>
    <w:rsid w:val="00CB23B6"/>
    <w:rsid w:val="00CB2836"/>
    <w:rsid w:val="00CB2D55"/>
    <w:rsid w:val="00CB2F24"/>
    <w:rsid w:val="00CB2FFC"/>
    <w:rsid w:val="00CB3682"/>
    <w:rsid w:val="00CB3726"/>
    <w:rsid w:val="00CB39CF"/>
    <w:rsid w:val="00CB3B5C"/>
    <w:rsid w:val="00CB3ECC"/>
    <w:rsid w:val="00CB4184"/>
    <w:rsid w:val="00CB4414"/>
    <w:rsid w:val="00CB44DB"/>
    <w:rsid w:val="00CB456D"/>
    <w:rsid w:val="00CB4736"/>
    <w:rsid w:val="00CB480A"/>
    <w:rsid w:val="00CB490A"/>
    <w:rsid w:val="00CB4E0E"/>
    <w:rsid w:val="00CB4FA5"/>
    <w:rsid w:val="00CB4FE9"/>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E3E"/>
    <w:rsid w:val="00CC1E40"/>
    <w:rsid w:val="00CC1E9D"/>
    <w:rsid w:val="00CC203F"/>
    <w:rsid w:val="00CC2096"/>
    <w:rsid w:val="00CC2559"/>
    <w:rsid w:val="00CC2595"/>
    <w:rsid w:val="00CC261B"/>
    <w:rsid w:val="00CC2633"/>
    <w:rsid w:val="00CC271B"/>
    <w:rsid w:val="00CC27F5"/>
    <w:rsid w:val="00CC281C"/>
    <w:rsid w:val="00CC2AE7"/>
    <w:rsid w:val="00CC2C08"/>
    <w:rsid w:val="00CC2D18"/>
    <w:rsid w:val="00CC2EFE"/>
    <w:rsid w:val="00CC358E"/>
    <w:rsid w:val="00CC380B"/>
    <w:rsid w:val="00CC39C1"/>
    <w:rsid w:val="00CC3E8C"/>
    <w:rsid w:val="00CC3E96"/>
    <w:rsid w:val="00CC400F"/>
    <w:rsid w:val="00CC423D"/>
    <w:rsid w:val="00CC4349"/>
    <w:rsid w:val="00CC4365"/>
    <w:rsid w:val="00CC4861"/>
    <w:rsid w:val="00CC4958"/>
    <w:rsid w:val="00CC497B"/>
    <w:rsid w:val="00CC4C5E"/>
    <w:rsid w:val="00CC4CCF"/>
    <w:rsid w:val="00CC4F58"/>
    <w:rsid w:val="00CC50D7"/>
    <w:rsid w:val="00CC53B4"/>
    <w:rsid w:val="00CC5702"/>
    <w:rsid w:val="00CC57AE"/>
    <w:rsid w:val="00CC5DC6"/>
    <w:rsid w:val="00CC5E51"/>
    <w:rsid w:val="00CC606C"/>
    <w:rsid w:val="00CC6098"/>
    <w:rsid w:val="00CC60E5"/>
    <w:rsid w:val="00CC62E3"/>
    <w:rsid w:val="00CC6408"/>
    <w:rsid w:val="00CC6426"/>
    <w:rsid w:val="00CC6524"/>
    <w:rsid w:val="00CC656C"/>
    <w:rsid w:val="00CC6623"/>
    <w:rsid w:val="00CC69C3"/>
    <w:rsid w:val="00CC6B0F"/>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2E"/>
    <w:rsid w:val="00CD1266"/>
    <w:rsid w:val="00CD14CB"/>
    <w:rsid w:val="00CD153C"/>
    <w:rsid w:val="00CD179D"/>
    <w:rsid w:val="00CD1AF9"/>
    <w:rsid w:val="00CD1D72"/>
    <w:rsid w:val="00CD1E74"/>
    <w:rsid w:val="00CD223B"/>
    <w:rsid w:val="00CD2585"/>
    <w:rsid w:val="00CD25A6"/>
    <w:rsid w:val="00CD279B"/>
    <w:rsid w:val="00CD283A"/>
    <w:rsid w:val="00CD28F4"/>
    <w:rsid w:val="00CD309B"/>
    <w:rsid w:val="00CD3122"/>
    <w:rsid w:val="00CD3212"/>
    <w:rsid w:val="00CD325D"/>
    <w:rsid w:val="00CD3D0C"/>
    <w:rsid w:val="00CD3E10"/>
    <w:rsid w:val="00CD3F09"/>
    <w:rsid w:val="00CD3FAF"/>
    <w:rsid w:val="00CD47B3"/>
    <w:rsid w:val="00CD481A"/>
    <w:rsid w:val="00CD4822"/>
    <w:rsid w:val="00CD492B"/>
    <w:rsid w:val="00CD4FF7"/>
    <w:rsid w:val="00CD5003"/>
    <w:rsid w:val="00CD521E"/>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27"/>
    <w:rsid w:val="00CD7BE0"/>
    <w:rsid w:val="00CE025E"/>
    <w:rsid w:val="00CE030D"/>
    <w:rsid w:val="00CE03B6"/>
    <w:rsid w:val="00CE051B"/>
    <w:rsid w:val="00CE05F2"/>
    <w:rsid w:val="00CE05F4"/>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4A4"/>
    <w:rsid w:val="00CE253D"/>
    <w:rsid w:val="00CE2559"/>
    <w:rsid w:val="00CE2561"/>
    <w:rsid w:val="00CE2815"/>
    <w:rsid w:val="00CE2870"/>
    <w:rsid w:val="00CE2B08"/>
    <w:rsid w:val="00CE2E2D"/>
    <w:rsid w:val="00CE2FF6"/>
    <w:rsid w:val="00CE3257"/>
    <w:rsid w:val="00CE36B1"/>
    <w:rsid w:val="00CE414F"/>
    <w:rsid w:val="00CE42CD"/>
    <w:rsid w:val="00CE47DA"/>
    <w:rsid w:val="00CE4B99"/>
    <w:rsid w:val="00CE4BAE"/>
    <w:rsid w:val="00CE4DAF"/>
    <w:rsid w:val="00CE4E95"/>
    <w:rsid w:val="00CE51D5"/>
    <w:rsid w:val="00CE52E2"/>
    <w:rsid w:val="00CE56A4"/>
    <w:rsid w:val="00CE576E"/>
    <w:rsid w:val="00CE5861"/>
    <w:rsid w:val="00CE588D"/>
    <w:rsid w:val="00CE59E1"/>
    <w:rsid w:val="00CE5E50"/>
    <w:rsid w:val="00CE5FF9"/>
    <w:rsid w:val="00CE62C1"/>
    <w:rsid w:val="00CE63B8"/>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E6"/>
    <w:rsid w:val="00CF0B3D"/>
    <w:rsid w:val="00CF0BE3"/>
    <w:rsid w:val="00CF114C"/>
    <w:rsid w:val="00CF13C7"/>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CCF"/>
    <w:rsid w:val="00CF7F48"/>
    <w:rsid w:val="00D0011B"/>
    <w:rsid w:val="00D002B6"/>
    <w:rsid w:val="00D003D8"/>
    <w:rsid w:val="00D00522"/>
    <w:rsid w:val="00D00A00"/>
    <w:rsid w:val="00D00B22"/>
    <w:rsid w:val="00D00BAA"/>
    <w:rsid w:val="00D00C6C"/>
    <w:rsid w:val="00D010E6"/>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45A"/>
    <w:rsid w:val="00D03519"/>
    <w:rsid w:val="00D03A1B"/>
    <w:rsid w:val="00D0434F"/>
    <w:rsid w:val="00D0440D"/>
    <w:rsid w:val="00D04790"/>
    <w:rsid w:val="00D04898"/>
    <w:rsid w:val="00D04FC8"/>
    <w:rsid w:val="00D05393"/>
    <w:rsid w:val="00D05BD6"/>
    <w:rsid w:val="00D05BD8"/>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DCA"/>
    <w:rsid w:val="00D10123"/>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440"/>
    <w:rsid w:val="00D12487"/>
    <w:rsid w:val="00D126E6"/>
    <w:rsid w:val="00D126FF"/>
    <w:rsid w:val="00D12988"/>
    <w:rsid w:val="00D12A5D"/>
    <w:rsid w:val="00D12ADD"/>
    <w:rsid w:val="00D12B75"/>
    <w:rsid w:val="00D12D89"/>
    <w:rsid w:val="00D12EA8"/>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60F9"/>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89"/>
    <w:rsid w:val="00D23CE2"/>
    <w:rsid w:val="00D23EAA"/>
    <w:rsid w:val="00D23EFB"/>
    <w:rsid w:val="00D23FB1"/>
    <w:rsid w:val="00D2416F"/>
    <w:rsid w:val="00D248AE"/>
    <w:rsid w:val="00D249B7"/>
    <w:rsid w:val="00D25077"/>
    <w:rsid w:val="00D253B4"/>
    <w:rsid w:val="00D25802"/>
    <w:rsid w:val="00D258D0"/>
    <w:rsid w:val="00D258EA"/>
    <w:rsid w:val="00D25ADD"/>
    <w:rsid w:val="00D25EC9"/>
    <w:rsid w:val="00D261FB"/>
    <w:rsid w:val="00D26283"/>
    <w:rsid w:val="00D263B5"/>
    <w:rsid w:val="00D264C3"/>
    <w:rsid w:val="00D26553"/>
    <w:rsid w:val="00D26586"/>
    <w:rsid w:val="00D265E7"/>
    <w:rsid w:val="00D26813"/>
    <w:rsid w:val="00D2698B"/>
    <w:rsid w:val="00D26DBE"/>
    <w:rsid w:val="00D2728D"/>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1F14"/>
    <w:rsid w:val="00D321C9"/>
    <w:rsid w:val="00D32472"/>
    <w:rsid w:val="00D3277E"/>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CA6"/>
    <w:rsid w:val="00D34DEC"/>
    <w:rsid w:val="00D34F60"/>
    <w:rsid w:val="00D351C4"/>
    <w:rsid w:val="00D351DA"/>
    <w:rsid w:val="00D353FF"/>
    <w:rsid w:val="00D35AEE"/>
    <w:rsid w:val="00D35C45"/>
    <w:rsid w:val="00D36086"/>
    <w:rsid w:val="00D3609F"/>
    <w:rsid w:val="00D3610A"/>
    <w:rsid w:val="00D36263"/>
    <w:rsid w:val="00D36408"/>
    <w:rsid w:val="00D3646C"/>
    <w:rsid w:val="00D36541"/>
    <w:rsid w:val="00D3668C"/>
    <w:rsid w:val="00D36831"/>
    <w:rsid w:val="00D369EA"/>
    <w:rsid w:val="00D36AE3"/>
    <w:rsid w:val="00D36B31"/>
    <w:rsid w:val="00D36C1D"/>
    <w:rsid w:val="00D36C43"/>
    <w:rsid w:val="00D36C8E"/>
    <w:rsid w:val="00D36FCB"/>
    <w:rsid w:val="00D37131"/>
    <w:rsid w:val="00D372AC"/>
    <w:rsid w:val="00D37ADF"/>
    <w:rsid w:val="00D37C2D"/>
    <w:rsid w:val="00D37D3D"/>
    <w:rsid w:val="00D37F38"/>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388"/>
    <w:rsid w:val="00D425EE"/>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A5C"/>
    <w:rsid w:val="00D45100"/>
    <w:rsid w:val="00D451AF"/>
    <w:rsid w:val="00D4522A"/>
    <w:rsid w:val="00D45331"/>
    <w:rsid w:val="00D45581"/>
    <w:rsid w:val="00D45838"/>
    <w:rsid w:val="00D45C6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3F0"/>
    <w:rsid w:val="00D51565"/>
    <w:rsid w:val="00D51734"/>
    <w:rsid w:val="00D51AAF"/>
    <w:rsid w:val="00D51C44"/>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F7"/>
    <w:rsid w:val="00D547CD"/>
    <w:rsid w:val="00D54AD6"/>
    <w:rsid w:val="00D54B9A"/>
    <w:rsid w:val="00D54C59"/>
    <w:rsid w:val="00D54D88"/>
    <w:rsid w:val="00D54DA5"/>
    <w:rsid w:val="00D54EF5"/>
    <w:rsid w:val="00D54FA9"/>
    <w:rsid w:val="00D55115"/>
    <w:rsid w:val="00D55190"/>
    <w:rsid w:val="00D551A2"/>
    <w:rsid w:val="00D5521C"/>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B7"/>
    <w:rsid w:val="00D56C31"/>
    <w:rsid w:val="00D56D65"/>
    <w:rsid w:val="00D56E05"/>
    <w:rsid w:val="00D56FFD"/>
    <w:rsid w:val="00D572B2"/>
    <w:rsid w:val="00D57452"/>
    <w:rsid w:val="00D578C5"/>
    <w:rsid w:val="00D57A17"/>
    <w:rsid w:val="00D57C20"/>
    <w:rsid w:val="00D57D42"/>
    <w:rsid w:val="00D57F0A"/>
    <w:rsid w:val="00D57FB8"/>
    <w:rsid w:val="00D600BE"/>
    <w:rsid w:val="00D60207"/>
    <w:rsid w:val="00D6047B"/>
    <w:rsid w:val="00D60529"/>
    <w:rsid w:val="00D6052B"/>
    <w:rsid w:val="00D6097B"/>
    <w:rsid w:val="00D60BCB"/>
    <w:rsid w:val="00D60C44"/>
    <w:rsid w:val="00D60CB2"/>
    <w:rsid w:val="00D60DD4"/>
    <w:rsid w:val="00D60FE1"/>
    <w:rsid w:val="00D6105A"/>
    <w:rsid w:val="00D619F0"/>
    <w:rsid w:val="00D61A82"/>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F5"/>
    <w:rsid w:val="00D64F23"/>
    <w:rsid w:val="00D652B1"/>
    <w:rsid w:val="00D65404"/>
    <w:rsid w:val="00D656B9"/>
    <w:rsid w:val="00D6575A"/>
    <w:rsid w:val="00D65837"/>
    <w:rsid w:val="00D65953"/>
    <w:rsid w:val="00D65AAD"/>
    <w:rsid w:val="00D65B26"/>
    <w:rsid w:val="00D65E3A"/>
    <w:rsid w:val="00D65E70"/>
    <w:rsid w:val="00D66022"/>
    <w:rsid w:val="00D66065"/>
    <w:rsid w:val="00D6616D"/>
    <w:rsid w:val="00D662E2"/>
    <w:rsid w:val="00D66C7B"/>
    <w:rsid w:val="00D66D78"/>
    <w:rsid w:val="00D66DAA"/>
    <w:rsid w:val="00D67026"/>
    <w:rsid w:val="00D676E2"/>
    <w:rsid w:val="00D67E8A"/>
    <w:rsid w:val="00D7010A"/>
    <w:rsid w:val="00D70110"/>
    <w:rsid w:val="00D7040B"/>
    <w:rsid w:val="00D70518"/>
    <w:rsid w:val="00D7075B"/>
    <w:rsid w:val="00D70A3E"/>
    <w:rsid w:val="00D70A9D"/>
    <w:rsid w:val="00D70BB3"/>
    <w:rsid w:val="00D70F5E"/>
    <w:rsid w:val="00D70F87"/>
    <w:rsid w:val="00D7123A"/>
    <w:rsid w:val="00D713BC"/>
    <w:rsid w:val="00D71432"/>
    <w:rsid w:val="00D71445"/>
    <w:rsid w:val="00D71764"/>
    <w:rsid w:val="00D71A10"/>
    <w:rsid w:val="00D71A5F"/>
    <w:rsid w:val="00D71CCE"/>
    <w:rsid w:val="00D71FD3"/>
    <w:rsid w:val="00D724DF"/>
    <w:rsid w:val="00D72B6A"/>
    <w:rsid w:val="00D72F30"/>
    <w:rsid w:val="00D73347"/>
    <w:rsid w:val="00D73A34"/>
    <w:rsid w:val="00D73A3C"/>
    <w:rsid w:val="00D73A5E"/>
    <w:rsid w:val="00D73A6B"/>
    <w:rsid w:val="00D73C3B"/>
    <w:rsid w:val="00D73D0F"/>
    <w:rsid w:val="00D73DAD"/>
    <w:rsid w:val="00D73E0D"/>
    <w:rsid w:val="00D73E55"/>
    <w:rsid w:val="00D74233"/>
    <w:rsid w:val="00D742ED"/>
    <w:rsid w:val="00D74461"/>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8B"/>
    <w:rsid w:val="00D771C9"/>
    <w:rsid w:val="00D77556"/>
    <w:rsid w:val="00D77B6A"/>
    <w:rsid w:val="00D77BB0"/>
    <w:rsid w:val="00D77DD5"/>
    <w:rsid w:val="00D800A1"/>
    <w:rsid w:val="00D8017E"/>
    <w:rsid w:val="00D8036A"/>
    <w:rsid w:val="00D80534"/>
    <w:rsid w:val="00D80546"/>
    <w:rsid w:val="00D80711"/>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CE6"/>
    <w:rsid w:val="00D84EC7"/>
    <w:rsid w:val="00D85000"/>
    <w:rsid w:val="00D851AC"/>
    <w:rsid w:val="00D85273"/>
    <w:rsid w:val="00D853CE"/>
    <w:rsid w:val="00D856E4"/>
    <w:rsid w:val="00D8580A"/>
    <w:rsid w:val="00D85989"/>
    <w:rsid w:val="00D86273"/>
    <w:rsid w:val="00D8636C"/>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620"/>
    <w:rsid w:val="00D93793"/>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A59"/>
    <w:rsid w:val="00D96A61"/>
    <w:rsid w:val="00D96CC6"/>
    <w:rsid w:val="00D96DD2"/>
    <w:rsid w:val="00D96F82"/>
    <w:rsid w:val="00D97301"/>
    <w:rsid w:val="00D974D3"/>
    <w:rsid w:val="00D97641"/>
    <w:rsid w:val="00D9772D"/>
    <w:rsid w:val="00D979D8"/>
    <w:rsid w:val="00D97ABE"/>
    <w:rsid w:val="00D97D11"/>
    <w:rsid w:val="00D97E86"/>
    <w:rsid w:val="00D97EBD"/>
    <w:rsid w:val="00D97F6D"/>
    <w:rsid w:val="00D97FE7"/>
    <w:rsid w:val="00DA0295"/>
    <w:rsid w:val="00DA035A"/>
    <w:rsid w:val="00DA0680"/>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B2"/>
    <w:rsid w:val="00DA43CA"/>
    <w:rsid w:val="00DA4412"/>
    <w:rsid w:val="00DA4740"/>
    <w:rsid w:val="00DA482E"/>
    <w:rsid w:val="00DA492A"/>
    <w:rsid w:val="00DA49B9"/>
    <w:rsid w:val="00DA4C0F"/>
    <w:rsid w:val="00DA4D11"/>
    <w:rsid w:val="00DA4D71"/>
    <w:rsid w:val="00DA4DB5"/>
    <w:rsid w:val="00DA5559"/>
    <w:rsid w:val="00DA5A53"/>
    <w:rsid w:val="00DA5B99"/>
    <w:rsid w:val="00DA5CA9"/>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D14"/>
    <w:rsid w:val="00DB0D76"/>
    <w:rsid w:val="00DB1086"/>
    <w:rsid w:val="00DB1539"/>
    <w:rsid w:val="00DB192C"/>
    <w:rsid w:val="00DB19A4"/>
    <w:rsid w:val="00DB1D11"/>
    <w:rsid w:val="00DB1E74"/>
    <w:rsid w:val="00DB1F98"/>
    <w:rsid w:val="00DB1FBA"/>
    <w:rsid w:val="00DB2176"/>
    <w:rsid w:val="00DB21A5"/>
    <w:rsid w:val="00DB242E"/>
    <w:rsid w:val="00DB2551"/>
    <w:rsid w:val="00DB264C"/>
    <w:rsid w:val="00DB27DF"/>
    <w:rsid w:val="00DB2C5C"/>
    <w:rsid w:val="00DB2F53"/>
    <w:rsid w:val="00DB30F4"/>
    <w:rsid w:val="00DB3107"/>
    <w:rsid w:val="00DB339E"/>
    <w:rsid w:val="00DB34C7"/>
    <w:rsid w:val="00DB35C7"/>
    <w:rsid w:val="00DB3689"/>
    <w:rsid w:val="00DB39DE"/>
    <w:rsid w:val="00DB3CFF"/>
    <w:rsid w:val="00DB3D30"/>
    <w:rsid w:val="00DB3D52"/>
    <w:rsid w:val="00DB429E"/>
    <w:rsid w:val="00DB42C3"/>
    <w:rsid w:val="00DB42FB"/>
    <w:rsid w:val="00DB4322"/>
    <w:rsid w:val="00DB4E95"/>
    <w:rsid w:val="00DB4F9D"/>
    <w:rsid w:val="00DB5564"/>
    <w:rsid w:val="00DB56C8"/>
    <w:rsid w:val="00DB5A21"/>
    <w:rsid w:val="00DB5A56"/>
    <w:rsid w:val="00DB5BC0"/>
    <w:rsid w:val="00DB5BEA"/>
    <w:rsid w:val="00DB5D65"/>
    <w:rsid w:val="00DB5DEB"/>
    <w:rsid w:val="00DB5EE5"/>
    <w:rsid w:val="00DB62A6"/>
    <w:rsid w:val="00DB6500"/>
    <w:rsid w:val="00DB6598"/>
    <w:rsid w:val="00DB6745"/>
    <w:rsid w:val="00DB68FF"/>
    <w:rsid w:val="00DB6902"/>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F93"/>
    <w:rsid w:val="00DC12E6"/>
    <w:rsid w:val="00DC1384"/>
    <w:rsid w:val="00DC13D4"/>
    <w:rsid w:val="00DC141B"/>
    <w:rsid w:val="00DC1479"/>
    <w:rsid w:val="00DC14A4"/>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CF0"/>
    <w:rsid w:val="00DC2DFF"/>
    <w:rsid w:val="00DC345B"/>
    <w:rsid w:val="00DC3544"/>
    <w:rsid w:val="00DC3618"/>
    <w:rsid w:val="00DC3E1F"/>
    <w:rsid w:val="00DC4205"/>
    <w:rsid w:val="00DC46FB"/>
    <w:rsid w:val="00DC48DA"/>
    <w:rsid w:val="00DC4B72"/>
    <w:rsid w:val="00DC4BDE"/>
    <w:rsid w:val="00DC4D40"/>
    <w:rsid w:val="00DC4D82"/>
    <w:rsid w:val="00DC4E9C"/>
    <w:rsid w:val="00DC50A3"/>
    <w:rsid w:val="00DC522F"/>
    <w:rsid w:val="00DC588E"/>
    <w:rsid w:val="00DC58CD"/>
    <w:rsid w:val="00DC593B"/>
    <w:rsid w:val="00DC598D"/>
    <w:rsid w:val="00DC5D68"/>
    <w:rsid w:val="00DC5FBD"/>
    <w:rsid w:val="00DC605E"/>
    <w:rsid w:val="00DC6091"/>
    <w:rsid w:val="00DC61F7"/>
    <w:rsid w:val="00DC65D8"/>
    <w:rsid w:val="00DC6625"/>
    <w:rsid w:val="00DC686E"/>
    <w:rsid w:val="00DC6871"/>
    <w:rsid w:val="00DC6A5D"/>
    <w:rsid w:val="00DC6A94"/>
    <w:rsid w:val="00DC6C87"/>
    <w:rsid w:val="00DC6EE0"/>
    <w:rsid w:val="00DC6FA3"/>
    <w:rsid w:val="00DC7073"/>
    <w:rsid w:val="00DC7454"/>
    <w:rsid w:val="00DC7577"/>
    <w:rsid w:val="00DC765F"/>
    <w:rsid w:val="00DC7722"/>
    <w:rsid w:val="00DC7890"/>
    <w:rsid w:val="00DD002D"/>
    <w:rsid w:val="00DD02C4"/>
    <w:rsid w:val="00DD07EB"/>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E5"/>
    <w:rsid w:val="00DD334D"/>
    <w:rsid w:val="00DD3401"/>
    <w:rsid w:val="00DD3430"/>
    <w:rsid w:val="00DD3480"/>
    <w:rsid w:val="00DD3565"/>
    <w:rsid w:val="00DD39CD"/>
    <w:rsid w:val="00DD49D3"/>
    <w:rsid w:val="00DD49DA"/>
    <w:rsid w:val="00DD4F85"/>
    <w:rsid w:val="00DD5235"/>
    <w:rsid w:val="00DD52E9"/>
    <w:rsid w:val="00DD5514"/>
    <w:rsid w:val="00DD5534"/>
    <w:rsid w:val="00DD5818"/>
    <w:rsid w:val="00DD5AFD"/>
    <w:rsid w:val="00DD61C9"/>
    <w:rsid w:val="00DD6396"/>
    <w:rsid w:val="00DD63EF"/>
    <w:rsid w:val="00DD6633"/>
    <w:rsid w:val="00DD6969"/>
    <w:rsid w:val="00DD6B79"/>
    <w:rsid w:val="00DD6C70"/>
    <w:rsid w:val="00DD6CED"/>
    <w:rsid w:val="00DD6DA2"/>
    <w:rsid w:val="00DD6EC8"/>
    <w:rsid w:val="00DD6F41"/>
    <w:rsid w:val="00DD7095"/>
    <w:rsid w:val="00DD744F"/>
    <w:rsid w:val="00DD7489"/>
    <w:rsid w:val="00DD7565"/>
    <w:rsid w:val="00DD757F"/>
    <w:rsid w:val="00DD761C"/>
    <w:rsid w:val="00DD79F0"/>
    <w:rsid w:val="00DD7DF3"/>
    <w:rsid w:val="00DD7E8E"/>
    <w:rsid w:val="00DD7EF8"/>
    <w:rsid w:val="00DD7F98"/>
    <w:rsid w:val="00DD7FDB"/>
    <w:rsid w:val="00DE0058"/>
    <w:rsid w:val="00DE0070"/>
    <w:rsid w:val="00DE0171"/>
    <w:rsid w:val="00DE0333"/>
    <w:rsid w:val="00DE0558"/>
    <w:rsid w:val="00DE08B5"/>
    <w:rsid w:val="00DE0AAA"/>
    <w:rsid w:val="00DE14AF"/>
    <w:rsid w:val="00DE16DD"/>
    <w:rsid w:val="00DE1767"/>
    <w:rsid w:val="00DE1838"/>
    <w:rsid w:val="00DE1BBD"/>
    <w:rsid w:val="00DE1CFD"/>
    <w:rsid w:val="00DE21CF"/>
    <w:rsid w:val="00DE279F"/>
    <w:rsid w:val="00DE2898"/>
    <w:rsid w:val="00DE29EE"/>
    <w:rsid w:val="00DE2CFE"/>
    <w:rsid w:val="00DE2D4B"/>
    <w:rsid w:val="00DE304B"/>
    <w:rsid w:val="00DE3083"/>
    <w:rsid w:val="00DE31D7"/>
    <w:rsid w:val="00DE3E45"/>
    <w:rsid w:val="00DE3E7C"/>
    <w:rsid w:val="00DE45AC"/>
    <w:rsid w:val="00DE464E"/>
    <w:rsid w:val="00DE4664"/>
    <w:rsid w:val="00DE47CE"/>
    <w:rsid w:val="00DE480D"/>
    <w:rsid w:val="00DE4B0C"/>
    <w:rsid w:val="00DE4C2C"/>
    <w:rsid w:val="00DE4CEF"/>
    <w:rsid w:val="00DE4D74"/>
    <w:rsid w:val="00DE516B"/>
    <w:rsid w:val="00DE51E9"/>
    <w:rsid w:val="00DE57FD"/>
    <w:rsid w:val="00DE589A"/>
    <w:rsid w:val="00DE5961"/>
    <w:rsid w:val="00DE5BF6"/>
    <w:rsid w:val="00DE5D96"/>
    <w:rsid w:val="00DE5DB7"/>
    <w:rsid w:val="00DE61AA"/>
    <w:rsid w:val="00DE65EB"/>
    <w:rsid w:val="00DE6E21"/>
    <w:rsid w:val="00DE7012"/>
    <w:rsid w:val="00DE78DF"/>
    <w:rsid w:val="00DE7D03"/>
    <w:rsid w:val="00DE7D0D"/>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B36"/>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65D"/>
    <w:rsid w:val="00DF6824"/>
    <w:rsid w:val="00DF6B0D"/>
    <w:rsid w:val="00DF6F0F"/>
    <w:rsid w:val="00DF7226"/>
    <w:rsid w:val="00DF730C"/>
    <w:rsid w:val="00DF7814"/>
    <w:rsid w:val="00DF7B95"/>
    <w:rsid w:val="00DF7F86"/>
    <w:rsid w:val="00E000A6"/>
    <w:rsid w:val="00E004D1"/>
    <w:rsid w:val="00E00960"/>
    <w:rsid w:val="00E0097C"/>
    <w:rsid w:val="00E00A07"/>
    <w:rsid w:val="00E00ACF"/>
    <w:rsid w:val="00E00C11"/>
    <w:rsid w:val="00E00EFF"/>
    <w:rsid w:val="00E00F76"/>
    <w:rsid w:val="00E00FBC"/>
    <w:rsid w:val="00E01198"/>
    <w:rsid w:val="00E0135F"/>
    <w:rsid w:val="00E013DB"/>
    <w:rsid w:val="00E019EA"/>
    <w:rsid w:val="00E01D53"/>
    <w:rsid w:val="00E024AE"/>
    <w:rsid w:val="00E0265E"/>
    <w:rsid w:val="00E028E6"/>
    <w:rsid w:val="00E02C20"/>
    <w:rsid w:val="00E02E67"/>
    <w:rsid w:val="00E03129"/>
    <w:rsid w:val="00E032C1"/>
    <w:rsid w:val="00E0378F"/>
    <w:rsid w:val="00E03995"/>
    <w:rsid w:val="00E039C0"/>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A43"/>
    <w:rsid w:val="00E05B03"/>
    <w:rsid w:val="00E05CEE"/>
    <w:rsid w:val="00E0613C"/>
    <w:rsid w:val="00E06610"/>
    <w:rsid w:val="00E066E0"/>
    <w:rsid w:val="00E06730"/>
    <w:rsid w:val="00E06A4E"/>
    <w:rsid w:val="00E06AF4"/>
    <w:rsid w:val="00E06CDA"/>
    <w:rsid w:val="00E07686"/>
    <w:rsid w:val="00E07965"/>
    <w:rsid w:val="00E07D7D"/>
    <w:rsid w:val="00E07E45"/>
    <w:rsid w:val="00E07FD4"/>
    <w:rsid w:val="00E1007C"/>
    <w:rsid w:val="00E102BD"/>
    <w:rsid w:val="00E102E3"/>
    <w:rsid w:val="00E1039D"/>
    <w:rsid w:val="00E103F8"/>
    <w:rsid w:val="00E104DE"/>
    <w:rsid w:val="00E1074E"/>
    <w:rsid w:val="00E10A23"/>
    <w:rsid w:val="00E10AC0"/>
    <w:rsid w:val="00E10E1C"/>
    <w:rsid w:val="00E1147D"/>
    <w:rsid w:val="00E118BB"/>
    <w:rsid w:val="00E11AD1"/>
    <w:rsid w:val="00E11CAF"/>
    <w:rsid w:val="00E11EB8"/>
    <w:rsid w:val="00E123C1"/>
    <w:rsid w:val="00E125EE"/>
    <w:rsid w:val="00E12673"/>
    <w:rsid w:val="00E1274B"/>
    <w:rsid w:val="00E12775"/>
    <w:rsid w:val="00E12A5A"/>
    <w:rsid w:val="00E12D1F"/>
    <w:rsid w:val="00E12DAD"/>
    <w:rsid w:val="00E1351C"/>
    <w:rsid w:val="00E136AE"/>
    <w:rsid w:val="00E136D8"/>
    <w:rsid w:val="00E139CC"/>
    <w:rsid w:val="00E139D0"/>
    <w:rsid w:val="00E139F2"/>
    <w:rsid w:val="00E13AD1"/>
    <w:rsid w:val="00E13BD9"/>
    <w:rsid w:val="00E14249"/>
    <w:rsid w:val="00E14331"/>
    <w:rsid w:val="00E143F1"/>
    <w:rsid w:val="00E145E0"/>
    <w:rsid w:val="00E148E0"/>
    <w:rsid w:val="00E14913"/>
    <w:rsid w:val="00E1496A"/>
    <w:rsid w:val="00E14E2C"/>
    <w:rsid w:val="00E150B1"/>
    <w:rsid w:val="00E151CB"/>
    <w:rsid w:val="00E1529A"/>
    <w:rsid w:val="00E15352"/>
    <w:rsid w:val="00E154A1"/>
    <w:rsid w:val="00E1582F"/>
    <w:rsid w:val="00E15B00"/>
    <w:rsid w:val="00E15C8E"/>
    <w:rsid w:val="00E15FE1"/>
    <w:rsid w:val="00E1626E"/>
    <w:rsid w:val="00E164E8"/>
    <w:rsid w:val="00E1654E"/>
    <w:rsid w:val="00E167D4"/>
    <w:rsid w:val="00E16A21"/>
    <w:rsid w:val="00E16B7D"/>
    <w:rsid w:val="00E16C48"/>
    <w:rsid w:val="00E16D85"/>
    <w:rsid w:val="00E16DFF"/>
    <w:rsid w:val="00E171AE"/>
    <w:rsid w:val="00E1729E"/>
    <w:rsid w:val="00E175FF"/>
    <w:rsid w:val="00E17B9C"/>
    <w:rsid w:val="00E17C3F"/>
    <w:rsid w:val="00E17CFB"/>
    <w:rsid w:val="00E201B5"/>
    <w:rsid w:val="00E2025B"/>
    <w:rsid w:val="00E202F9"/>
    <w:rsid w:val="00E2030B"/>
    <w:rsid w:val="00E2040C"/>
    <w:rsid w:val="00E20661"/>
    <w:rsid w:val="00E206D0"/>
    <w:rsid w:val="00E20862"/>
    <w:rsid w:val="00E20AD1"/>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F9"/>
    <w:rsid w:val="00E248F7"/>
    <w:rsid w:val="00E24D06"/>
    <w:rsid w:val="00E250DB"/>
    <w:rsid w:val="00E251FB"/>
    <w:rsid w:val="00E25386"/>
    <w:rsid w:val="00E256E7"/>
    <w:rsid w:val="00E25ADB"/>
    <w:rsid w:val="00E25F49"/>
    <w:rsid w:val="00E25FBE"/>
    <w:rsid w:val="00E2617B"/>
    <w:rsid w:val="00E263E1"/>
    <w:rsid w:val="00E26731"/>
    <w:rsid w:val="00E2690E"/>
    <w:rsid w:val="00E26945"/>
    <w:rsid w:val="00E26D00"/>
    <w:rsid w:val="00E26F16"/>
    <w:rsid w:val="00E272FE"/>
    <w:rsid w:val="00E27C81"/>
    <w:rsid w:val="00E30194"/>
    <w:rsid w:val="00E30517"/>
    <w:rsid w:val="00E30549"/>
    <w:rsid w:val="00E3070A"/>
    <w:rsid w:val="00E307E4"/>
    <w:rsid w:val="00E30A72"/>
    <w:rsid w:val="00E30B80"/>
    <w:rsid w:val="00E30BDD"/>
    <w:rsid w:val="00E30C10"/>
    <w:rsid w:val="00E311A5"/>
    <w:rsid w:val="00E31371"/>
    <w:rsid w:val="00E31506"/>
    <w:rsid w:val="00E31EF1"/>
    <w:rsid w:val="00E322BF"/>
    <w:rsid w:val="00E3253F"/>
    <w:rsid w:val="00E32679"/>
    <w:rsid w:val="00E327EE"/>
    <w:rsid w:val="00E32C32"/>
    <w:rsid w:val="00E32DE8"/>
    <w:rsid w:val="00E32E0E"/>
    <w:rsid w:val="00E32E27"/>
    <w:rsid w:val="00E32E8A"/>
    <w:rsid w:val="00E33351"/>
    <w:rsid w:val="00E33802"/>
    <w:rsid w:val="00E33814"/>
    <w:rsid w:val="00E338C4"/>
    <w:rsid w:val="00E339C6"/>
    <w:rsid w:val="00E33BB9"/>
    <w:rsid w:val="00E33C96"/>
    <w:rsid w:val="00E33E4D"/>
    <w:rsid w:val="00E34268"/>
    <w:rsid w:val="00E3457A"/>
    <w:rsid w:val="00E347CD"/>
    <w:rsid w:val="00E34925"/>
    <w:rsid w:val="00E34BF6"/>
    <w:rsid w:val="00E34D38"/>
    <w:rsid w:val="00E34D6E"/>
    <w:rsid w:val="00E34F08"/>
    <w:rsid w:val="00E34FC9"/>
    <w:rsid w:val="00E35002"/>
    <w:rsid w:val="00E35657"/>
    <w:rsid w:val="00E357E5"/>
    <w:rsid w:val="00E35DF1"/>
    <w:rsid w:val="00E35F1F"/>
    <w:rsid w:val="00E35F27"/>
    <w:rsid w:val="00E35F47"/>
    <w:rsid w:val="00E362BC"/>
    <w:rsid w:val="00E3648F"/>
    <w:rsid w:val="00E36588"/>
    <w:rsid w:val="00E365D2"/>
    <w:rsid w:val="00E36680"/>
    <w:rsid w:val="00E36709"/>
    <w:rsid w:val="00E367D0"/>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9AD"/>
    <w:rsid w:val="00E41A3E"/>
    <w:rsid w:val="00E41D2F"/>
    <w:rsid w:val="00E4228B"/>
    <w:rsid w:val="00E424FA"/>
    <w:rsid w:val="00E42628"/>
    <w:rsid w:val="00E426B6"/>
    <w:rsid w:val="00E42A71"/>
    <w:rsid w:val="00E42AD0"/>
    <w:rsid w:val="00E42C20"/>
    <w:rsid w:val="00E42EF4"/>
    <w:rsid w:val="00E42F0B"/>
    <w:rsid w:val="00E42FF3"/>
    <w:rsid w:val="00E430E9"/>
    <w:rsid w:val="00E432AE"/>
    <w:rsid w:val="00E433D7"/>
    <w:rsid w:val="00E4356E"/>
    <w:rsid w:val="00E43992"/>
    <w:rsid w:val="00E43CED"/>
    <w:rsid w:val="00E43DD0"/>
    <w:rsid w:val="00E43F1E"/>
    <w:rsid w:val="00E43FBE"/>
    <w:rsid w:val="00E44445"/>
    <w:rsid w:val="00E44BE7"/>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C9"/>
    <w:rsid w:val="00E46D03"/>
    <w:rsid w:val="00E46D96"/>
    <w:rsid w:val="00E46FD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CEB"/>
    <w:rsid w:val="00E50D0C"/>
    <w:rsid w:val="00E50E76"/>
    <w:rsid w:val="00E512FE"/>
    <w:rsid w:val="00E51548"/>
    <w:rsid w:val="00E515A3"/>
    <w:rsid w:val="00E5171E"/>
    <w:rsid w:val="00E5172F"/>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A3"/>
    <w:rsid w:val="00E542D8"/>
    <w:rsid w:val="00E54340"/>
    <w:rsid w:val="00E546F0"/>
    <w:rsid w:val="00E5476E"/>
    <w:rsid w:val="00E54A51"/>
    <w:rsid w:val="00E54D33"/>
    <w:rsid w:val="00E54D51"/>
    <w:rsid w:val="00E5503E"/>
    <w:rsid w:val="00E5522A"/>
    <w:rsid w:val="00E55270"/>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2E6"/>
    <w:rsid w:val="00E613CC"/>
    <w:rsid w:val="00E61781"/>
    <w:rsid w:val="00E617DE"/>
    <w:rsid w:val="00E618E3"/>
    <w:rsid w:val="00E61AC0"/>
    <w:rsid w:val="00E61CBA"/>
    <w:rsid w:val="00E61DAC"/>
    <w:rsid w:val="00E61DB1"/>
    <w:rsid w:val="00E62031"/>
    <w:rsid w:val="00E620A9"/>
    <w:rsid w:val="00E6216F"/>
    <w:rsid w:val="00E6237C"/>
    <w:rsid w:val="00E6247A"/>
    <w:rsid w:val="00E62490"/>
    <w:rsid w:val="00E624DA"/>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763"/>
    <w:rsid w:val="00E64768"/>
    <w:rsid w:val="00E64773"/>
    <w:rsid w:val="00E64A2E"/>
    <w:rsid w:val="00E64BF4"/>
    <w:rsid w:val="00E64D86"/>
    <w:rsid w:val="00E654A5"/>
    <w:rsid w:val="00E654C9"/>
    <w:rsid w:val="00E65804"/>
    <w:rsid w:val="00E65E6B"/>
    <w:rsid w:val="00E65F8D"/>
    <w:rsid w:val="00E660F2"/>
    <w:rsid w:val="00E66244"/>
    <w:rsid w:val="00E662F7"/>
    <w:rsid w:val="00E6640D"/>
    <w:rsid w:val="00E66781"/>
    <w:rsid w:val="00E6682F"/>
    <w:rsid w:val="00E6691F"/>
    <w:rsid w:val="00E66BD9"/>
    <w:rsid w:val="00E66D4A"/>
    <w:rsid w:val="00E67387"/>
    <w:rsid w:val="00E675F5"/>
    <w:rsid w:val="00E67C8B"/>
    <w:rsid w:val="00E7020E"/>
    <w:rsid w:val="00E705E5"/>
    <w:rsid w:val="00E70AE3"/>
    <w:rsid w:val="00E70B0C"/>
    <w:rsid w:val="00E70F25"/>
    <w:rsid w:val="00E710FA"/>
    <w:rsid w:val="00E71214"/>
    <w:rsid w:val="00E713E6"/>
    <w:rsid w:val="00E71417"/>
    <w:rsid w:val="00E7172F"/>
    <w:rsid w:val="00E71892"/>
    <w:rsid w:val="00E71C82"/>
    <w:rsid w:val="00E71D96"/>
    <w:rsid w:val="00E71DF1"/>
    <w:rsid w:val="00E71E2E"/>
    <w:rsid w:val="00E71FC1"/>
    <w:rsid w:val="00E72210"/>
    <w:rsid w:val="00E722EF"/>
    <w:rsid w:val="00E723D3"/>
    <w:rsid w:val="00E7242A"/>
    <w:rsid w:val="00E7245A"/>
    <w:rsid w:val="00E724DE"/>
    <w:rsid w:val="00E725CD"/>
    <w:rsid w:val="00E72ABE"/>
    <w:rsid w:val="00E72B95"/>
    <w:rsid w:val="00E72BCC"/>
    <w:rsid w:val="00E72FAD"/>
    <w:rsid w:val="00E73065"/>
    <w:rsid w:val="00E7306F"/>
    <w:rsid w:val="00E731F8"/>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D95"/>
    <w:rsid w:val="00E75ECE"/>
    <w:rsid w:val="00E75F9B"/>
    <w:rsid w:val="00E76141"/>
    <w:rsid w:val="00E76270"/>
    <w:rsid w:val="00E76316"/>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BF7"/>
    <w:rsid w:val="00E83E6E"/>
    <w:rsid w:val="00E842C1"/>
    <w:rsid w:val="00E843F9"/>
    <w:rsid w:val="00E848F8"/>
    <w:rsid w:val="00E84A52"/>
    <w:rsid w:val="00E850F7"/>
    <w:rsid w:val="00E851C5"/>
    <w:rsid w:val="00E852E4"/>
    <w:rsid w:val="00E85483"/>
    <w:rsid w:val="00E858CB"/>
    <w:rsid w:val="00E859CA"/>
    <w:rsid w:val="00E85C24"/>
    <w:rsid w:val="00E85C47"/>
    <w:rsid w:val="00E86057"/>
    <w:rsid w:val="00E8618B"/>
    <w:rsid w:val="00E861F7"/>
    <w:rsid w:val="00E86647"/>
    <w:rsid w:val="00E86BA9"/>
    <w:rsid w:val="00E86C24"/>
    <w:rsid w:val="00E86CFE"/>
    <w:rsid w:val="00E86DD5"/>
    <w:rsid w:val="00E87065"/>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2E8"/>
    <w:rsid w:val="00E9533A"/>
    <w:rsid w:val="00E95490"/>
    <w:rsid w:val="00E955A8"/>
    <w:rsid w:val="00E95754"/>
    <w:rsid w:val="00E957B3"/>
    <w:rsid w:val="00E95B52"/>
    <w:rsid w:val="00E95B92"/>
    <w:rsid w:val="00E95D01"/>
    <w:rsid w:val="00E95FCA"/>
    <w:rsid w:val="00E961B6"/>
    <w:rsid w:val="00E9627E"/>
    <w:rsid w:val="00E963CC"/>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3A1"/>
    <w:rsid w:val="00EA24FF"/>
    <w:rsid w:val="00EA2730"/>
    <w:rsid w:val="00EA2A44"/>
    <w:rsid w:val="00EA2D9B"/>
    <w:rsid w:val="00EA2F2F"/>
    <w:rsid w:val="00EA3110"/>
    <w:rsid w:val="00EA3502"/>
    <w:rsid w:val="00EA3527"/>
    <w:rsid w:val="00EA3803"/>
    <w:rsid w:val="00EA3A7B"/>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8DD"/>
    <w:rsid w:val="00EA5980"/>
    <w:rsid w:val="00EA5C16"/>
    <w:rsid w:val="00EA5D15"/>
    <w:rsid w:val="00EA5E46"/>
    <w:rsid w:val="00EA5EB9"/>
    <w:rsid w:val="00EA5EEB"/>
    <w:rsid w:val="00EA5F39"/>
    <w:rsid w:val="00EA615D"/>
    <w:rsid w:val="00EA6506"/>
    <w:rsid w:val="00EA655B"/>
    <w:rsid w:val="00EA66F6"/>
    <w:rsid w:val="00EA673B"/>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7D"/>
    <w:rsid w:val="00EA7E15"/>
    <w:rsid w:val="00EA7E8F"/>
    <w:rsid w:val="00EA7E9E"/>
    <w:rsid w:val="00EA7EF5"/>
    <w:rsid w:val="00EA7F1F"/>
    <w:rsid w:val="00EB0073"/>
    <w:rsid w:val="00EB0322"/>
    <w:rsid w:val="00EB05C8"/>
    <w:rsid w:val="00EB05DC"/>
    <w:rsid w:val="00EB1033"/>
    <w:rsid w:val="00EB1073"/>
    <w:rsid w:val="00EB1705"/>
    <w:rsid w:val="00EB177A"/>
    <w:rsid w:val="00EB17F4"/>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FB"/>
    <w:rsid w:val="00EB4A13"/>
    <w:rsid w:val="00EB51F9"/>
    <w:rsid w:val="00EB534C"/>
    <w:rsid w:val="00EB543D"/>
    <w:rsid w:val="00EB55D2"/>
    <w:rsid w:val="00EB5608"/>
    <w:rsid w:val="00EB57E7"/>
    <w:rsid w:val="00EB5A4E"/>
    <w:rsid w:val="00EB5C69"/>
    <w:rsid w:val="00EB5CC3"/>
    <w:rsid w:val="00EB5D93"/>
    <w:rsid w:val="00EB628E"/>
    <w:rsid w:val="00EB6440"/>
    <w:rsid w:val="00EB6698"/>
    <w:rsid w:val="00EB6A8D"/>
    <w:rsid w:val="00EB6BCE"/>
    <w:rsid w:val="00EB6C27"/>
    <w:rsid w:val="00EB6C53"/>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B"/>
    <w:rsid w:val="00EC06DD"/>
    <w:rsid w:val="00EC0A4B"/>
    <w:rsid w:val="00EC0BE4"/>
    <w:rsid w:val="00EC0D25"/>
    <w:rsid w:val="00EC0EAA"/>
    <w:rsid w:val="00EC1164"/>
    <w:rsid w:val="00EC117E"/>
    <w:rsid w:val="00EC13E0"/>
    <w:rsid w:val="00EC1546"/>
    <w:rsid w:val="00EC183D"/>
    <w:rsid w:val="00EC1D70"/>
    <w:rsid w:val="00EC1D83"/>
    <w:rsid w:val="00EC1E21"/>
    <w:rsid w:val="00EC1EEB"/>
    <w:rsid w:val="00EC1F3C"/>
    <w:rsid w:val="00EC2444"/>
    <w:rsid w:val="00EC2502"/>
    <w:rsid w:val="00EC2899"/>
    <w:rsid w:val="00EC2E21"/>
    <w:rsid w:val="00EC2E44"/>
    <w:rsid w:val="00EC2F72"/>
    <w:rsid w:val="00EC32D6"/>
    <w:rsid w:val="00EC331F"/>
    <w:rsid w:val="00EC35F5"/>
    <w:rsid w:val="00EC36DD"/>
    <w:rsid w:val="00EC3EBA"/>
    <w:rsid w:val="00EC42D8"/>
    <w:rsid w:val="00EC4980"/>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141"/>
    <w:rsid w:val="00EC6337"/>
    <w:rsid w:val="00EC6D68"/>
    <w:rsid w:val="00EC7183"/>
    <w:rsid w:val="00EC71AB"/>
    <w:rsid w:val="00EC7349"/>
    <w:rsid w:val="00EC7B2C"/>
    <w:rsid w:val="00EC7C32"/>
    <w:rsid w:val="00ED00B4"/>
    <w:rsid w:val="00ED022F"/>
    <w:rsid w:val="00ED04CE"/>
    <w:rsid w:val="00ED0645"/>
    <w:rsid w:val="00ED073B"/>
    <w:rsid w:val="00ED0A18"/>
    <w:rsid w:val="00ED0CC4"/>
    <w:rsid w:val="00ED0DDB"/>
    <w:rsid w:val="00ED0DE8"/>
    <w:rsid w:val="00ED0EB9"/>
    <w:rsid w:val="00ED1252"/>
    <w:rsid w:val="00ED12C5"/>
    <w:rsid w:val="00ED1447"/>
    <w:rsid w:val="00ED19B6"/>
    <w:rsid w:val="00ED1A39"/>
    <w:rsid w:val="00ED20E7"/>
    <w:rsid w:val="00ED24AE"/>
    <w:rsid w:val="00ED2802"/>
    <w:rsid w:val="00ED2A0C"/>
    <w:rsid w:val="00ED2CB4"/>
    <w:rsid w:val="00ED2CD5"/>
    <w:rsid w:val="00ED2DD9"/>
    <w:rsid w:val="00ED2FF1"/>
    <w:rsid w:val="00ED3207"/>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A9"/>
    <w:rsid w:val="00ED57F6"/>
    <w:rsid w:val="00ED58F2"/>
    <w:rsid w:val="00ED58FE"/>
    <w:rsid w:val="00ED5947"/>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82B"/>
    <w:rsid w:val="00EE58ED"/>
    <w:rsid w:val="00EE61BE"/>
    <w:rsid w:val="00EE62B4"/>
    <w:rsid w:val="00EE636D"/>
    <w:rsid w:val="00EE66B1"/>
    <w:rsid w:val="00EE6981"/>
    <w:rsid w:val="00EE6A8C"/>
    <w:rsid w:val="00EE6CB1"/>
    <w:rsid w:val="00EE6CCA"/>
    <w:rsid w:val="00EE6D48"/>
    <w:rsid w:val="00EE71CD"/>
    <w:rsid w:val="00EE7265"/>
    <w:rsid w:val="00EE7422"/>
    <w:rsid w:val="00EE76FA"/>
    <w:rsid w:val="00EE76FE"/>
    <w:rsid w:val="00EE7726"/>
    <w:rsid w:val="00EE785F"/>
    <w:rsid w:val="00EE7D91"/>
    <w:rsid w:val="00EE7ECE"/>
    <w:rsid w:val="00EF004D"/>
    <w:rsid w:val="00EF0225"/>
    <w:rsid w:val="00EF058B"/>
    <w:rsid w:val="00EF05B7"/>
    <w:rsid w:val="00EF082A"/>
    <w:rsid w:val="00EF0BBB"/>
    <w:rsid w:val="00EF0E50"/>
    <w:rsid w:val="00EF1082"/>
    <w:rsid w:val="00EF118F"/>
    <w:rsid w:val="00EF1359"/>
    <w:rsid w:val="00EF1503"/>
    <w:rsid w:val="00EF1521"/>
    <w:rsid w:val="00EF1C0D"/>
    <w:rsid w:val="00EF1F0E"/>
    <w:rsid w:val="00EF20FD"/>
    <w:rsid w:val="00EF22DB"/>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5C"/>
    <w:rsid w:val="00EF447D"/>
    <w:rsid w:val="00EF44EE"/>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2F"/>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459"/>
    <w:rsid w:val="00F015E7"/>
    <w:rsid w:val="00F01703"/>
    <w:rsid w:val="00F017CB"/>
    <w:rsid w:val="00F0197D"/>
    <w:rsid w:val="00F01A58"/>
    <w:rsid w:val="00F01B6D"/>
    <w:rsid w:val="00F01E3C"/>
    <w:rsid w:val="00F023A1"/>
    <w:rsid w:val="00F024E9"/>
    <w:rsid w:val="00F02694"/>
    <w:rsid w:val="00F026AE"/>
    <w:rsid w:val="00F027FF"/>
    <w:rsid w:val="00F0285D"/>
    <w:rsid w:val="00F029C1"/>
    <w:rsid w:val="00F02EDC"/>
    <w:rsid w:val="00F0301D"/>
    <w:rsid w:val="00F032DF"/>
    <w:rsid w:val="00F03466"/>
    <w:rsid w:val="00F0388F"/>
    <w:rsid w:val="00F03891"/>
    <w:rsid w:val="00F03BC4"/>
    <w:rsid w:val="00F043D0"/>
    <w:rsid w:val="00F044CA"/>
    <w:rsid w:val="00F04551"/>
    <w:rsid w:val="00F04887"/>
    <w:rsid w:val="00F04D51"/>
    <w:rsid w:val="00F04F3E"/>
    <w:rsid w:val="00F0522E"/>
    <w:rsid w:val="00F052B6"/>
    <w:rsid w:val="00F0534D"/>
    <w:rsid w:val="00F05902"/>
    <w:rsid w:val="00F05BBF"/>
    <w:rsid w:val="00F05E69"/>
    <w:rsid w:val="00F05EED"/>
    <w:rsid w:val="00F0657E"/>
    <w:rsid w:val="00F065C0"/>
    <w:rsid w:val="00F068DB"/>
    <w:rsid w:val="00F06BC7"/>
    <w:rsid w:val="00F06F02"/>
    <w:rsid w:val="00F06F4C"/>
    <w:rsid w:val="00F07053"/>
    <w:rsid w:val="00F075EA"/>
    <w:rsid w:val="00F07623"/>
    <w:rsid w:val="00F07833"/>
    <w:rsid w:val="00F07DEB"/>
    <w:rsid w:val="00F07E69"/>
    <w:rsid w:val="00F10437"/>
    <w:rsid w:val="00F10465"/>
    <w:rsid w:val="00F10773"/>
    <w:rsid w:val="00F10864"/>
    <w:rsid w:val="00F108F5"/>
    <w:rsid w:val="00F10A7B"/>
    <w:rsid w:val="00F10C42"/>
    <w:rsid w:val="00F111E2"/>
    <w:rsid w:val="00F11319"/>
    <w:rsid w:val="00F1157D"/>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6F"/>
    <w:rsid w:val="00F14455"/>
    <w:rsid w:val="00F14605"/>
    <w:rsid w:val="00F1476B"/>
    <w:rsid w:val="00F149F8"/>
    <w:rsid w:val="00F14DC0"/>
    <w:rsid w:val="00F14DD3"/>
    <w:rsid w:val="00F150EB"/>
    <w:rsid w:val="00F15228"/>
    <w:rsid w:val="00F153BF"/>
    <w:rsid w:val="00F15860"/>
    <w:rsid w:val="00F15D10"/>
    <w:rsid w:val="00F15F91"/>
    <w:rsid w:val="00F163C9"/>
    <w:rsid w:val="00F16A54"/>
    <w:rsid w:val="00F16BB1"/>
    <w:rsid w:val="00F16BCE"/>
    <w:rsid w:val="00F16F7C"/>
    <w:rsid w:val="00F16FE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44D"/>
    <w:rsid w:val="00F227B6"/>
    <w:rsid w:val="00F228A7"/>
    <w:rsid w:val="00F228FD"/>
    <w:rsid w:val="00F229BA"/>
    <w:rsid w:val="00F22B6F"/>
    <w:rsid w:val="00F22C96"/>
    <w:rsid w:val="00F22CAA"/>
    <w:rsid w:val="00F2357F"/>
    <w:rsid w:val="00F23A09"/>
    <w:rsid w:val="00F23BD0"/>
    <w:rsid w:val="00F23ECB"/>
    <w:rsid w:val="00F23F41"/>
    <w:rsid w:val="00F23FCA"/>
    <w:rsid w:val="00F24045"/>
    <w:rsid w:val="00F240F4"/>
    <w:rsid w:val="00F24263"/>
    <w:rsid w:val="00F244C0"/>
    <w:rsid w:val="00F2456B"/>
    <w:rsid w:val="00F2483B"/>
    <w:rsid w:val="00F2496A"/>
    <w:rsid w:val="00F24A57"/>
    <w:rsid w:val="00F24E0F"/>
    <w:rsid w:val="00F24F4D"/>
    <w:rsid w:val="00F24FA0"/>
    <w:rsid w:val="00F250CE"/>
    <w:rsid w:val="00F25157"/>
    <w:rsid w:val="00F252C7"/>
    <w:rsid w:val="00F25BF9"/>
    <w:rsid w:val="00F25D3A"/>
    <w:rsid w:val="00F25E4C"/>
    <w:rsid w:val="00F25EB4"/>
    <w:rsid w:val="00F260D9"/>
    <w:rsid w:val="00F2617C"/>
    <w:rsid w:val="00F261C3"/>
    <w:rsid w:val="00F2623A"/>
    <w:rsid w:val="00F26252"/>
    <w:rsid w:val="00F2643A"/>
    <w:rsid w:val="00F2665F"/>
    <w:rsid w:val="00F26886"/>
    <w:rsid w:val="00F2699C"/>
    <w:rsid w:val="00F26AF5"/>
    <w:rsid w:val="00F26EC8"/>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C9C"/>
    <w:rsid w:val="00F32F0E"/>
    <w:rsid w:val="00F32F3E"/>
    <w:rsid w:val="00F33036"/>
    <w:rsid w:val="00F3335D"/>
    <w:rsid w:val="00F33580"/>
    <w:rsid w:val="00F33663"/>
    <w:rsid w:val="00F337C0"/>
    <w:rsid w:val="00F3383E"/>
    <w:rsid w:val="00F3386F"/>
    <w:rsid w:val="00F338DD"/>
    <w:rsid w:val="00F34286"/>
    <w:rsid w:val="00F342E5"/>
    <w:rsid w:val="00F3467E"/>
    <w:rsid w:val="00F346BC"/>
    <w:rsid w:val="00F34CB9"/>
    <w:rsid w:val="00F35073"/>
    <w:rsid w:val="00F3521B"/>
    <w:rsid w:val="00F353E2"/>
    <w:rsid w:val="00F35532"/>
    <w:rsid w:val="00F35561"/>
    <w:rsid w:val="00F35865"/>
    <w:rsid w:val="00F35A50"/>
    <w:rsid w:val="00F35E92"/>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6EC"/>
    <w:rsid w:val="00F377A2"/>
    <w:rsid w:val="00F37922"/>
    <w:rsid w:val="00F37AEF"/>
    <w:rsid w:val="00F37D39"/>
    <w:rsid w:val="00F40120"/>
    <w:rsid w:val="00F40744"/>
    <w:rsid w:val="00F40A06"/>
    <w:rsid w:val="00F4125D"/>
    <w:rsid w:val="00F417D6"/>
    <w:rsid w:val="00F41AFF"/>
    <w:rsid w:val="00F41CAF"/>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3B1E"/>
    <w:rsid w:val="00F43BB9"/>
    <w:rsid w:val="00F43CD2"/>
    <w:rsid w:val="00F44345"/>
    <w:rsid w:val="00F44833"/>
    <w:rsid w:val="00F44C2E"/>
    <w:rsid w:val="00F44EC5"/>
    <w:rsid w:val="00F44F91"/>
    <w:rsid w:val="00F4503E"/>
    <w:rsid w:val="00F45334"/>
    <w:rsid w:val="00F454BB"/>
    <w:rsid w:val="00F454C0"/>
    <w:rsid w:val="00F456BB"/>
    <w:rsid w:val="00F457A4"/>
    <w:rsid w:val="00F457DA"/>
    <w:rsid w:val="00F457F9"/>
    <w:rsid w:val="00F45A2D"/>
    <w:rsid w:val="00F45C21"/>
    <w:rsid w:val="00F45CEE"/>
    <w:rsid w:val="00F45D7C"/>
    <w:rsid w:val="00F45F96"/>
    <w:rsid w:val="00F46035"/>
    <w:rsid w:val="00F464F7"/>
    <w:rsid w:val="00F465C1"/>
    <w:rsid w:val="00F4678D"/>
    <w:rsid w:val="00F467B0"/>
    <w:rsid w:val="00F46952"/>
    <w:rsid w:val="00F46B0E"/>
    <w:rsid w:val="00F46E40"/>
    <w:rsid w:val="00F46F8B"/>
    <w:rsid w:val="00F47132"/>
    <w:rsid w:val="00F47299"/>
    <w:rsid w:val="00F472C2"/>
    <w:rsid w:val="00F473A6"/>
    <w:rsid w:val="00F474F1"/>
    <w:rsid w:val="00F47728"/>
    <w:rsid w:val="00F47971"/>
    <w:rsid w:val="00F47A38"/>
    <w:rsid w:val="00F47AFE"/>
    <w:rsid w:val="00F47CBA"/>
    <w:rsid w:val="00F47F62"/>
    <w:rsid w:val="00F50020"/>
    <w:rsid w:val="00F503E9"/>
    <w:rsid w:val="00F50671"/>
    <w:rsid w:val="00F50832"/>
    <w:rsid w:val="00F50849"/>
    <w:rsid w:val="00F50B26"/>
    <w:rsid w:val="00F50B82"/>
    <w:rsid w:val="00F50C31"/>
    <w:rsid w:val="00F50FA2"/>
    <w:rsid w:val="00F513BA"/>
    <w:rsid w:val="00F51447"/>
    <w:rsid w:val="00F51480"/>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559"/>
    <w:rsid w:val="00F537DE"/>
    <w:rsid w:val="00F538CD"/>
    <w:rsid w:val="00F53A27"/>
    <w:rsid w:val="00F54192"/>
    <w:rsid w:val="00F542D8"/>
    <w:rsid w:val="00F54542"/>
    <w:rsid w:val="00F548C8"/>
    <w:rsid w:val="00F54EA5"/>
    <w:rsid w:val="00F55216"/>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21A"/>
    <w:rsid w:val="00F60435"/>
    <w:rsid w:val="00F606C9"/>
    <w:rsid w:val="00F60751"/>
    <w:rsid w:val="00F60A17"/>
    <w:rsid w:val="00F60F7E"/>
    <w:rsid w:val="00F61124"/>
    <w:rsid w:val="00F61158"/>
    <w:rsid w:val="00F61363"/>
    <w:rsid w:val="00F613E7"/>
    <w:rsid w:val="00F61564"/>
    <w:rsid w:val="00F61701"/>
    <w:rsid w:val="00F61902"/>
    <w:rsid w:val="00F61C29"/>
    <w:rsid w:val="00F61FDE"/>
    <w:rsid w:val="00F620AE"/>
    <w:rsid w:val="00F622E3"/>
    <w:rsid w:val="00F62377"/>
    <w:rsid w:val="00F627B0"/>
    <w:rsid w:val="00F62817"/>
    <w:rsid w:val="00F62B57"/>
    <w:rsid w:val="00F62DA7"/>
    <w:rsid w:val="00F62EC5"/>
    <w:rsid w:val="00F63100"/>
    <w:rsid w:val="00F6326B"/>
    <w:rsid w:val="00F63289"/>
    <w:rsid w:val="00F6348E"/>
    <w:rsid w:val="00F6365A"/>
    <w:rsid w:val="00F636C2"/>
    <w:rsid w:val="00F63721"/>
    <w:rsid w:val="00F63A96"/>
    <w:rsid w:val="00F63F91"/>
    <w:rsid w:val="00F6404E"/>
    <w:rsid w:val="00F6433C"/>
    <w:rsid w:val="00F643EF"/>
    <w:rsid w:val="00F6447E"/>
    <w:rsid w:val="00F6457A"/>
    <w:rsid w:val="00F6474A"/>
    <w:rsid w:val="00F647F2"/>
    <w:rsid w:val="00F64966"/>
    <w:rsid w:val="00F64DEC"/>
    <w:rsid w:val="00F64F9F"/>
    <w:rsid w:val="00F652BE"/>
    <w:rsid w:val="00F65302"/>
    <w:rsid w:val="00F654FA"/>
    <w:rsid w:val="00F65D14"/>
    <w:rsid w:val="00F65DD2"/>
    <w:rsid w:val="00F65E11"/>
    <w:rsid w:val="00F660B8"/>
    <w:rsid w:val="00F6624B"/>
    <w:rsid w:val="00F663C9"/>
    <w:rsid w:val="00F6667D"/>
    <w:rsid w:val="00F669E3"/>
    <w:rsid w:val="00F66A26"/>
    <w:rsid w:val="00F66E4A"/>
    <w:rsid w:val="00F67047"/>
    <w:rsid w:val="00F672AD"/>
    <w:rsid w:val="00F672B3"/>
    <w:rsid w:val="00F67698"/>
    <w:rsid w:val="00F67A85"/>
    <w:rsid w:val="00F67BE1"/>
    <w:rsid w:val="00F701AE"/>
    <w:rsid w:val="00F703AF"/>
    <w:rsid w:val="00F706F0"/>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D4"/>
    <w:rsid w:val="00F7442D"/>
    <w:rsid w:val="00F744CE"/>
    <w:rsid w:val="00F74570"/>
    <w:rsid w:val="00F74609"/>
    <w:rsid w:val="00F74664"/>
    <w:rsid w:val="00F74791"/>
    <w:rsid w:val="00F747F6"/>
    <w:rsid w:val="00F74A7A"/>
    <w:rsid w:val="00F74B4C"/>
    <w:rsid w:val="00F74C0B"/>
    <w:rsid w:val="00F754FC"/>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AD5"/>
    <w:rsid w:val="00F80D8F"/>
    <w:rsid w:val="00F80E48"/>
    <w:rsid w:val="00F8107A"/>
    <w:rsid w:val="00F8125C"/>
    <w:rsid w:val="00F81311"/>
    <w:rsid w:val="00F814F8"/>
    <w:rsid w:val="00F81507"/>
    <w:rsid w:val="00F81625"/>
    <w:rsid w:val="00F81682"/>
    <w:rsid w:val="00F8183E"/>
    <w:rsid w:val="00F81A76"/>
    <w:rsid w:val="00F81C47"/>
    <w:rsid w:val="00F81E0E"/>
    <w:rsid w:val="00F81E87"/>
    <w:rsid w:val="00F81F25"/>
    <w:rsid w:val="00F81F57"/>
    <w:rsid w:val="00F81F85"/>
    <w:rsid w:val="00F82418"/>
    <w:rsid w:val="00F825C1"/>
    <w:rsid w:val="00F82CD8"/>
    <w:rsid w:val="00F82E61"/>
    <w:rsid w:val="00F8323B"/>
    <w:rsid w:val="00F83301"/>
    <w:rsid w:val="00F83785"/>
    <w:rsid w:val="00F837A7"/>
    <w:rsid w:val="00F837DD"/>
    <w:rsid w:val="00F83A98"/>
    <w:rsid w:val="00F83E5F"/>
    <w:rsid w:val="00F843D0"/>
    <w:rsid w:val="00F84533"/>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E6"/>
    <w:rsid w:val="00F863EB"/>
    <w:rsid w:val="00F86458"/>
    <w:rsid w:val="00F86538"/>
    <w:rsid w:val="00F8683A"/>
    <w:rsid w:val="00F86B20"/>
    <w:rsid w:val="00F86B47"/>
    <w:rsid w:val="00F86C43"/>
    <w:rsid w:val="00F86E06"/>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528"/>
    <w:rsid w:val="00F93607"/>
    <w:rsid w:val="00F938B2"/>
    <w:rsid w:val="00F939AB"/>
    <w:rsid w:val="00F93A3D"/>
    <w:rsid w:val="00F93C8B"/>
    <w:rsid w:val="00F93D13"/>
    <w:rsid w:val="00F93D15"/>
    <w:rsid w:val="00F93EE6"/>
    <w:rsid w:val="00F94003"/>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6291"/>
    <w:rsid w:val="00F9632D"/>
    <w:rsid w:val="00F9644F"/>
    <w:rsid w:val="00F965D9"/>
    <w:rsid w:val="00F966BA"/>
    <w:rsid w:val="00F96883"/>
    <w:rsid w:val="00F969B1"/>
    <w:rsid w:val="00F96A6C"/>
    <w:rsid w:val="00F96C49"/>
    <w:rsid w:val="00F96C7A"/>
    <w:rsid w:val="00F96E7C"/>
    <w:rsid w:val="00F9709C"/>
    <w:rsid w:val="00F9725A"/>
    <w:rsid w:val="00F97437"/>
    <w:rsid w:val="00F975B5"/>
    <w:rsid w:val="00F9764C"/>
    <w:rsid w:val="00F97654"/>
    <w:rsid w:val="00F97761"/>
    <w:rsid w:val="00F97765"/>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34E0"/>
    <w:rsid w:val="00FA3669"/>
    <w:rsid w:val="00FA375C"/>
    <w:rsid w:val="00FA399D"/>
    <w:rsid w:val="00FA3B03"/>
    <w:rsid w:val="00FA3C84"/>
    <w:rsid w:val="00FA4732"/>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525"/>
    <w:rsid w:val="00FB0532"/>
    <w:rsid w:val="00FB07A3"/>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B89"/>
    <w:rsid w:val="00FB3CD6"/>
    <w:rsid w:val="00FB3D0B"/>
    <w:rsid w:val="00FB3D15"/>
    <w:rsid w:val="00FB3DCB"/>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E12"/>
    <w:rsid w:val="00FB601D"/>
    <w:rsid w:val="00FB6102"/>
    <w:rsid w:val="00FB61DE"/>
    <w:rsid w:val="00FB628E"/>
    <w:rsid w:val="00FB6401"/>
    <w:rsid w:val="00FB64C5"/>
    <w:rsid w:val="00FB6798"/>
    <w:rsid w:val="00FB68CE"/>
    <w:rsid w:val="00FB6B9D"/>
    <w:rsid w:val="00FB72CB"/>
    <w:rsid w:val="00FB77BB"/>
    <w:rsid w:val="00FB7A23"/>
    <w:rsid w:val="00FB7A9C"/>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FA"/>
    <w:rsid w:val="00FC26AA"/>
    <w:rsid w:val="00FC2742"/>
    <w:rsid w:val="00FC280A"/>
    <w:rsid w:val="00FC2A0B"/>
    <w:rsid w:val="00FC2A1C"/>
    <w:rsid w:val="00FC2A95"/>
    <w:rsid w:val="00FC2C64"/>
    <w:rsid w:val="00FC2D85"/>
    <w:rsid w:val="00FC312F"/>
    <w:rsid w:val="00FC330F"/>
    <w:rsid w:val="00FC34E4"/>
    <w:rsid w:val="00FC37F0"/>
    <w:rsid w:val="00FC3AD2"/>
    <w:rsid w:val="00FC3BBC"/>
    <w:rsid w:val="00FC3EEB"/>
    <w:rsid w:val="00FC3F90"/>
    <w:rsid w:val="00FC403A"/>
    <w:rsid w:val="00FC4278"/>
    <w:rsid w:val="00FC4423"/>
    <w:rsid w:val="00FC45C4"/>
    <w:rsid w:val="00FC47D1"/>
    <w:rsid w:val="00FC4823"/>
    <w:rsid w:val="00FC4AAF"/>
    <w:rsid w:val="00FC4CA4"/>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7001"/>
    <w:rsid w:val="00FC7308"/>
    <w:rsid w:val="00FC738C"/>
    <w:rsid w:val="00FC7434"/>
    <w:rsid w:val="00FC748F"/>
    <w:rsid w:val="00FC797D"/>
    <w:rsid w:val="00FC7AEC"/>
    <w:rsid w:val="00FC7F93"/>
    <w:rsid w:val="00FD0034"/>
    <w:rsid w:val="00FD003E"/>
    <w:rsid w:val="00FD09E4"/>
    <w:rsid w:val="00FD0A0E"/>
    <w:rsid w:val="00FD0A2F"/>
    <w:rsid w:val="00FD0D7E"/>
    <w:rsid w:val="00FD0DD3"/>
    <w:rsid w:val="00FD10D2"/>
    <w:rsid w:val="00FD111E"/>
    <w:rsid w:val="00FD14E4"/>
    <w:rsid w:val="00FD197D"/>
    <w:rsid w:val="00FD21DD"/>
    <w:rsid w:val="00FD2524"/>
    <w:rsid w:val="00FD2804"/>
    <w:rsid w:val="00FD282A"/>
    <w:rsid w:val="00FD2A71"/>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760"/>
    <w:rsid w:val="00FD6789"/>
    <w:rsid w:val="00FD6808"/>
    <w:rsid w:val="00FD6A3D"/>
    <w:rsid w:val="00FD6A48"/>
    <w:rsid w:val="00FD6B32"/>
    <w:rsid w:val="00FD6DCB"/>
    <w:rsid w:val="00FD6F9D"/>
    <w:rsid w:val="00FD7001"/>
    <w:rsid w:val="00FD7240"/>
    <w:rsid w:val="00FD72D9"/>
    <w:rsid w:val="00FD73AE"/>
    <w:rsid w:val="00FD7636"/>
    <w:rsid w:val="00FD794E"/>
    <w:rsid w:val="00FD7F6A"/>
    <w:rsid w:val="00FE01D5"/>
    <w:rsid w:val="00FE04B6"/>
    <w:rsid w:val="00FE05E5"/>
    <w:rsid w:val="00FE0657"/>
    <w:rsid w:val="00FE0974"/>
    <w:rsid w:val="00FE0C87"/>
    <w:rsid w:val="00FE0F3D"/>
    <w:rsid w:val="00FE1B06"/>
    <w:rsid w:val="00FE1D3B"/>
    <w:rsid w:val="00FE1E4B"/>
    <w:rsid w:val="00FE1E95"/>
    <w:rsid w:val="00FE20AB"/>
    <w:rsid w:val="00FE22FE"/>
    <w:rsid w:val="00FE26FE"/>
    <w:rsid w:val="00FE282F"/>
    <w:rsid w:val="00FE29D2"/>
    <w:rsid w:val="00FE2A82"/>
    <w:rsid w:val="00FE2B27"/>
    <w:rsid w:val="00FE2B7B"/>
    <w:rsid w:val="00FE2CBC"/>
    <w:rsid w:val="00FE3100"/>
    <w:rsid w:val="00FE3175"/>
    <w:rsid w:val="00FE3439"/>
    <w:rsid w:val="00FE3768"/>
    <w:rsid w:val="00FE37A4"/>
    <w:rsid w:val="00FE4425"/>
    <w:rsid w:val="00FE4465"/>
    <w:rsid w:val="00FE4688"/>
    <w:rsid w:val="00FE478D"/>
    <w:rsid w:val="00FE4AD0"/>
    <w:rsid w:val="00FE4D3D"/>
    <w:rsid w:val="00FE5172"/>
    <w:rsid w:val="00FE51CC"/>
    <w:rsid w:val="00FE51F9"/>
    <w:rsid w:val="00FE521C"/>
    <w:rsid w:val="00FE5249"/>
    <w:rsid w:val="00FE5410"/>
    <w:rsid w:val="00FE5482"/>
    <w:rsid w:val="00FE5538"/>
    <w:rsid w:val="00FE580A"/>
    <w:rsid w:val="00FE5895"/>
    <w:rsid w:val="00FE58BA"/>
    <w:rsid w:val="00FE5977"/>
    <w:rsid w:val="00FE5CD5"/>
    <w:rsid w:val="00FE5E36"/>
    <w:rsid w:val="00FE5F46"/>
    <w:rsid w:val="00FE61A2"/>
    <w:rsid w:val="00FE627C"/>
    <w:rsid w:val="00FE6521"/>
    <w:rsid w:val="00FE6721"/>
    <w:rsid w:val="00FE6756"/>
    <w:rsid w:val="00FE6DEC"/>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926"/>
    <w:rsid w:val="00FF2A88"/>
    <w:rsid w:val="00FF2B35"/>
    <w:rsid w:val="00FF310E"/>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B45"/>
    <w:rsid w:val="00FF5CCF"/>
    <w:rsid w:val="00FF5EEF"/>
    <w:rsid w:val="00FF5EFE"/>
    <w:rsid w:val="00FF5FB5"/>
    <w:rsid w:val="00FF6045"/>
    <w:rsid w:val="00FF609A"/>
    <w:rsid w:val="00FF6C05"/>
    <w:rsid w:val="00FF6C5A"/>
    <w:rsid w:val="00FF6CCF"/>
    <w:rsid w:val="00FF6CF6"/>
    <w:rsid w:val="00FF6EE3"/>
    <w:rsid w:val="00FF6FAC"/>
    <w:rsid w:val="00FF707C"/>
    <w:rsid w:val="00FF782F"/>
    <w:rsid w:val="00FF78DB"/>
    <w:rsid w:val="00FF7A06"/>
    <w:rsid w:val="0109C22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4256C"/>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500006A"/>
    <w:rsid w:val="05051326"/>
    <w:rsid w:val="05070287"/>
    <w:rsid w:val="0507E7A2"/>
    <w:rsid w:val="050BC778"/>
    <w:rsid w:val="050DF7C6"/>
    <w:rsid w:val="050EDD8E"/>
    <w:rsid w:val="051215AE"/>
    <w:rsid w:val="051DA827"/>
    <w:rsid w:val="051E5354"/>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238257"/>
    <w:rsid w:val="0625E801"/>
    <w:rsid w:val="062CBFF2"/>
    <w:rsid w:val="062D29AA"/>
    <w:rsid w:val="06379A76"/>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7DF850"/>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7A01"/>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42CC9"/>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B02023"/>
    <w:rsid w:val="11B83F72"/>
    <w:rsid w:val="11B8CAE4"/>
    <w:rsid w:val="11BC0D56"/>
    <w:rsid w:val="11BF43A6"/>
    <w:rsid w:val="11C813F7"/>
    <w:rsid w:val="11CDEF2B"/>
    <w:rsid w:val="11CE7029"/>
    <w:rsid w:val="11DF9A98"/>
    <w:rsid w:val="11E5D10E"/>
    <w:rsid w:val="11EE4C4B"/>
    <w:rsid w:val="11EFFE43"/>
    <w:rsid w:val="11F6132B"/>
    <w:rsid w:val="12018CA6"/>
    <w:rsid w:val="1206E75F"/>
    <w:rsid w:val="1208F4DE"/>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8902BA"/>
    <w:rsid w:val="138BFA7B"/>
    <w:rsid w:val="13A07044"/>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F194B"/>
    <w:rsid w:val="14667FB9"/>
    <w:rsid w:val="1469BDC6"/>
    <w:rsid w:val="146FFB11"/>
    <w:rsid w:val="1471007F"/>
    <w:rsid w:val="14730EE3"/>
    <w:rsid w:val="14734733"/>
    <w:rsid w:val="147448CF"/>
    <w:rsid w:val="14744CC7"/>
    <w:rsid w:val="147D3476"/>
    <w:rsid w:val="147E5375"/>
    <w:rsid w:val="148A4678"/>
    <w:rsid w:val="148A6EE1"/>
    <w:rsid w:val="148F9006"/>
    <w:rsid w:val="14925DFE"/>
    <w:rsid w:val="14933631"/>
    <w:rsid w:val="1497A943"/>
    <w:rsid w:val="149929FC"/>
    <w:rsid w:val="1499D53A"/>
    <w:rsid w:val="14A06A01"/>
    <w:rsid w:val="14A9C72D"/>
    <w:rsid w:val="14AE82BE"/>
    <w:rsid w:val="14B727E0"/>
    <w:rsid w:val="14B863E6"/>
    <w:rsid w:val="14C4609E"/>
    <w:rsid w:val="14C66F0F"/>
    <w:rsid w:val="14C74C26"/>
    <w:rsid w:val="14CAA0B3"/>
    <w:rsid w:val="14D4C575"/>
    <w:rsid w:val="14DF2403"/>
    <w:rsid w:val="14E4B6F9"/>
    <w:rsid w:val="14EBAAC1"/>
    <w:rsid w:val="14EFDD40"/>
    <w:rsid w:val="14F77007"/>
    <w:rsid w:val="14F7AB0F"/>
    <w:rsid w:val="14FB3124"/>
    <w:rsid w:val="150297E4"/>
    <w:rsid w:val="150B7ADA"/>
    <w:rsid w:val="150B7F4B"/>
    <w:rsid w:val="150DEF71"/>
    <w:rsid w:val="150F0704"/>
    <w:rsid w:val="150F542C"/>
    <w:rsid w:val="151053E6"/>
    <w:rsid w:val="1519F8FB"/>
    <w:rsid w:val="151B0CE8"/>
    <w:rsid w:val="151BBDEB"/>
    <w:rsid w:val="15239522"/>
    <w:rsid w:val="1528895A"/>
    <w:rsid w:val="152B51DD"/>
    <w:rsid w:val="15384ED6"/>
    <w:rsid w:val="15456F61"/>
    <w:rsid w:val="15503890"/>
    <w:rsid w:val="1556A1A7"/>
    <w:rsid w:val="155A42F0"/>
    <w:rsid w:val="155B2924"/>
    <w:rsid w:val="156715F4"/>
    <w:rsid w:val="1567C929"/>
    <w:rsid w:val="156B9833"/>
    <w:rsid w:val="15700C1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8E69E59"/>
    <w:rsid w:val="1902F179"/>
    <w:rsid w:val="190C89D9"/>
    <w:rsid w:val="1911F6E8"/>
    <w:rsid w:val="191399A6"/>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8C4DB3"/>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609A4"/>
    <w:rsid w:val="1CB77CB5"/>
    <w:rsid w:val="1CB83528"/>
    <w:rsid w:val="1CC4190F"/>
    <w:rsid w:val="1CCBB938"/>
    <w:rsid w:val="1CCC9D8F"/>
    <w:rsid w:val="1CCDBB80"/>
    <w:rsid w:val="1CCDDDC0"/>
    <w:rsid w:val="1CD65F34"/>
    <w:rsid w:val="1CE1A4AA"/>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5540E"/>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CADCAB"/>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F248B"/>
    <w:rsid w:val="2674D59B"/>
    <w:rsid w:val="268103E0"/>
    <w:rsid w:val="2683A0A5"/>
    <w:rsid w:val="2685FE62"/>
    <w:rsid w:val="2687D599"/>
    <w:rsid w:val="268B1217"/>
    <w:rsid w:val="268BE5E6"/>
    <w:rsid w:val="269428B5"/>
    <w:rsid w:val="26988731"/>
    <w:rsid w:val="269D7A1C"/>
    <w:rsid w:val="269D822B"/>
    <w:rsid w:val="269DC570"/>
    <w:rsid w:val="269FBF7F"/>
    <w:rsid w:val="26A054B6"/>
    <w:rsid w:val="26B230E4"/>
    <w:rsid w:val="26B62EA5"/>
    <w:rsid w:val="26B7F7D4"/>
    <w:rsid w:val="26BB05A5"/>
    <w:rsid w:val="26BBB742"/>
    <w:rsid w:val="26BC52FE"/>
    <w:rsid w:val="26BEDD6A"/>
    <w:rsid w:val="26C55AEF"/>
    <w:rsid w:val="26C78264"/>
    <w:rsid w:val="26D81C55"/>
    <w:rsid w:val="26D8EB5B"/>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28F5"/>
    <w:rsid w:val="2723A486"/>
    <w:rsid w:val="272FFAD4"/>
    <w:rsid w:val="2730E444"/>
    <w:rsid w:val="2732CB6F"/>
    <w:rsid w:val="2733AA15"/>
    <w:rsid w:val="273BF350"/>
    <w:rsid w:val="274DD9F6"/>
    <w:rsid w:val="27500D3A"/>
    <w:rsid w:val="2752D0F1"/>
    <w:rsid w:val="2756E9C3"/>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BB76F6"/>
    <w:rsid w:val="28BBB070"/>
    <w:rsid w:val="28C2F214"/>
    <w:rsid w:val="28D50D75"/>
    <w:rsid w:val="28D7166E"/>
    <w:rsid w:val="28DE9F50"/>
    <w:rsid w:val="28DFEB66"/>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D6D34"/>
    <w:rsid w:val="299D80A6"/>
    <w:rsid w:val="29A60EFE"/>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A14ACB"/>
    <w:rsid w:val="2DA2A1FD"/>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F1671"/>
    <w:rsid w:val="2EBD29D3"/>
    <w:rsid w:val="2EBDE6CF"/>
    <w:rsid w:val="2EC299E5"/>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C0DA91"/>
    <w:rsid w:val="2FD2BD92"/>
    <w:rsid w:val="2FE04DD8"/>
    <w:rsid w:val="2FED4BDB"/>
    <w:rsid w:val="2FEF9331"/>
    <w:rsid w:val="2FF2510F"/>
    <w:rsid w:val="2FFD83BE"/>
    <w:rsid w:val="300366C1"/>
    <w:rsid w:val="30051EB5"/>
    <w:rsid w:val="300BAD59"/>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635F64"/>
    <w:rsid w:val="307355A1"/>
    <w:rsid w:val="3075BD09"/>
    <w:rsid w:val="30880B1D"/>
    <w:rsid w:val="308D2867"/>
    <w:rsid w:val="308E724C"/>
    <w:rsid w:val="308EDD1B"/>
    <w:rsid w:val="3092C88F"/>
    <w:rsid w:val="309598B0"/>
    <w:rsid w:val="30A9F56C"/>
    <w:rsid w:val="30ACBCE3"/>
    <w:rsid w:val="30B3775D"/>
    <w:rsid w:val="30B6FB25"/>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BA494"/>
    <w:rsid w:val="339C8F33"/>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10532C"/>
    <w:rsid w:val="34120B87"/>
    <w:rsid w:val="341362AA"/>
    <w:rsid w:val="34151BC9"/>
    <w:rsid w:val="34170E05"/>
    <w:rsid w:val="3417349B"/>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EA9B1"/>
    <w:rsid w:val="370F86C4"/>
    <w:rsid w:val="37186BA0"/>
    <w:rsid w:val="371A93C7"/>
    <w:rsid w:val="3721EF27"/>
    <w:rsid w:val="37367B50"/>
    <w:rsid w:val="3736AFCD"/>
    <w:rsid w:val="3736E199"/>
    <w:rsid w:val="373917A5"/>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ED98"/>
    <w:rsid w:val="3A455F54"/>
    <w:rsid w:val="3A471E9E"/>
    <w:rsid w:val="3A47A1E1"/>
    <w:rsid w:val="3A498EFF"/>
    <w:rsid w:val="3A4B7DB5"/>
    <w:rsid w:val="3A4C1CA3"/>
    <w:rsid w:val="3A4D58A3"/>
    <w:rsid w:val="3A4FAC56"/>
    <w:rsid w:val="3A5C7E5B"/>
    <w:rsid w:val="3A661772"/>
    <w:rsid w:val="3A69A61C"/>
    <w:rsid w:val="3A69C379"/>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F013FC"/>
    <w:rsid w:val="3AF370B0"/>
    <w:rsid w:val="3AF764FF"/>
    <w:rsid w:val="3B08E9D8"/>
    <w:rsid w:val="3B136974"/>
    <w:rsid w:val="3B270D76"/>
    <w:rsid w:val="3B2A2C11"/>
    <w:rsid w:val="3B3099B8"/>
    <w:rsid w:val="3B3308C3"/>
    <w:rsid w:val="3B34F70D"/>
    <w:rsid w:val="3B35DB5C"/>
    <w:rsid w:val="3B362B6E"/>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D9177"/>
    <w:rsid w:val="3BDD97A0"/>
    <w:rsid w:val="3BDF3DE1"/>
    <w:rsid w:val="3BDFDE6D"/>
    <w:rsid w:val="3BE1B57A"/>
    <w:rsid w:val="3C0BCDC4"/>
    <w:rsid w:val="3C1247AE"/>
    <w:rsid w:val="3C188409"/>
    <w:rsid w:val="3C1B31AD"/>
    <w:rsid w:val="3C254444"/>
    <w:rsid w:val="3C2EFE13"/>
    <w:rsid w:val="3C2F9132"/>
    <w:rsid w:val="3C31B339"/>
    <w:rsid w:val="3C323CAA"/>
    <w:rsid w:val="3C34A1CC"/>
    <w:rsid w:val="3C378157"/>
    <w:rsid w:val="3C391AA1"/>
    <w:rsid w:val="3C46B581"/>
    <w:rsid w:val="3C4750B0"/>
    <w:rsid w:val="3C4FE9E1"/>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A076B8"/>
    <w:rsid w:val="3DA0F066"/>
    <w:rsid w:val="3DA20865"/>
    <w:rsid w:val="3DAB6B56"/>
    <w:rsid w:val="3DAD5291"/>
    <w:rsid w:val="3DB00971"/>
    <w:rsid w:val="3DB41332"/>
    <w:rsid w:val="3DB95006"/>
    <w:rsid w:val="3DBA5591"/>
    <w:rsid w:val="3DBE8263"/>
    <w:rsid w:val="3DBF00D2"/>
    <w:rsid w:val="3DC99BAA"/>
    <w:rsid w:val="3DCB45D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61DA6D"/>
    <w:rsid w:val="3E70D86A"/>
    <w:rsid w:val="3E734333"/>
    <w:rsid w:val="3E73CEDE"/>
    <w:rsid w:val="3E7C3191"/>
    <w:rsid w:val="3E817ACE"/>
    <w:rsid w:val="3E828FE1"/>
    <w:rsid w:val="3E868078"/>
    <w:rsid w:val="3E8C2D5A"/>
    <w:rsid w:val="3E90F575"/>
    <w:rsid w:val="3E916834"/>
    <w:rsid w:val="3E92CCD3"/>
    <w:rsid w:val="3E94B5E8"/>
    <w:rsid w:val="3E963847"/>
    <w:rsid w:val="3E96F9B7"/>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B4E9D"/>
    <w:rsid w:val="43121A5D"/>
    <w:rsid w:val="4312DAA4"/>
    <w:rsid w:val="4316F6A9"/>
    <w:rsid w:val="4319E9E8"/>
    <w:rsid w:val="431B0BB9"/>
    <w:rsid w:val="432068B9"/>
    <w:rsid w:val="4321701C"/>
    <w:rsid w:val="4323BBC1"/>
    <w:rsid w:val="432441E1"/>
    <w:rsid w:val="432A957A"/>
    <w:rsid w:val="4332F229"/>
    <w:rsid w:val="43410445"/>
    <w:rsid w:val="4344C82C"/>
    <w:rsid w:val="4346F5F7"/>
    <w:rsid w:val="43481FD3"/>
    <w:rsid w:val="4348550A"/>
    <w:rsid w:val="434A8EA6"/>
    <w:rsid w:val="43536134"/>
    <w:rsid w:val="43545649"/>
    <w:rsid w:val="435531A1"/>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F0F2DA"/>
    <w:rsid w:val="47F4F777"/>
    <w:rsid w:val="47F5672C"/>
    <w:rsid w:val="47F57D64"/>
    <w:rsid w:val="47F888D3"/>
    <w:rsid w:val="47FC2E6C"/>
    <w:rsid w:val="47FFC326"/>
    <w:rsid w:val="48017AE9"/>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43B7D"/>
    <w:rsid w:val="4B860DC9"/>
    <w:rsid w:val="4B8E702A"/>
    <w:rsid w:val="4B911EB6"/>
    <w:rsid w:val="4B91F468"/>
    <w:rsid w:val="4BA4933E"/>
    <w:rsid w:val="4BA526DB"/>
    <w:rsid w:val="4BA66096"/>
    <w:rsid w:val="4BA7BABB"/>
    <w:rsid w:val="4BA87733"/>
    <w:rsid w:val="4BAE6490"/>
    <w:rsid w:val="4BB01C8A"/>
    <w:rsid w:val="4BB0F68B"/>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6474EF"/>
    <w:rsid w:val="4C65D455"/>
    <w:rsid w:val="4C693275"/>
    <w:rsid w:val="4C70FB0D"/>
    <w:rsid w:val="4C739340"/>
    <w:rsid w:val="4C830FBF"/>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9393"/>
    <w:rsid w:val="4CE42F9D"/>
    <w:rsid w:val="4CE7EFC9"/>
    <w:rsid w:val="4CE8330C"/>
    <w:rsid w:val="4CEC5967"/>
    <w:rsid w:val="4CECCA20"/>
    <w:rsid w:val="4CEEB4E2"/>
    <w:rsid w:val="4CF59EDA"/>
    <w:rsid w:val="4CF7DA99"/>
    <w:rsid w:val="4CFA807D"/>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6E904"/>
    <w:rsid w:val="4DEA0298"/>
    <w:rsid w:val="4DF2B074"/>
    <w:rsid w:val="4DF2BE85"/>
    <w:rsid w:val="4DFC389B"/>
    <w:rsid w:val="4DFFD049"/>
    <w:rsid w:val="4E036662"/>
    <w:rsid w:val="4E07C0AB"/>
    <w:rsid w:val="4E0852DF"/>
    <w:rsid w:val="4E0DB097"/>
    <w:rsid w:val="4E17DA72"/>
    <w:rsid w:val="4E1C3B96"/>
    <w:rsid w:val="4E282F49"/>
    <w:rsid w:val="4E286796"/>
    <w:rsid w:val="4E2B6DC9"/>
    <w:rsid w:val="4E2C180C"/>
    <w:rsid w:val="4E2D830D"/>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8BD4B"/>
    <w:rsid w:val="5050720D"/>
    <w:rsid w:val="5057DE3A"/>
    <w:rsid w:val="5058CAF1"/>
    <w:rsid w:val="505954E6"/>
    <w:rsid w:val="505A0A32"/>
    <w:rsid w:val="505AACCB"/>
    <w:rsid w:val="5063CDB3"/>
    <w:rsid w:val="506D5792"/>
    <w:rsid w:val="5070C894"/>
    <w:rsid w:val="507358E7"/>
    <w:rsid w:val="50768679"/>
    <w:rsid w:val="5079AF29"/>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45465"/>
    <w:rsid w:val="5217488C"/>
    <w:rsid w:val="521A63B9"/>
    <w:rsid w:val="521B1620"/>
    <w:rsid w:val="521F828B"/>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6B9ED"/>
    <w:rsid w:val="529871F4"/>
    <w:rsid w:val="52A06D2E"/>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FB40E"/>
    <w:rsid w:val="5362DCD5"/>
    <w:rsid w:val="53632616"/>
    <w:rsid w:val="5363A1C1"/>
    <w:rsid w:val="5367F967"/>
    <w:rsid w:val="536B9AD4"/>
    <w:rsid w:val="536C4FA5"/>
    <w:rsid w:val="536ED0C3"/>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2543F"/>
    <w:rsid w:val="57DD80D9"/>
    <w:rsid w:val="57E65189"/>
    <w:rsid w:val="57E6A273"/>
    <w:rsid w:val="57EE1CCF"/>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D751"/>
    <w:rsid w:val="597766A2"/>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B340"/>
    <w:rsid w:val="5A434992"/>
    <w:rsid w:val="5A46F37A"/>
    <w:rsid w:val="5A47CB71"/>
    <w:rsid w:val="5A4BA893"/>
    <w:rsid w:val="5A4F9CFD"/>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814CFB"/>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BAF35"/>
    <w:rsid w:val="5CDD2446"/>
    <w:rsid w:val="5CE565A9"/>
    <w:rsid w:val="5CE6E456"/>
    <w:rsid w:val="5CF2C9C5"/>
    <w:rsid w:val="5CF71E9F"/>
    <w:rsid w:val="5CF7F2BA"/>
    <w:rsid w:val="5D025054"/>
    <w:rsid w:val="5D025DD6"/>
    <w:rsid w:val="5D060F3C"/>
    <w:rsid w:val="5D173E5A"/>
    <w:rsid w:val="5D1A13B2"/>
    <w:rsid w:val="5D218253"/>
    <w:rsid w:val="5D28DC8D"/>
    <w:rsid w:val="5D294366"/>
    <w:rsid w:val="5D2DDA40"/>
    <w:rsid w:val="5D3371D9"/>
    <w:rsid w:val="5D3D036B"/>
    <w:rsid w:val="5D3E8642"/>
    <w:rsid w:val="5D42C7F3"/>
    <w:rsid w:val="5D4B90B2"/>
    <w:rsid w:val="5D661FCD"/>
    <w:rsid w:val="5D6EB4CC"/>
    <w:rsid w:val="5D6FF2DE"/>
    <w:rsid w:val="5D73DC7A"/>
    <w:rsid w:val="5D75071A"/>
    <w:rsid w:val="5D773D0B"/>
    <w:rsid w:val="5D82D2D1"/>
    <w:rsid w:val="5D848115"/>
    <w:rsid w:val="5D865DBD"/>
    <w:rsid w:val="5D8921BD"/>
    <w:rsid w:val="5D8E1BC1"/>
    <w:rsid w:val="5D907B2F"/>
    <w:rsid w:val="5D96DF8D"/>
    <w:rsid w:val="5D9A294C"/>
    <w:rsid w:val="5DBBFB77"/>
    <w:rsid w:val="5DD89D78"/>
    <w:rsid w:val="5DDADC66"/>
    <w:rsid w:val="5DEBA212"/>
    <w:rsid w:val="5DEC5862"/>
    <w:rsid w:val="5DF692A6"/>
    <w:rsid w:val="5DFDA536"/>
    <w:rsid w:val="5DFED89B"/>
    <w:rsid w:val="5E02C4E9"/>
    <w:rsid w:val="5E035FFA"/>
    <w:rsid w:val="5E0A2AB4"/>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A4AC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8CC72"/>
    <w:rsid w:val="63592001"/>
    <w:rsid w:val="635A5DCE"/>
    <w:rsid w:val="635B4DC8"/>
    <w:rsid w:val="635C3AE1"/>
    <w:rsid w:val="636221FC"/>
    <w:rsid w:val="63647DA6"/>
    <w:rsid w:val="63660390"/>
    <w:rsid w:val="636FC6B1"/>
    <w:rsid w:val="637275AD"/>
    <w:rsid w:val="637544C8"/>
    <w:rsid w:val="637D8168"/>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23837E"/>
    <w:rsid w:val="643676BC"/>
    <w:rsid w:val="643E82DA"/>
    <w:rsid w:val="6441529F"/>
    <w:rsid w:val="644280F6"/>
    <w:rsid w:val="64461FAF"/>
    <w:rsid w:val="644F154A"/>
    <w:rsid w:val="6455E3AA"/>
    <w:rsid w:val="64564B38"/>
    <w:rsid w:val="6460664F"/>
    <w:rsid w:val="6461D1A4"/>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89C62"/>
    <w:rsid w:val="64D9AA33"/>
    <w:rsid w:val="64E65923"/>
    <w:rsid w:val="64E87B64"/>
    <w:rsid w:val="64EB7F7E"/>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5F4CE"/>
    <w:rsid w:val="67666B67"/>
    <w:rsid w:val="676AC314"/>
    <w:rsid w:val="676E440E"/>
    <w:rsid w:val="67700D53"/>
    <w:rsid w:val="67736F5F"/>
    <w:rsid w:val="677EE992"/>
    <w:rsid w:val="677F0678"/>
    <w:rsid w:val="6783E3C2"/>
    <w:rsid w:val="678BD051"/>
    <w:rsid w:val="679C87C5"/>
    <w:rsid w:val="67A2217D"/>
    <w:rsid w:val="67A31228"/>
    <w:rsid w:val="67A5CA1F"/>
    <w:rsid w:val="67AA2E7E"/>
    <w:rsid w:val="67B4EE7F"/>
    <w:rsid w:val="67B7AA72"/>
    <w:rsid w:val="67C00073"/>
    <w:rsid w:val="67C5F2E6"/>
    <w:rsid w:val="67CAF440"/>
    <w:rsid w:val="67D12B0A"/>
    <w:rsid w:val="67D39920"/>
    <w:rsid w:val="67E938FD"/>
    <w:rsid w:val="67ECABCC"/>
    <w:rsid w:val="67F0640A"/>
    <w:rsid w:val="67F94AFA"/>
    <w:rsid w:val="67FCB227"/>
    <w:rsid w:val="68007178"/>
    <w:rsid w:val="68089D33"/>
    <w:rsid w:val="68107474"/>
    <w:rsid w:val="6817942C"/>
    <w:rsid w:val="681CD947"/>
    <w:rsid w:val="6822984F"/>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C5053"/>
    <w:rsid w:val="698FB0FB"/>
    <w:rsid w:val="699272A4"/>
    <w:rsid w:val="69932962"/>
    <w:rsid w:val="6999EE50"/>
    <w:rsid w:val="699B5045"/>
    <w:rsid w:val="699EFCC5"/>
    <w:rsid w:val="69A942B7"/>
    <w:rsid w:val="69B810E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C90F8"/>
    <w:rsid w:val="6D8CA8DA"/>
    <w:rsid w:val="6D8CB97A"/>
    <w:rsid w:val="6D9C245D"/>
    <w:rsid w:val="6D9D09CB"/>
    <w:rsid w:val="6D9DDE6A"/>
    <w:rsid w:val="6DABC2AA"/>
    <w:rsid w:val="6DAE2402"/>
    <w:rsid w:val="6DBE1845"/>
    <w:rsid w:val="6DC3614D"/>
    <w:rsid w:val="6DC369E0"/>
    <w:rsid w:val="6DC4ACF2"/>
    <w:rsid w:val="6DD34E1F"/>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4A859"/>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94EC5C"/>
    <w:rsid w:val="70966277"/>
    <w:rsid w:val="7097F8B0"/>
    <w:rsid w:val="709912F8"/>
    <w:rsid w:val="709D72D2"/>
    <w:rsid w:val="70A34650"/>
    <w:rsid w:val="70A50D2B"/>
    <w:rsid w:val="70AA2C35"/>
    <w:rsid w:val="70AC333A"/>
    <w:rsid w:val="70B37F6B"/>
    <w:rsid w:val="70D4174E"/>
    <w:rsid w:val="70D82E02"/>
    <w:rsid w:val="70DEBCA2"/>
    <w:rsid w:val="70DF2688"/>
    <w:rsid w:val="70DF6F72"/>
    <w:rsid w:val="70E943DF"/>
    <w:rsid w:val="70ECEC46"/>
    <w:rsid w:val="70EED6F5"/>
    <w:rsid w:val="70F45B28"/>
    <w:rsid w:val="70FF15B0"/>
    <w:rsid w:val="710E9BCE"/>
    <w:rsid w:val="71138458"/>
    <w:rsid w:val="7116CAC5"/>
    <w:rsid w:val="711EA526"/>
    <w:rsid w:val="7128723E"/>
    <w:rsid w:val="712BBD23"/>
    <w:rsid w:val="71320DAE"/>
    <w:rsid w:val="7132AEC4"/>
    <w:rsid w:val="7135294B"/>
    <w:rsid w:val="713BDA03"/>
    <w:rsid w:val="713FEC1B"/>
    <w:rsid w:val="71416E67"/>
    <w:rsid w:val="7143E727"/>
    <w:rsid w:val="71529FEA"/>
    <w:rsid w:val="71539D03"/>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24A91B"/>
    <w:rsid w:val="722EDACB"/>
    <w:rsid w:val="72360618"/>
    <w:rsid w:val="723ABD90"/>
    <w:rsid w:val="72457A79"/>
    <w:rsid w:val="724CE89E"/>
    <w:rsid w:val="724DF2CE"/>
    <w:rsid w:val="724DF6BA"/>
    <w:rsid w:val="725D15B1"/>
    <w:rsid w:val="72613A56"/>
    <w:rsid w:val="7265A6E7"/>
    <w:rsid w:val="726836AB"/>
    <w:rsid w:val="72683B96"/>
    <w:rsid w:val="726B17EA"/>
    <w:rsid w:val="727130B4"/>
    <w:rsid w:val="727169D9"/>
    <w:rsid w:val="72742F93"/>
    <w:rsid w:val="727C53D2"/>
    <w:rsid w:val="72852594"/>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64E9A"/>
    <w:rsid w:val="73029B55"/>
    <w:rsid w:val="7305B995"/>
    <w:rsid w:val="73083626"/>
    <w:rsid w:val="730E95A6"/>
    <w:rsid w:val="730FAB75"/>
    <w:rsid w:val="7311B575"/>
    <w:rsid w:val="731C760C"/>
    <w:rsid w:val="7329B43F"/>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4A1A07"/>
    <w:rsid w:val="746519B6"/>
    <w:rsid w:val="746CB49D"/>
    <w:rsid w:val="746EE55C"/>
    <w:rsid w:val="74717461"/>
    <w:rsid w:val="747A7C91"/>
    <w:rsid w:val="748871DB"/>
    <w:rsid w:val="748DEB46"/>
    <w:rsid w:val="749116D9"/>
    <w:rsid w:val="74912E4E"/>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B099BA"/>
    <w:rsid w:val="7BB48229"/>
    <w:rsid w:val="7BB641C0"/>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E2E57074-81B5-4966-8407-D86B5145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14"/>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44"/>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basedOn w:val="Normal"/>
    <w:next w:val="Normal"/>
    <w:link w:val="CaptionChar"/>
    <w:uiPriority w:val="1"/>
    <w:qFormat/>
    <w:rsid w:val="00E0265E"/>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link w:val="Caption"/>
    <w:uiPriority w:val="1"/>
    <w:rsid w:val="00E0265E"/>
    <w:rPr>
      <w:rFonts w:ascii="Times New Roman" w:hAnsi="Times New Roman"/>
      <w:b/>
      <w:bCs/>
      <w:sz w:val="24"/>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46"/>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7"/>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49"/>
      </w:numPr>
      <w:ind w:left="0" w:firstLine="0"/>
    </w:pPr>
    <w:rPr>
      <w:rFonts w:eastAsia="Times New Roman"/>
      <w:b/>
      <w:bCs/>
      <w:szCs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50"/>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sz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Pr>
    <w:tcPr>
      <w:tcBorders>
        <w:top w:val="nil"/>
        <w:bottom w:val="nil"/>
      </w:tcBorders>
      <w:shd w:val="clear" w:color="auto" w:fill="D6E6F4" w:themeFill="accent1" w:themeFillTint="3F"/>
    </w:tc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tcBorders>
        <w:top w:val="single" w:sz="4" w:space="0" w:color="7F7F7F" w:themeColor="text1" w:themeTint="80"/>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Pr>
    <w:tcPr>
      <w:tcBorders>
        <w:top w:val="double" w:sz="2" w:space="0" w:color="666666" w:themeColor="text1" w:themeTint="99"/>
      </w:tcBorders>
    </w:tcPr>
    <w:tblStylePr w:type="firstRow">
      <w:rPr>
        <w:b/>
        <w:bCs/>
      </w:rPr>
      <w:tblPr/>
      <w:tcPr>
        <w:tcBorders>
          <w:bottom w:val="single" w:sz="12" w:space="0" w:color="666666" w:themeColor="text1" w:themeTint="99"/>
        </w:tcBorders>
      </w:tcPr>
    </w:tblStylePr>
    <w:tblStylePr w:type="lastRow">
      <w:rPr>
        <w:b/>
        <w:bCs/>
      </w:r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Pr>
    <w:tcPr>
      <w:tcBorders>
        <w:top w:val="single" w:sz="4" w:space="0" w:color="5B9BD5" w:themeColor="accent1"/>
        <w:bottom w:val="single" w:sz="4" w:space="0" w:color="5B9BD5" w:themeColor="accent1"/>
      </w:tcBorders>
    </w:tc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Pr>
    <w:tcPr>
      <w:shd w:val="clear" w:color="auto" w:fill="D9E2F3" w:themeFill="accent5" w:themeFillTint="33"/>
    </w:tc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Pr>
    <w:tcPr>
      <w:shd w:val="clear" w:color="auto" w:fill="EDEDED" w:themeFill="accent3" w:themeFillTint="33"/>
    </w:tc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0777957">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1210">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8230746">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4659299">
      <w:bodyDiv w:val="1"/>
      <w:marLeft w:val="0"/>
      <w:marRight w:val="0"/>
      <w:marTop w:val="0"/>
      <w:marBottom w:val="0"/>
      <w:divBdr>
        <w:top w:val="none" w:sz="0" w:space="0" w:color="auto"/>
        <w:left w:val="none" w:sz="0" w:space="0" w:color="auto"/>
        <w:bottom w:val="none" w:sz="0" w:space="0" w:color="auto"/>
        <w:right w:val="none" w:sz="0" w:space="0" w:color="auto"/>
      </w:divBdr>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7941362">
      <w:bodyDiv w:val="1"/>
      <w:marLeft w:val="0"/>
      <w:marRight w:val="0"/>
      <w:marTop w:val="0"/>
      <w:marBottom w:val="0"/>
      <w:divBdr>
        <w:top w:val="none" w:sz="0" w:space="0" w:color="auto"/>
        <w:left w:val="none" w:sz="0" w:space="0" w:color="auto"/>
        <w:bottom w:val="none" w:sz="0" w:space="0" w:color="auto"/>
        <w:right w:val="none" w:sz="0" w:space="0" w:color="auto"/>
      </w:divBdr>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569636">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68458424">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1218413">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7978136">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27830619">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doi.org/10.1145/1823844.1823848"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20/10/relationships/intelligence" Target="intelligence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e8fe20769b4c59b96339e7274cd26dbe">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bc1a416dec7446e283c1e6dece1bb588"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2.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3.xml><?xml version="1.0" encoding="utf-8"?>
<ds:datastoreItem xmlns:ds="http://schemas.openxmlformats.org/officeDocument/2006/customXml" ds:itemID="{40C16094-08EE-4582-BB8A-E194FE79C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5.xml><?xml version="1.0" encoding="utf-8"?>
<ds:datastoreItem xmlns:ds="http://schemas.openxmlformats.org/officeDocument/2006/customXml" ds:itemID="{4C15AC77-19C8-49C7-A71F-9EBD88DCF776}">
  <ds:schemaRefs>
    <ds:schemaRef ds:uri="http://www.w3.org/XML/1998/namespace"/>
    <ds:schemaRef ds:uri="http://schemas.microsoft.com/office/2006/metadata/properties"/>
    <ds:schemaRef ds:uri="http://purl.org/dc/terms/"/>
    <ds:schemaRef ds:uri="http://schemas.openxmlformats.org/package/2006/metadata/core-properties"/>
    <ds:schemaRef ds:uri="35d934a9-c0cd-4c6a-b8d8-662a115f1c92"/>
    <ds:schemaRef ds:uri="http://schemas.microsoft.com/office/2006/documentManagement/types"/>
    <ds:schemaRef ds:uri="http://purl.org/dc/elements/1.1/"/>
    <ds:schemaRef ds:uri="http://schemas.microsoft.com/office/infopath/2007/PartnerControls"/>
    <ds:schemaRef ds:uri="81f21dd9-5de3-44a3-9c4e-ab308fbc6c41"/>
    <ds:schemaRef ds:uri="http://purl.org/dc/dcmitype/"/>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3255</Words>
  <Characters>17559</Characters>
  <Application>Microsoft Office Word</Application>
  <DocSecurity>0</DocSecurity>
  <Lines>146</Lines>
  <Paragraphs>41</Paragraphs>
  <ScaleCrop>false</ScaleCrop>
  <Company>Fraunhofer HHI</Company>
  <LinksUpToDate>false</LinksUpToDate>
  <CharactersWithSpaces>20773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1452</cp:revision>
  <cp:lastPrinted>2022-01-08T12:49:00Z</cp:lastPrinted>
  <dcterms:created xsi:type="dcterms:W3CDTF">2025-08-17T11:32:00Z</dcterms:created>
  <dcterms:modified xsi:type="dcterms:W3CDTF">2025-11-07T08:29:00Z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ies>
</file>