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9E6EF" w14:textId="16C94B41" w:rsidR="00904301" w:rsidRPr="00E010B9" w:rsidRDefault="00904301" w:rsidP="00904301">
      <w:pPr>
        <w:pStyle w:val="CRCoverPage"/>
        <w:tabs>
          <w:tab w:val="right" w:pos="9639"/>
        </w:tabs>
        <w:spacing w:after="0"/>
        <w:rPr>
          <w:rFonts w:eastAsia="PMingLiU"/>
          <w:b/>
          <w:iCs/>
          <w:noProof/>
          <w:sz w:val="28"/>
          <w:lang w:eastAsia="zh-TW"/>
        </w:rPr>
      </w:pPr>
      <w:bookmarkStart w:id="0" w:name="_Hlk134728972"/>
      <w:r w:rsidRPr="00E010B9">
        <w:rPr>
          <w:b/>
          <w:noProof/>
          <w:sz w:val="24"/>
        </w:rPr>
        <w:t>3GPP TSG-RAN-WG2 Meeting #13</w:t>
      </w:r>
      <w:r w:rsidR="00B604CA" w:rsidRPr="00E010B9">
        <w:rPr>
          <w:b/>
          <w:noProof/>
          <w:sz w:val="24"/>
        </w:rPr>
        <w:t>1</w:t>
      </w:r>
      <w:r w:rsidRPr="00E010B9">
        <w:rPr>
          <w:b/>
          <w:i/>
          <w:noProof/>
          <w:sz w:val="28"/>
        </w:rPr>
        <w:tab/>
      </w:r>
      <w:r w:rsidRPr="00E010B9">
        <w:rPr>
          <w:b/>
          <w:iCs/>
          <w:noProof/>
          <w:sz w:val="28"/>
        </w:rPr>
        <w:t>R2-250</w:t>
      </w:r>
      <w:r w:rsidR="00E010B9" w:rsidRPr="00E010B9">
        <w:rPr>
          <w:rFonts w:eastAsia="PMingLiU"/>
          <w:b/>
          <w:iCs/>
          <w:noProof/>
          <w:sz w:val="28"/>
          <w:lang w:eastAsia="zh-TW"/>
        </w:rPr>
        <w:t>6019</w:t>
      </w:r>
    </w:p>
    <w:p w14:paraId="27BD32BF" w14:textId="0EEE0EA3" w:rsidR="00904301" w:rsidRPr="005E414E" w:rsidRDefault="00EF5A32" w:rsidP="00904301">
      <w:pPr>
        <w:pStyle w:val="a3"/>
        <w:spacing w:beforeLines="50" w:before="180" w:after="0"/>
        <w:rPr>
          <w:sz w:val="24"/>
          <w:szCs w:val="24"/>
          <w:lang w:eastAsia="zh-CN"/>
        </w:rPr>
      </w:pPr>
      <w:fldSimple w:instr=" DOCPROPERTY  Location  \* MERGEFORMAT ">
        <w:r w:rsidR="00B604CA">
          <w:rPr>
            <w:noProof/>
            <w:sz w:val="24"/>
          </w:rPr>
          <w:t>Bengaluru</w:t>
        </w:r>
        <w:r w:rsidR="00242A9A" w:rsidRPr="00ED7B90">
          <w:rPr>
            <w:noProof/>
            <w:sz w:val="24"/>
          </w:rPr>
          <w:t xml:space="preserve">, </w:t>
        </w:r>
        <w:r w:rsidR="00B604CA">
          <w:rPr>
            <w:noProof/>
            <w:sz w:val="24"/>
          </w:rPr>
          <w:t>India</w:t>
        </w:r>
        <w:r w:rsidR="00242A9A" w:rsidRPr="00ED7B90">
          <w:rPr>
            <w:noProof/>
            <w:sz w:val="24"/>
          </w:rPr>
          <w:t xml:space="preserve">, </w:t>
        </w:r>
      </w:fldSimple>
      <w:r w:rsidR="00B604CA">
        <w:rPr>
          <w:noProof/>
          <w:sz w:val="24"/>
        </w:rPr>
        <w:t>25</w:t>
      </w:r>
      <w:r w:rsidR="00904301" w:rsidRPr="005E414E">
        <w:rPr>
          <w:noProof/>
          <w:sz w:val="24"/>
        </w:rPr>
        <w:t xml:space="preserve">th– </w:t>
      </w:r>
      <w:r w:rsidR="00904301">
        <w:rPr>
          <w:noProof/>
          <w:sz w:val="24"/>
        </w:rPr>
        <w:t>2</w:t>
      </w:r>
      <w:r w:rsidR="00B604CA">
        <w:rPr>
          <w:noProof/>
          <w:sz w:val="24"/>
        </w:rPr>
        <w:t>9</w:t>
      </w:r>
      <w:r w:rsidR="00557695">
        <w:rPr>
          <w:rFonts w:eastAsiaTheme="minorEastAsia" w:hint="eastAsia"/>
          <w:noProof/>
          <w:sz w:val="24"/>
          <w:lang w:eastAsia="ja-JP"/>
        </w:rPr>
        <w:t>th</w:t>
      </w:r>
      <w:r w:rsidR="00904301" w:rsidRPr="005E414E">
        <w:rPr>
          <w:noProof/>
          <w:sz w:val="24"/>
        </w:rPr>
        <w:t xml:space="preserve"> </w:t>
      </w:r>
      <w:r w:rsidR="00B604CA">
        <w:rPr>
          <w:noProof/>
          <w:sz w:val="24"/>
        </w:rPr>
        <w:t>Aug</w:t>
      </w:r>
      <w:r w:rsidR="00904301" w:rsidRPr="005E414E">
        <w:rPr>
          <w:noProof/>
          <w:sz w:val="24"/>
        </w:rPr>
        <w:t>, 202</w:t>
      </w:r>
      <w:r w:rsidR="00904301">
        <w:rPr>
          <w:noProof/>
          <w:sz w:val="24"/>
        </w:rPr>
        <w:t>5</w:t>
      </w:r>
    </w:p>
    <w:bookmarkEnd w:id="0"/>
    <w:p w14:paraId="06594D82" w14:textId="698B4EC2" w:rsidR="00AB1D24" w:rsidRPr="006D4098" w:rsidRDefault="00AB1D24" w:rsidP="00AB1D24">
      <w:pPr>
        <w:tabs>
          <w:tab w:val="left" w:pos="1988"/>
          <w:tab w:val="left" w:pos="2272"/>
          <w:tab w:val="left" w:pos="2556"/>
          <w:tab w:val="left" w:pos="2840"/>
        </w:tabs>
        <w:rPr>
          <w:rFonts w:ascii="Arial" w:hAnsi="Arial"/>
          <w:sz w:val="24"/>
          <w:lang w:eastAsia="zh-CN"/>
        </w:rPr>
      </w:pPr>
      <w:r w:rsidRPr="006D4098">
        <w:rPr>
          <w:rFonts w:ascii="Arial" w:hAnsi="Arial"/>
          <w:b/>
          <w:sz w:val="24"/>
        </w:rPr>
        <w:t>Agenda item</w:t>
      </w:r>
      <w:r w:rsidRPr="006D4098">
        <w:rPr>
          <w:rFonts w:ascii="Arial" w:hAnsi="Arial"/>
          <w:b/>
          <w:sz w:val="24"/>
        </w:rPr>
        <w:tab/>
        <w:t>:</w:t>
      </w:r>
      <w:r w:rsidRPr="006D4098">
        <w:rPr>
          <w:rFonts w:ascii="Arial" w:hAnsi="Arial"/>
          <w:sz w:val="24"/>
        </w:rPr>
        <w:tab/>
      </w:r>
      <w:bookmarkStart w:id="1" w:name="Source"/>
      <w:bookmarkEnd w:id="1"/>
      <w:r w:rsidR="00402DFA" w:rsidRPr="006D4098">
        <w:rPr>
          <w:rFonts w:ascii="Arial" w:hAnsi="Arial"/>
          <w:sz w:val="24"/>
        </w:rPr>
        <w:tab/>
      </w:r>
      <w:r w:rsidR="00766835" w:rsidRPr="006D4098">
        <w:rPr>
          <w:rFonts w:ascii="Arial" w:hAnsi="Arial"/>
          <w:sz w:val="24"/>
        </w:rPr>
        <w:t>8</w:t>
      </w:r>
      <w:r w:rsidR="007B0F5E" w:rsidRPr="006D4098">
        <w:rPr>
          <w:rFonts w:ascii="Arial" w:hAnsi="Arial"/>
          <w:sz w:val="24"/>
        </w:rPr>
        <w:t>.</w:t>
      </w:r>
      <w:r w:rsidR="00766835" w:rsidRPr="006D4098">
        <w:rPr>
          <w:rFonts w:ascii="Arial" w:hAnsi="Arial"/>
          <w:sz w:val="24"/>
        </w:rPr>
        <w:t>13</w:t>
      </w:r>
      <w:r w:rsidR="007B0F5E" w:rsidRPr="006D4098">
        <w:rPr>
          <w:rFonts w:ascii="Arial" w:hAnsi="Arial"/>
          <w:sz w:val="24"/>
        </w:rPr>
        <w:t>.</w:t>
      </w:r>
      <w:r w:rsidR="00407067" w:rsidRPr="006D4098">
        <w:rPr>
          <w:rFonts w:ascii="Arial" w:hAnsi="Arial"/>
          <w:sz w:val="24"/>
        </w:rPr>
        <w:t>2</w:t>
      </w:r>
    </w:p>
    <w:p w14:paraId="2AFF3292" w14:textId="77777777" w:rsidR="00AB1D24" w:rsidRPr="006D4098" w:rsidRDefault="00AB1D24" w:rsidP="00AB1D24">
      <w:pPr>
        <w:tabs>
          <w:tab w:val="left" w:pos="1985"/>
        </w:tabs>
        <w:rPr>
          <w:rFonts w:ascii="Arial" w:hAnsi="Arial"/>
          <w:sz w:val="24"/>
          <w:lang w:eastAsia="zh-CN"/>
        </w:rPr>
      </w:pPr>
      <w:r w:rsidRPr="006D4098">
        <w:rPr>
          <w:rFonts w:ascii="Arial" w:hAnsi="Arial"/>
          <w:b/>
          <w:sz w:val="24"/>
        </w:rPr>
        <w:t>Source</w:t>
      </w:r>
      <w:r w:rsidRPr="006D4098">
        <w:rPr>
          <w:rFonts w:ascii="Arial" w:hAnsi="Arial"/>
          <w:b/>
          <w:sz w:val="24"/>
        </w:rPr>
        <w:tab/>
        <w:t xml:space="preserve">: </w:t>
      </w:r>
      <w:r w:rsidRPr="006D4098">
        <w:rPr>
          <w:rFonts w:ascii="Arial" w:hAnsi="Arial"/>
          <w:b/>
          <w:sz w:val="24"/>
        </w:rPr>
        <w:tab/>
      </w:r>
      <w:r w:rsidRPr="006D4098">
        <w:rPr>
          <w:rFonts w:ascii="Arial" w:hAnsi="Arial"/>
          <w:sz w:val="24"/>
        </w:rPr>
        <w:t>Sharp</w:t>
      </w:r>
    </w:p>
    <w:p w14:paraId="1B43C350" w14:textId="25E8FB17" w:rsidR="00AB1D24" w:rsidRPr="006D4098" w:rsidRDefault="00AB1D24" w:rsidP="00AB1D24">
      <w:pPr>
        <w:tabs>
          <w:tab w:val="left" w:pos="1985"/>
        </w:tabs>
        <w:ind w:left="1980" w:hanging="1980"/>
        <w:rPr>
          <w:rFonts w:ascii="Arial" w:eastAsia="ＭＳ 明朝" w:hAnsi="Arial"/>
          <w:sz w:val="24"/>
        </w:rPr>
      </w:pPr>
      <w:r w:rsidRPr="006D4098">
        <w:rPr>
          <w:rFonts w:ascii="Arial" w:hAnsi="Arial"/>
          <w:b/>
          <w:sz w:val="24"/>
        </w:rPr>
        <w:t>Title</w:t>
      </w:r>
      <w:r w:rsidRPr="006D4098">
        <w:rPr>
          <w:rFonts w:ascii="Arial" w:hAnsi="Arial"/>
          <w:b/>
          <w:sz w:val="24"/>
        </w:rPr>
        <w:tab/>
        <w:t>:</w:t>
      </w:r>
      <w:r w:rsidRPr="006D4098">
        <w:rPr>
          <w:rFonts w:ascii="Arial" w:hAnsi="Arial"/>
          <w:sz w:val="24"/>
        </w:rPr>
        <w:t xml:space="preserve"> </w:t>
      </w:r>
      <w:r w:rsidRPr="006D4098">
        <w:rPr>
          <w:rFonts w:ascii="Arial" w:hAnsi="Arial"/>
          <w:sz w:val="24"/>
        </w:rPr>
        <w:tab/>
      </w:r>
      <w:r w:rsidR="00B604CA">
        <w:rPr>
          <w:rFonts w:ascii="Arial" w:hAnsi="Arial"/>
          <w:sz w:val="24"/>
        </w:rPr>
        <w:t xml:space="preserve">Remaining issues and solutions </w:t>
      </w:r>
      <w:r w:rsidR="00273786" w:rsidRPr="006D4098">
        <w:rPr>
          <w:rFonts w:ascii="Arial" w:hAnsi="Arial"/>
          <w:sz w:val="24"/>
        </w:rPr>
        <w:t xml:space="preserve">on </w:t>
      </w:r>
      <w:r w:rsidR="009242EE" w:rsidRPr="006D4098">
        <w:rPr>
          <w:rFonts w:ascii="Arial" w:hAnsi="Arial"/>
          <w:sz w:val="24"/>
        </w:rPr>
        <w:t>Relay discovery and (re)selection for multi-hop relay</w:t>
      </w:r>
    </w:p>
    <w:p w14:paraId="11A8975A" w14:textId="77777777" w:rsidR="00AB1D24" w:rsidRPr="006D4098" w:rsidRDefault="00AB1D24" w:rsidP="00AB1D24">
      <w:pPr>
        <w:tabs>
          <w:tab w:val="left" w:pos="1985"/>
        </w:tabs>
        <w:ind w:left="1980" w:hanging="1980"/>
        <w:rPr>
          <w:rFonts w:ascii="Arial" w:hAnsi="Arial"/>
          <w:sz w:val="24"/>
          <w:lang w:eastAsia="zh-CN"/>
        </w:rPr>
      </w:pPr>
      <w:r w:rsidRPr="006D4098">
        <w:rPr>
          <w:rFonts w:ascii="Arial" w:hAnsi="Arial"/>
          <w:b/>
          <w:sz w:val="24"/>
        </w:rPr>
        <w:t>Document for</w:t>
      </w:r>
      <w:r w:rsidRPr="006D4098">
        <w:rPr>
          <w:rFonts w:ascii="Arial" w:hAnsi="Arial"/>
          <w:b/>
          <w:sz w:val="24"/>
        </w:rPr>
        <w:tab/>
        <w:t>:</w:t>
      </w:r>
      <w:r w:rsidRPr="006D4098">
        <w:rPr>
          <w:rFonts w:ascii="Arial" w:hAnsi="Arial"/>
          <w:sz w:val="24"/>
        </w:rPr>
        <w:tab/>
      </w:r>
      <w:bookmarkStart w:id="2" w:name="DocumentFor"/>
      <w:bookmarkEnd w:id="2"/>
      <w:r w:rsidRPr="006D4098">
        <w:rPr>
          <w:rFonts w:ascii="Arial" w:hAnsi="Arial"/>
          <w:sz w:val="24"/>
          <w:lang w:eastAsia="zh-CN"/>
        </w:rPr>
        <w:t>Discussion and Decision</w:t>
      </w:r>
    </w:p>
    <w:p w14:paraId="0BC30F85" w14:textId="77777777" w:rsidR="00AB1D24" w:rsidRPr="006D4098" w:rsidRDefault="00AB1D24" w:rsidP="00AB1D24">
      <w:pPr>
        <w:pStyle w:val="1"/>
        <w:spacing w:after="0"/>
        <w:rPr>
          <w:lang w:eastAsia="zh-CN"/>
        </w:rPr>
      </w:pPr>
      <w:r w:rsidRPr="006D4098">
        <w:t>Introduction</w:t>
      </w:r>
    </w:p>
    <w:p w14:paraId="1307238A" w14:textId="5D72BF87" w:rsidR="00A0222A" w:rsidRPr="006D4098" w:rsidRDefault="00B243C7" w:rsidP="00B243C7">
      <w:pPr>
        <w:rPr>
          <w:rFonts w:ascii="Times New Roman" w:hAnsi="Times New Roman" w:cs="Times New Roman"/>
        </w:rPr>
      </w:pPr>
      <w:r w:rsidRPr="006D4098">
        <w:rPr>
          <w:rFonts w:ascii="Times New Roman" w:hAnsi="Times New Roman" w:cs="Times New Roman"/>
        </w:rPr>
        <w:t xml:space="preserve">In </w:t>
      </w:r>
      <w:r w:rsidR="007B0F5E" w:rsidRPr="006D4098">
        <w:rPr>
          <w:rFonts w:ascii="Times New Roman" w:hAnsi="Times New Roman" w:cs="Times New Roman"/>
        </w:rPr>
        <w:t>RAN</w:t>
      </w:r>
      <w:r w:rsidR="00F743AA" w:rsidRPr="006D4098">
        <w:rPr>
          <w:rFonts w:ascii="Times New Roman" w:hAnsi="Times New Roman" w:cs="Times New Roman"/>
        </w:rPr>
        <w:t>2</w:t>
      </w:r>
      <w:r w:rsidR="007B0F5E" w:rsidRPr="006D4098">
        <w:rPr>
          <w:rFonts w:ascii="Times New Roman" w:hAnsi="Times New Roman" w:cs="Times New Roman"/>
        </w:rPr>
        <w:t>#1</w:t>
      </w:r>
      <w:r w:rsidR="00D42097">
        <w:rPr>
          <w:rFonts w:ascii="Times New Roman" w:hAnsi="Times New Roman" w:cs="Times New Roman" w:hint="eastAsia"/>
        </w:rPr>
        <w:t>30</w:t>
      </w:r>
      <w:r w:rsidRPr="006D4098">
        <w:rPr>
          <w:rFonts w:ascii="Times New Roman" w:hAnsi="Times New Roman" w:cs="Times New Roman"/>
        </w:rPr>
        <w:t xml:space="preserve"> </w:t>
      </w:r>
      <w:r w:rsidR="00AB68F3" w:rsidRPr="006D4098">
        <w:rPr>
          <w:rFonts w:ascii="Times New Roman" w:hAnsi="Times New Roman" w:cs="Times New Roman"/>
        </w:rPr>
        <w:t>meeting</w:t>
      </w:r>
      <w:r w:rsidRPr="006D4098">
        <w:rPr>
          <w:rFonts w:ascii="Times New Roman" w:hAnsi="Times New Roman" w:cs="Times New Roman"/>
        </w:rPr>
        <w:t xml:space="preserve">, </w:t>
      </w:r>
      <w:r w:rsidR="00F743AA" w:rsidRPr="006D4098">
        <w:rPr>
          <w:rFonts w:ascii="Times New Roman" w:hAnsi="Times New Roman" w:cs="Times New Roman"/>
        </w:rPr>
        <w:t>RAN2 reached following agreements</w:t>
      </w:r>
      <w:r w:rsidR="00A0222A" w:rsidRPr="006D4098">
        <w:rPr>
          <w:rFonts w:ascii="Times New Roman" w:hAnsi="Times New Roman" w:cs="Times New Roman"/>
        </w:rPr>
        <w:t xml:space="preserve"> [1]</w:t>
      </w:r>
      <w:r w:rsidR="00122A57" w:rsidRPr="006D4098">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6D4098" w14:paraId="2B87DBDE" w14:textId="77777777" w:rsidTr="00A0222A">
        <w:tc>
          <w:tcPr>
            <w:tcW w:w="9736" w:type="dxa"/>
          </w:tcPr>
          <w:p w14:paraId="554E2430" w14:textId="77777777" w:rsidR="00F743AA" w:rsidRPr="006D4098" w:rsidRDefault="00F743AA" w:rsidP="00F743AA">
            <w:pPr>
              <w:rPr>
                <w:rFonts w:ascii="Times New Roman" w:hAnsi="Times New Roman" w:cs="Times New Roman"/>
              </w:rPr>
            </w:pPr>
            <w:r w:rsidRPr="006D4098">
              <w:rPr>
                <w:rFonts w:ascii="Times New Roman" w:hAnsi="Times New Roman" w:cs="Times New Roman"/>
              </w:rPr>
              <w:t>Agreements:</w:t>
            </w:r>
          </w:p>
          <w:p w14:paraId="447E6547"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The notification message is used for the L2 child UE in case of upstream relay (re)selection triggered by AS layer failure cases (</w:t>
            </w:r>
            <w:proofErr w:type="spellStart"/>
            <w:r w:rsidRPr="00D42097">
              <w:rPr>
                <w:rFonts w:ascii="Times New Roman" w:hAnsi="Times New Roman" w:cs="Times New Roman"/>
              </w:rPr>
              <w:t>Uu</w:t>
            </w:r>
            <w:proofErr w:type="spellEnd"/>
            <w:r w:rsidRPr="00D42097">
              <w:rPr>
                <w:rFonts w:ascii="Times New Roman" w:hAnsi="Times New Roman" w:cs="Times New Roman"/>
              </w:rPr>
              <w:t>/PC5 link failure/release, using legacy cause value) where the upper layer does not trigger link release towards the child.  For reselection triggered by upper layers we rely on the upper-layer notification/release mechanism already defined.</w:t>
            </w:r>
          </w:p>
          <w:p w14:paraId="40003022"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Remote UE handling of the notification is up to upper layer implementation.</w:t>
            </w:r>
          </w:p>
          <w:p w14:paraId="62434BEF"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Further handling of any inter-layer issues on this topic can be done in maintenance phase.</w:t>
            </w:r>
          </w:p>
          <w:p w14:paraId="0418F8D3" w14:textId="0DDC08B9"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LS to SA2 to notify them of these agreements.</w:t>
            </w:r>
          </w:p>
          <w:p w14:paraId="4D0E6256"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[Chair’s note: The second agreement above was clarified in a later session as indicated below, such that the remote UE handling of “the notification” in the second agreement refers to the upper-layer notification.]</w:t>
            </w:r>
          </w:p>
          <w:p w14:paraId="3BDF531C"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01843929"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Notification is always sent for AS failure cases at the intermediate relay UE (e.g., upstream RLF that prevents the intermediate relay from having a path to the network), using the legacy mechanism.  FFS new cause values.</w:t>
            </w:r>
          </w:p>
          <w:p w14:paraId="48918128"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1114BC45"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FFS if notification behaviour can be optimized for intermediate relay UEs in RRC_CONNECTED.</w:t>
            </w:r>
          </w:p>
          <w:p w14:paraId="63874EBF" w14:textId="77777777" w:rsidR="00D42097" w:rsidRPr="00D42097"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Upon receiving the notification message or upon PC5 link release, remote UE in RRC_CONNECTED needs to initiate RRC Reestablishment as legacy.</w:t>
            </w:r>
          </w:p>
          <w:p w14:paraId="5F611C4F" w14:textId="58E4F19E" w:rsidR="00A0222A" w:rsidRPr="006D4098" w:rsidRDefault="00D42097" w:rsidP="00D42097">
            <w:pPr>
              <w:pStyle w:val="a6"/>
              <w:numPr>
                <w:ilvl w:val="0"/>
                <w:numId w:val="27"/>
              </w:numPr>
              <w:ind w:leftChars="0"/>
              <w:rPr>
                <w:rFonts w:ascii="Times New Roman" w:hAnsi="Times New Roman" w:cs="Times New Roman"/>
              </w:rPr>
            </w:pPr>
            <w:r w:rsidRPr="00D42097">
              <w:rPr>
                <w:rFonts w:ascii="Times New Roman" w:hAnsi="Times New Roman" w:cs="Times New Roman"/>
              </w:rPr>
              <w:t>When the intermediate Relay UE in RRC_CONNECTED receives the notification message from its parent intermediate Relay UE/last Relay UE or when the PC5 link is released, it initiates RRC Reestablishment.</w:t>
            </w:r>
          </w:p>
        </w:tc>
      </w:tr>
    </w:tbl>
    <w:p w14:paraId="55372128" w14:textId="4BF921EB" w:rsidR="00AB1D24" w:rsidRPr="006D4098" w:rsidRDefault="00AB1D24" w:rsidP="00AB1D24">
      <w:pPr>
        <w:rPr>
          <w:rFonts w:ascii="Times New Roman" w:hAnsi="Times New Roman" w:cs="Times New Roman"/>
        </w:rPr>
      </w:pPr>
    </w:p>
    <w:p w14:paraId="075E3DD4" w14:textId="0A7DB5F9" w:rsidR="00A0222A" w:rsidRPr="006D4098" w:rsidRDefault="00534007" w:rsidP="00AB1D24">
      <w:pPr>
        <w:rPr>
          <w:rFonts w:ascii="Times New Roman" w:hAnsi="Times New Roman" w:cs="Times New Roman"/>
        </w:rPr>
      </w:pPr>
      <w:r w:rsidRPr="006D4098">
        <w:rPr>
          <w:rFonts w:ascii="Times New Roman" w:hAnsi="Times New Roman" w:cs="Times New Roman"/>
        </w:rPr>
        <w:lastRenderedPageBreak/>
        <w:t>In this paper, we discuss</w:t>
      </w:r>
      <w:r w:rsidR="004F333C" w:rsidRPr="006D4098">
        <w:rPr>
          <w:rFonts w:ascii="Times New Roman" w:hAnsi="Times New Roman" w:cs="Times New Roman"/>
        </w:rPr>
        <w:t xml:space="preserve"> how to introduce multi-hop relay.</w:t>
      </w:r>
    </w:p>
    <w:p w14:paraId="0C7035EF" w14:textId="3D3E93B7" w:rsidR="000069E7" w:rsidRPr="006D4098" w:rsidRDefault="00AB1D24" w:rsidP="004F333C">
      <w:pPr>
        <w:pStyle w:val="1"/>
        <w:spacing w:before="0" w:after="0"/>
        <w:rPr>
          <w:rFonts w:eastAsiaTheme="minorEastAsia"/>
          <w:lang w:eastAsia="ja-JP"/>
        </w:rPr>
      </w:pPr>
      <w:r w:rsidRPr="006D4098">
        <w:rPr>
          <w:rFonts w:eastAsiaTheme="minorEastAsia"/>
          <w:lang w:eastAsia="ja-JP"/>
        </w:rPr>
        <w:t>Discussion</w:t>
      </w:r>
    </w:p>
    <w:p w14:paraId="1E8798E5" w14:textId="080AEAE0" w:rsidR="00A812F3" w:rsidRPr="006D4098" w:rsidRDefault="00F743AA" w:rsidP="009242EE">
      <w:pPr>
        <w:pStyle w:val="2"/>
        <w:numPr>
          <w:ilvl w:val="1"/>
          <w:numId w:val="25"/>
        </w:numPr>
        <w:tabs>
          <w:tab w:val="clear" w:pos="432"/>
          <w:tab w:val="left" w:pos="576"/>
        </w:tabs>
      </w:pPr>
      <w:r w:rsidRPr="006D4098">
        <w:t xml:space="preserve"> Discovery </w:t>
      </w:r>
      <w:r w:rsidR="00D132B9">
        <w:t>related issues</w:t>
      </w:r>
    </w:p>
    <w:p w14:paraId="1B0CFBBD" w14:textId="04E65325" w:rsidR="00024A43" w:rsidRPr="00FF56FF" w:rsidRDefault="009A5652" w:rsidP="009A5652">
      <w:pPr>
        <w:pStyle w:val="a6"/>
        <w:numPr>
          <w:ilvl w:val="0"/>
          <w:numId w:val="34"/>
        </w:numPr>
        <w:ind w:leftChars="0"/>
        <w:rPr>
          <w:rFonts w:ascii="Arial" w:hAnsi="Arial" w:cs="Arial"/>
        </w:rPr>
      </w:pPr>
      <w:r w:rsidRPr="00FF56FF">
        <w:rPr>
          <w:rFonts w:ascii="Arial" w:hAnsi="Arial" w:cs="Arial"/>
        </w:rPr>
        <w:t>RRC container in discovery message</w:t>
      </w:r>
    </w:p>
    <w:p w14:paraId="5C2236A2" w14:textId="16EADD16" w:rsidR="00024A43" w:rsidRPr="006D4098" w:rsidRDefault="00024A43" w:rsidP="00024A43">
      <w:pPr>
        <w:rPr>
          <w:rFonts w:ascii="Times New Roman" w:hAnsi="Times New Roman" w:cs="Times New Roman"/>
        </w:rPr>
      </w:pPr>
      <w:r w:rsidRPr="006D4098">
        <w:rPr>
          <w:rFonts w:ascii="Times New Roman" w:hAnsi="Times New Roman" w:cs="Times New Roman"/>
        </w:rPr>
        <w:t xml:space="preserve">RAN2 already agreed that the multi-path topology should not be supported in multi-hop relay. In that case, remote UEs and intermediate relay UEs should use the SIBs broadcasted on the last relay UE’s serving cell. In such a case, to prevent </w:t>
      </w:r>
      <w:proofErr w:type="gramStart"/>
      <w:r w:rsidRPr="006D4098">
        <w:rPr>
          <w:rFonts w:ascii="Times New Roman" w:hAnsi="Times New Roman" w:cs="Times New Roman"/>
        </w:rPr>
        <w:t>mis-configuration</w:t>
      </w:r>
      <w:proofErr w:type="gramEnd"/>
      <w:r w:rsidR="00FF56FF">
        <w:rPr>
          <w:rFonts w:ascii="Times New Roman" w:hAnsi="Times New Roman" w:cs="Times New Roman" w:hint="eastAsia"/>
        </w:rPr>
        <w:t>,</w:t>
      </w:r>
      <w:r w:rsidRPr="006D4098">
        <w:rPr>
          <w:rFonts w:ascii="Times New Roman" w:hAnsi="Times New Roman" w:cs="Times New Roman"/>
        </w:rPr>
        <w:t xml:space="preserve"> the last relay UE's child UEs need to know the last relay UE's serving cell. In Rel-17 relay discovery, the RRC container is included in the discovery message, and the cell-related information is included in the RRC container. In multi-hop relay, based on the discovery message received from the last relay UE, the corresponding cell-related information needs to be included in the discovery message to be transmitted.</w:t>
      </w:r>
    </w:p>
    <w:p w14:paraId="50B7E999" w14:textId="7E00D003" w:rsidR="00B604CA" w:rsidRPr="00DD7A54" w:rsidRDefault="00C927BD" w:rsidP="00DD7A54">
      <w:pPr>
        <w:pStyle w:val="a6"/>
        <w:numPr>
          <w:ilvl w:val="0"/>
          <w:numId w:val="42"/>
        </w:numPr>
        <w:ind w:leftChars="0"/>
        <w:rPr>
          <w:rFonts w:ascii="Times New Roman" w:hAnsi="Times New Roman" w:cs="Times New Roman"/>
          <w:b/>
        </w:rPr>
      </w:pPr>
      <w:r w:rsidRPr="00DD7A54">
        <w:rPr>
          <w:rFonts w:ascii="Times New Roman" w:hAnsi="Times New Roman" w:cs="Times New Roman" w:hint="eastAsia"/>
          <w:b/>
        </w:rPr>
        <w:t>UE sets the access info</w:t>
      </w:r>
      <w:r w:rsidR="00B55EC7" w:rsidRPr="00DD7A54">
        <w:rPr>
          <w:rFonts w:ascii="Times New Roman" w:hAnsi="Times New Roman" w:cs="Times New Roman" w:hint="eastAsia"/>
          <w:b/>
        </w:rPr>
        <w:t>rmation</w:t>
      </w:r>
      <w:r w:rsidRPr="00DD7A54">
        <w:rPr>
          <w:rFonts w:ascii="Times New Roman" w:hAnsi="Times New Roman" w:cs="Times New Roman" w:hint="eastAsia"/>
          <w:b/>
        </w:rPr>
        <w:t xml:space="preserve"> to the UE</w:t>
      </w:r>
      <w:r w:rsidRPr="00DD7A54">
        <w:rPr>
          <w:rFonts w:ascii="Times New Roman" w:hAnsi="Times New Roman" w:cs="Times New Roman"/>
          <w:b/>
        </w:rPr>
        <w:t>’</w:t>
      </w:r>
      <w:r w:rsidRPr="00DD7A54">
        <w:rPr>
          <w:rFonts w:ascii="Times New Roman" w:hAnsi="Times New Roman" w:cs="Times New Roman" w:hint="eastAsia"/>
          <w:b/>
        </w:rPr>
        <w:t>s access info</w:t>
      </w:r>
      <w:r w:rsidR="00B55EC7" w:rsidRPr="00DD7A54">
        <w:rPr>
          <w:rFonts w:ascii="Times New Roman" w:hAnsi="Times New Roman" w:cs="Times New Roman" w:hint="eastAsia"/>
          <w:b/>
        </w:rPr>
        <w:t>rmation in the c</w:t>
      </w:r>
      <w:r w:rsidRPr="00DD7A54">
        <w:rPr>
          <w:rFonts w:ascii="Times New Roman" w:hAnsi="Times New Roman" w:cs="Times New Roman" w:hint="eastAsia"/>
          <w:b/>
        </w:rPr>
        <w:t>urrent spec</w:t>
      </w:r>
      <w:r w:rsidR="00B55EC7" w:rsidRPr="00DD7A54">
        <w:rPr>
          <w:rFonts w:ascii="Times New Roman" w:hAnsi="Times New Roman" w:cs="Times New Roman" w:hint="eastAsia"/>
          <w:b/>
        </w:rPr>
        <w:t xml:space="preserve">, but UE may not have </w:t>
      </w:r>
      <w:r w:rsidR="00557695">
        <w:rPr>
          <w:rFonts w:ascii="Times New Roman" w:hAnsi="Times New Roman" w:cs="Times New Roman" w:hint="eastAsia"/>
          <w:b/>
        </w:rPr>
        <w:t>valid</w:t>
      </w:r>
      <w:r w:rsidR="00B55EC7" w:rsidRPr="00DD7A54">
        <w:rPr>
          <w:rFonts w:ascii="Times New Roman" w:hAnsi="Times New Roman" w:cs="Times New Roman" w:hint="eastAsia"/>
          <w:b/>
        </w:rPr>
        <w:t xml:space="preserve"> access information in multi-hop relay system.</w:t>
      </w:r>
      <w:r w:rsidR="00B55EC7" w:rsidRPr="00DD7A54" w:rsidDel="00B55EC7">
        <w:rPr>
          <w:rFonts w:ascii="Times New Roman" w:hAnsi="Times New Roman" w:cs="Times New Roman" w:hint="eastAsia"/>
          <w:b/>
        </w:rPr>
        <w:t xml:space="preserve"> </w:t>
      </w:r>
    </w:p>
    <w:p w14:paraId="62E6E6CE" w14:textId="761270B9" w:rsidR="00024A43" w:rsidRPr="007C1785" w:rsidRDefault="00024A43" w:rsidP="007C1785">
      <w:pPr>
        <w:pStyle w:val="a6"/>
        <w:numPr>
          <w:ilvl w:val="0"/>
          <w:numId w:val="36"/>
        </w:numPr>
        <w:ind w:leftChars="0"/>
        <w:rPr>
          <w:rFonts w:ascii="Times New Roman" w:hAnsi="Times New Roman" w:cs="Times New Roman"/>
          <w:b/>
        </w:rPr>
      </w:pPr>
      <w:r w:rsidRPr="007C1785">
        <w:rPr>
          <w:rFonts w:ascii="Times New Roman" w:hAnsi="Times New Roman" w:cs="Times New Roman"/>
          <w:b/>
        </w:rPr>
        <w:t xml:space="preserve">When </w:t>
      </w:r>
      <w:r w:rsidR="00497D11" w:rsidRPr="007C1785">
        <w:rPr>
          <w:rFonts w:ascii="Times New Roman" w:hAnsi="Times New Roman" w:cs="Times New Roman"/>
          <w:b/>
        </w:rPr>
        <w:t>an</w:t>
      </w:r>
      <w:r w:rsidRPr="007C1785">
        <w:rPr>
          <w:rFonts w:ascii="Times New Roman" w:hAnsi="Times New Roman" w:cs="Times New Roman"/>
          <w:b/>
        </w:rPr>
        <w:t xml:space="preserve"> </w:t>
      </w:r>
      <w:r w:rsidR="00497D11" w:rsidRPr="007C1785">
        <w:rPr>
          <w:rFonts w:ascii="Times New Roman" w:hAnsi="Times New Roman" w:cs="Times New Roman"/>
          <w:b/>
        </w:rPr>
        <w:t xml:space="preserve">intermediate relay </w:t>
      </w:r>
      <w:r w:rsidRPr="007C1785">
        <w:rPr>
          <w:rFonts w:ascii="Times New Roman" w:hAnsi="Times New Roman" w:cs="Times New Roman"/>
          <w:b/>
        </w:rPr>
        <w:t>UE transmits discovery message, the UE includes the cell access info received in parent UE’s discovery message.</w:t>
      </w:r>
    </w:p>
    <w:p w14:paraId="37A264F5" w14:textId="39C42508" w:rsidR="00024A43" w:rsidRDefault="00024A43" w:rsidP="00024A43">
      <w:pPr>
        <w:rPr>
          <w:rFonts w:ascii="Times New Roman" w:hAnsi="Times New Roman" w:cs="Times New Roman"/>
        </w:rPr>
      </w:pPr>
    </w:p>
    <w:p w14:paraId="34CD7222" w14:textId="0B06CC47" w:rsidR="00497D11" w:rsidRPr="00FF56FF" w:rsidRDefault="00497D11" w:rsidP="00497D11">
      <w:pPr>
        <w:pStyle w:val="a6"/>
        <w:numPr>
          <w:ilvl w:val="0"/>
          <w:numId w:val="34"/>
        </w:numPr>
        <w:ind w:leftChars="0"/>
        <w:rPr>
          <w:rFonts w:ascii="Arial" w:hAnsi="Arial" w:cs="Arial"/>
        </w:rPr>
      </w:pPr>
      <w:r w:rsidRPr="00FF56FF">
        <w:rPr>
          <w:rFonts w:ascii="Arial" w:hAnsi="Arial" w:cs="Arial"/>
        </w:rPr>
        <w:t xml:space="preserve">FFS </w:t>
      </w:r>
      <w:r w:rsidR="00564C8D" w:rsidRPr="00FF56FF">
        <w:rPr>
          <w:rFonts w:ascii="Arial" w:hAnsi="Arial" w:cs="Arial"/>
        </w:rPr>
        <w:t>whether</w:t>
      </w:r>
      <w:r w:rsidRPr="00FF56FF">
        <w:rPr>
          <w:rFonts w:ascii="Arial" w:hAnsi="Arial" w:cs="Arial"/>
        </w:rPr>
        <w:t xml:space="preserve"> the case that there is no established PC5 link between the last relay UE and the intermediate relay UE before discovery model B transmission can occur</w:t>
      </w:r>
      <w:r w:rsidR="00564C8D" w:rsidRPr="00FF56FF">
        <w:rPr>
          <w:rFonts w:ascii="Arial" w:hAnsi="Arial" w:cs="Arial"/>
        </w:rPr>
        <w:t xml:space="preserve"> and whether the intermediate relay UE always establishes itself as a remote UE first.</w:t>
      </w:r>
    </w:p>
    <w:p w14:paraId="20E73567" w14:textId="1ED77AC4" w:rsidR="00497D11" w:rsidRPr="00497D11" w:rsidRDefault="00564C8D" w:rsidP="00497D11">
      <w:pPr>
        <w:rPr>
          <w:rFonts w:ascii="Times New Roman" w:hAnsi="Times New Roman" w:cs="Times New Roman"/>
        </w:rPr>
      </w:pPr>
      <w:r w:rsidRPr="00564C8D">
        <w:rPr>
          <w:rFonts w:ascii="Times New Roman" w:hAnsi="Times New Roman" w:cs="Times New Roman"/>
        </w:rPr>
        <w:t xml:space="preserve">If the UE follows legacy behaviour, the UE establishes </w:t>
      </w:r>
      <w:proofErr w:type="spellStart"/>
      <w:r w:rsidRPr="00564C8D">
        <w:rPr>
          <w:rFonts w:ascii="Times New Roman" w:hAnsi="Times New Roman" w:cs="Times New Roman"/>
        </w:rPr>
        <w:t>Uu</w:t>
      </w:r>
      <w:proofErr w:type="spellEnd"/>
      <w:r w:rsidRPr="00564C8D">
        <w:rPr>
          <w:rFonts w:ascii="Times New Roman" w:hAnsi="Times New Roman" w:cs="Times New Roman"/>
        </w:rPr>
        <w:t xml:space="preserve"> RRC connection upon receiving </w:t>
      </w:r>
      <w:proofErr w:type="spellStart"/>
      <w:r w:rsidRPr="00564C8D">
        <w:rPr>
          <w:rFonts w:ascii="Times New Roman" w:hAnsi="Times New Roman" w:cs="Times New Roman"/>
          <w:i/>
        </w:rPr>
        <w:t>RRCSetup</w:t>
      </w:r>
      <w:proofErr w:type="spellEnd"/>
      <w:r w:rsidRPr="00564C8D">
        <w:rPr>
          <w:rFonts w:ascii="Times New Roman" w:hAnsi="Times New Roman" w:cs="Times New Roman"/>
        </w:rPr>
        <w:t xml:space="preserve"> message from a child UE. </w:t>
      </w:r>
      <w:r>
        <w:rPr>
          <w:rFonts w:ascii="Times New Roman" w:hAnsi="Times New Roman" w:cs="Times New Roman"/>
        </w:rPr>
        <w:t xml:space="preserve">Furthermore, during discovery phase, the remote UE initiating the discovery is selecting the path. </w:t>
      </w:r>
      <w:r w:rsidRPr="00564C8D">
        <w:rPr>
          <w:rFonts w:ascii="Times New Roman" w:hAnsi="Times New Roman" w:cs="Times New Roman"/>
        </w:rPr>
        <w:t xml:space="preserve">Thus, </w:t>
      </w:r>
      <w:r>
        <w:rPr>
          <w:rFonts w:ascii="Times New Roman" w:hAnsi="Times New Roman" w:cs="Times New Roman"/>
        </w:rPr>
        <w:t xml:space="preserve">the intermediate relay UE might not be selected. So, RRC setup/resume should be initiated by an intermediate relay UE after the remote UE selects the path, i.e. the case can occur. Therefore, the intermediate relay UE always establishes RRC connection when receives RRC setup message from a child UE if there is no </w:t>
      </w:r>
      <w:r w:rsidRPr="00497D11">
        <w:rPr>
          <w:rFonts w:ascii="Times New Roman" w:hAnsi="Times New Roman" w:cs="Times New Roman"/>
        </w:rPr>
        <w:t>established PC5 link between the last relay UE and the intermediate relay UE</w:t>
      </w:r>
      <w:r>
        <w:rPr>
          <w:rFonts w:ascii="Times New Roman" w:hAnsi="Times New Roman" w:cs="Times New Roman"/>
        </w:rPr>
        <w:t>.</w:t>
      </w:r>
    </w:p>
    <w:p w14:paraId="74F23342" w14:textId="45766C31" w:rsidR="009A5652" w:rsidRPr="007C1785" w:rsidRDefault="005B5D37" w:rsidP="007C1785">
      <w:pPr>
        <w:pStyle w:val="a6"/>
        <w:numPr>
          <w:ilvl w:val="0"/>
          <w:numId w:val="36"/>
        </w:numPr>
        <w:ind w:leftChars="0"/>
        <w:rPr>
          <w:rFonts w:ascii="Times New Roman" w:hAnsi="Times New Roman" w:cs="Times New Roman"/>
        </w:rPr>
      </w:pPr>
      <w:r>
        <w:rPr>
          <w:rFonts w:ascii="Times New Roman" w:hAnsi="Times New Roman" w:cs="Times New Roman" w:hint="eastAsia"/>
          <w:b/>
        </w:rPr>
        <w:t xml:space="preserve">(RRC-6) </w:t>
      </w:r>
      <w:r w:rsidR="00416F67" w:rsidRPr="007C1785">
        <w:rPr>
          <w:rFonts w:ascii="Times New Roman" w:hAnsi="Times New Roman" w:cs="Times New Roman"/>
          <w:b/>
        </w:rPr>
        <w:t>RAN2 confirms that an</w:t>
      </w:r>
      <w:r w:rsidR="00672283" w:rsidRPr="007C1785">
        <w:rPr>
          <w:rFonts w:ascii="Times New Roman" w:hAnsi="Times New Roman" w:cs="Times New Roman"/>
          <w:b/>
        </w:rPr>
        <w:t xml:space="preserve"> intermediate relay UE always establishes RRC connection when receives RRC setup message from a child UE if there is no established PC5 link between </w:t>
      </w:r>
      <w:r w:rsidR="00416F67" w:rsidRPr="007C1785">
        <w:rPr>
          <w:rFonts w:ascii="Times New Roman" w:hAnsi="Times New Roman" w:cs="Times New Roman"/>
          <w:b/>
        </w:rPr>
        <w:t>a</w:t>
      </w:r>
      <w:r w:rsidR="00672283" w:rsidRPr="007C1785">
        <w:rPr>
          <w:rFonts w:ascii="Times New Roman" w:hAnsi="Times New Roman" w:cs="Times New Roman"/>
          <w:b/>
        </w:rPr>
        <w:t xml:space="preserve"> last relay UE and the intermediate relay UE.</w:t>
      </w:r>
    </w:p>
    <w:p w14:paraId="00686C64" w14:textId="4B249B2A" w:rsidR="00024A43" w:rsidRPr="006D4098" w:rsidRDefault="00024A43" w:rsidP="00024A43">
      <w:pPr>
        <w:pStyle w:val="2"/>
        <w:numPr>
          <w:ilvl w:val="1"/>
          <w:numId w:val="25"/>
        </w:numPr>
        <w:tabs>
          <w:tab w:val="clear" w:pos="432"/>
          <w:tab w:val="left" w:pos="576"/>
        </w:tabs>
      </w:pPr>
      <w:r>
        <w:rPr>
          <w:rFonts w:asciiTheme="minorEastAsia" w:eastAsiaTheme="minorEastAsia" w:hAnsiTheme="minorEastAsia" w:hint="eastAsia"/>
          <w:lang w:eastAsia="ja-JP"/>
        </w:rPr>
        <w:t xml:space="preserve"> </w:t>
      </w:r>
      <w:r>
        <w:t>Relay (re)selection</w:t>
      </w:r>
      <w:r w:rsidRPr="006D4098">
        <w:t xml:space="preserve"> </w:t>
      </w:r>
      <w:r>
        <w:t>related issues</w:t>
      </w:r>
    </w:p>
    <w:p w14:paraId="1310B6D4" w14:textId="6CD77693" w:rsidR="007A62CB" w:rsidRPr="007A62CB" w:rsidRDefault="007A62CB" w:rsidP="007A62CB">
      <w:pPr>
        <w:pStyle w:val="3"/>
      </w:pPr>
      <w:r>
        <w:t>Triggering condition of relay reselection</w:t>
      </w:r>
    </w:p>
    <w:p w14:paraId="0C901760" w14:textId="07FD14B9" w:rsidR="0057582A" w:rsidRPr="00FF56FF" w:rsidRDefault="0057582A" w:rsidP="0057582A">
      <w:pPr>
        <w:pStyle w:val="a6"/>
        <w:numPr>
          <w:ilvl w:val="0"/>
          <w:numId w:val="32"/>
        </w:numPr>
        <w:ind w:leftChars="0"/>
        <w:rPr>
          <w:rFonts w:ascii="Arial" w:hAnsi="Arial" w:cs="Arial"/>
        </w:rPr>
      </w:pPr>
      <w:r w:rsidRPr="00FF56FF">
        <w:rPr>
          <w:rFonts w:ascii="Arial" w:hAnsi="Arial" w:cs="Arial"/>
        </w:rPr>
        <w:t xml:space="preserve">FFS whether the conditions for </w:t>
      </w:r>
      <w:r w:rsidR="00017433" w:rsidRPr="00FF56FF">
        <w:rPr>
          <w:rFonts w:ascii="Arial" w:hAnsi="Arial" w:cs="Arial"/>
        </w:rPr>
        <w:t xml:space="preserve">L2 </w:t>
      </w:r>
      <w:r w:rsidRPr="00FF56FF">
        <w:rPr>
          <w:rFonts w:ascii="Arial" w:hAnsi="Arial" w:cs="Arial"/>
        </w:rPr>
        <w:t xml:space="preserve">multi-hop relay can be applied </w:t>
      </w:r>
      <w:r w:rsidR="00017433" w:rsidRPr="00FF56FF">
        <w:rPr>
          <w:rFonts w:ascii="Arial" w:hAnsi="Arial" w:cs="Arial"/>
        </w:rPr>
        <w:t xml:space="preserve">L3 </w:t>
      </w:r>
      <w:r w:rsidRPr="00FF56FF">
        <w:rPr>
          <w:rFonts w:ascii="Arial" w:hAnsi="Arial" w:cs="Arial"/>
        </w:rPr>
        <w:t>multi-hop relay.</w:t>
      </w:r>
    </w:p>
    <w:p w14:paraId="2358AF8E" w14:textId="3178A12A" w:rsidR="00D43851" w:rsidRPr="00017433" w:rsidRDefault="00017433" w:rsidP="008E1B00">
      <w:pPr>
        <w:rPr>
          <w:rFonts w:ascii="Times New Roman" w:hAnsi="Times New Roman" w:cs="Times New Roman"/>
          <w:bCs/>
        </w:rPr>
      </w:pPr>
      <w:r w:rsidRPr="00017433">
        <w:rPr>
          <w:rFonts w:ascii="Times New Roman" w:hAnsi="Times New Roman" w:cs="Times New Roman"/>
          <w:bCs/>
        </w:rPr>
        <w:t xml:space="preserve">We don’t see any issues to apply the condition </w:t>
      </w:r>
      <w:r w:rsidR="00557695">
        <w:rPr>
          <w:rFonts w:ascii="Times New Roman" w:hAnsi="Times New Roman" w:cs="Times New Roman" w:hint="eastAsia"/>
          <w:bCs/>
        </w:rPr>
        <w:t xml:space="preserve">for L2 multi-hop relay </w:t>
      </w:r>
      <w:r w:rsidRPr="00017433">
        <w:rPr>
          <w:rFonts w:ascii="Times New Roman" w:hAnsi="Times New Roman" w:cs="Times New Roman"/>
          <w:bCs/>
        </w:rPr>
        <w:t xml:space="preserve">of relay reselection to L3 multi-hop relay. However, it should be made clear that these conditions do not directly trigger </w:t>
      </w:r>
      <w:r>
        <w:rPr>
          <w:rFonts w:ascii="Times New Roman" w:hAnsi="Times New Roman" w:cs="Times New Roman"/>
          <w:bCs/>
        </w:rPr>
        <w:t>relay</w:t>
      </w:r>
      <w:r w:rsidRPr="00017433">
        <w:rPr>
          <w:rFonts w:ascii="Times New Roman" w:hAnsi="Times New Roman" w:cs="Times New Roman"/>
          <w:bCs/>
        </w:rPr>
        <w:t xml:space="preserve"> reselection but are instead a notification to higher layers.</w:t>
      </w:r>
    </w:p>
    <w:p w14:paraId="4238D41E" w14:textId="1DF3CEB8" w:rsidR="0057582A" w:rsidRPr="00B55EC7" w:rsidRDefault="004D239C" w:rsidP="00B55EC7">
      <w:pPr>
        <w:pStyle w:val="a6"/>
        <w:numPr>
          <w:ilvl w:val="0"/>
          <w:numId w:val="36"/>
        </w:numPr>
        <w:ind w:leftChars="0"/>
        <w:rPr>
          <w:rFonts w:ascii="Times New Roman" w:hAnsi="Times New Roman" w:cs="Times New Roman"/>
          <w:b/>
        </w:rPr>
      </w:pPr>
      <w:r w:rsidRPr="00B55EC7">
        <w:rPr>
          <w:rFonts w:ascii="Times New Roman" w:hAnsi="Times New Roman" w:cs="Times New Roman"/>
          <w:b/>
        </w:rPr>
        <w:lastRenderedPageBreak/>
        <w:t xml:space="preserve">The agreed trigger conditions for relay reselection can be </w:t>
      </w:r>
      <w:r w:rsidR="00A36680" w:rsidRPr="00B55EC7">
        <w:rPr>
          <w:rFonts w:ascii="Times New Roman" w:hAnsi="Times New Roman" w:cs="Times New Roman"/>
          <w:b/>
        </w:rPr>
        <w:t xml:space="preserve">applied to </w:t>
      </w:r>
      <w:r w:rsidRPr="00B55EC7">
        <w:rPr>
          <w:rFonts w:ascii="Times New Roman" w:hAnsi="Times New Roman" w:cs="Times New Roman"/>
          <w:b/>
        </w:rPr>
        <w:t xml:space="preserve">L3 multi-hop relay but should only be </w:t>
      </w:r>
      <w:r w:rsidR="00557695">
        <w:rPr>
          <w:rFonts w:ascii="Times New Roman" w:hAnsi="Times New Roman" w:cs="Times New Roman" w:hint="eastAsia"/>
          <w:b/>
        </w:rPr>
        <w:t xml:space="preserve">for </w:t>
      </w:r>
      <w:r w:rsidRPr="00B55EC7">
        <w:rPr>
          <w:rFonts w:ascii="Times New Roman" w:hAnsi="Times New Roman" w:cs="Times New Roman"/>
          <w:b/>
        </w:rPr>
        <w:t>an indication to higher layers.</w:t>
      </w:r>
      <w:r w:rsidR="007A62CB" w:rsidRPr="00B55EC7">
        <w:rPr>
          <w:rFonts w:ascii="Times New Roman" w:hAnsi="Times New Roman" w:cs="Times New Roman"/>
          <w:b/>
        </w:rPr>
        <w:t xml:space="preserve"> </w:t>
      </w:r>
    </w:p>
    <w:p w14:paraId="2191BCE1" w14:textId="16CEC12A" w:rsidR="0057582A" w:rsidRDefault="0057582A" w:rsidP="008E1B00">
      <w:pPr>
        <w:rPr>
          <w:rFonts w:ascii="Times New Roman" w:hAnsi="Times New Roman" w:cs="Times New Roman"/>
          <w:b/>
        </w:rPr>
      </w:pPr>
    </w:p>
    <w:p w14:paraId="14D5380F" w14:textId="4177BAE4" w:rsidR="007A62CB" w:rsidRDefault="007A62CB" w:rsidP="007A62CB">
      <w:pPr>
        <w:pStyle w:val="3"/>
      </w:pPr>
      <w:r>
        <w:rPr>
          <w:rFonts w:eastAsiaTheme="minorEastAsia"/>
          <w:lang w:eastAsia="ja-JP"/>
        </w:rPr>
        <w:t>Notification message related FFS</w:t>
      </w:r>
    </w:p>
    <w:p w14:paraId="415EEB63" w14:textId="649638B5" w:rsidR="00E712A6" w:rsidRPr="00B55EC7" w:rsidRDefault="00E712A6" w:rsidP="00B55EC7">
      <w:pPr>
        <w:rPr>
          <w:rFonts w:ascii="Times New Roman" w:hAnsi="Times New Roman" w:cs="Times New Roman"/>
          <w:bCs/>
        </w:rPr>
      </w:pPr>
      <w:r w:rsidRPr="00B55EC7">
        <w:rPr>
          <w:rFonts w:ascii="Times New Roman" w:hAnsi="Times New Roman" w:cs="Times New Roman"/>
          <w:bCs/>
        </w:rPr>
        <w:t>RAN2 needs to discuss the following remaining issues.</w:t>
      </w:r>
    </w:p>
    <w:p w14:paraId="34D48D6E" w14:textId="3183971C" w:rsidR="00E712A6" w:rsidRDefault="00BA0087" w:rsidP="00E712A6">
      <w:pPr>
        <w:pStyle w:val="a6"/>
        <w:numPr>
          <w:ilvl w:val="0"/>
          <w:numId w:val="32"/>
        </w:numPr>
        <w:ind w:leftChars="0"/>
        <w:rPr>
          <w:rFonts w:ascii="Arial" w:hAnsi="Arial" w:cs="Arial"/>
          <w:bCs/>
        </w:rPr>
      </w:pPr>
      <w:r w:rsidRPr="00FF56FF">
        <w:rPr>
          <w:rFonts w:ascii="Arial" w:hAnsi="Arial" w:cs="Arial"/>
          <w:bCs/>
        </w:rPr>
        <w:t>FFS the content</w:t>
      </w:r>
      <w:r w:rsidR="002452AD">
        <w:rPr>
          <w:rFonts w:ascii="Arial" w:hAnsi="Arial" w:cs="Arial" w:hint="eastAsia"/>
          <w:bCs/>
        </w:rPr>
        <w:t xml:space="preserve"> </w:t>
      </w:r>
      <w:r w:rsidRPr="00FF56FF">
        <w:rPr>
          <w:rFonts w:ascii="Arial" w:hAnsi="Arial" w:cs="Arial"/>
          <w:bCs/>
        </w:rPr>
        <w:t>in the notification</w:t>
      </w:r>
      <w:r w:rsidR="00EB6252">
        <w:rPr>
          <w:rFonts w:ascii="Arial" w:hAnsi="Arial" w:cs="Arial" w:hint="eastAsia"/>
          <w:bCs/>
        </w:rPr>
        <w:t xml:space="preserve"> (copy or regeneration)</w:t>
      </w:r>
    </w:p>
    <w:p w14:paraId="3C41D5FF" w14:textId="0C3FCFEF" w:rsidR="00E712A6" w:rsidRDefault="002638F8" w:rsidP="00383F0B">
      <w:pPr>
        <w:rPr>
          <w:rFonts w:ascii="Times New Roman" w:hAnsi="Times New Roman" w:cs="Times New Roman"/>
          <w:bCs/>
        </w:rPr>
      </w:pPr>
      <w:r>
        <w:rPr>
          <w:rFonts w:ascii="Times New Roman" w:hAnsi="Times New Roman" w:cs="Times New Roman"/>
          <w:bCs/>
        </w:rPr>
        <w:t>I</w:t>
      </w:r>
      <w:r>
        <w:rPr>
          <w:rFonts w:ascii="Times New Roman" w:hAnsi="Times New Roman" w:cs="Times New Roman" w:hint="eastAsia"/>
          <w:bCs/>
        </w:rPr>
        <w:t xml:space="preserve">f a remote UE </w:t>
      </w:r>
      <w:r w:rsidR="00116ACC">
        <w:rPr>
          <w:rFonts w:ascii="Times New Roman" w:hAnsi="Times New Roman" w:cs="Times New Roman" w:hint="eastAsia"/>
          <w:bCs/>
        </w:rPr>
        <w:t xml:space="preserve">in RRC_IDLE/INACTIVE </w:t>
      </w:r>
      <w:r>
        <w:rPr>
          <w:rFonts w:ascii="Times New Roman" w:hAnsi="Times New Roman" w:cs="Times New Roman" w:hint="eastAsia"/>
          <w:bCs/>
        </w:rPr>
        <w:t xml:space="preserve">receives notification </w:t>
      </w:r>
      <w:r>
        <w:rPr>
          <w:rFonts w:ascii="Times New Roman" w:hAnsi="Times New Roman" w:cs="Times New Roman"/>
          <w:bCs/>
        </w:rPr>
        <w:t>indicating</w:t>
      </w:r>
      <w:r>
        <w:rPr>
          <w:rFonts w:ascii="Times New Roman" w:hAnsi="Times New Roman" w:cs="Times New Roman" w:hint="eastAsia"/>
          <w:bCs/>
        </w:rPr>
        <w:t xml:space="preserve"> RC5-RLF from </w:t>
      </w:r>
      <w:r>
        <w:rPr>
          <w:rFonts w:ascii="Times New Roman" w:hAnsi="Times New Roman" w:cs="Times New Roman"/>
          <w:bCs/>
        </w:rPr>
        <w:t>it</w:t>
      </w:r>
      <w:r>
        <w:rPr>
          <w:rFonts w:ascii="Times New Roman" w:hAnsi="Times New Roman" w:cs="Times New Roman" w:hint="eastAsia"/>
          <w:bCs/>
        </w:rPr>
        <w:t>s parent UE, t</w:t>
      </w:r>
      <w:r w:rsidR="00116ACC">
        <w:rPr>
          <w:rFonts w:ascii="Times New Roman" w:hAnsi="Times New Roman" w:cs="Times New Roman" w:hint="eastAsia"/>
          <w:bCs/>
        </w:rPr>
        <w:t>h</w:t>
      </w:r>
      <w:r>
        <w:rPr>
          <w:rFonts w:ascii="Times New Roman" w:hAnsi="Times New Roman" w:cs="Times New Roman" w:hint="eastAsia"/>
          <w:bCs/>
        </w:rPr>
        <w:t xml:space="preserve">e remote UE should </w:t>
      </w:r>
      <w:r w:rsidR="00116ACC">
        <w:rPr>
          <w:rFonts w:ascii="Times New Roman" w:hAnsi="Times New Roman" w:cs="Times New Roman" w:hint="eastAsia"/>
          <w:bCs/>
        </w:rPr>
        <w:t xml:space="preserve">consider cell/relay reselection occurs. </w:t>
      </w:r>
      <w:r w:rsidR="00116ACC">
        <w:rPr>
          <w:rFonts w:ascii="Times New Roman" w:hAnsi="Times New Roman" w:cs="Times New Roman"/>
          <w:bCs/>
        </w:rPr>
        <w:t>T</w:t>
      </w:r>
      <w:r w:rsidR="00116ACC">
        <w:rPr>
          <w:rFonts w:ascii="Times New Roman" w:hAnsi="Times New Roman" w:cs="Times New Roman" w:hint="eastAsia"/>
          <w:bCs/>
        </w:rPr>
        <w:t>hen, the remote UE finds new relay UE and establishes new RRC connection via the new relay UE. However, i</w:t>
      </w:r>
      <w:r w:rsidR="00116ACC" w:rsidRPr="006D4098">
        <w:rPr>
          <w:rFonts w:ascii="Times New Roman" w:hAnsi="Times New Roman" w:cs="Times New Roman"/>
          <w:bCs/>
        </w:rPr>
        <w:t xml:space="preserve">n case </w:t>
      </w:r>
      <w:r w:rsidR="00116ACC">
        <w:rPr>
          <w:rFonts w:ascii="Times New Roman" w:hAnsi="Times New Roman" w:cs="Times New Roman" w:hint="eastAsia"/>
          <w:bCs/>
        </w:rPr>
        <w:t>of</w:t>
      </w:r>
      <w:r w:rsidR="00116ACC" w:rsidRPr="006D4098">
        <w:rPr>
          <w:rFonts w:ascii="Times New Roman" w:hAnsi="Times New Roman" w:cs="Times New Roman"/>
          <w:bCs/>
        </w:rPr>
        <w:t xml:space="preserve"> </w:t>
      </w:r>
      <w:r w:rsidR="00116ACC">
        <w:rPr>
          <w:rFonts w:ascii="Times New Roman" w:hAnsi="Times New Roman" w:cs="Times New Roman" w:hint="eastAsia"/>
          <w:bCs/>
        </w:rPr>
        <w:t>the parent UE-</w:t>
      </w:r>
      <w:r w:rsidR="00116ACC" w:rsidRPr="006D4098">
        <w:rPr>
          <w:rFonts w:ascii="Times New Roman" w:hAnsi="Times New Roman" w:cs="Times New Roman"/>
          <w:bCs/>
        </w:rPr>
        <w:t xml:space="preserve">initiated relay reselection, </w:t>
      </w:r>
      <w:r w:rsidR="00116ACC">
        <w:rPr>
          <w:rFonts w:ascii="Times New Roman" w:hAnsi="Times New Roman" w:cs="Times New Roman" w:hint="eastAsia"/>
          <w:bCs/>
        </w:rPr>
        <w:t>the remote UE could keep the PC5 connection to its parent UE</w:t>
      </w:r>
      <w:r w:rsidR="00116ACC" w:rsidRPr="006D4098">
        <w:rPr>
          <w:rFonts w:ascii="Times New Roman" w:hAnsi="Times New Roman" w:cs="Times New Roman"/>
          <w:bCs/>
        </w:rPr>
        <w:t>.</w:t>
      </w:r>
      <w:r w:rsidR="00116ACC">
        <w:rPr>
          <w:rFonts w:ascii="Times New Roman" w:hAnsi="Times New Roman" w:cs="Times New Roman" w:hint="eastAsia"/>
          <w:bCs/>
        </w:rPr>
        <w:t xml:space="preserve"> </w:t>
      </w:r>
      <w:r w:rsidR="00116ACC">
        <w:rPr>
          <w:rFonts w:ascii="Times New Roman" w:hAnsi="Times New Roman" w:cs="Times New Roman"/>
          <w:bCs/>
        </w:rPr>
        <w:t>T</w:t>
      </w:r>
      <w:r w:rsidR="00116ACC">
        <w:rPr>
          <w:rFonts w:ascii="Times New Roman" w:hAnsi="Times New Roman" w:cs="Times New Roman" w:hint="eastAsia"/>
          <w:bCs/>
        </w:rPr>
        <w:t xml:space="preserve">hus, a notification </w:t>
      </w:r>
      <w:r w:rsidR="00116ACC">
        <w:rPr>
          <w:rFonts w:ascii="Times New Roman" w:hAnsi="Times New Roman" w:cs="Times New Roman"/>
          <w:bCs/>
        </w:rPr>
        <w:t>message</w:t>
      </w:r>
      <w:r w:rsidR="00116ACC">
        <w:rPr>
          <w:rFonts w:ascii="Times New Roman" w:hAnsi="Times New Roman" w:cs="Times New Roman" w:hint="eastAsia"/>
          <w:bCs/>
        </w:rPr>
        <w:t xml:space="preserve"> from the parent UE should indicate appropriate indication type. </w:t>
      </w:r>
      <w:r w:rsidR="00116ACC">
        <w:rPr>
          <w:rFonts w:ascii="Times New Roman" w:hAnsi="Times New Roman" w:cs="Times New Roman"/>
          <w:bCs/>
        </w:rPr>
        <w:t>I</w:t>
      </w:r>
      <w:r w:rsidR="00116ACC">
        <w:rPr>
          <w:rFonts w:ascii="Times New Roman" w:hAnsi="Times New Roman" w:cs="Times New Roman" w:hint="eastAsia"/>
          <w:bCs/>
        </w:rPr>
        <w:t xml:space="preserve">f the content of the notification message is a copy of original notification </w:t>
      </w:r>
      <w:r w:rsidR="00116ACC">
        <w:rPr>
          <w:rFonts w:ascii="Times New Roman" w:hAnsi="Times New Roman" w:cs="Times New Roman"/>
          <w:bCs/>
        </w:rPr>
        <w:t>message</w:t>
      </w:r>
      <w:r w:rsidR="00116ACC">
        <w:rPr>
          <w:rFonts w:ascii="Times New Roman" w:hAnsi="Times New Roman" w:cs="Times New Roman" w:hint="eastAsia"/>
          <w:bCs/>
        </w:rPr>
        <w:t xml:space="preserve">, e.g., indication type is PC5-RLF, </w:t>
      </w:r>
      <w:r w:rsidR="00852300">
        <w:rPr>
          <w:rFonts w:ascii="Times New Roman" w:hAnsi="Times New Roman" w:cs="Times New Roman" w:hint="eastAsia"/>
          <w:bCs/>
        </w:rPr>
        <w:t>the remote UE performs relay reselection</w:t>
      </w:r>
      <w:r w:rsidR="00116ACC">
        <w:rPr>
          <w:rFonts w:ascii="Times New Roman" w:hAnsi="Times New Roman" w:cs="Times New Roman" w:hint="eastAsia"/>
          <w:bCs/>
        </w:rPr>
        <w:t>.</w:t>
      </w:r>
      <w:r w:rsidR="00852300">
        <w:rPr>
          <w:rFonts w:ascii="Times New Roman" w:hAnsi="Times New Roman" w:cs="Times New Roman" w:hint="eastAsia"/>
          <w:bCs/>
        </w:rPr>
        <w:t xml:space="preserve"> </w:t>
      </w:r>
      <w:r w:rsidR="00852300">
        <w:rPr>
          <w:rFonts w:ascii="Times New Roman" w:hAnsi="Times New Roman" w:cs="Times New Roman"/>
          <w:bCs/>
        </w:rPr>
        <w:t>S</w:t>
      </w:r>
      <w:r w:rsidR="00852300">
        <w:rPr>
          <w:rFonts w:ascii="Times New Roman" w:hAnsi="Times New Roman" w:cs="Times New Roman" w:hint="eastAsia"/>
          <w:bCs/>
        </w:rPr>
        <w:t xml:space="preserve">o, when a child UE receives a notification </w:t>
      </w:r>
      <w:r w:rsidR="00852300">
        <w:rPr>
          <w:rFonts w:ascii="Times New Roman" w:hAnsi="Times New Roman" w:cs="Times New Roman"/>
          <w:bCs/>
        </w:rPr>
        <w:t>message</w:t>
      </w:r>
      <w:r w:rsidR="00852300">
        <w:rPr>
          <w:rFonts w:ascii="Times New Roman" w:hAnsi="Times New Roman" w:cs="Times New Roman" w:hint="eastAsia"/>
          <w:bCs/>
        </w:rPr>
        <w:t xml:space="preserve"> from its parent UE and performs relay reselection, the child UE should regenerate a notification message indicating relay reselection occurs.</w:t>
      </w:r>
    </w:p>
    <w:p w14:paraId="0D37CD96" w14:textId="54F78DD7" w:rsidR="00852300" w:rsidRPr="00B55EC7" w:rsidRDefault="00B42CDE" w:rsidP="00B55EC7">
      <w:pPr>
        <w:pStyle w:val="a6"/>
        <w:numPr>
          <w:ilvl w:val="0"/>
          <w:numId w:val="36"/>
        </w:numPr>
        <w:ind w:leftChars="0"/>
        <w:rPr>
          <w:rFonts w:ascii="Times New Roman" w:hAnsi="Times New Roman" w:cs="Times New Roman"/>
          <w:b/>
        </w:rPr>
      </w:pPr>
      <w:r>
        <w:rPr>
          <w:rFonts w:ascii="Times New Roman" w:hAnsi="Times New Roman" w:cs="Times New Roman" w:hint="eastAsia"/>
          <w:b/>
        </w:rPr>
        <w:t>(RRC-</w:t>
      </w:r>
      <w:r w:rsidR="00EF5A32">
        <w:rPr>
          <w:rFonts w:ascii="Times New Roman" w:hAnsi="Times New Roman" w:cs="Times New Roman" w:hint="eastAsia"/>
          <w:b/>
        </w:rPr>
        <w:t>5</w:t>
      </w:r>
      <w:r>
        <w:rPr>
          <w:rFonts w:ascii="Times New Roman" w:hAnsi="Times New Roman" w:cs="Times New Roman" w:hint="eastAsia"/>
          <w:b/>
        </w:rPr>
        <w:t xml:space="preserve">) </w:t>
      </w:r>
      <w:r w:rsidR="00EB6252" w:rsidRPr="00B55EC7">
        <w:rPr>
          <w:rFonts w:ascii="Times New Roman" w:hAnsi="Times New Roman" w:cs="Times New Roman"/>
          <w:b/>
        </w:rPr>
        <w:t>When a child UE receives a notification message from its parent UE and performs relay reselection, the child UE should regenerate a notification message indicating relay reselection occurs.</w:t>
      </w:r>
    </w:p>
    <w:p w14:paraId="4A0A83C9" w14:textId="4EB8E469" w:rsidR="00E712A6" w:rsidRPr="00B55EC7" w:rsidRDefault="00E712A6" w:rsidP="00B55EC7">
      <w:pPr>
        <w:rPr>
          <w:rFonts w:ascii="Times New Roman" w:hAnsi="Times New Roman" w:cs="Times New Roman"/>
          <w:bCs/>
        </w:rPr>
      </w:pPr>
    </w:p>
    <w:p w14:paraId="620C5240" w14:textId="0107B754" w:rsidR="002452AD" w:rsidRPr="00BA0087" w:rsidRDefault="002452AD" w:rsidP="008E1B00">
      <w:pPr>
        <w:pStyle w:val="a6"/>
        <w:numPr>
          <w:ilvl w:val="0"/>
          <w:numId w:val="32"/>
        </w:numPr>
        <w:ind w:leftChars="0"/>
        <w:rPr>
          <w:rFonts w:ascii="Times New Roman" w:hAnsi="Times New Roman" w:cs="Times New Roman"/>
          <w:bCs/>
        </w:rPr>
      </w:pPr>
      <w:r>
        <w:rPr>
          <w:rFonts w:ascii="Arial" w:hAnsi="Arial" w:cs="Arial" w:hint="eastAsia"/>
          <w:bCs/>
        </w:rPr>
        <w:t>FFS which parameters are AS visible parameters</w:t>
      </w:r>
      <w:r w:rsidRPr="002452AD">
        <w:t xml:space="preserve"> </w:t>
      </w:r>
      <w:r w:rsidRPr="002452AD">
        <w:rPr>
          <w:rFonts w:ascii="Arial" w:hAnsi="Arial" w:cs="Arial"/>
          <w:bCs/>
        </w:rPr>
        <w:t>that could affect relay reselection</w:t>
      </w:r>
    </w:p>
    <w:p w14:paraId="40EB4EE2" w14:textId="18324293" w:rsidR="00EB6252" w:rsidRDefault="00EB6252" w:rsidP="00C25E3B">
      <w:pPr>
        <w:rPr>
          <w:rFonts w:ascii="Times New Roman" w:hAnsi="Times New Roman" w:cs="Times New Roman"/>
          <w:bCs/>
        </w:rPr>
      </w:pPr>
      <w:r>
        <w:rPr>
          <w:rFonts w:ascii="Times New Roman" w:hAnsi="Times New Roman" w:cs="Times New Roman" w:hint="eastAsia"/>
          <w:bCs/>
        </w:rPr>
        <w:t>RAN2 made following agreement in RAN2#130 meeting:</w:t>
      </w:r>
    </w:p>
    <w:p w14:paraId="26759690" w14:textId="1ABC7B65" w:rsidR="00EB6252" w:rsidRPr="00EB6252" w:rsidRDefault="00EB6252" w:rsidP="00B55EC7">
      <w:pPr>
        <w:pBdr>
          <w:top w:val="single" w:sz="4" w:space="1" w:color="auto"/>
          <w:left w:val="single" w:sz="4" w:space="4" w:color="auto"/>
          <w:bottom w:val="single" w:sz="4" w:space="1" w:color="auto"/>
          <w:right w:val="single" w:sz="4" w:space="4" w:color="auto"/>
        </w:pBdr>
        <w:rPr>
          <w:rFonts w:ascii="Times New Roman" w:hAnsi="Times New Roman" w:cs="Times New Roman"/>
          <w:bCs/>
        </w:rPr>
      </w:pPr>
      <w:r w:rsidRPr="00EB6252">
        <w:rPr>
          <w:rFonts w:ascii="Times New Roman" w:hAnsi="Times New Roman" w:cs="Times New Roman"/>
          <w:bCs/>
        </w:rPr>
        <w:t xml:space="preserve">In principle, RAN2 consider that no AS-layer notification is sent by an intermediate relay UE in RRC_IDLE/RRC_INACTIVE when the AS-visible parameters that could affect relay reselection are not changed.  </w:t>
      </w:r>
      <w:r w:rsidRPr="00B55EC7">
        <w:rPr>
          <w:rFonts w:ascii="Times New Roman" w:hAnsi="Times New Roman" w:cs="Times New Roman"/>
          <w:bCs/>
          <w:highlight w:val="yellow"/>
        </w:rPr>
        <w:t>FFS which parameters are related.</w:t>
      </w:r>
      <w:r w:rsidRPr="00EB6252">
        <w:rPr>
          <w:rFonts w:ascii="Times New Roman" w:hAnsi="Times New Roman" w:cs="Times New Roman"/>
          <w:bCs/>
        </w:rPr>
        <w:t xml:space="preserve"> This issue can be revisited if it is found that there are parameters not visible to the AS layer that would affect reselection and force the remote UE to be notified.</w:t>
      </w:r>
    </w:p>
    <w:p w14:paraId="1A19686F" w14:textId="243BD593" w:rsidR="00584171" w:rsidRDefault="00383F0B" w:rsidP="00D82AEF">
      <w:pPr>
        <w:rPr>
          <w:rFonts w:ascii="Times New Roman" w:hAnsi="Times New Roman" w:cs="Times New Roman"/>
          <w:bCs/>
        </w:rPr>
      </w:pPr>
      <w:r>
        <w:rPr>
          <w:rFonts w:ascii="Times New Roman" w:hAnsi="Times New Roman" w:cs="Times New Roman"/>
          <w:bCs/>
        </w:rPr>
        <w:t>H</w:t>
      </w:r>
      <w:r>
        <w:rPr>
          <w:rFonts w:ascii="Times New Roman" w:hAnsi="Times New Roman" w:cs="Times New Roman" w:hint="eastAsia"/>
          <w:bCs/>
        </w:rPr>
        <w:t xml:space="preserve">ere, we consider which the AS-visible parameters are. </w:t>
      </w:r>
      <w:r>
        <w:rPr>
          <w:rFonts w:ascii="Times New Roman" w:hAnsi="Times New Roman" w:cs="Times New Roman"/>
          <w:bCs/>
        </w:rPr>
        <w:t>F</w:t>
      </w:r>
      <w:r>
        <w:rPr>
          <w:rFonts w:ascii="Times New Roman" w:hAnsi="Times New Roman" w:cs="Times New Roman" w:hint="eastAsia"/>
          <w:bCs/>
        </w:rPr>
        <w:t xml:space="preserve">or cell ID (cell </w:t>
      </w:r>
      <w:r>
        <w:rPr>
          <w:rFonts w:ascii="Times New Roman" w:hAnsi="Times New Roman" w:cs="Times New Roman"/>
          <w:bCs/>
        </w:rPr>
        <w:t>access</w:t>
      </w:r>
      <w:r>
        <w:rPr>
          <w:rFonts w:ascii="Times New Roman" w:hAnsi="Times New Roman" w:cs="Times New Roman" w:hint="eastAsia"/>
          <w:bCs/>
        </w:rPr>
        <w:t xml:space="preserve"> information), it is forwarded by RRC container in discovery message. </w:t>
      </w:r>
      <w:r>
        <w:rPr>
          <w:rFonts w:ascii="Times New Roman" w:hAnsi="Times New Roman" w:cs="Times New Roman"/>
          <w:bCs/>
        </w:rPr>
        <w:t>T</w:t>
      </w:r>
      <w:r>
        <w:rPr>
          <w:rFonts w:ascii="Times New Roman" w:hAnsi="Times New Roman" w:cs="Times New Roman" w:hint="eastAsia"/>
          <w:bCs/>
        </w:rPr>
        <w:t xml:space="preserve">hus, cell ID is AS-visible parameter. </w:t>
      </w:r>
      <w:r>
        <w:rPr>
          <w:rFonts w:ascii="Times New Roman" w:hAnsi="Times New Roman" w:cs="Times New Roman"/>
          <w:bCs/>
        </w:rPr>
        <w:t>F</w:t>
      </w:r>
      <w:r>
        <w:rPr>
          <w:rFonts w:ascii="Times New Roman" w:hAnsi="Times New Roman" w:cs="Times New Roman" w:hint="eastAsia"/>
          <w:bCs/>
        </w:rPr>
        <w:t xml:space="preserve">or hop count, it is upper layer parameter. </w:t>
      </w:r>
      <w:r>
        <w:rPr>
          <w:rFonts w:ascii="Times New Roman" w:hAnsi="Times New Roman" w:cs="Times New Roman"/>
          <w:bCs/>
        </w:rPr>
        <w:t>H</w:t>
      </w:r>
      <w:r>
        <w:rPr>
          <w:rFonts w:ascii="Times New Roman" w:hAnsi="Times New Roman" w:cs="Times New Roman" w:hint="eastAsia"/>
          <w:bCs/>
        </w:rPr>
        <w:t xml:space="preserve">owever, RAN2 agreed that RRC Timers are multiplied by hop count in RAN2#130 meeting. </w:t>
      </w:r>
      <w:r>
        <w:rPr>
          <w:rFonts w:ascii="Times New Roman" w:hAnsi="Times New Roman" w:cs="Times New Roman"/>
          <w:bCs/>
        </w:rPr>
        <w:t>T</w:t>
      </w:r>
      <w:r>
        <w:rPr>
          <w:rFonts w:ascii="Times New Roman" w:hAnsi="Times New Roman" w:cs="Times New Roman" w:hint="eastAsia"/>
          <w:bCs/>
        </w:rPr>
        <w:t>hus</w:t>
      </w:r>
      <w:r w:rsidR="0029364C">
        <w:rPr>
          <w:rFonts w:ascii="Times New Roman" w:hAnsi="Times New Roman" w:cs="Times New Roman" w:hint="eastAsia"/>
          <w:bCs/>
        </w:rPr>
        <w:t>,</w:t>
      </w:r>
      <w:r>
        <w:rPr>
          <w:rFonts w:ascii="Times New Roman" w:hAnsi="Times New Roman" w:cs="Times New Roman" w:hint="eastAsia"/>
          <w:bCs/>
        </w:rPr>
        <w:t xml:space="preserve"> hop count should be AS-visible parameter. </w:t>
      </w:r>
    </w:p>
    <w:p w14:paraId="7297BEA2" w14:textId="693954E8" w:rsidR="00433633" w:rsidRPr="00557695" w:rsidRDefault="00A13670" w:rsidP="00433633">
      <w:pPr>
        <w:pStyle w:val="a6"/>
        <w:numPr>
          <w:ilvl w:val="0"/>
          <w:numId w:val="36"/>
        </w:numPr>
        <w:ind w:leftChars="0"/>
        <w:rPr>
          <w:rFonts w:ascii="Times New Roman" w:hAnsi="Times New Roman" w:cs="Times New Roman"/>
          <w:b/>
        </w:rPr>
      </w:pPr>
      <w:r>
        <w:rPr>
          <w:rFonts w:ascii="Times New Roman" w:hAnsi="Times New Roman" w:cs="Times New Roman" w:hint="eastAsia"/>
          <w:b/>
        </w:rPr>
        <w:t xml:space="preserve">(RRC-11) </w:t>
      </w:r>
      <w:r w:rsidR="00383F0B">
        <w:rPr>
          <w:rFonts w:ascii="Times New Roman" w:hAnsi="Times New Roman" w:cs="Times New Roman" w:hint="eastAsia"/>
          <w:b/>
        </w:rPr>
        <w:t>When the hop-count or cell ID (cell access information) change</w:t>
      </w:r>
      <w:r w:rsidR="0029364C">
        <w:rPr>
          <w:rFonts w:ascii="Times New Roman" w:hAnsi="Times New Roman" w:cs="Times New Roman" w:hint="eastAsia"/>
          <w:b/>
        </w:rPr>
        <w:t xml:space="preserve"> </w:t>
      </w:r>
      <w:proofErr w:type="gramStart"/>
      <w:r w:rsidR="0029364C">
        <w:rPr>
          <w:rFonts w:ascii="Times New Roman" w:hAnsi="Times New Roman" w:cs="Times New Roman" w:hint="eastAsia"/>
          <w:b/>
        </w:rPr>
        <w:t>as a result of</w:t>
      </w:r>
      <w:proofErr w:type="gramEnd"/>
      <w:r w:rsidR="0029364C">
        <w:rPr>
          <w:rFonts w:ascii="Times New Roman" w:hAnsi="Times New Roman" w:cs="Times New Roman" w:hint="eastAsia"/>
          <w:b/>
        </w:rPr>
        <w:t xml:space="preserve"> relay reselection</w:t>
      </w:r>
      <w:r w:rsidR="00383F0B">
        <w:rPr>
          <w:rFonts w:ascii="Times New Roman" w:hAnsi="Times New Roman" w:cs="Times New Roman" w:hint="eastAsia"/>
          <w:b/>
        </w:rPr>
        <w:t>, an intermediate relay UE in RRC_IDLE/INACTIVE sends a notification message to its child UE</w:t>
      </w:r>
      <w:r w:rsidR="0029364C">
        <w:rPr>
          <w:rFonts w:ascii="Times New Roman" w:hAnsi="Times New Roman" w:cs="Times New Roman" w:hint="eastAsia"/>
          <w:b/>
        </w:rPr>
        <w:t>(</w:t>
      </w:r>
      <w:r w:rsidR="00383F0B">
        <w:rPr>
          <w:rFonts w:ascii="Times New Roman" w:hAnsi="Times New Roman" w:cs="Times New Roman" w:hint="eastAsia"/>
          <w:b/>
        </w:rPr>
        <w:t>s</w:t>
      </w:r>
      <w:r w:rsidR="0029364C">
        <w:rPr>
          <w:rFonts w:ascii="Times New Roman" w:hAnsi="Times New Roman" w:cs="Times New Roman" w:hint="eastAsia"/>
          <w:b/>
        </w:rPr>
        <w:t>).</w:t>
      </w:r>
    </w:p>
    <w:p w14:paraId="7A05CF06" w14:textId="77777777" w:rsidR="00001D30" w:rsidRPr="007C14D7" w:rsidRDefault="00001D30" w:rsidP="00A34DDE">
      <w:pPr>
        <w:rPr>
          <w:rFonts w:ascii="Times New Roman" w:hAnsi="Times New Roman" w:cs="Times New Roman"/>
          <w:b/>
          <w:bCs/>
        </w:rPr>
      </w:pPr>
    </w:p>
    <w:p w14:paraId="6F77FB73" w14:textId="067D4937" w:rsidR="00352B99" w:rsidRDefault="00352B99" w:rsidP="00383F0B">
      <w:pPr>
        <w:pStyle w:val="3"/>
        <w:rPr>
          <w:rFonts w:eastAsiaTheme="minorEastAsia"/>
          <w:lang w:eastAsia="ja-JP"/>
        </w:rPr>
      </w:pPr>
      <w:r>
        <w:rPr>
          <w:rFonts w:eastAsiaTheme="minorEastAsia" w:hint="eastAsia"/>
          <w:lang w:eastAsia="ja-JP"/>
        </w:rPr>
        <w:t xml:space="preserve">RRC Resume/Setup </w:t>
      </w:r>
      <w:r w:rsidR="00E712A6">
        <w:rPr>
          <w:rFonts w:eastAsiaTheme="minorEastAsia" w:hint="eastAsia"/>
          <w:lang w:eastAsia="ja-JP"/>
        </w:rPr>
        <w:t xml:space="preserve">triggered by a remote UE </w:t>
      </w:r>
      <w:r>
        <w:rPr>
          <w:rFonts w:eastAsiaTheme="minorEastAsia" w:hint="eastAsia"/>
          <w:lang w:eastAsia="ja-JP"/>
        </w:rPr>
        <w:t>while relay reselection performed by an intermediate relay UE</w:t>
      </w:r>
    </w:p>
    <w:p w14:paraId="55042A67" w14:textId="2DE08229" w:rsidR="0029364C" w:rsidRPr="00B55EC7" w:rsidRDefault="00172CAF" w:rsidP="0029364C">
      <w:pPr>
        <w:rPr>
          <w:rFonts w:ascii="Times New Roman" w:eastAsia="UD デジタル 教科書体 NP-R" w:hAnsi="Times New Roman" w:cs="Times New Roman"/>
        </w:rPr>
      </w:pPr>
      <w:r w:rsidRPr="00B55EC7">
        <w:rPr>
          <w:rFonts w:ascii="Times New Roman" w:eastAsia="UD デジタル 教科書体 NP-R" w:hAnsi="Times New Roman" w:cs="Times New Roman"/>
        </w:rPr>
        <w:t xml:space="preserve">In </w:t>
      </w:r>
      <w:r w:rsidR="0029364C" w:rsidRPr="00B55EC7">
        <w:rPr>
          <w:rFonts w:ascii="Times New Roman" w:eastAsia="UD デジタル 教科書体 NP-R" w:hAnsi="Times New Roman" w:cs="Times New Roman"/>
        </w:rPr>
        <w:t>RAN2#130</w:t>
      </w:r>
      <w:r w:rsidRPr="00B55EC7">
        <w:rPr>
          <w:rFonts w:ascii="Times New Roman" w:eastAsia="UD デジタル 教科書体 NP-R" w:hAnsi="Times New Roman" w:cs="Times New Roman"/>
        </w:rPr>
        <w:t>, RAN2 made the following agreements:</w:t>
      </w:r>
    </w:p>
    <w:p w14:paraId="1BDB9945" w14:textId="77777777" w:rsidR="0029364C" w:rsidRPr="00B55EC7" w:rsidRDefault="0029364C" w:rsidP="0029364C">
      <w:pPr>
        <w:pStyle w:val="a6"/>
        <w:numPr>
          <w:ilvl w:val="0"/>
          <w:numId w:val="37"/>
        </w:numPr>
        <w:spacing w:line="259" w:lineRule="auto"/>
        <w:ind w:leftChars="0"/>
        <w:jc w:val="left"/>
        <w:rPr>
          <w:rFonts w:ascii="Times New Roman" w:eastAsia="UD デジタル 教科書体 NP-R" w:hAnsi="Times New Roman" w:cs="Times New Roman"/>
        </w:rPr>
      </w:pPr>
      <w:r w:rsidRPr="00B55EC7">
        <w:rPr>
          <w:rFonts w:ascii="Times New Roman" w:eastAsia="UD デジタル 教科書体 NP-R" w:hAnsi="Times New Roman" w:cs="Times New Roman"/>
        </w:rPr>
        <w:t>When an intermediate relay UE is in RRC_CONNECTED, it should notify the failure or release PC5 link</w:t>
      </w:r>
    </w:p>
    <w:p w14:paraId="5293BC77" w14:textId="536537C8" w:rsidR="0029364C" w:rsidRPr="00B55EC7" w:rsidRDefault="0029364C" w:rsidP="0029364C">
      <w:pPr>
        <w:pStyle w:val="a6"/>
        <w:numPr>
          <w:ilvl w:val="0"/>
          <w:numId w:val="37"/>
        </w:numPr>
        <w:spacing w:line="259" w:lineRule="auto"/>
        <w:ind w:leftChars="0"/>
        <w:jc w:val="left"/>
        <w:rPr>
          <w:rFonts w:ascii="Times New Roman" w:eastAsia="UD デジタル 教科書体 NP-R" w:hAnsi="Times New Roman" w:cs="Times New Roman"/>
        </w:rPr>
      </w:pPr>
      <w:r w:rsidRPr="00B55EC7">
        <w:rPr>
          <w:rFonts w:ascii="Times New Roman" w:eastAsia="UD デジタル 教科書体 NP-R" w:hAnsi="Times New Roman" w:cs="Times New Roman"/>
        </w:rPr>
        <w:t xml:space="preserve">When an intermediate relay UE is NOT in RRC_CONNECTED and AS-visible parameters are not changed, </w:t>
      </w:r>
      <w:r w:rsidRPr="00B55EC7">
        <w:rPr>
          <w:rFonts w:ascii="Times New Roman" w:eastAsia="UD デジタル 教科書体 NP-R" w:hAnsi="Times New Roman" w:cs="Times New Roman"/>
        </w:rPr>
        <w:lastRenderedPageBreak/>
        <w:t xml:space="preserve">not AS notification is sent. </w:t>
      </w:r>
    </w:p>
    <w:p w14:paraId="2E6719CF" w14:textId="7B1901CB" w:rsidR="0029364C" w:rsidRPr="00B55EC7" w:rsidRDefault="00172CAF" w:rsidP="0029364C">
      <w:pPr>
        <w:rPr>
          <w:rFonts w:ascii="Times New Roman" w:eastAsia="UD デジタル 教科書体 NP-R" w:hAnsi="Times New Roman" w:cs="Times New Roman"/>
        </w:rPr>
      </w:pPr>
      <w:r w:rsidRPr="00B55EC7">
        <w:rPr>
          <w:rFonts w:ascii="Times New Roman" w:eastAsia="UD デジタル 教科書体 NP-R" w:hAnsi="Times New Roman" w:cs="Times New Roman"/>
        </w:rPr>
        <w:t xml:space="preserve">Then, while an intermediate relay UE is not in RRC_CONNECTED: </w:t>
      </w:r>
    </w:p>
    <w:p w14:paraId="30045D88" w14:textId="4314FB0F" w:rsidR="00172CAF" w:rsidRPr="00B55EC7" w:rsidRDefault="00172CAF" w:rsidP="00F570DE">
      <w:pPr>
        <w:pStyle w:val="a6"/>
        <w:numPr>
          <w:ilvl w:val="0"/>
          <w:numId w:val="37"/>
        </w:numPr>
        <w:ind w:leftChars="0"/>
        <w:rPr>
          <w:rFonts w:ascii="Times New Roman" w:eastAsia="UD デジタル 教科書体 NP-R" w:hAnsi="Times New Roman" w:cs="Times New Roman"/>
        </w:rPr>
      </w:pPr>
      <w:r w:rsidRPr="00B55EC7">
        <w:rPr>
          <w:rFonts w:ascii="Times New Roman" w:eastAsia="UD デジタル 教科書体 NP-R" w:hAnsi="Times New Roman" w:cs="Times New Roman"/>
        </w:rPr>
        <w:t>in a case that an upper layer of the intermediate relay UE performs relay reselection, the upper layer sends upper layer notification (notifying path change) to its child UE(s) after the relay reselection.</w:t>
      </w:r>
    </w:p>
    <w:p w14:paraId="1FEA237D" w14:textId="1A8AAD20" w:rsidR="00172CAF" w:rsidRPr="00B55EC7" w:rsidRDefault="00172CAF" w:rsidP="00B55EC7">
      <w:pPr>
        <w:pStyle w:val="a6"/>
        <w:numPr>
          <w:ilvl w:val="0"/>
          <w:numId w:val="37"/>
        </w:numPr>
        <w:ind w:leftChars="0"/>
        <w:rPr>
          <w:rFonts w:ascii="Times New Roman" w:eastAsia="UD デジタル 教科書体 NP-R" w:hAnsi="Times New Roman" w:cs="Times New Roman"/>
        </w:rPr>
      </w:pPr>
      <w:r w:rsidRPr="00B55EC7">
        <w:rPr>
          <w:rFonts w:ascii="Times New Roman" w:eastAsia="UD デジタル 教科書体 NP-R" w:hAnsi="Times New Roman" w:cs="Times New Roman"/>
        </w:rPr>
        <w:t>in a case that an upper layer of the intermediate relay UE doesn’t perform relay reselection, the upper layer sends upper layer notification (forcing its child UE(s) to initiate relay reselection) to its child UE(s) immediately.</w:t>
      </w:r>
    </w:p>
    <w:p w14:paraId="6A5F4870" w14:textId="4E463EC1" w:rsidR="0029364C" w:rsidRPr="00B55EC7" w:rsidRDefault="00172CAF" w:rsidP="00F570DE">
      <w:pPr>
        <w:rPr>
          <w:rFonts w:ascii="Times New Roman" w:eastAsia="UD デジタル 教科書体 NP-R" w:hAnsi="Times New Roman" w:cs="Times New Roman"/>
        </w:rPr>
      </w:pPr>
      <w:r w:rsidRPr="00B55EC7">
        <w:rPr>
          <w:rFonts w:ascii="Times New Roman" w:eastAsia="UD デジタル 教科書体 NP-R" w:hAnsi="Times New Roman" w:cs="Times New Roman"/>
        </w:rPr>
        <w:t xml:space="preserve">Here, </w:t>
      </w:r>
      <w:r w:rsidR="00765058" w:rsidRPr="00B55EC7">
        <w:rPr>
          <w:rFonts w:ascii="Times New Roman" w:eastAsia="UD デジタル 教科書体 NP-R" w:hAnsi="Times New Roman" w:cs="Times New Roman"/>
        </w:rPr>
        <w:t>in the former case, when the child UE initiates RRC Setup Request or RRC Resume Request and the AS-visible parameters changes due to relay reselection performed by the intermediate relay UE, Remote needs to wait until the extended Timer</w:t>
      </w:r>
      <w:r w:rsidR="00433633" w:rsidRPr="00B55EC7">
        <w:rPr>
          <w:rFonts w:ascii="Times New Roman" w:eastAsia="UD デジタル 教科書体 NP-R" w:hAnsi="Times New Roman" w:cs="Times New Roman"/>
        </w:rPr>
        <w:t xml:space="preserve"> (T300 or T319)</w:t>
      </w:r>
      <w:r w:rsidR="00765058" w:rsidRPr="00B55EC7">
        <w:rPr>
          <w:rFonts w:ascii="Times New Roman" w:eastAsia="UD デジタル 教科書体 NP-R" w:hAnsi="Times New Roman" w:cs="Times New Roman"/>
        </w:rPr>
        <w:t xml:space="preserve"> expire</w:t>
      </w:r>
      <w:r w:rsidR="00433633" w:rsidRPr="00B55EC7">
        <w:rPr>
          <w:rFonts w:ascii="Times New Roman" w:eastAsia="UD デジタル 教科書体 NP-R" w:hAnsi="Times New Roman" w:cs="Times New Roman"/>
        </w:rPr>
        <w:t>s</w:t>
      </w:r>
      <w:r w:rsidR="00765058" w:rsidRPr="00B55EC7">
        <w:rPr>
          <w:rFonts w:ascii="Times New Roman" w:eastAsia="UD デジタル 教科書体 NP-R" w:hAnsi="Times New Roman" w:cs="Times New Roman"/>
        </w:rPr>
        <w:t xml:space="preserve"> and initiate relay reselection procedure based on the notification message from is parent UE.</w:t>
      </w:r>
      <w:r w:rsidR="00411DF6" w:rsidRPr="00B55EC7">
        <w:rPr>
          <w:rFonts w:ascii="Times New Roman" w:hAnsi="Times New Roman" w:cs="Times New Roman"/>
        </w:rPr>
        <w:t xml:space="preserve"> </w:t>
      </w:r>
      <w:r w:rsidR="00411DF6" w:rsidRPr="00B55EC7">
        <w:rPr>
          <w:rFonts w:ascii="Times New Roman" w:eastAsia="UD デジタル 教科書体 NP-R" w:hAnsi="Times New Roman" w:cs="Times New Roman"/>
        </w:rPr>
        <w:t>This is because RRC processing is performed sequentially.</w:t>
      </w:r>
    </w:p>
    <w:p w14:paraId="0AB7F7A1" w14:textId="42FB199C" w:rsidR="00411DF6" w:rsidRPr="00B55EC7" w:rsidRDefault="00411DF6" w:rsidP="00DD7A54">
      <w:pPr>
        <w:pStyle w:val="a6"/>
        <w:numPr>
          <w:ilvl w:val="0"/>
          <w:numId w:val="42"/>
        </w:numPr>
        <w:ind w:leftChars="0"/>
        <w:rPr>
          <w:rFonts w:ascii="Times New Roman" w:eastAsia="UD デジタル 教科書体 NP-R" w:hAnsi="Times New Roman" w:cs="Times New Roman"/>
          <w:b/>
          <w:bCs/>
        </w:rPr>
      </w:pPr>
      <w:r w:rsidRPr="00B55EC7">
        <w:rPr>
          <w:rFonts w:ascii="Times New Roman" w:eastAsia="UD デジタル 教科書体 NP-R" w:hAnsi="Times New Roman" w:cs="Times New Roman"/>
          <w:b/>
          <w:bCs/>
        </w:rPr>
        <w:t>Remote UE cannot initiate relay reselection triggered by a notification message until the extended timer (T300</w:t>
      </w:r>
      <w:r w:rsidR="00433633" w:rsidRPr="00B55EC7">
        <w:rPr>
          <w:rFonts w:ascii="Times New Roman" w:eastAsia="UD デジタル 教科書体 NP-R" w:hAnsi="Times New Roman" w:cs="Times New Roman"/>
          <w:b/>
          <w:bCs/>
        </w:rPr>
        <w:t xml:space="preserve"> or</w:t>
      </w:r>
      <w:r w:rsidRPr="00B55EC7">
        <w:rPr>
          <w:rFonts w:ascii="Times New Roman" w:eastAsia="UD デジタル 教科書体 NP-R" w:hAnsi="Times New Roman" w:cs="Times New Roman"/>
          <w:b/>
          <w:bCs/>
        </w:rPr>
        <w:t xml:space="preserve"> T3</w:t>
      </w:r>
      <w:r w:rsidR="00433633" w:rsidRPr="00B55EC7">
        <w:rPr>
          <w:rFonts w:ascii="Times New Roman" w:eastAsia="UD デジタル 教科書体 NP-R" w:hAnsi="Times New Roman" w:cs="Times New Roman"/>
          <w:b/>
          <w:bCs/>
        </w:rPr>
        <w:t>19</w:t>
      </w:r>
      <w:r w:rsidRPr="00B55EC7">
        <w:rPr>
          <w:rFonts w:ascii="Times New Roman" w:eastAsia="UD デジタル 教科書体 NP-R" w:hAnsi="Times New Roman" w:cs="Times New Roman"/>
          <w:b/>
          <w:bCs/>
        </w:rPr>
        <w:t>)</w:t>
      </w:r>
      <w:r w:rsidR="00F570DE" w:rsidRPr="00B55EC7">
        <w:rPr>
          <w:rFonts w:ascii="Times New Roman" w:eastAsia="UD デジタル 教科書体 NP-R" w:hAnsi="Times New Roman" w:cs="Times New Roman"/>
          <w:b/>
          <w:bCs/>
        </w:rPr>
        <w:t xml:space="preserve"> which is multiplied by hop count</w:t>
      </w:r>
      <w:r w:rsidRPr="00B55EC7">
        <w:rPr>
          <w:rFonts w:ascii="Times New Roman" w:eastAsia="UD デジタル 教科書体 NP-R" w:hAnsi="Times New Roman" w:cs="Times New Roman"/>
          <w:b/>
          <w:bCs/>
        </w:rPr>
        <w:t xml:space="preserve"> expires. </w:t>
      </w:r>
    </w:p>
    <w:p w14:paraId="5B6D8684" w14:textId="2604503A" w:rsidR="00F570DE" w:rsidRPr="00B55EC7" w:rsidRDefault="00433633" w:rsidP="00B55EC7">
      <w:pPr>
        <w:rPr>
          <w:rFonts w:ascii="Times New Roman" w:eastAsia="UD デジタル 教科書体 NP-R" w:hAnsi="Times New Roman" w:cs="Times New Roman"/>
        </w:rPr>
      </w:pPr>
      <w:r w:rsidRPr="00B55EC7">
        <w:rPr>
          <w:rFonts w:ascii="Times New Roman" w:eastAsia="UD デジタル 教科書体 NP-R" w:hAnsi="Times New Roman" w:cs="Times New Roman"/>
        </w:rPr>
        <w:t>The extended timer increases the waiting time of the remote UE, which means that the remote UE cannot quickly return to the RRC connected state when, for example, the UE receives paging</w:t>
      </w:r>
      <w:r w:rsidR="004157BE" w:rsidRPr="00B55EC7">
        <w:rPr>
          <w:rFonts w:ascii="Times New Roman" w:eastAsia="UD デジタル 教科書体 NP-R" w:hAnsi="Times New Roman" w:cs="Times New Roman"/>
        </w:rPr>
        <w:t xml:space="preserve"> message,</w:t>
      </w:r>
      <w:r w:rsidRPr="00B55EC7">
        <w:rPr>
          <w:rFonts w:ascii="Times New Roman" w:eastAsia="UD デジタル 教科書体 NP-R" w:hAnsi="Times New Roman" w:cs="Times New Roman"/>
        </w:rPr>
        <w:t xml:space="preserve"> or its own data is generated.</w:t>
      </w:r>
      <w:r w:rsidR="004157BE" w:rsidRPr="00B55EC7">
        <w:rPr>
          <w:rFonts w:ascii="Times New Roman" w:eastAsia="UD デジタル 教科書体 NP-R" w:hAnsi="Times New Roman" w:cs="Times New Roman"/>
        </w:rPr>
        <w:t xml:space="preserve"> Therefore, Remote UE should consider T300/T319 as expires and initiates relay reselection immediately if it receives a notification message from its parent UE.</w:t>
      </w:r>
    </w:p>
    <w:p w14:paraId="5140A61B" w14:textId="464C2D13" w:rsidR="00F570DE" w:rsidRPr="00B55EC7" w:rsidRDefault="00F570DE" w:rsidP="00B55EC7">
      <w:pPr>
        <w:pStyle w:val="a6"/>
        <w:numPr>
          <w:ilvl w:val="0"/>
          <w:numId w:val="36"/>
        </w:numPr>
        <w:ind w:leftChars="0"/>
        <w:rPr>
          <w:rFonts w:ascii="Times New Roman" w:eastAsia="UD デジタル 教科書体 NP-R" w:hAnsi="Times New Roman" w:cs="Times New Roman"/>
          <w:b/>
          <w:bCs/>
        </w:rPr>
      </w:pPr>
      <w:r w:rsidRPr="00B55EC7">
        <w:rPr>
          <w:rFonts w:ascii="Times New Roman" w:eastAsia="UD デジタル 教科書体 NP-R" w:hAnsi="Times New Roman" w:cs="Times New Roman"/>
          <w:b/>
          <w:bCs/>
        </w:rPr>
        <w:t>Remote UE should consider T300/T3</w:t>
      </w:r>
      <w:r w:rsidR="004157BE" w:rsidRPr="00B55EC7">
        <w:rPr>
          <w:rFonts w:ascii="Times New Roman" w:eastAsia="UD デジタル 教科書体 NP-R" w:hAnsi="Times New Roman" w:cs="Times New Roman"/>
          <w:b/>
          <w:bCs/>
        </w:rPr>
        <w:t>19</w:t>
      </w:r>
      <w:r w:rsidRPr="00B55EC7">
        <w:rPr>
          <w:rFonts w:ascii="Times New Roman" w:eastAsia="UD デジタル 教科書体 NP-R" w:hAnsi="Times New Roman" w:cs="Times New Roman"/>
          <w:b/>
          <w:bCs/>
        </w:rPr>
        <w:t xml:space="preserve"> as expires </w:t>
      </w:r>
      <w:r w:rsidR="004157BE" w:rsidRPr="00B55EC7">
        <w:rPr>
          <w:rFonts w:ascii="Times New Roman" w:eastAsia="UD デジタル 教科書体 NP-R" w:hAnsi="Times New Roman" w:cs="Times New Roman"/>
          <w:b/>
          <w:bCs/>
        </w:rPr>
        <w:t>and</w:t>
      </w:r>
      <w:r w:rsidRPr="00B55EC7">
        <w:rPr>
          <w:rFonts w:ascii="Times New Roman" w:eastAsia="UD デジタル 教科書体 NP-R" w:hAnsi="Times New Roman" w:cs="Times New Roman"/>
          <w:b/>
          <w:bCs/>
        </w:rPr>
        <w:t xml:space="preserve"> initiat</w:t>
      </w:r>
      <w:r w:rsidR="004157BE" w:rsidRPr="00B55EC7">
        <w:rPr>
          <w:rFonts w:ascii="Times New Roman" w:eastAsia="UD デジタル 教科書体 NP-R" w:hAnsi="Times New Roman" w:cs="Times New Roman"/>
          <w:b/>
          <w:bCs/>
        </w:rPr>
        <w:t>es</w:t>
      </w:r>
      <w:r w:rsidRPr="00B55EC7">
        <w:rPr>
          <w:rFonts w:ascii="Times New Roman" w:eastAsia="UD デジタル 教科書体 NP-R" w:hAnsi="Times New Roman" w:cs="Times New Roman"/>
          <w:b/>
          <w:bCs/>
        </w:rPr>
        <w:t xml:space="preserve"> relay reselection immediately if it receives a notification message from its parent UE.</w:t>
      </w:r>
    </w:p>
    <w:p w14:paraId="14BB38BD" w14:textId="77777777" w:rsidR="00E712A6" w:rsidRDefault="00E712A6" w:rsidP="00E712A6"/>
    <w:p w14:paraId="3C7B3C6F" w14:textId="77777777" w:rsidR="004157BE" w:rsidRPr="00B55EC7" w:rsidRDefault="004157BE" w:rsidP="00CE4AAB">
      <w:pPr>
        <w:pStyle w:val="a6"/>
        <w:numPr>
          <w:ilvl w:val="0"/>
          <w:numId w:val="32"/>
        </w:numPr>
        <w:ind w:leftChars="0"/>
        <w:jc w:val="left"/>
        <w:rPr>
          <w:rFonts w:ascii="Times New Roman" w:hAnsi="Times New Roman" w:cs="Times New Roman"/>
        </w:rPr>
      </w:pPr>
      <w:r w:rsidRPr="00B55EC7">
        <w:rPr>
          <w:rFonts w:ascii="Times New Roman" w:hAnsi="Times New Roman" w:cs="Times New Roman"/>
        </w:rPr>
        <w:t>FFS other conditions or timing to transmit the notification message</w:t>
      </w:r>
    </w:p>
    <w:p w14:paraId="15EF20CE" w14:textId="7319EC2F" w:rsidR="00B51BB8" w:rsidRPr="00B55EC7" w:rsidRDefault="00B51BB8" w:rsidP="00CE4AAB">
      <w:pPr>
        <w:jc w:val="left"/>
        <w:rPr>
          <w:rFonts w:ascii="Times New Roman" w:hAnsi="Times New Roman" w:cs="Times New Roman"/>
        </w:rPr>
      </w:pPr>
      <w:r w:rsidRPr="00B55EC7">
        <w:rPr>
          <w:rFonts w:ascii="Times New Roman" w:hAnsi="Times New Roman" w:cs="Times New Roman"/>
        </w:rPr>
        <w:t xml:space="preserve">Considering the above cases, </w:t>
      </w:r>
      <w:r w:rsidR="00CE4AAB" w:rsidRPr="00B55EC7">
        <w:rPr>
          <w:rFonts w:ascii="Times New Roman" w:hAnsi="Times New Roman" w:cs="Times New Roman"/>
        </w:rPr>
        <w:t xml:space="preserve">to deliver appropriate information to child UE at the right time, </w:t>
      </w:r>
      <w:r w:rsidRPr="00B55EC7">
        <w:rPr>
          <w:rFonts w:ascii="Times New Roman" w:hAnsi="Times New Roman" w:cs="Times New Roman"/>
        </w:rPr>
        <w:t xml:space="preserve">an intermediate relay UE should transmit the notification message in the following cases </w:t>
      </w:r>
      <w:r w:rsidR="003D5D20" w:rsidRPr="00B55EC7">
        <w:rPr>
          <w:rFonts w:ascii="Times New Roman" w:hAnsi="Times New Roman" w:cs="Times New Roman"/>
        </w:rPr>
        <w:t>while performing relay reselection</w:t>
      </w:r>
      <w:r w:rsidRPr="00B55EC7">
        <w:rPr>
          <w:rFonts w:ascii="Times New Roman" w:hAnsi="Times New Roman" w:cs="Times New Roman"/>
        </w:rPr>
        <w:t>:</w:t>
      </w:r>
    </w:p>
    <w:p w14:paraId="5ECA5367" w14:textId="713BB953" w:rsidR="004157BE" w:rsidRPr="00B55EC7" w:rsidRDefault="00B51BB8" w:rsidP="00CE4AAB">
      <w:pPr>
        <w:pStyle w:val="a6"/>
        <w:numPr>
          <w:ilvl w:val="0"/>
          <w:numId w:val="32"/>
        </w:numPr>
        <w:ind w:leftChars="0"/>
        <w:jc w:val="left"/>
        <w:rPr>
          <w:rFonts w:ascii="Times New Roman" w:hAnsi="Times New Roman" w:cs="Times New Roman"/>
        </w:rPr>
      </w:pPr>
      <w:r w:rsidRPr="00B55EC7">
        <w:rPr>
          <w:rFonts w:ascii="Times New Roman" w:hAnsi="Times New Roman" w:cs="Times New Roman"/>
        </w:rPr>
        <w:t>When an intermediate relay UE receives paging message for its child UE</w:t>
      </w:r>
    </w:p>
    <w:p w14:paraId="5470455B" w14:textId="3599F44C" w:rsidR="00B51BB8" w:rsidRPr="00B55EC7" w:rsidRDefault="00B51BB8" w:rsidP="00B55EC7">
      <w:pPr>
        <w:pStyle w:val="a6"/>
        <w:numPr>
          <w:ilvl w:val="0"/>
          <w:numId w:val="32"/>
        </w:numPr>
        <w:ind w:leftChars="0"/>
        <w:jc w:val="left"/>
        <w:rPr>
          <w:rFonts w:ascii="Times New Roman" w:hAnsi="Times New Roman" w:cs="Times New Roman"/>
        </w:rPr>
      </w:pPr>
      <w:r w:rsidRPr="00B55EC7">
        <w:rPr>
          <w:rFonts w:ascii="Times New Roman" w:hAnsi="Times New Roman" w:cs="Times New Roman"/>
        </w:rPr>
        <w:t xml:space="preserve">When an intermediate relay UE receives SRB0 </w:t>
      </w:r>
      <w:r w:rsidR="008A5E10">
        <w:rPr>
          <w:rFonts w:ascii="Times New Roman" w:hAnsi="Times New Roman" w:cs="Times New Roman" w:hint="eastAsia"/>
        </w:rPr>
        <w:t xml:space="preserve">(e.g. </w:t>
      </w:r>
      <w:proofErr w:type="spellStart"/>
      <w:r w:rsidR="008A5E10">
        <w:rPr>
          <w:rFonts w:ascii="Times New Roman" w:hAnsi="Times New Roman" w:cs="Times New Roman" w:hint="eastAsia"/>
        </w:rPr>
        <w:t>RRCSetupRequest</w:t>
      </w:r>
      <w:proofErr w:type="spellEnd"/>
      <w:r w:rsidR="008A5E10">
        <w:rPr>
          <w:rFonts w:ascii="Times New Roman" w:hAnsi="Times New Roman" w:cs="Times New Roman" w:hint="eastAsia"/>
        </w:rPr>
        <w:t xml:space="preserve">, </w:t>
      </w:r>
      <w:proofErr w:type="spellStart"/>
      <w:r w:rsidR="008A5E10">
        <w:rPr>
          <w:rFonts w:ascii="Times New Roman" w:hAnsi="Times New Roman" w:cs="Times New Roman" w:hint="eastAsia"/>
        </w:rPr>
        <w:t>RRCResumeRequest</w:t>
      </w:r>
      <w:proofErr w:type="spellEnd"/>
      <w:r w:rsidR="008A5E10">
        <w:rPr>
          <w:rFonts w:ascii="Times New Roman" w:hAnsi="Times New Roman" w:cs="Times New Roman" w:hint="eastAsia"/>
        </w:rPr>
        <w:t xml:space="preserve">) </w:t>
      </w:r>
      <w:r w:rsidRPr="00B55EC7">
        <w:rPr>
          <w:rFonts w:ascii="Times New Roman" w:hAnsi="Times New Roman" w:cs="Times New Roman"/>
        </w:rPr>
        <w:t>message from its child UE</w:t>
      </w:r>
    </w:p>
    <w:p w14:paraId="60864373" w14:textId="1B1A1F32" w:rsidR="004157BE" w:rsidRPr="008A5E10" w:rsidRDefault="008A5E10" w:rsidP="00CE4AAB">
      <w:pPr>
        <w:jc w:val="left"/>
        <w:rPr>
          <w:rFonts w:ascii="Times New Roman" w:hAnsi="Times New Roman" w:cs="Times New Roman"/>
        </w:rPr>
      </w:pPr>
      <w:r w:rsidRPr="00B55EC7">
        <w:rPr>
          <w:rFonts w:ascii="Times New Roman" w:hAnsi="Times New Roman" w:cs="Times New Roman"/>
        </w:rPr>
        <w:t>These conditions ensure that the notification message is transmitted in response to key events that directly impact the communication between the intermediate relay UE and its child UE. By aligning the timing of message delivery with these triggers, the remote (child) UE can establish RRC connection at the right time.</w:t>
      </w:r>
    </w:p>
    <w:p w14:paraId="1B0EFD36" w14:textId="0FB3BD05" w:rsidR="008A5E10" w:rsidRDefault="008A5E10" w:rsidP="00B55EC7">
      <w:pPr>
        <w:pStyle w:val="a6"/>
        <w:numPr>
          <w:ilvl w:val="0"/>
          <w:numId w:val="36"/>
        </w:numPr>
        <w:ind w:leftChars="0"/>
        <w:jc w:val="left"/>
        <w:rPr>
          <w:rFonts w:ascii="Times New Roman" w:hAnsi="Times New Roman" w:cs="Times New Roman"/>
          <w:b/>
          <w:bCs/>
        </w:rPr>
      </w:pPr>
      <w:r w:rsidRPr="00B55EC7">
        <w:rPr>
          <w:rFonts w:ascii="Times New Roman" w:hAnsi="Times New Roman" w:cs="Times New Roman"/>
          <w:b/>
          <w:bCs/>
        </w:rPr>
        <w:t xml:space="preserve">RAN2 considers the following conditions as additional timing </w:t>
      </w:r>
      <w:r w:rsidRPr="00B55EC7">
        <w:rPr>
          <w:rFonts w:ascii="Times New Roman" w:hAnsi="Times New Roman" w:cs="Times New Roman" w:hint="eastAsia"/>
          <w:b/>
          <w:bCs/>
        </w:rPr>
        <w:t>to</w:t>
      </w:r>
      <w:r w:rsidRPr="00B55EC7">
        <w:rPr>
          <w:rFonts w:ascii="Times New Roman" w:hAnsi="Times New Roman" w:cs="Times New Roman"/>
          <w:b/>
          <w:bCs/>
        </w:rPr>
        <w:t xml:space="preserve"> transmit</w:t>
      </w:r>
      <w:r w:rsidRPr="00B55EC7">
        <w:rPr>
          <w:rFonts w:ascii="Times New Roman" w:hAnsi="Times New Roman" w:cs="Times New Roman" w:hint="eastAsia"/>
          <w:b/>
          <w:bCs/>
        </w:rPr>
        <w:t xml:space="preserve"> the</w:t>
      </w:r>
      <w:r w:rsidRPr="00B55EC7">
        <w:rPr>
          <w:rFonts w:ascii="Times New Roman" w:hAnsi="Times New Roman" w:cs="Times New Roman"/>
          <w:b/>
          <w:bCs/>
        </w:rPr>
        <w:t xml:space="preserve"> notification messages.</w:t>
      </w:r>
    </w:p>
    <w:p w14:paraId="7DE07BDE" w14:textId="77777777" w:rsidR="008A5E10" w:rsidRPr="008A5E10" w:rsidRDefault="008A5E10" w:rsidP="008A5E10">
      <w:pPr>
        <w:pStyle w:val="a6"/>
        <w:numPr>
          <w:ilvl w:val="1"/>
          <w:numId w:val="36"/>
        </w:numPr>
        <w:ind w:leftChars="0"/>
        <w:rPr>
          <w:rFonts w:ascii="Times New Roman" w:hAnsi="Times New Roman" w:cs="Times New Roman"/>
          <w:b/>
          <w:bCs/>
        </w:rPr>
      </w:pPr>
      <w:r w:rsidRPr="008A5E10">
        <w:rPr>
          <w:rFonts w:ascii="Times New Roman" w:hAnsi="Times New Roman" w:cs="Times New Roman"/>
          <w:b/>
          <w:bCs/>
        </w:rPr>
        <w:t>When an intermediate relay UE receives paging message for its child UE</w:t>
      </w:r>
    </w:p>
    <w:p w14:paraId="65487D7B" w14:textId="066742A2" w:rsidR="008A5E10" w:rsidRPr="00B55EC7" w:rsidRDefault="008A5E10" w:rsidP="00B55EC7">
      <w:pPr>
        <w:pStyle w:val="a6"/>
        <w:numPr>
          <w:ilvl w:val="1"/>
          <w:numId w:val="36"/>
        </w:numPr>
        <w:ind w:leftChars="0"/>
        <w:jc w:val="left"/>
        <w:rPr>
          <w:rFonts w:ascii="Times New Roman" w:hAnsi="Times New Roman" w:cs="Times New Roman"/>
          <w:b/>
          <w:bCs/>
        </w:rPr>
      </w:pPr>
      <w:r w:rsidRPr="008A5E10">
        <w:rPr>
          <w:rFonts w:ascii="Times New Roman" w:hAnsi="Times New Roman" w:cs="Times New Roman"/>
          <w:b/>
          <w:bCs/>
        </w:rPr>
        <w:t xml:space="preserve">When an intermediate relay UE receives SRB0 (e.g. </w:t>
      </w:r>
      <w:proofErr w:type="spellStart"/>
      <w:r w:rsidRPr="008A5E10">
        <w:rPr>
          <w:rFonts w:ascii="Times New Roman" w:hAnsi="Times New Roman" w:cs="Times New Roman"/>
          <w:b/>
          <w:bCs/>
        </w:rPr>
        <w:t>RRCSetupRequest</w:t>
      </w:r>
      <w:proofErr w:type="spellEnd"/>
      <w:r w:rsidRPr="008A5E10">
        <w:rPr>
          <w:rFonts w:ascii="Times New Roman" w:hAnsi="Times New Roman" w:cs="Times New Roman"/>
          <w:b/>
          <w:bCs/>
        </w:rPr>
        <w:t xml:space="preserve">, </w:t>
      </w:r>
      <w:proofErr w:type="spellStart"/>
      <w:r w:rsidRPr="008A5E10">
        <w:rPr>
          <w:rFonts w:ascii="Times New Roman" w:hAnsi="Times New Roman" w:cs="Times New Roman"/>
          <w:b/>
          <w:bCs/>
        </w:rPr>
        <w:t>RRCResumeRequest</w:t>
      </w:r>
      <w:proofErr w:type="spellEnd"/>
      <w:r w:rsidRPr="008A5E10">
        <w:rPr>
          <w:rFonts w:ascii="Times New Roman" w:hAnsi="Times New Roman" w:cs="Times New Roman"/>
          <w:b/>
          <w:bCs/>
        </w:rPr>
        <w:t>) message from its child UE</w:t>
      </w:r>
    </w:p>
    <w:p w14:paraId="01F6AD53" w14:textId="4E6DBD35" w:rsidR="001300A7" w:rsidRPr="006D4098" w:rsidRDefault="001300A7" w:rsidP="008E1B00">
      <w:pPr>
        <w:pStyle w:val="1"/>
        <w:spacing w:after="0"/>
        <w:rPr>
          <w:rFonts w:eastAsiaTheme="minorEastAsia"/>
          <w:lang w:eastAsia="ja-JP"/>
        </w:rPr>
      </w:pPr>
      <w:r w:rsidRPr="006D4098">
        <w:rPr>
          <w:rFonts w:eastAsiaTheme="minorEastAsia"/>
          <w:lang w:eastAsia="ja-JP"/>
        </w:rPr>
        <w:t>Conclusion</w:t>
      </w:r>
    </w:p>
    <w:p w14:paraId="2504A235" w14:textId="586E44C2" w:rsidR="003C39F4" w:rsidRPr="00CE7A8D" w:rsidRDefault="00CE7A8D" w:rsidP="0043755C">
      <w:pPr>
        <w:rPr>
          <w:rFonts w:ascii="Times New Roman" w:hAnsi="Times New Roman" w:cs="Times New Roman"/>
        </w:rPr>
      </w:pPr>
      <w:r w:rsidRPr="00CE7A8D">
        <w:rPr>
          <w:rFonts w:ascii="Times New Roman" w:hAnsi="Times New Roman" w:cs="Times New Roman" w:hint="eastAsia"/>
        </w:rPr>
        <w:t>I</w:t>
      </w:r>
      <w:r w:rsidRPr="00CE7A8D">
        <w:rPr>
          <w:rFonts w:ascii="Times New Roman" w:hAnsi="Times New Roman" w:cs="Times New Roman"/>
        </w:rPr>
        <w:t>n this paper, we provided following observations and proposals</w:t>
      </w:r>
      <w:r>
        <w:rPr>
          <w:rFonts w:ascii="Times New Roman" w:hAnsi="Times New Roman" w:cs="Times New Roman"/>
        </w:rPr>
        <w:t>:</w:t>
      </w:r>
    </w:p>
    <w:p w14:paraId="5DC02968" w14:textId="3B51B3CC" w:rsidR="007C1785" w:rsidRPr="007C1785" w:rsidRDefault="007C1785" w:rsidP="007C1785">
      <w:pPr>
        <w:pStyle w:val="a6"/>
        <w:numPr>
          <w:ilvl w:val="0"/>
          <w:numId w:val="41"/>
        </w:numPr>
        <w:ind w:leftChars="0"/>
        <w:rPr>
          <w:rFonts w:ascii="Times New Roman" w:hAnsi="Times New Roman" w:cs="Times New Roman"/>
          <w:b/>
        </w:rPr>
      </w:pPr>
      <w:r w:rsidRPr="007C1785">
        <w:rPr>
          <w:rFonts w:ascii="Times New Roman" w:hAnsi="Times New Roman" w:cs="Times New Roman" w:hint="eastAsia"/>
          <w:b/>
        </w:rPr>
        <w:t>UE sets the access information to the UE</w:t>
      </w:r>
      <w:r w:rsidRPr="007C1785">
        <w:rPr>
          <w:rFonts w:ascii="Times New Roman" w:hAnsi="Times New Roman" w:cs="Times New Roman"/>
          <w:b/>
        </w:rPr>
        <w:t>’</w:t>
      </w:r>
      <w:r w:rsidRPr="007C1785">
        <w:rPr>
          <w:rFonts w:ascii="Times New Roman" w:hAnsi="Times New Roman" w:cs="Times New Roman" w:hint="eastAsia"/>
          <w:b/>
        </w:rPr>
        <w:t xml:space="preserve">s access information in the current spec, but UE may </w:t>
      </w:r>
      <w:r w:rsidRPr="007C1785">
        <w:rPr>
          <w:rFonts w:ascii="Times New Roman" w:hAnsi="Times New Roman" w:cs="Times New Roman" w:hint="eastAsia"/>
          <w:b/>
        </w:rPr>
        <w:lastRenderedPageBreak/>
        <w:t xml:space="preserve">not have </w:t>
      </w:r>
      <w:r w:rsidR="00557695">
        <w:rPr>
          <w:rFonts w:ascii="Times New Roman" w:hAnsi="Times New Roman" w:cs="Times New Roman" w:hint="eastAsia"/>
          <w:b/>
        </w:rPr>
        <w:t>valid</w:t>
      </w:r>
      <w:r w:rsidRPr="007C1785">
        <w:rPr>
          <w:rFonts w:ascii="Times New Roman" w:hAnsi="Times New Roman" w:cs="Times New Roman" w:hint="eastAsia"/>
          <w:b/>
        </w:rPr>
        <w:t xml:space="preserve"> access information in multi-hop relay system.</w:t>
      </w:r>
      <w:r w:rsidRPr="007C1785" w:rsidDel="00B55EC7">
        <w:rPr>
          <w:rFonts w:ascii="Times New Roman" w:hAnsi="Times New Roman" w:cs="Times New Roman" w:hint="eastAsia"/>
          <w:b/>
        </w:rPr>
        <w:t xml:space="preserve"> </w:t>
      </w:r>
    </w:p>
    <w:p w14:paraId="3001579E" w14:textId="77777777" w:rsidR="007C1785" w:rsidRPr="007C1785" w:rsidRDefault="007C1785" w:rsidP="007C1785">
      <w:pPr>
        <w:pStyle w:val="a6"/>
        <w:numPr>
          <w:ilvl w:val="0"/>
          <w:numId w:val="40"/>
        </w:numPr>
        <w:ind w:leftChars="0"/>
        <w:rPr>
          <w:rFonts w:ascii="Times New Roman" w:hAnsi="Times New Roman" w:cs="Times New Roman"/>
          <w:b/>
        </w:rPr>
      </w:pPr>
      <w:r w:rsidRPr="007C1785">
        <w:rPr>
          <w:rFonts w:ascii="Times New Roman" w:hAnsi="Times New Roman" w:cs="Times New Roman"/>
          <w:b/>
        </w:rPr>
        <w:t>When an intermediate relay UE transmits discovery message, the UE includes the cell access info received in parent UE’s discovery message.</w:t>
      </w:r>
    </w:p>
    <w:p w14:paraId="3E8B2443" w14:textId="63936308" w:rsidR="007C1785" w:rsidRPr="007C1785" w:rsidRDefault="005B5D37" w:rsidP="007C1785">
      <w:pPr>
        <w:pStyle w:val="a6"/>
        <w:numPr>
          <w:ilvl w:val="0"/>
          <w:numId w:val="40"/>
        </w:numPr>
        <w:ind w:leftChars="0"/>
        <w:rPr>
          <w:rFonts w:ascii="Times New Roman" w:hAnsi="Times New Roman" w:cs="Times New Roman"/>
        </w:rPr>
      </w:pPr>
      <w:r>
        <w:rPr>
          <w:rFonts w:ascii="Times New Roman" w:hAnsi="Times New Roman" w:cs="Times New Roman" w:hint="eastAsia"/>
          <w:b/>
        </w:rPr>
        <w:t xml:space="preserve">(RRC-6) </w:t>
      </w:r>
      <w:r w:rsidR="007C1785" w:rsidRPr="007C1785">
        <w:rPr>
          <w:rFonts w:ascii="Times New Roman" w:hAnsi="Times New Roman" w:cs="Times New Roman"/>
          <w:b/>
        </w:rPr>
        <w:t>RAN2 confirms that an intermediate relay UE always establishes RRC connection when receives RRC setup message from a child UE if there is no established PC5 link between a last relay UE and the intermediate relay UE.</w:t>
      </w:r>
    </w:p>
    <w:p w14:paraId="7AFAEC56" w14:textId="5D4C1047" w:rsidR="007C1785" w:rsidRPr="00B55EC7" w:rsidRDefault="007C1785" w:rsidP="007C1785">
      <w:pPr>
        <w:pStyle w:val="a6"/>
        <w:numPr>
          <w:ilvl w:val="0"/>
          <w:numId w:val="40"/>
        </w:numPr>
        <w:ind w:leftChars="0"/>
        <w:rPr>
          <w:rFonts w:ascii="Times New Roman" w:hAnsi="Times New Roman" w:cs="Times New Roman"/>
          <w:b/>
        </w:rPr>
      </w:pPr>
      <w:r w:rsidRPr="00B55EC7">
        <w:rPr>
          <w:rFonts w:ascii="Times New Roman" w:hAnsi="Times New Roman" w:cs="Times New Roman"/>
          <w:b/>
        </w:rPr>
        <w:t xml:space="preserve">The agreed trigger conditions for relay reselection can be applied to L3 multi-hop relay but should only be </w:t>
      </w:r>
      <w:r w:rsidR="00557695">
        <w:rPr>
          <w:rFonts w:ascii="Times New Roman" w:hAnsi="Times New Roman" w:cs="Times New Roman" w:hint="eastAsia"/>
          <w:b/>
        </w:rPr>
        <w:t xml:space="preserve">for </w:t>
      </w:r>
      <w:r w:rsidRPr="00B55EC7">
        <w:rPr>
          <w:rFonts w:ascii="Times New Roman" w:hAnsi="Times New Roman" w:cs="Times New Roman"/>
          <w:b/>
        </w:rPr>
        <w:t xml:space="preserve">an indication to higher layers. </w:t>
      </w:r>
    </w:p>
    <w:p w14:paraId="0749A2D2" w14:textId="3863ABF6" w:rsidR="007C1785" w:rsidRPr="00B55EC7" w:rsidRDefault="00B42CDE" w:rsidP="007C1785">
      <w:pPr>
        <w:pStyle w:val="a6"/>
        <w:numPr>
          <w:ilvl w:val="0"/>
          <w:numId w:val="40"/>
        </w:numPr>
        <w:ind w:leftChars="0"/>
        <w:rPr>
          <w:rFonts w:ascii="Times New Roman" w:hAnsi="Times New Roman" w:cs="Times New Roman"/>
          <w:b/>
        </w:rPr>
      </w:pPr>
      <w:r>
        <w:rPr>
          <w:rFonts w:ascii="Times New Roman" w:hAnsi="Times New Roman" w:cs="Times New Roman" w:hint="eastAsia"/>
          <w:b/>
        </w:rPr>
        <w:t>(RRC-</w:t>
      </w:r>
      <w:r w:rsidR="00EF5A32">
        <w:rPr>
          <w:rFonts w:ascii="Times New Roman" w:hAnsi="Times New Roman" w:cs="Times New Roman" w:hint="eastAsia"/>
          <w:b/>
        </w:rPr>
        <w:t>5</w:t>
      </w:r>
      <w:r>
        <w:rPr>
          <w:rFonts w:ascii="Times New Roman" w:hAnsi="Times New Roman" w:cs="Times New Roman" w:hint="eastAsia"/>
          <w:b/>
        </w:rPr>
        <w:t xml:space="preserve">) </w:t>
      </w:r>
      <w:r w:rsidR="007C1785" w:rsidRPr="00B55EC7">
        <w:rPr>
          <w:rFonts w:ascii="Times New Roman" w:hAnsi="Times New Roman" w:cs="Times New Roman"/>
          <w:b/>
        </w:rPr>
        <w:t>When a child UE receives a notification message from its parent UE and performs relay reselection, the child UE should regenerate a notification message indicating relay reselection occurs.</w:t>
      </w:r>
    </w:p>
    <w:p w14:paraId="2EF80445" w14:textId="57BF7B4A" w:rsidR="007C1785" w:rsidRPr="00B019FE" w:rsidRDefault="00A13670" w:rsidP="007C1785">
      <w:pPr>
        <w:pStyle w:val="a6"/>
        <w:numPr>
          <w:ilvl w:val="0"/>
          <w:numId w:val="40"/>
        </w:numPr>
        <w:ind w:leftChars="0"/>
        <w:rPr>
          <w:rFonts w:ascii="Times New Roman" w:hAnsi="Times New Roman" w:cs="Times New Roman"/>
          <w:b/>
        </w:rPr>
      </w:pPr>
      <w:r>
        <w:rPr>
          <w:rFonts w:ascii="Times New Roman" w:hAnsi="Times New Roman" w:cs="Times New Roman" w:hint="eastAsia"/>
          <w:b/>
        </w:rPr>
        <w:t xml:space="preserve">(RRC-11) </w:t>
      </w:r>
      <w:r w:rsidR="007C1785">
        <w:rPr>
          <w:rFonts w:ascii="Times New Roman" w:hAnsi="Times New Roman" w:cs="Times New Roman" w:hint="eastAsia"/>
          <w:b/>
        </w:rPr>
        <w:t xml:space="preserve">When the hop-count or cell ID (cell access information) change </w:t>
      </w:r>
      <w:proofErr w:type="gramStart"/>
      <w:r w:rsidR="007C1785">
        <w:rPr>
          <w:rFonts w:ascii="Times New Roman" w:hAnsi="Times New Roman" w:cs="Times New Roman" w:hint="eastAsia"/>
          <w:b/>
        </w:rPr>
        <w:t>as a result of</w:t>
      </w:r>
      <w:proofErr w:type="gramEnd"/>
      <w:r w:rsidR="007C1785">
        <w:rPr>
          <w:rFonts w:ascii="Times New Roman" w:hAnsi="Times New Roman" w:cs="Times New Roman" w:hint="eastAsia"/>
          <w:b/>
        </w:rPr>
        <w:t xml:space="preserve"> relay reselection, an intermediate relay UE in RRC_IDLE/INACTIVE sends a notification message to its child UE(s).</w:t>
      </w:r>
    </w:p>
    <w:p w14:paraId="7BC88475" w14:textId="77777777" w:rsidR="007C1785" w:rsidRPr="00B55EC7" w:rsidRDefault="007C1785" w:rsidP="007C1785">
      <w:pPr>
        <w:pStyle w:val="a6"/>
        <w:numPr>
          <w:ilvl w:val="0"/>
          <w:numId w:val="41"/>
        </w:numPr>
        <w:ind w:leftChars="0"/>
        <w:rPr>
          <w:rFonts w:ascii="Times New Roman" w:eastAsia="UD デジタル 教科書体 NP-R" w:hAnsi="Times New Roman" w:cs="Times New Roman"/>
          <w:b/>
          <w:bCs/>
        </w:rPr>
      </w:pPr>
      <w:r w:rsidRPr="00B55EC7">
        <w:rPr>
          <w:rFonts w:ascii="Times New Roman" w:eastAsia="UD デジタル 教科書体 NP-R" w:hAnsi="Times New Roman" w:cs="Times New Roman"/>
          <w:b/>
          <w:bCs/>
        </w:rPr>
        <w:t xml:space="preserve">Remote UE cannot initiate relay reselection triggered by a notification message until the extended timer (T300 or T319) which is multiplied by hop count expires. </w:t>
      </w:r>
    </w:p>
    <w:p w14:paraId="568E81F3" w14:textId="097C2283" w:rsidR="007C1785" w:rsidRPr="00B55EC7" w:rsidRDefault="007C1785" w:rsidP="007C1785">
      <w:pPr>
        <w:pStyle w:val="a6"/>
        <w:numPr>
          <w:ilvl w:val="0"/>
          <w:numId w:val="40"/>
        </w:numPr>
        <w:ind w:leftChars="0"/>
        <w:rPr>
          <w:rFonts w:ascii="Times New Roman" w:eastAsia="UD デジタル 教科書体 NP-R" w:hAnsi="Times New Roman" w:cs="Times New Roman"/>
          <w:b/>
          <w:bCs/>
        </w:rPr>
      </w:pPr>
      <w:r w:rsidRPr="00B55EC7">
        <w:rPr>
          <w:rFonts w:ascii="Times New Roman" w:eastAsia="UD デジタル 教科書体 NP-R" w:hAnsi="Times New Roman" w:cs="Times New Roman"/>
          <w:b/>
          <w:bCs/>
        </w:rPr>
        <w:t>Remote UE should consider T300/T319 as expires and initiates relay reselection immediately if it receives a notification message from its parent UE.</w:t>
      </w:r>
    </w:p>
    <w:p w14:paraId="341C3473" w14:textId="77777777" w:rsidR="007C1785" w:rsidRDefault="007C1785" w:rsidP="007C1785">
      <w:pPr>
        <w:pStyle w:val="a6"/>
        <w:numPr>
          <w:ilvl w:val="0"/>
          <w:numId w:val="40"/>
        </w:numPr>
        <w:ind w:leftChars="0"/>
        <w:jc w:val="left"/>
        <w:rPr>
          <w:rFonts w:ascii="Times New Roman" w:hAnsi="Times New Roman" w:cs="Times New Roman"/>
          <w:b/>
          <w:bCs/>
        </w:rPr>
      </w:pPr>
      <w:r w:rsidRPr="00B55EC7">
        <w:rPr>
          <w:rFonts w:ascii="Times New Roman" w:hAnsi="Times New Roman" w:cs="Times New Roman"/>
          <w:b/>
          <w:bCs/>
        </w:rPr>
        <w:t xml:space="preserve">RAN2 considers the following conditions as additional timing </w:t>
      </w:r>
      <w:r w:rsidRPr="00B55EC7">
        <w:rPr>
          <w:rFonts w:ascii="Times New Roman" w:hAnsi="Times New Roman" w:cs="Times New Roman" w:hint="eastAsia"/>
          <w:b/>
          <w:bCs/>
        </w:rPr>
        <w:t>to</w:t>
      </w:r>
      <w:r w:rsidRPr="00B55EC7">
        <w:rPr>
          <w:rFonts w:ascii="Times New Roman" w:hAnsi="Times New Roman" w:cs="Times New Roman"/>
          <w:b/>
          <w:bCs/>
        </w:rPr>
        <w:t xml:space="preserve"> transmit</w:t>
      </w:r>
      <w:r w:rsidRPr="00B55EC7">
        <w:rPr>
          <w:rFonts w:ascii="Times New Roman" w:hAnsi="Times New Roman" w:cs="Times New Roman" w:hint="eastAsia"/>
          <w:b/>
          <w:bCs/>
        </w:rPr>
        <w:t xml:space="preserve"> the</w:t>
      </w:r>
      <w:r w:rsidRPr="00B55EC7">
        <w:rPr>
          <w:rFonts w:ascii="Times New Roman" w:hAnsi="Times New Roman" w:cs="Times New Roman"/>
          <w:b/>
          <w:bCs/>
        </w:rPr>
        <w:t xml:space="preserve"> notification messages.</w:t>
      </w:r>
    </w:p>
    <w:p w14:paraId="3914EC34" w14:textId="77777777" w:rsidR="007C1785" w:rsidRPr="008A5E10" w:rsidRDefault="007C1785" w:rsidP="007C1785">
      <w:pPr>
        <w:pStyle w:val="a6"/>
        <w:numPr>
          <w:ilvl w:val="1"/>
          <w:numId w:val="40"/>
        </w:numPr>
        <w:ind w:leftChars="0"/>
        <w:rPr>
          <w:rFonts w:ascii="Times New Roman" w:hAnsi="Times New Roman" w:cs="Times New Roman"/>
          <w:b/>
          <w:bCs/>
        </w:rPr>
      </w:pPr>
      <w:r w:rsidRPr="008A5E10">
        <w:rPr>
          <w:rFonts w:ascii="Times New Roman" w:hAnsi="Times New Roman" w:cs="Times New Roman"/>
          <w:b/>
          <w:bCs/>
        </w:rPr>
        <w:t>When an intermediate relay UE receives paging message for its child UE</w:t>
      </w:r>
    </w:p>
    <w:p w14:paraId="72B66B38" w14:textId="77777777" w:rsidR="007C1785" w:rsidRPr="00B55EC7" w:rsidRDefault="007C1785" w:rsidP="007C1785">
      <w:pPr>
        <w:pStyle w:val="a6"/>
        <w:numPr>
          <w:ilvl w:val="1"/>
          <w:numId w:val="40"/>
        </w:numPr>
        <w:ind w:leftChars="0"/>
        <w:jc w:val="left"/>
        <w:rPr>
          <w:rFonts w:ascii="Times New Roman" w:hAnsi="Times New Roman" w:cs="Times New Roman"/>
          <w:b/>
          <w:bCs/>
        </w:rPr>
      </w:pPr>
      <w:r w:rsidRPr="008A5E10">
        <w:rPr>
          <w:rFonts w:ascii="Times New Roman" w:hAnsi="Times New Roman" w:cs="Times New Roman"/>
          <w:b/>
          <w:bCs/>
        </w:rPr>
        <w:t xml:space="preserve">When an intermediate relay UE receives SRB0 (e.g. </w:t>
      </w:r>
      <w:proofErr w:type="spellStart"/>
      <w:r w:rsidRPr="008A5E10">
        <w:rPr>
          <w:rFonts w:ascii="Times New Roman" w:hAnsi="Times New Roman" w:cs="Times New Roman"/>
          <w:b/>
          <w:bCs/>
        </w:rPr>
        <w:t>RRCSetupRequest</w:t>
      </w:r>
      <w:proofErr w:type="spellEnd"/>
      <w:r w:rsidRPr="008A5E10">
        <w:rPr>
          <w:rFonts w:ascii="Times New Roman" w:hAnsi="Times New Roman" w:cs="Times New Roman"/>
          <w:b/>
          <w:bCs/>
        </w:rPr>
        <w:t xml:space="preserve">, </w:t>
      </w:r>
      <w:proofErr w:type="spellStart"/>
      <w:r w:rsidRPr="008A5E10">
        <w:rPr>
          <w:rFonts w:ascii="Times New Roman" w:hAnsi="Times New Roman" w:cs="Times New Roman"/>
          <w:b/>
          <w:bCs/>
        </w:rPr>
        <w:t>RRCResumeRequest</w:t>
      </w:r>
      <w:proofErr w:type="spellEnd"/>
      <w:r w:rsidRPr="008A5E10">
        <w:rPr>
          <w:rFonts w:ascii="Times New Roman" w:hAnsi="Times New Roman" w:cs="Times New Roman"/>
          <w:b/>
          <w:bCs/>
        </w:rPr>
        <w:t>) message from its child UE</w:t>
      </w:r>
    </w:p>
    <w:p w14:paraId="2F613DFF" w14:textId="1950BC31" w:rsidR="00B142D7" w:rsidRPr="007C1785" w:rsidRDefault="00B142D7" w:rsidP="00B142D7">
      <w:pPr>
        <w:rPr>
          <w:rFonts w:ascii="Times New Roman" w:hAnsi="Times New Roman" w:cs="Times New Roman"/>
          <w:b/>
        </w:rPr>
      </w:pPr>
    </w:p>
    <w:p w14:paraId="225D1C3D" w14:textId="488DA9CC" w:rsidR="001300A7" w:rsidRPr="006D4098" w:rsidRDefault="001300A7" w:rsidP="003C39F4">
      <w:pPr>
        <w:pStyle w:val="1"/>
        <w:spacing w:after="0"/>
      </w:pPr>
      <w:r w:rsidRPr="006D4098">
        <w:rPr>
          <w:rFonts w:eastAsiaTheme="minorEastAsia"/>
          <w:lang w:eastAsia="ja-JP"/>
        </w:rPr>
        <w:t>Reference</w:t>
      </w:r>
    </w:p>
    <w:p w14:paraId="1E302235" w14:textId="301F9884" w:rsidR="00C52E27" w:rsidRPr="006D4098" w:rsidRDefault="0043755C" w:rsidP="008B6BFE">
      <w:pPr>
        <w:pStyle w:val="a6"/>
        <w:numPr>
          <w:ilvl w:val="0"/>
          <w:numId w:val="2"/>
        </w:numPr>
        <w:ind w:leftChars="0"/>
        <w:rPr>
          <w:lang w:eastAsia="en-US"/>
        </w:rPr>
      </w:pPr>
      <w:r w:rsidRPr="006D4098">
        <w:rPr>
          <w:rFonts w:ascii="Times New Roman" w:hAnsi="Times New Roman" w:cs="Times New Roman"/>
        </w:rPr>
        <w:t>R2-2</w:t>
      </w:r>
      <w:r w:rsidR="004D7579" w:rsidRPr="004D7579">
        <w:rPr>
          <w:rFonts w:ascii="Times New Roman" w:hAnsi="Times New Roman" w:cs="Times New Roman"/>
        </w:rPr>
        <w:t>50</w:t>
      </w:r>
      <w:r w:rsidR="009A5652">
        <w:rPr>
          <w:rFonts w:ascii="Times New Roman" w:hAnsi="Times New Roman" w:cs="Times New Roman"/>
        </w:rPr>
        <w:t>2984</w:t>
      </w:r>
      <w:r w:rsidRPr="006D4098">
        <w:rPr>
          <w:rFonts w:ascii="Times New Roman" w:hAnsi="Times New Roman" w:cs="Times New Roman"/>
        </w:rPr>
        <w:t xml:space="preserve">, Report from session on positioning and </w:t>
      </w:r>
      <w:proofErr w:type="spellStart"/>
      <w:r w:rsidRPr="006D4098">
        <w:rPr>
          <w:rFonts w:ascii="Times New Roman" w:hAnsi="Times New Roman" w:cs="Times New Roman"/>
        </w:rPr>
        <w:t>sidelink</w:t>
      </w:r>
      <w:proofErr w:type="spellEnd"/>
      <w:r w:rsidRPr="006D4098">
        <w:rPr>
          <w:rFonts w:ascii="Times New Roman" w:hAnsi="Times New Roman" w:cs="Times New Roman"/>
        </w:rPr>
        <w:t xml:space="preserve"> relay</w:t>
      </w:r>
    </w:p>
    <w:sectPr w:rsidR="00C52E27" w:rsidRPr="006D4098"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59214" w14:textId="77777777" w:rsidR="00812CFC" w:rsidRDefault="00812CFC" w:rsidP="00F97DD8">
      <w:r>
        <w:separator/>
      </w:r>
    </w:p>
  </w:endnote>
  <w:endnote w:type="continuationSeparator" w:id="0">
    <w:p w14:paraId="0A5E45F1" w14:textId="77777777" w:rsidR="00812CFC" w:rsidRDefault="00812CFC"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D デジタル 教科書体 NP-R">
    <w:panose1 w:val="02020400000000000000"/>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F88F" w14:textId="77777777" w:rsidR="00812CFC" w:rsidRDefault="00812CFC" w:rsidP="00F97DD8">
      <w:r>
        <w:separator/>
      </w:r>
    </w:p>
  </w:footnote>
  <w:footnote w:type="continuationSeparator" w:id="0">
    <w:p w14:paraId="60B672D0" w14:textId="77777777" w:rsidR="00812CFC" w:rsidRDefault="00812CFC"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E7"/>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BA4122"/>
    <w:multiLevelType w:val="hybridMultilevel"/>
    <w:tmpl w:val="68668A4C"/>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E55FF4"/>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0"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43D6555"/>
    <w:multiLevelType w:val="hybridMultilevel"/>
    <w:tmpl w:val="21FE97C6"/>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101899"/>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BD3E43"/>
    <w:multiLevelType w:val="hybridMultilevel"/>
    <w:tmpl w:val="963889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C703AF"/>
    <w:multiLevelType w:val="hybridMultilevel"/>
    <w:tmpl w:val="2376E50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E13086"/>
    <w:multiLevelType w:val="hybridMultilevel"/>
    <w:tmpl w:val="CA26C672"/>
    <w:lvl w:ilvl="0" w:tplc="6D188F02">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2085BDE"/>
    <w:multiLevelType w:val="hybridMultilevel"/>
    <w:tmpl w:val="E1365494"/>
    <w:lvl w:ilvl="0" w:tplc="64C2BB10">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9957FA"/>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5"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ED789F"/>
    <w:multiLevelType w:val="hybridMultilevel"/>
    <w:tmpl w:val="7B76C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6D64F6"/>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8"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EB0F7C"/>
    <w:multiLevelType w:val="hybridMultilevel"/>
    <w:tmpl w:val="026E92CA"/>
    <w:lvl w:ilvl="0" w:tplc="9DC8A4AE">
      <w:start w:val="2"/>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C354AD"/>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4" w15:restartNumberingAfterBreak="0">
    <w:nsid w:val="7057154A"/>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5"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402367"/>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7" w15:restartNumberingAfterBreak="0">
    <w:nsid w:val="7D520200"/>
    <w:multiLevelType w:val="hybridMultilevel"/>
    <w:tmpl w:val="F7EE1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38728559">
    <w:abstractNumId w:val="20"/>
  </w:num>
  <w:num w:numId="2" w16cid:durableId="963923926">
    <w:abstractNumId w:val="15"/>
  </w:num>
  <w:num w:numId="3" w16cid:durableId="1009063249">
    <w:abstractNumId w:val="38"/>
  </w:num>
  <w:num w:numId="4" w16cid:durableId="1138304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951614">
    <w:abstractNumId w:val="40"/>
  </w:num>
  <w:num w:numId="6" w16cid:durableId="637957736">
    <w:abstractNumId w:val="33"/>
  </w:num>
  <w:num w:numId="7" w16cid:durableId="2120954065">
    <w:abstractNumId w:val="25"/>
  </w:num>
  <w:num w:numId="8" w16cid:durableId="882520957">
    <w:abstractNumId w:val="29"/>
  </w:num>
  <w:num w:numId="9" w16cid:durableId="1530140809">
    <w:abstractNumId w:val="11"/>
  </w:num>
  <w:num w:numId="10" w16cid:durableId="503527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335039">
    <w:abstractNumId w:val="39"/>
  </w:num>
  <w:num w:numId="12" w16cid:durableId="2055620328">
    <w:abstractNumId w:val="3"/>
  </w:num>
  <w:num w:numId="13" w16cid:durableId="1763601516">
    <w:abstractNumId w:val="5"/>
  </w:num>
  <w:num w:numId="14" w16cid:durableId="1304500110">
    <w:abstractNumId w:val="4"/>
  </w:num>
  <w:num w:numId="15" w16cid:durableId="439423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0932122">
    <w:abstractNumId w:val="30"/>
  </w:num>
  <w:num w:numId="17" w16cid:durableId="928579593">
    <w:abstractNumId w:val="35"/>
  </w:num>
  <w:num w:numId="18" w16cid:durableId="1179853402">
    <w:abstractNumId w:val="22"/>
  </w:num>
  <w:num w:numId="19" w16cid:durableId="1221021038">
    <w:abstractNumId w:val="1"/>
  </w:num>
  <w:num w:numId="20" w16cid:durableId="1482456723">
    <w:abstractNumId w:val="7"/>
  </w:num>
  <w:num w:numId="21" w16cid:durableId="2005669877">
    <w:abstractNumId w:val="8"/>
  </w:num>
  <w:num w:numId="22" w16cid:durableId="365835121">
    <w:abstractNumId w:val="6"/>
  </w:num>
  <w:num w:numId="23" w16cid:durableId="1816795220">
    <w:abstractNumId w:val="17"/>
  </w:num>
  <w:num w:numId="24" w16cid:durableId="1011031613">
    <w:abstractNumId w:val="10"/>
  </w:num>
  <w:num w:numId="25" w16cid:durableId="1158620422">
    <w:abstractNumId w:val="28"/>
  </w:num>
  <w:num w:numId="26" w16cid:durableId="527454285">
    <w:abstractNumId w:val="16"/>
  </w:num>
  <w:num w:numId="27" w16cid:durableId="175004460">
    <w:abstractNumId w:val="26"/>
  </w:num>
  <w:num w:numId="28" w16cid:durableId="578096572">
    <w:abstractNumId w:val="37"/>
  </w:num>
  <w:num w:numId="29" w16cid:durableId="2104568996">
    <w:abstractNumId w:val="12"/>
  </w:num>
  <w:num w:numId="30" w16cid:durableId="1852451075">
    <w:abstractNumId w:val="14"/>
  </w:num>
  <w:num w:numId="31" w16cid:durableId="1437217082">
    <w:abstractNumId w:val="18"/>
  </w:num>
  <w:num w:numId="32" w16cid:durableId="35744138">
    <w:abstractNumId w:val="31"/>
  </w:num>
  <w:num w:numId="33" w16cid:durableId="1427536535">
    <w:abstractNumId w:val="13"/>
  </w:num>
  <w:num w:numId="34" w16cid:durableId="1318072997">
    <w:abstractNumId w:val="2"/>
  </w:num>
  <w:num w:numId="35" w16cid:durableId="1114708134">
    <w:abstractNumId w:val="24"/>
  </w:num>
  <w:num w:numId="36" w16cid:durableId="291787504">
    <w:abstractNumId w:val="9"/>
  </w:num>
  <w:num w:numId="37" w16cid:durableId="135756465">
    <w:abstractNumId w:val="19"/>
  </w:num>
  <w:num w:numId="38" w16cid:durableId="1709799261">
    <w:abstractNumId w:val="0"/>
  </w:num>
  <w:num w:numId="39" w16cid:durableId="602151519">
    <w:abstractNumId w:val="36"/>
  </w:num>
  <w:num w:numId="40" w16cid:durableId="2090812523">
    <w:abstractNumId w:val="34"/>
  </w:num>
  <w:num w:numId="41" w16cid:durableId="209003257">
    <w:abstractNumId w:val="27"/>
  </w:num>
  <w:num w:numId="42" w16cid:durableId="23050527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D30"/>
    <w:rsid w:val="000069E7"/>
    <w:rsid w:val="000121F5"/>
    <w:rsid w:val="0001324A"/>
    <w:rsid w:val="00017433"/>
    <w:rsid w:val="00022297"/>
    <w:rsid w:val="00024A43"/>
    <w:rsid w:val="00027D4F"/>
    <w:rsid w:val="00031611"/>
    <w:rsid w:val="00031F9D"/>
    <w:rsid w:val="00040564"/>
    <w:rsid w:val="000474A3"/>
    <w:rsid w:val="00052C8F"/>
    <w:rsid w:val="0005387D"/>
    <w:rsid w:val="00056C79"/>
    <w:rsid w:val="00066028"/>
    <w:rsid w:val="000773E5"/>
    <w:rsid w:val="000845EE"/>
    <w:rsid w:val="00094D91"/>
    <w:rsid w:val="00095D6F"/>
    <w:rsid w:val="000B626B"/>
    <w:rsid w:val="000B7516"/>
    <w:rsid w:val="000B7C15"/>
    <w:rsid w:val="000B7EB8"/>
    <w:rsid w:val="000D6328"/>
    <w:rsid w:val="000D7FFA"/>
    <w:rsid w:val="000F4D59"/>
    <w:rsid w:val="00100C20"/>
    <w:rsid w:val="0010626C"/>
    <w:rsid w:val="00106707"/>
    <w:rsid w:val="00110916"/>
    <w:rsid w:val="001120B4"/>
    <w:rsid w:val="00112651"/>
    <w:rsid w:val="00116ACC"/>
    <w:rsid w:val="00117069"/>
    <w:rsid w:val="001174B2"/>
    <w:rsid w:val="00122A57"/>
    <w:rsid w:val="00123600"/>
    <w:rsid w:val="00126EC7"/>
    <w:rsid w:val="00127A24"/>
    <w:rsid w:val="001300A7"/>
    <w:rsid w:val="00143CA1"/>
    <w:rsid w:val="001477E7"/>
    <w:rsid w:val="00160B63"/>
    <w:rsid w:val="0016337C"/>
    <w:rsid w:val="00165811"/>
    <w:rsid w:val="001679A3"/>
    <w:rsid w:val="001716F8"/>
    <w:rsid w:val="001717C8"/>
    <w:rsid w:val="00172130"/>
    <w:rsid w:val="00172CAF"/>
    <w:rsid w:val="00174ED6"/>
    <w:rsid w:val="00181D6F"/>
    <w:rsid w:val="0018617C"/>
    <w:rsid w:val="001910C8"/>
    <w:rsid w:val="00195273"/>
    <w:rsid w:val="001A08EB"/>
    <w:rsid w:val="001A383A"/>
    <w:rsid w:val="001A5706"/>
    <w:rsid w:val="001A5E6E"/>
    <w:rsid w:val="001B0939"/>
    <w:rsid w:val="001B3305"/>
    <w:rsid w:val="001B58AC"/>
    <w:rsid w:val="001C186B"/>
    <w:rsid w:val="001C48BB"/>
    <w:rsid w:val="001D11BA"/>
    <w:rsid w:val="001D3AD9"/>
    <w:rsid w:val="001D4BE0"/>
    <w:rsid w:val="001D6F05"/>
    <w:rsid w:val="001F30C3"/>
    <w:rsid w:val="001F5C49"/>
    <w:rsid w:val="00201030"/>
    <w:rsid w:val="00202467"/>
    <w:rsid w:val="00210009"/>
    <w:rsid w:val="00210377"/>
    <w:rsid w:val="002128A0"/>
    <w:rsid w:val="00223AF5"/>
    <w:rsid w:val="00224084"/>
    <w:rsid w:val="00230A6B"/>
    <w:rsid w:val="00237E3B"/>
    <w:rsid w:val="00242A9A"/>
    <w:rsid w:val="002452AD"/>
    <w:rsid w:val="00250966"/>
    <w:rsid w:val="00253577"/>
    <w:rsid w:val="0025646F"/>
    <w:rsid w:val="002564D9"/>
    <w:rsid w:val="002638F8"/>
    <w:rsid w:val="0027081E"/>
    <w:rsid w:val="0027260F"/>
    <w:rsid w:val="00273786"/>
    <w:rsid w:val="00276F86"/>
    <w:rsid w:val="0028103E"/>
    <w:rsid w:val="00291CF6"/>
    <w:rsid w:val="0029364C"/>
    <w:rsid w:val="00297EB6"/>
    <w:rsid w:val="002A09A0"/>
    <w:rsid w:val="002B2DAC"/>
    <w:rsid w:val="002B653A"/>
    <w:rsid w:val="002B655A"/>
    <w:rsid w:val="002D0F62"/>
    <w:rsid w:val="002D0FE3"/>
    <w:rsid w:val="002E2B6B"/>
    <w:rsid w:val="002E3E46"/>
    <w:rsid w:val="002E6EB6"/>
    <w:rsid w:val="002F12B2"/>
    <w:rsid w:val="002F4C61"/>
    <w:rsid w:val="002F5F92"/>
    <w:rsid w:val="00302EAB"/>
    <w:rsid w:val="00306F22"/>
    <w:rsid w:val="00313A85"/>
    <w:rsid w:val="00313BDA"/>
    <w:rsid w:val="00314F51"/>
    <w:rsid w:val="003210C6"/>
    <w:rsid w:val="00326CFB"/>
    <w:rsid w:val="00327229"/>
    <w:rsid w:val="00330751"/>
    <w:rsid w:val="00333A70"/>
    <w:rsid w:val="00352B99"/>
    <w:rsid w:val="003552EA"/>
    <w:rsid w:val="00361865"/>
    <w:rsid w:val="003642CB"/>
    <w:rsid w:val="00366A3A"/>
    <w:rsid w:val="00366E38"/>
    <w:rsid w:val="0036765D"/>
    <w:rsid w:val="003710F2"/>
    <w:rsid w:val="00383F0B"/>
    <w:rsid w:val="00387FAD"/>
    <w:rsid w:val="00395D5E"/>
    <w:rsid w:val="00397870"/>
    <w:rsid w:val="003A00BE"/>
    <w:rsid w:val="003A2109"/>
    <w:rsid w:val="003A3BB2"/>
    <w:rsid w:val="003C1CE4"/>
    <w:rsid w:val="003C39F4"/>
    <w:rsid w:val="003C3C34"/>
    <w:rsid w:val="003C5657"/>
    <w:rsid w:val="003C626F"/>
    <w:rsid w:val="003D5D20"/>
    <w:rsid w:val="003D78E8"/>
    <w:rsid w:val="003E46B9"/>
    <w:rsid w:val="003E50AF"/>
    <w:rsid w:val="003F3C31"/>
    <w:rsid w:val="00402DFA"/>
    <w:rsid w:val="00406787"/>
    <w:rsid w:val="00407067"/>
    <w:rsid w:val="00411DF6"/>
    <w:rsid w:val="004157BE"/>
    <w:rsid w:val="00416F67"/>
    <w:rsid w:val="0041764F"/>
    <w:rsid w:val="00425DE3"/>
    <w:rsid w:val="00425E23"/>
    <w:rsid w:val="00431D88"/>
    <w:rsid w:val="00433633"/>
    <w:rsid w:val="0043755C"/>
    <w:rsid w:val="00442783"/>
    <w:rsid w:val="0044337F"/>
    <w:rsid w:val="00445EE4"/>
    <w:rsid w:val="004474F4"/>
    <w:rsid w:val="00451AED"/>
    <w:rsid w:val="00452481"/>
    <w:rsid w:val="00455325"/>
    <w:rsid w:val="004606DC"/>
    <w:rsid w:val="00463DFE"/>
    <w:rsid w:val="00474B48"/>
    <w:rsid w:val="004801B4"/>
    <w:rsid w:val="0048035C"/>
    <w:rsid w:val="00481E22"/>
    <w:rsid w:val="00483533"/>
    <w:rsid w:val="00484BA7"/>
    <w:rsid w:val="004874B7"/>
    <w:rsid w:val="00497D11"/>
    <w:rsid w:val="004A55A4"/>
    <w:rsid w:val="004A5A41"/>
    <w:rsid w:val="004A5D2A"/>
    <w:rsid w:val="004B2AEC"/>
    <w:rsid w:val="004B3299"/>
    <w:rsid w:val="004B359A"/>
    <w:rsid w:val="004B6B6E"/>
    <w:rsid w:val="004C24F2"/>
    <w:rsid w:val="004C3443"/>
    <w:rsid w:val="004C4263"/>
    <w:rsid w:val="004C4771"/>
    <w:rsid w:val="004D239C"/>
    <w:rsid w:val="004D4B81"/>
    <w:rsid w:val="004D5FA4"/>
    <w:rsid w:val="004D7579"/>
    <w:rsid w:val="004D7996"/>
    <w:rsid w:val="004F0F89"/>
    <w:rsid w:val="004F32CE"/>
    <w:rsid w:val="004F333C"/>
    <w:rsid w:val="004F7DF8"/>
    <w:rsid w:val="00507E1C"/>
    <w:rsid w:val="0052321C"/>
    <w:rsid w:val="00534007"/>
    <w:rsid w:val="0054406B"/>
    <w:rsid w:val="00544C8E"/>
    <w:rsid w:val="00555217"/>
    <w:rsid w:val="00557695"/>
    <w:rsid w:val="0056326E"/>
    <w:rsid w:val="00563530"/>
    <w:rsid w:val="00564471"/>
    <w:rsid w:val="00564C8D"/>
    <w:rsid w:val="00565EBD"/>
    <w:rsid w:val="00566C12"/>
    <w:rsid w:val="00567066"/>
    <w:rsid w:val="005676A0"/>
    <w:rsid w:val="00571D8B"/>
    <w:rsid w:val="00572EA8"/>
    <w:rsid w:val="00573512"/>
    <w:rsid w:val="0057582A"/>
    <w:rsid w:val="00581393"/>
    <w:rsid w:val="00584171"/>
    <w:rsid w:val="00593BA9"/>
    <w:rsid w:val="00594C41"/>
    <w:rsid w:val="00594FF3"/>
    <w:rsid w:val="0059613D"/>
    <w:rsid w:val="005A07A6"/>
    <w:rsid w:val="005A25C6"/>
    <w:rsid w:val="005B5D37"/>
    <w:rsid w:val="005B6542"/>
    <w:rsid w:val="005B7C41"/>
    <w:rsid w:val="005C091E"/>
    <w:rsid w:val="005D120A"/>
    <w:rsid w:val="005E00B5"/>
    <w:rsid w:val="005E044F"/>
    <w:rsid w:val="005E15FC"/>
    <w:rsid w:val="005E1850"/>
    <w:rsid w:val="005E2FF9"/>
    <w:rsid w:val="005E3085"/>
    <w:rsid w:val="005F43E2"/>
    <w:rsid w:val="005F639E"/>
    <w:rsid w:val="006013B1"/>
    <w:rsid w:val="006023CD"/>
    <w:rsid w:val="006070DE"/>
    <w:rsid w:val="00612EB3"/>
    <w:rsid w:val="00616D61"/>
    <w:rsid w:val="00625730"/>
    <w:rsid w:val="0062625E"/>
    <w:rsid w:val="00647810"/>
    <w:rsid w:val="00655AC5"/>
    <w:rsid w:val="00665206"/>
    <w:rsid w:val="00672283"/>
    <w:rsid w:val="00674876"/>
    <w:rsid w:val="006811A7"/>
    <w:rsid w:val="00681D7E"/>
    <w:rsid w:val="00683DE5"/>
    <w:rsid w:val="00696B8D"/>
    <w:rsid w:val="006973BE"/>
    <w:rsid w:val="006A54DB"/>
    <w:rsid w:val="006C2A10"/>
    <w:rsid w:val="006D14CC"/>
    <w:rsid w:val="006D2613"/>
    <w:rsid w:val="006D4098"/>
    <w:rsid w:val="006E62CE"/>
    <w:rsid w:val="006E6AB6"/>
    <w:rsid w:val="006F27F1"/>
    <w:rsid w:val="006F612B"/>
    <w:rsid w:val="00701092"/>
    <w:rsid w:val="00701F54"/>
    <w:rsid w:val="00702E7C"/>
    <w:rsid w:val="00711E6B"/>
    <w:rsid w:val="00722462"/>
    <w:rsid w:val="00731940"/>
    <w:rsid w:val="0073385F"/>
    <w:rsid w:val="00737256"/>
    <w:rsid w:val="00743EC2"/>
    <w:rsid w:val="007445E2"/>
    <w:rsid w:val="00745246"/>
    <w:rsid w:val="007469A4"/>
    <w:rsid w:val="00752D63"/>
    <w:rsid w:val="0076281F"/>
    <w:rsid w:val="00765058"/>
    <w:rsid w:val="00766835"/>
    <w:rsid w:val="0077665C"/>
    <w:rsid w:val="00784EB1"/>
    <w:rsid w:val="00793170"/>
    <w:rsid w:val="00793AFA"/>
    <w:rsid w:val="007952CB"/>
    <w:rsid w:val="007A1656"/>
    <w:rsid w:val="007A1DAA"/>
    <w:rsid w:val="007A1FE3"/>
    <w:rsid w:val="007A38AB"/>
    <w:rsid w:val="007A3ACD"/>
    <w:rsid w:val="007A552F"/>
    <w:rsid w:val="007A62CB"/>
    <w:rsid w:val="007B0F5E"/>
    <w:rsid w:val="007B2B8B"/>
    <w:rsid w:val="007B420D"/>
    <w:rsid w:val="007B595D"/>
    <w:rsid w:val="007C08C7"/>
    <w:rsid w:val="007C14D7"/>
    <w:rsid w:val="007C1785"/>
    <w:rsid w:val="007C18AA"/>
    <w:rsid w:val="007C2789"/>
    <w:rsid w:val="007C2CA4"/>
    <w:rsid w:val="007E2FDC"/>
    <w:rsid w:val="007E305F"/>
    <w:rsid w:val="007E3D3A"/>
    <w:rsid w:val="007E5141"/>
    <w:rsid w:val="007E7882"/>
    <w:rsid w:val="007F758A"/>
    <w:rsid w:val="008002D9"/>
    <w:rsid w:val="00802758"/>
    <w:rsid w:val="00805F9C"/>
    <w:rsid w:val="00812CFC"/>
    <w:rsid w:val="008139FB"/>
    <w:rsid w:val="00816A89"/>
    <w:rsid w:val="008319D8"/>
    <w:rsid w:val="0083338A"/>
    <w:rsid w:val="008434A9"/>
    <w:rsid w:val="00843CBC"/>
    <w:rsid w:val="00845724"/>
    <w:rsid w:val="00846070"/>
    <w:rsid w:val="00852300"/>
    <w:rsid w:val="008600FF"/>
    <w:rsid w:val="008608A3"/>
    <w:rsid w:val="00863FD6"/>
    <w:rsid w:val="008679CD"/>
    <w:rsid w:val="0087159A"/>
    <w:rsid w:val="0087533D"/>
    <w:rsid w:val="00890A33"/>
    <w:rsid w:val="00897BCB"/>
    <w:rsid w:val="008A0934"/>
    <w:rsid w:val="008A55F5"/>
    <w:rsid w:val="008A5E10"/>
    <w:rsid w:val="008B2BCE"/>
    <w:rsid w:val="008B6BFE"/>
    <w:rsid w:val="008B7DDC"/>
    <w:rsid w:val="008D1AD8"/>
    <w:rsid w:val="008D36B3"/>
    <w:rsid w:val="008E1B00"/>
    <w:rsid w:val="008E317C"/>
    <w:rsid w:val="008F372E"/>
    <w:rsid w:val="009028F5"/>
    <w:rsid w:val="00902DBC"/>
    <w:rsid w:val="00903947"/>
    <w:rsid w:val="00904301"/>
    <w:rsid w:val="009045A5"/>
    <w:rsid w:val="00913169"/>
    <w:rsid w:val="00917A70"/>
    <w:rsid w:val="009242EE"/>
    <w:rsid w:val="0092582D"/>
    <w:rsid w:val="00926C3B"/>
    <w:rsid w:val="00930607"/>
    <w:rsid w:val="00941655"/>
    <w:rsid w:val="00942C63"/>
    <w:rsid w:val="00946094"/>
    <w:rsid w:val="00951BB6"/>
    <w:rsid w:val="00955F93"/>
    <w:rsid w:val="00955FBA"/>
    <w:rsid w:val="00957AB5"/>
    <w:rsid w:val="00962A7A"/>
    <w:rsid w:val="00965DA9"/>
    <w:rsid w:val="009676DE"/>
    <w:rsid w:val="009773FB"/>
    <w:rsid w:val="00990A72"/>
    <w:rsid w:val="00992450"/>
    <w:rsid w:val="00992568"/>
    <w:rsid w:val="009A5652"/>
    <w:rsid w:val="009A5C82"/>
    <w:rsid w:val="009B4539"/>
    <w:rsid w:val="009D0237"/>
    <w:rsid w:val="009D0995"/>
    <w:rsid w:val="009D3CD7"/>
    <w:rsid w:val="009E116E"/>
    <w:rsid w:val="009E27F7"/>
    <w:rsid w:val="009E6A71"/>
    <w:rsid w:val="009E7066"/>
    <w:rsid w:val="009F1410"/>
    <w:rsid w:val="009F684B"/>
    <w:rsid w:val="00A01F1C"/>
    <w:rsid w:val="00A0222A"/>
    <w:rsid w:val="00A05722"/>
    <w:rsid w:val="00A1251F"/>
    <w:rsid w:val="00A13670"/>
    <w:rsid w:val="00A215D1"/>
    <w:rsid w:val="00A23CBC"/>
    <w:rsid w:val="00A26AE6"/>
    <w:rsid w:val="00A34DDE"/>
    <w:rsid w:val="00A36680"/>
    <w:rsid w:val="00A37CE3"/>
    <w:rsid w:val="00A441F8"/>
    <w:rsid w:val="00A515A6"/>
    <w:rsid w:val="00A64870"/>
    <w:rsid w:val="00A65066"/>
    <w:rsid w:val="00A812F3"/>
    <w:rsid w:val="00A83264"/>
    <w:rsid w:val="00A94647"/>
    <w:rsid w:val="00A9744F"/>
    <w:rsid w:val="00A97F3A"/>
    <w:rsid w:val="00AB1D24"/>
    <w:rsid w:val="00AB3C97"/>
    <w:rsid w:val="00AB68F3"/>
    <w:rsid w:val="00AB7E1D"/>
    <w:rsid w:val="00AC00D7"/>
    <w:rsid w:val="00AC112E"/>
    <w:rsid w:val="00AC27EE"/>
    <w:rsid w:val="00AD3CBB"/>
    <w:rsid w:val="00AD65D6"/>
    <w:rsid w:val="00AD6E17"/>
    <w:rsid w:val="00AE3230"/>
    <w:rsid w:val="00AE3F75"/>
    <w:rsid w:val="00AF15BA"/>
    <w:rsid w:val="00AF2422"/>
    <w:rsid w:val="00AF4F74"/>
    <w:rsid w:val="00B074B3"/>
    <w:rsid w:val="00B10CC5"/>
    <w:rsid w:val="00B12A9A"/>
    <w:rsid w:val="00B142D7"/>
    <w:rsid w:val="00B202E8"/>
    <w:rsid w:val="00B21D39"/>
    <w:rsid w:val="00B243C7"/>
    <w:rsid w:val="00B26A4F"/>
    <w:rsid w:val="00B33C0C"/>
    <w:rsid w:val="00B4195C"/>
    <w:rsid w:val="00B42CDE"/>
    <w:rsid w:val="00B43B42"/>
    <w:rsid w:val="00B47A72"/>
    <w:rsid w:val="00B51BB8"/>
    <w:rsid w:val="00B54677"/>
    <w:rsid w:val="00B55EC7"/>
    <w:rsid w:val="00B604CA"/>
    <w:rsid w:val="00B650D8"/>
    <w:rsid w:val="00B70961"/>
    <w:rsid w:val="00B75355"/>
    <w:rsid w:val="00B76478"/>
    <w:rsid w:val="00B9342A"/>
    <w:rsid w:val="00B941BB"/>
    <w:rsid w:val="00B96F67"/>
    <w:rsid w:val="00BA0087"/>
    <w:rsid w:val="00BA76C3"/>
    <w:rsid w:val="00BC03F3"/>
    <w:rsid w:val="00BC10D4"/>
    <w:rsid w:val="00BC7D50"/>
    <w:rsid w:val="00BD1471"/>
    <w:rsid w:val="00BD5970"/>
    <w:rsid w:val="00BE431B"/>
    <w:rsid w:val="00BE67F9"/>
    <w:rsid w:val="00BE6DD5"/>
    <w:rsid w:val="00BE7B7B"/>
    <w:rsid w:val="00BF125E"/>
    <w:rsid w:val="00BF4B32"/>
    <w:rsid w:val="00C12E5D"/>
    <w:rsid w:val="00C1322E"/>
    <w:rsid w:val="00C13AB3"/>
    <w:rsid w:val="00C143A9"/>
    <w:rsid w:val="00C1594C"/>
    <w:rsid w:val="00C16388"/>
    <w:rsid w:val="00C25BBC"/>
    <w:rsid w:val="00C25E3B"/>
    <w:rsid w:val="00C2730B"/>
    <w:rsid w:val="00C27BAB"/>
    <w:rsid w:val="00C3542B"/>
    <w:rsid w:val="00C42E7B"/>
    <w:rsid w:val="00C52E27"/>
    <w:rsid w:val="00C56B94"/>
    <w:rsid w:val="00C6309D"/>
    <w:rsid w:val="00C64BE1"/>
    <w:rsid w:val="00C664AB"/>
    <w:rsid w:val="00C67587"/>
    <w:rsid w:val="00C7074F"/>
    <w:rsid w:val="00C71AE2"/>
    <w:rsid w:val="00C82ECE"/>
    <w:rsid w:val="00C83E8D"/>
    <w:rsid w:val="00C84E5A"/>
    <w:rsid w:val="00C927BD"/>
    <w:rsid w:val="00C96B00"/>
    <w:rsid w:val="00C96C5E"/>
    <w:rsid w:val="00C96F1D"/>
    <w:rsid w:val="00C97596"/>
    <w:rsid w:val="00CA4A57"/>
    <w:rsid w:val="00CB49D0"/>
    <w:rsid w:val="00CD08A8"/>
    <w:rsid w:val="00CD109B"/>
    <w:rsid w:val="00CE11B1"/>
    <w:rsid w:val="00CE4AAB"/>
    <w:rsid w:val="00CE7A8D"/>
    <w:rsid w:val="00CF1541"/>
    <w:rsid w:val="00CF1FC7"/>
    <w:rsid w:val="00CF24DA"/>
    <w:rsid w:val="00CF39EA"/>
    <w:rsid w:val="00D0350F"/>
    <w:rsid w:val="00D05F13"/>
    <w:rsid w:val="00D10ABD"/>
    <w:rsid w:val="00D11210"/>
    <w:rsid w:val="00D12134"/>
    <w:rsid w:val="00D132B9"/>
    <w:rsid w:val="00D13685"/>
    <w:rsid w:val="00D138C1"/>
    <w:rsid w:val="00D24820"/>
    <w:rsid w:val="00D3109A"/>
    <w:rsid w:val="00D32B2C"/>
    <w:rsid w:val="00D33642"/>
    <w:rsid w:val="00D37299"/>
    <w:rsid w:val="00D41264"/>
    <w:rsid w:val="00D42097"/>
    <w:rsid w:val="00D43851"/>
    <w:rsid w:val="00D45B9D"/>
    <w:rsid w:val="00D55253"/>
    <w:rsid w:val="00D663A6"/>
    <w:rsid w:val="00D67483"/>
    <w:rsid w:val="00D80227"/>
    <w:rsid w:val="00D81DA4"/>
    <w:rsid w:val="00D82AEF"/>
    <w:rsid w:val="00D85966"/>
    <w:rsid w:val="00D97919"/>
    <w:rsid w:val="00DB1DD2"/>
    <w:rsid w:val="00DC0450"/>
    <w:rsid w:val="00DC5BB4"/>
    <w:rsid w:val="00DD477F"/>
    <w:rsid w:val="00DD7A54"/>
    <w:rsid w:val="00DE3091"/>
    <w:rsid w:val="00DF0EA7"/>
    <w:rsid w:val="00DF287A"/>
    <w:rsid w:val="00E010B9"/>
    <w:rsid w:val="00E02C41"/>
    <w:rsid w:val="00E04017"/>
    <w:rsid w:val="00E17F84"/>
    <w:rsid w:val="00E25C94"/>
    <w:rsid w:val="00E31705"/>
    <w:rsid w:val="00E44576"/>
    <w:rsid w:val="00E47237"/>
    <w:rsid w:val="00E51139"/>
    <w:rsid w:val="00E553B1"/>
    <w:rsid w:val="00E60957"/>
    <w:rsid w:val="00E65DD5"/>
    <w:rsid w:val="00E704A4"/>
    <w:rsid w:val="00E712A6"/>
    <w:rsid w:val="00E74E6A"/>
    <w:rsid w:val="00E7758E"/>
    <w:rsid w:val="00E85371"/>
    <w:rsid w:val="00E903AD"/>
    <w:rsid w:val="00E9185E"/>
    <w:rsid w:val="00E9209D"/>
    <w:rsid w:val="00EB1F13"/>
    <w:rsid w:val="00EB6252"/>
    <w:rsid w:val="00ED06F5"/>
    <w:rsid w:val="00ED6CE8"/>
    <w:rsid w:val="00ED7698"/>
    <w:rsid w:val="00EE4F2A"/>
    <w:rsid w:val="00EF1DD4"/>
    <w:rsid w:val="00EF5A32"/>
    <w:rsid w:val="00F00D6D"/>
    <w:rsid w:val="00F017FC"/>
    <w:rsid w:val="00F10773"/>
    <w:rsid w:val="00F11DF3"/>
    <w:rsid w:val="00F331F3"/>
    <w:rsid w:val="00F41C7F"/>
    <w:rsid w:val="00F47C60"/>
    <w:rsid w:val="00F55FD4"/>
    <w:rsid w:val="00F570DE"/>
    <w:rsid w:val="00F5728A"/>
    <w:rsid w:val="00F61E6B"/>
    <w:rsid w:val="00F647A7"/>
    <w:rsid w:val="00F66F3E"/>
    <w:rsid w:val="00F743AA"/>
    <w:rsid w:val="00F8171E"/>
    <w:rsid w:val="00F84C79"/>
    <w:rsid w:val="00F85152"/>
    <w:rsid w:val="00F91A3F"/>
    <w:rsid w:val="00F94247"/>
    <w:rsid w:val="00F97DD8"/>
    <w:rsid w:val="00FA6DC4"/>
    <w:rsid w:val="00FB14F3"/>
    <w:rsid w:val="00FB1A20"/>
    <w:rsid w:val="00FB73A2"/>
    <w:rsid w:val="00FC37B2"/>
    <w:rsid w:val="00FD3722"/>
    <w:rsid w:val="00FE0456"/>
    <w:rsid w:val="00FE2E4D"/>
    <w:rsid w:val="00FE4922"/>
    <w:rsid w:val="00FE4FC8"/>
    <w:rsid w:val="00FE70F5"/>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0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iPriority w:val="99"/>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10700122">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25033386">
      <w:bodyDiv w:val="1"/>
      <w:marLeft w:val="0"/>
      <w:marRight w:val="0"/>
      <w:marTop w:val="0"/>
      <w:marBottom w:val="0"/>
      <w:divBdr>
        <w:top w:val="none" w:sz="0" w:space="0" w:color="auto"/>
        <w:left w:val="none" w:sz="0" w:space="0" w:color="auto"/>
        <w:bottom w:val="none" w:sz="0" w:space="0" w:color="auto"/>
        <w:right w:val="none" w:sz="0" w:space="0" w:color="auto"/>
      </w:divBdr>
    </w:div>
    <w:div w:id="537165608">
      <w:bodyDiv w:val="1"/>
      <w:marLeft w:val="0"/>
      <w:marRight w:val="0"/>
      <w:marTop w:val="0"/>
      <w:marBottom w:val="0"/>
      <w:divBdr>
        <w:top w:val="none" w:sz="0" w:space="0" w:color="auto"/>
        <w:left w:val="none" w:sz="0" w:space="0" w:color="auto"/>
        <w:bottom w:val="none" w:sz="0" w:space="0" w:color="auto"/>
        <w:right w:val="none" w:sz="0" w:space="0" w:color="auto"/>
      </w:divBdr>
    </w:div>
    <w:div w:id="601956560">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094011878">
      <w:bodyDiv w:val="1"/>
      <w:marLeft w:val="0"/>
      <w:marRight w:val="0"/>
      <w:marTop w:val="0"/>
      <w:marBottom w:val="0"/>
      <w:divBdr>
        <w:top w:val="none" w:sz="0" w:space="0" w:color="auto"/>
        <w:left w:val="none" w:sz="0" w:space="0" w:color="auto"/>
        <w:bottom w:val="none" w:sz="0" w:space="0" w:color="auto"/>
        <w:right w:val="none" w:sz="0" w:space="0" w:color="auto"/>
      </w:divBdr>
    </w:div>
    <w:div w:id="1237517631">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70040754">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8171E-5A01-4BAC-B5C1-48E025A6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10629</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2025-08-14T06:18:00Z</dcterms:created>
  <dcterms:modified xsi:type="dcterms:W3CDTF">2025-08-15T04:26:00Z</dcterms:modified>
</cp:coreProperties>
</file>